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98" w:tblpY="1845"/>
        <w:tblOverlap w:val="never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" w:hRule="atLeast"/>
        </w:trPr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方法声明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测试用例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testYueFen()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12,18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2/3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testExchange()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1+2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+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1*2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*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（1+2）÷3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+ 3 ÷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1/3÷（1+2）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1/3 1 2 + ÷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1+2*3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3 * +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1+2*3-4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3 * + 4 -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1+2+3*4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+ 3 4 * +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3*（1+2）-4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3 1 2 + * 4 -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4+3*（1+2）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4 3 1 2 + * +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4+（1+2）*3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4 1 2 + 3 * +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（1+2）*（1/3+4）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 2 + 1/3 4 + *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testJiSuan()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*"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+ 3 ÷"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"1/3 1 2 + ÷"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1/9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3 * 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3 * + 4 -"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+ 3 4 * 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"3 1 2 + * 4 -"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"4 3 1 2 + * 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"4 1 2 + 3 * 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 2 + 1/3 4 + *"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</w:t>
            </w:r>
            <w:r>
              <w:rPr>
                <w:rFonts w:hint="eastAsia"/>
                <w:vertAlign w:val="baseline"/>
                <w:lang w:val="en-US" w:eastAsia="zh-CN"/>
              </w:rPr>
              <w:t>Ca</w:t>
            </w:r>
            <w:r>
              <w:rPr>
                <w:rFonts w:hint="default"/>
                <w:vertAlign w:val="baseline"/>
                <w:lang w:val="en-US" w:eastAsia="zh-CN"/>
              </w:rPr>
              <w:t>lculate()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"1","2","+"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"2","1","-"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"2","3","*"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"6"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"2","3","÷"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"2/3"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"1/2","1/2","+"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"1","1/2","-"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"1/2"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"1/2","2","*"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9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"1","1/2","÷"</w:t>
            </w:r>
          </w:p>
        </w:tc>
        <w:tc>
          <w:tcPr>
            <w:tcW w:w="29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"1"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对主要函数进行了测试如下：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274955</wp:posOffset>
            </wp:positionV>
            <wp:extent cx="5209540" cy="3071495"/>
            <wp:effectExtent l="0" t="0" r="2540" b="6985"/>
            <wp:wrapSquare wrapText="bothSides"/>
            <wp:docPr id="1" name="图片 1" descr="屏幕截图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3)"/>
                    <pic:cNvPicPr>
                      <a:picLocks noChangeAspect="1"/>
                    </pic:cNvPicPr>
                  </pic:nvPicPr>
                  <pic:blipFill>
                    <a:blip r:embed="rId4"/>
                    <a:srcRect l="26003" t="11528" r="133" b="1107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测试代码图：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324485</wp:posOffset>
            </wp:positionV>
            <wp:extent cx="5255260" cy="1332230"/>
            <wp:effectExtent l="0" t="0" r="2540" b="8890"/>
            <wp:wrapSquare wrapText="bothSides"/>
            <wp:docPr id="2" name="图片 2" descr="屏幕截图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15)"/>
                    <pic:cNvPicPr>
                      <a:picLocks noChangeAspect="1"/>
                    </pic:cNvPicPr>
                  </pic:nvPicPr>
                  <pic:blipFill>
                    <a:blip r:embed="rId5"/>
                    <a:srcRect l="12" t="47814" r="205" b="722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测试结果图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07650"/>
    <w:rsid w:val="0C707650"/>
    <w:rsid w:val="5184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2021-10-06T07:41:00Z</dcterms:created>
  <dc:creator>丸子头吖</dc:creator>
  <cp:lastModifiedBy>丸子头吖</cp:lastModifiedBy>
  <dcterms:modified xsi:type="dcterms:W3CDTF">2021-10-06T16:47:46Z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82A23631DD29462891CD231A4970A4D0</vt:lpwstr>
  </property>
</Properties>
</file>