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Software Architecture and Design Specification</w:t>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Project: Blood Donation Management System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Version: 1</w:t>
      </w:r>
    </w:p>
    <w:p w:rsidR="00000000" w:rsidDel="00000000" w:rsidP="00000000" w:rsidRDefault="00000000" w:rsidRPr="00000000" w14:paraId="00000004">
      <w:pPr>
        <w:jc w:val="center"/>
        <w:rPr/>
      </w:pPr>
      <w:r w:rsidDel="00000000" w:rsidR="00000000" w:rsidRPr="00000000">
        <w:rPr>
          <w:rtl w:val="0"/>
        </w:rPr>
        <w:t xml:space="preserve">Authors: Tusti S, Pavithra Reddy, Vedanth Kiran, Vrushant K P</w:t>
      </w:r>
    </w:p>
    <w:p w:rsidR="00000000" w:rsidDel="00000000" w:rsidP="00000000" w:rsidRDefault="00000000" w:rsidRPr="00000000" w14:paraId="00000005">
      <w:pPr>
        <w:jc w:val="center"/>
        <w:rPr/>
      </w:pPr>
      <w:r w:rsidDel="00000000" w:rsidR="00000000" w:rsidRPr="00000000">
        <w:rPr>
          <w:rtl w:val="0"/>
        </w:rPr>
        <w:t xml:space="preserve">Date: 11-10-2026</w:t>
      </w:r>
    </w:p>
    <w:p w:rsidR="00000000" w:rsidDel="00000000" w:rsidP="00000000" w:rsidRDefault="00000000" w:rsidRPr="00000000" w14:paraId="00000006">
      <w:pPr>
        <w:jc w:val="center"/>
        <w:rPr/>
      </w:pPr>
      <w:r w:rsidDel="00000000" w:rsidR="00000000" w:rsidRPr="00000000">
        <w:rPr>
          <w:rtl w:val="0"/>
        </w:rPr>
        <w:t xml:space="preserve">Status: Approval pending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Revision History</w:t>
      </w:r>
    </w:p>
    <w:tbl>
      <w:tblPr>
        <w:tblStyle w:val="Table1"/>
        <w:tblW w:w="9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0"/>
        </w:trPr>
        <w:tc>
          <w:tcPr>
            <w:shd w:fill="d9eaf7" w:val="clear"/>
            <w:vAlign w:val="center"/>
          </w:tcPr>
          <w:p w:rsidR="00000000" w:rsidDel="00000000" w:rsidP="00000000" w:rsidRDefault="00000000" w:rsidRPr="00000000" w14:paraId="00000009">
            <w:pPr>
              <w:spacing w:after="40" w:lineRule="auto"/>
              <w:rPr/>
            </w:pPr>
            <w:r w:rsidDel="00000000" w:rsidR="00000000" w:rsidRPr="00000000">
              <w:rPr>
                <w:rFonts w:ascii="Arial" w:cs="Arial" w:eastAsia="Arial" w:hAnsi="Arial"/>
                <w:b w:val="1"/>
                <w:bCs w:val="1"/>
                <w:sz w:val="17"/>
                <w:szCs w:val="17"/>
                <w:rtl w:val="0"/>
              </w:rPr>
              <w:t xml:space="preserve">Version</w:t>
            </w:r>
            <w:r w:rsidDel="00000000" w:rsidR="00000000" w:rsidRPr="00000000">
              <w:rPr>
                <w:rtl w:val="0"/>
              </w:rPr>
            </w:r>
          </w:p>
        </w:tc>
        <w:tc>
          <w:tcPr>
            <w:shd w:fill="d9eaf7" w:val="clear"/>
            <w:vAlign w:val="cente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sz w:val="17"/>
                <w:szCs w:val="17"/>
                <w:rtl w:val="0"/>
              </w:rPr>
              <w:t xml:space="preserve">Date</w:t>
            </w:r>
            <w:r w:rsidDel="00000000" w:rsidR="00000000" w:rsidRPr="00000000">
              <w:rPr>
                <w:rtl w:val="0"/>
              </w:rPr>
            </w:r>
          </w:p>
        </w:tc>
        <w:tc>
          <w:tcPr>
            <w:shd w:fill="d9eaf7" w:val="clear"/>
            <w:vAlign w:val="center"/>
          </w:tcPr>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sz w:val="17"/>
                <w:szCs w:val="17"/>
                <w:rtl w:val="0"/>
              </w:rPr>
              <w:t xml:space="preserve">Author</w:t>
            </w:r>
            <w:r w:rsidDel="00000000" w:rsidR="00000000" w:rsidRPr="00000000">
              <w:rPr>
                <w:rtl w:val="0"/>
              </w:rPr>
            </w:r>
          </w:p>
        </w:tc>
        <w:tc>
          <w:tcPr>
            <w:shd w:fill="d9eaf7" w:val="clear"/>
            <w:vAlign w:val="center"/>
          </w:tcPr>
          <w:p w:rsidR="00000000" w:rsidDel="00000000" w:rsidP="00000000" w:rsidRDefault="00000000" w:rsidRPr="00000000" w14:paraId="0000000C">
            <w:pPr>
              <w:spacing w:after="40" w:lineRule="auto"/>
              <w:rPr/>
            </w:pPr>
            <w:r w:rsidDel="00000000" w:rsidR="00000000" w:rsidRPr="00000000">
              <w:rPr>
                <w:rFonts w:ascii="Arial" w:cs="Arial" w:eastAsia="Arial" w:hAnsi="Arial"/>
                <w:b w:val="1"/>
                <w:bCs w:val="1"/>
                <w:sz w:val="17"/>
                <w:szCs w:val="17"/>
                <w:rtl w:val="0"/>
              </w:rPr>
              <w:t xml:space="preserve">Change Summary</w:t>
            </w:r>
            <w:r w:rsidDel="00000000" w:rsidR="00000000" w:rsidRPr="00000000">
              <w:rPr>
                <w:rtl w:val="0"/>
              </w:rPr>
            </w:r>
          </w:p>
        </w:tc>
        <w:tc>
          <w:tcPr>
            <w:shd w:fill="d9eaf7" w:val="clear"/>
            <w:vAlign w:val="center"/>
          </w:tcPr>
          <w:p w:rsidR="00000000" w:rsidDel="00000000" w:rsidP="00000000" w:rsidRDefault="00000000" w:rsidRPr="00000000" w14:paraId="0000000D">
            <w:pPr>
              <w:spacing w:after="40" w:lineRule="auto"/>
              <w:rPr/>
            </w:pPr>
            <w:r w:rsidDel="00000000" w:rsidR="00000000" w:rsidRPr="00000000">
              <w:rPr>
                <w:rFonts w:ascii="Arial" w:cs="Arial" w:eastAsia="Arial" w:hAnsi="Arial"/>
                <w:b w:val="1"/>
                <w:bCs w:val="1"/>
                <w:sz w:val="17"/>
                <w:szCs w:val="17"/>
                <w:rtl w:val="0"/>
              </w:rPr>
              <w:t xml:space="preserve">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0F">
            <w:pPr>
              <w:spacing w:after="40" w:lineRule="auto"/>
              <w:rPr/>
            </w:pPr>
            <w:r w:rsidDel="00000000" w:rsidR="00000000" w:rsidRPr="00000000">
              <w:rPr>
                <w:rFonts w:ascii="Arial" w:cs="Arial" w:eastAsia="Arial" w:hAnsi="Arial"/>
                <w:b w:val="0"/>
                <w:bCs w:val="0"/>
                <w:sz w:val="17"/>
                <w:szCs w:val="17"/>
                <w:rtl w:val="0"/>
              </w:rPr>
              <w:t xml:space="preserve">11-10-2026</w:t>
            </w:r>
            <w:r w:rsidDel="00000000" w:rsidR="00000000" w:rsidRPr="00000000">
              <w:rPr>
                <w:rtl w:val="0"/>
              </w:rPr>
            </w:r>
          </w:p>
        </w:tc>
        <w:tc>
          <w:tcPr>
            <w:vAlign w:val="center"/>
          </w:tcPr>
          <w:p w:rsidR="00000000" w:rsidDel="00000000" w:rsidP="00000000" w:rsidRDefault="00000000" w:rsidRPr="00000000" w14:paraId="00000010">
            <w:pPr>
              <w:spacing w:after="40" w:lineRule="auto"/>
              <w:rPr/>
            </w:pPr>
            <w:r w:rsidDel="00000000" w:rsidR="00000000" w:rsidRPr="00000000">
              <w:rPr>
                <w:sz w:val="17"/>
                <w:szCs w:val="17"/>
                <w:rtl w:val="0"/>
              </w:rPr>
              <w:t xml:space="preserve">Team</w:t>
            </w:r>
            <w:r w:rsidDel="00000000" w:rsidR="00000000" w:rsidRPr="00000000">
              <w:rPr>
                <w:rtl w:val="0"/>
              </w:rPr>
            </w:r>
          </w:p>
        </w:tc>
        <w:tc>
          <w:tcPr>
            <w:vAlign w:val="center"/>
          </w:tcPr>
          <w:p w:rsidR="00000000" w:rsidDel="00000000" w:rsidP="00000000" w:rsidRDefault="00000000" w:rsidRPr="00000000" w14:paraId="00000011">
            <w:pPr>
              <w:spacing w:after="40" w:lineRule="auto"/>
              <w:rPr/>
            </w:pPr>
            <w:r w:rsidDel="00000000" w:rsidR="00000000" w:rsidRPr="00000000">
              <w:rPr>
                <w:rFonts w:ascii="Arial" w:cs="Arial" w:eastAsia="Arial" w:hAnsi="Arial"/>
                <w:b w:val="0"/>
                <w:bCs w:val="0"/>
                <w:sz w:val="17"/>
                <w:szCs w:val="17"/>
                <w:rtl w:val="0"/>
              </w:rPr>
              <w:t xml:space="preserve">Initial SAD aligned with SRS Version 1.0 and Test Plan Version 1.0.</w:t>
            </w:r>
            <w:r w:rsidDel="00000000" w:rsidR="00000000" w:rsidRPr="00000000">
              <w:rPr>
                <w:rtl w:val="0"/>
              </w:rPr>
            </w:r>
          </w:p>
        </w:tc>
        <w:tc>
          <w:tcPr>
            <w:vAlign w:val="center"/>
          </w:tcPr>
          <w:p w:rsidR="00000000" w:rsidDel="00000000" w:rsidP="00000000" w:rsidRDefault="00000000" w:rsidRPr="00000000" w14:paraId="00000012">
            <w:pPr>
              <w:spacing w:after="40" w:lineRule="auto"/>
              <w:rPr/>
            </w:pPr>
            <w:r w:rsidDel="00000000" w:rsidR="00000000" w:rsidRPr="00000000">
              <w:rPr>
                <w:rFonts w:ascii="Arial" w:cs="Arial" w:eastAsia="Arial" w:hAnsi="Arial"/>
                <w:b w:val="0"/>
                <w:bCs w:val="0"/>
                <w:sz w:val="17"/>
                <w:szCs w:val="17"/>
                <w:rtl w:val="0"/>
              </w:rPr>
              <w:t xml:space="preserve">Pending </w:t>
            </w:r>
            <w:r w:rsidDel="00000000" w:rsidR="00000000" w:rsidRPr="00000000">
              <w:rPr>
                <w:sz w:val="17"/>
                <w:szCs w:val="17"/>
                <w:rtl w:val="0"/>
              </w:rPr>
              <w:t xml:space="preserve">approval</w:t>
            </w:r>
            <w:r w:rsidDel="00000000" w:rsidR="00000000" w:rsidRPr="00000000">
              <w:rPr>
                <w:rtl w:val="0"/>
              </w:rPr>
            </w:r>
          </w:p>
        </w:tc>
      </w:tr>
    </w:tbl>
    <w:p w:rsidR="00000000" w:rsidDel="00000000" w:rsidP="00000000" w:rsidRDefault="00000000" w:rsidRPr="00000000" w14:paraId="00000013">
      <w:pPr>
        <w:spacing w:after="20" w:lineRule="auto"/>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Approvals</w:t>
      </w:r>
    </w:p>
    <w:tbl>
      <w:tblPr>
        <w:tblStyle w:val="Table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d9eaf7" w:val="clear"/>
            <w:vAlign w:val="center"/>
          </w:tcPr>
          <w:p w:rsidR="00000000" w:rsidDel="00000000" w:rsidP="00000000" w:rsidRDefault="00000000" w:rsidRPr="00000000" w14:paraId="00000015">
            <w:pPr>
              <w:spacing w:after="40" w:lineRule="auto"/>
              <w:rPr/>
            </w:pPr>
            <w:r w:rsidDel="00000000" w:rsidR="00000000" w:rsidRPr="00000000">
              <w:rPr>
                <w:rFonts w:ascii="Arial" w:cs="Arial" w:eastAsia="Arial" w:hAnsi="Arial"/>
                <w:b w:val="1"/>
                <w:bCs w:val="1"/>
                <w:sz w:val="17"/>
                <w:szCs w:val="17"/>
                <w:rtl w:val="0"/>
              </w:rPr>
              <w:t xml:space="preserve">Role</w:t>
            </w:r>
            <w:r w:rsidDel="00000000" w:rsidR="00000000" w:rsidRPr="00000000">
              <w:rPr>
                <w:rtl w:val="0"/>
              </w:rPr>
            </w:r>
          </w:p>
        </w:tc>
        <w:tc>
          <w:tcPr>
            <w:shd w:fill="d9eaf7" w:val="clear"/>
            <w:vAlign w:val="center"/>
          </w:tcPr>
          <w:p w:rsidR="00000000" w:rsidDel="00000000" w:rsidP="00000000" w:rsidRDefault="00000000" w:rsidRPr="00000000" w14:paraId="00000016">
            <w:pPr>
              <w:spacing w:after="40" w:lineRule="auto"/>
              <w:rPr/>
            </w:pPr>
            <w:r w:rsidDel="00000000" w:rsidR="00000000" w:rsidRPr="00000000">
              <w:rPr>
                <w:rFonts w:ascii="Arial" w:cs="Arial" w:eastAsia="Arial" w:hAnsi="Arial"/>
                <w:b w:val="1"/>
                <w:bCs w:val="1"/>
                <w:sz w:val="17"/>
                <w:szCs w:val="17"/>
                <w:rtl w:val="0"/>
              </w:rPr>
              <w:t xml:space="preserve">Name</w:t>
            </w:r>
            <w:r w:rsidDel="00000000" w:rsidR="00000000" w:rsidRPr="00000000">
              <w:rPr>
                <w:rtl w:val="0"/>
              </w:rPr>
            </w:r>
          </w:p>
        </w:tc>
        <w:tc>
          <w:tcPr>
            <w:shd w:fill="d9eaf7" w:val="cle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sz w:val="17"/>
                <w:szCs w:val="17"/>
                <w:rtl w:val="0"/>
              </w:rPr>
              <w:t xml:space="preserve">Signature /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40" w:lineRule="auto"/>
              <w:rPr/>
            </w:pPr>
            <w:r w:rsidDel="00000000" w:rsidR="00000000" w:rsidRPr="00000000">
              <w:rPr>
                <w:rFonts w:ascii="Arial" w:cs="Arial" w:eastAsia="Arial" w:hAnsi="Arial"/>
                <w:b w:val="0"/>
                <w:bCs w:val="0"/>
                <w:sz w:val="17"/>
                <w:szCs w:val="17"/>
                <w:rtl w:val="0"/>
              </w:rPr>
              <w:t xml:space="preserve">Project Team Representative</w:t>
            </w:r>
            <w:r w:rsidDel="00000000" w:rsidR="00000000" w:rsidRPr="00000000">
              <w:rPr>
                <w:rtl w:val="0"/>
              </w:rPr>
            </w:r>
          </w:p>
        </w:tc>
        <w:tc>
          <w:tcPr>
            <w:vAlign w:val="center"/>
          </w:tcPr>
          <w:p w:rsidR="00000000" w:rsidDel="00000000" w:rsidP="00000000" w:rsidRDefault="00000000" w:rsidRPr="00000000" w14:paraId="00000019">
            <w:pPr>
              <w:spacing w:after="40" w:lineRule="auto"/>
              <w:rPr/>
            </w:pPr>
            <w:r w:rsidDel="00000000" w:rsidR="00000000" w:rsidRPr="00000000">
              <w:rPr>
                <w:rFonts w:ascii="Arial" w:cs="Arial" w:eastAsia="Arial" w:hAnsi="Arial"/>
                <w:b w:val="0"/>
                <w:bCs w:val="0"/>
                <w:sz w:val="17"/>
                <w:szCs w:val="17"/>
                <w:rtl w:val="0"/>
              </w:rPr>
              <w:t xml:space="preserve">Tusti S</w:t>
            </w:r>
            <w:r w:rsidDel="00000000" w:rsidR="00000000" w:rsidRPr="00000000">
              <w:rPr>
                <w:rtl w:val="0"/>
              </w:rPr>
            </w:r>
          </w:p>
        </w:tc>
        <w:tc>
          <w:tcPr>
            <w:vAlign w:val="center"/>
          </w:tcPr>
          <w:p w:rsidR="00000000" w:rsidDel="00000000" w:rsidP="00000000" w:rsidRDefault="00000000" w:rsidRPr="00000000" w14:paraId="0000001A">
            <w:pPr>
              <w:spacing w:after="40" w:lineRule="auto"/>
              <w:rPr/>
            </w:pPr>
            <w:r w:rsidDel="00000000" w:rsidR="00000000" w:rsidRPr="00000000">
              <w:rPr>
                <w:sz w:val="17"/>
                <w:szCs w:val="17"/>
                <w:rtl w:val="0"/>
              </w:rPr>
              <w:t xml:space="preserve">11-10-2026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0"/>
                <w:bCs w:val="0"/>
                <w:sz w:val="17"/>
                <w:szCs w:val="17"/>
                <w:rtl w:val="0"/>
              </w:rPr>
              <w:t xml:space="preserve">Team Member</w:t>
            </w:r>
            <w:r w:rsidDel="00000000" w:rsidR="00000000" w:rsidRPr="00000000">
              <w:rPr>
                <w:rtl w:val="0"/>
              </w:rPr>
            </w:r>
          </w:p>
        </w:tc>
        <w:tc>
          <w:tcPr>
            <w:vAlign w:val="center"/>
          </w:tcPr>
          <w:p w:rsidR="00000000" w:rsidDel="00000000" w:rsidP="00000000" w:rsidRDefault="00000000" w:rsidRPr="00000000" w14:paraId="0000001C">
            <w:pPr>
              <w:spacing w:after="40" w:lineRule="auto"/>
              <w:rPr/>
            </w:pPr>
            <w:r w:rsidDel="00000000" w:rsidR="00000000" w:rsidRPr="00000000">
              <w:rPr>
                <w:rFonts w:ascii="Arial" w:cs="Arial" w:eastAsia="Arial" w:hAnsi="Arial"/>
                <w:b w:val="0"/>
                <w:bCs w:val="0"/>
                <w:sz w:val="17"/>
                <w:szCs w:val="17"/>
                <w:rtl w:val="0"/>
              </w:rPr>
              <w:t xml:space="preserve">Pavithra Reddy</w:t>
            </w:r>
            <w:r w:rsidDel="00000000" w:rsidR="00000000" w:rsidRPr="00000000">
              <w:rPr>
                <w:rtl w:val="0"/>
              </w:rPr>
            </w:r>
          </w:p>
        </w:tc>
        <w:tc>
          <w:tcPr>
            <w:vAlign w:val="center"/>
          </w:tcPr>
          <w:p w:rsidR="00000000" w:rsidDel="00000000" w:rsidP="00000000" w:rsidRDefault="00000000" w:rsidRPr="00000000" w14:paraId="0000001D">
            <w:pPr>
              <w:spacing w:after="40" w:lineRule="auto"/>
              <w:rPr/>
            </w:pPr>
            <w:r w:rsidDel="00000000" w:rsidR="00000000" w:rsidRPr="00000000">
              <w:rPr>
                <w:sz w:val="17"/>
                <w:szCs w:val="17"/>
                <w:rtl w:val="0"/>
              </w:rPr>
              <w:t xml:space="preserve">11-10-2026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40" w:lineRule="auto"/>
              <w:rPr/>
            </w:pPr>
            <w:r w:rsidDel="00000000" w:rsidR="00000000" w:rsidRPr="00000000">
              <w:rPr>
                <w:rFonts w:ascii="Arial" w:cs="Arial" w:eastAsia="Arial" w:hAnsi="Arial"/>
                <w:b w:val="0"/>
                <w:bCs w:val="0"/>
                <w:sz w:val="17"/>
                <w:szCs w:val="17"/>
                <w:rtl w:val="0"/>
              </w:rPr>
              <w:t xml:space="preserve">Team Member</w:t>
            </w:r>
            <w:r w:rsidDel="00000000" w:rsidR="00000000" w:rsidRPr="00000000">
              <w:rPr>
                <w:rtl w:val="0"/>
              </w:rPr>
            </w:r>
          </w:p>
        </w:tc>
        <w:tc>
          <w:tcPr>
            <w:vAlign w:val="center"/>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0"/>
                <w:bCs w:val="0"/>
                <w:sz w:val="17"/>
                <w:szCs w:val="17"/>
                <w:rtl w:val="0"/>
              </w:rPr>
              <w:t xml:space="preserve">Vedanth Kiran</w:t>
            </w:r>
            <w:r w:rsidDel="00000000" w:rsidR="00000000" w:rsidRPr="00000000">
              <w:rPr>
                <w:rtl w:val="0"/>
              </w:rPr>
            </w:r>
          </w:p>
        </w:tc>
        <w:tc>
          <w:tcPr>
            <w:vAlign w:val="center"/>
          </w:tcPr>
          <w:p w:rsidR="00000000" w:rsidDel="00000000" w:rsidP="00000000" w:rsidRDefault="00000000" w:rsidRPr="00000000" w14:paraId="00000020">
            <w:pPr>
              <w:spacing w:after="40" w:lineRule="auto"/>
              <w:rPr/>
            </w:pPr>
            <w:r w:rsidDel="00000000" w:rsidR="00000000" w:rsidRPr="00000000">
              <w:rPr>
                <w:sz w:val="17"/>
                <w:szCs w:val="17"/>
                <w:rtl w:val="0"/>
              </w:rPr>
              <w:t xml:space="preserve">11-10-2026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40" w:lineRule="auto"/>
              <w:rPr/>
            </w:pPr>
            <w:r w:rsidDel="00000000" w:rsidR="00000000" w:rsidRPr="00000000">
              <w:rPr>
                <w:rFonts w:ascii="Arial" w:cs="Arial" w:eastAsia="Arial" w:hAnsi="Arial"/>
                <w:b w:val="0"/>
                <w:bCs w:val="0"/>
                <w:sz w:val="17"/>
                <w:szCs w:val="17"/>
                <w:rtl w:val="0"/>
              </w:rPr>
              <w:t xml:space="preserve">Team Member</w:t>
            </w:r>
            <w:r w:rsidDel="00000000" w:rsidR="00000000" w:rsidRPr="00000000">
              <w:rPr>
                <w:rtl w:val="0"/>
              </w:rPr>
            </w:r>
          </w:p>
        </w:tc>
        <w:tc>
          <w:tcPr>
            <w:vAlign w:val="center"/>
          </w:tcPr>
          <w:p w:rsidR="00000000" w:rsidDel="00000000" w:rsidP="00000000" w:rsidRDefault="00000000" w:rsidRPr="00000000" w14:paraId="00000022">
            <w:pPr>
              <w:spacing w:after="40" w:lineRule="auto"/>
              <w:rPr/>
            </w:pPr>
            <w:r w:rsidDel="00000000" w:rsidR="00000000" w:rsidRPr="00000000">
              <w:rPr>
                <w:rFonts w:ascii="Arial" w:cs="Arial" w:eastAsia="Arial" w:hAnsi="Arial"/>
                <w:b w:val="0"/>
                <w:bCs w:val="0"/>
                <w:sz w:val="17"/>
                <w:szCs w:val="17"/>
                <w:rtl w:val="0"/>
              </w:rPr>
              <w:t xml:space="preserve">Vrushant K P</w:t>
            </w:r>
            <w:r w:rsidDel="00000000" w:rsidR="00000000" w:rsidRPr="00000000">
              <w:rPr>
                <w:rtl w:val="0"/>
              </w:rPr>
            </w:r>
          </w:p>
        </w:tc>
        <w:tc>
          <w:tcPr>
            <w:vAlign w:val="center"/>
          </w:tcPr>
          <w:p w:rsidR="00000000" w:rsidDel="00000000" w:rsidP="00000000" w:rsidRDefault="00000000" w:rsidRPr="00000000" w14:paraId="00000023">
            <w:pPr>
              <w:spacing w:after="40" w:lineRule="auto"/>
              <w:rPr/>
            </w:pPr>
            <w:r w:rsidDel="00000000" w:rsidR="00000000" w:rsidRPr="00000000">
              <w:rPr>
                <w:sz w:val="17"/>
                <w:szCs w:val="17"/>
                <w:rtl w:val="0"/>
              </w:rPr>
              <w:t xml:space="preserve">11-10-2026</w:t>
            </w:r>
            <w:r w:rsidDel="00000000" w:rsidR="00000000" w:rsidRPr="00000000">
              <w:rPr>
                <w:rtl w:val="0"/>
              </w:rPr>
            </w:r>
          </w:p>
        </w:tc>
      </w:tr>
    </w:tbl>
    <w:p w:rsidR="00000000" w:rsidDel="00000000" w:rsidP="00000000" w:rsidRDefault="00000000" w:rsidRPr="00000000" w14:paraId="00000024">
      <w:pPr>
        <w:spacing w:after="2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Introduction</w:t>
      </w:r>
    </w:p>
    <w:p w:rsidR="00000000" w:rsidDel="00000000" w:rsidP="00000000" w:rsidRDefault="00000000" w:rsidRPr="00000000" w14:paraId="00000027">
      <w:pPr>
        <w:pStyle w:val="Heading2"/>
        <w:rPr/>
      </w:pPr>
      <w:r w:rsidDel="00000000" w:rsidR="00000000" w:rsidRPr="00000000">
        <w:rPr>
          <w:rtl w:val="0"/>
        </w:rPr>
        <w:t xml:space="preserve">1.1 Purpose</w:t>
      </w:r>
    </w:p>
    <w:p w:rsidR="00000000" w:rsidDel="00000000" w:rsidP="00000000" w:rsidRDefault="00000000" w:rsidRPr="00000000" w14:paraId="00000028">
      <w:pPr>
        <w:rPr/>
      </w:pPr>
      <w:r w:rsidDel="00000000" w:rsidR="00000000" w:rsidRPr="00000000">
        <w:rPr>
          <w:rtl w:val="0"/>
        </w:rPr>
        <w:t xml:space="preserve">This document describes the proposed architecture and software design for the Blood Donation Management System. It provides a shared design baseline for implementation, testing and review, and is consistent with the project's SRS Version 1.0 and Test Plan Version 1.0.</w:t>
      </w:r>
    </w:p>
    <w:p w:rsidR="00000000" w:rsidDel="00000000" w:rsidP="00000000" w:rsidRDefault="00000000" w:rsidRPr="00000000" w14:paraId="00000029">
      <w:pPr>
        <w:pStyle w:val="Heading2"/>
        <w:rPr/>
      </w:pPr>
      <w:r w:rsidDel="00000000" w:rsidR="00000000" w:rsidRPr="00000000">
        <w:rPr>
          <w:rtl w:val="0"/>
        </w:rPr>
        <w:t xml:space="preserve">1.2 Scope</w:t>
      </w:r>
    </w:p>
    <w:p w:rsidR="00000000" w:rsidDel="00000000" w:rsidP="00000000" w:rsidRDefault="00000000" w:rsidRPr="00000000" w14:paraId="0000002A">
      <w:pPr>
        <w:rPr/>
      </w:pPr>
      <w:r w:rsidDel="00000000" w:rsidR="00000000" w:rsidRPr="00000000">
        <w:rPr>
          <w:rtl w:val="0"/>
        </w:rPr>
        <w:t xml:space="preserve">The system is a web application supporting account access, donor management, appointment booking and completed donation records, blood inventory and availability, requester blood requests, request review, allocation, and user/access administration.</w:t>
      </w:r>
    </w:p>
    <w:p w:rsidR="00000000" w:rsidDel="00000000" w:rsidP="00000000" w:rsidRDefault="00000000" w:rsidRPr="00000000" w14:paraId="0000002B">
      <w:pPr>
        <w:rPr/>
      </w:pPr>
      <w:r w:rsidDel="00000000" w:rsidR="00000000" w:rsidRPr="00000000">
        <w:rPr>
          <w:rtl w:val="0"/>
        </w:rPr>
        <w:t xml:space="preserve">Out of scope are medical diagnosis or treatment recommendations, laboratory testing, physical blood collection, blood transportation, external hospital/government integrations, payments and emergency medical decisions.</w:t>
      </w:r>
    </w:p>
    <w:p w:rsidR="00000000" w:rsidDel="00000000" w:rsidP="00000000" w:rsidRDefault="00000000" w:rsidRPr="00000000" w14:paraId="0000002C">
      <w:pPr>
        <w:pStyle w:val="Heading2"/>
        <w:rPr/>
      </w:pPr>
      <w:r w:rsidDel="00000000" w:rsidR="00000000" w:rsidRPr="00000000">
        <w:rPr>
          <w:rtl w:val="0"/>
        </w:rPr>
        <w:t xml:space="preserve">1.3 Audience</w:t>
      </w:r>
    </w:p>
    <w:p w:rsidR="00000000" w:rsidDel="00000000" w:rsidP="00000000" w:rsidRDefault="00000000" w:rsidRPr="00000000" w14:paraId="0000002D">
      <w:pPr>
        <w:rPr/>
      </w:pPr>
      <w:r w:rsidDel="00000000" w:rsidR="00000000" w:rsidRPr="00000000">
        <w:rPr>
          <w:rtl w:val="0"/>
        </w:rPr>
        <w:t xml:space="preserve">The intended audience is the project team, developers, testers, reviewers and assessment evaluators.</w:t>
      </w:r>
    </w:p>
    <w:p w:rsidR="00000000" w:rsidDel="00000000" w:rsidP="00000000" w:rsidRDefault="00000000" w:rsidRPr="00000000" w14:paraId="0000002E">
      <w:pPr>
        <w:pStyle w:val="Heading2"/>
        <w:rPr/>
      </w:pPr>
      <w:r w:rsidDel="00000000" w:rsidR="00000000" w:rsidRPr="00000000">
        <w:rPr>
          <w:rtl w:val="0"/>
        </w:rPr>
        <w:t xml:space="preserve">1.4 Definitions</w:t>
      </w:r>
    </w:p>
    <w:tbl>
      <w:tblPr>
        <w:tblStyle w:val="Table3"/>
        <w:tblW w:w="9994.0" w:type="dxa"/>
        <w:jc w:val="center"/>
        <w:tblLayout w:type="fixed"/>
        <w:tblLook w:val="0400"/>
      </w:tblPr>
      <w:tblGrid>
        <w:gridCol w:w="4997"/>
        <w:gridCol w:w="4997"/>
        <w:tblGridChange w:id="0">
          <w:tblGrid>
            <w:gridCol w:w="4997"/>
            <w:gridCol w:w="4997"/>
          </w:tblGrid>
        </w:tblGridChange>
      </w:tblGrid>
      <w:tr>
        <w:trPr>
          <w:cantSplit w:val="0"/>
          <w:tblHeader w:val="0"/>
        </w:trPr>
        <w:tc>
          <w:tcPr>
            <w:shd w:fill="d9eaf7" w:val="clear"/>
            <w:vAlign w:val="center"/>
          </w:tcPr>
          <w:p w:rsidR="00000000" w:rsidDel="00000000" w:rsidP="00000000" w:rsidRDefault="00000000" w:rsidRPr="00000000" w14:paraId="0000002F">
            <w:pPr>
              <w:spacing w:after="40" w:lineRule="auto"/>
              <w:rPr/>
            </w:pPr>
            <w:r w:rsidDel="00000000" w:rsidR="00000000" w:rsidRPr="00000000">
              <w:rPr>
                <w:rFonts w:ascii="Arial" w:cs="Arial" w:eastAsia="Arial" w:hAnsi="Arial"/>
                <w:b w:val="1"/>
                <w:bCs w:val="1"/>
                <w:sz w:val="17"/>
                <w:szCs w:val="17"/>
                <w:rtl w:val="0"/>
              </w:rPr>
              <w:t xml:space="preserve">Term</w:t>
            </w:r>
            <w:r w:rsidDel="00000000" w:rsidR="00000000" w:rsidRPr="00000000">
              <w:rPr>
                <w:rtl w:val="0"/>
              </w:rPr>
            </w:r>
          </w:p>
        </w:tc>
        <w:tc>
          <w:tcPr>
            <w:shd w:fill="d9eaf7" w:val="clear"/>
            <w:vAlign w:val="center"/>
          </w:tcPr>
          <w:p w:rsidR="00000000" w:rsidDel="00000000" w:rsidP="00000000" w:rsidRDefault="00000000" w:rsidRPr="00000000" w14:paraId="00000030">
            <w:pPr>
              <w:spacing w:after="40" w:lineRule="auto"/>
              <w:rPr/>
            </w:pPr>
            <w:r w:rsidDel="00000000" w:rsidR="00000000" w:rsidRPr="00000000">
              <w:rPr>
                <w:rFonts w:ascii="Arial" w:cs="Arial" w:eastAsia="Arial" w:hAnsi="Arial"/>
                <w:b w:val="1"/>
                <w:bCs w:val="1"/>
                <w:sz w:val="17"/>
                <w:szCs w:val="17"/>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40" w:lineRule="auto"/>
              <w:rPr/>
            </w:pPr>
            <w:r w:rsidDel="00000000" w:rsidR="00000000" w:rsidRPr="00000000">
              <w:rPr>
                <w:rFonts w:ascii="Arial" w:cs="Arial" w:eastAsia="Arial" w:hAnsi="Arial"/>
                <w:b w:val="0"/>
                <w:bCs w:val="0"/>
                <w:sz w:val="17"/>
                <w:szCs w:val="17"/>
                <w:rtl w:val="0"/>
              </w:rPr>
              <w:t xml:space="preserve">SRS</w:t>
            </w:r>
            <w:r w:rsidDel="00000000" w:rsidR="00000000" w:rsidRPr="00000000">
              <w:rPr>
                <w:rtl w:val="0"/>
              </w:rPr>
            </w:r>
          </w:p>
        </w:tc>
        <w:tc>
          <w:tcPr>
            <w:vAlign w:val="center"/>
          </w:tcPr>
          <w:p w:rsidR="00000000" w:rsidDel="00000000" w:rsidP="00000000" w:rsidRDefault="00000000" w:rsidRPr="00000000" w14:paraId="00000032">
            <w:pPr>
              <w:spacing w:after="40" w:lineRule="auto"/>
              <w:rPr/>
            </w:pPr>
            <w:r w:rsidDel="00000000" w:rsidR="00000000" w:rsidRPr="00000000">
              <w:rPr>
                <w:rFonts w:ascii="Arial" w:cs="Arial" w:eastAsia="Arial" w:hAnsi="Arial"/>
                <w:b w:val="0"/>
                <w:bCs w:val="0"/>
                <w:sz w:val="17"/>
                <w:szCs w:val="17"/>
                <w:rtl w:val="0"/>
              </w:rPr>
              <w:t xml:space="preserve">Software Requirements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0"/>
                <w:bCs w:val="0"/>
                <w:sz w:val="17"/>
                <w:szCs w:val="17"/>
                <w:rtl w:val="0"/>
              </w:rPr>
              <w:t xml:space="preserve">STP</w:t>
            </w:r>
            <w:r w:rsidDel="00000000" w:rsidR="00000000" w:rsidRPr="00000000">
              <w:rPr>
                <w:rtl w:val="0"/>
              </w:rPr>
            </w:r>
          </w:p>
        </w:tc>
        <w:tc>
          <w:tcPr>
            <w:vAlign w:val="center"/>
          </w:tcPr>
          <w:p w:rsidR="00000000" w:rsidDel="00000000" w:rsidP="00000000" w:rsidRDefault="00000000" w:rsidRPr="00000000" w14:paraId="00000034">
            <w:pPr>
              <w:spacing w:after="40" w:lineRule="auto"/>
              <w:rPr/>
            </w:pPr>
            <w:r w:rsidDel="00000000" w:rsidR="00000000" w:rsidRPr="00000000">
              <w:rPr>
                <w:rFonts w:ascii="Arial" w:cs="Arial" w:eastAsia="Arial" w:hAnsi="Arial"/>
                <w:b w:val="0"/>
                <w:bCs w:val="0"/>
                <w:sz w:val="17"/>
                <w:szCs w:val="17"/>
                <w:rtl w:val="0"/>
              </w:rPr>
              <w:t xml:space="preserve">Software Test Plan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40" w:lineRule="auto"/>
              <w:rPr/>
            </w:pPr>
            <w:r w:rsidDel="00000000" w:rsidR="00000000" w:rsidRPr="00000000">
              <w:rPr>
                <w:rFonts w:ascii="Arial" w:cs="Arial" w:eastAsia="Arial" w:hAnsi="Arial"/>
                <w:b w:val="0"/>
                <w:bCs w:val="0"/>
                <w:sz w:val="17"/>
                <w:szCs w:val="17"/>
                <w:rtl w:val="0"/>
              </w:rPr>
              <w:t xml:space="preserve">FR / NFR</w:t>
            </w:r>
            <w:r w:rsidDel="00000000" w:rsidR="00000000" w:rsidRPr="00000000">
              <w:rPr>
                <w:rtl w:val="0"/>
              </w:rPr>
            </w:r>
          </w:p>
        </w:tc>
        <w:tc>
          <w:tcPr>
            <w:vAlign w:val="center"/>
          </w:tcPr>
          <w:p w:rsidR="00000000" w:rsidDel="00000000" w:rsidP="00000000" w:rsidRDefault="00000000" w:rsidRPr="00000000" w14:paraId="00000036">
            <w:pPr>
              <w:spacing w:after="40" w:lineRule="auto"/>
              <w:rPr/>
            </w:pPr>
            <w:r w:rsidDel="00000000" w:rsidR="00000000" w:rsidRPr="00000000">
              <w:rPr>
                <w:rFonts w:ascii="Arial" w:cs="Arial" w:eastAsia="Arial" w:hAnsi="Arial"/>
                <w:b w:val="0"/>
                <w:bCs w:val="0"/>
                <w:sz w:val="17"/>
                <w:szCs w:val="17"/>
                <w:rtl w:val="0"/>
              </w:rPr>
              <w:t xml:space="preserve">Functional Requirement / Non-Functional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40" w:lineRule="auto"/>
              <w:rPr/>
            </w:pPr>
            <w:r w:rsidDel="00000000" w:rsidR="00000000" w:rsidRPr="00000000">
              <w:rPr>
                <w:rFonts w:ascii="Arial" w:cs="Arial" w:eastAsia="Arial" w:hAnsi="Arial"/>
                <w:b w:val="0"/>
                <w:bCs w:val="0"/>
                <w:sz w:val="17"/>
                <w:szCs w:val="17"/>
                <w:rtl w:val="0"/>
              </w:rPr>
              <w:t xml:space="preserve">BR / SR</w:t>
            </w:r>
            <w:r w:rsidDel="00000000" w:rsidR="00000000" w:rsidRPr="00000000">
              <w:rPr>
                <w:rtl w:val="0"/>
              </w:rPr>
            </w:r>
          </w:p>
        </w:tc>
        <w:tc>
          <w:tcPr>
            <w:vAlign w:val="center"/>
          </w:tcPr>
          <w:p w:rsidR="00000000" w:rsidDel="00000000" w:rsidP="00000000" w:rsidRDefault="00000000" w:rsidRPr="00000000" w14:paraId="00000038">
            <w:pPr>
              <w:spacing w:after="40" w:lineRule="auto"/>
              <w:rPr/>
            </w:pPr>
            <w:r w:rsidDel="00000000" w:rsidR="00000000" w:rsidRPr="00000000">
              <w:rPr>
                <w:rFonts w:ascii="Arial" w:cs="Arial" w:eastAsia="Arial" w:hAnsi="Arial"/>
                <w:b w:val="0"/>
                <w:bCs w:val="0"/>
                <w:sz w:val="17"/>
                <w:szCs w:val="17"/>
                <w:rtl w:val="0"/>
              </w:rPr>
              <w:t xml:space="preserve">Business Rule / Security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40" w:lineRule="auto"/>
              <w:rPr/>
            </w:pPr>
            <w:r w:rsidDel="00000000" w:rsidR="00000000" w:rsidRPr="00000000">
              <w:rPr>
                <w:rFonts w:ascii="Arial" w:cs="Arial" w:eastAsia="Arial" w:hAnsi="Arial"/>
                <w:b w:val="0"/>
                <w:bCs w:val="0"/>
                <w:sz w:val="17"/>
                <w:szCs w:val="17"/>
                <w:rtl w:val="0"/>
              </w:rPr>
              <w:t xml:space="preserve">AC / RTM</w:t>
            </w:r>
            <w:r w:rsidDel="00000000" w:rsidR="00000000" w:rsidRPr="00000000">
              <w:rPr>
                <w:rtl w:val="0"/>
              </w:rPr>
            </w:r>
          </w:p>
        </w:tc>
        <w:tc>
          <w:tcPr>
            <w:vAlign w:val="cente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0"/>
                <w:bCs w:val="0"/>
                <w:sz w:val="17"/>
                <w:szCs w:val="17"/>
                <w:rtl w:val="0"/>
              </w:rPr>
              <w:t xml:space="preserve">Acceptance Criterion / Requirements Traceability Matrix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40" w:lineRule="auto"/>
              <w:rPr/>
            </w:pPr>
            <w:r w:rsidDel="00000000" w:rsidR="00000000" w:rsidRPr="00000000">
              <w:rPr>
                <w:rFonts w:ascii="Arial" w:cs="Arial" w:eastAsia="Arial" w:hAnsi="Arial"/>
                <w:b w:val="0"/>
                <w:bCs w:val="0"/>
                <w:sz w:val="17"/>
                <w:szCs w:val="17"/>
                <w:rtl w:val="0"/>
              </w:rPr>
              <w:t xml:space="preserve">RBAC</w:t>
            </w:r>
            <w:r w:rsidDel="00000000" w:rsidR="00000000" w:rsidRPr="00000000">
              <w:rPr>
                <w:rtl w:val="0"/>
              </w:rPr>
            </w:r>
          </w:p>
        </w:tc>
        <w:tc>
          <w:tcPr>
            <w:vAlign w:val="center"/>
          </w:tcPr>
          <w:p w:rsidR="00000000" w:rsidDel="00000000" w:rsidP="00000000" w:rsidRDefault="00000000" w:rsidRPr="00000000" w14:paraId="0000003C">
            <w:pPr>
              <w:spacing w:after="40" w:lineRule="auto"/>
              <w:rPr/>
            </w:pPr>
            <w:r w:rsidDel="00000000" w:rsidR="00000000" w:rsidRPr="00000000">
              <w:rPr>
                <w:rFonts w:ascii="Arial" w:cs="Arial" w:eastAsia="Arial" w:hAnsi="Arial"/>
                <w:b w:val="0"/>
                <w:bCs w:val="0"/>
                <w:sz w:val="17"/>
                <w:szCs w:val="17"/>
                <w:rtl w:val="0"/>
              </w:rPr>
              <w:t xml:space="preserve">Role-Based Access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40" w:lineRule="auto"/>
              <w:rPr/>
            </w:pPr>
            <w:r w:rsidDel="00000000" w:rsidR="00000000" w:rsidRPr="00000000">
              <w:rPr>
                <w:rFonts w:ascii="Arial" w:cs="Arial" w:eastAsia="Arial" w:hAnsi="Arial"/>
                <w:b w:val="0"/>
                <w:bCs w:val="0"/>
                <w:sz w:val="17"/>
                <w:szCs w:val="17"/>
                <w:rtl w:val="0"/>
              </w:rPr>
              <w:t xml:space="preserve">API / HTTPS</w:t>
            </w:r>
            <w:r w:rsidDel="00000000" w:rsidR="00000000" w:rsidRPr="00000000">
              <w:rPr>
                <w:rtl w:val="0"/>
              </w:rPr>
            </w:r>
          </w:p>
        </w:tc>
        <w:tc>
          <w:tcPr>
            <w:vAlign w:val="center"/>
          </w:tcPr>
          <w:p w:rsidR="00000000" w:rsidDel="00000000" w:rsidP="00000000" w:rsidRDefault="00000000" w:rsidRPr="00000000" w14:paraId="0000003E">
            <w:pPr>
              <w:spacing w:after="40" w:lineRule="auto"/>
              <w:rPr/>
            </w:pPr>
            <w:r w:rsidDel="00000000" w:rsidR="00000000" w:rsidRPr="00000000">
              <w:rPr>
                <w:rFonts w:ascii="Arial" w:cs="Arial" w:eastAsia="Arial" w:hAnsi="Arial"/>
                <w:b w:val="0"/>
                <w:bCs w:val="0"/>
                <w:sz w:val="17"/>
                <w:szCs w:val="17"/>
                <w:rtl w:val="0"/>
              </w:rPr>
              <w:t xml:space="preserve">Application Programming Interface / Hypertext Transfer Protocol Secure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40" w:lineRule="auto"/>
              <w:rPr/>
            </w:pPr>
            <w:r w:rsidDel="00000000" w:rsidR="00000000" w:rsidRPr="00000000">
              <w:rPr>
                <w:rFonts w:ascii="Arial" w:cs="Arial" w:eastAsia="Arial" w:hAnsi="Arial"/>
                <w:b w:val="0"/>
                <w:bCs w:val="0"/>
                <w:sz w:val="17"/>
                <w:szCs w:val="17"/>
                <w:rtl w:val="0"/>
              </w:rPr>
              <w:t xml:space="preserve">ADR / TBD</w:t>
            </w:r>
            <w:r w:rsidDel="00000000" w:rsidR="00000000" w:rsidRPr="00000000">
              <w:rPr>
                <w:rtl w:val="0"/>
              </w:rPr>
            </w:r>
          </w:p>
        </w:tc>
        <w:tc>
          <w:tcP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0"/>
                <w:bCs w:val="0"/>
                <w:sz w:val="17"/>
                <w:szCs w:val="17"/>
                <w:rtl w:val="0"/>
              </w:rPr>
              <w:t xml:space="preserve">Architecture Decision Record / To Be Decided</w:t>
            </w:r>
            <w:r w:rsidDel="00000000" w:rsidR="00000000" w:rsidRPr="00000000">
              <w:rPr>
                <w:rtl w:val="0"/>
              </w:rPr>
            </w:r>
          </w:p>
        </w:tc>
      </w:tr>
    </w:tbl>
    <w:p w:rsidR="00000000" w:rsidDel="00000000" w:rsidP="00000000" w:rsidRDefault="00000000" w:rsidRPr="00000000" w14:paraId="00000041">
      <w:pPr>
        <w:spacing w:after="20" w:lineRule="auto"/>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2. Document Overview</w:t>
      </w:r>
    </w:p>
    <w:p w:rsidR="00000000" w:rsidDel="00000000" w:rsidP="00000000" w:rsidRDefault="00000000" w:rsidRPr="00000000" w14:paraId="00000043">
      <w:pPr>
        <w:pStyle w:val="Heading2"/>
        <w:rPr/>
      </w:pPr>
      <w:r w:rsidDel="00000000" w:rsidR="00000000" w:rsidRPr="00000000">
        <w:rPr>
          <w:rtl w:val="0"/>
        </w:rPr>
        <w:t xml:space="preserve">2.1 How to use this document</w:t>
      </w:r>
    </w:p>
    <w:p w:rsidR="00000000" w:rsidDel="00000000" w:rsidP="00000000" w:rsidRDefault="00000000" w:rsidRPr="00000000" w14:paraId="00000044">
      <w:pPr>
        <w:rPr/>
      </w:pPr>
      <w:r w:rsidDel="00000000" w:rsidR="00000000" w:rsidRPr="00000000">
        <w:rPr>
          <w:rtl w:val="0"/>
        </w:rPr>
        <w:t xml:space="preserve">Use this document as the proposed architecture/design baseline. The component descriptions and flows guide implementation and test design. Update it when the team approves architectural decisions or changes to the SRS; keep requirement traceability and the test plan synchronized.</w:t>
      </w:r>
    </w:p>
    <w:p w:rsidR="00000000" w:rsidDel="00000000" w:rsidP="00000000" w:rsidRDefault="00000000" w:rsidRPr="00000000" w14:paraId="00000045">
      <w:pPr>
        <w:pStyle w:val="Heading2"/>
        <w:rPr/>
      </w:pPr>
      <w:r w:rsidDel="00000000" w:rsidR="00000000" w:rsidRPr="00000000">
        <w:rPr>
          <w:rtl w:val="0"/>
        </w:rPr>
        <w:t xml:space="preserve">2.2 Related Documents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Blood Donation Management System — SRS Version 1.0, dated 11-10-2026.</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Blood Donation Management System — Software Test Plan Version 1.0, dated 11-10-2026.</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Project backlog, GitHub issues and pull requests maintained by the team.</w:t>
      </w:r>
    </w:p>
    <w:p w:rsidR="00000000" w:rsidDel="00000000" w:rsidP="00000000" w:rsidRDefault="00000000" w:rsidRPr="00000000" w14:paraId="00000049">
      <w:pPr>
        <w:pStyle w:val="Heading1"/>
        <w:rPr/>
      </w:pPr>
      <w:r w:rsidDel="00000000" w:rsidR="00000000" w:rsidRPr="00000000">
        <w:rPr>
          <w:rtl w:val="0"/>
        </w:rPr>
        <w:t xml:space="preserve">3. Architecture</w:t>
      </w:r>
    </w:p>
    <w:p w:rsidR="00000000" w:rsidDel="00000000" w:rsidP="00000000" w:rsidRDefault="00000000" w:rsidRPr="00000000" w14:paraId="0000004A">
      <w:pPr>
        <w:pStyle w:val="Heading2"/>
        <w:rPr/>
      </w:pPr>
      <w:r w:rsidDel="00000000" w:rsidR="00000000" w:rsidRPr="00000000">
        <w:rPr>
          <w:rtl w:val="0"/>
        </w:rPr>
        <w:t xml:space="preserve">3.1 Goals &amp; Constraints</w:t>
      </w:r>
    </w:p>
    <w:p w:rsidR="00000000" w:rsidDel="00000000" w:rsidP="00000000" w:rsidRDefault="00000000" w:rsidRPr="00000000" w14:paraId="0000004B">
      <w:pPr>
        <w:rPr/>
      </w:pPr>
      <w:r w:rsidDel="00000000" w:rsidR="00000000" w:rsidRPr="00000000">
        <w:rPr>
          <w:rtl w:val="0"/>
        </w:rPr>
        <w:t xml:space="preserve">Goals: secure role-based access; accurate and consistent donor, appointment, donation, inventory and request records; understandable workflows; modular development; and traceability to requirements and tests.</w:t>
      </w:r>
    </w:p>
    <w:p w:rsidR="00000000" w:rsidDel="00000000" w:rsidP="00000000" w:rsidRDefault="00000000" w:rsidRPr="00000000" w14:paraId="0000004C">
      <w:pPr>
        <w:rPr/>
      </w:pPr>
      <w:r w:rsidDel="00000000" w:rsidR="00000000" w:rsidRPr="00000000">
        <w:rPr>
          <w:rtl w:val="0"/>
        </w:rPr>
        <w:t xml:space="preserve">Constraints: the deliverable is a web application within the mini-project timeline. The final programming framework, database, deployment environment and supported browsers are to be confirmed by the team. SRS NFR-001 (response-time target) and NFR-002 (concurrency target) remain TBD and must not be assumed.</w:t>
      </w:r>
    </w:p>
    <w:p w:rsidR="00000000" w:rsidDel="00000000" w:rsidP="00000000" w:rsidRDefault="00000000" w:rsidRPr="00000000" w14:paraId="0000004D">
      <w:pPr>
        <w:pStyle w:val="Heading2"/>
        <w:rPr/>
      </w:pPr>
      <w:r w:rsidDel="00000000" w:rsidR="00000000" w:rsidRPr="00000000">
        <w:rPr>
          <w:rtl w:val="0"/>
        </w:rPr>
        <w:t xml:space="preserve">3.2 Stakeholders &amp; Concerns</w:t>
      </w:r>
    </w:p>
    <w:tbl>
      <w:tblPr>
        <w:tblStyle w:val="Table4"/>
        <w:tblW w:w="9994.0" w:type="dxa"/>
        <w:jc w:val="center"/>
        <w:tblLayout w:type="fixed"/>
        <w:tblLook w:val="0400"/>
      </w:tblPr>
      <w:tblGrid>
        <w:gridCol w:w="4997"/>
        <w:gridCol w:w="4997"/>
        <w:tblGridChange w:id="0">
          <w:tblGrid>
            <w:gridCol w:w="4997"/>
            <w:gridCol w:w="4997"/>
          </w:tblGrid>
        </w:tblGridChange>
      </w:tblGrid>
      <w:tr>
        <w:trPr>
          <w:cantSplit w:val="0"/>
          <w:tblHeader w:val="0"/>
        </w:trPr>
        <w:tc>
          <w:tcPr>
            <w:shd w:fill="d9eaf7" w:val="clear"/>
            <w:vAlign w:val="center"/>
          </w:tcPr>
          <w:p w:rsidR="00000000" w:rsidDel="00000000" w:rsidP="00000000" w:rsidRDefault="00000000" w:rsidRPr="00000000" w14:paraId="0000004E">
            <w:pPr>
              <w:spacing w:after="40" w:lineRule="auto"/>
              <w:rPr/>
            </w:pPr>
            <w:r w:rsidDel="00000000" w:rsidR="00000000" w:rsidRPr="00000000">
              <w:rPr>
                <w:rFonts w:ascii="Arial" w:cs="Arial" w:eastAsia="Arial" w:hAnsi="Arial"/>
                <w:b w:val="1"/>
                <w:bCs w:val="1"/>
                <w:sz w:val="17"/>
                <w:szCs w:val="17"/>
                <w:rtl w:val="0"/>
              </w:rPr>
              <w:t xml:space="preserve">Stakeholder</w:t>
            </w:r>
            <w:r w:rsidDel="00000000" w:rsidR="00000000" w:rsidRPr="00000000">
              <w:rPr>
                <w:rtl w:val="0"/>
              </w:rPr>
            </w:r>
          </w:p>
        </w:tc>
        <w:tc>
          <w:tcPr>
            <w:shd w:fill="d9eaf7" w:val="clear"/>
            <w:vAlign w:val="center"/>
          </w:tcPr>
          <w:p w:rsidR="00000000" w:rsidDel="00000000" w:rsidP="00000000" w:rsidRDefault="00000000" w:rsidRPr="00000000" w14:paraId="0000004F">
            <w:pPr>
              <w:spacing w:after="40" w:lineRule="auto"/>
              <w:rPr/>
            </w:pPr>
            <w:r w:rsidDel="00000000" w:rsidR="00000000" w:rsidRPr="00000000">
              <w:rPr>
                <w:rFonts w:ascii="Arial" w:cs="Arial" w:eastAsia="Arial" w:hAnsi="Arial"/>
                <w:b w:val="1"/>
                <w:bCs w:val="1"/>
                <w:sz w:val="17"/>
                <w:szCs w:val="17"/>
                <w:rtl w:val="0"/>
              </w:rPr>
              <w:t xml:space="preserve">Primary concerns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40" w:lineRule="auto"/>
              <w:rPr/>
            </w:pPr>
            <w:r w:rsidDel="00000000" w:rsidR="00000000" w:rsidRPr="00000000">
              <w:rPr>
                <w:rFonts w:ascii="Arial" w:cs="Arial" w:eastAsia="Arial" w:hAnsi="Arial"/>
                <w:b w:val="0"/>
                <w:bCs w:val="0"/>
                <w:sz w:val="17"/>
                <w:szCs w:val="17"/>
                <w:rtl w:val="0"/>
              </w:rPr>
              <w:t xml:space="preserve">Donors</w:t>
            </w:r>
            <w:r w:rsidDel="00000000" w:rsidR="00000000" w:rsidRPr="00000000">
              <w:rPr>
                <w:rtl w:val="0"/>
              </w:rPr>
            </w:r>
          </w:p>
        </w:tc>
        <w:tc>
          <w:tcPr>
            <w:vAlign w:val="center"/>
          </w:tcPr>
          <w:p w:rsidR="00000000" w:rsidDel="00000000" w:rsidP="00000000" w:rsidRDefault="00000000" w:rsidRPr="00000000" w14:paraId="00000051">
            <w:pPr>
              <w:spacing w:after="40" w:lineRule="auto"/>
              <w:rPr/>
            </w:pPr>
            <w:r w:rsidDel="00000000" w:rsidR="00000000" w:rsidRPr="00000000">
              <w:rPr>
                <w:rFonts w:ascii="Arial" w:cs="Arial" w:eastAsia="Arial" w:hAnsi="Arial"/>
                <w:b w:val="0"/>
                <w:bCs w:val="0"/>
                <w:sz w:val="17"/>
                <w:szCs w:val="17"/>
                <w:rtl w:val="0"/>
              </w:rPr>
              <w:t xml:space="preserve">Privacy, accurate profile and donation history, clear eligibility information and appointment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40" w:lineRule="auto"/>
              <w:rPr/>
            </w:pPr>
            <w:r w:rsidDel="00000000" w:rsidR="00000000" w:rsidRPr="00000000">
              <w:rPr>
                <w:rFonts w:ascii="Arial" w:cs="Arial" w:eastAsia="Arial" w:hAnsi="Arial"/>
                <w:b w:val="0"/>
                <w:bCs w:val="0"/>
                <w:sz w:val="17"/>
                <w:szCs w:val="17"/>
                <w:rtl w:val="0"/>
              </w:rPr>
              <w:t xml:space="preserve">Requesters</w:t>
            </w:r>
            <w:r w:rsidDel="00000000" w:rsidR="00000000" w:rsidRPr="00000000">
              <w:rPr>
                <w:rtl w:val="0"/>
              </w:rPr>
            </w:r>
          </w:p>
        </w:tc>
        <w:tc>
          <w:tcPr>
            <w:vAlign w:val="center"/>
          </w:tcPr>
          <w:p w:rsidR="00000000" w:rsidDel="00000000" w:rsidP="00000000" w:rsidRDefault="00000000" w:rsidRPr="00000000" w14:paraId="00000053">
            <w:pPr>
              <w:spacing w:after="40" w:lineRule="auto"/>
              <w:rPr/>
            </w:pPr>
            <w:r w:rsidDel="00000000" w:rsidR="00000000" w:rsidRPr="00000000">
              <w:rPr>
                <w:rFonts w:ascii="Arial" w:cs="Arial" w:eastAsia="Arial" w:hAnsi="Arial"/>
                <w:b w:val="0"/>
                <w:bCs w:val="0"/>
                <w:sz w:val="17"/>
                <w:szCs w:val="17"/>
                <w:rtl w:val="0"/>
              </w:rPr>
              <w:t xml:space="preserve">Valid request submission, status visibility and privacy of their own requests.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40" w:lineRule="auto"/>
              <w:rPr/>
            </w:pPr>
            <w:r w:rsidDel="00000000" w:rsidR="00000000" w:rsidRPr="00000000">
              <w:rPr>
                <w:rFonts w:ascii="Arial" w:cs="Arial" w:eastAsia="Arial" w:hAnsi="Arial"/>
                <w:b w:val="0"/>
                <w:bCs w:val="0"/>
                <w:sz w:val="17"/>
                <w:szCs w:val="17"/>
                <w:rtl w:val="0"/>
              </w:rPr>
              <w:t xml:space="preserve">Blood-bank staff</w:t>
            </w:r>
            <w:r w:rsidDel="00000000" w:rsidR="00000000" w:rsidRPr="00000000">
              <w:rPr>
                <w:rtl w:val="0"/>
              </w:rPr>
            </w:r>
          </w:p>
        </w:tc>
        <w:tc>
          <w:tcPr>
            <w:vAlign w:val="center"/>
          </w:tcPr>
          <w:p w:rsidR="00000000" w:rsidDel="00000000" w:rsidP="00000000" w:rsidRDefault="00000000" w:rsidRPr="00000000" w14:paraId="00000055">
            <w:pPr>
              <w:spacing w:after="40" w:lineRule="auto"/>
              <w:rPr/>
            </w:pPr>
            <w:r w:rsidDel="00000000" w:rsidR="00000000" w:rsidRPr="00000000">
              <w:rPr>
                <w:rFonts w:ascii="Arial" w:cs="Arial" w:eastAsia="Arial" w:hAnsi="Arial"/>
                <w:b w:val="0"/>
                <w:bCs w:val="0"/>
                <w:sz w:val="17"/>
                <w:szCs w:val="17"/>
                <w:rtl w:val="0"/>
              </w:rPr>
              <w:t xml:space="preserve">Correct appointment/donation records, inventory accuracy and controlled request allocation.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40" w:lineRule="auto"/>
              <w:rPr/>
            </w:pPr>
            <w:r w:rsidDel="00000000" w:rsidR="00000000" w:rsidRPr="00000000">
              <w:rPr>
                <w:rFonts w:ascii="Arial" w:cs="Arial" w:eastAsia="Arial" w:hAnsi="Arial"/>
                <w:b w:val="0"/>
                <w:bCs w:val="0"/>
                <w:sz w:val="17"/>
                <w:szCs w:val="17"/>
                <w:rtl w:val="0"/>
              </w:rPr>
              <w:t xml:space="preserve">Administrators</w:t>
            </w:r>
            <w:r w:rsidDel="00000000" w:rsidR="00000000" w:rsidRPr="00000000">
              <w:rPr>
                <w:rtl w:val="0"/>
              </w:rPr>
            </w:r>
          </w:p>
        </w:tc>
        <w:tc>
          <w:tcPr>
            <w:vAlign w:val="center"/>
          </w:tcPr>
          <w:p w:rsidR="00000000" w:rsidDel="00000000" w:rsidP="00000000" w:rsidRDefault="00000000" w:rsidRPr="00000000" w14:paraId="00000057">
            <w:pPr>
              <w:spacing w:after="40" w:lineRule="auto"/>
              <w:rPr/>
            </w:pPr>
            <w:r w:rsidDel="00000000" w:rsidR="00000000" w:rsidRPr="00000000">
              <w:rPr>
                <w:rFonts w:ascii="Arial" w:cs="Arial" w:eastAsia="Arial" w:hAnsi="Arial"/>
                <w:b w:val="0"/>
                <w:bCs w:val="0"/>
                <w:sz w:val="17"/>
                <w:szCs w:val="17"/>
                <w:rtl w:val="0"/>
              </w:rPr>
              <w:t xml:space="preserve">Secure user, role and account-status management.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40" w:lineRule="auto"/>
              <w:rPr/>
            </w:pPr>
            <w:r w:rsidDel="00000000" w:rsidR="00000000" w:rsidRPr="00000000">
              <w:rPr>
                <w:rFonts w:ascii="Arial" w:cs="Arial" w:eastAsia="Arial" w:hAnsi="Arial"/>
                <w:b w:val="0"/>
                <w:bCs w:val="0"/>
                <w:sz w:val="17"/>
                <w:szCs w:val="17"/>
                <w:rtl w:val="0"/>
              </w:rPr>
              <w:t xml:space="preserve">Developers and testers</w:t>
            </w:r>
            <w:r w:rsidDel="00000000" w:rsidR="00000000" w:rsidRPr="00000000">
              <w:rPr>
                <w:rtl w:val="0"/>
              </w:rPr>
            </w:r>
          </w:p>
        </w:tc>
        <w:tc>
          <w:tcPr>
            <w:vAlign w:val="center"/>
          </w:tcPr>
          <w:p w:rsidR="00000000" w:rsidDel="00000000" w:rsidP="00000000" w:rsidRDefault="00000000" w:rsidRPr="00000000" w14:paraId="00000059">
            <w:pPr>
              <w:spacing w:after="40" w:lineRule="auto"/>
              <w:rPr/>
            </w:pPr>
            <w:r w:rsidDel="00000000" w:rsidR="00000000" w:rsidRPr="00000000">
              <w:rPr>
                <w:rFonts w:ascii="Arial" w:cs="Arial" w:eastAsia="Arial" w:hAnsi="Arial"/>
                <w:b w:val="0"/>
                <w:bCs w:val="0"/>
                <w:sz w:val="17"/>
                <w:szCs w:val="17"/>
                <w:rtl w:val="0"/>
              </w:rPr>
              <w:t xml:space="preserve">Modularity, clear interfaces, testability, traceability and maintainability.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0"/>
                <w:bCs w:val="0"/>
                <w:sz w:val="17"/>
                <w:szCs w:val="17"/>
                <w:rtl w:val="0"/>
              </w:rPr>
              <w:t xml:space="preserve">Project reviewers</w:t>
            </w:r>
            <w:r w:rsidDel="00000000" w:rsidR="00000000" w:rsidRPr="00000000">
              <w:rPr>
                <w:rtl w:val="0"/>
              </w:rPr>
            </w:r>
          </w:p>
        </w:tc>
        <w:tc>
          <w:tcPr>
            <w:vAlign w:val="center"/>
          </w:tcPr>
          <w:p w:rsidR="00000000" w:rsidDel="00000000" w:rsidP="00000000" w:rsidRDefault="00000000" w:rsidRPr="00000000" w14:paraId="0000005B">
            <w:pPr>
              <w:spacing w:after="40" w:lineRule="auto"/>
              <w:rPr/>
            </w:pPr>
            <w:r w:rsidDel="00000000" w:rsidR="00000000" w:rsidRPr="00000000">
              <w:rPr>
                <w:rFonts w:ascii="Arial" w:cs="Arial" w:eastAsia="Arial" w:hAnsi="Arial"/>
                <w:b w:val="0"/>
                <w:bCs w:val="0"/>
                <w:sz w:val="17"/>
                <w:szCs w:val="17"/>
                <w:rtl w:val="0"/>
              </w:rPr>
              <w:t xml:space="preserve">Consistency with the SRS, Test Plan and course deliverables.</w:t>
            </w:r>
            <w:r w:rsidDel="00000000" w:rsidR="00000000" w:rsidRPr="00000000">
              <w:rPr>
                <w:rtl w:val="0"/>
              </w:rPr>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3.3 Component (UML) Diagram</w:t>
      </w:r>
    </w:p>
    <w:p w:rsidR="00000000" w:rsidDel="00000000" w:rsidP="00000000" w:rsidRDefault="00000000" w:rsidRPr="00000000" w14:paraId="0000005E">
      <w:pPr>
        <w:rPr/>
      </w:pPr>
      <w:r w:rsidDel="00000000" w:rsidR="00000000" w:rsidRPr="00000000">
        <w:rPr>
          <w:rtl w:val="0"/>
        </w:rPr>
        <w:t xml:space="preserve">The diagram shows the proposed logical components and their relationships. The application/service layer routes operations to functional modules; modules use the persistence layer/database for data access. Authorization must be enforced in protected service operations, not only in the UI.</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6346190" cy="42291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4619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3.4 Component Descriptions</w:t>
      </w:r>
    </w:p>
    <w:tbl>
      <w:tblPr>
        <w:tblStyle w:val="Table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d9eaf7" w:val="clear"/>
            <w:vAlign w:val="center"/>
          </w:tcPr>
          <w:p w:rsidR="00000000" w:rsidDel="00000000" w:rsidP="00000000" w:rsidRDefault="00000000" w:rsidRPr="00000000" w14:paraId="00000061">
            <w:pPr>
              <w:spacing w:after="40" w:lineRule="auto"/>
              <w:rPr/>
            </w:pPr>
            <w:r w:rsidDel="00000000" w:rsidR="00000000" w:rsidRPr="00000000">
              <w:rPr>
                <w:rFonts w:ascii="Arial" w:cs="Arial" w:eastAsia="Arial" w:hAnsi="Arial"/>
                <w:b w:val="1"/>
                <w:bCs w:val="1"/>
                <w:sz w:val="17"/>
                <w:szCs w:val="17"/>
                <w:rtl w:val="0"/>
              </w:rPr>
              <w:t xml:space="preserve">Component</w:t>
            </w:r>
            <w:r w:rsidDel="00000000" w:rsidR="00000000" w:rsidRPr="00000000">
              <w:rPr>
                <w:rtl w:val="0"/>
              </w:rPr>
            </w:r>
          </w:p>
        </w:tc>
        <w:tc>
          <w:tcPr>
            <w:shd w:fill="d9eaf7" w:val="clear"/>
            <w:vAlign w:val="center"/>
          </w:tcPr>
          <w:p w:rsidR="00000000" w:rsidDel="00000000" w:rsidP="00000000" w:rsidRDefault="00000000" w:rsidRPr="00000000" w14:paraId="00000062">
            <w:pPr>
              <w:spacing w:after="40" w:lineRule="auto"/>
              <w:rPr/>
            </w:pPr>
            <w:r w:rsidDel="00000000" w:rsidR="00000000" w:rsidRPr="00000000">
              <w:rPr>
                <w:rFonts w:ascii="Arial" w:cs="Arial" w:eastAsia="Arial" w:hAnsi="Arial"/>
                <w:b w:val="1"/>
                <w:bCs w:val="1"/>
                <w:sz w:val="17"/>
                <w:szCs w:val="17"/>
                <w:rtl w:val="0"/>
              </w:rPr>
              <w:t xml:space="preserve">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0"/>
                <w:bCs w:val="0"/>
                <w:sz w:val="17"/>
                <w:szCs w:val="17"/>
                <w:rtl w:val="0"/>
              </w:rPr>
              <w:t xml:space="preserve">Web UI</w:t>
            </w:r>
            <w:r w:rsidDel="00000000" w:rsidR="00000000" w:rsidRPr="00000000">
              <w:rPr>
                <w:rtl w:val="0"/>
              </w:rPr>
            </w:r>
          </w:p>
        </w:tc>
        <w:tc>
          <w:tcPr>
            <w:vAlign w:val="center"/>
          </w:tcPr>
          <w:p w:rsidR="00000000" w:rsidDel="00000000" w:rsidP="00000000" w:rsidRDefault="00000000" w:rsidRPr="00000000" w14:paraId="00000064">
            <w:pPr>
              <w:spacing w:after="40" w:lineRule="auto"/>
              <w:rPr/>
            </w:pPr>
            <w:r w:rsidDel="00000000" w:rsidR="00000000" w:rsidRPr="00000000">
              <w:rPr>
                <w:rFonts w:ascii="Arial" w:cs="Arial" w:eastAsia="Arial" w:hAnsi="Arial"/>
                <w:b w:val="0"/>
                <w:bCs w:val="0"/>
                <w:sz w:val="17"/>
                <w:szCs w:val="17"/>
                <w:rtl w:val="0"/>
              </w:rPr>
              <w:t xml:space="preserve">Displays role-appropriate pages and forms, collects input, and presents validation and workflow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40" w:lineRule="auto"/>
              <w:rPr/>
            </w:pPr>
            <w:r w:rsidDel="00000000" w:rsidR="00000000" w:rsidRPr="00000000">
              <w:rPr>
                <w:rFonts w:ascii="Arial" w:cs="Arial" w:eastAsia="Arial" w:hAnsi="Arial"/>
                <w:b w:val="0"/>
                <w:bCs w:val="0"/>
                <w:sz w:val="17"/>
                <w:szCs w:val="17"/>
                <w:rtl w:val="0"/>
              </w:rPr>
              <w:t xml:space="preserve">Authentication &amp; Authorization</w:t>
            </w:r>
            <w:r w:rsidDel="00000000" w:rsidR="00000000" w:rsidRPr="00000000">
              <w:rPr>
                <w:rtl w:val="0"/>
              </w:rPr>
            </w:r>
          </w:p>
        </w:tc>
        <w:tc>
          <w:tcPr>
            <w:vAlign w:val="center"/>
          </w:tcPr>
          <w:p w:rsidR="00000000" w:rsidDel="00000000" w:rsidP="00000000" w:rsidRDefault="00000000" w:rsidRPr="00000000" w14:paraId="00000066">
            <w:pPr>
              <w:spacing w:after="40" w:lineRule="auto"/>
              <w:rPr/>
            </w:pPr>
            <w:r w:rsidDel="00000000" w:rsidR="00000000" w:rsidRPr="00000000">
              <w:rPr>
                <w:rFonts w:ascii="Arial" w:cs="Arial" w:eastAsia="Arial" w:hAnsi="Arial"/>
                <w:b w:val="0"/>
                <w:bCs w:val="0"/>
                <w:sz w:val="17"/>
                <w:szCs w:val="17"/>
                <w:rtl w:val="0"/>
              </w:rPr>
              <w:t xml:space="preserve">Handles login/logout and enforces role permissions for protected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40" w:lineRule="auto"/>
              <w:rPr/>
            </w:pPr>
            <w:r w:rsidDel="00000000" w:rsidR="00000000" w:rsidRPr="00000000">
              <w:rPr>
                <w:rFonts w:ascii="Arial" w:cs="Arial" w:eastAsia="Arial" w:hAnsi="Arial"/>
                <w:b w:val="0"/>
                <w:bCs w:val="0"/>
                <w:sz w:val="17"/>
                <w:szCs w:val="17"/>
                <w:rtl w:val="0"/>
              </w:rPr>
              <w:t xml:space="preserve">Donor Management</w:t>
            </w:r>
            <w:r w:rsidDel="00000000" w:rsidR="00000000" w:rsidRPr="00000000">
              <w:rPr>
                <w:rtl w:val="0"/>
              </w:rPr>
            </w:r>
          </w:p>
        </w:tc>
        <w:tc>
          <w:tcPr>
            <w:vAlign w:val="center"/>
          </w:tcPr>
          <w:p w:rsidR="00000000" w:rsidDel="00000000" w:rsidP="00000000" w:rsidRDefault="00000000" w:rsidRPr="00000000" w14:paraId="00000068">
            <w:pPr>
              <w:spacing w:after="40" w:lineRule="auto"/>
              <w:rPr/>
            </w:pPr>
            <w:r w:rsidDel="00000000" w:rsidR="00000000" w:rsidRPr="00000000">
              <w:rPr>
                <w:rFonts w:ascii="Arial" w:cs="Arial" w:eastAsia="Arial" w:hAnsi="Arial"/>
                <w:b w:val="0"/>
                <w:bCs w:val="0"/>
                <w:sz w:val="17"/>
                <w:szCs w:val="17"/>
                <w:rtl w:val="0"/>
              </w:rPr>
              <w:t xml:space="preserve">Supports donor registration, profile viewing/updating, eligibility information and donation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after="40" w:lineRule="auto"/>
              <w:rPr/>
            </w:pPr>
            <w:r w:rsidDel="00000000" w:rsidR="00000000" w:rsidRPr="00000000">
              <w:rPr>
                <w:rFonts w:ascii="Arial" w:cs="Arial" w:eastAsia="Arial" w:hAnsi="Arial"/>
                <w:b w:val="0"/>
                <w:bCs w:val="0"/>
                <w:sz w:val="17"/>
                <w:szCs w:val="17"/>
                <w:rtl w:val="0"/>
              </w:rPr>
              <w:t xml:space="preserve">Appointment &amp; Donation Management</w:t>
            </w:r>
            <w:r w:rsidDel="00000000" w:rsidR="00000000" w:rsidRPr="00000000">
              <w:rPr>
                <w:rtl w:val="0"/>
              </w:rPr>
            </w:r>
          </w:p>
        </w:tc>
        <w:tc>
          <w:tcPr>
            <w:vAlign w:val="center"/>
          </w:tcPr>
          <w:p w:rsidR="00000000" w:rsidDel="00000000" w:rsidP="00000000" w:rsidRDefault="00000000" w:rsidRPr="00000000" w14:paraId="0000006A">
            <w:pPr>
              <w:spacing w:after="40" w:lineRule="auto"/>
              <w:rPr/>
            </w:pPr>
            <w:r w:rsidDel="00000000" w:rsidR="00000000" w:rsidRPr="00000000">
              <w:rPr>
                <w:rFonts w:ascii="Arial" w:cs="Arial" w:eastAsia="Arial" w:hAnsi="Arial"/>
                <w:b w:val="0"/>
                <w:bCs w:val="0"/>
                <w:sz w:val="17"/>
                <w:szCs w:val="17"/>
                <w:rtl w:val="0"/>
              </w:rPr>
              <w:t xml:space="preserve">Supports appointment booking, viewing, rescheduling/cancellation, staff management and recording completed donations.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40" w:lineRule="auto"/>
              <w:rPr/>
            </w:pPr>
            <w:r w:rsidDel="00000000" w:rsidR="00000000" w:rsidRPr="00000000">
              <w:rPr>
                <w:rFonts w:ascii="Arial" w:cs="Arial" w:eastAsia="Arial" w:hAnsi="Arial"/>
                <w:b w:val="0"/>
                <w:bCs w:val="0"/>
                <w:sz w:val="17"/>
                <w:szCs w:val="17"/>
                <w:rtl w:val="0"/>
              </w:rPr>
              <w:t xml:space="preserve">Inventory &amp; Availability</w:t>
            </w:r>
            <w:r w:rsidDel="00000000" w:rsidR="00000000" w:rsidRPr="00000000">
              <w:rPr>
                <w:rtl w:val="0"/>
              </w:rPr>
            </w:r>
          </w:p>
        </w:tc>
        <w:tc>
          <w:tcPr>
            <w:vAlign w:val="center"/>
          </w:tcPr>
          <w:p w:rsidR="00000000" w:rsidDel="00000000" w:rsidP="00000000" w:rsidRDefault="00000000" w:rsidRPr="00000000" w14:paraId="0000006C">
            <w:pPr>
              <w:spacing w:after="40" w:lineRule="auto"/>
              <w:rPr/>
            </w:pPr>
            <w:r w:rsidDel="00000000" w:rsidR="00000000" w:rsidRPr="00000000">
              <w:rPr>
                <w:rFonts w:ascii="Arial" w:cs="Arial" w:eastAsia="Arial" w:hAnsi="Arial"/>
                <w:b w:val="0"/>
                <w:bCs w:val="0"/>
                <w:sz w:val="17"/>
                <w:szCs w:val="17"/>
                <w:rtl w:val="0"/>
              </w:rPr>
              <w:t xml:space="preserve">Maintains blood group/type quantities and statuses, answers availability queries, and enforces allocation limits.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40" w:lineRule="auto"/>
              <w:rPr/>
            </w:pPr>
            <w:r w:rsidDel="00000000" w:rsidR="00000000" w:rsidRPr="00000000">
              <w:rPr>
                <w:rFonts w:ascii="Arial" w:cs="Arial" w:eastAsia="Arial" w:hAnsi="Arial"/>
                <w:b w:val="0"/>
                <w:bCs w:val="0"/>
                <w:sz w:val="17"/>
                <w:szCs w:val="17"/>
                <w:rtl w:val="0"/>
              </w:rPr>
              <w:t xml:space="preserve">Blood Request Management</w:t>
            </w:r>
            <w:r w:rsidDel="00000000" w:rsidR="00000000" w:rsidRPr="00000000">
              <w:rPr>
                <w:rtl w:val="0"/>
              </w:rPr>
            </w:r>
          </w:p>
        </w:tc>
        <w:tc>
          <w:tcPr>
            <w:vAlign w:val="center"/>
          </w:tcPr>
          <w:p w:rsidR="00000000" w:rsidDel="00000000" w:rsidP="00000000" w:rsidRDefault="00000000" w:rsidRPr="00000000" w14:paraId="0000006E">
            <w:pPr>
              <w:spacing w:after="40" w:lineRule="auto"/>
              <w:rPr/>
            </w:pPr>
            <w:r w:rsidDel="00000000" w:rsidR="00000000" w:rsidRPr="00000000">
              <w:rPr>
                <w:rFonts w:ascii="Arial" w:cs="Arial" w:eastAsia="Arial" w:hAnsi="Arial"/>
                <w:b w:val="0"/>
                <w:bCs w:val="0"/>
                <w:sz w:val="17"/>
                <w:szCs w:val="17"/>
                <w:rtl w:val="0"/>
              </w:rPr>
              <w:t xml:space="preserve">Stores requester submissions, tracks request status and supports authorized review and allocation workflows.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40" w:lineRule="auto"/>
              <w:rPr/>
            </w:pPr>
            <w:r w:rsidDel="00000000" w:rsidR="00000000" w:rsidRPr="00000000">
              <w:rPr>
                <w:rFonts w:ascii="Arial" w:cs="Arial" w:eastAsia="Arial" w:hAnsi="Arial"/>
                <w:b w:val="0"/>
                <w:bCs w:val="0"/>
                <w:sz w:val="17"/>
                <w:szCs w:val="17"/>
                <w:rtl w:val="0"/>
              </w:rPr>
              <w:t xml:space="preserve">Administration</w:t>
            </w:r>
            <w:r w:rsidDel="00000000" w:rsidR="00000000" w:rsidRPr="00000000">
              <w:rPr>
                <w:rtl w:val="0"/>
              </w:rPr>
            </w:r>
          </w:p>
        </w:tc>
        <w:tc>
          <w:tcPr>
            <w:vAlign w:val="center"/>
          </w:tcPr>
          <w:p w:rsidR="00000000" w:rsidDel="00000000" w:rsidP="00000000" w:rsidRDefault="00000000" w:rsidRPr="00000000" w14:paraId="00000070">
            <w:pPr>
              <w:spacing w:after="40" w:lineRule="auto"/>
              <w:rPr/>
            </w:pPr>
            <w:r w:rsidDel="00000000" w:rsidR="00000000" w:rsidRPr="00000000">
              <w:rPr>
                <w:rFonts w:ascii="Arial" w:cs="Arial" w:eastAsia="Arial" w:hAnsi="Arial"/>
                <w:b w:val="0"/>
                <w:bCs w:val="0"/>
                <w:sz w:val="17"/>
                <w:szCs w:val="17"/>
                <w:rtl w:val="0"/>
              </w:rPr>
              <w:t xml:space="preserve">Allows authorized administrators to view/manage users, roles and account activation.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40" w:lineRule="auto"/>
              <w:rPr/>
            </w:pPr>
            <w:r w:rsidDel="00000000" w:rsidR="00000000" w:rsidRPr="00000000">
              <w:rPr>
                <w:rFonts w:ascii="Arial" w:cs="Arial" w:eastAsia="Arial" w:hAnsi="Arial"/>
                <w:b w:val="0"/>
                <w:bCs w:val="0"/>
                <w:sz w:val="17"/>
                <w:szCs w:val="17"/>
                <w:rtl w:val="0"/>
              </w:rPr>
              <w:t xml:space="preserve">Application Database</w:t>
            </w:r>
            <w:r w:rsidDel="00000000" w:rsidR="00000000" w:rsidRPr="00000000">
              <w:rPr>
                <w:rtl w:val="0"/>
              </w:rPr>
            </w:r>
          </w:p>
        </w:tc>
        <w:tc>
          <w:tcPr>
            <w:vAlign w:val="center"/>
          </w:tcPr>
          <w:p w:rsidR="00000000" w:rsidDel="00000000" w:rsidP="00000000" w:rsidRDefault="00000000" w:rsidRPr="00000000" w14:paraId="00000072">
            <w:pPr>
              <w:spacing w:after="40" w:lineRule="auto"/>
              <w:rPr/>
            </w:pPr>
            <w:r w:rsidDel="00000000" w:rsidR="00000000" w:rsidRPr="00000000">
              <w:rPr>
                <w:rFonts w:ascii="Arial" w:cs="Arial" w:eastAsia="Arial" w:hAnsi="Arial"/>
                <w:b w:val="0"/>
                <w:bCs w:val="0"/>
                <w:sz w:val="17"/>
                <w:szCs w:val="17"/>
                <w:rtl w:val="0"/>
              </w:rPr>
              <w:t xml:space="preserve">Persists user, donor, appointment, donation, inventory and request records and their relationships.</w:t>
            </w:r>
            <w:r w:rsidDel="00000000" w:rsidR="00000000" w:rsidRPr="00000000">
              <w:rPr>
                <w:rtl w:val="0"/>
              </w:rPr>
            </w:r>
          </w:p>
        </w:tc>
      </w:tr>
    </w:tbl>
    <w:p w:rsidR="00000000" w:rsidDel="00000000" w:rsidP="00000000" w:rsidRDefault="00000000" w:rsidRPr="00000000" w14:paraId="00000073">
      <w:pPr>
        <w:spacing w:after="2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3.5 Chosen Architecture Pattern and Rationale</w:t>
      </w:r>
    </w:p>
    <w:p w:rsidR="00000000" w:rsidDel="00000000" w:rsidP="00000000" w:rsidRDefault="00000000" w:rsidRPr="00000000" w14:paraId="00000075">
      <w:pPr>
        <w:rPr/>
      </w:pPr>
      <w:r w:rsidDel="00000000" w:rsidR="00000000" w:rsidRPr="00000000">
        <w:rPr>
          <w:rtl w:val="0"/>
        </w:rPr>
        <w:t xml:space="preserve">The proposed pattern is a modular layered web architecture: a presentation layer for UI, an application/service layer for use cases and workflow rules, and a persistence layer for stored records. Functional modules remain logically separated while sharing a single application deployment and database for the current mini-project.</w:t>
      </w:r>
    </w:p>
    <w:p w:rsidR="00000000" w:rsidDel="00000000" w:rsidP="00000000" w:rsidRDefault="00000000" w:rsidRPr="00000000" w14:paraId="00000076">
      <w:pPr>
        <w:rPr/>
      </w:pPr>
      <w:r w:rsidDel="00000000" w:rsidR="00000000" w:rsidRPr="00000000">
        <w:rPr>
          <w:rtl w:val="0"/>
        </w:rPr>
        <w:t xml:space="preserve">This choice separates UI, business rules and data access; supports unit and integration testing; and is manageable for a four-member team and the project timeline. Independently deployed microservices would add deployment and coordination overhead that is not currently justified by the SRS scope.</w:t>
      </w:r>
    </w:p>
    <w:p w:rsidR="00000000" w:rsidDel="00000000" w:rsidP="00000000" w:rsidRDefault="00000000" w:rsidRPr="00000000" w14:paraId="00000077">
      <w:pPr>
        <w:pStyle w:val="Heading2"/>
        <w:rPr/>
      </w:pPr>
      <w:r w:rsidDel="00000000" w:rsidR="00000000" w:rsidRPr="00000000">
        <w:rPr>
          <w:rtl w:val="0"/>
        </w:rPr>
        <w:t xml:space="preserve">3.6 Technology Stack &amp; Data Stores</w:t>
      </w:r>
    </w:p>
    <w:p w:rsidR="00000000" w:rsidDel="00000000" w:rsidP="00000000" w:rsidRDefault="00000000" w:rsidRPr="00000000" w14:paraId="00000078">
      <w:pPr>
        <w:spacing w:after="240" w:before="240" w:lineRule="auto"/>
        <w:rPr/>
      </w:pPr>
      <w:r w:rsidDel="00000000" w:rsidR="00000000" w:rsidRPr="00000000">
        <w:rPr>
          <w:rtl w:val="0"/>
        </w:rPr>
        <w:t xml:space="preserve">The Blood Donation Management System will be developed as a web-based application using a modular, layered architecture. The selected technology stack prioritizes maintainability, data consistency, security, ease of development, and compatibility with the project’s short implementation timeline.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Frontend:</w:t>
      </w:r>
      <w:r w:rsidDel="00000000" w:rsidR="00000000" w:rsidRPr="00000000">
        <w:rPr>
          <w:rtl w:val="0"/>
        </w:rPr>
        <w:t xml:space="preserve"> React.js with Vite will be used to develop the user interface. React’s component-based structure will support reusable pages and interface elements for donors, hospital/requester users, blood bank staff, and administrators. Vite will provide a lightweight development and build environment.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Backend:</w:t>
      </w:r>
      <w:r w:rsidDel="00000000" w:rsidR="00000000" w:rsidRPr="00000000">
        <w:rPr>
          <w:rtl w:val="0"/>
        </w:rPr>
        <w:t xml:space="preserve"> Node.js with Express.js will implement the server-side application logic and RESTful APIs. The backend will handle authentication, role-based authorization, donor management, appointment scheduling, donation recording, inventory updates, blood requests, and administrative operations. Business rules will be enforced on the server rather than relying only on frontend validation.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Database:</w:t>
      </w:r>
      <w:r w:rsidDel="00000000" w:rsidR="00000000" w:rsidRPr="00000000">
        <w:rPr>
          <w:rtl w:val="0"/>
        </w:rPr>
        <w:t xml:space="preserve"> PostgreSQL will be used as the primary relational database. It is suitable for storing related entities such as users, donor profiles, appointments, donation records, blood inventory, and blood requests. Primary keys, foreign keys, unique constraints, transactions, and appropriate validation will help maintain referential integrity and prevent inconsistent inventory updates.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Database Access:</w:t>
      </w:r>
      <w:r w:rsidDel="00000000" w:rsidR="00000000" w:rsidRPr="00000000">
        <w:rPr>
          <w:rtl w:val="0"/>
        </w:rPr>
        <w:t xml:space="preserve"> Prisma ORM will be used to access PostgreSQL from the backend. It will provide a structured data-access layer, schema definitions, database migrations, and type-safe queries. Database operations involving donation acceptance, request allocation, and inventory changes will use transactions where required to maintain consistency.</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Authentication and Security:</w:t>
      </w:r>
      <w:r w:rsidDel="00000000" w:rsidR="00000000" w:rsidRPr="00000000">
        <w:rPr>
          <w:rtl w:val="0"/>
        </w:rPr>
        <w:t xml:space="preserve"> Passwords will be stored using bcrypt hashing and will never be stored as plaintext. Express middleware will enforce authentication and role-based access control for protected routes and operations. The application will use secure, HTTP-only cookies for session handling, input validation, parameterized database operations, and HTTPS in deployment. Sensitive information will be restricted according to user roles.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Testing:</w:t>
      </w:r>
      <w:r w:rsidDel="00000000" w:rsidR="00000000" w:rsidRPr="00000000">
        <w:rPr>
          <w:rtl w:val="0"/>
        </w:rPr>
        <w:t xml:space="preserve"> Vitest and React Testing Library will be used for frontend unit and component tests. Jest and Supertest will be used for backend unit and API integration tests. Tests will cover authentication, permissions, donor workflows, appointment management, inventory updates, request approval, and allocation rules.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Version Control and Continuous Integration:</w:t>
      </w:r>
      <w:r w:rsidDel="00000000" w:rsidR="00000000" w:rsidRPr="00000000">
        <w:rPr>
          <w:rtl w:val="0"/>
        </w:rPr>
        <w:t xml:space="preserve"> GitHub will be used for source-code management, issues, pull requests, code reviews, and project coordination. GitHub Actions will run the configured automated checks and test suites when code is pushed or a pull request is created.</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Data Stores:</w:t>
      </w:r>
      <w:r w:rsidDel="00000000" w:rsidR="00000000" w:rsidRPr="00000000">
        <w:rPr>
          <w:rtl w:val="0"/>
        </w:rPr>
        <w:t xml:space="preserve"> PostgreSQL will be the system’s persistent data store. The application will not require a separate NoSQL database, distributed cache, or message broker for the initial version. Blood inventory quantities and their associated records will be maintained in PostgreSQL to support transactional updates and consistency.</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Deployment:</w:t>
      </w:r>
      <w:r w:rsidDel="00000000" w:rsidR="00000000" w:rsidRPr="00000000">
        <w:rPr>
          <w:rtl w:val="0"/>
        </w:rPr>
        <w:t xml:space="preserve"> The frontend and backend will be deployed as separate application components, with the backend connecting to a PostgreSQL instance. Environment variables will hold deployment configuration and database connection details; secrets will not be committed to the GitHub repository. Development, testing, and production configuration will be kept separate.</w:t>
      </w:r>
    </w:p>
    <w:p w:rsidR="00000000" w:rsidDel="00000000" w:rsidP="00000000" w:rsidRDefault="00000000" w:rsidRPr="00000000" w14:paraId="00000082">
      <w:pPr>
        <w:spacing w:after="240" w:before="240" w:lineRule="auto"/>
        <w:rPr/>
      </w:pPr>
      <w:r w:rsidDel="00000000" w:rsidR="00000000" w:rsidRPr="00000000">
        <w:rPr>
          <w:rtl w:val="0"/>
        </w:rPr>
        <w:t xml:space="preserve">This technology stack provides a practical foundation for implementing the system within the planned sprints while supporting modular development, automated testing, secure access, and reliable management of blood inventory and requests.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3.7 Risks &amp; Mitigations</w:t>
      </w:r>
    </w:p>
    <w:tbl>
      <w:tblPr>
        <w:tblStyle w:val="Table6"/>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5"/>
        <w:gridCol w:w="4995"/>
        <w:tblGridChange w:id="0">
          <w:tblGrid>
            <w:gridCol w:w="4995"/>
            <w:gridCol w:w="4995"/>
          </w:tblGrid>
        </w:tblGridChange>
      </w:tblGrid>
      <w:tr>
        <w:trPr>
          <w:cantSplit w:val="0"/>
          <w:tblHeader w:val="0"/>
        </w:trPr>
        <w:tc>
          <w:tcPr>
            <w:shd w:fill="d9eaf7" w:val="clear"/>
            <w:vAlign w:val="center"/>
          </w:tcPr>
          <w:p w:rsidR="00000000" w:rsidDel="00000000" w:rsidP="00000000" w:rsidRDefault="00000000" w:rsidRPr="00000000" w14:paraId="00000085">
            <w:pPr>
              <w:spacing w:after="40" w:lineRule="auto"/>
              <w:rPr/>
            </w:pPr>
            <w:r w:rsidDel="00000000" w:rsidR="00000000" w:rsidRPr="00000000">
              <w:rPr>
                <w:rFonts w:ascii="Arial" w:cs="Arial" w:eastAsia="Arial" w:hAnsi="Arial"/>
                <w:b w:val="1"/>
                <w:bCs w:val="1"/>
                <w:sz w:val="17"/>
                <w:szCs w:val="17"/>
                <w:rtl w:val="0"/>
              </w:rPr>
              <w:t xml:space="preserve">Risk</w:t>
            </w:r>
            <w:r w:rsidDel="00000000" w:rsidR="00000000" w:rsidRPr="00000000">
              <w:rPr>
                <w:rtl w:val="0"/>
              </w:rPr>
            </w:r>
          </w:p>
        </w:tc>
        <w:tc>
          <w:tcPr>
            <w:shd w:fill="d9eaf7" w:val="clear"/>
            <w:vAlign w:val="cente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1"/>
                <w:bCs w:val="1"/>
                <w:sz w:val="17"/>
                <w:szCs w:val="17"/>
                <w:rtl w:val="0"/>
              </w:rPr>
              <w:t xml:space="preserve">Mitigation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0"/>
                <w:bCs w:val="0"/>
                <w:sz w:val="17"/>
                <w:szCs w:val="17"/>
                <w:rtl w:val="0"/>
              </w:rPr>
              <w:t xml:space="preserve">Integration between modules is delayed.</w:t>
            </w:r>
            <w:r w:rsidDel="00000000" w:rsidR="00000000" w:rsidRPr="00000000">
              <w:rPr>
                <w:rtl w:val="0"/>
              </w:rPr>
            </w:r>
          </w:p>
        </w:tc>
        <w:tc>
          <w:tcPr>
            <w:vAlign w:val="cente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sz w:val="17"/>
                <w:szCs w:val="17"/>
                <w:rtl w:val="0"/>
              </w:rPr>
              <w:t xml:space="preserve">Agree module responsibilities and interfaces early; integrate incrementally through reviewed GitHub pull requests.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40" w:lineRule="auto"/>
              <w:rPr/>
            </w:pPr>
            <w:r w:rsidDel="00000000" w:rsidR="00000000" w:rsidRPr="00000000">
              <w:rPr>
                <w:rFonts w:ascii="Arial" w:cs="Arial" w:eastAsia="Arial" w:hAnsi="Arial"/>
                <w:b w:val="0"/>
                <w:bCs w:val="0"/>
                <w:sz w:val="17"/>
                <w:szCs w:val="17"/>
                <w:rtl w:val="0"/>
              </w:rPr>
              <w:t xml:space="preserve">Inventory can be over-allocated or updated more than once.</w:t>
            </w:r>
            <w:r w:rsidDel="00000000" w:rsidR="00000000" w:rsidRPr="00000000">
              <w:rPr>
                <w:rtl w:val="0"/>
              </w:rPr>
            </w:r>
          </w:p>
        </w:tc>
        <w:tc>
          <w:tcPr>
            <w:vAlign w:val="center"/>
          </w:tcPr>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sz w:val="17"/>
                <w:szCs w:val="17"/>
                <w:rtl w:val="0"/>
              </w:rPr>
              <w:t xml:space="preserve">Centralize allocation rules; use transactional/atomic persistence where supported; test insufficient-stock and duplicate-processing scenarios.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40" w:lineRule="auto"/>
              <w:rPr/>
            </w:pPr>
            <w:r w:rsidDel="00000000" w:rsidR="00000000" w:rsidRPr="00000000">
              <w:rPr>
                <w:rFonts w:ascii="Arial" w:cs="Arial" w:eastAsia="Arial" w:hAnsi="Arial"/>
                <w:b w:val="0"/>
                <w:bCs w:val="0"/>
                <w:sz w:val="17"/>
                <w:szCs w:val="17"/>
                <w:rtl w:val="0"/>
              </w:rPr>
              <w:t xml:space="preserve">Authorization is applied only in the UI.</w:t>
            </w:r>
            <w:r w:rsidDel="00000000" w:rsidR="00000000" w:rsidRPr="00000000">
              <w:rPr>
                <w:rtl w:val="0"/>
              </w:rPr>
            </w:r>
          </w:p>
        </w:tc>
        <w:tc>
          <w:tcP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0"/>
                <w:bCs w:val="0"/>
                <w:sz w:val="17"/>
                <w:szCs w:val="17"/>
                <w:rtl w:val="0"/>
              </w:rPr>
              <w:t xml:space="preserve">Enforce permissions in service operations and test unauthorized direct requests where applicable.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spacing w:after="40" w:lineRule="auto"/>
              <w:rPr/>
            </w:pPr>
            <w:r w:rsidDel="00000000" w:rsidR="00000000" w:rsidRPr="00000000">
              <w:rPr>
                <w:rFonts w:ascii="Arial" w:cs="Arial" w:eastAsia="Arial" w:hAnsi="Arial"/>
                <w:b w:val="0"/>
                <w:bCs w:val="0"/>
                <w:sz w:val="17"/>
                <w:szCs w:val="17"/>
                <w:rtl w:val="0"/>
              </w:rPr>
              <w:t xml:space="preserve">Performance/concurrency acceptance thresholds are not yet defined.</w:t>
            </w:r>
            <w:r w:rsidDel="00000000" w:rsidR="00000000" w:rsidRPr="00000000">
              <w:rPr>
                <w:rtl w:val="0"/>
              </w:rPr>
            </w:r>
          </w:p>
        </w:tc>
        <w:tc>
          <w:tcPr>
            <w:vAlign w:val="center"/>
          </w:tcPr>
          <w:p w:rsidR="00000000" w:rsidDel="00000000" w:rsidP="00000000" w:rsidRDefault="00000000" w:rsidRPr="00000000" w14:paraId="0000008E">
            <w:pPr>
              <w:spacing w:after="40" w:lineRule="auto"/>
              <w:rPr/>
            </w:pPr>
            <w:r w:rsidDel="00000000" w:rsidR="00000000" w:rsidRPr="00000000">
              <w:rPr>
                <w:rFonts w:ascii="Arial" w:cs="Arial" w:eastAsia="Arial" w:hAnsi="Arial"/>
                <w:b w:val="0"/>
                <w:bCs w:val="0"/>
                <w:sz w:val="17"/>
                <w:szCs w:val="17"/>
                <w:rtl w:val="0"/>
              </w:rPr>
              <w:t xml:space="preserve">Agree NFR-001 and NFR-002 targets before performance acceptance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0"/>
                <w:bCs w:val="0"/>
                <w:sz w:val="17"/>
                <w:szCs w:val="17"/>
                <w:rtl w:val="0"/>
              </w:rPr>
              <w:t xml:space="preserve">Requirement or identifier changes break traceability.</w:t>
            </w:r>
            <w:r w:rsidDel="00000000" w:rsidR="00000000" w:rsidRPr="00000000">
              <w:rPr>
                <w:rtl w:val="0"/>
              </w:rPr>
            </w:r>
          </w:p>
        </w:tc>
        <w:tc>
          <w:tcPr>
            <w:vAlign w:val="center"/>
          </w:tcPr>
          <w:p w:rsidR="00000000" w:rsidDel="00000000" w:rsidP="00000000" w:rsidRDefault="00000000" w:rsidRPr="00000000" w14:paraId="00000090">
            <w:pPr>
              <w:spacing w:after="40" w:lineRule="auto"/>
              <w:rPr/>
            </w:pPr>
            <w:r w:rsidDel="00000000" w:rsidR="00000000" w:rsidRPr="00000000">
              <w:rPr>
                <w:rFonts w:ascii="Arial" w:cs="Arial" w:eastAsia="Arial" w:hAnsi="Arial"/>
                <w:b w:val="0"/>
                <w:bCs w:val="0"/>
                <w:sz w:val="17"/>
                <w:szCs w:val="17"/>
                <w:rtl w:val="0"/>
              </w:rPr>
              <w:t xml:space="preserve">Use SRS Version 1.0 as the baseline and update SAD, test mappings and RTM after approved changes.</w:t>
            </w:r>
            <w:r w:rsidDel="00000000" w:rsidR="00000000" w:rsidRPr="00000000">
              <w:rPr>
                <w:rtl w:val="0"/>
              </w:rPr>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3.8 Traceability to Requirements</w:t>
      </w:r>
    </w:p>
    <w:tbl>
      <w:tblPr>
        <w:tblStyle w:val="Table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d9eaf7" w:val="clear"/>
            <w:vAlign w:val="center"/>
          </w:tcPr>
          <w:p w:rsidR="00000000" w:rsidDel="00000000" w:rsidP="00000000" w:rsidRDefault="00000000" w:rsidRPr="00000000" w14:paraId="00000093">
            <w:pPr>
              <w:spacing w:after="40" w:lineRule="auto"/>
              <w:rPr/>
            </w:pPr>
            <w:r w:rsidDel="00000000" w:rsidR="00000000" w:rsidRPr="00000000">
              <w:rPr>
                <w:rFonts w:ascii="Arial" w:cs="Arial" w:eastAsia="Arial" w:hAnsi="Arial"/>
                <w:b w:val="1"/>
                <w:bCs w:val="1"/>
                <w:sz w:val="17"/>
                <w:szCs w:val="17"/>
                <w:rtl w:val="0"/>
              </w:rPr>
              <w:t xml:space="preserve">SRS requirement(s)</w:t>
            </w:r>
            <w:r w:rsidDel="00000000" w:rsidR="00000000" w:rsidRPr="00000000">
              <w:rPr>
                <w:rtl w:val="0"/>
              </w:rPr>
            </w:r>
          </w:p>
        </w:tc>
        <w:tc>
          <w:tcPr>
            <w:shd w:fill="d9eaf7" w:val="clear"/>
            <w:vAlign w:val="center"/>
          </w:tcPr>
          <w:p w:rsidR="00000000" w:rsidDel="00000000" w:rsidP="00000000" w:rsidRDefault="00000000" w:rsidRPr="00000000" w14:paraId="00000094">
            <w:pPr>
              <w:spacing w:after="40" w:lineRule="auto"/>
              <w:rPr/>
            </w:pPr>
            <w:r w:rsidDel="00000000" w:rsidR="00000000" w:rsidRPr="00000000">
              <w:rPr>
                <w:rFonts w:ascii="Arial" w:cs="Arial" w:eastAsia="Arial" w:hAnsi="Arial"/>
                <w:b w:val="1"/>
                <w:bCs w:val="1"/>
                <w:sz w:val="17"/>
                <w:szCs w:val="17"/>
                <w:rtl w:val="0"/>
              </w:rPr>
              <w:t xml:space="preserve">Design component(s) /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40" w:lineRule="auto"/>
              <w:rPr/>
            </w:pPr>
            <w:r w:rsidDel="00000000" w:rsidR="00000000" w:rsidRPr="00000000">
              <w:rPr>
                <w:rFonts w:ascii="Arial" w:cs="Arial" w:eastAsia="Arial" w:hAnsi="Arial"/>
                <w:b w:val="0"/>
                <w:bCs w:val="0"/>
                <w:sz w:val="17"/>
                <w:szCs w:val="17"/>
                <w:rtl w:val="0"/>
              </w:rPr>
              <w:t xml:space="preserve">FR-001–FR-006</w:t>
            </w:r>
            <w:r w:rsidDel="00000000" w:rsidR="00000000" w:rsidRPr="00000000">
              <w:rPr>
                <w:rtl w:val="0"/>
              </w:rPr>
            </w:r>
          </w:p>
        </w:tc>
        <w:tc>
          <w:tcPr>
            <w:vAlign w:val="center"/>
          </w:tcPr>
          <w:p w:rsidR="00000000" w:rsidDel="00000000" w:rsidP="00000000" w:rsidRDefault="00000000" w:rsidRPr="00000000" w14:paraId="00000096">
            <w:pPr>
              <w:spacing w:after="40" w:lineRule="auto"/>
              <w:rPr/>
            </w:pPr>
            <w:r w:rsidDel="00000000" w:rsidR="00000000" w:rsidRPr="00000000">
              <w:rPr>
                <w:rFonts w:ascii="Arial" w:cs="Arial" w:eastAsia="Arial" w:hAnsi="Arial"/>
                <w:b w:val="0"/>
                <w:bCs w:val="0"/>
                <w:sz w:val="17"/>
                <w:szCs w:val="17"/>
                <w:rtl w:val="0"/>
              </w:rPr>
              <w:t xml:space="preserve">Authentication &amp; Authorization; Web UI.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40" w:lineRule="auto"/>
              <w:rPr/>
            </w:pPr>
            <w:r w:rsidDel="00000000" w:rsidR="00000000" w:rsidRPr="00000000">
              <w:rPr>
                <w:rFonts w:ascii="Arial" w:cs="Arial" w:eastAsia="Arial" w:hAnsi="Arial"/>
                <w:b w:val="0"/>
                <w:bCs w:val="0"/>
                <w:sz w:val="17"/>
                <w:szCs w:val="17"/>
                <w:rtl w:val="0"/>
              </w:rPr>
              <w:t xml:space="preserve">FR-007–FR-013</w:t>
            </w:r>
            <w:r w:rsidDel="00000000" w:rsidR="00000000" w:rsidRPr="00000000">
              <w:rPr>
                <w:rtl w:val="0"/>
              </w:rPr>
            </w:r>
          </w:p>
        </w:tc>
        <w:tc>
          <w:tcPr>
            <w:vAlign w:val="cente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0"/>
                <w:bCs w:val="0"/>
                <w:sz w:val="17"/>
                <w:szCs w:val="17"/>
                <w:rtl w:val="0"/>
              </w:rPr>
              <w:t xml:space="preserve">Donor Management.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0"/>
                <w:bCs w:val="0"/>
                <w:sz w:val="17"/>
                <w:szCs w:val="17"/>
                <w:rtl w:val="0"/>
              </w:rPr>
              <w:t xml:space="preserve">FR-014–FR-021</w:t>
            </w:r>
            <w:r w:rsidDel="00000000" w:rsidR="00000000" w:rsidRPr="00000000">
              <w:rPr>
                <w:rtl w:val="0"/>
              </w:rPr>
            </w:r>
          </w:p>
        </w:tc>
        <w:tc>
          <w:tcPr>
            <w:vAlign w:val="cente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0"/>
                <w:bCs w:val="0"/>
                <w:sz w:val="17"/>
                <w:szCs w:val="17"/>
                <w:rtl w:val="0"/>
              </w:rPr>
              <w:t xml:space="preserve">Appointment &amp; Donation Management; Inventory &amp; Availability for accepted donation updates.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40" w:lineRule="auto"/>
              <w:rPr/>
            </w:pPr>
            <w:r w:rsidDel="00000000" w:rsidR="00000000" w:rsidRPr="00000000">
              <w:rPr>
                <w:rFonts w:ascii="Arial" w:cs="Arial" w:eastAsia="Arial" w:hAnsi="Arial"/>
                <w:b w:val="0"/>
                <w:bCs w:val="0"/>
                <w:sz w:val="17"/>
                <w:szCs w:val="17"/>
                <w:rtl w:val="0"/>
              </w:rPr>
              <w:t xml:space="preserve">FR-022–FR-028</w:t>
            </w:r>
            <w:r w:rsidDel="00000000" w:rsidR="00000000" w:rsidRPr="00000000">
              <w:rPr>
                <w:rtl w:val="0"/>
              </w:rPr>
            </w:r>
          </w:p>
        </w:tc>
        <w:tc>
          <w:tcPr>
            <w:vAlign w:val="center"/>
          </w:tcPr>
          <w:p w:rsidR="00000000" w:rsidDel="00000000" w:rsidP="00000000" w:rsidRDefault="00000000" w:rsidRPr="00000000" w14:paraId="0000009C">
            <w:pPr>
              <w:spacing w:after="40" w:lineRule="auto"/>
              <w:rPr/>
            </w:pPr>
            <w:r w:rsidDel="00000000" w:rsidR="00000000" w:rsidRPr="00000000">
              <w:rPr>
                <w:rFonts w:ascii="Arial" w:cs="Arial" w:eastAsia="Arial" w:hAnsi="Arial"/>
                <w:b w:val="0"/>
                <w:bCs w:val="0"/>
                <w:sz w:val="17"/>
                <w:szCs w:val="17"/>
                <w:rtl w:val="0"/>
              </w:rPr>
              <w:t xml:space="preserve">Inventory &amp; Availability; allocation constraints and stock consistency.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40" w:lineRule="auto"/>
              <w:rPr/>
            </w:pPr>
            <w:r w:rsidDel="00000000" w:rsidR="00000000" w:rsidRPr="00000000">
              <w:rPr>
                <w:rFonts w:ascii="Arial" w:cs="Arial" w:eastAsia="Arial" w:hAnsi="Arial"/>
                <w:b w:val="0"/>
                <w:bCs w:val="0"/>
                <w:sz w:val="17"/>
                <w:szCs w:val="17"/>
                <w:rtl w:val="0"/>
              </w:rPr>
              <w:t xml:space="preserve">FR-029–FR-037</w:t>
            </w:r>
            <w:r w:rsidDel="00000000" w:rsidR="00000000" w:rsidRPr="00000000">
              <w:rPr>
                <w:rtl w:val="0"/>
              </w:rPr>
            </w:r>
          </w:p>
        </w:tc>
        <w:tc>
          <w:tcPr>
            <w:vAlign w:val="cente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0"/>
                <w:bCs w:val="0"/>
                <w:sz w:val="17"/>
                <w:szCs w:val="17"/>
                <w:rtl w:val="0"/>
              </w:rPr>
              <w:t xml:space="preserve">Blood Request Management; Inventory &amp; Availability for approved allocation.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40" w:lineRule="auto"/>
              <w:rPr/>
            </w:pPr>
            <w:r w:rsidDel="00000000" w:rsidR="00000000" w:rsidRPr="00000000">
              <w:rPr>
                <w:rFonts w:ascii="Arial" w:cs="Arial" w:eastAsia="Arial" w:hAnsi="Arial"/>
                <w:b w:val="0"/>
                <w:bCs w:val="0"/>
                <w:sz w:val="17"/>
                <w:szCs w:val="17"/>
                <w:rtl w:val="0"/>
              </w:rPr>
              <w:t xml:space="preserve">FR-038–FR-040</w:t>
            </w:r>
            <w:r w:rsidDel="00000000" w:rsidR="00000000" w:rsidRPr="00000000">
              <w:rPr>
                <w:rtl w:val="0"/>
              </w:rPr>
            </w:r>
          </w:p>
        </w:tc>
        <w:tc>
          <w:tcPr>
            <w:vAlign w:val="center"/>
          </w:tcPr>
          <w:p w:rsidR="00000000" w:rsidDel="00000000" w:rsidP="00000000" w:rsidRDefault="00000000" w:rsidRPr="00000000" w14:paraId="000000A0">
            <w:pPr>
              <w:spacing w:after="40" w:lineRule="auto"/>
              <w:rPr/>
            </w:pPr>
            <w:r w:rsidDel="00000000" w:rsidR="00000000" w:rsidRPr="00000000">
              <w:rPr>
                <w:rFonts w:ascii="Arial" w:cs="Arial" w:eastAsia="Arial" w:hAnsi="Arial"/>
                <w:b w:val="0"/>
                <w:bCs w:val="0"/>
                <w:sz w:val="17"/>
                <w:szCs w:val="17"/>
                <w:rtl w:val="0"/>
              </w:rPr>
              <w:t xml:space="preserve">Administration; Authentication &amp; Authorization.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40" w:lineRule="auto"/>
              <w:rPr/>
            </w:pPr>
            <w:r w:rsidDel="00000000" w:rsidR="00000000" w:rsidRPr="00000000">
              <w:rPr>
                <w:rFonts w:ascii="Arial" w:cs="Arial" w:eastAsia="Arial" w:hAnsi="Arial"/>
                <w:b w:val="0"/>
                <w:bCs w:val="0"/>
                <w:sz w:val="17"/>
                <w:szCs w:val="17"/>
                <w:rtl w:val="0"/>
              </w:rPr>
              <w:t xml:space="preserve">NFR-003, NFR-011–NFR-012</w:t>
            </w:r>
            <w:r w:rsidDel="00000000" w:rsidR="00000000" w:rsidRPr="00000000">
              <w:rPr>
                <w:rtl w:val="0"/>
              </w:rPr>
            </w:r>
          </w:p>
        </w:tc>
        <w:tc>
          <w:tcPr>
            <w:vAlign w:val="center"/>
          </w:tcPr>
          <w:p w:rsidR="00000000" w:rsidDel="00000000" w:rsidP="00000000" w:rsidRDefault="00000000" w:rsidRPr="00000000" w14:paraId="000000A2">
            <w:pPr>
              <w:spacing w:after="40" w:lineRule="auto"/>
              <w:rPr/>
            </w:pPr>
            <w:r w:rsidDel="00000000" w:rsidR="00000000" w:rsidRPr="00000000">
              <w:rPr>
                <w:rFonts w:ascii="Arial" w:cs="Arial" w:eastAsia="Arial" w:hAnsi="Arial"/>
                <w:b w:val="0"/>
                <w:bCs w:val="0"/>
                <w:sz w:val="17"/>
                <w:szCs w:val="17"/>
                <w:rtl w:val="0"/>
              </w:rPr>
              <w:t xml:space="preserve">Persistence layer, consistency checks, atomic updates and duplicate-processing protection.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0"/>
                <w:bCs w:val="0"/>
                <w:sz w:val="17"/>
                <w:szCs w:val="17"/>
                <w:rtl w:val="0"/>
              </w:rPr>
              <w:t xml:space="preserve">NFR-004–NFR-009; SR-001–SR-005; SO-001–SO-002</w:t>
            </w:r>
            <w:r w:rsidDel="00000000" w:rsidR="00000000" w:rsidRPr="00000000">
              <w:rPr>
                <w:rtl w:val="0"/>
              </w:rPr>
            </w:r>
          </w:p>
        </w:tc>
        <w:tc>
          <w:tcPr>
            <w:vAlign w:val="cente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0"/>
                <w:bCs w:val="0"/>
                <w:sz w:val="17"/>
                <w:szCs w:val="17"/>
                <w:rtl w:val="0"/>
              </w:rPr>
              <w:t xml:space="preserve">Authentication, authorization, password handling, data protection and HTTPS.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0"/>
                <w:bCs w:val="0"/>
                <w:sz w:val="17"/>
                <w:szCs w:val="17"/>
                <w:rtl w:val="0"/>
              </w:rPr>
              <w:t xml:space="preserve">BR-001–BR-012; AC-001–AC-010</w:t>
            </w:r>
            <w:r w:rsidDel="00000000" w:rsidR="00000000" w:rsidRPr="00000000">
              <w:rPr>
                <w:rtl w:val="0"/>
              </w:rPr>
            </w:r>
          </w:p>
        </w:tc>
        <w:tc>
          <w:tcP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0"/>
                <w:bCs w:val="0"/>
                <w:sz w:val="17"/>
                <w:szCs w:val="17"/>
                <w:rtl w:val="0"/>
              </w:rPr>
              <w:t xml:space="preserve">Service-layer business rules and acceptance checks; see Test Plan TC-001–TC-032.</w:t>
            </w:r>
            <w:r w:rsidDel="00000000" w:rsidR="00000000" w:rsidRPr="00000000">
              <w:rPr>
                <w:rtl w:val="0"/>
              </w:rPr>
            </w:r>
          </w:p>
        </w:tc>
      </w:tr>
    </w:tbl>
    <w:p w:rsidR="00000000" w:rsidDel="00000000" w:rsidP="00000000" w:rsidRDefault="00000000" w:rsidRPr="00000000" w14:paraId="000000A7">
      <w:pPr>
        <w:spacing w:after="20" w:lineRule="auto"/>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3.9 Security Architecture</w:t>
      </w:r>
    </w:p>
    <w:p w:rsidR="00000000" w:rsidDel="00000000" w:rsidP="00000000" w:rsidRDefault="00000000" w:rsidRPr="00000000" w14:paraId="000000A9">
      <w:pPr>
        <w:rPr/>
      </w:pPr>
      <w:r w:rsidDel="00000000" w:rsidR="00000000" w:rsidRPr="00000000">
        <w:rPr>
          <w:rtl w:val="0"/>
        </w:rPr>
        <w:t xml:space="preserve">The design addresses the security objectives SO-001–SO-002 and requirements SR-001–SR-005. Protected operations require authentication; role permissions and requester ownership are checked server-side; passwords are securely hashed; sensitive donor/request information is limited to authorized roles; and deployed authenticated communication uses HTTPS.</w:t>
      </w:r>
    </w:p>
    <w:p w:rsidR="00000000" w:rsidDel="00000000" w:rsidP="00000000" w:rsidRDefault="00000000" w:rsidRPr="00000000" w14:paraId="000000AA">
      <w:pPr>
        <w:rPr/>
      </w:pPr>
      <w:r w:rsidDel="00000000" w:rsidR="00000000" w:rsidRPr="00000000">
        <w:rPr>
          <w:rtl w:val="0"/>
        </w:rPr>
        <w:t xml:space="preserve">Input validation, safe error messages and controlled inventory/request state transitions help reduce malformed-input, tampering and duplicate-processing risks. Logs must not contain passwords or unnecessary sensitive information. Security tests in the Test Plan include role enforcement, session/logout checks, data exposure checks and HTTPS verification. This document does not claim a formal compliance certification or completed penetration test.</w:t>
      </w:r>
    </w:p>
    <w:p w:rsidR="00000000" w:rsidDel="00000000" w:rsidP="00000000" w:rsidRDefault="00000000" w:rsidRPr="00000000" w14:paraId="000000AB">
      <w:pPr>
        <w:pStyle w:val="Heading1"/>
        <w:rPr/>
      </w:pPr>
      <w:r w:rsidDel="00000000" w:rsidR="00000000" w:rsidRPr="00000000">
        <w:rPr>
          <w:rtl w:val="0"/>
        </w:rPr>
        <w:t xml:space="preserve">4. Design</w:t>
      </w:r>
    </w:p>
    <w:p w:rsidR="00000000" w:rsidDel="00000000" w:rsidP="00000000" w:rsidRDefault="00000000" w:rsidRPr="00000000" w14:paraId="000000AC">
      <w:pPr>
        <w:pStyle w:val="Heading2"/>
        <w:rPr/>
      </w:pPr>
      <w:r w:rsidDel="00000000" w:rsidR="00000000" w:rsidRPr="00000000">
        <w:rPr>
          <w:rtl w:val="0"/>
        </w:rPr>
        <w:t xml:space="preserve">4.1 Design Overview</w:t>
      </w:r>
    </w:p>
    <w:p w:rsidR="00000000" w:rsidDel="00000000" w:rsidP="00000000" w:rsidRDefault="00000000" w:rsidRPr="00000000" w14:paraId="000000AD">
      <w:pPr>
        <w:rPr/>
      </w:pPr>
      <w:r w:rsidDel="00000000" w:rsidR="00000000" w:rsidRPr="00000000">
        <w:rPr>
          <w:rtl w:val="0"/>
        </w:rPr>
        <w:t xml:space="preserve">The presentation layer receives user actions and shows results. The service layer authenticates/authorizes operations, validates inputs and applies workflow/business rules. The persistence layer saves records and maintains relationships. The key workflows are donor appointment management and the request review/allocation process. Exact implementation details should follow the approved SRS.</w:t>
      </w:r>
    </w:p>
    <w:p w:rsidR="00000000" w:rsidDel="00000000" w:rsidP="00000000" w:rsidRDefault="00000000" w:rsidRPr="00000000" w14:paraId="000000AE">
      <w:pPr>
        <w:pStyle w:val="Heading2"/>
        <w:rPr/>
      </w:pPr>
      <w:r w:rsidDel="00000000" w:rsidR="00000000" w:rsidRPr="00000000">
        <w:rPr>
          <w:rtl w:val="0"/>
        </w:rPr>
        <w:t xml:space="preserve">4.2 UML Sequence Diagrams</w:t>
      </w:r>
    </w:p>
    <w:p w:rsidR="00000000" w:rsidDel="00000000" w:rsidP="00000000" w:rsidRDefault="00000000" w:rsidRPr="00000000" w14:paraId="000000AF">
      <w:pPr>
        <w:rPr/>
      </w:pPr>
      <w:r w:rsidDel="00000000" w:rsidR="00000000" w:rsidRPr="00000000">
        <w:rPr/>
        <w:drawing>
          <wp:inline distB="114300" distT="114300" distL="114300" distR="114300">
            <wp:extent cx="6346190" cy="4229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4619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4.3 API Design</w:t>
      </w:r>
    </w:p>
    <w:p w:rsidR="00000000" w:rsidDel="00000000" w:rsidP="00000000" w:rsidRDefault="00000000" w:rsidRPr="00000000" w14:paraId="000000B2">
      <w:pPr>
        <w:spacing w:after="240" w:before="240" w:lineRule="auto"/>
        <w:rPr/>
      </w:pPr>
      <w:r w:rsidDel="00000000" w:rsidR="00000000" w:rsidRPr="00000000">
        <w:rPr>
          <w:rtl w:val="0"/>
        </w:rPr>
        <w:t xml:space="preserve">The system will expose RESTful APIs through the Node.js and Express.js backend. The React frontend will communicate with these APIs over HTTPS in the deployed environment. The backend will validate requests, authenticate users, enforce role-based permissions, execute business logic, and interact with PostgreSQL through Prisma ORM.</w:t>
      </w:r>
    </w:p>
    <w:p w:rsidR="00000000" w:rsidDel="00000000" w:rsidP="00000000" w:rsidRDefault="00000000" w:rsidRPr="00000000" w14:paraId="000000B3">
      <w:pPr>
        <w:spacing w:after="240" w:before="240" w:lineRule="auto"/>
        <w:rPr/>
      </w:pPr>
      <w:r w:rsidDel="00000000" w:rsidR="00000000" w:rsidRPr="00000000">
        <w:rPr>
          <w:rtl w:val="0"/>
        </w:rPr>
        <w:t xml:space="preserve">All endpoints will use the common prefix </w:t>
      </w:r>
      <w:r w:rsidDel="00000000" w:rsidR="00000000" w:rsidRPr="00000000">
        <w:rPr>
          <w:rFonts w:ascii="Roboto Mono" w:cs="Roboto Mono" w:eastAsia="Roboto Mono" w:hAnsi="Roboto Mono"/>
          <w:color w:val="188038"/>
          <w:rtl w:val="0"/>
        </w:rPr>
        <w:t xml:space="preserve">/api/v1</w:t>
      </w:r>
      <w:r w:rsidDel="00000000" w:rsidR="00000000" w:rsidRPr="00000000">
        <w:rPr>
          <w:rtl w:val="0"/>
        </w:rPr>
        <w:t xml:space="preserve">. JSON will be used for request and response bodies. Protected endpoints will require an authenticated session, and authorization will be checked on the server for every operation.</w:t>
      </w:r>
    </w:p>
    <w:p w:rsidR="00000000" w:rsidDel="00000000" w:rsidP="00000000" w:rsidRDefault="00000000" w:rsidRPr="00000000" w14:paraId="000000B4">
      <w:pPr>
        <w:pStyle w:val="Heading3"/>
        <w:keepNext w:val="0"/>
        <w:keepLines w:val="0"/>
        <w:spacing w:after="80" w:before="280" w:lineRule="auto"/>
        <w:rPr>
          <w:rFonts w:ascii="Arial" w:cs="Arial" w:eastAsia="Arial" w:hAnsi="Arial"/>
          <w:color w:val="1f4e79"/>
          <w:sz w:val="22"/>
          <w:szCs w:val="22"/>
        </w:rPr>
      </w:pPr>
      <w:bookmarkStart w:colFirst="0" w:colLast="0" w:name="_heading=h.7pik1bt7bcy7" w:id="0"/>
      <w:bookmarkEnd w:id="0"/>
      <w:r w:rsidDel="00000000" w:rsidR="00000000" w:rsidRPr="00000000">
        <w:rPr>
          <w:rFonts w:ascii="Arial" w:cs="Arial" w:eastAsia="Arial" w:hAnsi="Arial"/>
          <w:color w:val="1f4e79"/>
          <w:sz w:val="22"/>
          <w:szCs w:val="22"/>
          <w:rtl w:val="0"/>
        </w:rPr>
        <w:t xml:space="preserve">4.3.1 Authentication and User Management Interface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register users, authenticate accounts, retrieve the current user's information, and terminate authenticated sessions.</w:t>
      </w:r>
    </w:p>
    <w:tbl>
      <w:tblPr>
        <w:tblStyle w:val="Table8"/>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875"/>
        <w:gridCol w:w="2900"/>
        <w:gridCol w:w="1760"/>
        <w:tblGridChange w:id="0">
          <w:tblGrid>
            <w:gridCol w:w="1025"/>
            <w:gridCol w:w="3875"/>
            <w:gridCol w:w="290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Access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/api/v1/auth/register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Create a user account and donor profile where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Public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/api/v1/auth/login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Validate credentials and establish an authenticated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Public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/api/v1/auth/me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Retrieve the current user's profile and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Authenticated users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/api/v1/auth/logout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Terminate the current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Authenticated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/api/v1/admin/users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Retrieve system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Administrator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/api/v1/admin/users/:userId/status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Activate or deactivate a user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Administrator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/api/v1/admin/users/:userId/role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Update a user's permitted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Administrator</w:t>
            </w:r>
          </w:p>
        </w:tc>
      </w:tr>
    </w:tbl>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Example — Login</w:t>
      </w:r>
    </w:p>
    <w:p w:rsidR="00000000" w:rsidDel="00000000" w:rsidP="00000000" w:rsidRDefault="00000000" w:rsidRPr="00000000" w14:paraId="000000D7">
      <w:pPr>
        <w:spacing w:after="240" w:before="240" w:lineRule="auto"/>
        <w:rPr/>
      </w:pPr>
      <w:r w:rsidDel="00000000" w:rsidR="00000000" w:rsidRPr="00000000">
        <w:rPr>
          <w:rtl w:val="0"/>
        </w:rPr>
        <w:t xml:space="preserve">Request:</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  "email": "donor@example.com",</w:t>
      </w:r>
    </w:p>
    <w:p w:rsidR="00000000" w:rsidDel="00000000" w:rsidP="00000000" w:rsidRDefault="00000000" w:rsidRPr="00000000" w14:paraId="000000DA">
      <w:pPr>
        <w:rPr/>
      </w:pPr>
      <w:r w:rsidDel="00000000" w:rsidR="00000000" w:rsidRPr="00000000">
        <w:rPr>
          <w:rtl w:val="0"/>
        </w:rPr>
        <w:t xml:space="preserve">  "password": "example-password"</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Successful response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  "message": "Login successful",</w:t>
      </w:r>
    </w:p>
    <w:p w:rsidR="00000000" w:rsidDel="00000000" w:rsidP="00000000" w:rsidRDefault="00000000" w:rsidRPr="00000000" w14:paraId="000000DF">
      <w:pPr>
        <w:rPr/>
      </w:pPr>
      <w:r w:rsidDel="00000000" w:rsidR="00000000" w:rsidRPr="00000000">
        <w:rPr>
          <w:rtl w:val="0"/>
        </w:rPr>
        <w:t xml:space="preserve">  "user": {</w:t>
      </w:r>
    </w:p>
    <w:p w:rsidR="00000000" w:rsidDel="00000000" w:rsidP="00000000" w:rsidRDefault="00000000" w:rsidRPr="00000000" w14:paraId="000000E0">
      <w:pPr>
        <w:rPr/>
      </w:pPr>
      <w:r w:rsidDel="00000000" w:rsidR="00000000" w:rsidRPr="00000000">
        <w:rPr>
          <w:rtl w:val="0"/>
        </w:rPr>
        <w:t xml:space="preserve">    "id": "user-123",</w:t>
      </w:r>
    </w:p>
    <w:p w:rsidR="00000000" w:rsidDel="00000000" w:rsidP="00000000" w:rsidRDefault="00000000" w:rsidRPr="00000000" w14:paraId="000000E1">
      <w:pPr>
        <w:rPr/>
      </w:pPr>
      <w:r w:rsidDel="00000000" w:rsidR="00000000" w:rsidRPr="00000000">
        <w:rPr>
          <w:rtl w:val="0"/>
        </w:rPr>
        <w:t xml:space="preserve">    "role": "DONOR"</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The actual session will be established using a secure HTTP-only cookie. The response body will not contain the password or session secret.</w:t>
      </w:r>
    </w:p>
    <w:p w:rsidR="00000000" w:rsidDel="00000000" w:rsidP="00000000" w:rsidRDefault="00000000" w:rsidRPr="00000000" w14:paraId="000000E5">
      <w:pPr>
        <w:spacing w:after="240" w:before="240" w:lineRule="auto"/>
        <w:rPr/>
      </w:pPr>
      <w:r w:rsidDel="00000000" w:rsidR="00000000" w:rsidRPr="00000000">
        <w:rPr>
          <w:rtl w:val="0"/>
        </w:rPr>
        <w:t xml:space="preserve">Expected errors include </w:t>
      </w:r>
      <w:r w:rsidDel="00000000" w:rsidR="00000000" w:rsidRPr="00000000">
        <w:rPr>
          <w:rFonts w:ascii="Roboto Mono" w:cs="Roboto Mono" w:eastAsia="Roboto Mono" w:hAnsi="Roboto Mono"/>
          <w:color w:val="188038"/>
          <w:rtl w:val="0"/>
        </w:rPr>
        <w:t xml:space="preserve">400 Bad Request</w:t>
      </w:r>
      <w:r w:rsidDel="00000000" w:rsidR="00000000" w:rsidRPr="00000000">
        <w:rPr>
          <w:rtl w:val="0"/>
        </w:rPr>
        <w:t xml:space="preserve"> for invalid input, </w:t>
      </w: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for invalid credentials, </w:t>
      </w:r>
      <w:r w:rsidDel="00000000" w:rsidR="00000000" w:rsidRPr="00000000">
        <w:rPr>
          <w:rFonts w:ascii="Roboto Mono" w:cs="Roboto Mono" w:eastAsia="Roboto Mono" w:hAnsi="Roboto Mono"/>
          <w:color w:val="188038"/>
          <w:rtl w:val="0"/>
        </w:rPr>
        <w:t xml:space="preserve">403 Forbidden</w:t>
      </w:r>
      <w:r w:rsidDel="00000000" w:rsidR="00000000" w:rsidRPr="00000000">
        <w:rPr>
          <w:rtl w:val="0"/>
        </w:rPr>
        <w:t xml:space="preserve"> for insufficient permissions, and </w:t>
      </w: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t xml:space="preserve"> when a registration conflicts with an existing account.</w:t>
      </w:r>
    </w:p>
    <w:p w:rsidR="00000000" w:rsidDel="00000000" w:rsidP="00000000" w:rsidRDefault="00000000" w:rsidRPr="00000000" w14:paraId="000000E6">
      <w:pPr>
        <w:pStyle w:val="Heading3"/>
        <w:keepNext w:val="0"/>
        <w:keepLines w:val="0"/>
        <w:spacing w:after="80" w:before="280" w:lineRule="auto"/>
        <w:rPr>
          <w:rFonts w:ascii="Arial" w:cs="Arial" w:eastAsia="Arial" w:hAnsi="Arial"/>
          <w:color w:val="1f4e79"/>
          <w:sz w:val="22"/>
          <w:szCs w:val="22"/>
        </w:rPr>
      </w:pPr>
      <w:bookmarkStart w:colFirst="0" w:colLast="0" w:name="_heading=h.8jzzb9tntpon" w:id="1"/>
      <w:bookmarkEnd w:id="1"/>
      <w:r w:rsidDel="00000000" w:rsidR="00000000" w:rsidRPr="00000000">
        <w:rPr>
          <w:rFonts w:ascii="Arial" w:cs="Arial" w:eastAsia="Arial" w:hAnsi="Arial"/>
          <w:color w:val="1f4e79"/>
          <w:sz w:val="22"/>
          <w:szCs w:val="22"/>
          <w:rtl w:val="0"/>
        </w:rPr>
        <w:t xml:space="preserve">4.3.2 Donor Management Interface</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maintain donor profiles, display eligibility information, and retrieve donation history.</w:t>
      </w:r>
    </w:p>
    <w:tbl>
      <w:tblPr>
        <w:tblStyle w:val="Table9"/>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770"/>
        <w:gridCol w:w="2525"/>
        <w:gridCol w:w="2240"/>
        <w:tblGridChange w:id="0">
          <w:tblGrid>
            <w:gridCol w:w="1025"/>
            <w:gridCol w:w="3770"/>
            <w:gridCol w:w="2525"/>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Access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/api/v1/donors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Create a donor profile when not created during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Authenticated donor, subject to validation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/api/v1/donors/me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Retrieve the current donor's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Donor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/api/v1/donors/me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Update permitted profile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Donor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/api/v1/donors/:donorId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Retrieve donor details for operational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Authorized staff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/api/v1/donors/:donorId/donations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Retrieve a donor's donation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The donor concerned or authorized staff</w:t>
            </w:r>
          </w:p>
        </w:tc>
      </w:tr>
    </w:tbl>
    <w:p w:rsidR="00000000" w:rsidDel="00000000" w:rsidP="00000000" w:rsidRDefault="00000000" w:rsidRPr="00000000" w14:paraId="00000100">
      <w:pPr>
        <w:spacing w:after="240" w:before="240" w:lineRule="auto"/>
        <w:rPr/>
      </w:pPr>
      <w:r w:rsidDel="00000000" w:rsidR="00000000" w:rsidRPr="00000000">
        <w:rPr>
          <w:rtl w:val="0"/>
        </w:rPr>
        <w:t xml:space="preserve">The backend will validate submitted fields and restrict profile updates to permitted attributes. Donors will not be allowed to retrieve other donors' private information by changing an identifier in a request.</w:t>
      </w:r>
    </w:p>
    <w:p w:rsidR="00000000" w:rsidDel="00000000" w:rsidP="00000000" w:rsidRDefault="00000000" w:rsidRPr="00000000" w14:paraId="00000101">
      <w:pPr>
        <w:pStyle w:val="Heading3"/>
        <w:keepNext w:val="0"/>
        <w:keepLines w:val="0"/>
        <w:spacing w:after="80" w:before="280" w:lineRule="auto"/>
        <w:rPr>
          <w:rFonts w:ascii="Arial" w:cs="Arial" w:eastAsia="Arial" w:hAnsi="Arial"/>
          <w:color w:val="1f4e79"/>
          <w:sz w:val="22"/>
          <w:szCs w:val="22"/>
        </w:rPr>
      </w:pPr>
      <w:bookmarkStart w:colFirst="0" w:colLast="0" w:name="_heading=h.rn5uowto4a93" w:id="2"/>
      <w:bookmarkEnd w:id="2"/>
      <w:r w:rsidDel="00000000" w:rsidR="00000000" w:rsidRPr="00000000">
        <w:rPr>
          <w:rFonts w:ascii="Arial" w:cs="Arial" w:eastAsia="Arial" w:hAnsi="Arial"/>
          <w:color w:val="1f4e79"/>
          <w:sz w:val="22"/>
          <w:szCs w:val="22"/>
          <w:rtl w:val="0"/>
        </w:rPr>
        <w:t xml:space="preserve">4.3.3 Appointment and Donation Management Interface</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manage donation appointments and record completed donations.</w:t>
      </w:r>
    </w:p>
    <w:tbl>
      <w:tblPr>
        <w:tblStyle w:val="Table10"/>
        <w:tblW w:w="9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4730"/>
        <w:gridCol w:w="1970"/>
        <w:gridCol w:w="1820"/>
        <w:tblGridChange w:id="0">
          <w:tblGrid>
            <w:gridCol w:w="1025"/>
            <w:gridCol w:w="4730"/>
            <w:gridCol w:w="1970"/>
            <w:gridCol w:w="1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Access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/api/v1/appointments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Book a donation appointment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Eligible donor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/api/v1/appointments/me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Retrieve the current donor's appointments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Donor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/api/v1/appointments/:appointmentId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Reschedule an appointment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Donor who owns the appointment, subject to rules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PATCH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Roboto Mono" w:cs="Roboto Mono" w:eastAsia="Roboto Mono" w:hAnsi="Roboto Mono"/>
                <w:color w:val="188038"/>
                <w:rtl w:val="0"/>
              </w:rPr>
              <w:t xml:space="preserve">/api/v1/appointments/:appointmentId/cancel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Cancel an appointment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Donor who owns the appointment or authorized staff</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Roboto Mono" w:cs="Roboto Mono" w:eastAsia="Roboto Mono" w:hAnsi="Roboto Mono"/>
                <w:color w:val="188038"/>
                <w:rtl w:val="0"/>
              </w:rPr>
              <w:t xml:space="preserve">/api/v1/appointments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View appointments for operational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Authorized staff</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PATCH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Roboto Mono" w:cs="Roboto Mono" w:eastAsia="Roboto Mono" w:hAnsi="Roboto Mono"/>
                <w:color w:val="188038"/>
                <w:rtl w:val="0"/>
              </w:rPr>
              <w:t xml:space="preserve">/api/v1/appointments/:appointmentId/status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Update an appointment's operational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Authorized staff</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Roboto Mono" w:cs="Roboto Mono" w:eastAsia="Roboto Mono" w:hAnsi="Roboto Mono"/>
                <w:color w:val="188038"/>
                <w:rtl w:val="0"/>
              </w:rPr>
              <w:t xml:space="preserve">/api/v1/donations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Record a completed donation against a donor and appointment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Authorized staff</w:t>
            </w:r>
          </w:p>
        </w:tc>
      </w:tr>
    </w:tbl>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Example — Record a completed donation</w:t>
      </w:r>
    </w:p>
    <w:p w:rsidR="00000000" w:rsidDel="00000000" w:rsidP="00000000" w:rsidRDefault="00000000" w:rsidRPr="00000000" w14:paraId="00000124">
      <w:pPr>
        <w:spacing w:after="240" w:before="240" w:lineRule="auto"/>
        <w:rPr/>
      </w:pPr>
      <w:r w:rsidDel="00000000" w:rsidR="00000000" w:rsidRPr="00000000">
        <w:rPr>
          <w:rtl w:val="0"/>
        </w:rPr>
        <w:t xml:space="preserve">Request:</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  "donorId": "donor-123",</w:t>
      </w:r>
    </w:p>
    <w:p w:rsidR="00000000" w:rsidDel="00000000" w:rsidP="00000000" w:rsidRDefault="00000000" w:rsidRPr="00000000" w14:paraId="00000127">
      <w:pPr>
        <w:rPr/>
      </w:pPr>
      <w:r w:rsidDel="00000000" w:rsidR="00000000" w:rsidRPr="00000000">
        <w:rPr>
          <w:rtl w:val="0"/>
        </w:rPr>
        <w:t xml:space="preserve">  "appointmentId": "appointment-456",</w:t>
      </w:r>
    </w:p>
    <w:p w:rsidR="00000000" w:rsidDel="00000000" w:rsidP="00000000" w:rsidRDefault="00000000" w:rsidRPr="00000000" w14:paraId="00000128">
      <w:pPr>
        <w:rPr/>
      </w:pPr>
      <w:r w:rsidDel="00000000" w:rsidR="00000000" w:rsidRPr="00000000">
        <w:rPr>
          <w:rtl w:val="0"/>
        </w:rPr>
        <w:t xml:space="preserve">  "bloodGroup": "O+",</w:t>
      </w:r>
    </w:p>
    <w:p w:rsidR="00000000" w:rsidDel="00000000" w:rsidP="00000000" w:rsidRDefault="00000000" w:rsidRPr="00000000" w14:paraId="00000129">
      <w:pPr>
        <w:rPr/>
      </w:pPr>
      <w:r w:rsidDel="00000000" w:rsidR="00000000" w:rsidRPr="00000000">
        <w:rPr>
          <w:rtl w:val="0"/>
        </w:rPr>
        <w:t xml:space="preserve">  "units": 1</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Successful response (</w:t>
      </w: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  "message": "Donation recorded successfully",</w:t>
      </w:r>
    </w:p>
    <w:p w:rsidR="00000000" w:rsidDel="00000000" w:rsidP="00000000" w:rsidRDefault="00000000" w:rsidRPr="00000000" w14:paraId="0000012E">
      <w:pPr>
        <w:rPr/>
      </w:pPr>
      <w:r w:rsidDel="00000000" w:rsidR="00000000" w:rsidRPr="00000000">
        <w:rPr>
          <w:rtl w:val="0"/>
        </w:rPr>
        <w:t xml:space="preserve">  "donation": {</w:t>
      </w:r>
    </w:p>
    <w:p w:rsidR="00000000" w:rsidDel="00000000" w:rsidP="00000000" w:rsidRDefault="00000000" w:rsidRPr="00000000" w14:paraId="0000012F">
      <w:pPr>
        <w:rPr/>
      </w:pPr>
      <w:r w:rsidDel="00000000" w:rsidR="00000000" w:rsidRPr="00000000">
        <w:rPr>
          <w:rtl w:val="0"/>
        </w:rPr>
        <w:t xml:space="preserve">    "id": "donation-789",</w:t>
      </w:r>
    </w:p>
    <w:p w:rsidR="00000000" w:rsidDel="00000000" w:rsidP="00000000" w:rsidRDefault="00000000" w:rsidRPr="00000000" w14:paraId="00000130">
      <w:pPr>
        <w:rPr/>
      </w:pPr>
      <w:r w:rsidDel="00000000" w:rsidR="00000000" w:rsidRPr="00000000">
        <w:rPr>
          <w:rtl w:val="0"/>
        </w:rPr>
        <w:t xml:space="preserve">    "status": "ACCEPTED",</w:t>
      </w:r>
    </w:p>
    <w:p w:rsidR="00000000" w:rsidDel="00000000" w:rsidP="00000000" w:rsidRDefault="00000000" w:rsidRPr="00000000" w14:paraId="00000131">
      <w:pPr>
        <w:rPr/>
      </w:pPr>
      <w:r w:rsidDel="00000000" w:rsidR="00000000" w:rsidRPr="00000000">
        <w:rPr>
          <w:rtl w:val="0"/>
        </w:rPr>
        <w:t xml:space="preserve">    "units": 1</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spacing w:after="240" w:before="240" w:lineRule="auto"/>
        <w:rPr/>
      </w:pPr>
      <w:r w:rsidDel="00000000" w:rsidR="00000000" w:rsidRPr="00000000">
        <w:rPr>
          <w:rtl w:val="0"/>
        </w:rPr>
        <w:t xml:space="preserve">The example illustrates the proposed contract; actual fields and permitted values will be validated against the implemented data model. A completed donation will update inventory only when it is accepted under the system's donation rules. The donation record and associated inventory update will be handled transactionally to avoid partial updates.</w:t>
      </w:r>
    </w:p>
    <w:p w:rsidR="00000000" w:rsidDel="00000000" w:rsidP="00000000" w:rsidRDefault="00000000" w:rsidRPr="00000000" w14:paraId="00000135">
      <w:pPr>
        <w:pStyle w:val="Heading3"/>
        <w:keepNext w:val="0"/>
        <w:keepLines w:val="0"/>
        <w:spacing w:after="80" w:before="280" w:lineRule="auto"/>
        <w:rPr>
          <w:rFonts w:ascii="Arial" w:cs="Arial" w:eastAsia="Arial" w:hAnsi="Arial"/>
          <w:color w:val="1f4e79"/>
          <w:sz w:val="22"/>
          <w:szCs w:val="22"/>
        </w:rPr>
      </w:pPr>
      <w:bookmarkStart w:colFirst="0" w:colLast="0" w:name="_heading=h.3sly4j6d25am" w:id="3"/>
      <w:bookmarkEnd w:id="3"/>
      <w:r w:rsidDel="00000000" w:rsidR="00000000" w:rsidRPr="00000000">
        <w:rPr>
          <w:rFonts w:ascii="Arial" w:cs="Arial" w:eastAsia="Arial" w:hAnsi="Arial"/>
          <w:color w:val="1f4e79"/>
          <w:sz w:val="22"/>
          <w:szCs w:val="22"/>
          <w:rtl w:val="0"/>
        </w:rPr>
        <w:t xml:space="preserve">4.3.4 Blood Inventory and Availability Interface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maintain blood inventory, display available quantities, and support safe allocation of blood units.</w:t>
      </w:r>
    </w:p>
    <w:tbl>
      <w:tblPr>
        <w:tblStyle w:val="Table11"/>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440"/>
        <w:gridCol w:w="3515"/>
        <w:gridCol w:w="1565"/>
        <w:tblGridChange w:id="0">
          <w:tblGrid>
            <w:gridCol w:w="1025"/>
            <w:gridCol w:w="3440"/>
            <w:gridCol w:w="3515"/>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Access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Roboto Mono" w:cs="Roboto Mono" w:eastAsia="Roboto Mono" w:hAnsi="Roboto Mono"/>
                <w:color w:val="188038"/>
                <w:rtl w:val="0"/>
              </w:rPr>
              <w:t xml:space="preserve">/api/v1/inventory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Retrieve inventory quantities by blood group and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Authorized users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Roboto Mono" w:cs="Roboto Mono" w:eastAsia="Roboto Mono" w:hAnsi="Roboto Mono"/>
                <w:color w:val="188038"/>
                <w:rtl w:val="0"/>
              </w:rPr>
              <w:t xml:space="preserve">/api/v1/inventory/availability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Check availability for a specified blood group and 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Authorized users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/api/v1/inventory/adjustments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Record an authorized inventory adjustment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Authorized staff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Roboto Mono" w:cs="Roboto Mono" w:eastAsia="Roboto Mono" w:hAnsi="Roboto Mono"/>
                <w:color w:val="188038"/>
                <w:rtl w:val="0"/>
              </w:rPr>
              <w:t xml:space="preserve">/api/v1/inventory/transactions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Retrieve inventory movement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Authorized staff</w:t>
            </w:r>
          </w:p>
        </w:tc>
      </w:tr>
    </w:tbl>
    <w:p w:rsidR="00000000" w:rsidDel="00000000" w:rsidP="00000000" w:rsidRDefault="00000000" w:rsidRPr="00000000" w14:paraId="0000014B">
      <w:pPr>
        <w:spacing w:after="240" w:before="240" w:lineRule="auto"/>
        <w:rPr/>
      </w:pPr>
      <w:r w:rsidDel="00000000" w:rsidR="00000000" w:rsidRPr="00000000">
        <w:rPr>
          <w:rtl w:val="0"/>
        </w:rPr>
        <w:t xml:space="preserve">The availability endpoint will accept query parameters such as </w:t>
      </w:r>
      <w:r w:rsidDel="00000000" w:rsidR="00000000" w:rsidRPr="00000000">
        <w:rPr>
          <w:rFonts w:ascii="Roboto Mono" w:cs="Roboto Mono" w:eastAsia="Roboto Mono" w:hAnsi="Roboto Mono"/>
          <w:color w:val="188038"/>
          <w:rtl w:val="0"/>
        </w:rPr>
        <w:t xml:space="preserve">bloodGroup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units</w:t>
      </w:r>
      <w:r w:rsidDel="00000000" w:rsidR="00000000" w:rsidRPr="00000000">
        <w:rPr>
          <w:rtl w:val="0"/>
        </w:rPr>
        <w:t xml:space="preserve">. The backend will validate the requested values and return the relevant available quantity.</w:t>
      </w:r>
    </w:p>
    <w:p w:rsidR="00000000" w:rsidDel="00000000" w:rsidP="00000000" w:rsidRDefault="00000000" w:rsidRPr="00000000" w14:paraId="0000014C">
      <w:pPr>
        <w:spacing w:after="240" w:before="240" w:lineRule="auto"/>
        <w:rPr/>
      </w:pPr>
      <w:r w:rsidDel="00000000" w:rsidR="00000000" w:rsidRPr="00000000">
        <w:rPr>
          <w:rtl w:val="0"/>
        </w:rPr>
        <w:t xml:space="preserve">Example request:</w:t>
      </w:r>
    </w:p>
    <w:p w:rsidR="00000000" w:rsidDel="00000000" w:rsidP="00000000" w:rsidRDefault="00000000" w:rsidRPr="00000000" w14:paraId="000001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/api/v1/inventory/availability?bloodGroup=O%2B&amp;units=2</w:t>
      </w:r>
    </w:p>
    <w:p w:rsidR="00000000" w:rsidDel="00000000" w:rsidP="00000000" w:rsidRDefault="00000000" w:rsidRPr="00000000" w14:paraId="0000014E">
      <w:pPr>
        <w:spacing w:after="240" w:before="240" w:lineRule="auto"/>
        <w:rPr/>
      </w:pPr>
      <w:r w:rsidDel="00000000" w:rsidR="00000000" w:rsidRPr="00000000">
        <w:rPr>
          <w:rtl w:val="0"/>
        </w:rPr>
        <w:t xml:space="preserve">Example response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  "bloodGroup": "O+",</w:t>
      </w:r>
    </w:p>
    <w:p w:rsidR="00000000" w:rsidDel="00000000" w:rsidP="00000000" w:rsidRDefault="00000000" w:rsidRPr="00000000" w14:paraId="00000151">
      <w:pPr>
        <w:rPr/>
      </w:pPr>
      <w:r w:rsidDel="00000000" w:rsidR="00000000" w:rsidRPr="00000000">
        <w:rPr>
          <w:rtl w:val="0"/>
        </w:rPr>
        <w:t xml:space="preserve">  "requestedUnits": 2,</w:t>
      </w:r>
    </w:p>
    <w:p w:rsidR="00000000" w:rsidDel="00000000" w:rsidP="00000000" w:rsidRDefault="00000000" w:rsidRPr="00000000" w14:paraId="00000152">
      <w:pPr>
        <w:rPr/>
      </w:pPr>
      <w:r w:rsidDel="00000000" w:rsidR="00000000" w:rsidRPr="00000000">
        <w:rPr>
          <w:rtl w:val="0"/>
        </w:rPr>
        <w:t xml:space="preserve">  "availableUnits": 5,</w:t>
      </w:r>
    </w:p>
    <w:p w:rsidR="00000000" w:rsidDel="00000000" w:rsidP="00000000" w:rsidRDefault="00000000" w:rsidRPr="00000000" w14:paraId="00000153">
      <w:pPr>
        <w:rPr/>
      </w:pPr>
      <w:r w:rsidDel="00000000" w:rsidR="00000000" w:rsidRPr="00000000">
        <w:rPr>
          <w:rtl w:val="0"/>
        </w:rPr>
        <w:t xml:space="preserve">  "available": true</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rtl w:val="0"/>
        </w:rPr>
        <w:t xml:space="preserve">Inventory changes must not result in negative stock. Any operation that changes stock will use a database transaction and appropriate consistency checks. The system will not allow allocation beyond the available quantity.</w:t>
      </w:r>
    </w:p>
    <w:p w:rsidR="00000000" w:rsidDel="00000000" w:rsidP="00000000" w:rsidRDefault="00000000" w:rsidRPr="00000000" w14:paraId="00000156">
      <w:pPr>
        <w:pStyle w:val="Heading3"/>
        <w:keepNext w:val="0"/>
        <w:keepLines w:val="0"/>
        <w:spacing w:after="80" w:before="280" w:lineRule="auto"/>
        <w:rPr>
          <w:rFonts w:ascii="Arial" w:cs="Arial" w:eastAsia="Arial" w:hAnsi="Arial"/>
          <w:color w:val="1f4e79"/>
          <w:sz w:val="22"/>
          <w:szCs w:val="22"/>
        </w:rPr>
      </w:pPr>
      <w:bookmarkStart w:colFirst="0" w:colLast="0" w:name="_heading=h.cspt6sauqqnv" w:id="4"/>
      <w:bookmarkEnd w:id="4"/>
      <w:r w:rsidDel="00000000" w:rsidR="00000000" w:rsidRPr="00000000">
        <w:rPr>
          <w:rFonts w:ascii="Arial" w:cs="Arial" w:eastAsia="Arial" w:hAnsi="Arial"/>
          <w:color w:val="1f4e79"/>
          <w:sz w:val="22"/>
          <w:szCs w:val="22"/>
          <w:rtl w:val="0"/>
        </w:rPr>
        <w:t xml:space="preserve">4.3.5 Blood Request and Allocation Interface</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allow requesters to submit and track blood requests and authorized staff to review requests and allocate available units.</w:t>
      </w:r>
    </w:p>
    <w:tbl>
      <w:tblPr>
        <w:tblStyle w:val="Table12"/>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4415"/>
        <w:gridCol w:w="2210"/>
        <w:gridCol w:w="1910"/>
        <w:tblGridChange w:id="0">
          <w:tblGrid>
            <w:gridCol w:w="1025"/>
            <w:gridCol w:w="4415"/>
            <w:gridCol w:w="2210"/>
            <w:gridCol w:w="19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Access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Roboto Mono" w:cs="Roboto Mono" w:eastAsia="Roboto Mono" w:hAnsi="Roboto Mono"/>
                <w:color w:val="188038"/>
                <w:rtl w:val="0"/>
              </w:rPr>
              <w:t xml:space="preserve">/api/v1/requests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Submit a blood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Authenticated requester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Roboto Mono" w:cs="Roboto Mono" w:eastAsia="Roboto Mono" w:hAnsi="Roboto Mono"/>
                <w:color w:val="188038"/>
                <w:rtl w:val="0"/>
              </w:rPr>
              <w:t xml:space="preserve">/api/v1/requests/me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Retrieve requests submitted by the current requester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Requester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Roboto Mono" w:cs="Roboto Mono" w:eastAsia="Roboto Mono" w:hAnsi="Roboto Mono"/>
                <w:color w:val="188038"/>
                <w:rtl w:val="0"/>
              </w:rPr>
              <w:t xml:space="preserve">/api/v1/requests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Retrieve requests requiring operational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Authorized staff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Roboto Mono" w:cs="Roboto Mono" w:eastAsia="Roboto Mono" w:hAnsi="Roboto Mono"/>
                <w:color w:val="188038"/>
                <w:rtl w:val="0"/>
              </w:rPr>
              <w:t xml:space="preserve">/api/v1/requests/:requestId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Retrieve an individual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Its requester or authorized staff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PATCH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Roboto Mono" w:cs="Roboto Mono" w:eastAsia="Roboto Mono" w:hAnsi="Roboto Mono"/>
                <w:color w:val="188038"/>
                <w:rtl w:val="0"/>
              </w:rPr>
              <w:t xml:space="preserve">/api/v1/requests/:requestId/decision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Approve or reject a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Authorized staff</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Roboto Mono" w:cs="Roboto Mono" w:eastAsia="Roboto Mono" w:hAnsi="Roboto Mono"/>
                <w:color w:val="188038"/>
                <w:rtl w:val="0"/>
              </w:rPr>
              <w:t xml:space="preserve">/api/v1/requests/:requestId/allocations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Allocate available units to an approved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Authorized staff</w:t>
            </w:r>
          </w:p>
        </w:tc>
      </w:tr>
    </w:tbl>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Example — Submit a blood request</w:t>
      </w:r>
    </w:p>
    <w:p w:rsidR="00000000" w:rsidDel="00000000" w:rsidP="00000000" w:rsidRDefault="00000000" w:rsidRPr="00000000" w14:paraId="00000175">
      <w:pPr>
        <w:spacing w:after="240" w:before="240" w:lineRule="auto"/>
        <w:rPr/>
      </w:pPr>
      <w:r w:rsidDel="00000000" w:rsidR="00000000" w:rsidRPr="00000000">
        <w:rPr>
          <w:rtl w:val="0"/>
        </w:rPr>
        <w:t xml:space="preserve">Request:</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  "bloodGroup": "O+",</w:t>
      </w:r>
    </w:p>
    <w:p w:rsidR="00000000" w:rsidDel="00000000" w:rsidP="00000000" w:rsidRDefault="00000000" w:rsidRPr="00000000" w14:paraId="00000178">
      <w:pPr>
        <w:rPr/>
      </w:pPr>
      <w:r w:rsidDel="00000000" w:rsidR="00000000" w:rsidRPr="00000000">
        <w:rPr>
          <w:rtl w:val="0"/>
        </w:rPr>
        <w:t xml:space="preserve">  "unitsRequested": 2,</w:t>
      </w:r>
    </w:p>
    <w:p w:rsidR="00000000" w:rsidDel="00000000" w:rsidP="00000000" w:rsidRDefault="00000000" w:rsidRPr="00000000" w14:paraId="00000179">
      <w:pPr>
        <w:rPr/>
      </w:pPr>
      <w:r w:rsidDel="00000000" w:rsidR="00000000" w:rsidRPr="00000000">
        <w:rPr>
          <w:rtl w:val="0"/>
        </w:rPr>
        <w:t xml:space="preserve">  "reason": "Hospital blood requirement"</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spacing w:after="240" w:before="240" w:lineRule="auto"/>
        <w:rPr/>
      </w:pPr>
      <w:r w:rsidDel="00000000" w:rsidR="00000000" w:rsidRPr="00000000">
        <w:rPr>
          <w:rtl w:val="0"/>
        </w:rPr>
        <w:t xml:space="preserve">Successful response (</w:t>
      </w: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  "message": "Blood request submitted successfully",</w:t>
      </w:r>
    </w:p>
    <w:p w:rsidR="00000000" w:rsidDel="00000000" w:rsidP="00000000" w:rsidRDefault="00000000" w:rsidRPr="00000000" w14:paraId="0000017E">
      <w:pPr>
        <w:rPr/>
      </w:pPr>
      <w:r w:rsidDel="00000000" w:rsidR="00000000" w:rsidRPr="00000000">
        <w:rPr>
          <w:rtl w:val="0"/>
        </w:rPr>
        <w:t xml:space="preserve">  "request": {</w:t>
      </w:r>
    </w:p>
    <w:p w:rsidR="00000000" w:rsidDel="00000000" w:rsidP="00000000" w:rsidRDefault="00000000" w:rsidRPr="00000000" w14:paraId="0000017F">
      <w:pPr>
        <w:rPr/>
      </w:pPr>
      <w:r w:rsidDel="00000000" w:rsidR="00000000" w:rsidRPr="00000000">
        <w:rPr>
          <w:rtl w:val="0"/>
        </w:rPr>
        <w:t xml:space="preserve">    "id": "request-101",</w:t>
      </w:r>
    </w:p>
    <w:p w:rsidR="00000000" w:rsidDel="00000000" w:rsidP="00000000" w:rsidRDefault="00000000" w:rsidRPr="00000000" w14:paraId="00000180">
      <w:pPr>
        <w:rPr/>
      </w:pPr>
      <w:r w:rsidDel="00000000" w:rsidR="00000000" w:rsidRPr="00000000">
        <w:rPr>
          <w:rtl w:val="0"/>
        </w:rPr>
        <w:t xml:space="preserve">    "status": "PENDING",</w:t>
      </w:r>
    </w:p>
    <w:p w:rsidR="00000000" w:rsidDel="00000000" w:rsidP="00000000" w:rsidRDefault="00000000" w:rsidRPr="00000000" w14:paraId="00000181">
      <w:pPr>
        <w:rPr/>
      </w:pPr>
      <w:r w:rsidDel="00000000" w:rsidR="00000000" w:rsidRPr="00000000">
        <w:rPr>
          <w:rtl w:val="0"/>
        </w:rPr>
        <w:t xml:space="preserve">    "bloodGroup": "O+",</w:t>
      </w:r>
    </w:p>
    <w:p w:rsidR="00000000" w:rsidDel="00000000" w:rsidP="00000000" w:rsidRDefault="00000000" w:rsidRPr="00000000" w14:paraId="00000182">
      <w:pPr>
        <w:rPr/>
      </w:pPr>
      <w:r w:rsidDel="00000000" w:rsidR="00000000" w:rsidRPr="00000000">
        <w:rPr>
          <w:rtl w:val="0"/>
        </w:rPr>
        <w:t xml:space="preserve">    "unitsRequested": 2</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The server will associate the request with the authenticated requester rather than trusting a requester ID supplied by the client. A new request will be assigned the initial status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Only authorized staff can approve or reject it, and allocation will be permitted only after approval. Allocation and inventory reduction will be performed atomically so that insufficient stock or a concurrent allocation cannot produce an inconsistent inventory quantity.</w:t>
      </w:r>
    </w:p>
    <w:p w:rsidR="00000000" w:rsidDel="00000000" w:rsidP="00000000" w:rsidRDefault="00000000" w:rsidRPr="00000000" w14:paraId="00000186">
      <w:pPr>
        <w:pStyle w:val="Heading3"/>
        <w:keepNext w:val="0"/>
        <w:keepLines w:val="0"/>
        <w:spacing w:after="80" w:before="280" w:lineRule="auto"/>
        <w:rPr>
          <w:rFonts w:ascii="Arial" w:cs="Arial" w:eastAsia="Arial" w:hAnsi="Arial"/>
          <w:color w:val="1f4e79"/>
          <w:sz w:val="22"/>
          <w:szCs w:val="22"/>
        </w:rPr>
      </w:pPr>
      <w:bookmarkStart w:colFirst="0" w:colLast="0" w:name="_heading=h.oif8yfflfl3v" w:id="5"/>
      <w:bookmarkEnd w:id="5"/>
      <w:r w:rsidDel="00000000" w:rsidR="00000000" w:rsidRPr="00000000">
        <w:rPr>
          <w:rFonts w:ascii="Arial" w:cs="Arial" w:eastAsia="Arial" w:hAnsi="Arial"/>
          <w:color w:val="1f4e79"/>
          <w:sz w:val="22"/>
          <w:szCs w:val="22"/>
          <w:rtl w:val="0"/>
        </w:rPr>
        <w:t xml:space="preserve">4.3.6 Common Error Responses</w:t>
      </w:r>
    </w:p>
    <w:p w:rsidR="00000000" w:rsidDel="00000000" w:rsidP="00000000" w:rsidRDefault="00000000" w:rsidRPr="00000000" w14:paraId="00000187">
      <w:pPr>
        <w:spacing w:after="240" w:before="240" w:lineRule="auto"/>
        <w:rPr/>
      </w:pPr>
      <w:r w:rsidDel="00000000" w:rsidR="00000000" w:rsidRPr="00000000">
        <w:rPr>
          <w:rtl w:val="0"/>
        </w:rPr>
        <w:t xml:space="preserve">The API will use standard HTTP status codes and a consistent JSON error structure.</w:t>
      </w:r>
    </w:p>
    <w:tbl>
      <w:tblPr>
        <w:tblStyle w:val="Table13"/>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10"/>
        <w:gridCol w:w="3485"/>
        <w:gridCol w:w="3695"/>
        <w:tblGridChange w:id="0">
          <w:tblGrid>
            <w:gridCol w:w="2210"/>
            <w:gridCol w:w="3485"/>
            <w:gridCol w:w="36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Status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Example situation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Roboto Mono" w:cs="Roboto Mono" w:eastAsia="Roboto Mono" w:hAnsi="Roboto Mono"/>
                <w:color w:val="188038"/>
                <w:rtl w:val="0"/>
              </w:rPr>
              <w:t xml:space="preserve">400 Bad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Invalid or incomplete request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Missing blood group or invalid quantity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Authentication is missing or invalid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Accessing a protected endpoint without a session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Roboto Mono" w:cs="Roboto Mono" w:eastAsia="Roboto Mono" w:hAnsi="Roboto Mono"/>
                <w:color w:val="188038"/>
                <w:rtl w:val="0"/>
              </w:rPr>
              <w:t xml:space="preserve">403 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The user lacks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 donor attempts an administrative operation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The requested resource does not exist or is not accessible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Invalid request identifier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The operation conflicts with current data or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Duplicate registration or an invalid state transition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Roboto Mono" w:cs="Roboto Mono" w:eastAsia="Roboto Mono" w:hAnsi="Roboto Mono"/>
                <w:color w:val="188038"/>
                <w:rtl w:val="0"/>
              </w:rPr>
              <w:t xml:space="preserve">422 Unprocessable 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The request is well-formed but violates a business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Attempting allocation for a request that has not been approved</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500 Internal Server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Unexpected server-side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An unhandled internal error</w:t>
            </w:r>
          </w:p>
        </w:tc>
      </w:tr>
    </w:tbl>
    <w:p w:rsidR="00000000" w:rsidDel="00000000" w:rsidP="00000000" w:rsidRDefault="00000000" w:rsidRPr="00000000" w14:paraId="000001A0">
      <w:pPr>
        <w:spacing w:after="240" w:before="240" w:lineRule="auto"/>
        <w:rPr/>
      </w:pPr>
      <w:r w:rsidDel="00000000" w:rsidR="00000000" w:rsidRPr="00000000">
        <w:rPr>
          <w:rtl w:val="0"/>
        </w:rPr>
        <w:t xml:space="preserve">Example error response:</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  "error": {</w:t>
      </w:r>
    </w:p>
    <w:p w:rsidR="00000000" w:rsidDel="00000000" w:rsidP="00000000" w:rsidRDefault="00000000" w:rsidRPr="00000000" w14:paraId="000001A3">
      <w:pPr>
        <w:rPr/>
      </w:pPr>
      <w:r w:rsidDel="00000000" w:rsidR="00000000" w:rsidRPr="00000000">
        <w:rPr>
          <w:rtl w:val="0"/>
        </w:rPr>
        <w:t xml:space="preserve">    "code": "INSUFFICIENT_INVENTORY",</w:t>
      </w:r>
    </w:p>
    <w:p w:rsidR="00000000" w:rsidDel="00000000" w:rsidP="00000000" w:rsidRDefault="00000000" w:rsidRPr="00000000" w14:paraId="000001A4">
      <w:pPr>
        <w:rPr/>
      </w:pPr>
      <w:r w:rsidDel="00000000" w:rsidR="00000000" w:rsidRPr="00000000">
        <w:rPr>
          <w:rtl w:val="0"/>
        </w:rPr>
        <w:t xml:space="preserve">    "message": "The requested quantity is not available."</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spacing w:after="240" w:before="240" w:lineRule="auto"/>
        <w:rPr/>
      </w:pPr>
      <w:r w:rsidDel="00000000" w:rsidR="00000000" w:rsidRPr="00000000">
        <w:rPr>
          <w:rtl w:val="0"/>
        </w:rPr>
        <w:t xml:space="preserve">The API will not expose stack traces, passwords, session secrets, database credentials, or other sensitive internal information in error responses. Detailed diagnostic information will be restricted to server-side logs.</w:t>
      </w:r>
    </w:p>
    <w:p w:rsidR="00000000" w:rsidDel="00000000" w:rsidP="00000000" w:rsidRDefault="00000000" w:rsidRPr="00000000" w14:paraId="000001A8">
      <w:pPr>
        <w:pStyle w:val="Heading3"/>
        <w:keepNext w:val="0"/>
        <w:keepLines w:val="0"/>
        <w:spacing w:after="80" w:before="280" w:lineRule="auto"/>
        <w:rPr>
          <w:rFonts w:ascii="Arial" w:cs="Arial" w:eastAsia="Arial" w:hAnsi="Arial"/>
          <w:color w:val="000000"/>
          <w:sz w:val="26"/>
          <w:szCs w:val="26"/>
        </w:rPr>
      </w:pPr>
      <w:bookmarkStart w:colFirst="0" w:colLast="0" w:name="_heading=h.jo0zstw7msa" w:id="6"/>
      <w:bookmarkEnd w:id="6"/>
      <w:r w:rsidDel="00000000" w:rsidR="00000000" w:rsidRPr="00000000">
        <w:rPr>
          <w:rtl w:val="0"/>
        </w:rPr>
      </w:r>
    </w:p>
    <w:p w:rsidR="00000000" w:rsidDel="00000000" w:rsidP="00000000" w:rsidRDefault="00000000" w:rsidRPr="00000000" w14:paraId="000001A9">
      <w:pPr>
        <w:pStyle w:val="Heading3"/>
        <w:keepNext w:val="0"/>
        <w:keepLines w:val="0"/>
        <w:spacing w:after="80" w:before="280" w:lineRule="auto"/>
        <w:rPr>
          <w:rFonts w:ascii="Arial" w:cs="Arial" w:eastAsia="Arial" w:hAnsi="Arial"/>
          <w:color w:val="1f4e79"/>
          <w:sz w:val="22"/>
          <w:szCs w:val="22"/>
        </w:rPr>
      </w:pPr>
      <w:bookmarkStart w:colFirst="0" w:colLast="0" w:name="_heading=h.hr69npkrn4xs" w:id="7"/>
      <w:bookmarkEnd w:id="7"/>
      <w:r w:rsidDel="00000000" w:rsidR="00000000" w:rsidRPr="00000000">
        <w:rPr>
          <w:rFonts w:ascii="Arial" w:cs="Arial" w:eastAsia="Arial" w:hAnsi="Arial"/>
          <w:color w:val="1f4e79"/>
          <w:sz w:val="22"/>
          <w:szCs w:val="22"/>
          <w:rtl w:val="0"/>
        </w:rPr>
        <w:t xml:space="preserve">4.3.7 API Security and Implementation Rules</w:t>
      </w:r>
    </w:p>
    <w:p w:rsidR="00000000" w:rsidDel="00000000" w:rsidP="00000000" w:rsidRDefault="00000000" w:rsidRPr="00000000" w14:paraId="000001AA">
      <w:pPr>
        <w:numPr>
          <w:ilvl w:val="0"/>
          <w:numId w:val="1"/>
        </w:numPr>
        <w:spacing w:after="0" w:afterAutospacing="0" w:before="240" w:lineRule="auto"/>
        <w:ind w:left="720" w:hanging="360"/>
      </w:pPr>
      <w:r w:rsidDel="00000000" w:rsidR="00000000" w:rsidRPr="00000000">
        <w:rPr>
          <w:rtl w:val="0"/>
        </w:rPr>
        <w:t xml:space="preserve">All protected endpoints will require a valid authenticated session.</w:t>
      </w:r>
    </w:p>
    <w:p w:rsidR="00000000" w:rsidDel="00000000" w:rsidP="00000000" w:rsidRDefault="00000000" w:rsidRPr="00000000" w14:paraId="000001AB">
      <w:pPr>
        <w:numPr>
          <w:ilvl w:val="0"/>
          <w:numId w:val="1"/>
        </w:numPr>
        <w:spacing w:after="0" w:afterAutospacing="0" w:before="0" w:beforeAutospacing="0" w:lineRule="auto"/>
        <w:ind w:left="720" w:hanging="360"/>
      </w:pPr>
      <w:r w:rsidDel="00000000" w:rsidR="00000000" w:rsidRPr="00000000">
        <w:rPr>
          <w:rtl w:val="0"/>
        </w:rPr>
        <w:t xml:space="preserve">Role-based authorization will be enforced in Express middleware and in the relevant business operations, including when requests are sent directly to the API.</w:t>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rtl w:val="0"/>
        </w:rPr>
        <w:t xml:space="preserve">Request bodies, path parameters, and query parameters will be validated before processing.</w:t>
      </w:r>
    </w:p>
    <w:p w:rsidR="00000000" w:rsidDel="00000000" w:rsidP="00000000" w:rsidRDefault="00000000" w:rsidRPr="00000000" w14:paraId="000001AD">
      <w:pPr>
        <w:numPr>
          <w:ilvl w:val="0"/>
          <w:numId w:val="1"/>
        </w:numPr>
        <w:spacing w:after="0" w:afterAutospacing="0" w:before="0" w:beforeAutospacing="0" w:lineRule="auto"/>
        <w:ind w:left="720" w:hanging="360"/>
      </w:pPr>
      <w:r w:rsidDel="00000000" w:rsidR="00000000" w:rsidRPr="00000000">
        <w:rPr>
          <w:rtl w:val="0"/>
        </w:rPr>
        <w:t xml:space="preserve">Passwords will be stored using bcrypt hashing. Secure, HTTP-only cookies will be used for session handling.</w:t>
      </w:r>
    </w:p>
    <w:p w:rsidR="00000000" w:rsidDel="00000000" w:rsidP="00000000" w:rsidRDefault="00000000" w:rsidRPr="00000000" w14:paraId="000001AE">
      <w:pPr>
        <w:numPr>
          <w:ilvl w:val="0"/>
          <w:numId w:val="1"/>
        </w:numPr>
        <w:spacing w:after="0" w:afterAutospacing="0" w:before="0" w:beforeAutospacing="0" w:lineRule="auto"/>
        <w:ind w:left="720" w:hanging="360"/>
      </w:pPr>
      <w:r w:rsidDel="00000000" w:rsidR="00000000" w:rsidRPr="00000000">
        <w:rPr>
          <w:rtl w:val="0"/>
        </w:rPr>
        <w:t xml:space="preserve">Database queries will use Prisma ORM, with appropriate constraints and transactions for operations affecting related records or inventory.</w:t>
      </w:r>
    </w:p>
    <w:p w:rsidR="00000000" w:rsidDel="00000000" w:rsidP="00000000" w:rsidRDefault="00000000" w:rsidRPr="00000000" w14:paraId="000001AF">
      <w:pPr>
        <w:numPr>
          <w:ilvl w:val="0"/>
          <w:numId w:val="1"/>
        </w:numPr>
        <w:spacing w:after="0" w:afterAutospacing="0" w:before="0" w:beforeAutospacing="0" w:lineRule="auto"/>
        <w:ind w:left="720" w:hanging="360"/>
      </w:pPr>
      <w:r w:rsidDel="00000000" w:rsidR="00000000" w:rsidRPr="00000000">
        <w:rPr>
          <w:rtl w:val="0"/>
        </w:rPr>
        <w:t xml:space="preserve">The server will derive the identity of the current user from the authenticated session, not from untrusted client-supplied identifiers.</w:t>
      </w:r>
    </w:p>
    <w:p w:rsidR="00000000" w:rsidDel="00000000" w:rsidP="00000000" w:rsidRDefault="00000000" w:rsidRPr="00000000" w14:paraId="000001B0">
      <w:pPr>
        <w:numPr>
          <w:ilvl w:val="0"/>
          <w:numId w:val="1"/>
        </w:numPr>
        <w:spacing w:after="240" w:before="0" w:beforeAutospacing="0" w:lineRule="auto"/>
        <w:ind w:left="720" w:hanging="360"/>
      </w:pPr>
      <w:r w:rsidDel="00000000" w:rsidR="00000000" w:rsidRPr="00000000">
        <w:rPr>
          <w:rtl w:val="0"/>
        </w:rPr>
        <w:t xml:space="preserve">API tests will cover successful requests, invalid input, unauthorized access, insufficient inventory, invalid request states, and duplicate or concurrent operations.</w:t>
      </w:r>
    </w:p>
    <w:p w:rsidR="00000000" w:rsidDel="00000000" w:rsidP="00000000" w:rsidRDefault="00000000" w:rsidRPr="00000000" w14:paraId="000001B1">
      <w:pPr>
        <w:spacing w:after="240" w:before="240" w:lineRule="auto"/>
        <w:rPr/>
      </w:pPr>
      <w:r w:rsidDel="00000000" w:rsidR="00000000" w:rsidRPr="00000000">
        <w:rPr>
          <w:rtl w:val="0"/>
        </w:rPr>
        <w:t xml:space="preserve">These interfaces define the planned backend contract for implementation. They support the SRS functional requirements for authentication and administration (FR-001–FR-006 and FR-038–FR-040), donor management (FR-007–FR-013), appointments and donations (FR-014–FR-021), inventory (FR-022–FR-028), and blood requests and allocation (FR-029–FR-037). The corresponding API behaviors will be verified using the test cases in Test Plan Version 1.0.</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Interface A — Account authentication</w:t>
      </w:r>
    </w:p>
    <w:tbl>
      <w:tblPr>
        <w:tblStyle w:val="Table1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d9eaf7" w:val="clear"/>
            <w:vAlign w:val="center"/>
          </w:tcPr>
          <w:p w:rsidR="00000000" w:rsidDel="00000000" w:rsidP="00000000" w:rsidRDefault="00000000" w:rsidRPr="00000000" w14:paraId="000001B4">
            <w:pPr>
              <w:spacing w:after="40" w:lineRule="auto"/>
              <w:rPr/>
            </w:pPr>
            <w:r w:rsidDel="00000000" w:rsidR="00000000" w:rsidRPr="00000000">
              <w:rPr>
                <w:rFonts w:ascii="Arial" w:cs="Arial" w:eastAsia="Arial" w:hAnsi="Arial"/>
                <w:b w:val="1"/>
                <w:bCs w:val="1"/>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B5">
            <w:pPr>
              <w:spacing w:after="40" w:lineRule="auto"/>
              <w:rPr/>
            </w:pPr>
            <w:r w:rsidDel="00000000" w:rsidR="00000000" w:rsidRPr="00000000">
              <w:rPr>
                <w:rFonts w:ascii="Arial" w:cs="Arial" w:eastAsia="Arial" w:hAnsi="Arial"/>
                <w:b w:val="1"/>
                <w:bCs w:val="1"/>
                <w:sz w:val="17"/>
                <w:szCs w:val="17"/>
                <w:rtl w:val="0"/>
              </w:rPr>
              <w:t xml:space="preserve">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spacing w:after="40" w:lineRule="auto"/>
              <w:rPr/>
            </w:pPr>
            <w:r w:rsidDel="00000000" w:rsidR="00000000" w:rsidRPr="00000000">
              <w:rPr>
                <w:rFonts w:ascii="Arial" w:cs="Arial" w:eastAsia="Arial" w:hAnsi="Arial"/>
                <w:b w:val="0"/>
                <w:bCs w:val="0"/>
                <w:sz w:val="17"/>
                <w:szCs w:val="17"/>
                <w:rtl w:val="0"/>
              </w:rPr>
              <w:t xml:space="preserve">Operation</w:t>
            </w:r>
            <w:r w:rsidDel="00000000" w:rsidR="00000000" w:rsidRPr="00000000">
              <w:rPr>
                <w:rtl w:val="0"/>
              </w:rPr>
            </w:r>
          </w:p>
        </w:tc>
        <w:tc>
          <w:tcPr>
            <w:vAlign w:val="center"/>
          </w:tcPr>
          <w:p w:rsidR="00000000" w:rsidDel="00000000" w:rsidP="00000000" w:rsidRDefault="00000000" w:rsidRPr="00000000" w14:paraId="000001B7">
            <w:pPr>
              <w:spacing w:after="40" w:lineRule="auto"/>
              <w:rPr/>
            </w:pPr>
            <w:r w:rsidDel="00000000" w:rsidR="00000000" w:rsidRPr="00000000">
              <w:rPr>
                <w:rFonts w:ascii="Arial" w:cs="Arial" w:eastAsia="Arial" w:hAnsi="Arial"/>
                <w:b w:val="0"/>
                <w:bCs w:val="0"/>
                <w:sz w:val="17"/>
                <w:szCs w:val="17"/>
                <w:rtl w:val="0"/>
              </w:rPr>
              <w:t xml:space="preserve">Authenticate account / login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after="40" w:lineRule="auto"/>
              <w:rPr/>
            </w:pPr>
            <w:r w:rsidDel="00000000" w:rsidR="00000000" w:rsidRPr="00000000">
              <w:rPr>
                <w:rFonts w:ascii="Arial" w:cs="Arial" w:eastAsia="Arial" w:hAnsi="Arial"/>
                <w:b w:val="0"/>
                <w:bCs w:val="0"/>
                <w:sz w:val="17"/>
                <w:szCs w:val="17"/>
                <w:rtl w:val="0"/>
              </w:rPr>
              <w:t xml:space="preserve">Method</w:t>
            </w:r>
            <w:r w:rsidDel="00000000" w:rsidR="00000000" w:rsidRPr="00000000">
              <w:rPr>
                <w:rtl w:val="0"/>
              </w:rPr>
            </w:r>
          </w:p>
        </w:tc>
        <w:tc>
          <w:tcPr>
            <w:vAlign w:val="center"/>
          </w:tcPr>
          <w:p w:rsidR="00000000" w:rsidDel="00000000" w:rsidP="00000000" w:rsidRDefault="00000000" w:rsidRPr="00000000" w14:paraId="000001B9">
            <w:pPr>
              <w:spacing w:after="40" w:lineRule="auto"/>
              <w:rPr/>
            </w:pPr>
            <w:r w:rsidDel="00000000" w:rsidR="00000000" w:rsidRPr="00000000">
              <w:rPr>
                <w:rFonts w:ascii="Arial" w:cs="Arial" w:eastAsia="Arial" w:hAnsi="Arial"/>
                <w:b w:val="0"/>
                <w:bCs w:val="0"/>
                <w:sz w:val="17"/>
                <w:szCs w:val="17"/>
                <w:rtl w:val="0"/>
              </w:rPr>
              <w:t xml:space="preserve">POST if exposed as an HTTP API; otherwise use the framework's session mechanism.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spacing w:after="40" w:lineRule="auto"/>
              <w:rPr/>
            </w:pPr>
            <w:r w:rsidDel="00000000" w:rsidR="00000000" w:rsidRPr="00000000">
              <w:rPr>
                <w:rFonts w:ascii="Arial" w:cs="Arial" w:eastAsia="Arial" w:hAnsi="Arial"/>
                <w:b w:val="0"/>
                <w:bCs w:val="0"/>
                <w:sz w:val="17"/>
                <w:szCs w:val="17"/>
                <w:rtl w:val="0"/>
              </w:rPr>
              <w:t xml:space="preserve">Request</w:t>
            </w:r>
            <w:r w:rsidDel="00000000" w:rsidR="00000000" w:rsidRPr="00000000">
              <w:rPr>
                <w:rtl w:val="0"/>
              </w:rPr>
            </w:r>
          </w:p>
        </w:tc>
        <w:tc>
          <w:tcPr>
            <w:vAlign w:val="center"/>
          </w:tcPr>
          <w:p w:rsidR="00000000" w:rsidDel="00000000" w:rsidP="00000000" w:rsidRDefault="00000000" w:rsidRPr="00000000" w14:paraId="000001BB">
            <w:pPr>
              <w:spacing w:after="40" w:lineRule="auto"/>
              <w:rPr/>
            </w:pPr>
            <w:r w:rsidDel="00000000" w:rsidR="00000000" w:rsidRPr="00000000">
              <w:rPr>
                <w:rFonts w:ascii="Arial" w:cs="Arial" w:eastAsia="Arial" w:hAnsi="Arial"/>
                <w:b w:val="0"/>
                <w:bCs w:val="0"/>
                <w:sz w:val="17"/>
                <w:szCs w:val="17"/>
                <w:rtl w:val="0"/>
              </w:rPr>
              <w:t xml:space="preserve">Account identifier and password.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spacing w:after="40" w:lineRule="auto"/>
              <w:rPr/>
            </w:pPr>
            <w:r w:rsidDel="00000000" w:rsidR="00000000" w:rsidRPr="00000000">
              <w:rPr>
                <w:rFonts w:ascii="Arial" w:cs="Arial" w:eastAsia="Arial" w:hAnsi="Arial"/>
                <w:b w:val="0"/>
                <w:bCs w:val="0"/>
                <w:sz w:val="17"/>
                <w:szCs w:val="17"/>
                <w:rtl w:val="0"/>
              </w:rPr>
              <w:t xml:space="preserve">Success response</w:t>
            </w:r>
            <w:r w:rsidDel="00000000" w:rsidR="00000000" w:rsidRPr="00000000">
              <w:rPr>
                <w:rtl w:val="0"/>
              </w:rPr>
            </w:r>
          </w:p>
        </w:tc>
        <w:tc>
          <w:tcPr>
            <w:vAlign w:val="center"/>
          </w:tcPr>
          <w:p w:rsidR="00000000" w:rsidDel="00000000" w:rsidP="00000000" w:rsidRDefault="00000000" w:rsidRPr="00000000" w14:paraId="000001BD">
            <w:pPr>
              <w:spacing w:after="40" w:lineRule="auto"/>
              <w:rPr/>
            </w:pPr>
            <w:r w:rsidDel="00000000" w:rsidR="00000000" w:rsidRPr="00000000">
              <w:rPr>
                <w:rFonts w:ascii="Arial" w:cs="Arial" w:eastAsia="Arial" w:hAnsi="Arial"/>
                <w:b w:val="0"/>
                <w:bCs w:val="0"/>
                <w:sz w:val="17"/>
                <w:szCs w:val="17"/>
                <w:rtl w:val="0"/>
              </w:rPr>
              <w:t xml:space="preserve">Authenticated session/token and role-appropriate result; never return password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spacing w:after="40" w:lineRule="auto"/>
              <w:rPr/>
            </w:pPr>
            <w:r w:rsidDel="00000000" w:rsidR="00000000" w:rsidRPr="00000000">
              <w:rPr>
                <w:rFonts w:ascii="Arial" w:cs="Arial" w:eastAsia="Arial" w:hAnsi="Arial"/>
                <w:b w:val="0"/>
                <w:bCs w:val="0"/>
                <w:sz w:val="17"/>
                <w:szCs w:val="17"/>
                <w:rtl w:val="0"/>
              </w:rPr>
              <w:t xml:space="preserve">Errors</w:t>
            </w:r>
            <w:r w:rsidDel="00000000" w:rsidR="00000000" w:rsidRPr="00000000">
              <w:rPr>
                <w:rtl w:val="0"/>
              </w:rPr>
            </w:r>
          </w:p>
        </w:tc>
        <w:tc>
          <w:tcPr>
            <w:vAlign w:val="center"/>
          </w:tcPr>
          <w:p w:rsidR="00000000" w:rsidDel="00000000" w:rsidP="00000000" w:rsidRDefault="00000000" w:rsidRPr="00000000" w14:paraId="000001BF">
            <w:pPr>
              <w:spacing w:after="40" w:lineRule="auto"/>
              <w:rPr/>
            </w:pPr>
            <w:r w:rsidDel="00000000" w:rsidR="00000000" w:rsidRPr="00000000">
              <w:rPr>
                <w:rFonts w:ascii="Arial" w:cs="Arial" w:eastAsia="Arial" w:hAnsi="Arial"/>
                <w:b w:val="0"/>
                <w:bCs w:val="0"/>
                <w:sz w:val="17"/>
                <w:szCs w:val="17"/>
                <w:rtl w:val="0"/>
              </w:rPr>
              <w:t xml:space="preserve">Invalid credentials, invalid/missing fields, inactive account or unauthorized access.</w:t>
            </w:r>
            <w:r w:rsidDel="00000000" w:rsidR="00000000" w:rsidRPr="00000000">
              <w:rPr>
                <w:rtl w:val="0"/>
              </w:rPr>
            </w:r>
          </w:p>
        </w:tc>
      </w:tr>
    </w:tbl>
    <w:p w:rsidR="00000000" w:rsidDel="00000000" w:rsidP="00000000" w:rsidRDefault="00000000" w:rsidRPr="00000000" w14:paraId="000001C0">
      <w:pPr>
        <w:spacing w:after="20" w:lineRule="auto"/>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Interface B — Submit blood request</w:t>
      </w:r>
    </w:p>
    <w:tbl>
      <w:tblPr>
        <w:tblStyle w:val="Table1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d9eaf7" w:val="clear"/>
            <w:vAlign w:val="center"/>
          </w:tcPr>
          <w:p w:rsidR="00000000" w:rsidDel="00000000" w:rsidP="00000000" w:rsidRDefault="00000000" w:rsidRPr="00000000" w14:paraId="000001C2">
            <w:pPr>
              <w:spacing w:after="40" w:lineRule="auto"/>
              <w:rPr/>
            </w:pPr>
            <w:r w:rsidDel="00000000" w:rsidR="00000000" w:rsidRPr="00000000">
              <w:rPr>
                <w:rFonts w:ascii="Arial" w:cs="Arial" w:eastAsia="Arial" w:hAnsi="Arial"/>
                <w:b w:val="1"/>
                <w:bCs w:val="1"/>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C3">
            <w:pPr>
              <w:spacing w:after="40" w:lineRule="auto"/>
              <w:rPr/>
            </w:pPr>
            <w:r w:rsidDel="00000000" w:rsidR="00000000" w:rsidRPr="00000000">
              <w:rPr>
                <w:rFonts w:ascii="Arial" w:cs="Arial" w:eastAsia="Arial" w:hAnsi="Arial"/>
                <w:b w:val="1"/>
                <w:bCs w:val="1"/>
                <w:sz w:val="17"/>
                <w:szCs w:val="17"/>
                <w:rtl w:val="0"/>
              </w:rPr>
              <w:t xml:space="preserve">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spacing w:after="40" w:lineRule="auto"/>
              <w:rPr/>
            </w:pPr>
            <w:r w:rsidDel="00000000" w:rsidR="00000000" w:rsidRPr="00000000">
              <w:rPr>
                <w:rFonts w:ascii="Arial" w:cs="Arial" w:eastAsia="Arial" w:hAnsi="Arial"/>
                <w:b w:val="0"/>
                <w:bCs w:val="0"/>
                <w:sz w:val="17"/>
                <w:szCs w:val="17"/>
                <w:rtl w:val="0"/>
              </w:rPr>
              <w:t xml:space="preserve">Operation</w:t>
            </w:r>
            <w:r w:rsidDel="00000000" w:rsidR="00000000" w:rsidRPr="00000000">
              <w:rPr>
                <w:rtl w:val="0"/>
              </w:rPr>
            </w:r>
          </w:p>
        </w:tc>
        <w:tc>
          <w:tcPr>
            <w:vAlign w:val="center"/>
          </w:tcPr>
          <w:p w:rsidR="00000000" w:rsidDel="00000000" w:rsidP="00000000" w:rsidRDefault="00000000" w:rsidRPr="00000000" w14:paraId="000001C5">
            <w:pPr>
              <w:spacing w:after="40" w:lineRule="auto"/>
              <w:rPr/>
            </w:pPr>
            <w:r w:rsidDel="00000000" w:rsidR="00000000" w:rsidRPr="00000000">
              <w:rPr>
                <w:rFonts w:ascii="Arial" w:cs="Arial" w:eastAsia="Arial" w:hAnsi="Arial"/>
                <w:b w:val="0"/>
                <w:bCs w:val="0"/>
                <w:sz w:val="17"/>
                <w:szCs w:val="17"/>
                <w:rtl w:val="0"/>
              </w:rPr>
              <w:t xml:space="preserve">Create blood request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spacing w:after="40" w:lineRule="auto"/>
              <w:rPr/>
            </w:pPr>
            <w:r w:rsidDel="00000000" w:rsidR="00000000" w:rsidRPr="00000000">
              <w:rPr>
                <w:rFonts w:ascii="Arial" w:cs="Arial" w:eastAsia="Arial" w:hAnsi="Arial"/>
                <w:b w:val="0"/>
                <w:bCs w:val="0"/>
                <w:sz w:val="17"/>
                <w:szCs w:val="17"/>
                <w:rtl w:val="0"/>
              </w:rPr>
              <w:t xml:space="preserve">Method</w:t>
            </w:r>
            <w:r w:rsidDel="00000000" w:rsidR="00000000" w:rsidRPr="00000000">
              <w:rPr>
                <w:rtl w:val="0"/>
              </w:rPr>
            </w:r>
          </w:p>
        </w:tc>
        <w:tc>
          <w:tcPr>
            <w:vAlign w:val="center"/>
          </w:tcPr>
          <w:p w:rsidR="00000000" w:rsidDel="00000000" w:rsidP="00000000" w:rsidRDefault="00000000" w:rsidRPr="00000000" w14:paraId="000001C7">
            <w:pPr>
              <w:spacing w:after="40" w:lineRule="auto"/>
              <w:rPr/>
            </w:pPr>
            <w:r w:rsidDel="00000000" w:rsidR="00000000" w:rsidRPr="00000000">
              <w:rPr>
                <w:rFonts w:ascii="Arial" w:cs="Arial" w:eastAsia="Arial" w:hAnsi="Arial"/>
                <w:b w:val="0"/>
                <w:bCs w:val="0"/>
                <w:sz w:val="17"/>
                <w:szCs w:val="17"/>
                <w:rtl w:val="0"/>
              </w:rPr>
              <w:t xml:space="preserve">POST if exposed as an HTTP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spacing w:after="40" w:lineRule="auto"/>
              <w:rPr/>
            </w:pPr>
            <w:r w:rsidDel="00000000" w:rsidR="00000000" w:rsidRPr="00000000">
              <w:rPr>
                <w:rFonts w:ascii="Arial" w:cs="Arial" w:eastAsia="Arial" w:hAnsi="Arial"/>
                <w:b w:val="0"/>
                <w:bCs w:val="0"/>
                <w:sz w:val="17"/>
                <w:szCs w:val="17"/>
                <w:rtl w:val="0"/>
              </w:rPr>
              <w:t xml:space="preserve">Request</w:t>
            </w:r>
            <w:r w:rsidDel="00000000" w:rsidR="00000000" w:rsidRPr="00000000">
              <w:rPr>
                <w:rtl w:val="0"/>
              </w:rPr>
            </w:r>
          </w:p>
        </w:tc>
        <w:tc>
          <w:tcPr>
            <w:vAlign w:val="center"/>
          </w:tcPr>
          <w:p w:rsidR="00000000" w:rsidDel="00000000" w:rsidP="00000000" w:rsidRDefault="00000000" w:rsidRPr="00000000" w14:paraId="000001C9">
            <w:pPr>
              <w:spacing w:after="40" w:lineRule="auto"/>
              <w:rPr/>
            </w:pPr>
            <w:r w:rsidDel="00000000" w:rsidR="00000000" w:rsidRPr="00000000">
              <w:rPr>
                <w:rFonts w:ascii="Arial" w:cs="Arial" w:eastAsia="Arial" w:hAnsi="Arial"/>
                <w:b w:val="0"/>
                <w:bCs w:val="0"/>
                <w:sz w:val="17"/>
                <w:szCs w:val="17"/>
                <w:rtl w:val="0"/>
              </w:rPr>
              <w:t xml:space="preserve">Blood group/type, quantity and other fields finalized in the SRS/UI.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spacing w:after="40" w:lineRule="auto"/>
              <w:rPr/>
            </w:pPr>
            <w:r w:rsidDel="00000000" w:rsidR="00000000" w:rsidRPr="00000000">
              <w:rPr>
                <w:rFonts w:ascii="Arial" w:cs="Arial" w:eastAsia="Arial" w:hAnsi="Arial"/>
                <w:b w:val="0"/>
                <w:bCs w:val="0"/>
                <w:sz w:val="17"/>
                <w:szCs w:val="17"/>
                <w:rtl w:val="0"/>
              </w:rPr>
              <w:t xml:space="preserve">Success response</w:t>
            </w:r>
            <w:r w:rsidDel="00000000" w:rsidR="00000000" w:rsidRPr="00000000">
              <w:rPr>
                <w:rtl w:val="0"/>
              </w:rPr>
            </w:r>
          </w:p>
        </w:tc>
        <w:tc>
          <w:tcPr>
            <w:vAlign w:val="center"/>
          </w:tcPr>
          <w:p w:rsidR="00000000" w:rsidDel="00000000" w:rsidP="00000000" w:rsidRDefault="00000000" w:rsidRPr="00000000" w14:paraId="000001CB">
            <w:pPr>
              <w:spacing w:after="40" w:lineRule="auto"/>
              <w:rPr/>
            </w:pPr>
            <w:r w:rsidDel="00000000" w:rsidR="00000000" w:rsidRPr="00000000">
              <w:rPr>
                <w:rFonts w:ascii="Arial" w:cs="Arial" w:eastAsia="Arial" w:hAnsi="Arial"/>
                <w:b w:val="0"/>
                <w:bCs w:val="0"/>
                <w:sz w:val="17"/>
                <w:szCs w:val="17"/>
                <w:rtl w:val="0"/>
              </w:rPr>
              <w:t xml:space="preserve">Request identifier and initial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C">
            <w:pPr>
              <w:spacing w:after="40" w:lineRule="auto"/>
              <w:rPr/>
            </w:pPr>
            <w:r w:rsidDel="00000000" w:rsidR="00000000" w:rsidRPr="00000000">
              <w:rPr>
                <w:rFonts w:ascii="Arial" w:cs="Arial" w:eastAsia="Arial" w:hAnsi="Arial"/>
                <w:b w:val="0"/>
                <w:bCs w:val="0"/>
                <w:sz w:val="17"/>
                <w:szCs w:val="17"/>
                <w:rtl w:val="0"/>
              </w:rPr>
              <w:t xml:space="preserve">Errors</w:t>
            </w:r>
            <w:r w:rsidDel="00000000" w:rsidR="00000000" w:rsidRPr="00000000">
              <w:rPr>
                <w:rtl w:val="0"/>
              </w:rPr>
            </w:r>
          </w:p>
        </w:tc>
        <w:tc>
          <w:tcPr>
            <w:vAlign w:val="center"/>
          </w:tcPr>
          <w:p w:rsidR="00000000" w:rsidDel="00000000" w:rsidP="00000000" w:rsidRDefault="00000000" w:rsidRPr="00000000" w14:paraId="000001CD">
            <w:pPr>
              <w:spacing w:after="40" w:lineRule="auto"/>
              <w:rPr/>
            </w:pPr>
            <w:r w:rsidDel="00000000" w:rsidR="00000000" w:rsidRPr="00000000">
              <w:rPr>
                <w:rFonts w:ascii="Arial" w:cs="Arial" w:eastAsia="Arial" w:hAnsi="Arial"/>
                <w:b w:val="0"/>
                <w:bCs w:val="0"/>
                <w:sz w:val="17"/>
                <w:szCs w:val="17"/>
                <w:rtl w:val="0"/>
              </w:rPr>
              <w:t xml:space="preserve">Missing/invalid fields, unauthenticated user or unauthorized requester.</w:t>
            </w:r>
            <w:r w:rsidDel="00000000" w:rsidR="00000000" w:rsidRPr="00000000">
              <w:rPr>
                <w:rtl w:val="0"/>
              </w:rPr>
            </w:r>
          </w:p>
        </w:tc>
      </w:tr>
    </w:tbl>
    <w:p w:rsidR="00000000" w:rsidDel="00000000" w:rsidP="00000000" w:rsidRDefault="00000000" w:rsidRPr="00000000" w14:paraId="000001CE">
      <w:pPr>
        <w:spacing w:after="20" w:lineRule="auto"/>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Interface C — Review and allocate request</w:t>
      </w:r>
    </w:p>
    <w:tbl>
      <w:tblPr>
        <w:tblStyle w:val="Table1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d9eaf7" w:val="clear"/>
            <w:vAlign w:val="center"/>
          </w:tcPr>
          <w:p w:rsidR="00000000" w:rsidDel="00000000" w:rsidP="00000000" w:rsidRDefault="00000000" w:rsidRPr="00000000" w14:paraId="000001D0">
            <w:pPr>
              <w:spacing w:after="40" w:lineRule="auto"/>
              <w:rPr/>
            </w:pPr>
            <w:r w:rsidDel="00000000" w:rsidR="00000000" w:rsidRPr="00000000">
              <w:rPr>
                <w:rFonts w:ascii="Arial" w:cs="Arial" w:eastAsia="Arial" w:hAnsi="Arial"/>
                <w:b w:val="1"/>
                <w:bCs w:val="1"/>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D1">
            <w:pPr>
              <w:spacing w:after="40" w:lineRule="auto"/>
              <w:rPr/>
            </w:pPr>
            <w:r w:rsidDel="00000000" w:rsidR="00000000" w:rsidRPr="00000000">
              <w:rPr>
                <w:rFonts w:ascii="Arial" w:cs="Arial" w:eastAsia="Arial" w:hAnsi="Arial"/>
                <w:b w:val="1"/>
                <w:bCs w:val="1"/>
                <w:sz w:val="17"/>
                <w:szCs w:val="17"/>
                <w:rtl w:val="0"/>
              </w:rPr>
              <w:t xml:space="preserve">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spacing w:after="40" w:lineRule="auto"/>
              <w:rPr/>
            </w:pPr>
            <w:r w:rsidDel="00000000" w:rsidR="00000000" w:rsidRPr="00000000">
              <w:rPr>
                <w:rFonts w:ascii="Arial" w:cs="Arial" w:eastAsia="Arial" w:hAnsi="Arial"/>
                <w:b w:val="0"/>
                <w:bCs w:val="0"/>
                <w:sz w:val="17"/>
                <w:szCs w:val="17"/>
                <w:rtl w:val="0"/>
              </w:rPr>
              <w:t xml:space="preserve">Operation</w:t>
            </w:r>
            <w:r w:rsidDel="00000000" w:rsidR="00000000" w:rsidRPr="00000000">
              <w:rPr>
                <w:rtl w:val="0"/>
              </w:rPr>
            </w:r>
          </w:p>
        </w:tc>
        <w:tc>
          <w:tcPr>
            <w:vAlign w:val="center"/>
          </w:tcPr>
          <w:p w:rsidR="00000000" w:rsidDel="00000000" w:rsidP="00000000" w:rsidRDefault="00000000" w:rsidRPr="00000000" w14:paraId="000001D3">
            <w:pPr>
              <w:spacing w:after="40" w:lineRule="auto"/>
              <w:rPr/>
            </w:pPr>
            <w:r w:rsidDel="00000000" w:rsidR="00000000" w:rsidRPr="00000000">
              <w:rPr>
                <w:rFonts w:ascii="Arial" w:cs="Arial" w:eastAsia="Arial" w:hAnsi="Arial"/>
                <w:b w:val="0"/>
                <w:bCs w:val="0"/>
                <w:sz w:val="17"/>
                <w:szCs w:val="17"/>
                <w:rtl w:val="0"/>
              </w:rPr>
              <w:t xml:space="preserve">Approve/reject a request and allocate an approved quantity.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spacing w:after="40" w:lineRule="auto"/>
              <w:rPr/>
            </w:pPr>
            <w:r w:rsidDel="00000000" w:rsidR="00000000" w:rsidRPr="00000000">
              <w:rPr>
                <w:rFonts w:ascii="Arial" w:cs="Arial" w:eastAsia="Arial" w:hAnsi="Arial"/>
                <w:b w:val="0"/>
                <w:bCs w:val="0"/>
                <w:sz w:val="17"/>
                <w:szCs w:val="17"/>
                <w:rtl w:val="0"/>
              </w:rPr>
              <w:t xml:space="preserve">Method</w:t>
            </w:r>
            <w:r w:rsidDel="00000000" w:rsidR="00000000" w:rsidRPr="00000000">
              <w:rPr>
                <w:rtl w:val="0"/>
              </w:rPr>
            </w:r>
          </w:p>
        </w:tc>
        <w:tc>
          <w:tcPr>
            <w:vAlign w:val="center"/>
          </w:tcPr>
          <w:p w:rsidR="00000000" w:rsidDel="00000000" w:rsidP="00000000" w:rsidRDefault="00000000" w:rsidRPr="00000000" w14:paraId="000001D5">
            <w:pPr>
              <w:spacing w:after="40" w:lineRule="auto"/>
              <w:rPr/>
            </w:pPr>
            <w:r w:rsidDel="00000000" w:rsidR="00000000" w:rsidRPr="00000000">
              <w:rPr>
                <w:rFonts w:ascii="Arial" w:cs="Arial" w:eastAsia="Arial" w:hAnsi="Arial"/>
                <w:b w:val="0"/>
                <w:bCs w:val="0"/>
                <w:sz w:val="17"/>
                <w:szCs w:val="17"/>
                <w:rtl w:val="0"/>
              </w:rPr>
              <w:t xml:space="preserve">Application service operation or API route to be finalized.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spacing w:after="40" w:lineRule="auto"/>
              <w:rPr/>
            </w:pPr>
            <w:r w:rsidDel="00000000" w:rsidR="00000000" w:rsidRPr="00000000">
              <w:rPr>
                <w:rFonts w:ascii="Arial" w:cs="Arial" w:eastAsia="Arial" w:hAnsi="Arial"/>
                <w:b w:val="0"/>
                <w:bCs w:val="0"/>
                <w:sz w:val="17"/>
                <w:szCs w:val="17"/>
                <w:rtl w:val="0"/>
              </w:rPr>
              <w:t xml:space="preserve">Request</w:t>
            </w:r>
            <w:r w:rsidDel="00000000" w:rsidR="00000000" w:rsidRPr="00000000">
              <w:rPr>
                <w:rtl w:val="0"/>
              </w:rPr>
            </w:r>
          </w:p>
        </w:tc>
        <w:tc>
          <w:tcPr>
            <w:vAlign w:val="center"/>
          </w:tcPr>
          <w:p w:rsidR="00000000" w:rsidDel="00000000" w:rsidP="00000000" w:rsidRDefault="00000000" w:rsidRPr="00000000" w14:paraId="000001D7">
            <w:pPr>
              <w:spacing w:after="40" w:lineRule="auto"/>
              <w:rPr/>
            </w:pPr>
            <w:r w:rsidDel="00000000" w:rsidR="00000000" w:rsidRPr="00000000">
              <w:rPr>
                <w:rFonts w:ascii="Arial" w:cs="Arial" w:eastAsia="Arial" w:hAnsi="Arial"/>
                <w:b w:val="0"/>
                <w:bCs w:val="0"/>
                <w:sz w:val="17"/>
                <w:szCs w:val="17"/>
                <w:rtl w:val="0"/>
              </w:rPr>
              <w:t xml:space="preserve">Request identifier, decision and, for allocation, quantity.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8">
            <w:pPr>
              <w:spacing w:after="40" w:lineRule="auto"/>
              <w:rPr/>
            </w:pPr>
            <w:r w:rsidDel="00000000" w:rsidR="00000000" w:rsidRPr="00000000">
              <w:rPr>
                <w:rFonts w:ascii="Arial" w:cs="Arial" w:eastAsia="Arial" w:hAnsi="Arial"/>
                <w:b w:val="0"/>
                <w:bCs w:val="0"/>
                <w:sz w:val="17"/>
                <w:szCs w:val="17"/>
                <w:rtl w:val="0"/>
              </w:rPr>
              <w:t xml:space="preserve">Success response</w:t>
            </w:r>
            <w:r w:rsidDel="00000000" w:rsidR="00000000" w:rsidRPr="00000000">
              <w:rPr>
                <w:rtl w:val="0"/>
              </w:rPr>
            </w:r>
          </w:p>
        </w:tc>
        <w:tc>
          <w:tcPr>
            <w:vAlign w:val="center"/>
          </w:tcPr>
          <w:p w:rsidR="00000000" w:rsidDel="00000000" w:rsidP="00000000" w:rsidRDefault="00000000" w:rsidRPr="00000000" w14:paraId="000001D9">
            <w:pPr>
              <w:spacing w:after="40" w:lineRule="auto"/>
              <w:rPr/>
            </w:pPr>
            <w:r w:rsidDel="00000000" w:rsidR="00000000" w:rsidRPr="00000000">
              <w:rPr>
                <w:rFonts w:ascii="Arial" w:cs="Arial" w:eastAsia="Arial" w:hAnsi="Arial"/>
                <w:b w:val="0"/>
                <w:bCs w:val="0"/>
                <w:sz w:val="17"/>
                <w:szCs w:val="17"/>
                <w:rtl w:val="0"/>
              </w:rPr>
              <w:t xml:space="preserve">Updated request status and allocation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spacing w:after="40" w:lineRule="auto"/>
              <w:rPr/>
            </w:pPr>
            <w:r w:rsidDel="00000000" w:rsidR="00000000" w:rsidRPr="00000000">
              <w:rPr>
                <w:rFonts w:ascii="Arial" w:cs="Arial" w:eastAsia="Arial" w:hAnsi="Arial"/>
                <w:b w:val="0"/>
                <w:bCs w:val="0"/>
                <w:sz w:val="17"/>
                <w:szCs w:val="17"/>
                <w:rtl w:val="0"/>
              </w:rPr>
              <w:t xml:space="preserve">Errors</w:t>
            </w:r>
            <w:r w:rsidDel="00000000" w:rsidR="00000000" w:rsidRPr="00000000">
              <w:rPr>
                <w:rtl w:val="0"/>
              </w:rPr>
            </w:r>
          </w:p>
        </w:tc>
        <w:tc>
          <w:tcPr>
            <w:vAlign w:val="center"/>
          </w:tcPr>
          <w:p w:rsidR="00000000" w:rsidDel="00000000" w:rsidP="00000000" w:rsidRDefault="00000000" w:rsidRPr="00000000" w14:paraId="000001DB">
            <w:pPr>
              <w:spacing w:after="40" w:lineRule="auto"/>
              <w:rPr/>
            </w:pPr>
            <w:r w:rsidDel="00000000" w:rsidR="00000000" w:rsidRPr="00000000">
              <w:rPr>
                <w:rFonts w:ascii="Arial" w:cs="Arial" w:eastAsia="Arial" w:hAnsi="Arial"/>
                <w:b w:val="0"/>
                <w:bCs w:val="0"/>
                <w:sz w:val="17"/>
                <w:szCs w:val="17"/>
                <w:rtl w:val="0"/>
              </w:rPr>
              <w:t xml:space="preserve">Insufficient stock, request not approved, invalid quantity or unauthorized role.</w:t>
            </w:r>
            <w:r w:rsidDel="00000000" w:rsidR="00000000" w:rsidRPr="00000000">
              <w:rPr>
                <w:rtl w:val="0"/>
              </w:rPr>
            </w:r>
          </w:p>
        </w:tc>
      </w:tr>
    </w:tbl>
    <w:p w:rsidR="00000000" w:rsidDel="00000000" w:rsidP="00000000" w:rsidRDefault="00000000" w:rsidRPr="00000000" w14:paraId="000001DC">
      <w:pPr>
        <w:spacing w:after="20" w:lineRule="auto"/>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4.4 Error Handling, Logging &amp; Monitoring</w:t>
      </w:r>
    </w:p>
    <w:p w:rsidR="00000000" w:rsidDel="00000000" w:rsidP="00000000" w:rsidRDefault="00000000" w:rsidRPr="00000000" w14:paraId="000001DE">
      <w:pPr>
        <w:rPr/>
      </w:pPr>
      <w:r w:rsidDel="00000000" w:rsidR="00000000" w:rsidRPr="00000000">
        <w:rPr>
          <w:rtl w:val="0"/>
        </w:rPr>
        <w:t xml:space="preserve">Validation errors should identify the field or action requiring correction without revealing internal implementation details. Authorization failures must not return protected records. Inventory/allocation operations should fail safely when the request is invalid or stock is insufficient. Avoid logging passwords and unnecessary sensitive information.</w:t>
      </w:r>
    </w:p>
    <w:p w:rsidR="00000000" w:rsidDel="00000000" w:rsidP="00000000" w:rsidRDefault="00000000" w:rsidRPr="00000000" w14:paraId="000001DF">
      <w:pPr>
        <w:rPr/>
      </w:pPr>
      <w:r w:rsidDel="00000000" w:rsidR="00000000" w:rsidRPr="00000000">
        <w:rPr>
          <w:rtl w:val="0"/>
        </w:rPr>
        <w:t xml:space="preserve">Where supported, monitor application errors, failed authorization attempts, inventory/allocation failures, automated test results and CI failures. Monitoring capabilities depend on the final implementation and deployment environment.</w:t>
      </w:r>
    </w:p>
    <w:p w:rsidR="00000000" w:rsidDel="00000000" w:rsidP="00000000" w:rsidRDefault="00000000" w:rsidRPr="00000000" w14:paraId="000001E0">
      <w:pPr>
        <w:pStyle w:val="Heading2"/>
        <w:rPr/>
      </w:pPr>
      <w:r w:rsidDel="00000000" w:rsidR="00000000" w:rsidRPr="00000000">
        <w:rPr>
          <w:rtl w:val="0"/>
        </w:rPr>
        <w:t xml:space="preserve">4.5 UX Design</w:t>
      </w:r>
    </w:p>
    <w:p w:rsidR="00000000" w:rsidDel="00000000" w:rsidP="00000000" w:rsidRDefault="00000000" w:rsidRPr="00000000" w14:paraId="000001E1">
      <w:pPr>
        <w:rPr/>
      </w:pPr>
      <w:r w:rsidDel="00000000" w:rsidR="00000000" w:rsidRPr="00000000">
        <w:rPr>
          <w:rtl w:val="0"/>
        </w:rPr>
        <w:t xml:space="preserve">The interface should provide role-appropriate navigation, clear form validation and understandable appointment/request statuses, consistent with SRS NFR-014–NFR-016. Donors should see their own profile and history; requesters should see their own requests; staff should see operational functions; and administration functions should be restricted to authorized administrators.</w:t>
      </w:r>
    </w:p>
    <w:p w:rsidR="00000000" w:rsidDel="00000000" w:rsidP="00000000" w:rsidRDefault="00000000" w:rsidRPr="00000000" w14:paraId="000001E2">
      <w:pPr>
        <w:pStyle w:val="Heading2"/>
        <w:rPr/>
      </w:pPr>
      <w:r w:rsidDel="00000000" w:rsidR="00000000" w:rsidRPr="00000000">
        <w:rPr>
          <w:rtl w:val="0"/>
        </w:rPr>
        <w:t xml:space="preserve">4.6 Open Issues &amp; Next Steps</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Confirm the implementation language/framework, database, deployment environment, supported browsers and test framework.</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Agree measurable response-time and concurrency targets for SRS NFR-001 and NFR-002.</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Finalize API routes, request/response schemas and validation rules against the implementation.</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Review the diagrams against the final component boundaries and update them when the architecture is implemented.</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Confirm whether any additional audit-log requirements are needed; do not assume a broader audit scope without an approved requirement.</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Keep SRS, SAD, Test Plan, RTM and GitHub backlog consistent as changes are approved.</w:t>
      </w:r>
    </w:p>
    <w:p w:rsidR="00000000" w:rsidDel="00000000" w:rsidP="00000000" w:rsidRDefault="00000000" w:rsidRPr="00000000" w14:paraId="000001E9">
      <w:pPr>
        <w:pStyle w:val="Heading1"/>
        <w:rPr/>
      </w:pPr>
      <w:r w:rsidDel="00000000" w:rsidR="00000000" w:rsidRPr="00000000">
        <w:rPr>
          <w:rtl w:val="0"/>
        </w:rPr>
        <w:t xml:space="preserve">5. Appendices</w:t>
      </w:r>
    </w:p>
    <w:p w:rsidR="00000000" w:rsidDel="00000000" w:rsidP="00000000" w:rsidRDefault="00000000" w:rsidRPr="00000000" w14:paraId="000001EA">
      <w:pPr>
        <w:pStyle w:val="Heading2"/>
        <w:rPr/>
      </w:pPr>
      <w:r w:rsidDel="00000000" w:rsidR="00000000" w:rsidRPr="00000000">
        <w:rPr>
          <w:rtl w:val="0"/>
        </w:rPr>
        <w:t xml:space="preserve">5.1 Glossary</w:t>
      </w:r>
    </w:p>
    <w:p w:rsidR="00000000" w:rsidDel="00000000" w:rsidP="00000000" w:rsidRDefault="00000000" w:rsidRPr="00000000" w14:paraId="000001EB">
      <w:pPr>
        <w:rPr/>
      </w:pPr>
      <w:r w:rsidDel="00000000" w:rsidR="00000000" w:rsidRPr="00000000">
        <w:rPr>
          <w:rtl w:val="0"/>
        </w:rPr>
        <w:t xml:space="preserve">SRS — Software Requirements Specification; STP — Software Test Plan; FR — Functional Requirement; NFR — Non-Functional Requirement; BR — Business Rule; SR — Security Requirement; AC — Acceptance Criterion; RTM — Requirements Traceability Matrix; RBAC — Role-Based Access Control; API — Application Programming Interface; HTTPS — Hypertext Transfer Protocol Secure; ADR — Architecture Decision Record; TBD — To Be Decided.</w:t>
      </w:r>
    </w:p>
    <w:p w:rsidR="00000000" w:rsidDel="00000000" w:rsidP="00000000" w:rsidRDefault="00000000" w:rsidRPr="00000000" w14:paraId="000001EC">
      <w:pPr>
        <w:pStyle w:val="Heading2"/>
        <w:rPr/>
      </w:pPr>
      <w:r w:rsidDel="00000000" w:rsidR="00000000" w:rsidRPr="00000000">
        <w:rPr>
          <w:rtl w:val="0"/>
        </w:rPr>
        <w:t xml:space="preserve">5.2 References</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Blood Donation Management System — SRS Version 1.0, dated 11-10-2026.</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Blood Donation Management System — Software Test Plan Version 1.0, dated 11-10-2026.</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Project backlog and approved GitHub issues/pull requests.</w:t>
      </w:r>
    </w:p>
    <w:p w:rsidR="00000000" w:rsidDel="00000000" w:rsidP="00000000" w:rsidRDefault="00000000" w:rsidRPr="00000000" w14:paraId="000001F0">
      <w:pPr>
        <w:pStyle w:val="Heading2"/>
        <w:rPr>
          <w:rFonts w:ascii="Arial" w:cs="Arial" w:eastAsia="Arial" w:hAnsi="Arial"/>
          <w:color w:val="000000"/>
          <w:sz w:val="26"/>
          <w:szCs w:val="26"/>
        </w:rPr>
      </w:pPr>
      <w:r w:rsidDel="00000000" w:rsidR="00000000" w:rsidRPr="00000000">
        <w:rPr>
          <w:rtl w:val="0"/>
        </w:rPr>
        <w:t xml:space="preserve">5.3 Tools</w: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The following tools and technologies will be used during the design, development, testing, and maintenance of the Blood Donation Management System.</w:t>
      </w:r>
    </w:p>
    <w:tbl>
      <w:tblPr>
        <w:tblStyle w:val="Table1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5"/>
        <w:gridCol w:w="6845"/>
        <w:tblGridChange w:id="0">
          <w:tblGrid>
            <w:gridCol w:w="2375"/>
            <w:gridCol w:w="68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Visual Studio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Primary code editor for frontend and backend development.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Local version control and management of code changes.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Remote repository hosting, issue tracking, pull requests, code reviews, and project coordination.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GitHub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Continuous integration for running automated checks and tests on pushes and pull requests.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React with Vite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Development and local execution of the frontend user interface.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Node.js and Express.js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Implementation and execution of backend services and RESTful APIs.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Storage and management of relational application data, including users, donors, appointments, donations, inventory, and blood requests.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Prisma 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Database schema management, migrations, and backend database access.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Postman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Manual testing and verification of REST API requests, responses, and error handling.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Vitest and React Testing Library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Frontend unit and component testing.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Jest and Supertest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Backend unit and API integration testing.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PlantUML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Creation of UML component and sequence diagrams for architectural and design documentation.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Draw.io (diagrams.net)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Preparation and editing of architecture diagrams and other supporting design diagrams.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Microsoft 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Preparation and maintenance of the SRS, Software Architecture and Design Specification, and Test Plan documents.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PDF export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Generation of PDF versions of project documentation for submission and review.</w:t>
            </w:r>
          </w:p>
        </w:tc>
      </w:tr>
    </w:tbl>
    <w:p w:rsidR="00000000" w:rsidDel="00000000" w:rsidP="00000000" w:rsidRDefault="00000000" w:rsidRPr="00000000" w14:paraId="00000212">
      <w:pPr>
        <w:spacing w:after="240" w:before="240" w:lineRule="auto"/>
        <w:rPr/>
      </w:pPr>
      <w:r w:rsidDel="00000000" w:rsidR="00000000" w:rsidRPr="00000000">
        <w:rPr>
          <w:rtl w:val="0"/>
        </w:rPr>
        <w:t xml:space="preserve">These tools support the team's layered development approach, collaborative GitHub workflow, API-based integration, automated testing, and documentation requirements. The team will maintain the selected technology stack and tool configuration consistently across the design documents and implementation.</w:t>
      </w:r>
    </w:p>
    <w:sectPr>
      <w:pgSz w:h="15840" w:w="12240" w:orient="portrait"/>
      <w:pgMar w:bottom="1037"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1f4e79"/>
      <w:sz w:val="28"/>
      <w:szCs w:val="28"/>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1f4e79"/>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Arial" w:cs="Arial" w:eastAsia="Arial" w:hAnsi="Arial"/>
      <w:b w:val="1"/>
      <w:bCs w:val="1"/>
      <w:color w:val="1f4e79"/>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oh/wZhWsTAMzxlctp2NVxPEQw==">CgMxLjAyDmguN3BpazFidDdiY3k3Mg5oLjhqenpiOXRudHBvbjIOaC5ybjV1b3d0bzRhOTMyDmguM3NseTRqNmQyNWFtMg5oLmNzcHQ2c2F1cXFudjIOaC5vaWY4eWZmbGZsM3YyDWguam8wenN0dzdtc2EyDmguaHI2OW5wa3JuNHhzOAByITFkVVRieHlRbE9qb0lkR1IzQ25aMi1fb1RiTnUybHhWLQ==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1</dc:creator>
</cp:coreProperties>
</file>