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eastAsia="宋体"/>
          <w:b/>
          <w:bCs/>
          <w:sz w:val="43"/>
          <w:szCs w:val="43"/>
          <w:lang w:val="en-US" w:eastAsia="zh-CN"/>
        </w:rPr>
      </w:pPr>
      <w:r>
        <w:rPr>
          <w:rFonts w:hint="eastAsia" w:eastAsia="宋体"/>
          <w:b/>
          <w:bCs/>
          <w:sz w:val="43"/>
          <w:szCs w:val="43"/>
          <w:lang w:val="en-US" w:eastAsia="zh-CN"/>
        </w:rPr>
        <w:t>*全部BUG已修复*</w:t>
      </w:r>
    </w:p>
    <w:p>
      <w:pPr>
        <w:spacing w:before="185" w:line="360" w:lineRule="auto"/>
        <w:ind w:left="0" w:leftChars="0" w:firstLine="0" w:firstLineChars="0"/>
        <w:outlineLvl w:val="0"/>
        <w:rPr>
          <w:rFonts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2"/>
          <w:sz w:val="43"/>
          <w:szCs w:val="43"/>
          <w:u w:val="single" w:color="EEEEEE"/>
        </w:rPr>
        <w:t>用户端</w:t>
      </w:r>
      <w:r>
        <w:rPr>
          <w:rFonts w:ascii="微软雅黑" w:hAnsi="微软雅黑" w:eastAsia="微软雅黑" w:cs="微软雅黑"/>
          <w:color w:val="333333"/>
          <w:spacing w:val="1"/>
          <w:sz w:val="43"/>
          <w:szCs w:val="43"/>
          <w:u w:val="single" w:color="EEEEEE"/>
        </w:rPr>
        <w:t xml:space="preserve">                                               </w:t>
      </w:r>
      <w:r>
        <w:fldChar w:fldCharType="begin"/>
      </w:r>
      <w:r>
        <w:instrText xml:space="preserve"> HYPERLINK "af://n3"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43"/>
          <w:szCs w:val="43"/>
        </w:rPr>
        <w:t xml:space="preserve"> </w:t>
      </w:r>
      <w:r>
        <w:rPr>
          <w:rFonts w:ascii="微软雅黑" w:hAnsi="微软雅黑" w:eastAsia="微软雅黑" w:cs="微软雅黑"/>
          <w:color w:val="333333"/>
          <w:sz w:val="43"/>
          <w:szCs w:val="43"/>
        </w:rPr>
        <w:fldChar w:fldCharType="end"/>
      </w:r>
    </w:p>
    <w:p>
      <w:pPr>
        <w:numPr>
          <w:ilvl w:val="0"/>
          <w:numId w:val="0"/>
        </w:numPr>
        <w:spacing w:before="61" w:line="360" w:lineRule="auto"/>
        <w:ind w:left="0" w:leftChars="0" w:firstLine="0" w:firstLineChars="0"/>
        <w:rPr>
          <w:rFonts w:hint="default"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1、专家在聊天框中接受订单后返回平台界面仍可选</w:t>
      </w:r>
      <w:r>
        <w:rPr>
          <w:rFonts w:ascii="微软雅黑" w:hAnsi="微软雅黑" w:eastAsia="微软雅黑" w:cs="微软雅黑"/>
          <w:b/>
          <w:bCs/>
          <w:color w:val="333333"/>
          <w:spacing w:val="2"/>
          <w:sz w:val="28"/>
          <w:szCs w:val="28"/>
        </w:rPr>
        <w:t>择</w:t>
      </w:r>
    </w:p>
    <w:p>
      <w:pPr>
        <w:numPr>
          <w:ilvl w:val="0"/>
          <w:numId w:val="0"/>
        </w:numPr>
        <w:spacing w:before="61" w:line="360" w:lineRule="auto"/>
        <w:ind w:left="0" w:leftChars="0" w:firstLine="500" w:firstLineChars="0"/>
        <w:rPr>
          <w:rFonts w:hint="default" w:ascii="微软雅黑" w:hAnsi="微软雅黑" w:eastAsia="微软雅黑" w:cs="微软雅黑"/>
          <w:sz w:val="19"/>
          <w:szCs w:val="19"/>
        </w:rPr>
      </w:pPr>
      <w:r>
        <w:rPr>
          <w:rFonts w:hint="default" w:ascii="微软雅黑" w:hAnsi="微软雅黑" w:eastAsia="微软雅黑" w:cs="微软雅黑"/>
          <w:sz w:val="19"/>
          <w:szCs w:val="19"/>
        </w:rPr>
        <w:t>已修复：在切换页面时会自动刷新。</w:t>
      </w:r>
    </w:p>
    <w:p>
      <w:pPr>
        <w:numPr>
          <w:ilvl w:val="0"/>
          <w:numId w:val="0"/>
        </w:numPr>
        <w:spacing w:before="61" w:line="360" w:lineRule="auto"/>
        <w:ind w:left="0" w:leftChars="0" w:firstLine="0" w:firstLineChars="0"/>
        <w:rPr>
          <w:rFonts w:hint="default"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b/>
          <w:bCs/>
          <w:color w:val="000000"/>
          <w:spacing w:val="5"/>
          <w:sz w:val="28"/>
          <w:szCs w:val="28"/>
        </w:rPr>
        <w:t>2、专家推荐</w:t>
      </w:r>
      <w:r>
        <w:rPr>
          <w:rFonts w:ascii="微软雅黑" w:hAnsi="微软雅黑" w:eastAsia="微软雅黑" w:cs="微软雅黑"/>
          <w:b/>
          <w:bCs/>
          <w:color w:val="000000"/>
          <w:spacing w:val="4"/>
          <w:sz w:val="28"/>
          <w:szCs w:val="28"/>
        </w:rPr>
        <w:t>结果相似</w:t>
      </w:r>
    </w:p>
    <w:p>
      <w:pPr>
        <w:numPr>
          <w:ilvl w:val="-2"/>
          <w:numId w:val="0"/>
        </w:numPr>
        <w:spacing w:before="61" w:line="360" w:lineRule="auto"/>
        <w:ind w:left="0" w:leftChars="0" w:firstLine="500" w:firstLineChars="0"/>
        <w:rPr>
          <w:rFonts w:hint="default" w:ascii="微软雅黑" w:hAnsi="微软雅黑" w:eastAsia="微软雅黑" w:cs="微软雅黑"/>
          <w:sz w:val="19"/>
          <w:szCs w:val="19"/>
        </w:rPr>
      </w:pPr>
      <w:r>
        <w:rPr>
          <w:rFonts w:hint="default" w:ascii="微软雅黑" w:hAnsi="微软雅黑" w:eastAsia="微软雅黑" w:cs="微软雅黑"/>
          <w:sz w:val="19"/>
          <w:szCs w:val="19"/>
        </w:rPr>
        <w:t>严格意义上算不上bug。</w:t>
      </w:r>
    </w:p>
    <w:p>
      <w:pPr>
        <w:numPr>
          <w:ilvl w:val="-2"/>
          <w:numId w:val="0"/>
        </w:numPr>
        <w:spacing w:before="61" w:line="360" w:lineRule="auto"/>
        <w:ind w:left="0" w:leftChars="0" w:firstLine="500" w:firstLineChars="0"/>
        <w:rPr>
          <w:rFonts w:hint="default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首先，</w:t>
      </w:r>
      <w:r>
        <w:rPr>
          <w:rFonts w:hint="default" w:ascii="微软雅黑" w:hAnsi="微软雅黑" w:eastAsia="微软雅黑" w:cs="微软雅黑"/>
          <w:sz w:val="19"/>
          <w:szCs w:val="19"/>
        </w:rPr>
        <w:t>由于模型训练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主要</w:t>
      </w:r>
      <w:r>
        <w:rPr>
          <w:rFonts w:hint="default" w:ascii="微软雅黑" w:hAnsi="微软雅黑" w:eastAsia="微软雅黑" w:cs="微软雅黑"/>
          <w:sz w:val="19"/>
          <w:szCs w:val="19"/>
        </w:rPr>
        <w:t>是根据</w:t>
      </w:r>
      <w:r>
        <w:rPr>
          <w:rFonts w:hint="eastAsia" w:ascii="微软雅黑" w:hAnsi="微软雅黑" w:eastAsia="微软雅黑" w:cs="微软雅黑"/>
          <w:sz w:val="19"/>
          <w:szCs w:val="19"/>
          <w:lang w:eastAsia="zh-CN"/>
        </w:rPr>
        <w:t>“</w:t>
      </w:r>
      <w:r>
        <w:rPr>
          <w:rFonts w:hint="default" w:ascii="微软雅黑" w:hAnsi="微软雅黑" w:eastAsia="微软雅黑" w:cs="微软雅黑"/>
          <w:sz w:val="19"/>
          <w:szCs w:val="19"/>
        </w:rPr>
        <w:t>英文”进行训练的，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其对于英文的匹配效果</w:t>
      </w:r>
      <w:bookmarkStart w:id="0" w:name="_GoBack"/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更</w:t>
      </w:r>
      <w:bookmarkEnd w:id="0"/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佳。故我们的后端数据库中主要收录的是英文论文，只有非常少量的中文论文。而关键词为中文时，该模型对同为中文的论文得分较高，故而只会推荐少量中文论文的作者，从而造成每次中文关键词推荐时作者相似。另外，由于训练涉及的样本为</w:t>
      </w:r>
      <w:r>
        <w:rPr>
          <w:rFonts w:hint="default" w:ascii="微软雅黑" w:hAnsi="微软雅黑" w:eastAsia="微软雅黑" w:cs="微软雅黑"/>
          <w:sz w:val="19"/>
          <w:szCs w:val="19"/>
        </w:rPr>
        <w:t>中文关键词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较少，故而</w:t>
      </w:r>
      <w:r>
        <w:rPr>
          <w:rFonts w:hint="default" w:ascii="微软雅黑" w:hAnsi="微软雅黑" w:eastAsia="微软雅黑" w:cs="微软雅黑"/>
          <w:sz w:val="19"/>
          <w:szCs w:val="19"/>
        </w:rPr>
        <w:t>在匹配过程中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可能也会</w:t>
      </w:r>
      <w:r>
        <w:rPr>
          <w:rFonts w:hint="default" w:ascii="微软雅黑" w:hAnsi="微软雅黑" w:eastAsia="微软雅黑" w:cs="微软雅黑"/>
          <w:sz w:val="19"/>
          <w:szCs w:val="19"/>
        </w:rPr>
        <w:t>出现难以预料的匹配情况</w:t>
      </w:r>
      <w:r>
        <w:rPr>
          <w:rFonts w:hint="eastAsia" w:ascii="微软雅黑" w:hAnsi="微软雅黑" w:eastAsia="微软雅黑" w:cs="微软雅黑"/>
          <w:sz w:val="19"/>
          <w:szCs w:val="19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这并非</w:t>
      </w:r>
      <w:r>
        <w:rPr>
          <w:rFonts w:hint="default" w:ascii="微软雅黑" w:hAnsi="微软雅黑" w:eastAsia="微软雅黑" w:cs="微软雅黑"/>
          <w:sz w:val="19"/>
          <w:szCs w:val="19"/>
        </w:rPr>
        <w:t>并非算法或者模型训练有问题。</w:t>
      </w:r>
    </w:p>
    <w:p>
      <w:pPr>
        <w:numPr>
          <w:ilvl w:val="-2"/>
          <w:numId w:val="0"/>
        </w:numPr>
        <w:spacing w:before="61" w:line="360" w:lineRule="auto"/>
        <w:ind w:left="0" w:leftChars="0" w:firstLine="500" w:firstLineChars="0"/>
        <w:rPr>
          <w:rFonts w:hint="default" w:ascii="微软雅黑" w:hAnsi="微软雅黑" w:eastAsia="微软雅黑" w:cs="微软雅黑"/>
          <w:sz w:val="19"/>
          <w:szCs w:val="19"/>
        </w:rPr>
      </w:pPr>
      <w:r>
        <w:rPr>
          <w:rFonts w:hint="default" w:ascii="微软雅黑" w:hAnsi="微软雅黑" w:eastAsia="微软雅黑" w:cs="微软雅黑"/>
          <w:sz w:val="19"/>
          <w:szCs w:val="19"/>
        </w:rPr>
        <w:t>对于该部分进行了优化：在需求发布界面和编辑界面强调使用英文关键词。</w:t>
      </w:r>
    </w:p>
    <w:p>
      <w:pPr>
        <w:numPr>
          <w:ilvl w:val="-2"/>
          <w:numId w:val="0"/>
        </w:numPr>
        <w:spacing w:before="61" w:line="360" w:lineRule="auto"/>
        <w:ind w:left="0" w:leftChars="0" w:firstLine="500" w:firstLineChars="0"/>
        <w:jc w:val="center"/>
        <w:rPr>
          <w:rFonts w:hint="default" w:ascii="微软雅黑" w:hAnsi="微软雅黑" w:eastAsia="微软雅黑" w:cs="微软雅黑"/>
          <w:sz w:val="19"/>
          <w:szCs w:val="19"/>
        </w:rPr>
      </w:pPr>
      <w:r>
        <w:rPr>
          <w:rFonts w:hint="default" w:ascii="微软雅黑" w:hAnsi="微软雅黑" w:eastAsia="微软雅黑" w:cs="微软雅黑"/>
          <w:sz w:val="19"/>
          <w:szCs w:val="19"/>
        </w:rPr>
        <w:drawing>
          <wp:inline distT="0" distB="0" distL="114300" distR="114300">
            <wp:extent cx="1984375" cy="3192780"/>
            <wp:effectExtent l="0" t="0" r="158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spacing w:before="61" w:line="360" w:lineRule="auto"/>
        <w:ind w:left="0" w:leftChars="0" w:firstLine="500" w:firstLineChars="0"/>
        <w:jc w:val="center"/>
      </w:pPr>
      <w:r>
        <w:drawing>
          <wp:inline distT="0" distB="0" distL="0" distR="0">
            <wp:extent cx="2409825" cy="1769745"/>
            <wp:effectExtent l="0" t="0" r="9525" b="1905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47925" cy="1826260"/>
            <wp:effectExtent l="0" t="0" r="9525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0" w:firstLineChars="0"/>
        <w:rPr>
          <w:rFonts w:hint="default" w:ascii="微软雅黑" w:hAnsi="微软雅黑" w:eastAsia="微软雅黑" w:cs="微软雅黑"/>
          <w:b/>
          <w:bCs/>
          <w:color w:val="000000"/>
          <w:spacing w:val="5"/>
          <w:sz w:val="28"/>
          <w:szCs w:val="28"/>
          <w:lang w:eastAsia="zh-CN"/>
        </w:rPr>
      </w:pP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0" w:firstLineChars="0"/>
        <w:rPr>
          <w:rFonts w:hint="default" w:ascii="微软雅黑" w:hAnsi="微软雅黑" w:eastAsia="微软雅黑" w:cs="微软雅黑"/>
          <w:b/>
          <w:bCs/>
          <w:color w:val="000000"/>
          <w:spacing w:val="5"/>
          <w:sz w:val="28"/>
          <w:szCs w:val="28"/>
          <w:lang w:eastAsia="zh-CN"/>
        </w:rPr>
      </w:pP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0" w:firstLineChars="0"/>
        <w:rPr>
          <w:rFonts w:hint="default" w:ascii="微软雅黑" w:hAnsi="微软雅黑" w:eastAsia="微软雅黑" w:cs="微软雅黑"/>
          <w:color w:val="333333"/>
          <w:spacing w:val="5"/>
          <w:sz w:val="19"/>
          <w:szCs w:val="19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pacing w:val="5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color w:val="000000"/>
          <w:spacing w:val="5"/>
          <w:sz w:val="28"/>
          <w:szCs w:val="28"/>
          <w:lang w:val="en-US" w:eastAsia="zh-CN"/>
        </w:rPr>
        <w:t>无法发布需求，后端返回500（目前仅dky测试时出现此现象）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500" w:firstLineChars="0"/>
        <w:rPr>
          <w:rFonts w:hint="eastAsia" w:ascii="微软雅黑" w:hAnsi="微软雅黑" w:eastAsia="微软雅黑" w:cs="微软雅黑"/>
          <w:color w:val="333333"/>
          <w:spacing w:val="5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color w:val="333333"/>
          <w:spacing w:val="5"/>
          <w:sz w:val="19"/>
          <w:szCs w:val="19"/>
        </w:rPr>
        <w:t>已修复：后端对于需要发布的需求格式检验出错，已经对其进行了修复。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0" w:firstLineChars="0"/>
        <w:rPr>
          <w:rFonts w:hint="default" w:ascii="微软雅黑" w:hAnsi="微软雅黑" w:eastAsia="微软雅黑" w:cs="微软雅黑"/>
          <w:color w:val="333333"/>
          <w:spacing w:val="5"/>
          <w:sz w:val="19"/>
          <w:szCs w:val="19"/>
        </w:rPr>
      </w:pPr>
      <w:r>
        <w:rPr>
          <w:rFonts w:hint="default" w:ascii="微软雅黑" w:hAnsi="微软雅黑" w:eastAsia="微软雅黑" w:cs="微软雅黑"/>
          <w:b/>
          <w:bCs/>
          <w:color w:val="333333"/>
          <w:spacing w:val="5"/>
          <w:sz w:val="28"/>
          <w:szCs w:val="28"/>
          <w:lang w:eastAsia="zh-CN"/>
        </w:rPr>
        <w:t>4、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5"/>
          <w:sz w:val="28"/>
          <w:szCs w:val="28"/>
          <w:lang w:val="en-US" w:eastAsia="zh-CN"/>
        </w:rPr>
        <w:t>企业信息编辑不勾选用户协议仍可以点击提交</w:t>
      </w:r>
      <w:r>
        <w:rPr>
          <w:rFonts w:hint="default" w:ascii="微软雅黑" w:hAnsi="微软雅黑" w:eastAsia="微软雅黑" w:cs="微软雅黑"/>
          <w:b/>
          <w:bCs/>
          <w:color w:val="333333"/>
          <w:spacing w:val="5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500" w:firstLineChars="0"/>
        <w:rPr>
          <w:rFonts w:hint="default" w:ascii="微软雅黑" w:hAnsi="微软雅黑" w:eastAsia="微软雅黑" w:cs="微软雅黑"/>
          <w:color w:val="333333"/>
          <w:spacing w:val="5"/>
          <w:sz w:val="19"/>
          <w:szCs w:val="19"/>
        </w:rPr>
      </w:pPr>
      <w:r>
        <w:rPr>
          <w:rFonts w:hint="default" w:ascii="微软雅黑" w:hAnsi="微软雅黑" w:eastAsia="微软雅黑" w:cs="微软雅黑"/>
          <w:color w:val="333333"/>
          <w:spacing w:val="5"/>
          <w:sz w:val="19"/>
          <w:szCs w:val="19"/>
        </w:rPr>
        <w:t>已修复：修改用户协议为必填项目</w:t>
      </w:r>
    </w:p>
    <w:p>
      <w:pPr>
        <w:spacing w:before="223" w:line="360" w:lineRule="auto"/>
        <w:ind w:left="1382" w:right="997"/>
        <w:jc w:val="center"/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</w:pPr>
      <w:r>
        <w:rPr>
          <w:rFonts w:hint="default" w:ascii="微软雅黑" w:hAnsi="微软雅黑" w:eastAsia="微软雅黑" w:cs="微软雅黑"/>
          <w:color w:val="333333"/>
          <w:spacing w:val="5"/>
          <w:sz w:val="19"/>
          <w:szCs w:val="19"/>
        </w:rPr>
        <w:drawing>
          <wp:inline distT="0" distB="0" distL="114300" distR="114300">
            <wp:extent cx="2609850" cy="2933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0" w:firstLineChars="0"/>
        <w:rPr>
          <w:rFonts w:hint="default"/>
          <w:color w:val="000000"/>
        </w:rPr>
      </w:pPr>
      <w:r>
        <w:rPr>
          <w:rFonts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5、注册资本包含汉字时，提交企业认证的后端接口返回了</w:t>
      </w:r>
      <w:r>
        <w:rPr>
          <w:rFonts w:ascii="微软雅黑" w:hAnsi="微软雅黑" w:eastAsia="微软雅黑" w:cs="微软雅黑"/>
          <w:b/>
          <w:bCs/>
          <w:color w:val="333333"/>
          <w:spacing w:val="2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3"/>
          <w:sz w:val="28"/>
          <w:szCs w:val="28"/>
        </w:rPr>
        <w:t>500</w:t>
      </w:r>
      <w:r>
        <w:rPr>
          <w:rFonts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，而</w:t>
      </w:r>
      <w:r>
        <w:rPr>
          <w:rFonts w:ascii="微软雅黑" w:hAnsi="微软雅黑" w:eastAsia="微软雅黑" w:cs="微软雅黑"/>
          <w:b/>
          <w:bCs/>
          <w:color w:val="333333"/>
          <w:spacing w:val="4"/>
          <w:sz w:val="28"/>
          <w:szCs w:val="28"/>
        </w:rPr>
        <w:t>前端没有校验字段的合法性</w:t>
      </w:r>
      <w:r>
        <w:rPr>
          <w:rFonts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，</w:t>
      </w:r>
      <w:r>
        <w:rPr>
          <w:rFonts w:ascii="微软雅黑" w:hAnsi="微软雅黑" w:eastAsia="微软雅黑" w:cs="微软雅黑"/>
          <w:b/>
          <w:bCs/>
          <w:color w:val="333333"/>
          <w:spacing w:val="4"/>
          <w:sz w:val="28"/>
          <w:szCs w:val="28"/>
        </w:rPr>
        <w:t>也没</w:t>
      </w:r>
      <w:r>
        <w:rPr>
          <w:rFonts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有提交失败的错误提</w:t>
      </w:r>
      <w:r>
        <w:rPr>
          <w:rFonts w:ascii="微软雅黑" w:hAnsi="微软雅黑" w:eastAsia="微软雅黑" w:cs="微软雅黑"/>
          <w:b/>
          <w:bCs/>
          <w:color w:val="333333"/>
          <w:spacing w:val="3"/>
          <w:sz w:val="28"/>
          <w:szCs w:val="28"/>
        </w:rPr>
        <w:t>示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500" w:firstLineChars="0"/>
        <w:rPr>
          <w:rFonts w:hint="default"/>
          <w:color w:val="000000"/>
        </w:rPr>
      </w:pPr>
      <w:r>
        <w:rPr>
          <w:rFonts w:hint="default"/>
          <w:color w:val="000000"/>
        </w:rPr>
        <w:t>已修复：前端和后端增加格式验证，前端增加错误提示。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500" w:firstLineChars="0"/>
        <w:jc w:val="center"/>
        <w:rPr>
          <w:rFonts w:hint="default"/>
          <w:color w:val="000000"/>
        </w:rPr>
      </w:pPr>
      <w:r>
        <w:rPr>
          <w:rFonts w:hint="default"/>
          <w:color w:val="000000"/>
        </w:rPr>
        <w:drawing>
          <wp:inline distT="0" distB="0" distL="114300" distR="114300">
            <wp:extent cx="5724525" cy="1276985"/>
            <wp:effectExtent l="0" t="0" r="9525" b="184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0" w:firstLineChars="0"/>
        <w:rPr>
          <w:color w:val="00000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3"/>
          <w:sz w:val="28"/>
          <w:szCs w:val="28"/>
        </w:rPr>
        <w:t>6、需求修改失败</w:t>
      </w:r>
      <w:r>
        <w:rPr>
          <w:rFonts w:hint="default" w:ascii="微软雅黑" w:hAnsi="微软雅黑" w:eastAsia="微软雅黑" w:cs="微软雅黑"/>
          <w:b/>
          <w:bCs/>
          <w:color w:val="000000"/>
          <w:spacing w:val="3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result返回400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500" w:firstLineChars="0"/>
        <w:rPr>
          <w:rFonts w:hint="default"/>
          <w:color w:val="000000"/>
        </w:rPr>
      </w:pPr>
      <w:r>
        <w:rPr>
          <w:color w:val="000000"/>
        </w:rPr>
        <w:t>已修复：后端对于需求信息的格式校验出错。已修改后端对需求字段的判断。</w:t>
      </w:r>
    </w:p>
    <w:p>
      <w:pPr>
        <w:numPr>
          <w:ilvl w:val="0"/>
          <w:numId w:val="0"/>
        </w:numPr>
        <w:spacing w:before="223" w:line="360" w:lineRule="auto"/>
        <w:ind w:left="840" w:leftChars="0" w:right="997" w:rightChars="0"/>
        <w:jc w:val="center"/>
      </w:pPr>
      <w:r>
        <w:drawing>
          <wp:inline distT="0" distB="0" distL="0" distR="0">
            <wp:extent cx="2695575" cy="3620770"/>
            <wp:effectExtent l="0" t="0" r="9525" b="1778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/>
          <w:sz w:val="21"/>
        </w:rPr>
      </w:pPr>
    </w:p>
    <w:p>
      <w:pPr>
        <w:numPr>
          <w:ilvl w:val="0"/>
          <w:numId w:val="0"/>
        </w:numPr>
        <w:spacing w:before="82" w:line="360" w:lineRule="auto"/>
        <w:ind w:left="0" w:leftChars="0" w:right="962" w:rightChars="0" w:firstLine="0" w:firstLineChars="0"/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</w:pPr>
    </w:p>
    <w:p>
      <w:pPr>
        <w:numPr>
          <w:ilvl w:val="0"/>
          <w:numId w:val="0"/>
        </w:numPr>
        <w:spacing w:before="82" w:line="360" w:lineRule="auto"/>
        <w:ind w:left="0" w:leftChars="0" w:right="962" w:rightChars="0" w:firstLine="0" w:firstLineChars="0"/>
        <w:rPr>
          <w:color w:val="000000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7、后端的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3"/>
          <w:sz w:val="28"/>
          <w:szCs w:val="28"/>
        </w:rPr>
        <w:t>500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错误响应还包含异常调用栈和服务器信息，可能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4"/>
          <w:sz w:val="28"/>
          <w:szCs w:val="28"/>
        </w:rPr>
        <w:t>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3"/>
          <w:sz w:val="28"/>
          <w:szCs w:val="28"/>
        </w:rPr>
        <w:t>D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2"/>
          <w:sz w:val="28"/>
          <w:szCs w:val="28"/>
        </w:rPr>
        <w:t>EB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3"/>
          <w:sz w:val="28"/>
          <w:szCs w:val="28"/>
        </w:rPr>
        <w:t>UG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4"/>
          <w:sz w:val="28"/>
          <w:szCs w:val="28"/>
        </w:rPr>
        <w:t>模式下运行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4"/>
          <w:sz w:val="28"/>
          <w:szCs w:val="28"/>
        </w:rPr>
        <w:t>存在安全性问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2"/>
          <w:sz w:val="28"/>
          <w:szCs w:val="28"/>
        </w:rPr>
        <w:t>题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500" w:firstLineChars="0"/>
        <w:jc w:val="left"/>
        <w:rPr>
          <w:color w:val="000000"/>
        </w:rPr>
      </w:pPr>
      <w:r>
        <w:rPr>
          <w:color w:val="000000"/>
        </w:rPr>
        <w:t>已修复：修改后端DEBUG模式为False。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500" w:firstLineChars="0"/>
        <w:jc w:val="center"/>
        <w:rPr>
          <w:rFonts w:hint="eastAsia"/>
          <w:color w:val="00B0F0"/>
          <w:lang w:val="en-US" w:eastAsia="zh-CN"/>
        </w:rPr>
      </w:pPr>
      <w:r>
        <w:rPr>
          <w:rFonts w:hint="default" w:ascii="微软雅黑" w:hAnsi="微软雅黑" w:eastAsia="微软雅黑" w:cs="微软雅黑"/>
          <w:sz w:val="19"/>
          <w:szCs w:val="19"/>
        </w:rPr>
        <w:drawing>
          <wp:inline distT="0" distB="0" distL="114300" distR="114300">
            <wp:extent cx="5019675" cy="54610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46" w:line="360" w:lineRule="auto"/>
        <w:ind w:left="0" w:leftChars="0" w:firstLine="0" w:firstLineChars="0"/>
        <w:rPr>
          <w:color w:val="00000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8、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用户端多处提交操作没有反馈信息</w:t>
      </w:r>
    </w:p>
    <w:p>
      <w:pPr>
        <w:numPr>
          <w:ilvl w:val="0"/>
          <w:numId w:val="0"/>
        </w:numPr>
        <w:spacing w:before="46" w:line="360" w:lineRule="auto"/>
        <w:ind w:left="0" w:leftChars="0" w:firstLine="500" w:firstLineChars="0"/>
        <w:rPr>
          <w:rFonts w:ascii="微软雅黑" w:hAnsi="微软雅黑" w:eastAsia="微软雅黑" w:cs="微软雅黑"/>
          <w:color w:val="333333"/>
          <w:spacing w:val="5"/>
          <w:sz w:val="19"/>
          <w:szCs w:val="19"/>
        </w:rPr>
      </w:pPr>
      <w:r>
        <w:rPr>
          <w:color w:val="000000"/>
        </w:rPr>
        <w:t>已修复：增加所有提交操作成功和失败标识。</w:t>
      </w:r>
    </w:p>
    <w:p>
      <w:pPr>
        <w:numPr>
          <w:ilvl w:val="0"/>
          <w:numId w:val="0"/>
        </w:numPr>
        <w:spacing w:before="223" w:line="360" w:lineRule="auto"/>
        <w:ind w:left="0" w:leftChars="0" w:right="997" w:rightChars="0" w:firstLine="0" w:firstLineChars="0"/>
      </w:pPr>
      <w:r>
        <w:rPr>
          <w:rFonts w:hint="eastAsia"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9、专家用户认证填写的论文全称长度限制过短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5"/>
          <w:sz w:val="28"/>
          <w:szCs w:val="28"/>
        </w:rPr>
        <w:t>使英文论文题目无法完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4"/>
          <w:sz w:val="28"/>
          <w:szCs w:val="28"/>
        </w:rPr>
        <w:t xml:space="preserve">整输入 </w:t>
      </w:r>
      <w:r>
        <w:t xml:space="preserve"> </w:t>
      </w:r>
    </w:p>
    <w:p>
      <w:pPr>
        <w:numPr>
          <w:ilvl w:val="0"/>
          <w:numId w:val="0"/>
        </w:numPr>
        <w:spacing w:before="46" w:line="360" w:lineRule="auto"/>
        <w:ind w:left="0" w:leftChars="0" w:firstLine="500" w:firstLineChars="0"/>
        <w:rPr>
          <w:rFonts w:hint="default"/>
        </w:rPr>
      </w:pPr>
      <w:r>
        <w:t>已修复，前后端均增加该字段的长度。</w:t>
      </w:r>
    </w:p>
    <w:p>
      <w:pPr>
        <w:numPr>
          <w:ilvl w:val="0"/>
          <w:numId w:val="0"/>
        </w:numPr>
        <w:spacing w:before="46" w:line="360" w:lineRule="auto"/>
        <w:ind w:left="840" w:leftChars="0"/>
        <w:jc w:val="center"/>
      </w:pPr>
    </w:p>
    <w:p>
      <w:pPr>
        <w:numPr>
          <w:ilvl w:val="0"/>
          <w:numId w:val="0"/>
        </w:numPr>
        <w:spacing w:before="46" w:line="360" w:lineRule="auto"/>
        <w:ind w:left="840" w:leftChars="0"/>
        <w:jc w:val="center"/>
      </w:pPr>
    </w:p>
    <w:p>
      <w:pPr>
        <w:numPr>
          <w:ilvl w:val="0"/>
          <w:numId w:val="0"/>
        </w:numPr>
        <w:spacing w:before="46" w:line="360" w:lineRule="auto"/>
        <w:ind w:left="840" w:leftChars="0"/>
        <w:jc w:val="center"/>
      </w:pPr>
      <w:r>
        <w:drawing>
          <wp:inline distT="0" distB="0" distL="114300" distR="114300">
            <wp:extent cx="3724275" cy="2059305"/>
            <wp:effectExtent l="0" t="0" r="9525" b="171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05250" cy="3423920"/>
            <wp:effectExtent l="0" t="0" r="0" b="508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1" w:line="360" w:lineRule="auto"/>
        <w:ind w:left="0" w:leftChars="0" w:firstLine="0" w:firstLineChars="0"/>
        <w:outlineLvl w:val="0"/>
        <w:rPr>
          <w:rFonts w:ascii="微软雅黑" w:hAnsi="微软雅黑" w:eastAsia="微软雅黑" w:cs="微软雅黑"/>
          <w:color w:val="333333"/>
          <w:spacing w:val="1"/>
          <w:sz w:val="43"/>
          <w:szCs w:val="43"/>
          <w:u w:val="single" w:color="EEEEEE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</w:pPr>
    </w:p>
    <w:p>
      <w:pPr>
        <w:spacing w:before="151" w:line="360" w:lineRule="auto"/>
        <w:ind w:left="0" w:leftChars="0" w:firstLine="0" w:firstLineChars="0"/>
        <w:outlineLvl w:val="0"/>
        <w:rPr>
          <w:rFonts w:ascii="微软雅黑" w:hAnsi="微软雅黑" w:eastAsia="微软雅黑" w:cs="微软雅黑"/>
          <w:color w:val="333333"/>
          <w:spacing w:val="1"/>
          <w:sz w:val="43"/>
          <w:szCs w:val="43"/>
          <w:u w:val="single" w:color="EEEEEE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</w:pPr>
    </w:p>
    <w:p>
      <w:pPr>
        <w:rPr>
          <w:rFonts w:ascii="微软雅黑" w:hAnsi="微软雅黑" w:eastAsia="微软雅黑" w:cs="微软雅黑"/>
          <w:color w:val="333333"/>
          <w:spacing w:val="1"/>
          <w:sz w:val="43"/>
          <w:szCs w:val="43"/>
          <w:u w:val="single" w:color="EEEEEE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</w:pPr>
      <w:r>
        <w:rPr>
          <w:rFonts w:ascii="微软雅黑" w:hAnsi="微软雅黑" w:eastAsia="微软雅黑" w:cs="微软雅黑"/>
          <w:color w:val="333333"/>
          <w:spacing w:val="1"/>
          <w:sz w:val="43"/>
          <w:szCs w:val="43"/>
          <w:u w:val="single" w:color="EEEEEE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  <w:br w:type="page"/>
      </w:r>
    </w:p>
    <w:p>
      <w:pPr>
        <w:spacing w:before="151" w:line="360" w:lineRule="auto"/>
        <w:ind w:left="0" w:leftChars="0" w:firstLine="0" w:firstLineChars="0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color w:val="333333"/>
          <w:spacing w:val="1"/>
          <w:sz w:val="43"/>
          <w:szCs w:val="43"/>
          <w:u w:val="single" w:color="EEEEEE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  <w:t>管理端</w:t>
      </w:r>
      <w:r>
        <w:rPr>
          <w:rFonts w:ascii="微软雅黑" w:hAnsi="微软雅黑" w:eastAsia="微软雅黑" w:cs="微软雅黑"/>
          <w:color w:val="333333"/>
          <w:spacing w:val="2"/>
          <w:sz w:val="43"/>
          <w:szCs w:val="43"/>
          <w:u w:val="single" w:color="EEEEEE"/>
        </w:rPr>
        <w:t xml:space="preserve">              </w:t>
      </w:r>
      <w:r>
        <w:rPr>
          <w:rFonts w:ascii="微软雅黑" w:hAnsi="微软雅黑" w:eastAsia="微软雅黑" w:cs="微软雅黑"/>
          <w:color w:val="333333"/>
          <w:spacing w:val="1"/>
          <w:sz w:val="43"/>
          <w:szCs w:val="43"/>
          <w:u w:val="single" w:color="EEEEEE"/>
        </w:rPr>
        <w:t xml:space="preserve">                                          </w:t>
      </w:r>
      <w:r>
        <w:fldChar w:fldCharType="begin"/>
      </w:r>
      <w:r>
        <w:instrText xml:space="preserve"> HYPERLINK "af://n19"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43"/>
          <w:szCs w:val="43"/>
        </w:rPr>
        <w:t xml:space="preserve"> </w:t>
      </w:r>
      <w:r>
        <w:rPr>
          <w:rFonts w:ascii="微软雅黑" w:hAnsi="微软雅黑" w:eastAsia="微软雅黑" w:cs="微软雅黑"/>
          <w:color w:val="333333"/>
          <w:sz w:val="43"/>
          <w:szCs w:val="43"/>
        </w:rPr>
        <w:fldChar w:fldCharType="end"/>
      </w:r>
    </w:p>
    <w:p>
      <w:pPr>
        <w:numPr>
          <w:ilvl w:val="0"/>
          <w:numId w:val="0"/>
        </w:numPr>
        <w:spacing w:before="111" w:line="360" w:lineRule="auto"/>
        <w:ind w:left="0" w:leftChars="0" w:firstLine="0" w:firstLineChars="0"/>
        <w:rPr>
          <w:rFonts w:hint="default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pacing w:val="11"/>
          <w:sz w:val="28"/>
          <w:szCs w:val="28"/>
        </w:rPr>
        <w:t>10、无法修改用</w:t>
      </w:r>
      <w:r>
        <w:rPr>
          <w:rFonts w:hint="eastAsia" w:ascii="微软雅黑" w:hAnsi="微软雅黑" w:eastAsia="微软雅黑" w:cs="微软雅黑"/>
          <w:b/>
          <w:bCs/>
          <w:color w:val="000000"/>
          <w:spacing w:val="10"/>
          <w:sz w:val="28"/>
          <w:szCs w:val="28"/>
        </w:rPr>
        <w:t>户信息</w:t>
      </w:r>
    </w:p>
    <w:p>
      <w:pPr>
        <w:numPr>
          <w:ilvl w:val="0"/>
          <w:numId w:val="0"/>
        </w:numPr>
        <w:spacing w:before="111" w:line="360" w:lineRule="auto"/>
        <w:ind w:leftChars="0"/>
        <w:jc w:val="center"/>
      </w:pPr>
      <w:r>
        <w:tab/>
      </w:r>
      <w:r>
        <w:drawing>
          <wp:inline distT="0" distB="0" distL="0" distR="0">
            <wp:extent cx="4219575" cy="3559810"/>
            <wp:effectExtent l="0" t="0" r="9525" b="254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11" w:line="360" w:lineRule="auto"/>
        <w:ind w:left="0" w:leftChars="0" w:firstLine="500" w:firstLineChars="0"/>
      </w:pPr>
      <w:r>
        <w:rPr>
          <w:rFonts w:hint="default"/>
        </w:rPr>
        <w:t>已修复，将后端的重复判断改正，并将修改后的值传给后端进行修改。</w:t>
      </w:r>
    </w:p>
    <w:p>
      <w:pPr>
        <w:numPr>
          <w:ilvl w:val="0"/>
          <w:numId w:val="0"/>
        </w:numPr>
        <w:spacing w:before="111" w:line="360" w:lineRule="auto"/>
        <w:ind w:left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822440" cy="1871980"/>
            <wp:effectExtent l="0" t="0" r="1651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11、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用户列表点击edit后，选择用户类型和下方页码跳转失效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rightChars="0" w:firstLine="500" w:firstLineChars="0"/>
        <w:jc w:val="both"/>
        <w:rPr>
          <w:rFonts w:hint="default"/>
        </w:rPr>
      </w:pPr>
      <w:r>
        <w:rPr>
          <w:rFonts w:hint="default"/>
        </w:rPr>
        <w:t>已修复，EDIT之后会更新页面，使得页码跳转和选择用户类型生效。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rightChars="0" w:firstLine="50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31385" cy="1136015"/>
            <wp:effectExtent l="0" t="0" r="1206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11" w:line="360" w:lineRule="auto"/>
        <w:ind w:left="0" w:leftChars="0" w:firstLine="0" w:firstLineChars="0"/>
        <w:jc w:val="center"/>
      </w:pPr>
      <w:r>
        <w:rPr>
          <w:rFonts w:hint="default"/>
        </w:rPr>
        <w:drawing>
          <wp:inline distT="0" distB="0" distL="114300" distR="114300">
            <wp:extent cx="5895975" cy="3257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0" w:leftChars="0" w:firstLine="500" w:firstLineChars="0"/>
        <w:textAlignment w:val="center"/>
      </w:pP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textAlignment w:val="center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12、需求订单列表“操作”一栏全为空</w:t>
      </w: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color w:val="000000"/>
        </w:rPr>
      </w:pPr>
      <w:r>
        <w:rPr>
          <w:color w:val="000000"/>
        </w:rPr>
        <w:t>已修复：增加需求和订单的删除操作</w:t>
      </w:r>
    </w:p>
    <w:p>
      <w:pPr>
        <w:numPr>
          <w:ilvl w:val="0"/>
          <w:numId w:val="0"/>
        </w:numPr>
        <w:spacing w:line="360" w:lineRule="auto"/>
        <w:ind w:left="840" w:leftChars="0"/>
        <w:jc w:val="center"/>
        <w:textAlignment w:val="center"/>
        <w:rPr>
          <w:rFonts w:hint="default"/>
          <w:color w:val="000000"/>
        </w:rPr>
      </w:pPr>
      <w:r>
        <w:rPr>
          <w:rFonts w:hint="default"/>
          <w:color w:val="000000"/>
        </w:rPr>
        <w:drawing>
          <wp:inline distT="0" distB="0" distL="114300" distR="114300">
            <wp:extent cx="6168390" cy="1551940"/>
            <wp:effectExtent l="0" t="0" r="381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="840" w:leftChars="0"/>
        <w:jc w:val="center"/>
        <w:textAlignment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62650" cy="2514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textAlignment w:val="center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13、用户反馈列表的时间格式</w:t>
      </w:r>
    </w:p>
    <w:p>
      <w:pPr>
        <w:numPr>
          <w:ilvl w:val="0"/>
          <w:numId w:val="0"/>
        </w:numPr>
        <w:spacing w:line="360" w:lineRule="auto"/>
        <w:ind w:left="840" w:leftChars="0"/>
        <w:textAlignment w:val="center"/>
        <w:rPr>
          <w:rFonts w:hint="default"/>
        </w:rPr>
      </w:pPr>
      <w:r>
        <w:rPr>
          <w:rFonts w:hint="default"/>
        </w:rPr>
        <w:t>不算BUG，但为了美观，已改为YYYY-MM-DD格式</w:t>
      </w:r>
    </w:p>
    <w:p>
      <w:pPr>
        <w:numPr>
          <w:ilvl w:val="0"/>
          <w:numId w:val="0"/>
        </w:numPr>
        <w:spacing w:line="360" w:lineRule="auto"/>
        <w:ind w:left="840" w:leftChars="0"/>
        <w:jc w:val="center"/>
        <w:textAlignment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97965" cy="1249680"/>
            <wp:effectExtent l="0" t="0" r="698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center"/>
        <w:textAlignment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95975" cy="2286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380"/>
        <w:textAlignment w:val="center"/>
      </w:pPr>
    </w:p>
    <w:sectPr>
      <w:pgSz w:w="11900" w:h="16839"/>
      <w:pgMar w:top="580" w:right="559" w:bottom="0" w:left="57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hiZDJmMGUzNjQwM2VjY2Q4MDBiNDFiZTdmMmVhNGIifQ=="/>
  </w:docVars>
  <w:rsids>
    <w:rsidRoot w:val="00000000"/>
    <w:rsid w:val="01E143BA"/>
    <w:rsid w:val="1B1D049D"/>
    <w:rsid w:val="27FFAC05"/>
    <w:rsid w:val="2D3BA34A"/>
    <w:rsid w:val="2EFF2255"/>
    <w:rsid w:val="2FCDC588"/>
    <w:rsid w:val="33DFFD58"/>
    <w:rsid w:val="3729565C"/>
    <w:rsid w:val="3D972BA7"/>
    <w:rsid w:val="3FEF5383"/>
    <w:rsid w:val="3FEF9538"/>
    <w:rsid w:val="3FF7AEF0"/>
    <w:rsid w:val="3FFDA5B3"/>
    <w:rsid w:val="3FFE3B5B"/>
    <w:rsid w:val="49B30EB6"/>
    <w:rsid w:val="4F1E852B"/>
    <w:rsid w:val="4FFF4C74"/>
    <w:rsid w:val="57BA9709"/>
    <w:rsid w:val="57BD712A"/>
    <w:rsid w:val="59FBEF25"/>
    <w:rsid w:val="5EFE4179"/>
    <w:rsid w:val="5FB35937"/>
    <w:rsid w:val="66D96D6A"/>
    <w:rsid w:val="66FFAF10"/>
    <w:rsid w:val="67BD7F29"/>
    <w:rsid w:val="6B59FD36"/>
    <w:rsid w:val="6DCC782C"/>
    <w:rsid w:val="6E73C73C"/>
    <w:rsid w:val="6EB2B304"/>
    <w:rsid w:val="6FEEC524"/>
    <w:rsid w:val="72FF016B"/>
    <w:rsid w:val="76E5A7CE"/>
    <w:rsid w:val="776FCD6A"/>
    <w:rsid w:val="776FE193"/>
    <w:rsid w:val="7AF0FA53"/>
    <w:rsid w:val="7B7D8527"/>
    <w:rsid w:val="7BD9A8B4"/>
    <w:rsid w:val="7D7BDFEC"/>
    <w:rsid w:val="7D7DA556"/>
    <w:rsid w:val="7DBCA837"/>
    <w:rsid w:val="7DDB0001"/>
    <w:rsid w:val="7DFB5F14"/>
    <w:rsid w:val="7E777B30"/>
    <w:rsid w:val="7EBB7210"/>
    <w:rsid w:val="7EFF779F"/>
    <w:rsid w:val="7F6F64DB"/>
    <w:rsid w:val="7F8BDA5B"/>
    <w:rsid w:val="7FB62FCE"/>
    <w:rsid w:val="7FBE9CAF"/>
    <w:rsid w:val="7FCD0A1F"/>
    <w:rsid w:val="7FD7013C"/>
    <w:rsid w:val="7FE52712"/>
    <w:rsid w:val="7FEBF7DC"/>
    <w:rsid w:val="7FF060B5"/>
    <w:rsid w:val="7FFB767D"/>
    <w:rsid w:val="7FFC8409"/>
    <w:rsid w:val="7FFF2374"/>
    <w:rsid w:val="7FFF43AE"/>
    <w:rsid w:val="7FFFC409"/>
    <w:rsid w:val="967E84D3"/>
    <w:rsid w:val="A76F6392"/>
    <w:rsid w:val="AE9D3759"/>
    <w:rsid w:val="AEAF7531"/>
    <w:rsid w:val="AFFAAF1A"/>
    <w:rsid w:val="BBFCB32F"/>
    <w:rsid w:val="BCFFFAFB"/>
    <w:rsid w:val="BF7BE1DA"/>
    <w:rsid w:val="BFB7B41B"/>
    <w:rsid w:val="BFDF0D64"/>
    <w:rsid w:val="BFF8AA5E"/>
    <w:rsid w:val="BFFF560B"/>
    <w:rsid w:val="BFFFD36A"/>
    <w:rsid w:val="C7DF6CE4"/>
    <w:rsid w:val="CBD7E1F7"/>
    <w:rsid w:val="CD32B44D"/>
    <w:rsid w:val="CEFAF3A4"/>
    <w:rsid w:val="D3E43F84"/>
    <w:rsid w:val="D55F5454"/>
    <w:rsid w:val="DDB53777"/>
    <w:rsid w:val="DDFD9A99"/>
    <w:rsid w:val="DEBF4365"/>
    <w:rsid w:val="DF6DE87C"/>
    <w:rsid w:val="DF7FF117"/>
    <w:rsid w:val="DFFF82AE"/>
    <w:rsid w:val="DFFFEFBB"/>
    <w:rsid w:val="E34D5867"/>
    <w:rsid w:val="E7FA8AEA"/>
    <w:rsid w:val="EB735F5F"/>
    <w:rsid w:val="EF77927D"/>
    <w:rsid w:val="F2BDD583"/>
    <w:rsid w:val="F37F38CC"/>
    <w:rsid w:val="F3F6867D"/>
    <w:rsid w:val="F5D65069"/>
    <w:rsid w:val="F6BE8962"/>
    <w:rsid w:val="F6F91778"/>
    <w:rsid w:val="F77C9F76"/>
    <w:rsid w:val="F7D6E54B"/>
    <w:rsid w:val="F7FD7280"/>
    <w:rsid w:val="F7FEA85D"/>
    <w:rsid w:val="F977BDBB"/>
    <w:rsid w:val="F9A3D85D"/>
    <w:rsid w:val="FAF78AEA"/>
    <w:rsid w:val="FB2CCE37"/>
    <w:rsid w:val="FBFD73FE"/>
    <w:rsid w:val="FC35BCA8"/>
    <w:rsid w:val="FCF7DC06"/>
    <w:rsid w:val="FD5FEA70"/>
    <w:rsid w:val="FD65EEEF"/>
    <w:rsid w:val="FDDB2701"/>
    <w:rsid w:val="FDF05868"/>
    <w:rsid w:val="FE3F014E"/>
    <w:rsid w:val="FE4E69E6"/>
    <w:rsid w:val="FEDD5A95"/>
    <w:rsid w:val="FEDFB4B7"/>
    <w:rsid w:val="FEF7B2CF"/>
    <w:rsid w:val="FEF7F9EE"/>
    <w:rsid w:val="FF5C9EF9"/>
    <w:rsid w:val="FFDB9849"/>
    <w:rsid w:val="FFDEDD4E"/>
    <w:rsid w:val="FFEC5DF7"/>
    <w:rsid w:val="FFFDFF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等线" w:hAnsi="等线" w:eastAsia="等线" w:cs="Times New Roman"/>
      <w:kern w:val="2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685</Words>
  <Characters>735</Characters>
  <Lines>1</Lines>
  <Paragraphs>1</Paragraphs>
  <TotalTime>0</TotalTime>
  <ScaleCrop>false</ScaleCrop>
  <LinksUpToDate>false</LinksUpToDate>
  <CharactersWithSpaces>845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2022-06-07T23:11:00Z</dcterms:created>
  <dc:creator>Administrator</dc:creator>
  <cp:lastModifiedBy>X</cp:lastModifiedBy>
  <dcterms:modified xsi:type="dcterms:W3CDTF">2022-06-13T12:17:50Z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2022-06-06T21:33:12Z</vt:filetime>
  </property>
  <property fmtid="{D5CDD505-2E9C-101B-9397-08002B2CF9AE}" pid="4" name="KSOProductBuildVer">
    <vt:lpwstr>2052-11.1.0.11744</vt:lpwstr>
  </property>
  <property fmtid="{D5CDD505-2E9C-101B-9397-08002B2CF9AE}" pid="5" name="ICV">
    <vt:lpwstr>13DC0A81830F489C932AB012C4CE36D2</vt:lpwstr>
  </property>
</Properties>
</file>