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spacing w:after="40"/>
        <w:jc w:val="center"/>
      </w:pPr>
      <w:r>
        <w:rPr>
          <w:rFonts w:ascii="Calibri" w:cs="Calibri" w:eastAsia="Calibri" w:hAnsi="Calibri"/>
          <w:b/>
          <w:bCs/>
          <w:sz w:val="26"/>
          <w:szCs w:val="26"/>
        </w:rPr>
        <w:t xml:space="preserve">PES UNIVERSITY, BANGALORE</w:t>
      </w:r>
    </w:p>
    <w:p>
      <w:pPr>
        <w:spacing w:after="400"/>
        <w:jc w:val="center"/>
      </w:pPr>
      <w:r>
        <w:rPr>
          <w:rFonts w:ascii="Calibri" w:cs="Calibri" w:eastAsia="Calibri" w:hAnsi="Calibri"/>
          <w:sz w:val="24"/>
          <w:szCs w:val="24"/>
        </w:rPr>
        <w:t xml:space="preserve">Department of Computer Science and Engineering</w:t>
      </w:r>
    </w:p>
    <w:p>
      <w:pPr>
        <w:spacing w:after="40"/>
        <w:jc w:val="center"/>
      </w:pPr>
      <w:r>
        <w:rPr>
          <w:rFonts w:ascii="Calibri" w:cs="Calibri" w:eastAsia="Calibri" w:hAnsi="Calibri"/>
          <w:b/>
          <w:bCs/>
          <w:sz w:val="32"/>
          <w:szCs w:val="32"/>
        </w:rPr>
        <w:t xml:space="preserve">Software Requirements Specification</w:t>
      </w:r>
    </w:p>
    <w:p>
      <w:pPr>
        <w:spacing w:after="40"/>
        <w:jc w:val="center"/>
      </w:pPr>
      <w:r>
        <w:rPr>
          <w:rFonts w:ascii="Calibri" w:cs="Calibri" w:eastAsia="Calibri" w:hAnsi="Calibri"/>
          <w:b/>
          <w:bCs/>
          <w:sz w:val="24"/>
          <w:szCs w:val="24"/>
        </w:rPr>
        <w:t xml:space="preserve">for</w:t>
      </w:r>
    </w:p>
    <w:p>
      <w:pPr>
        <w:spacing w:after="300"/>
        <w:jc w:val="center"/>
      </w:pPr>
      <w:r>
        <w:rPr>
          <w:rFonts w:ascii="Calibri" w:cs="Calibri" w:eastAsia="Calibri" w:hAnsi="Calibri"/>
          <w:b/>
          <w:bCs/>
          <w:sz w:val="32"/>
          <w:szCs w:val="32"/>
        </w:rPr>
        <w:t xml:space="preserve">Vehicle Parking System</w:t>
      </w:r>
    </w:p>
    <w:p>
      <w:pPr>
        <w:spacing w:after="300"/>
        <w:jc w:val="center"/>
      </w:pPr>
      <w:r>
        <w:rPr>
          <w:rFonts w:ascii="Calibri" w:cs="Calibri" w:eastAsia="Calibri" w:hAnsi="Calibri"/>
          <w:b/>
          <w:bCs/>
          <w:sz w:val="24"/>
          <w:szCs w:val="24"/>
        </w:rPr>
        <w:t xml:space="preserve">Version 1.0</w:t>
      </w:r>
    </w:p>
    <w:p>
      <w:pPr>
        <w:spacing w:after="40"/>
        <w:jc w:val="center"/>
      </w:pPr>
      <w:r>
        <w:rPr>
          <w:rFonts w:ascii="Calibri" w:cs="Calibri" w:eastAsia="Calibri" w:hAnsi="Calibri"/>
          <w:b/>
          <w:bCs/>
          <w:sz w:val="24"/>
          <w:szCs w:val="24"/>
        </w:rPr>
        <w:t xml:space="preserve">Prepared by Team 10</w:t>
      </w:r>
    </w:p>
    <w:p>
      <w:pPr>
        <w:spacing w:after="20"/>
        <w:jc w:val="center"/>
      </w:pPr>
      <w:r>
        <w:rPr>
          <w:rFonts w:ascii="Calibri" w:cs="Calibri" w:eastAsia="Calibri" w:hAnsi="Calibri"/>
          <w:sz w:val="22"/>
          <w:szCs w:val="22"/>
        </w:rPr>
        <w:t xml:space="preserve">Ruturaj Rajaram Shedbale (PES1UG24CS606)</w:t>
      </w:r>
    </w:p>
    <w:p>
      <w:pPr>
        <w:spacing w:after="20"/>
        <w:jc w:val="center"/>
      </w:pPr>
      <w:r>
        <w:rPr>
          <w:rFonts w:ascii="Calibri" w:cs="Calibri" w:eastAsia="Calibri" w:hAnsi="Calibri"/>
          <w:sz w:val="22"/>
          <w:szCs w:val="22"/>
        </w:rPr>
        <w:t xml:space="preserve">Punith Nikhil G V (PES1UG24CS601)</w:t>
      </w:r>
    </w:p>
    <w:p>
      <w:pPr>
        <w:spacing w:after="20"/>
        <w:jc w:val="center"/>
      </w:pPr>
      <w:r>
        <w:rPr>
          <w:rFonts w:ascii="Calibri" w:cs="Calibri" w:eastAsia="Calibri" w:hAnsi="Calibri"/>
          <w:sz w:val="22"/>
          <w:szCs w:val="22"/>
        </w:rPr>
        <w:t xml:space="preserve">Revathi D B (PES1UG24CS604)</w:t>
      </w:r>
    </w:p>
    <w:p>
      <w:pPr>
        <w:spacing w:after="300"/>
        <w:jc w:val="center"/>
      </w:pPr>
      <w:r>
        <w:rPr>
          <w:rFonts w:ascii="Calibri" w:cs="Calibri" w:eastAsia="Calibri" w:hAnsi="Calibri"/>
          <w:sz w:val="22"/>
          <w:szCs w:val="22"/>
        </w:rPr>
        <w:t xml:space="preserve">P Manohar Reddy (PES1UG24CS586)</w:t>
      </w:r>
    </w:p>
    <w:p>
      <w:pPr>
        <w:spacing w:after="40"/>
        <w:jc w:val="center"/>
      </w:pPr>
      <w:r>
        <w:rPr>
          <w:rFonts w:ascii="Calibri" w:cs="Calibri" w:eastAsia="Calibri" w:hAnsi="Calibri"/>
          <w:b/>
          <w:bCs/>
          <w:sz w:val="22"/>
          <w:szCs w:val="22"/>
        </w:rPr>
        <w:t xml:space="preserve">Department of Computer Science and Engineering, PES University</w:t>
      </w:r>
    </w:p>
    <w:p>
      <w:pPr>
        <w:spacing w:after="400"/>
        <w:jc w:val="center"/>
      </w:pPr>
      <w:r>
        <w:rPr>
          <w:rFonts w:ascii="Calibri" w:cs="Calibri" w:eastAsia="Calibri" w:hAnsi="Calibri"/>
          <w:b/>
          <w:bCs/>
          <w:sz w:val="22"/>
          <w:szCs w:val="22"/>
        </w:rPr>
        <w:t xml:space="preserve">10 September 2026</w:t>
      </w:r>
    </w:p>
    <w:p>
      <w:r>
        <w:br w:type="page"/>
      </w:r>
    </w:p>
    <w:p>
      <w:pPr>
        <w:pStyle w:val="Heading1"/>
        <w:spacing w:after="120" w:before="240"/>
      </w:pPr>
      <w:r>
        <w:t xml:space="preserve">Table of Contents</w:t>
      </w:r>
    </w:p>
    <w:p>
      <w:pPr>
        <w:tabs>
          <w:tab w:val="right" w:pos="9026" w:leader="dot"/>
        </w:tabs>
        <w:spacing w:after="80"/>
        <w:ind w:left="0"/>
      </w:pPr>
      <w:r>
        <w:rPr>
          <w:rFonts w:ascii="Calibri" w:cs="Calibri" w:eastAsia="Calibri" w:hAnsi="Calibri"/>
          <w:b/>
          <w:bCs/>
          <w:sz w:val="22"/>
          <w:szCs w:val="22"/>
        </w:rPr>
        <w:t xml:space="preserve">Revision History</w:t>
      </w:r>
    </w:p>
    <w:p>
      <w:pPr>
        <w:tabs>
          <w:tab w:val="right" w:pos="9026" w:leader="dot"/>
        </w:tabs>
        <w:spacing w:after="80"/>
        <w:ind w:left="0"/>
      </w:pPr>
      <w:r>
        <w:rPr>
          <w:rFonts w:ascii="Calibri" w:cs="Calibri" w:eastAsia="Calibri" w:hAnsi="Calibri"/>
          <w:b/>
          <w:bCs/>
          <w:sz w:val="22"/>
          <w:szCs w:val="22"/>
        </w:rPr>
        <w:t xml:space="preserve">1. Introduction</w:t>
      </w:r>
    </w:p>
    <w:p>
      <w:pPr>
        <w:tabs>
          <w:tab w:val="right" w:pos="9026" w:leader="dot"/>
        </w:tabs>
        <w:spacing w:after="80"/>
        <w:ind w:left="320"/>
      </w:pPr>
      <w:r>
        <w:rPr>
          <w:rFonts w:ascii="Calibri" w:cs="Calibri" w:eastAsia="Calibri" w:hAnsi="Calibri"/>
          <w:b w:val="false"/>
          <w:bCs w:val="false"/>
          <w:sz w:val="22"/>
          <w:szCs w:val="22"/>
        </w:rPr>
        <w:t xml:space="preserve">1.1 Purpose · 1.2 Intended Audience and Reading Suggestions · 1.3 Product Scope · 1.4 References</w:t>
      </w:r>
    </w:p>
    <w:p>
      <w:pPr>
        <w:tabs>
          <w:tab w:val="right" w:pos="9026" w:leader="dot"/>
        </w:tabs>
        <w:spacing w:after="80"/>
        <w:ind w:left="0"/>
      </w:pPr>
      <w:r>
        <w:rPr>
          <w:rFonts w:ascii="Calibri" w:cs="Calibri" w:eastAsia="Calibri" w:hAnsi="Calibri"/>
          <w:b/>
          <w:bCs/>
          <w:sz w:val="22"/>
          <w:szCs w:val="22"/>
        </w:rPr>
        <w:t xml:space="preserve">2. Overall Description</w:t>
      </w:r>
    </w:p>
    <w:p>
      <w:pPr>
        <w:tabs>
          <w:tab w:val="right" w:pos="9026" w:leader="dot"/>
        </w:tabs>
        <w:spacing w:after="80"/>
        <w:ind w:left="320"/>
      </w:pPr>
      <w:r>
        <w:rPr>
          <w:rFonts w:ascii="Calibri" w:cs="Calibri" w:eastAsia="Calibri" w:hAnsi="Calibri"/>
          <w:b w:val="false"/>
          <w:bCs w:val="false"/>
          <w:sz w:val="22"/>
          <w:szCs w:val="22"/>
        </w:rPr>
        <w:t xml:space="preserve">2.1 Product Perspective · 2.2 Product Functions · 2.3 User Classes and Characteristics</w:t>
      </w:r>
    </w:p>
    <w:p>
      <w:pPr>
        <w:tabs>
          <w:tab w:val="right" w:pos="9026" w:leader="dot"/>
        </w:tabs>
        <w:spacing w:after="80"/>
        <w:ind w:left="320"/>
      </w:pPr>
      <w:r>
        <w:rPr>
          <w:rFonts w:ascii="Calibri" w:cs="Calibri" w:eastAsia="Calibri" w:hAnsi="Calibri"/>
          <w:b w:val="false"/>
          <w:bCs w:val="false"/>
          <w:sz w:val="22"/>
          <w:szCs w:val="22"/>
        </w:rPr>
        <w:t xml:space="preserve">2.4 Operating Environment · 2.5 Design and Implementation Constraints · 2.6 Assumptions and Dependencies</w:t>
      </w:r>
    </w:p>
    <w:p>
      <w:pPr>
        <w:tabs>
          <w:tab w:val="right" w:pos="9026" w:leader="dot"/>
        </w:tabs>
        <w:spacing w:after="80"/>
        <w:ind w:left="0"/>
      </w:pPr>
      <w:r>
        <w:rPr>
          <w:rFonts w:ascii="Calibri" w:cs="Calibri" w:eastAsia="Calibri" w:hAnsi="Calibri"/>
          <w:b/>
          <w:bCs/>
          <w:sz w:val="22"/>
          <w:szCs w:val="22"/>
        </w:rPr>
        <w:t xml:space="preserve">3. External Interface Requirements</w:t>
      </w:r>
    </w:p>
    <w:p>
      <w:pPr>
        <w:tabs>
          <w:tab w:val="right" w:pos="9026" w:leader="dot"/>
        </w:tabs>
        <w:spacing w:after="80"/>
        <w:ind w:left="320"/>
      </w:pPr>
      <w:r>
        <w:rPr>
          <w:rFonts w:ascii="Calibri" w:cs="Calibri" w:eastAsia="Calibri" w:hAnsi="Calibri"/>
          <w:b w:val="false"/>
          <w:bCs w:val="false"/>
          <w:sz w:val="22"/>
          <w:szCs w:val="22"/>
        </w:rPr>
        <w:t xml:space="preserve">3.1 User Interfaces · 3.2 Software Interfaces · 3.3 Communications Interfaces</w:t>
      </w:r>
    </w:p>
    <w:p>
      <w:pPr>
        <w:tabs>
          <w:tab w:val="right" w:pos="9026" w:leader="dot"/>
        </w:tabs>
        <w:spacing w:after="80"/>
        <w:ind w:left="0"/>
      </w:pPr>
      <w:r>
        <w:rPr>
          <w:rFonts w:ascii="Calibri" w:cs="Calibri" w:eastAsia="Calibri" w:hAnsi="Calibri"/>
          <w:b/>
          <w:bCs/>
          <w:sz w:val="22"/>
          <w:szCs w:val="22"/>
        </w:rPr>
        <w:t xml:space="preserve">4. Analysis Models</w:t>
      </w:r>
    </w:p>
    <w:p>
      <w:pPr>
        <w:tabs>
          <w:tab w:val="right" w:pos="9026" w:leader="dot"/>
        </w:tabs>
        <w:spacing w:after="80"/>
        <w:ind w:left="0"/>
      </w:pPr>
      <w:r>
        <w:rPr>
          <w:rFonts w:ascii="Calibri" w:cs="Calibri" w:eastAsia="Calibri" w:hAnsi="Calibri"/>
          <w:b/>
          <w:bCs/>
          <w:sz w:val="22"/>
          <w:szCs w:val="22"/>
        </w:rPr>
        <w:t xml:space="preserve">5. System Features</w:t>
      </w:r>
    </w:p>
    <w:p>
      <w:pPr>
        <w:tabs>
          <w:tab w:val="right" w:pos="9026" w:leader="dot"/>
        </w:tabs>
        <w:spacing w:after="80"/>
        <w:ind w:left="320"/>
      </w:pPr>
      <w:r>
        <w:rPr>
          <w:rFonts w:ascii="Calibri" w:cs="Calibri" w:eastAsia="Calibri" w:hAnsi="Calibri"/>
          <w:b w:val="false"/>
          <w:bCs w:val="false"/>
          <w:sz w:val="22"/>
          <w:szCs w:val="22"/>
        </w:rPr>
        <w:t xml:space="preserve">5.1 User Registration and Authentication · 5.2 Vehicle Entry Management and Slot Allocation</w:t>
      </w:r>
    </w:p>
    <w:p>
      <w:pPr>
        <w:tabs>
          <w:tab w:val="right" w:pos="9026" w:leader="dot"/>
        </w:tabs>
        <w:spacing w:after="80"/>
        <w:ind w:left="320"/>
      </w:pPr>
      <w:r>
        <w:rPr>
          <w:rFonts w:ascii="Calibri" w:cs="Calibri" w:eastAsia="Calibri" w:hAnsi="Calibri"/>
          <w:b w:val="false"/>
          <w:bCs w:val="false"/>
          <w:sz w:val="22"/>
          <w:szCs w:val="22"/>
        </w:rPr>
        <w:t xml:space="preserve">5.3 Vehicle Exit Management and Fee Calculation · 5.4 Real-Time Parking Slot Availability and Tracking</w:t>
      </w:r>
    </w:p>
    <w:p>
      <w:pPr>
        <w:tabs>
          <w:tab w:val="right" w:pos="9026" w:leader="dot"/>
        </w:tabs>
        <w:spacing w:after="80"/>
        <w:ind w:left="320"/>
      </w:pPr>
      <w:r>
        <w:rPr>
          <w:rFonts w:ascii="Calibri" w:cs="Calibri" w:eastAsia="Calibri" w:hAnsi="Calibri"/>
          <w:b w:val="false"/>
          <w:bCs w:val="false"/>
          <w:sz w:val="22"/>
          <w:szCs w:val="22"/>
        </w:rPr>
        <w:t xml:space="preserve">5.5 Admin Dashboard and Reporting</w:t>
      </w:r>
    </w:p>
    <w:p>
      <w:pPr>
        <w:tabs>
          <w:tab w:val="right" w:pos="9026" w:leader="dot"/>
        </w:tabs>
        <w:spacing w:after="80"/>
        <w:ind w:left="0"/>
      </w:pPr>
      <w:r>
        <w:rPr>
          <w:rFonts w:ascii="Calibri" w:cs="Calibri" w:eastAsia="Calibri" w:hAnsi="Calibri"/>
          <w:b/>
          <w:bCs/>
          <w:sz w:val="22"/>
          <w:szCs w:val="22"/>
        </w:rPr>
        <w:t xml:space="preserve">6. Other Nonfunctional Requirements</w:t>
      </w:r>
    </w:p>
    <w:p>
      <w:pPr>
        <w:tabs>
          <w:tab w:val="right" w:pos="9026" w:leader="dot"/>
        </w:tabs>
        <w:spacing w:after="80"/>
        <w:ind w:left="320"/>
      </w:pPr>
      <w:r>
        <w:rPr>
          <w:rFonts w:ascii="Calibri" w:cs="Calibri" w:eastAsia="Calibri" w:hAnsi="Calibri"/>
          <w:b w:val="false"/>
          <w:bCs w:val="false"/>
          <w:sz w:val="22"/>
          <w:szCs w:val="22"/>
        </w:rPr>
        <w:t xml:space="preserve">6.1 Performance · 6.2 Safety · 6.3 Security · 6.4 Software Quality Attributes · 6.5 Business Rules</w:t>
      </w:r>
    </w:p>
    <w:p>
      <w:pPr>
        <w:tabs>
          <w:tab w:val="right" w:pos="9026" w:leader="dot"/>
        </w:tabs>
        <w:spacing w:after="80"/>
        <w:ind w:left="0"/>
      </w:pPr>
      <w:r>
        <w:rPr>
          <w:rFonts w:ascii="Calibri" w:cs="Calibri" w:eastAsia="Calibri" w:hAnsi="Calibri"/>
          <w:b/>
          <w:bCs/>
          <w:sz w:val="22"/>
          <w:szCs w:val="22"/>
        </w:rPr>
        <w:t xml:space="preserve">7. Other Requirements</w:t>
      </w:r>
    </w:p>
    <w:p>
      <w:pPr>
        <w:tabs>
          <w:tab w:val="right" w:pos="9026" w:leader="dot"/>
        </w:tabs>
        <w:spacing w:after="80"/>
        <w:ind w:left="0"/>
      </w:pPr>
      <w:r>
        <w:rPr>
          <w:rFonts w:ascii="Calibri" w:cs="Calibri" w:eastAsia="Calibri" w:hAnsi="Calibri"/>
          <w:b/>
          <w:bCs/>
          <w:sz w:val="22"/>
          <w:szCs w:val="22"/>
        </w:rPr>
        <w:t xml:space="preserve">Appendix A: Glossary</w:t>
      </w:r>
    </w:p>
    <w:p>
      <w:pPr>
        <w:tabs>
          <w:tab w:val="right" w:pos="9026" w:leader="dot"/>
        </w:tabs>
        <w:spacing w:after="80"/>
        <w:ind w:left="0"/>
      </w:pPr>
      <w:r>
        <w:rPr>
          <w:rFonts w:ascii="Calibri" w:cs="Calibri" w:eastAsia="Calibri" w:hAnsi="Calibri"/>
          <w:b/>
          <w:bCs/>
          <w:sz w:val="22"/>
          <w:szCs w:val="22"/>
        </w:rPr>
        <w:t xml:space="preserve">Appendix B: Field Layouts</w:t>
      </w:r>
    </w:p>
    <w:p>
      <w:pPr>
        <w:tabs>
          <w:tab w:val="right" w:pos="9026" w:leader="dot"/>
        </w:tabs>
        <w:spacing w:after="80"/>
        <w:ind w:left="0"/>
      </w:pPr>
      <w:r>
        <w:rPr>
          <w:rFonts w:ascii="Calibri" w:cs="Calibri" w:eastAsia="Calibri" w:hAnsi="Calibri"/>
          <w:b/>
          <w:bCs/>
          <w:sz w:val="22"/>
          <w:szCs w:val="22"/>
        </w:rPr>
        <w:t xml:space="preserve">Appendix C: Requirement Traceability Matrix</w:t>
      </w:r>
    </w:p>
    <w:p>
      <w:r>
        <w:br w:type="page"/>
      </w:r>
    </w:p>
    <w:p>
      <w:pPr>
        <w:pStyle w:val="Heading1"/>
        <w:spacing w:after="120" w:before="24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6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Name</w:t>
            </w:r>
          </w:p>
        </w:tc>
        <w:tc>
          <w:tcPr>
            <w:tcW w:type="dxa" w:w="16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Date</w:t>
            </w:r>
          </w:p>
        </w:tc>
        <w:tc>
          <w:tcPr>
            <w:tcW w:type="dxa" w:w="48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Reason For Changes</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Version</w:t>
            </w:r>
          </w:p>
        </w:tc>
      </w:tr>
      <w:tr>
        <w:trPr>
          <w:cantSplit/>
        </w:trPr>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Team 10</w:t>
            </w:r>
          </w:p>
        </w:tc>
        <w:tc>
          <w:tcPr>
            <w:tcW w:type="dxa" w:w="1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10-Sep-2026</w:t>
            </w:r>
          </w:p>
        </w:tc>
        <w:tc>
          <w:tcPr>
            <w:tcW w:type="dxa" w:w="48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Final version of SRS</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1.0</w:t>
            </w:r>
          </w:p>
        </w:tc>
      </w:tr>
    </w:tbl>
    <w:p>
      <w:pPr>
        <w:spacing w:after="160"/>
      </w:pPr>
      <w:r>
        <w:rPr>
          <w:rFonts w:ascii="Calibri" w:cs="Calibri" w:eastAsia="Calibri" w:hAnsi="Calibri"/>
          <w:sz w:val="22"/>
          <w:szCs w:val="22"/>
        </w:rPr>
        <w:t xml:space="preserve"/>
      </w:r>
    </w:p>
    <w:p>
      <w:pPr>
        <w:pStyle w:val="Heading1"/>
        <w:spacing w:after="120" w:before="240"/>
      </w:pPr>
      <w:r>
        <w:t xml:space="preserve">1. Introduction</w:t>
      </w:r>
    </w:p>
    <w:p>
      <w:pPr>
        <w:pStyle w:val="Heading2"/>
        <w:spacing w:after="120" w:before="240"/>
      </w:pPr>
      <w:r>
        <w:t xml:space="preserve">1.1 Purpose</w:t>
      </w:r>
    </w:p>
    <w:p>
      <w:pPr>
        <w:spacing w:after="160"/>
      </w:pPr>
      <w:r>
        <w:rPr>
          <w:rFonts w:ascii="Calibri" w:cs="Calibri" w:eastAsia="Calibri" w:hAnsi="Calibri"/>
          <w:sz w:val="22"/>
          <w:szCs w:val="22"/>
        </w:rPr>
        <w:t xml:space="preserve">This Software Requirements Specification (SRS) document describes the functional and non-functional requirements for the Vehicle Parking System, Version 1.0. The purpose of the system is to automate the management of parking slots and vehicle tracking within a parking facility, replacing manual, paper-based tracking with a digital, real-time solution. This document covers the complete scope of the system, including vehicle entry and exit processing, slot allocation, fee calculation, and administrative reporting.</w:t>
      </w:r>
    </w:p>
    <w:p>
      <w:pPr>
        <w:pStyle w:val="Heading2"/>
        <w:spacing w:after="120" w:before="240"/>
      </w:pPr>
      <w:r>
        <w:t xml:space="preserve">1.2 Intended Audience and Reading Suggestions</w:t>
      </w:r>
    </w:p>
    <w:p>
      <w:pPr>
        <w:spacing w:after="160"/>
      </w:pPr>
      <w:r>
        <w:rPr>
          <w:rFonts w:ascii="Calibri" w:cs="Calibri" w:eastAsia="Calibri" w:hAnsi="Calibri"/>
          <w:sz w:val="22"/>
          <w:szCs w:val="22"/>
        </w:rPr>
        <w:t xml:space="preserve">This document is intended for the following readers:</w:t>
      </w:r>
    </w:p>
    <w:p>
      <w:pPr>
        <w:pStyle w:val="ListParagraph"/>
        <w:numPr>
          <w:ilvl w:val="0"/>
          <w:numId w:val="1"/>
        </w:numPr>
        <w:spacing w:after="120"/>
      </w:pPr>
      <w:r>
        <w:rPr>
          <w:rFonts w:ascii="Calibri" w:cs="Calibri" w:eastAsia="Calibri" w:hAnsi="Calibri"/>
          <w:sz w:val="22"/>
          <w:szCs w:val="22"/>
        </w:rPr>
        <w:t xml:space="preserve">Developers: to understand the functional and technical requirements to be implemented.</w:t>
      </w:r>
    </w:p>
    <w:p>
      <w:pPr>
        <w:pStyle w:val="ListParagraph"/>
        <w:numPr>
          <w:ilvl w:val="0"/>
          <w:numId w:val="1"/>
        </w:numPr>
        <w:spacing w:after="120"/>
      </w:pPr>
      <w:r>
        <w:rPr>
          <w:rFonts w:ascii="Calibri" w:cs="Calibri" w:eastAsia="Calibri" w:hAnsi="Calibri"/>
          <w:sz w:val="22"/>
          <w:szCs w:val="22"/>
        </w:rPr>
        <w:t xml:space="preserve">Project Guides / Evaluators: to review and assess the completeness and correctness of the requirements.</w:t>
      </w:r>
    </w:p>
    <w:p>
      <w:pPr>
        <w:pStyle w:val="ListParagraph"/>
        <w:numPr>
          <w:ilvl w:val="0"/>
          <w:numId w:val="1"/>
        </w:numPr>
        <w:spacing w:after="120"/>
      </w:pPr>
      <w:r>
        <w:rPr>
          <w:rFonts w:ascii="Calibri" w:cs="Calibri" w:eastAsia="Calibri" w:hAnsi="Calibri"/>
          <w:sz w:val="22"/>
          <w:szCs w:val="22"/>
        </w:rPr>
        <w:t xml:space="preserve">Testers: to design test cases based on the functional requirements described in Section 5.</w:t>
      </w:r>
    </w:p>
    <w:p>
      <w:pPr>
        <w:pStyle w:val="ListParagraph"/>
        <w:numPr>
          <w:ilvl w:val="0"/>
          <w:numId w:val="1"/>
        </w:numPr>
        <w:spacing w:after="120"/>
      </w:pPr>
      <w:r>
        <w:rPr>
          <w:rFonts w:ascii="Calibri" w:cs="Calibri" w:eastAsia="Calibri" w:hAnsi="Calibri"/>
          <w:sz w:val="22"/>
          <w:szCs w:val="22"/>
        </w:rPr>
        <w:t xml:space="preserve">Project Team Members: to maintain a shared understanding of project scope and responsibilities.</w:t>
      </w:r>
    </w:p>
    <w:p>
      <w:pPr>
        <w:spacing w:after="160"/>
      </w:pPr>
      <w:r>
        <w:rPr>
          <w:rFonts w:ascii="Calibri" w:cs="Calibri" w:eastAsia="Calibri" w:hAnsi="Calibri"/>
          <w:sz w:val="22"/>
          <w:szCs w:val="22"/>
        </w:rPr>
        <w:t xml:space="preserve">Readers are advised to start with Section 2 (Overall Description) for a high-level understanding of the system, followed by Section 5 (System Features) for detailed functional requirements.</w:t>
      </w:r>
    </w:p>
    <w:p>
      <w:pPr>
        <w:pStyle w:val="Heading2"/>
        <w:spacing w:after="120" w:before="240"/>
      </w:pPr>
      <w:r>
        <w:t xml:space="preserve">1.3 Product Scope</w:t>
      </w:r>
    </w:p>
    <w:p>
      <w:pPr>
        <w:spacing w:after="160"/>
      </w:pPr>
      <w:r>
        <w:rPr>
          <w:rFonts w:ascii="Calibri" w:cs="Calibri" w:eastAsia="Calibri" w:hAnsi="Calibri"/>
          <w:sz w:val="22"/>
          <w:szCs w:val="22"/>
        </w:rPr>
        <w:t xml:space="preserve">The Vehicle Parking System is a web-based application designed to manage parking slots and track vehicle entry and exit within a parking facility such as a college campus, shopping mall, or corporate office. The system allows registered users (vehicle owners) to check real-time slot availability, and allows security/admin staff to record vehicle entries and exits, automatically allocate parking slots, and calculate parking fees based on duration. The system aims to reduce congestion, minimize manual record-keeping errors, and provide administrators with analytics on slot utilization and revenue.</w:t>
      </w:r>
    </w:p>
    <w:p>
      <w:pPr>
        <w:spacing w:after="160"/>
      </w:pPr>
      <w:r>
        <w:rPr>
          <w:rFonts w:ascii="Calibri" w:cs="Calibri" w:eastAsia="Calibri" w:hAnsi="Calibri"/>
          <w:sz w:val="22"/>
          <w:szCs w:val="22"/>
        </w:rPr>
        <w:t xml:space="preserve">Key objectives:</w:t>
      </w:r>
    </w:p>
    <w:p>
      <w:pPr>
        <w:pStyle w:val="ListParagraph"/>
        <w:numPr>
          <w:ilvl w:val="0"/>
          <w:numId w:val="1"/>
        </w:numPr>
        <w:spacing w:after="120"/>
      </w:pPr>
      <w:r>
        <w:rPr>
          <w:rFonts w:ascii="Calibri" w:cs="Calibri" w:eastAsia="Calibri" w:hAnsi="Calibri"/>
          <w:sz w:val="22"/>
          <w:szCs w:val="22"/>
        </w:rPr>
        <w:t xml:space="preserve">Provide real-time visibility of available and occupied parking slots.</w:t>
      </w:r>
    </w:p>
    <w:p>
      <w:pPr>
        <w:pStyle w:val="ListParagraph"/>
        <w:numPr>
          <w:ilvl w:val="0"/>
          <w:numId w:val="1"/>
        </w:numPr>
        <w:spacing w:after="120"/>
      </w:pPr>
      <w:r>
        <w:rPr>
          <w:rFonts w:ascii="Calibri" w:cs="Calibri" w:eastAsia="Calibri" w:hAnsi="Calibri"/>
          <w:sz w:val="22"/>
          <w:szCs w:val="22"/>
        </w:rPr>
        <w:t xml:space="preserve">Automate slot allocation and de-allocation on vehicle entry/exit.</w:t>
      </w:r>
    </w:p>
    <w:p>
      <w:pPr>
        <w:pStyle w:val="ListParagraph"/>
        <w:numPr>
          <w:ilvl w:val="0"/>
          <w:numId w:val="1"/>
        </w:numPr>
        <w:spacing w:after="120"/>
      </w:pPr>
      <w:r>
        <w:rPr>
          <w:rFonts w:ascii="Calibri" w:cs="Calibri" w:eastAsia="Calibri" w:hAnsi="Calibri"/>
          <w:sz w:val="22"/>
          <w:szCs w:val="22"/>
        </w:rPr>
        <w:t xml:space="preserve">Automatically compute parking charges based on duration of stay.</w:t>
      </w:r>
    </w:p>
    <w:p>
      <w:pPr>
        <w:pStyle w:val="ListParagraph"/>
        <w:numPr>
          <w:ilvl w:val="0"/>
          <w:numId w:val="1"/>
        </w:numPr>
        <w:spacing w:after="120"/>
      </w:pPr>
      <w:r>
        <w:rPr>
          <w:rFonts w:ascii="Calibri" w:cs="Calibri" w:eastAsia="Calibri" w:hAnsi="Calibri"/>
          <w:sz w:val="22"/>
          <w:szCs w:val="22"/>
        </w:rPr>
        <w:t xml:space="preserve">Maintain a secure, searchable log of all vehicle entries and exits.</w:t>
      </w:r>
    </w:p>
    <w:p>
      <w:pPr>
        <w:pStyle w:val="ListParagraph"/>
        <w:numPr>
          <w:ilvl w:val="0"/>
          <w:numId w:val="1"/>
        </w:numPr>
        <w:spacing w:after="120"/>
      </w:pPr>
      <w:r>
        <w:rPr>
          <w:rFonts w:ascii="Calibri" w:cs="Calibri" w:eastAsia="Calibri" w:hAnsi="Calibri"/>
          <w:sz w:val="22"/>
          <w:szCs w:val="22"/>
        </w:rPr>
        <w:t xml:space="preserve">Provide administrators with dashboards and reports for occupancy and revenue.</w:t>
      </w:r>
    </w:p>
    <w:p>
      <w:pPr>
        <w:pStyle w:val="Heading2"/>
        <w:spacing w:after="120" w:before="240"/>
      </w:pPr>
      <w:r>
        <w:t xml:space="preserve">1.4 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Title</w:t>
            </w:r>
          </w:p>
        </w:tc>
        <w:tc>
          <w:tcPr>
            <w:tcW w:type="dxa" w:w="6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Description</w:t>
            </w:r>
          </w:p>
        </w:tc>
      </w:tr>
      <w:tr>
        <w:trPr>
          <w:cantSplit/>
        </w:trPr>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IEEE SRS Template</w:t>
            </w:r>
          </w:p>
        </w:tc>
        <w:tc>
          <w:tcPr>
            <w:tcW w:type="dxa" w:w="6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IEEE recommended practice for software requirements specification (used as the base template for this document)</w:t>
            </w:r>
          </w:p>
        </w:tc>
      </w:tr>
      <w:tr>
        <w:trPr>
          <w:cantSplit/>
        </w:trPr>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MongoDB Documentation</w:t>
            </w:r>
          </w:p>
        </w:tc>
        <w:tc>
          <w:tcPr>
            <w:tcW w:type="dxa" w:w="6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https://www.mongodb.com/docs/</w:t>
            </w:r>
          </w:p>
        </w:tc>
      </w:tr>
      <w:tr>
        <w:trPr>
          <w:cantSplit/>
        </w:trPr>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Express.js Documentation</w:t>
            </w:r>
          </w:p>
        </w:tc>
        <w:tc>
          <w:tcPr>
            <w:tcW w:type="dxa" w:w="6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https://expressjs.com/</w:t>
            </w:r>
          </w:p>
        </w:tc>
      </w:tr>
      <w:tr>
        <w:trPr>
          <w:cantSplit/>
        </w:trPr>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React.js Documentation</w:t>
            </w:r>
          </w:p>
        </w:tc>
        <w:tc>
          <w:tcPr>
            <w:tcW w:type="dxa" w:w="6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https://react.dev/</w:t>
            </w:r>
          </w:p>
        </w:tc>
      </w:tr>
      <w:tr>
        <w:trPr>
          <w:cantSplit/>
        </w:trPr>
        <w:tc>
          <w:tcPr>
            <w:tcW w:type="dxa" w:w="3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Node.js Documentation</w:t>
            </w:r>
          </w:p>
        </w:tc>
        <w:tc>
          <w:tcPr>
            <w:tcW w:type="dxa" w:w="6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https://nodejs.org/en/docs</w:t>
            </w:r>
          </w:p>
        </w:tc>
      </w:tr>
    </w:tbl>
    <w:p>
      <w:pPr>
        <w:spacing w:after="160"/>
      </w:pPr>
      <w:r>
        <w:rPr>
          <w:rFonts w:ascii="Calibri" w:cs="Calibri" w:eastAsia="Calibri" w:hAnsi="Calibri"/>
          <w:sz w:val="22"/>
          <w:szCs w:val="22"/>
        </w:rPr>
        <w:t xml:space="preserve"/>
      </w:r>
    </w:p>
    <w:p>
      <w:pPr>
        <w:pStyle w:val="Heading1"/>
        <w:spacing w:after="120" w:before="240"/>
      </w:pPr>
      <w:r>
        <w:t xml:space="preserve">2. Overall Description</w:t>
      </w:r>
    </w:p>
    <w:p>
      <w:pPr>
        <w:pStyle w:val="Heading2"/>
        <w:spacing w:after="120" w:before="240"/>
      </w:pPr>
      <w:r>
        <w:t xml:space="preserve">2.1 Product Perspective</w:t>
      </w:r>
    </w:p>
    <w:p>
      <w:pPr>
        <w:spacing w:after="160"/>
      </w:pPr>
      <w:r>
        <w:rPr>
          <w:rFonts w:ascii="Calibri" w:cs="Calibri" w:eastAsia="Calibri" w:hAnsi="Calibri"/>
          <w:sz w:val="22"/>
          <w:szCs w:val="22"/>
        </w:rPr>
        <w:t xml:space="preserve">The Vehicle Parking System is a new, self-contained web application developed as an academic project. It is not a follow-on to any existing product but is designed to replace manual, register-based tracking of vehicles currently used in many small-to-medium parking facilities. The system consists of a front-end web client, a back-end REST API server, and a database, and will be accessed by three primary types of users: vehicle owners, security/gate staff, and administrators.</w:t>
      </w:r>
    </w:p>
    <w:p>
      <w:pPr>
        <w:spacing w:after="160"/>
      </w:pPr>
      <w:r>
        <w:rPr>
          <w:rFonts w:ascii="Calibri" w:cs="Calibri" w:eastAsia="Calibri" w:hAnsi="Calibri"/>
          <w:sz w:val="22"/>
          <w:szCs w:val="22"/>
        </w:rPr>
        <w:t xml:space="preserve">At a high level, the system architecture consists of:</w:t>
      </w:r>
    </w:p>
    <w:p>
      <w:pPr>
        <w:pStyle w:val="ListParagraph"/>
        <w:numPr>
          <w:ilvl w:val="0"/>
          <w:numId w:val="1"/>
        </w:numPr>
        <w:spacing w:after="120"/>
      </w:pPr>
      <w:r>
        <w:rPr>
          <w:rFonts w:ascii="Calibri" w:cs="Calibri" w:eastAsia="Calibri" w:hAnsi="Calibri"/>
          <w:sz w:val="22"/>
          <w:szCs w:val="22"/>
        </w:rPr>
        <w:t xml:space="preserve">Client Layer: A responsive web application (React.js) used by vehicle owners, gate staff, and administrators.</w:t>
      </w:r>
    </w:p>
    <w:p>
      <w:pPr>
        <w:pStyle w:val="ListParagraph"/>
        <w:numPr>
          <w:ilvl w:val="0"/>
          <w:numId w:val="1"/>
        </w:numPr>
        <w:spacing w:after="120"/>
      </w:pPr>
      <w:r>
        <w:rPr>
          <w:rFonts w:ascii="Calibri" w:cs="Calibri" w:eastAsia="Calibri" w:hAnsi="Calibri"/>
          <w:sz w:val="22"/>
          <w:szCs w:val="22"/>
        </w:rPr>
        <w:t xml:space="preserve">Application/Server Layer: A REST API (Node.js with Express.js) that implements business logic such as slot allocation and fee calculation.</w:t>
      </w:r>
    </w:p>
    <w:p>
      <w:pPr>
        <w:pStyle w:val="ListParagraph"/>
        <w:numPr>
          <w:ilvl w:val="0"/>
          <w:numId w:val="1"/>
        </w:numPr>
        <w:spacing w:after="120"/>
      </w:pPr>
      <w:r>
        <w:rPr>
          <w:rFonts w:ascii="Calibri" w:cs="Calibri" w:eastAsia="Calibri" w:hAnsi="Calibri"/>
          <w:sz w:val="22"/>
          <w:szCs w:val="22"/>
        </w:rPr>
        <w:t xml:space="preserve">Data Layer: A database (MongoDB) that stores user, vehicle, slot, and transaction records.</w:t>
      </w:r>
    </w:p>
    <w:p>
      <w:pPr>
        <w:pStyle w:val="Heading2"/>
        <w:spacing w:after="120" w:before="240"/>
      </w:pPr>
      <w:r>
        <w:t xml:space="preserve">2.2 Product Functions</w:t>
      </w:r>
    </w:p>
    <w:p>
      <w:pPr>
        <w:spacing w:after="160"/>
      </w:pPr>
      <w:r>
        <w:rPr>
          <w:rFonts w:ascii="Calibri" w:cs="Calibri" w:eastAsia="Calibri" w:hAnsi="Calibri"/>
          <w:sz w:val="22"/>
          <w:szCs w:val="22"/>
        </w:rPr>
        <w:t xml:space="preserve">The major functions of the Vehicle Parking System are summarized below (details are provided in Section 5):</w:t>
      </w:r>
    </w:p>
    <w:p>
      <w:pPr>
        <w:pStyle w:val="ListParagraph"/>
        <w:numPr>
          <w:ilvl w:val="0"/>
          <w:numId w:val="1"/>
        </w:numPr>
        <w:spacing w:after="120"/>
      </w:pPr>
      <w:r>
        <w:rPr>
          <w:rFonts w:ascii="Calibri" w:cs="Calibri" w:eastAsia="Calibri" w:hAnsi="Calibri"/>
          <w:sz w:val="22"/>
          <w:szCs w:val="22"/>
        </w:rPr>
        <w:t xml:space="preserve">User registration and authentication (vehicle owners, staff, and administrators).</w:t>
      </w:r>
    </w:p>
    <w:p>
      <w:pPr>
        <w:pStyle w:val="ListParagraph"/>
        <w:numPr>
          <w:ilvl w:val="0"/>
          <w:numId w:val="1"/>
        </w:numPr>
        <w:spacing w:after="120"/>
      </w:pPr>
      <w:r>
        <w:rPr>
          <w:rFonts w:ascii="Calibri" w:cs="Calibri" w:eastAsia="Calibri" w:hAnsi="Calibri"/>
          <w:sz w:val="22"/>
          <w:szCs w:val="22"/>
        </w:rPr>
        <w:t xml:space="preserve">Vehicle entry logging and automatic parking slot allocation.</w:t>
      </w:r>
    </w:p>
    <w:p>
      <w:pPr>
        <w:pStyle w:val="ListParagraph"/>
        <w:numPr>
          <w:ilvl w:val="0"/>
          <w:numId w:val="1"/>
        </w:numPr>
        <w:spacing w:after="120"/>
      </w:pPr>
      <w:r>
        <w:rPr>
          <w:rFonts w:ascii="Calibri" w:cs="Calibri" w:eastAsia="Calibri" w:hAnsi="Calibri"/>
          <w:sz w:val="22"/>
          <w:szCs w:val="22"/>
        </w:rPr>
        <w:t xml:space="preserve">Vehicle exit logging, duration calculation, and fee generation.</w:t>
      </w:r>
    </w:p>
    <w:p>
      <w:pPr>
        <w:pStyle w:val="ListParagraph"/>
        <w:numPr>
          <w:ilvl w:val="0"/>
          <w:numId w:val="1"/>
        </w:numPr>
        <w:spacing w:after="120"/>
      </w:pPr>
      <w:r>
        <w:rPr>
          <w:rFonts w:ascii="Calibri" w:cs="Calibri" w:eastAsia="Calibri" w:hAnsi="Calibri"/>
          <w:sz w:val="22"/>
          <w:szCs w:val="22"/>
        </w:rPr>
        <w:t xml:space="preserve">Real-time parking slot availability display and search.</w:t>
      </w:r>
    </w:p>
    <w:p>
      <w:pPr>
        <w:pStyle w:val="ListParagraph"/>
        <w:numPr>
          <w:ilvl w:val="0"/>
          <w:numId w:val="1"/>
        </w:numPr>
        <w:spacing w:after="120"/>
      </w:pPr>
      <w:r>
        <w:rPr>
          <w:rFonts w:ascii="Calibri" w:cs="Calibri" w:eastAsia="Calibri" w:hAnsi="Calibri"/>
          <w:sz w:val="22"/>
          <w:szCs w:val="22"/>
        </w:rPr>
        <w:t xml:space="preserve">Administrative dashboard for monitoring occupancy, revenue, and generating reports.</w:t>
      </w:r>
    </w:p>
    <w:p>
      <w:pPr>
        <w:pStyle w:val="Heading2"/>
        <w:spacing w:after="120" w:before="240"/>
      </w:pPr>
      <w:r>
        <w:t xml:space="preserve">2.3 User Classes and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User Class</w:t>
            </w:r>
          </w:p>
        </w:tc>
        <w:tc>
          <w:tcPr>
            <w:tcW w:type="dxa" w:w="7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Characteristics</w:t>
            </w:r>
          </w:p>
        </w:tc>
      </w:tr>
      <w:tr>
        <w:trPr>
          <w:cantSplit/>
        </w:trPr>
        <w:tc>
          <w:tcPr>
            <w:tcW w:type="dxa" w:w="2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 Owner / Visitor</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General public with basic computer/smartphone literacy. Registers only as an Owner; uses the system to check slot availability and, optionally, view their parking history and receipts.</w:t>
            </w:r>
          </w:p>
        </w:tc>
      </w:tr>
      <w:tr>
        <w:trPr>
          <w:cantSplit/>
        </w:trPr>
        <w:tc>
          <w:tcPr>
            <w:tcW w:type="dxa" w:w="2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Security / Gate Staff</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Facility staff responsible for recording vehicle entry and exit at the gate. Staff accounts are created by an Administrator (see REQ-5.4); staff cannot self-register. Requires a simple, fast interface with minimal technical expertise required.</w:t>
            </w:r>
          </w:p>
        </w:tc>
      </w:tr>
      <w:tr>
        <w:trPr>
          <w:cantSplit/>
        </w:trPr>
        <w:tc>
          <w:tcPr>
            <w:tcW w:type="dxa" w:w="2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Administrator</w:t>
            </w:r>
          </w:p>
        </w:tc>
        <w:tc>
          <w:tcPr>
            <w:tcW w:type="dxa" w:w="7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Facility manager with full system access. Manages slot configuration, pricing rules, staff/admin accounts, and views analytical reports. Administrator accounts can only be created by an existing Administrator; the role can never be obtained through public registration.</w:t>
            </w:r>
          </w:p>
        </w:tc>
      </w:tr>
    </w:tbl>
    <w:p>
      <w:pPr>
        <w:spacing w:after="160"/>
      </w:pPr>
      <w:r>
        <w:rPr>
          <w:rFonts w:ascii="Calibri" w:cs="Calibri" w:eastAsia="Calibri" w:hAnsi="Calibri"/>
          <w:sz w:val="22"/>
          <w:szCs w:val="22"/>
        </w:rPr>
        <w:t xml:space="preserve"/>
      </w:r>
    </w:p>
    <w:p>
      <w:pPr>
        <w:pStyle w:val="Heading2"/>
        <w:spacing w:after="120" w:before="240"/>
      </w:pPr>
      <w:r>
        <w:t xml:space="preserve">2.4 Operating Environment</w:t>
      </w:r>
    </w:p>
    <w:p>
      <w:pPr>
        <w:pStyle w:val="ListParagraph"/>
        <w:numPr>
          <w:ilvl w:val="0"/>
          <w:numId w:val="1"/>
        </w:numPr>
        <w:spacing w:after="120"/>
      </w:pPr>
      <w:r>
        <w:rPr>
          <w:rFonts w:ascii="Calibri" w:cs="Calibri" w:eastAsia="Calibri" w:hAnsi="Calibri"/>
          <w:sz w:val="22"/>
          <w:szCs w:val="22"/>
        </w:rPr>
        <w:t xml:space="preserve">Client: Any modern web browser (Chrome, Firefox, Edge, Safari) on desktop, tablet, or mobile devices.</w:t>
      </w:r>
    </w:p>
    <w:p>
      <w:pPr>
        <w:pStyle w:val="ListParagraph"/>
        <w:numPr>
          <w:ilvl w:val="0"/>
          <w:numId w:val="1"/>
        </w:numPr>
        <w:spacing w:after="120"/>
      </w:pPr>
      <w:r>
        <w:rPr>
          <w:rFonts w:ascii="Calibri" w:cs="Calibri" w:eastAsia="Calibri" w:hAnsi="Calibri"/>
          <w:sz w:val="22"/>
          <w:szCs w:val="22"/>
        </w:rPr>
        <w:t xml:space="preserve">Server: Node.js runtime (v18 or later) hosted on a cloud platform (e.g., AWS/Render/Heroku) or a local server.</w:t>
      </w:r>
    </w:p>
    <w:p>
      <w:pPr>
        <w:pStyle w:val="ListParagraph"/>
        <w:numPr>
          <w:ilvl w:val="0"/>
          <w:numId w:val="1"/>
        </w:numPr>
        <w:spacing w:after="120"/>
      </w:pPr>
      <w:r>
        <w:rPr>
          <w:rFonts w:ascii="Calibri" w:cs="Calibri" w:eastAsia="Calibri" w:hAnsi="Calibri"/>
          <w:sz w:val="22"/>
          <w:szCs w:val="22"/>
        </w:rPr>
        <w:t xml:space="preserve">Database: MongoDB (self-hosted or MongoDB Atlas cloud instance).</w:t>
      </w:r>
    </w:p>
    <w:p>
      <w:pPr>
        <w:pStyle w:val="ListParagraph"/>
        <w:numPr>
          <w:ilvl w:val="0"/>
          <w:numId w:val="1"/>
        </w:numPr>
        <w:spacing w:after="120"/>
      </w:pPr>
      <w:r>
        <w:rPr>
          <w:rFonts w:ascii="Calibri" w:cs="Calibri" w:eastAsia="Calibri" w:hAnsi="Calibri"/>
          <w:sz w:val="22"/>
          <w:szCs w:val="22"/>
        </w:rPr>
        <w:t xml:space="preserve">Network: Requires an active internet connection for real-time synchronization between the gate terminal, database, and admin dashboard.</w:t>
      </w:r>
    </w:p>
    <w:p>
      <w:pPr>
        <w:pStyle w:val="Heading2"/>
        <w:spacing w:after="120" w:before="240"/>
      </w:pPr>
      <w:r>
        <w:t xml:space="preserve">2.5 Design and Implementation Constraints</w:t>
      </w:r>
    </w:p>
    <w:p>
      <w:pPr>
        <w:pStyle w:val="ListParagraph"/>
        <w:numPr>
          <w:ilvl w:val="0"/>
          <w:numId w:val="1"/>
        </w:numPr>
        <w:spacing w:after="120"/>
      </w:pPr>
      <w:r>
        <w:rPr>
          <w:rFonts w:ascii="Calibri" w:cs="Calibri" w:eastAsia="Calibri" w:hAnsi="Calibri"/>
          <w:sz w:val="22"/>
          <w:szCs w:val="22"/>
        </w:rPr>
        <w:t xml:space="preserve">The system must be developed using the MERN stack (MongoDB, Express.js, React.js, Node.js) as decided by the project team.</w:t>
      </w:r>
    </w:p>
    <w:p>
      <w:pPr>
        <w:pStyle w:val="ListParagraph"/>
        <w:numPr>
          <w:ilvl w:val="0"/>
          <w:numId w:val="1"/>
        </w:numPr>
        <w:spacing w:after="120"/>
      </w:pPr>
      <w:r>
        <w:rPr>
          <w:rFonts w:ascii="Calibri" w:cs="Calibri" w:eastAsia="Calibri" w:hAnsi="Calibri"/>
          <w:sz w:val="22"/>
          <w:szCs w:val="22"/>
        </w:rPr>
        <w:t xml:space="preserve">The system must support concurrent access by multiple gate terminals without double-allocating the same slot (data consistency constraint).</w:t>
      </w:r>
    </w:p>
    <w:p>
      <w:pPr>
        <w:pStyle w:val="ListParagraph"/>
        <w:numPr>
          <w:ilvl w:val="0"/>
          <w:numId w:val="1"/>
        </w:numPr>
        <w:spacing w:after="120"/>
      </w:pPr>
      <w:r>
        <w:rPr>
          <w:rFonts w:ascii="Calibri" w:cs="Calibri" w:eastAsia="Calibri" w:hAnsi="Calibri"/>
          <w:sz w:val="22"/>
          <w:szCs w:val="22"/>
        </w:rPr>
        <w:t xml:space="preserve">The user interface must be responsive and usable on both desktop and mobile screen sizes.</w:t>
      </w:r>
    </w:p>
    <w:p>
      <w:pPr>
        <w:pStyle w:val="ListParagraph"/>
        <w:numPr>
          <w:ilvl w:val="0"/>
          <w:numId w:val="1"/>
        </w:numPr>
        <w:spacing w:after="120"/>
      </w:pPr>
      <w:r>
        <w:rPr>
          <w:rFonts w:ascii="Calibri" w:cs="Calibri" w:eastAsia="Calibri" w:hAnsi="Calibri"/>
          <w:sz w:val="22"/>
          <w:szCs w:val="22"/>
        </w:rPr>
        <w:t xml:space="preserve">Authentication must use industry-standard practices (hashed passwords, JSON Web Tokens for session management).</w:t>
      </w:r>
    </w:p>
    <w:p>
      <w:pPr>
        <w:pStyle w:val="ListParagraph"/>
        <w:numPr>
          <w:ilvl w:val="0"/>
          <w:numId w:val="1"/>
        </w:numPr>
        <w:spacing w:after="120"/>
      </w:pPr>
      <w:r>
        <w:rPr>
          <w:rFonts w:ascii="Calibri" w:cs="Calibri" w:eastAsia="Calibri" w:hAnsi="Calibri"/>
          <w:sz w:val="22"/>
          <w:szCs w:val="22"/>
        </w:rPr>
        <w:t xml:space="preserve">Role assignment must be enforced server-side: public registration may only create Owner accounts; Staff and Admin roles may only be assigned by an Administrator.</w:t>
      </w:r>
    </w:p>
    <w:p>
      <w:pPr>
        <w:pStyle w:val="ListParagraph"/>
        <w:numPr>
          <w:ilvl w:val="0"/>
          <w:numId w:val="1"/>
        </w:numPr>
        <w:spacing w:after="120"/>
      </w:pPr>
      <w:r>
        <w:rPr>
          <w:rFonts w:ascii="Calibri" w:cs="Calibri" w:eastAsia="Calibri" w:hAnsi="Calibri"/>
          <w:sz w:val="22"/>
          <w:szCs w:val="22"/>
        </w:rPr>
        <w:t xml:space="preserve">The project must be completed within the academic semester timeline defined by the course.</w:t>
      </w:r>
    </w:p>
    <w:p>
      <w:pPr>
        <w:pStyle w:val="Heading2"/>
        <w:spacing w:after="120" w:before="240"/>
      </w:pPr>
      <w:r>
        <w:t xml:space="preserve">2.6 Assumptions and Dependencies</w:t>
      </w:r>
    </w:p>
    <w:p>
      <w:pPr>
        <w:pStyle w:val="ListParagraph"/>
        <w:numPr>
          <w:ilvl w:val="0"/>
          <w:numId w:val="1"/>
        </w:numPr>
        <w:spacing w:after="120"/>
      </w:pPr>
      <w:r>
        <w:rPr>
          <w:rFonts w:ascii="Calibri" w:cs="Calibri" w:eastAsia="Calibri" w:hAnsi="Calibri"/>
          <w:sz w:val="22"/>
          <w:szCs w:val="22"/>
        </w:rPr>
        <w:t xml:space="preserve">It is assumed that the parking facility has a fixed, known number of parking slots that can be configured in the system.</w:t>
      </w:r>
    </w:p>
    <w:p>
      <w:pPr>
        <w:pStyle w:val="ListParagraph"/>
        <w:numPr>
          <w:ilvl w:val="0"/>
          <w:numId w:val="1"/>
        </w:numPr>
        <w:spacing w:after="120"/>
      </w:pPr>
      <w:r>
        <w:rPr>
          <w:rFonts w:ascii="Calibri" w:cs="Calibri" w:eastAsia="Calibri" w:hAnsi="Calibri"/>
          <w:sz w:val="22"/>
          <w:szCs w:val="22"/>
        </w:rPr>
        <w:t xml:space="preserve">It is assumed that gate staff have access to a terminal (desktop/tablet) connected to the internet.</w:t>
      </w:r>
    </w:p>
    <w:p>
      <w:pPr>
        <w:pStyle w:val="ListParagraph"/>
        <w:numPr>
          <w:ilvl w:val="0"/>
          <w:numId w:val="1"/>
        </w:numPr>
        <w:spacing w:after="120"/>
      </w:pPr>
      <w:r>
        <w:rPr>
          <w:rFonts w:ascii="Calibri" w:cs="Calibri" w:eastAsia="Calibri" w:hAnsi="Calibri"/>
          <w:sz w:val="22"/>
          <w:szCs w:val="22"/>
        </w:rPr>
        <w:t xml:space="preserve">The system depends on third-party libraries and services such as MongoDB Atlas, JWT-based authentication libraries, and (optionally) a payment gateway sandbox for fee collection.</w:t>
      </w:r>
    </w:p>
    <w:p>
      <w:pPr>
        <w:pStyle w:val="ListParagraph"/>
        <w:numPr>
          <w:ilvl w:val="0"/>
          <w:numId w:val="1"/>
        </w:numPr>
        <w:spacing w:after="120"/>
      </w:pPr>
      <w:r>
        <w:rPr>
          <w:rFonts w:ascii="Calibri" w:cs="Calibri" w:eastAsia="Calibri" w:hAnsi="Calibri"/>
          <w:sz w:val="22"/>
          <w:szCs w:val="22"/>
        </w:rPr>
        <w:t xml:space="preserve">It is assumed that vehicle number plates are entered manually by staff (no automated license plate recognition hardware is assumed for Version 1.0).</w:t>
      </w:r>
    </w:p>
    <w:p>
      <w:pPr>
        <w:spacing w:after="160"/>
      </w:pPr>
      <w:r>
        <w:rPr>
          <w:rFonts w:ascii="Calibri" w:cs="Calibri" w:eastAsia="Calibri" w:hAnsi="Calibri"/>
          <w:sz w:val="22"/>
          <w:szCs w:val="22"/>
        </w:rPr>
        <w:t xml:space="preserve"/>
      </w:r>
    </w:p>
    <w:p>
      <w:pPr>
        <w:pStyle w:val="Heading1"/>
        <w:spacing w:after="120" w:before="240"/>
      </w:pPr>
      <w:r>
        <w:t xml:space="preserve">3. External Interface Requirements</w:t>
      </w:r>
    </w:p>
    <w:p>
      <w:pPr>
        <w:pStyle w:val="Heading2"/>
        <w:spacing w:after="120" w:before="240"/>
      </w:pPr>
      <w:r>
        <w:t xml:space="preserve">3.1 User Interfaces</w:t>
      </w:r>
    </w:p>
    <w:p>
      <w:pPr>
        <w:spacing w:after="160"/>
      </w:pPr>
      <w:r>
        <w:rPr>
          <w:rFonts w:ascii="Calibri" w:cs="Calibri" w:eastAsia="Calibri" w:hAnsi="Calibri"/>
          <w:sz w:val="22"/>
          <w:szCs w:val="22"/>
        </w:rPr>
        <w:t xml:space="preserve">The system provides three primary interfaces:</w:t>
      </w:r>
    </w:p>
    <w:p>
      <w:pPr>
        <w:pStyle w:val="ListParagraph"/>
        <w:numPr>
          <w:ilvl w:val="0"/>
          <w:numId w:val="1"/>
        </w:numPr>
        <w:spacing w:after="120"/>
      </w:pPr>
      <w:r>
        <w:rPr>
          <w:rFonts w:ascii="Calibri" w:cs="Calibri" w:eastAsia="Calibri" w:hAnsi="Calibri"/>
          <w:sz w:val="22"/>
          <w:szCs w:val="22"/>
        </w:rPr>
        <w:t xml:space="preserve">Vehicle Owner Portal: Login/registration screen, slot-availability dashboard, and parking history/receipts view.</w:t>
      </w:r>
    </w:p>
    <w:p>
      <w:pPr>
        <w:pStyle w:val="ListParagraph"/>
        <w:numPr>
          <w:ilvl w:val="0"/>
          <w:numId w:val="1"/>
        </w:numPr>
        <w:spacing w:after="120"/>
      </w:pPr>
      <w:r>
        <w:rPr>
          <w:rFonts w:ascii="Calibri" w:cs="Calibri" w:eastAsia="Calibri" w:hAnsi="Calibri"/>
          <w:sz w:val="22"/>
          <w:szCs w:val="22"/>
        </w:rPr>
        <w:t xml:space="preserve">Gate Staff Console: A simplified screen with two primary actions — 'Log Entry' and 'Log Exit' — including a vehicle number plate input field and a real-time slot status indicator.</w:t>
      </w:r>
    </w:p>
    <w:p>
      <w:pPr>
        <w:pStyle w:val="ListParagraph"/>
        <w:numPr>
          <w:ilvl w:val="0"/>
          <w:numId w:val="1"/>
        </w:numPr>
        <w:spacing w:after="120"/>
      </w:pPr>
      <w:r>
        <w:rPr>
          <w:rFonts w:ascii="Calibri" w:cs="Calibri" w:eastAsia="Calibri" w:hAnsi="Calibri"/>
          <w:sz w:val="22"/>
          <w:szCs w:val="22"/>
        </w:rPr>
        <w:t xml:space="preserve">Admin Dashboard: A panel showing occupancy statistics, revenue charts, slot configuration controls, and staff/user management.</w:t>
      </w:r>
    </w:p>
    <w:p>
      <w:pPr>
        <w:spacing w:after="160"/>
      </w:pPr>
      <w:r>
        <w:rPr>
          <w:rFonts w:ascii="Calibri" w:cs="Calibri" w:eastAsia="Calibri" w:hAnsi="Calibri"/>
          <w:sz w:val="22"/>
          <w:szCs w:val="22"/>
        </w:rPr>
        <w:t xml:space="preserve">All screens will follow a consistent style guide (color palette, typography, and button conventions) and will display clear error messages for invalid input (e.g., invalid vehicle number format, duplicate entry).</w:t>
      </w:r>
    </w:p>
    <w:p>
      <w:pPr>
        <w:pStyle w:val="Heading2"/>
        <w:spacing w:after="120" w:before="240"/>
      </w:pPr>
      <w:r>
        <w:t xml:space="preserve">3.2 Software Interfaces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Component</w:t>
            </w:r>
          </w:p>
        </w:tc>
        <w:tc>
          <w:tcPr>
            <w:tcW w:type="dxa" w:w="26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Name &amp; Version</w:t>
            </w:r>
          </w:p>
        </w:tc>
        <w:tc>
          <w:tcPr>
            <w:tcW w:type="dxa" w:w="47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Purpose</w:t>
            </w:r>
          </w:p>
        </w:tc>
      </w:tr>
      <w:tr>
        <w:trPr>
          <w:cantSplit/>
        </w:trPr>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Database</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MongoDB 6.x</w:t>
            </w:r>
          </w:p>
        </w:tc>
        <w:tc>
          <w:tcPr>
            <w:tcW w:type="dxa" w:w="4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Persistent storage of users, vehicles, slots, and transactions</w:t>
            </w:r>
          </w:p>
        </w:tc>
      </w:tr>
      <w:tr>
        <w:trPr>
          <w:cantSplit/>
        </w:trPr>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Backend Framework</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Express.js 4.x on Node.js 18+</w:t>
            </w:r>
          </w:p>
        </w:tc>
        <w:tc>
          <w:tcPr>
            <w:tcW w:type="dxa" w:w="4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REST API implementing business logic</w:t>
            </w:r>
          </w:p>
        </w:tc>
      </w:tr>
      <w:tr>
        <w:trPr>
          <w:cantSplit/>
        </w:trPr>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Frontend Framework</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React.js 18.x</w:t>
            </w:r>
          </w:p>
        </w:tc>
        <w:tc>
          <w:tcPr>
            <w:tcW w:type="dxa" w:w="4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Client-side single page application</w:t>
            </w:r>
          </w:p>
        </w:tc>
      </w:tr>
      <w:tr>
        <w:trPr>
          <w:cantSplit/>
        </w:trPr>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Authentication</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JSON Web Tokens (JWT)</w:t>
            </w:r>
          </w:p>
        </w:tc>
        <w:tc>
          <w:tcPr>
            <w:tcW w:type="dxa" w:w="4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Stateless session/authentication management</w:t>
            </w:r>
          </w:p>
        </w:tc>
      </w:tr>
      <w:tr>
        <w:trPr>
          <w:cantSplit/>
        </w:trPr>
        <w:tc>
          <w:tcPr>
            <w:tcW w:type="dxa" w:w="21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Payment Gateway (optional)</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Razorpay/Stripe sandbox</w:t>
            </w:r>
          </w:p>
        </w:tc>
        <w:tc>
          <w:tcPr>
            <w:tcW w:type="dxa" w:w="4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Simulated online fee payment</w:t>
            </w:r>
          </w:p>
        </w:tc>
      </w:tr>
    </w:tbl>
    <w:p>
      <w:pPr>
        <w:spacing w:after="160"/>
      </w:pPr>
      <w:r>
        <w:rPr>
          <w:rFonts w:ascii="Calibri" w:cs="Calibri" w:eastAsia="Calibri" w:hAnsi="Calibri"/>
          <w:sz w:val="22"/>
          <w:szCs w:val="22"/>
        </w:rPr>
        <w:t xml:space="preserve"/>
      </w:r>
    </w:p>
    <w:p>
      <w:pPr>
        <w:pStyle w:val="Heading2"/>
        <w:spacing w:after="120" w:before="240"/>
      </w:pPr>
      <w:r>
        <w:t xml:space="preserve">3.3 Communications Interfaces</w:t>
      </w:r>
    </w:p>
    <w:p>
      <w:pPr>
        <w:pStyle w:val="ListParagraph"/>
        <w:numPr>
          <w:ilvl w:val="0"/>
          <w:numId w:val="1"/>
        </w:numPr>
        <w:spacing w:after="120"/>
      </w:pPr>
      <w:r>
        <w:rPr>
          <w:rFonts w:ascii="Calibri" w:cs="Calibri" w:eastAsia="Calibri" w:hAnsi="Calibri"/>
          <w:sz w:val="22"/>
          <w:szCs w:val="22"/>
        </w:rPr>
        <w:t xml:space="preserve">The client communicates with the server exclusively over HTTPS using RESTful JSON APIs.</w:t>
      </w:r>
    </w:p>
    <w:p>
      <w:pPr>
        <w:pStyle w:val="ListParagraph"/>
        <w:numPr>
          <w:ilvl w:val="0"/>
          <w:numId w:val="1"/>
        </w:numPr>
        <w:spacing w:after="120"/>
      </w:pPr>
      <w:r>
        <w:rPr>
          <w:rFonts w:ascii="Calibri" w:cs="Calibri" w:eastAsia="Calibri" w:hAnsi="Calibri"/>
          <w:sz w:val="22"/>
          <w:szCs w:val="22"/>
        </w:rPr>
        <w:t xml:space="preserve">Real-time slot-status updates are propagated to connected clients using WebSockets (Socket.IO) or short-interval polling.</w:t>
      </w:r>
    </w:p>
    <w:p>
      <w:pPr>
        <w:pStyle w:val="ListParagraph"/>
        <w:numPr>
          <w:ilvl w:val="0"/>
          <w:numId w:val="1"/>
        </w:numPr>
        <w:spacing w:after="120"/>
      </w:pPr>
      <w:r>
        <w:rPr>
          <w:rFonts w:ascii="Calibri" w:cs="Calibri" w:eastAsia="Calibri" w:hAnsi="Calibri"/>
          <w:sz w:val="22"/>
          <w:szCs w:val="22"/>
        </w:rPr>
        <w:t xml:space="preserve">All API responses follow a standard JSON structure containing a status code, message, and data payload.</w:t>
      </w:r>
    </w:p>
    <w:p>
      <w:pPr>
        <w:spacing w:after="160"/>
      </w:pPr>
      <w:r>
        <w:rPr>
          <w:rFonts w:ascii="Calibri" w:cs="Calibri" w:eastAsia="Calibri" w:hAnsi="Calibri"/>
          <w:sz w:val="22"/>
          <w:szCs w:val="22"/>
        </w:rPr>
        <w:t xml:space="preserve"/>
      </w:r>
    </w:p>
    <w:p>
      <w:pPr>
        <w:pStyle w:val="Heading1"/>
        <w:spacing w:after="120" w:before="240"/>
      </w:pPr>
      <w:r>
        <w:t xml:space="preserve">4. Analysis Models</w:t>
      </w:r>
    </w:p>
    <w:p>
      <w:pPr>
        <w:spacing w:after="160"/>
      </w:pPr>
      <w:r>
        <w:rPr>
          <w:rFonts w:ascii="Calibri" w:cs="Calibri" w:eastAsia="Calibri" w:hAnsi="Calibri"/>
          <w:sz w:val="22"/>
          <w:szCs w:val="22"/>
        </w:rPr>
        <w:t xml:space="preserve">The following analysis models describe the high-level actors and interactions within the Vehicle Parking System. (Use-case and ER diagrams are design artifacts to be attached separately; the actors, use cases, and entities below must remain consistent with those diagrams.)</w:t>
      </w:r>
    </w:p>
    <w:p>
      <w:pPr>
        <w:pStyle w:val="Heading3"/>
        <w:spacing w:after="120" w:before="240"/>
      </w:pPr>
      <w:r>
        <w:t xml:space="preserve">Key Actors</w:t>
      </w:r>
    </w:p>
    <w:p>
      <w:pPr>
        <w:pStyle w:val="ListParagraph"/>
        <w:numPr>
          <w:ilvl w:val="0"/>
          <w:numId w:val="1"/>
        </w:numPr>
        <w:spacing w:after="120"/>
      </w:pPr>
      <w:r>
        <w:rPr>
          <w:rFonts w:ascii="Calibri" w:cs="Calibri" w:eastAsia="Calibri" w:hAnsi="Calibri"/>
          <w:sz w:val="22"/>
          <w:szCs w:val="22"/>
        </w:rPr>
        <w:t xml:space="preserve">Vehicle Owner — registers, checks availability, views history</w:t>
      </w:r>
    </w:p>
    <w:p>
      <w:pPr>
        <w:pStyle w:val="ListParagraph"/>
        <w:numPr>
          <w:ilvl w:val="0"/>
          <w:numId w:val="1"/>
        </w:numPr>
        <w:spacing w:after="120"/>
      </w:pPr>
      <w:r>
        <w:rPr>
          <w:rFonts w:ascii="Calibri" w:cs="Calibri" w:eastAsia="Calibri" w:hAnsi="Calibri"/>
          <w:sz w:val="22"/>
          <w:szCs w:val="22"/>
        </w:rPr>
        <w:t xml:space="preserve">Gate Staff — logs vehicle entry and exit (account created by an Administrator)</w:t>
      </w:r>
    </w:p>
    <w:p>
      <w:pPr>
        <w:pStyle w:val="ListParagraph"/>
        <w:numPr>
          <w:ilvl w:val="0"/>
          <w:numId w:val="1"/>
        </w:numPr>
        <w:spacing w:after="120"/>
      </w:pPr>
      <w:r>
        <w:rPr>
          <w:rFonts w:ascii="Calibri" w:cs="Calibri" w:eastAsia="Calibri" w:hAnsi="Calibri"/>
          <w:sz w:val="22"/>
          <w:szCs w:val="22"/>
        </w:rPr>
        <w:t xml:space="preserve">Administrator — configures slots/pricing, manages staff/admin accounts, views reports</w:t>
      </w:r>
    </w:p>
    <w:p>
      <w:pPr>
        <w:pStyle w:val="Heading3"/>
        <w:spacing w:after="120" w:before="240"/>
      </w:pPr>
      <w:r>
        <w:t xml:space="preserve">Key Use Cases</w:t>
      </w:r>
    </w:p>
    <w:p>
      <w:pPr>
        <w:pStyle w:val="ListParagraph"/>
        <w:numPr>
          <w:ilvl w:val="0"/>
          <w:numId w:val="1"/>
        </w:numPr>
        <w:spacing w:after="120"/>
      </w:pPr>
      <w:r>
        <w:rPr>
          <w:rFonts w:ascii="Calibri" w:cs="Calibri" w:eastAsia="Calibri" w:hAnsi="Calibri"/>
          <w:sz w:val="22"/>
          <w:szCs w:val="22"/>
        </w:rPr>
        <w:t xml:space="preserve">Register as Vehicle Owner / Login</w:t>
      </w:r>
    </w:p>
    <w:p>
      <w:pPr>
        <w:pStyle w:val="ListParagraph"/>
        <w:numPr>
          <w:ilvl w:val="0"/>
          <w:numId w:val="1"/>
        </w:numPr>
        <w:spacing w:after="120"/>
      </w:pPr>
      <w:r>
        <w:rPr>
          <w:rFonts w:ascii="Calibri" w:cs="Calibri" w:eastAsia="Calibri" w:hAnsi="Calibri"/>
          <w:sz w:val="22"/>
          <w:szCs w:val="22"/>
        </w:rPr>
        <w:t xml:space="preserve">Check Slot Availability</w:t>
      </w:r>
    </w:p>
    <w:p>
      <w:pPr>
        <w:pStyle w:val="ListParagraph"/>
        <w:numPr>
          <w:ilvl w:val="0"/>
          <w:numId w:val="1"/>
        </w:numPr>
        <w:spacing w:after="120"/>
      </w:pPr>
      <w:r>
        <w:rPr>
          <w:rFonts w:ascii="Calibri" w:cs="Calibri" w:eastAsia="Calibri" w:hAnsi="Calibri"/>
          <w:sz w:val="22"/>
          <w:szCs w:val="22"/>
        </w:rPr>
        <w:t xml:space="preserve">Log Vehicle Entry (auto-allocate slot)</w:t>
      </w:r>
    </w:p>
    <w:p>
      <w:pPr>
        <w:pStyle w:val="ListParagraph"/>
        <w:numPr>
          <w:ilvl w:val="0"/>
          <w:numId w:val="1"/>
        </w:numPr>
        <w:spacing w:after="120"/>
      </w:pPr>
      <w:r>
        <w:rPr>
          <w:rFonts w:ascii="Calibri" w:cs="Calibri" w:eastAsia="Calibri" w:hAnsi="Calibri"/>
          <w:sz w:val="22"/>
          <w:szCs w:val="22"/>
        </w:rPr>
        <w:t xml:space="preserve">Log Vehicle Exit (calculate fee, free slot)</w:t>
      </w:r>
    </w:p>
    <w:p>
      <w:pPr>
        <w:pStyle w:val="ListParagraph"/>
        <w:numPr>
          <w:ilvl w:val="0"/>
          <w:numId w:val="1"/>
        </w:numPr>
        <w:spacing w:after="120"/>
      </w:pPr>
      <w:r>
        <w:rPr>
          <w:rFonts w:ascii="Calibri" w:cs="Calibri" w:eastAsia="Calibri" w:hAnsi="Calibri"/>
          <w:sz w:val="22"/>
          <w:szCs w:val="22"/>
        </w:rPr>
        <w:t xml:space="preserve">View Parking History / Receipt</w:t>
      </w:r>
    </w:p>
    <w:p>
      <w:pPr>
        <w:pStyle w:val="ListParagraph"/>
        <w:numPr>
          <w:ilvl w:val="0"/>
          <w:numId w:val="1"/>
        </w:numPr>
        <w:spacing w:after="120"/>
      </w:pPr>
      <w:r>
        <w:rPr>
          <w:rFonts w:ascii="Calibri" w:cs="Calibri" w:eastAsia="Calibri" w:hAnsi="Calibri"/>
          <w:sz w:val="22"/>
          <w:szCs w:val="22"/>
        </w:rPr>
        <w:t xml:space="preserve">Administrator Creates/Manages Staff and Admin Accounts</w:t>
      </w:r>
    </w:p>
    <w:p>
      <w:pPr>
        <w:pStyle w:val="ListParagraph"/>
        <w:numPr>
          <w:ilvl w:val="0"/>
          <w:numId w:val="1"/>
        </w:numPr>
        <w:spacing w:after="120"/>
      </w:pPr>
      <w:r>
        <w:rPr>
          <w:rFonts w:ascii="Calibri" w:cs="Calibri" w:eastAsia="Calibri" w:hAnsi="Calibri"/>
          <w:sz w:val="22"/>
          <w:szCs w:val="22"/>
        </w:rPr>
        <w:t xml:space="preserve">Generate Occupancy/Revenue Report</w:t>
      </w:r>
    </w:p>
    <w:p>
      <w:pPr>
        <w:pStyle w:val="Heading3"/>
        <w:spacing w:after="120" w:before="240"/>
      </w:pPr>
      <w:r>
        <w:t xml:space="preserve">Key Entities (for ER Model)</w:t>
      </w:r>
    </w:p>
    <w:p>
      <w:pPr>
        <w:pStyle w:val="ListParagraph"/>
        <w:numPr>
          <w:ilvl w:val="0"/>
          <w:numId w:val="1"/>
        </w:numPr>
        <w:spacing w:after="120"/>
      </w:pPr>
      <w:r>
        <w:rPr>
          <w:rFonts w:ascii="Calibri" w:cs="Calibri" w:eastAsia="Calibri" w:hAnsi="Calibri"/>
          <w:sz w:val="22"/>
          <w:szCs w:val="22"/>
        </w:rPr>
        <w:t xml:space="preserve">User (userId, name, role [Owner/Staff/Admin — 'Owner' assigned automatically at public registration; 'Staff'/'Admin' assigned only by an Administrator], email, passwordHash, contactNumber)</w:t>
      </w:r>
    </w:p>
    <w:p>
      <w:pPr>
        <w:pStyle w:val="ListParagraph"/>
        <w:numPr>
          <w:ilvl w:val="0"/>
          <w:numId w:val="1"/>
        </w:numPr>
        <w:spacing w:after="120"/>
      </w:pPr>
      <w:r>
        <w:rPr>
          <w:rFonts w:ascii="Calibri" w:cs="Calibri" w:eastAsia="Calibri" w:hAnsi="Calibri"/>
          <w:sz w:val="22"/>
          <w:szCs w:val="22"/>
        </w:rPr>
        <w:t xml:space="preserve">Vehicle (vehicleId, ownerId, numberPlate, vehicleType)</w:t>
      </w:r>
    </w:p>
    <w:p>
      <w:pPr>
        <w:pStyle w:val="ListParagraph"/>
        <w:numPr>
          <w:ilvl w:val="0"/>
          <w:numId w:val="1"/>
        </w:numPr>
        <w:spacing w:after="120"/>
      </w:pPr>
      <w:r>
        <w:rPr>
          <w:rFonts w:ascii="Calibri" w:cs="Calibri" w:eastAsia="Calibri" w:hAnsi="Calibri"/>
          <w:sz w:val="22"/>
          <w:szCs w:val="22"/>
        </w:rPr>
        <w:t xml:space="preserve">ParkingSlot (slotId, zone, slotNumber, status, vehicleType)</w:t>
      </w:r>
    </w:p>
    <w:p>
      <w:pPr>
        <w:pStyle w:val="ListParagraph"/>
        <w:numPr>
          <w:ilvl w:val="0"/>
          <w:numId w:val="1"/>
        </w:numPr>
        <w:spacing w:after="120"/>
      </w:pPr>
      <w:r>
        <w:rPr>
          <w:rFonts w:ascii="Calibri" w:cs="Calibri" w:eastAsia="Calibri" w:hAnsi="Calibri"/>
          <w:sz w:val="22"/>
          <w:szCs w:val="22"/>
        </w:rPr>
        <w:t xml:space="preserve">ParkingTransaction (transactionId, vehicleId, slotId, entryTicketNumber, entryTime, exitTime, fee, paymentStatus, paymentMethod)</w:t>
      </w:r>
    </w:p>
    <w:p>
      <w:pPr>
        <w:spacing w:after="160"/>
      </w:pPr>
      <w:r>
        <w:rPr>
          <w:rFonts w:ascii="Calibri" w:cs="Calibri" w:eastAsia="Calibri" w:hAnsi="Calibri"/>
          <w:sz w:val="22"/>
          <w:szCs w:val="22"/>
        </w:rPr>
        <w:t xml:space="preserve"/>
      </w:r>
    </w:p>
    <w:p>
      <w:pPr>
        <w:pStyle w:val="Heading1"/>
        <w:spacing w:after="120" w:before="240"/>
      </w:pPr>
      <w:r>
        <w:t xml:space="preserve">5. System Features</w:t>
      </w:r>
    </w:p>
    <w:p>
      <w:pPr>
        <w:pStyle w:val="Heading2"/>
        <w:spacing w:after="120" w:before="240"/>
      </w:pPr>
      <w:r>
        <w:t xml:space="preserve">5.1 User Registration and Authentication</w:t>
      </w:r>
    </w:p>
    <w:p>
      <w:pPr>
        <w:spacing w:after="160"/>
      </w:pPr>
      <w:r>
        <w:rPr>
          <w:rFonts w:ascii="Calibri" w:cs="Calibri" w:eastAsia="Calibri" w:hAnsi="Calibri"/>
          <w:b/>
          <w:bCs/>
          <w:sz w:val="22"/>
          <w:szCs w:val="22"/>
        </w:rPr>
        <w:t xml:space="preserve">Priority: High</w:t>
      </w:r>
    </w:p>
    <w:p>
      <w:pPr>
        <w:pStyle w:val="Heading3"/>
        <w:spacing w:after="120" w:before="240"/>
      </w:pPr>
      <w:r>
        <w:t xml:space="preserve">Description and Priority</w:t>
      </w:r>
    </w:p>
    <w:p>
      <w:pPr>
        <w:spacing w:after="160"/>
      </w:pPr>
      <w:r>
        <w:rPr>
          <w:rFonts w:ascii="Calibri" w:cs="Calibri" w:eastAsia="Calibri" w:hAnsi="Calibri"/>
          <w:sz w:val="22"/>
          <w:szCs w:val="22"/>
        </w:rPr>
        <w:t xml:space="preserve">This feature allows vehicle owners to self-register and log in securely, and allows staff and administrator accounts to be provisioned by an existing Administrator. Access to functionality is controlled based on the user's role (Owner, Staff, Admin). Public self-registration only ever creates Owner accounts; Staff and Admin roles cannot be selected or obtained through the public registration form.</w:t>
      </w:r>
    </w:p>
    <w:p>
      <w:pPr>
        <w:pStyle w:val="Heading3"/>
        <w:spacing w:after="120" w:before="240"/>
      </w:pPr>
      <w:r>
        <w:t xml:space="preserve">Stimulus/Response Sequences</w:t>
      </w:r>
    </w:p>
    <w:p>
      <w:pPr>
        <w:pStyle w:val="ListParagraph"/>
        <w:numPr>
          <w:ilvl w:val="0"/>
          <w:numId w:val="1"/>
        </w:numPr>
        <w:spacing w:after="120"/>
      </w:pPr>
      <w:r>
        <w:rPr>
          <w:rFonts w:ascii="Calibri" w:cs="Calibri" w:eastAsia="Calibri" w:hAnsi="Calibri"/>
          <w:sz w:val="22"/>
          <w:szCs w:val="22"/>
        </w:rPr>
        <w:t xml:space="preserve">User navigates to the registration page, enters details, and submits the form; system creates an Owner account and confirms via message.</w:t>
      </w:r>
    </w:p>
    <w:p>
      <w:pPr>
        <w:pStyle w:val="ListParagraph"/>
        <w:numPr>
          <w:ilvl w:val="0"/>
          <w:numId w:val="1"/>
        </w:numPr>
        <w:spacing w:after="120"/>
      </w:pPr>
      <w:r>
        <w:rPr>
          <w:rFonts w:ascii="Calibri" w:cs="Calibri" w:eastAsia="Calibri" w:hAnsi="Calibri"/>
          <w:sz w:val="22"/>
          <w:szCs w:val="22"/>
        </w:rPr>
        <w:t xml:space="preserve">User enters valid email/username and password on the login page and clicks 'Login'; system authenticates and redirects to the role-specific dashboard.</w:t>
      </w:r>
    </w:p>
    <w:p>
      <w:pPr>
        <w:pStyle w:val="ListParagraph"/>
        <w:numPr>
          <w:ilvl w:val="0"/>
          <w:numId w:val="1"/>
        </w:numPr>
        <w:spacing w:after="120"/>
      </w:pPr>
      <w:r>
        <w:rPr>
          <w:rFonts w:ascii="Calibri" w:cs="Calibri" w:eastAsia="Calibri" w:hAnsi="Calibri"/>
          <w:sz w:val="22"/>
          <w:szCs w:val="22"/>
        </w:rPr>
        <w:t xml:space="preserve">User enters an incorrect password three times; system temporarily locks the account and displays a warning message.</w:t>
      </w:r>
    </w:p>
    <w:p>
      <w:pPr>
        <w:pStyle w:val="ListParagraph"/>
        <w:numPr>
          <w:ilvl w:val="0"/>
          <w:numId w:val="1"/>
        </w:numPr>
        <w:spacing w:after="120"/>
      </w:pPr>
      <w:r>
        <w:rPr>
          <w:rFonts w:ascii="Calibri" w:cs="Calibri" w:eastAsia="Calibri" w:hAnsi="Calibri"/>
          <w:sz w:val="22"/>
          <w:szCs w:val="22"/>
        </w:rPr>
        <w:t xml:space="preserve">Administrator navigates to staff/admin account management and creates a new Staff or Admin account, explicitly assigning the role; system creates the account with that role.</w:t>
      </w:r>
    </w:p>
    <w:p>
      <w:pPr>
        <w:pStyle w:val="Heading3"/>
        <w:spacing w:after="120" w:before="240"/>
      </w:pPr>
      <w:r>
        <w:t xml:space="preserve">Functional Requirements</w:t>
      </w:r>
    </w:p>
    <w:p>
      <w:pPr>
        <w:spacing w:after="160"/>
      </w:pPr>
      <w:r>
        <w:rPr>
          <w:rFonts w:ascii="Calibri" w:cs="Calibri" w:eastAsia="Calibri" w:hAnsi="Calibri"/>
          <w:b/>
          <w:bCs/>
          <w:sz w:val="22"/>
          <w:szCs w:val="22"/>
        </w:rPr>
        <w:t xml:space="preserve">REQ-1.1: </w:t>
      </w:r>
      <w:r>
        <w:rPr>
          <w:rFonts w:ascii="Calibri" w:cs="Calibri" w:eastAsia="Calibri" w:hAnsi="Calibri"/>
          <w:sz w:val="22"/>
          <w:szCs w:val="22"/>
        </w:rPr>
        <w:t xml:space="preserve">The system shall allow a new user to self-register by providing name, email, password, and contact number; every account created through the public registration process shall automatically be assigned the 'Owner' role. The system shall not permit a client to select or set the 'Staff' or 'Admin' role during public registration.</w:t>
      </w:r>
    </w:p>
    <w:p>
      <w:pPr>
        <w:spacing w:after="160"/>
      </w:pPr>
      <w:r>
        <w:rPr>
          <w:rFonts w:ascii="Calibri" w:cs="Calibri" w:eastAsia="Calibri" w:hAnsi="Calibri"/>
          <w:b/>
          <w:bCs/>
          <w:sz w:val="22"/>
          <w:szCs w:val="22"/>
        </w:rPr>
        <w:t xml:space="preserve">REQ-1.2: </w:t>
      </w:r>
      <w:r>
        <w:rPr>
          <w:rFonts w:ascii="Calibri" w:cs="Calibri" w:eastAsia="Calibri" w:hAnsi="Calibri"/>
          <w:sz w:val="22"/>
          <w:szCs w:val="22"/>
        </w:rPr>
        <w:t xml:space="preserve">The system shall validate that the email address is unique and correctly formatted before creating an account.</w:t>
      </w:r>
    </w:p>
    <w:p>
      <w:pPr>
        <w:spacing w:after="160"/>
      </w:pPr>
      <w:r>
        <w:rPr>
          <w:rFonts w:ascii="Calibri" w:cs="Calibri" w:eastAsia="Calibri" w:hAnsi="Calibri"/>
          <w:b/>
          <w:bCs/>
          <w:sz w:val="22"/>
          <w:szCs w:val="22"/>
        </w:rPr>
        <w:t xml:space="preserve">REQ-1.3: </w:t>
      </w:r>
      <w:r>
        <w:rPr>
          <w:rFonts w:ascii="Calibri" w:cs="Calibri" w:eastAsia="Calibri" w:hAnsi="Calibri"/>
          <w:sz w:val="22"/>
          <w:szCs w:val="22"/>
        </w:rPr>
        <w:t xml:space="preserve">The system shall store passwords using a secure one-way hashing algorithm (e.g., bcrypt); plaintext passwords shall never be stored.</w:t>
      </w:r>
    </w:p>
    <w:p>
      <w:pPr>
        <w:spacing w:after="160"/>
      </w:pPr>
      <w:r>
        <w:rPr>
          <w:rFonts w:ascii="Calibri" w:cs="Calibri" w:eastAsia="Calibri" w:hAnsi="Calibri"/>
          <w:b/>
          <w:bCs/>
          <w:sz w:val="22"/>
          <w:szCs w:val="22"/>
        </w:rPr>
        <w:t xml:space="preserve">REQ-1.4: </w:t>
      </w:r>
      <w:r>
        <w:rPr>
          <w:rFonts w:ascii="Calibri" w:cs="Calibri" w:eastAsia="Calibri" w:hAnsi="Calibri"/>
          <w:sz w:val="22"/>
          <w:szCs w:val="22"/>
        </w:rPr>
        <w:t xml:space="preserve">The system shall authenticate users via email and password and issue a signed JWT session token upon success.</w:t>
      </w:r>
    </w:p>
    <w:p>
      <w:pPr>
        <w:spacing w:after="160"/>
      </w:pPr>
      <w:r>
        <w:rPr>
          <w:rFonts w:ascii="Calibri" w:cs="Calibri" w:eastAsia="Calibri" w:hAnsi="Calibri"/>
          <w:b/>
          <w:bCs/>
          <w:sz w:val="22"/>
          <w:szCs w:val="22"/>
        </w:rPr>
        <w:t xml:space="preserve">REQ-1.5: </w:t>
      </w:r>
      <w:r>
        <w:rPr>
          <w:rFonts w:ascii="Calibri" w:cs="Calibri" w:eastAsia="Calibri" w:hAnsi="Calibri"/>
          <w:sz w:val="22"/>
          <w:szCs w:val="22"/>
        </w:rPr>
        <w:t xml:space="preserve">The system shall restrict access to admin-only and staff-only screens based on the authenticated user's role.</w:t>
      </w:r>
    </w:p>
    <w:p>
      <w:pPr>
        <w:spacing w:after="160"/>
      </w:pPr>
      <w:r>
        <w:rPr>
          <w:rFonts w:ascii="Calibri" w:cs="Calibri" w:eastAsia="Calibri" w:hAnsi="Calibri"/>
          <w:b/>
          <w:bCs/>
          <w:sz w:val="22"/>
          <w:szCs w:val="22"/>
        </w:rPr>
        <w:t xml:space="preserve">REQ-1.6: </w:t>
      </w:r>
      <w:r>
        <w:rPr>
          <w:rFonts w:ascii="Calibri" w:cs="Calibri" w:eastAsia="Calibri" w:hAnsi="Calibri"/>
          <w:sz w:val="22"/>
          <w:szCs w:val="22"/>
        </w:rPr>
        <w:t xml:space="preserve">The system shall display a clear, generic error message when login credentials are invalid, without revealing whether the email or password was incorrect.</w:t>
      </w:r>
    </w:p>
    <w:p>
      <w:pPr>
        <w:spacing w:after="160"/>
      </w:pPr>
      <w:r>
        <w:rPr>
          <w:rFonts w:ascii="Calibri" w:cs="Calibri" w:eastAsia="Calibri" w:hAnsi="Calibri"/>
          <w:sz w:val="22"/>
          <w:szCs w:val="22"/>
        </w:rPr>
        <w:t xml:space="preserve"/>
      </w:r>
    </w:p>
    <w:p>
      <w:pPr>
        <w:pStyle w:val="Heading2"/>
        <w:spacing w:after="120" w:before="240"/>
      </w:pPr>
      <w:r>
        <w:t xml:space="preserve">5.2 Vehicle Entry Management and Slot Allocation</w:t>
      </w:r>
    </w:p>
    <w:p>
      <w:pPr>
        <w:spacing w:after="160"/>
      </w:pPr>
      <w:r>
        <w:rPr>
          <w:rFonts w:ascii="Calibri" w:cs="Calibri" w:eastAsia="Calibri" w:hAnsi="Calibri"/>
          <w:b/>
          <w:bCs/>
          <w:sz w:val="22"/>
          <w:szCs w:val="22"/>
        </w:rPr>
        <w:t xml:space="preserve">Priority: High</w:t>
      </w:r>
    </w:p>
    <w:p>
      <w:pPr>
        <w:pStyle w:val="Heading3"/>
        <w:spacing w:after="120" w:before="240"/>
      </w:pPr>
      <w:r>
        <w:t xml:space="preserve">Description and Priority</w:t>
      </w:r>
    </w:p>
    <w:p>
      <w:pPr>
        <w:spacing w:after="160"/>
      </w:pPr>
      <w:r>
        <w:rPr>
          <w:rFonts w:ascii="Calibri" w:cs="Calibri" w:eastAsia="Calibri" w:hAnsi="Calibri"/>
          <w:sz w:val="22"/>
          <w:szCs w:val="22"/>
        </w:rPr>
        <w:t xml:space="preserve">This feature enables gate staff to record a vehicle's entry into the facility. The system automatically identifies and allocates the nearest available slot suited to the vehicle type and records the entry timestamp.</w:t>
      </w:r>
    </w:p>
    <w:p>
      <w:pPr>
        <w:pStyle w:val="Heading3"/>
        <w:spacing w:after="120" w:before="240"/>
      </w:pPr>
      <w:r>
        <w:t xml:space="preserve">Stimulus/Response Sequences</w:t>
      </w:r>
    </w:p>
    <w:p>
      <w:pPr>
        <w:pStyle w:val="ListParagraph"/>
        <w:numPr>
          <w:ilvl w:val="0"/>
          <w:numId w:val="1"/>
        </w:numPr>
        <w:spacing w:after="120"/>
      </w:pPr>
      <w:r>
        <w:rPr>
          <w:rFonts w:ascii="Calibri" w:cs="Calibri" w:eastAsia="Calibri" w:hAnsi="Calibri"/>
          <w:sz w:val="22"/>
          <w:szCs w:val="22"/>
        </w:rPr>
        <w:t xml:space="preserve">Staff enters the vehicle number plate and vehicle type at the gate console and submits; system allocates a free slot and displays the slot number/entry ticket.</w:t>
      </w:r>
    </w:p>
    <w:p>
      <w:pPr>
        <w:pStyle w:val="ListParagraph"/>
        <w:numPr>
          <w:ilvl w:val="0"/>
          <w:numId w:val="1"/>
        </w:numPr>
        <w:spacing w:after="120"/>
      </w:pPr>
      <w:r>
        <w:rPr>
          <w:rFonts w:ascii="Calibri" w:cs="Calibri" w:eastAsia="Calibri" w:hAnsi="Calibri"/>
          <w:sz w:val="22"/>
          <w:szCs w:val="22"/>
        </w:rPr>
        <w:t xml:space="preserve">Staff attempts to log an entry when the facility is at full capacity; system displays a 'Parking Full' message and does not allow entry logging.</w:t>
      </w:r>
    </w:p>
    <w:p>
      <w:pPr>
        <w:pStyle w:val="ListParagraph"/>
        <w:numPr>
          <w:ilvl w:val="0"/>
          <w:numId w:val="1"/>
        </w:numPr>
        <w:spacing w:after="120"/>
      </w:pPr>
      <w:r>
        <w:rPr>
          <w:rFonts w:ascii="Calibri" w:cs="Calibri" w:eastAsia="Calibri" w:hAnsi="Calibri"/>
          <w:sz w:val="22"/>
          <w:szCs w:val="22"/>
        </w:rPr>
        <w:t xml:space="preserve">Staff enters a vehicle number plate that is already logged as 'inside' the facility; system rejects the duplicate entry with an appropriate message.</w:t>
      </w:r>
    </w:p>
    <w:p>
      <w:pPr>
        <w:pStyle w:val="Heading3"/>
        <w:spacing w:after="120" w:before="240"/>
      </w:pPr>
      <w:r>
        <w:t xml:space="preserve">Functional Requirements</w:t>
      </w:r>
    </w:p>
    <w:p>
      <w:pPr>
        <w:spacing w:after="160"/>
      </w:pPr>
      <w:r>
        <w:rPr>
          <w:rFonts w:ascii="Calibri" w:cs="Calibri" w:eastAsia="Calibri" w:hAnsi="Calibri"/>
          <w:b/>
          <w:bCs/>
          <w:sz w:val="22"/>
          <w:szCs w:val="22"/>
        </w:rPr>
        <w:t xml:space="preserve">REQ-2.1: </w:t>
      </w:r>
      <w:r>
        <w:rPr>
          <w:rFonts w:ascii="Calibri" w:cs="Calibri" w:eastAsia="Calibri" w:hAnsi="Calibri"/>
          <w:sz w:val="22"/>
          <w:szCs w:val="22"/>
        </w:rPr>
        <w:t xml:space="preserve">The system shall allow gate staff to log a vehicle entry by capturing the vehicle number plate, vehicle type, and entry timestamp.</w:t>
      </w:r>
    </w:p>
    <w:p>
      <w:pPr>
        <w:spacing w:after="160"/>
      </w:pPr>
      <w:r>
        <w:rPr>
          <w:rFonts w:ascii="Calibri" w:cs="Calibri" w:eastAsia="Calibri" w:hAnsi="Calibri"/>
          <w:b/>
          <w:bCs/>
          <w:sz w:val="22"/>
          <w:szCs w:val="22"/>
        </w:rPr>
        <w:t xml:space="preserve">REQ-2.2: </w:t>
      </w:r>
      <w:r>
        <w:rPr>
          <w:rFonts w:ascii="Calibri" w:cs="Calibri" w:eastAsia="Calibri" w:hAnsi="Calibri"/>
          <w:sz w:val="22"/>
          <w:szCs w:val="22"/>
        </w:rPr>
        <w:t xml:space="preserve">The system shall automatically allocate the nearest available slot matching the vehicle type upon entry.</w:t>
      </w:r>
    </w:p>
    <w:p>
      <w:pPr>
        <w:spacing w:after="160"/>
      </w:pPr>
      <w:r>
        <w:rPr>
          <w:rFonts w:ascii="Calibri" w:cs="Calibri" w:eastAsia="Calibri" w:hAnsi="Calibri"/>
          <w:b/>
          <w:bCs/>
          <w:sz w:val="22"/>
          <w:szCs w:val="22"/>
        </w:rPr>
        <w:t xml:space="preserve">REQ-2.3: </w:t>
      </w:r>
      <w:r>
        <w:rPr>
          <w:rFonts w:ascii="Calibri" w:cs="Calibri" w:eastAsia="Calibri" w:hAnsi="Calibri"/>
          <w:sz w:val="22"/>
          <w:szCs w:val="22"/>
        </w:rPr>
        <w:t xml:space="preserve">The system shall mark the allocated slot as 'Occupied' immediately after allocation to prevent double allocation.</w:t>
      </w:r>
    </w:p>
    <w:p>
      <w:pPr>
        <w:spacing w:after="160"/>
      </w:pPr>
      <w:r>
        <w:rPr>
          <w:rFonts w:ascii="Calibri" w:cs="Calibri" w:eastAsia="Calibri" w:hAnsi="Calibri"/>
          <w:b/>
          <w:bCs/>
          <w:sz w:val="22"/>
          <w:szCs w:val="22"/>
        </w:rPr>
        <w:t xml:space="preserve">REQ-2.4: </w:t>
      </w:r>
      <w:r>
        <w:rPr>
          <w:rFonts w:ascii="Calibri" w:cs="Calibri" w:eastAsia="Calibri" w:hAnsi="Calibri"/>
          <w:sz w:val="22"/>
          <w:szCs w:val="22"/>
        </w:rPr>
        <w:t xml:space="preserve">The system shall reject entry logging and display a 'Parking Full' message when no slots matching the vehicle type are available.</w:t>
      </w:r>
    </w:p>
    <w:p>
      <w:pPr>
        <w:spacing w:after="160"/>
      </w:pPr>
      <w:r>
        <w:rPr>
          <w:rFonts w:ascii="Calibri" w:cs="Calibri" w:eastAsia="Calibri" w:hAnsi="Calibri"/>
          <w:b/>
          <w:bCs/>
          <w:sz w:val="22"/>
          <w:szCs w:val="22"/>
        </w:rPr>
        <w:t xml:space="preserve">REQ-2.5: </w:t>
      </w:r>
      <w:r>
        <w:rPr>
          <w:rFonts w:ascii="Calibri" w:cs="Calibri" w:eastAsia="Calibri" w:hAnsi="Calibri"/>
          <w:sz w:val="22"/>
          <w:szCs w:val="22"/>
        </w:rPr>
        <w:t xml:space="preserve">The system shall reject a duplicate entry for a vehicle number plate that is already marked as currently parked.</w:t>
      </w:r>
    </w:p>
    <w:p>
      <w:pPr>
        <w:spacing w:after="160"/>
      </w:pPr>
      <w:r>
        <w:rPr>
          <w:rFonts w:ascii="Calibri" w:cs="Calibri" w:eastAsia="Calibri" w:hAnsi="Calibri"/>
          <w:b/>
          <w:bCs/>
          <w:sz w:val="22"/>
          <w:szCs w:val="22"/>
        </w:rPr>
        <w:t xml:space="preserve">REQ-2.6: </w:t>
      </w:r>
      <w:r>
        <w:rPr>
          <w:rFonts w:ascii="Calibri" w:cs="Calibri" w:eastAsia="Calibri" w:hAnsi="Calibri"/>
          <w:sz w:val="22"/>
          <w:szCs w:val="22"/>
        </w:rPr>
        <w:t xml:space="preserve">The system shall generate a unique entry ticket/reference number for every successfully logged entry.</w:t>
      </w:r>
    </w:p>
    <w:p>
      <w:pPr>
        <w:spacing w:after="160"/>
      </w:pPr>
      <w:r>
        <w:rPr>
          <w:rFonts w:ascii="Calibri" w:cs="Calibri" w:eastAsia="Calibri" w:hAnsi="Calibri"/>
          <w:sz w:val="22"/>
          <w:szCs w:val="22"/>
        </w:rPr>
        <w:t xml:space="preserve"/>
      </w:r>
    </w:p>
    <w:p>
      <w:pPr>
        <w:pStyle w:val="Heading2"/>
        <w:spacing w:after="120" w:before="240"/>
      </w:pPr>
      <w:r>
        <w:t xml:space="preserve">5.3 Vehicle Exit Management and Fee Calculation</w:t>
      </w:r>
    </w:p>
    <w:p>
      <w:pPr>
        <w:spacing w:after="160"/>
      </w:pPr>
      <w:r>
        <w:rPr>
          <w:rFonts w:ascii="Calibri" w:cs="Calibri" w:eastAsia="Calibri" w:hAnsi="Calibri"/>
          <w:b/>
          <w:bCs/>
          <w:sz w:val="22"/>
          <w:szCs w:val="22"/>
        </w:rPr>
        <w:t xml:space="preserve">Priority: High</w:t>
      </w:r>
    </w:p>
    <w:p>
      <w:pPr>
        <w:pStyle w:val="Heading3"/>
        <w:spacing w:after="120" w:before="240"/>
      </w:pPr>
      <w:r>
        <w:t xml:space="preserve">Description and Priority</w:t>
      </w:r>
    </w:p>
    <w:p>
      <w:pPr>
        <w:spacing w:after="160"/>
      </w:pPr>
      <w:r>
        <w:rPr>
          <w:rFonts w:ascii="Calibri" w:cs="Calibri" w:eastAsia="Calibri" w:hAnsi="Calibri"/>
          <w:sz w:val="22"/>
          <w:szCs w:val="22"/>
        </w:rPr>
        <w:t xml:space="preserve">This feature enables gate staff to record a vehicle's exit, automatically calculate the parking duration and applicable fee based on configured pricing rules, and free the allocated slot for reuse.</w:t>
      </w:r>
    </w:p>
    <w:p>
      <w:pPr>
        <w:pStyle w:val="Heading3"/>
        <w:spacing w:after="120" w:before="240"/>
      </w:pPr>
      <w:r>
        <w:t xml:space="preserve">Stimulus/Response Sequences</w:t>
      </w:r>
    </w:p>
    <w:p>
      <w:pPr>
        <w:pStyle w:val="ListParagraph"/>
        <w:numPr>
          <w:ilvl w:val="0"/>
          <w:numId w:val="1"/>
        </w:numPr>
        <w:spacing w:after="120"/>
      </w:pPr>
      <w:r>
        <w:rPr>
          <w:rFonts w:ascii="Calibri" w:cs="Calibri" w:eastAsia="Calibri" w:hAnsi="Calibri"/>
          <w:sz w:val="22"/>
          <w:szCs w:val="22"/>
        </w:rPr>
        <w:t xml:space="preserve">Staff enters the vehicle number plate (or scans the entry ticket) at exit; system calculates duration and fee and displays them for confirmation.</w:t>
      </w:r>
    </w:p>
    <w:p>
      <w:pPr>
        <w:pStyle w:val="ListParagraph"/>
        <w:numPr>
          <w:ilvl w:val="0"/>
          <w:numId w:val="1"/>
        </w:numPr>
        <w:spacing w:after="120"/>
      </w:pPr>
      <w:r>
        <w:rPr>
          <w:rFonts w:ascii="Calibri" w:cs="Calibri" w:eastAsia="Calibri" w:hAnsi="Calibri"/>
          <w:sz w:val="22"/>
          <w:szCs w:val="22"/>
        </w:rPr>
        <w:t xml:space="preserve">Staff confirms payment received (cash) or the owner completes online payment; system marks the transaction as 'Paid' and frees the slot.</w:t>
      </w:r>
    </w:p>
    <w:p>
      <w:pPr>
        <w:pStyle w:val="ListParagraph"/>
        <w:numPr>
          <w:ilvl w:val="0"/>
          <w:numId w:val="1"/>
        </w:numPr>
        <w:spacing w:after="120"/>
      </w:pPr>
      <w:r>
        <w:rPr>
          <w:rFonts w:ascii="Calibri" w:cs="Calibri" w:eastAsia="Calibri" w:hAnsi="Calibri"/>
          <w:sz w:val="22"/>
          <w:szCs w:val="22"/>
        </w:rPr>
        <w:t xml:space="preserve">Staff attempts to log an exit for a vehicle number plate not currently marked as parked; system displays an error message.</w:t>
      </w:r>
    </w:p>
    <w:p>
      <w:pPr>
        <w:pStyle w:val="Heading3"/>
        <w:spacing w:after="120" w:before="240"/>
      </w:pPr>
      <w:r>
        <w:t xml:space="preserve">Functional Requirements</w:t>
      </w:r>
    </w:p>
    <w:p>
      <w:pPr>
        <w:spacing w:after="160"/>
      </w:pPr>
      <w:r>
        <w:rPr>
          <w:rFonts w:ascii="Calibri" w:cs="Calibri" w:eastAsia="Calibri" w:hAnsi="Calibri"/>
          <w:b/>
          <w:bCs/>
          <w:sz w:val="22"/>
          <w:szCs w:val="22"/>
        </w:rPr>
        <w:t xml:space="preserve">REQ-3.1: </w:t>
      </w:r>
      <w:r>
        <w:rPr>
          <w:rFonts w:ascii="Calibri" w:cs="Calibri" w:eastAsia="Calibri" w:hAnsi="Calibri"/>
          <w:sz w:val="22"/>
          <w:szCs w:val="22"/>
        </w:rPr>
        <w:t xml:space="preserve">The system shall calculate the parking duration as the difference between exit timestamp and entry timestamp.</w:t>
      </w:r>
    </w:p>
    <w:p>
      <w:pPr>
        <w:spacing w:after="160"/>
      </w:pPr>
      <w:r>
        <w:rPr>
          <w:rFonts w:ascii="Calibri" w:cs="Calibri" w:eastAsia="Calibri" w:hAnsi="Calibri"/>
          <w:b/>
          <w:bCs/>
          <w:sz w:val="22"/>
          <w:szCs w:val="22"/>
        </w:rPr>
        <w:t xml:space="preserve">REQ-3.2: </w:t>
      </w:r>
      <w:r>
        <w:rPr>
          <w:rFonts w:ascii="Calibri" w:cs="Calibri" w:eastAsia="Calibri" w:hAnsi="Calibri"/>
          <w:sz w:val="22"/>
          <w:szCs w:val="22"/>
        </w:rPr>
        <w:t xml:space="preserve">The system shall calculate the parking fee based on configurable rate rules (e.g., per hour, per vehicle type).</w:t>
      </w:r>
    </w:p>
    <w:p>
      <w:pPr>
        <w:spacing w:after="160"/>
      </w:pPr>
      <w:r>
        <w:rPr>
          <w:rFonts w:ascii="Calibri" w:cs="Calibri" w:eastAsia="Calibri" w:hAnsi="Calibri"/>
          <w:b/>
          <w:bCs/>
          <w:sz w:val="22"/>
          <w:szCs w:val="22"/>
        </w:rPr>
        <w:t xml:space="preserve">REQ-3.3: </w:t>
      </w:r>
      <w:r>
        <w:rPr>
          <w:rFonts w:ascii="Calibri" w:cs="Calibri" w:eastAsia="Calibri" w:hAnsi="Calibri"/>
          <w:sz w:val="22"/>
          <w:szCs w:val="22"/>
        </w:rPr>
        <w:t xml:space="preserve">The system shall release the allocated slot (mark it 'Available') immediately after the exit is confirmed.</w:t>
      </w:r>
    </w:p>
    <w:p>
      <w:pPr>
        <w:spacing w:after="160"/>
      </w:pPr>
      <w:r>
        <w:rPr>
          <w:rFonts w:ascii="Calibri" w:cs="Calibri" w:eastAsia="Calibri" w:hAnsi="Calibri"/>
          <w:b/>
          <w:bCs/>
          <w:sz w:val="22"/>
          <w:szCs w:val="22"/>
        </w:rPr>
        <w:t xml:space="preserve">REQ-3.4: </w:t>
      </w:r>
      <w:r>
        <w:rPr>
          <w:rFonts w:ascii="Calibri" w:cs="Calibri" w:eastAsia="Calibri" w:hAnsi="Calibri"/>
          <w:sz w:val="22"/>
          <w:szCs w:val="22"/>
        </w:rPr>
        <w:t xml:space="preserve">The system shall generate a digital receipt containing entry time, exit time, duration, and fee for every completed transaction.</w:t>
      </w:r>
    </w:p>
    <w:p>
      <w:pPr>
        <w:spacing w:after="160"/>
      </w:pPr>
      <w:r>
        <w:rPr>
          <w:rFonts w:ascii="Calibri" w:cs="Calibri" w:eastAsia="Calibri" w:hAnsi="Calibri"/>
          <w:b/>
          <w:bCs/>
          <w:sz w:val="22"/>
          <w:szCs w:val="22"/>
        </w:rPr>
        <w:t xml:space="preserve">REQ-3.5: </w:t>
      </w:r>
      <w:r>
        <w:rPr>
          <w:rFonts w:ascii="Calibri" w:cs="Calibri" w:eastAsia="Calibri" w:hAnsi="Calibri"/>
          <w:sz w:val="22"/>
          <w:szCs w:val="22"/>
        </w:rPr>
        <w:t xml:space="preserve">The system shall reject an exit logging request for a vehicle number plate that has no corresponding active entry record.</w:t>
      </w:r>
    </w:p>
    <w:p>
      <w:pPr>
        <w:spacing w:after="160"/>
      </w:pPr>
      <w:r>
        <w:rPr>
          <w:rFonts w:ascii="Calibri" w:cs="Calibri" w:eastAsia="Calibri" w:hAnsi="Calibri"/>
          <w:b/>
          <w:bCs/>
          <w:sz w:val="22"/>
          <w:szCs w:val="22"/>
        </w:rPr>
        <w:t xml:space="preserve">REQ-3.6: </w:t>
      </w:r>
      <w:r>
        <w:rPr>
          <w:rFonts w:ascii="Calibri" w:cs="Calibri" w:eastAsia="Calibri" w:hAnsi="Calibri"/>
          <w:sz w:val="22"/>
          <w:szCs w:val="22"/>
        </w:rPr>
        <w:t xml:space="preserve">The system shall support recording the payment method (cash/online) against each transaction.</w:t>
      </w:r>
    </w:p>
    <w:p>
      <w:pPr>
        <w:spacing w:after="160"/>
      </w:pPr>
      <w:r>
        <w:rPr>
          <w:rFonts w:ascii="Calibri" w:cs="Calibri" w:eastAsia="Calibri" w:hAnsi="Calibri"/>
          <w:sz w:val="22"/>
          <w:szCs w:val="22"/>
        </w:rPr>
        <w:t xml:space="preserve"/>
      </w:r>
    </w:p>
    <w:p>
      <w:pPr>
        <w:pStyle w:val="Heading2"/>
        <w:spacing w:after="120" w:before="240"/>
      </w:pPr>
      <w:r>
        <w:t xml:space="preserve">5.4 Real-Time Parking Slot Availability and Tracking</w:t>
      </w:r>
    </w:p>
    <w:p>
      <w:pPr>
        <w:spacing w:after="160"/>
      </w:pPr>
      <w:r>
        <w:rPr>
          <w:rFonts w:ascii="Calibri" w:cs="Calibri" w:eastAsia="Calibri" w:hAnsi="Calibri"/>
          <w:b/>
          <w:bCs/>
          <w:sz w:val="22"/>
          <w:szCs w:val="22"/>
        </w:rPr>
        <w:t xml:space="preserve">Priority: Medium</w:t>
      </w:r>
    </w:p>
    <w:p>
      <w:pPr>
        <w:pStyle w:val="Heading3"/>
        <w:spacing w:after="120" w:before="240"/>
      </w:pPr>
      <w:r>
        <w:t xml:space="preserve">Description and Priority</w:t>
      </w:r>
    </w:p>
    <w:p>
      <w:pPr>
        <w:spacing w:after="160"/>
      </w:pPr>
      <w:r>
        <w:rPr>
          <w:rFonts w:ascii="Calibri" w:cs="Calibri" w:eastAsia="Calibri" w:hAnsi="Calibri"/>
          <w:sz w:val="22"/>
          <w:szCs w:val="22"/>
        </w:rPr>
        <w:t xml:space="preserve">This feature provides all users with a real-time, visual view of parking slot occupancy, allowing vehicle owners to check availability before arriving and allowing staff/admins to monitor the facility at a glance.</w:t>
      </w:r>
    </w:p>
    <w:p>
      <w:pPr>
        <w:pStyle w:val="Heading3"/>
        <w:spacing w:after="120" w:before="240"/>
      </w:pPr>
      <w:r>
        <w:t xml:space="preserve">Stimulus/Response Sequences</w:t>
      </w:r>
    </w:p>
    <w:p>
      <w:pPr>
        <w:pStyle w:val="ListParagraph"/>
        <w:numPr>
          <w:ilvl w:val="0"/>
          <w:numId w:val="1"/>
        </w:numPr>
        <w:spacing w:after="120"/>
      </w:pPr>
      <w:r>
        <w:rPr>
          <w:rFonts w:ascii="Calibri" w:cs="Calibri" w:eastAsia="Calibri" w:hAnsi="Calibri"/>
          <w:sz w:val="22"/>
          <w:szCs w:val="22"/>
        </w:rPr>
        <w:t xml:space="preserve">User opens the dashboard; system displays a live grid/map of slots color-coded as Available, Occupied, or Reserved.</w:t>
      </w:r>
    </w:p>
    <w:p>
      <w:pPr>
        <w:pStyle w:val="ListParagraph"/>
        <w:numPr>
          <w:ilvl w:val="0"/>
          <w:numId w:val="1"/>
        </w:numPr>
        <w:spacing w:after="120"/>
      </w:pPr>
      <w:r>
        <w:rPr>
          <w:rFonts w:ascii="Calibri" w:cs="Calibri" w:eastAsia="Calibri" w:hAnsi="Calibri"/>
          <w:sz w:val="22"/>
          <w:szCs w:val="22"/>
        </w:rPr>
        <w:t xml:space="preserve">A slot's status changes due to an entry or exit event; the dashboard updates automatically within a few seconds without requiring a page refresh.</w:t>
      </w:r>
    </w:p>
    <w:p>
      <w:pPr>
        <w:pStyle w:val="ListParagraph"/>
        <w:numPr>
          <w:ilvl w:val="0"/>
          <w:numId w:val="1"/>
        </w:numPr>
        <w:spacing w:after="120"/>
      </w:pPr>
      <w:r>
        <w:rPr>
          <w:rFonts w:ascii="Calibri" w:cs="Calibri" w:eastAsia="Calibri" w:hAnsi="Calibri"/>
          <w:sz w:val="22"/>
          <w:szCs w:val="22"/>
        </w:rPr>
        <w:t xml:space="preserve">User filters the slot view by zone or vehicle type; system displays only the matching slots.</w:t>
      </w:r>
    </w:p>
    <w:p>
      <w:pPr>
        <w:pStyle w:val="Heading3"/>
        <w:spacing w:after="120" w:before="240"/>
      </w:pPr>
      <w:r>
        <w:t xml:space="preserve">Functional Requirements</w:t>
      </w:r>
    </w:p>
    <w:p>
      <w:pPr>
        <w:spacing w:after="160"/>
      </w:pPr>
      <w:r>
        <w:rPr>
          <w:rFonts w:ascii="Calibri" w:cs="Calibri" w:eastAsia="Calibri" w:hAnsi="Calibri"/>
          <w:b/>
          <w:bCs/>
          <w:sz w:val="22"/>
          <w:szCs w:val="22"/>
        </w:rPr>
        <w:t xml:space="preserve">REQ-4.1: </w:t>
      </w:r>
      <w:r>
        <w:rPr>
          <w:rFonts w:ascii="Calibri" w:cs="Calibri" w:eastAsia="Calibri" w:hAnsi="Calibri"/>
          <w:sz w:val="22"/>
          <w:szCs w:val="22"/>
        </w:rPr>
        <w:t xml:space="preserve">The system shall display the real-time status (Available/Occupied/Reserved) of every configured parking slot.</w:t>
      </w:r>
    </w:p>
    <w:p>
      <w:pPr>
        <w:spacing w:after="160"/>
      </w:pPr>
      <w:r>
        <w:rPr>
          <w:rFonts w:ascii="Calibri" w:cs="Calibri" w:eastAsia="Calibri" w:hAnsi="Calibri"/>
          <w:b/>
          <w:bCs/>
          <w:sz w:val="22"/>
          <w:szCs w:val="22"/>
        </w:rPr>
        <w:t xml:space="preserve">REQ-4.2: </w:t>
      </w:r>
      <w:r>
        <w:rPr>
          <w:rFonts w:ascii="Calibri" w:cs="Calibri" w:eastAsia="Calibri" w:hAnsi="Calibri"/>
          <w:sz w:val="22"/>
          <w:szCs w:val="22"/>
        </w:rPr>
        <w:t xml:space="preserve">The system shall update the displayed slot status within 5 seconds of an entry or exit event being recorded.</w:t>
      </w:r>
    </w:p>
    <w:p>
      <w:pPr>
        <w:spacing w:after="160"/>
      </w:pPr>
      <w:r>
        <w:rPr>
          <w:rFonts w:ascii="Calibri" w:cs="Calibri" w:eastAsia="Calibri" w:hAnsi="Calibri"/>
          <w:b/>
          <w:bCs/>
          <w:sz w:val="22"/>
          <w:szCs w:val="22"/>
        </w:rPr>
        <w:t xml:space="preserve">REQ-4.3: </w:t>
      </w:r>
      <w:r>
        <w:rPr>
          <w:rFonts w:ascii="Calibri" w:cs="Calibri" w:eastAsia="Calibri" w:hAnsi="Calibri"/>
          <w:sz w:val="22"/>
          <w:szCs w:val="22"/>
        </w:rPr>
        <w:t xml:space="preserve">The system shall allow users to filter the slot view by zone and/or vehicle type.</w:t>
      </w:r>
    </w:p>
    <w:p>
      <w:pPr>
        <w:spacing w:after="160"/>
      </w:pPr>
      <w:r>
        <w:rPr>
          <w:rFonts w:ascii="Calibri" w:cs="Calibri" w:eastAsia="Calibri" w:hAnsi="Calibri"/>
          <w:b/>
          <w:bCs/>
          <w:sz w:val="22"/>
          <w:szCs w:val="22"/>
        </w:rPr>
        <w:t xml:space="preserve">REQ-4.4: </w:t>
      </w:r>
      <w:r>
        <w:rPr>
          <w:rFonts w:ascii="Calibri" w:cs="Calibri" w:eastAsia="Calibri" w:hAnsi="Calibri"/>
          <w:sz w:val="22"/>
          <w:szCs w:val="22"/>
        </w:rPr>
        <w:t xml:space="preserve">The system shall display the total count of available and occupied slots per zone.</w:t>
      </w:r>
    </w:p>
    <w:p>
      <w:pPr>
        <w:spacing w:after="160"/>
      </w:pPr>
      <w:r>
        <w:rPr>
          <w:rFonts w:ascii="Calibri" w:cs="Calibri" w:eastAsia="Calibri" w:hAnsi="Calibri"/>
          <w:sz w:val="22"/>
          <w:szCs w:val="22"/>
        </w:rPr>
        <w:t xml:space="preserve"/>
      </w:r>
    </w:p>
    <w:p>
      <w:pPr>
        <w:pStyle w:val="Heading2"/>
        <w:spacing w:after="120" w:before="240"/>
      </w:pPr>
      <w:r>
        <w:t xml:space="preserve">5.5 Admin Dashboard and Reporting</w:t>
      </w:r>
    </w:p>
    <w:p>
      <w:pPr>
        <w:spacing w:after="160"/>
      </w:pPr>
      <w:r>
        <w:rPr>
          <w:rFonts w:ascii="Calibri" w:cs="Calibri" w:eastAsia="Calibri" w:hAnsi="Calibri"/>
          <w:b/>
          <w:bCs/>
          <w:sz w:val="22"/>
          <w:szCs w:val="22"/>
        </w:rPr>
        <w:t xml:space="preserve">Priority: Medium</w:t>
      </w:r>
    </w:p>
    <w:p>
      <w:pPr>
        <w:pStyle w:val="Heading3"/>
        <w:spacing w:after="120" w:before="240"/>
      </w:pPr>
      <w:r>
        <w:t xml:space="preserve">Description and Priority</w:t>
      </w:r>
    </w:p>
    <w:p>
      <w:pPr>
        <w:spacing w:after="160"/>
      </w:pPr>
      <w:r>
        <w:rPr>
          <w:rFonts w:ascii="Calibri" w:cs="Calibri" w:eastAsia="Calibri" w:hAnsi="Calibri"/>
          <w:sz w:val="22"/>
          <w:szCs w:val="22"/>
        </w:rPr>
        <w:t xml:space="preserve">This feature provides administrators with tools to configure the facility (slots, pricing), manage staff/admin accounts, and view analytical reports on occupancy trends and revenue.</w:t>
      </w:r>
    </w:p>
    <w:p>
      <w:pPr>
        <w:pStyle w:val="Heading3"/>
        <w:spacing w:after="120" w:before="240"/>
      </w:pPr>
      <w:r>
        <w:t xml:space="preserve">Stimulus/Response Sequences</w:t>
      </w:r>
    </w:p>
    <w:p>
      <w:pPr>
        <w:pStyle w:val="ListParagraph"/>
        <w:numPr>
          <w:ilvl w:val="0"/>
          <w:numId w:val="1"/>
        </w:numPr>
        <w:spacing w:after="120"/>
      </w:pPr>
      <w:r>
        <w:rPr>
          <w:rFonts w:ascii="Calibri" w:cs="Calibri" w:eastAsia="Calibri" w:hAnsi="Calibri"/>
          <w:sz w:val="22"/>
          <w:szCs w:val="22"/>
        </w:rPr>
        <w:t xml:space="preserve">Admin navigates to the reports section and selects a date range; system displays occupancy and revenue charts for that range.</w:t>
      </w:r>
    </w:p>
    <w:p>
      <w:pPr>
        <w:pStyle w:val="ListParagraph"/>
        <w:numPr>
          <w:ilvl w:val="0"/>
          <w:numId w:val="1"/>
        </w:numPr>
        <w:spacing w:after="120"/>
      </w:pPr>
      <w:r>
        <w:rPr>
          <w:rFonts w:ascii="Calibri" w:cs="Calibri" w:eastAsia="Calibri" w:hAnsi="Calibri"/>
          <w:sz w:val="22"/>
          <w:szCs w:val="22"/>
        </w:rPr>
        <w:t xml:space="preserve">Admin adds, edits, or deactivates a parking slot or pricing rule; system applies the change immediately to future allocations and fee calculations.</w:t>
      </w:r>
    </w:p>
    <w:p>
      <w:pPr>
        <w:pStyle w:val="ListParagraph"/>
        <w:numPr>
          <w:ilvl w:val="0"/>
          <w:numId w:val="1"/>
        </w:numPr>
        <w:spacing w:after="120"/>
      </w:pPr>
      <w:r>
        <w:rPr>
          <w:rFonts w:ascii="Calibri" w:cs="Calibri" w:eastAsia="Calibri" w:hAnsi="Calibri"/>
          <w:sz w:val="22"/>
          <w:szCs w:val="22"/>
        </w:rPr>
        <w:t xml:space="preserve">Admin creates a new Staff or Admin account, assigning the appropriate role; system creates the account with that role.</w:t>
      </w:r>
    </w:p>
    <w:p>
      <w:pPr>
        <w:pStyle w:val="ListParagraph"/>
        <w:numPr>
          <w:ilvl w:val="0"/>
          <w:numId w:val="1"/>
        </w:numPr>
        <w:spacing w:after="120"/>
      </w:pPr>
      <w:r>
        <w:rPr>
          <w:rFonts w:ascii="Calibri" w:cs="Calibri" w:eastAsia="Calibri" w:hAnsi="Calibri"/>
          <w:sz w:val="22"/>
          <w:szCs w:val="22"/>
        </w:rPr>
        <w:t xml:space="preserve">Admin exports a report as a CSV/PDF file for offline record-keeping.</w:t>
      </w:r>
    </w:p>
    <w:p>
      <w:pPr>
        <w:pStyle w:val="Heading3"/>
        <w:spacing w:after="120" w:before="240"/>
      </w:pPr>
      <w:r>
        <w:t xml:space="preserve">Functional Requirements</w:t>
      </w:r>
    </w:p>
    <w:p>
      <w:pPr>
        <w:spacing w:after="160"/>
      </w:pPr>
      <w:r>
        <w:rPr>
          <w:rFonts w:ascii="Calibri" w:cs="Calibri" w:eastAsia="Calibri" w:hAnsi="Calibri"/>
          <w:b/>
          <w:bCs/>
          <w:sz w:val="22"/>
          <w:szCs w:val="22"/>
        </w:rPr>
        <w:t xml:space="preserve">REQ-5.1: </w:t>
      </w:r>
      <w:r>
        <w:rPr>
          <w:rFonts w:ascii="Calibri" w:cs="Calibri" w:eastAsia="Calibri" w:hAnsi="Calibri"/>
          <w:sz w:val="22"/>
          <w:szCs w:val="22"/>
        </w:rPr>
        <w:t xml:space="preserve">The system shall allow administrators to configure the number, zone, and type of parking slots.</w:t>
      </w:r>
    </w:p>
    <w:p>
      <w:pPr>
        <w:spacing w:after="160"/>
      </w:pPr>
      <w:r>
        <w:rPr>
          <w:rFonts w:ascii="Calibri" w:cs="Calibri" w:eastAsia="Calibri" w:hAnsi="Calibri"/>
          <w:b/>
          <w:bCs/>
          <w:sz w:val="22"/>
          <w:szCs w:val="22"/>
        </w:rPr>
        <w:t xml:space="preserve">REQ-5.2: </w:t>
      </w:r>
      <w:r>
        <w:rPr>
          <w:rFonts w:ascii="Calibri" w:cs="Calibri" w:eastAsia="Calibri" w:hAnsi="Calibri"/>
          <w:sz w:val="22"/>
          <w:szCs w:val="22"/>
        </w:rPr>
        <w:t xml:space="preserve">The system shall allow administrators to configure and update fee/pricing rules; updated pricing rules shall be persisted and applied to all fee calculations performed after the update.</w:t>
      </w:r>
    </w:p>
    <w:p>
      <w:pPr>
        <w:spacing w:after="160"/>
      </w:pPr>
      <w:r>
        <w:rPr>
          <w:rFonts w:ascii="Calibri" w:cs="Calibri" w:eastAsia="Calibri" w:hAnsi="Calibri"/>
          <w:b/>
          <w:bCs/>
          <w:sz w:val="22"/>
          <w:szCs w:val="22"/>
        </w:rPr>
        <w:t xml:space="preserve">REQ-5.3: </w:t>
      </w:r>
      <w:r>
        <w:rPr>
          <w:rFonts w:ascii="Calibri" w:cs="Calibri" w:eastAsia="Calibri" w:hAnsi="Calibri"/>
          <w:sz w:val="22"/>
          <w:szCs w:val="22"/>
        </w:rPr>
        <w:t xml:space="preserve">The system shall generate occupancy and revenue reports for a selectable date range.</w:t>
      </w:r>
    </w:p>
    <w:p>
      <w:pPr>
        <w:spacing w:after="160"/>
      </w:pPr>
      <w:r>
        <w:rPr>
          <w:rFonts w:ascii="Calibri" w:cs="Calibri" w:eastAsia="Calibri" w:hAnsi="Calibri"/>
          <w:b/>
          <w:bCs/>
          <w:sz w:val="22"/>
          <w:szCs w:val="22"/>
        </w:rPr>
        <w:t xml:space="preserve">REQ-5.4: </w:t>
      </w:r>
      <w:r>
        <w:rPr>
          <w:rFonts w:ascii="Calibri" w:cs="Calibri" w:eastAsia="Calibri" w:hAnsi="Calibri"/>
          <w:sz w:val="22"/>
          <w:szCs w:val="22"/>
        </w:rPr>
        <w:t xml:space="preserve">The system shall allow administrators to create, view, and deactivate Staff and Admin accounts, explicitly assigning the role at creation time; no other mechanism shall permit the assignment of the Staff or Admin role.</w:t>
      </w:r>
    </w:p>
    <w:p>
      <w:pPr>
        <w:spacing w:after="160"/>
      </w:pPr>
      <w:r>
        <w:rPr>
          <w:rFonts w:ascii="Calibri" w:cs="Calibri" w:eastAsia="Calibri" w:hAnsi="Calibri"/>
          <w:b/>
          <w:bCs/>
          <w:sz w:val="22"/>
          <w:szCs w:val="22"/>
        </w:rPr>
        <w:t xml:space="preserve">REQ-5.5: </w:t>
      </w:r>
      <w:r>
        <w:rPr>
          <w:rFonts w:ascii="Calibri" w:cs="Calibri" w:eastAsia="Calibri" w:hAnsi="Calibri"/>
          <w:sz w:val="22"/>
          <w:szCs w:val="22"/>
        </w:rPr>
        <w:t xml:space="preserve">The system shall allow administrators to export reports in CSV or PDF format.</w:t>
      </w:r>
    </w:p>
    <w:p>
      <w:pPr>
        <w:spacing w:after="160"/>
      </w:pPr>
      <w:r>
        <w:rPr>
          <w:rFonts w:ascii="Calibri" w:cs="Calibri" w:eastAsia="Calibri" w:hAnsi="Calibri"/>
          <w:sz w:val="22"/>
          <w:szCs w:val="22"/>
        </w:rPr>
        <w:t xml:space="preserve"/>
      </w:r>
    </w:p>
    <w:p>
      <w:pPr>
        <w:pStyle w:val="Heading1"/>
        <w:spacing w:after="120" w:before="240"/>
      </w:pPr>
      <w:r>
        <w:t xml:space="preserve">6. Other Nonfunctional Requirements</w:t>
      </w:r>
    </w:p>
    <w:p>
      <w:pPr>
        <w:pStyle w:val="Heading2"/>
        <w:spacing w:after="120" w:before="240"/>
      </w:pPr>
      <w:r>
        <w:t xml:space="preserve">6.1 Performance Requirements</w:t>
      </w:r>
    </w:p>
    <w:p>
      <w:pPr>
        <w:pStyle w:val="ListParagraph"/>
        <w:numPr>
          <w:ilvl w:val="0"/>
          <w:numId w:val="1"/>
        </w:numPr>
        <w:spacing w:after="120"/>
      </w:pPr>
      <w:r>
        <w:rPr>
          <w:rFonts w:ascii="Calibri" w:cs="Calibri" w:eastAsia="Calibri" w:hAnsi="Calibri"/>
          <w:sz w:val="22"/>
          <w:szCs w:val="22"/>
        </w:rPr>
        <w:t xml:space="preserve">The system shall respond to slot-availability queries within 2 seconds under normal load (up to 100 concurrent users).</w:t>
      </w:r>
    </w:p>
    <w:p>
      <w:pPr>
        <w:pStyle w:val="ListParagraph"/>
        <w:numPr>
          <w:ilvl w:val="0"/>
          <w:numId w:val="1"/>
        </w:numPr>
        <w:spacing w:after="120"/>
      </w:pPr>
      <w:r>
        <w:rPr>
          <w:rFonts w:ascii="Calibri" w:cs="Calibri" w:eastAsia="Calibri" w:hAnsi="Calibri"/>
          <w:sz w:val="22"/>
          <w:szCs w:val="22"/>
        </w:rPr>
        <w:t xml:space="preserve">Vehicle entry/exit logging operations shall complete (including slot allocation/release) within 3 seconds.</w:t>
      </w:r>
    </w:p>
    <w:p>
      <w:pPr>
        <w:pStyle w:val="ListParagraph"/>
        <w:numPr>
          <w:ilvl w:val="0"/>
          <w:numId w:val="1"/>
        </w:numPr>
        <w:spacing w:after="120"/>
      </w:pPr>
      <w:r>
        <w:rPr>
          <w:rFonts w:ascii="Calibri" w:cs="Calibri" w:eastAsia="Calibri" w:hAnsi="Calibri"/>
          <w:sz w:val="22"/>
          <w:szCs w:val="22"/>
        </w:rPr>
        <w:t xml:space="preserve">The system shall support at least 500 parking transactions per day without performance degradation.</w:t>
      </w:r>
    </w:p>
    <w:p>
      <w:pPr>
        <w:pStyle w:val="Heading2"/>
        <w:spacing w:after="120" w:before="240"/>
      </w:pPr>
      <w:r>
        <w:t xml:space="preserve">6.2 Safety Requirements</w:t>
      </w:r>
    </w:p>
    <w:p>
      <w:pPr>
        <w:pStyle w:val="ListParagraph"/>
        <w:numPr>
          <w:ilvl w:val="0"/>
          <w:numId w:val="1"/>
        </w:numPr>
        <w:spacing w:after="120"/>
      </w:pPr>
      <w:r>
        <w:rPr>
          <w:rFonts w:ascii="Calibri" w:cs="Calibri" w:eastAsia="Calibri" w:hAnsi="Calibri"/>
          <w:sz w:val="22"/>
          <w:szCs w:val="22"/>
        </w:rPr>
        <w:t xml:space="preserve">The system shall not permit deletion of an active (in-progress) parking transaction to avoid loss of billing data.</w:t>
      </w:r>
    </w:p>
    <w:p>
      <w:pPr>
        <w:pStyle w:val="ListParagraph"/>
        <w:numPr>
          <w:ilvl w:val="0"/>
          <w:numId w:val="1"/>
        </w:numPr>
        <w:spacing w:after="120"/>
      </w:pPr>
      <w:r>
        <w:rPr>
          <w:rFonts w:ascii="Calibri" w:cs="Calibri" w:eastAsia="Calibri" w:hAnsi="Calibri"/>
          <w:sz w:val="22"/>
          <w:szCs w:val="22"/>
        </w:rPr>
        <w:t xml:space="preserve">The system shall maintain an audit trail of all entry, exit, and administrative configuration changes.</w:t>
      </w:r>
    </w:p>
    <w:p>
      <w:pPr>
        <w:pStyle w:val="Heading2"/>
        <w:spacing w:after="120" w:before="240"/>
      </w:pPr>
      <w:r>
        <w:t xml:space="preserve">6.3 Security Requirements</w:t>
      </w:r>
    </w:p>
    <w:p>
      <w:pPr>
        <w:pStyle w:val="ListParagraph"/>
        <w:numPr>
          <w:ilvl w:val="0"/>
          <w:numId w:val="1"/>
        </w:numPr>
        <w:spacing w:after="120"/>
      </w:pPr>
      <w:r>
        <w:rPr>
          <w:rFonts w:ascii="Calibri" w:cs="Calibri" w:eastAsia="Calibri" w:hAnsi="Calibri"/>
          <w:sz w:val="22"/>
          <w:szCs w:val="22"/>
        </w:rPr>
        <w:t xml:space="preserve">All user passwords shall be stored using a secure hashing algorithm; plaintext passwords shall never be logged or stored.</w:t>
      </w:r>
    </w:p>
    <w:p>
      <w:pPr>
        <w:pStyle w:val="ListParagraph"/>
        <w:numPr>
          <w:ilvl w:val="0"/>
          <w:numId w:val="1"/>
        </w:numPr>
        <w:spacing w:after="120"/>
      </w:pPr>
      <w:r>
        <w:rPr>
          <w:rFonts w:ascii="Calibri" w:cs="Calibri" w:eastAsia="Calibri" w:hAnsi="Calibri"/>
          <w:sz w:val="22"/>
          <w:szCs w:val="22"/>
        </w:rPr>
        <w:t xml:space="preserve">All communication between client and server shall be encrypted using HTTPS/TLS.</w:t>
      </w:r>
    </w:p>
    <w:p>
      <w:pPr>
        <w:pStyle w:val="ListParagraph"/>
        <w:numPr>
          <w:ilvl w:val="0"/>
          <w:numId w:val="1"/>
        </w:numPr>
        <w:spacing w:after="120"/>
      </w:pPr>
      <w:r>
        <w:rPr>
          <w:rFonts w:ascii="Calibri" w:cs="Calibri" w:eastAsia="Calibri" w:hAnsi="Calibri"/>
          <w:sz w:val="22"/>
          <w:szCs w:val="22"/>
        </w:rPr>
        <w:t xml:space="preserve">Role-based access control shall be enforced on both the client and the server for every protected API endpoint.</w:t>
      </w:r>
    </w:p>
    <w:p>
      <w:pPr>
        <w:pStyle w:val="ListParagraph"/>
        <w:numPr>
          <w:ilvl w:val="0"/>
          <w:numId w:val="1"/>
        </w:numPr>
        <w:spacing w:after="120"/>
      </w:pPr>
      <w:r>
        <w:rPr>
          <w:rFonts w:ascii="Calibri" w:cs="Calibri" w:eastAsia="Calibri" w:hAnsi="Calibri"/>
          <w:sz w:val="22"/>
          <w:szCs w:val="22"/>
        </w:rPr>
        <w:t xml:space="preserve">Session tokens (JWT) shall expire after a configurable period of inactivity.</w:t>
      </w:r>
    </w:p>
    <w:p>
      <w:pPr>
        <w:pStyle w:val="ListParagraph"/>
        <w:numPr>
          <w:ilvl w:val="0"/>
          <w:numId w:val="1"/>
        </w:numPr>
        <w:spacing w:after="120"/>
      </w:pPr>
      <w:r>
        <w:rPr>
          <w:rFonts w:ascii="Calibri" w:cs="Calibri" w:eastAsia="Calibri" w:hAnsi="Calibri"/>
          <w:sz w:val="22"/>
          <w:szCs w:val="22"/>
        </w:rPr>
        <w:t xml:space="preserve">The 'Admin' and 'Staff' roles shall not be selectable or obtainable through the public registration process; these roles may only be granted by an existing Administrator via the account-management feature (REQ-5.4). The server shall ignore or reject any role value supplied by the client during public registration.</w:t>
      </w:r>
    </w:p>
    <w:p>
      <w:pPr>
        <w:pStyle w:val="Heading2"/>
        <w:spacing w:after="120" w:before="240"/>
      </w:pPr>
      <w:r>
        <w:t xml:space="preserve">6.4 Software Quality Attributes</w:t>
      </w:r>
    </w:p>
    <w:p>
      <w:pPr>
        <w:pStyle w:val="ListParagraph"/>
        <w:numPr>
          <w:ilvl w:val="0"/>
          <w:numId w:val="1"/>
        </w:numPr>
        <w:spacing w:after="120"/>
      </w:pPr>
      <w:r>
        <w:rPr>
          <w:rFonts w:ascii="Calibri" w:cs="Calibri" w:eastAsia="Calibri" w:hAnsi="Calibri"/>
          <w:sz w:val="22"/>
          <w:szCs w:val="22"/>
        </w:rPr>
        <w:t xml:space="preserve">Usability: The gate staff console shall allow a full entry or exit to be logged in three clicks or fewer.</w:t>
      </w:r>
    </w:p>
    <w:p>
      <w:pPr>
        <w:pStyle w:val="ListParagraph"/>
        <w:numPr>
          <w:ilvl w:val="0"/>
          <w:numId w:val="1"/>
        </w:numPr>
        <w:spacing w:after="120"/>
      </w:pPr>
      <w:r>
        <w:rPr>
          <w:rFonts w:ascii="Calibri" w:cs="Calibri" w:eastAsia="Calibri" w:hAnsi="Calibri"/>
          <w:sz w:val="22"/>
          <w:szCs w:val="22"/>
        </w:rPr>
        <w:t xml:space="preserve">Reliability: The system shall correctly reconcile slot status even in the event of a server restart (persisted state).</w:t>
      </w:r>
    </w:p>
    <w:p>
      <w:pPr>
        <w:pStyle w:val="ListParagraph"/>
        <w:numPr>
          <w:ilvl w:val="0"/>
          <w:numId w:val="1"/>
        </w:numPr>
        <w:spacing w:after="120"/>
      </w:pPr>
      <w:r>
        <w:rPr>
          <w:rFonts w:ascii="Calibri" w:cs="Calibri" w:eastAsia="Calibri" w:hAnsi="Calibri"/>
          <w:sz w:val="22"/>
          <w:szCs w:val="22"/>
        </w:rPr>
        <w:t xml:space="preserve">Maintainability: The codebase shall follow a modular MVC-style architecture to ease future feature additions.</w:t>
      </w:r>
    </w:p>
    <w:p>
      <w:pPr>
        <w:pStyle w:val="ListParagraph"/>
        <w:numPr>
          <w:ilvl w:val="0"/>
          <w:numId w:val="1"/>
        </w:numPr>
        <w:spacing w:after="120"/>
      </w:pPr>
      <w:r>
        <w:rPr>
          <w:rFonts w:ascii="Calibri" w:cs="Calibri" w:eastAsia="Calibri" w:hAnsi="Calibri"/>
          <w:sz w:val="22"/>
          <w:szCs w:val="22"/>
        </w:rPr>
        <w:t xml:space="preserve">Portability: The web client shall function correctly on the latest two major versions of Chrome, Firefox, and Edge.</w:t>
      </w:r>
    </w:p>
    <w:p>
      <w:pPr>
        <w:pStyle w:val="Heading2"/>
        <w:spacing w:after="120" w:before="240"/>
      </w:pPr>
      <w:r>
        <w:t xml:space="preserve">6.5 Business Rules</w:t>
      </w:r>
    </w:p>
    <w:p>
      <w:pPr>
        <w:pStyle w:val="ListParagraph"/>
        <w:numPr>
          <w:ilvl w:val="0"/>
          <w:numId w:val="1"/>
        </w:numPr>
        <w:spacing w:after="120"/>
      </w:pPr>
      <w:r>
        <w:rPr>
          <w:rFonts w:ascii="Calibri" w:cs="Calibri" w:eastAsia="Calibri" w:hAnsi="Calibri"/>
          <w:sz w:val="22"/>
          <w:szCs w:val="22"/>
        </w:rPr>
        <w:t xml:space="preserve">Only users with the 'Staff' or 'Admin' role may log vehicle entries and exits.</w:t>
      </w:r>
    </w:p>
    <w:p>
      <w:pPr>
        <w:pStyle w:val="ListParagraph"/>
        <w:numPr>
          <w:ilvl w:val="0"/>
          <w:numId w:val="1"/>
        </w:numPr>
        <w:spacing w:after="120"/>
      </w:pPr>
      <w:r>
        <w:rPr>
          <w:rFonts w:ascii="Calibri" w:cs="Calibri" w:eastAsia="Calibri" w:hAnsi="Calibri"/>
          <w:sz w:val="22"/>
          <w:szCs w:val="22"/>
        </w:rPr>
        <w:t xml:space="preserve">Only users with the 'Admin' role may modify slot configuration and pricing rules.</w:t>
      </w:r>
    </w:p>
    <w:p>
      <w:pPr>
        <w:pStyle w:val="ListParagraph"/>
        <w:numPr>
          <w:ilvl w:val="0"/>
          <w:numId w:val="1"/>
        </w:numPr>
        <w:spacing w:after="120"/>
      </w:pPr>
      <w:r>
        <w:rPr>
          <w:rFonts w:ascii="Calibri" w:cs="Calibri" w:eastAsia="Calibri" w:hAnsi="Calibri"/>
          <w:sz w:val="22"/>
          <w:szCs w:val="22"/>
        </w:rPr>
        <w:t xml:space="preserve">A parking slot may be allocated to only one vehicle at any given time.</w:t>
      </w:r>
    </w:p>
    <w:p>
      <w:pPr>
        <w:pStyle w:val="ListParagraph"/>
        <w:numPr>
          <w:ilvl w:val="0"/>
          <w:numId w:val="1"/>
        </w:numPr>
        <w:spacing w:after="120"/>
      </w:pPr>
      <w:r>
        <w:rPr>
          <w:rFonts w:ascii="Calibri" w:cs="Calibri" w:eastAsia="Calibri" w:hAnsi="Calibri"/>
          <w:sz w:val="22"/>
          <w:szCs w:val="22"/>
        </w:rPr>
        <w:t xml:space="preserve">Accounts created through public registration are always assigned the 'Owner' role; the 'Staff' and 'Admin' roles may be assigned only by an existing Administrator, at the time the account is created.</w:t>
      </w:r>
    </w:p>
    <w:p>
      <w:pPr>
        <w:spacing w:after="160"/>
      </w:pPr>
      <w:r>
        <w:rPr>
          <w:rFonts w:ascii="Calibri" w:cs="Calibri" w:eastAsia="Calibri" w:hAnsi="Calibri"/>
          <w:sz w:val="22"/>
          <w:szCs w:val="22"/>
        </w:rPr>
        <w:t xml:space="preserve"/>
      </w:r>
    </w:p>
    <w:p>
      <w:pPr>
        <w:pStyle w:val="Heading1"/>
        <w:spacing w:after="120" w:before="240"/>
      </w:pPr>
      <w:r>
        <w:t xml:space="preserve">7. Other Requirements</w:t>
      </w:r>
    </w:p>
    <w:p>
      <w:pPr>
        <w:pStyle w:val="ListParagraph"/>
        <w:numPr>
          <w:ilvl w:val="0"/>
          <w:numId w:val="1"/>
        </w:numPr>
        <w:spacing w:after="120"/>
      </w:pPr>
      <w:r>
        <w:rPr>
          <w:rFonts w:ascii="Calibri" w:cs="Calibri" w:eastAsia="Calibri" w:hAnsi="Calibri"/>
          <w:sz w:val="22"/>
          <w:szCs w:val="22"/>
        </w:rPr>
        <w:t xml:space="preserve">Database Requirements: All transactional data (entries, exits, payments) shall be retained for a minimum of 1 year for audit purposes.</w:t>
      </w:r>
    </w:p>
    <w:p>
      <w:pPr>
        <w:pStyle w:val="ListParagraph"/>
        <w:numPr>
          <w:ilvl w:val="0"/>
          <w:numId w:val="1"/>
        </w:numPr>
        <w:spacing w:after="120"/>
      </w:pPr>
      <w:r>
        <w:rPr>
          <w:rFonts w:ascii="Calibri" w:cs="Calibri" w:eastAsia="Calibri" w:hAnsi="Calibri"/>
          <w:sz w:val="22"/>
          <w:szCs w:val="22"/>
        </w:rPr>
        <w:t xml:space="preserve">Legal Requirements: The system shall comply with applicable data protection norms when storing personal user information (name, contact number).</w:t>
      </w:r>
    </w:p>
    <w:p>
      <w:pPr>
        <w:pStyle w:val="ListParagraph"/>
        <w:numPr>
          <w:ilvl w:val="0"/>
          <w:numId w:val="1"/>
        </w:numPr>
        <w:spacing w:after="120"/>
      </w:pPr>
      <w:r>
        <w:rPr>
          <w:rFonts w:ascii="Calibri" w:cs="Calibri" w:eastAsia="Calibri" w:hAnsi="Calibri"/>
          <w:sz w:val="22"/>
          <w:szCs w:val="22"/>
        </w:rPr>
        <w:t xml:space="preserve">Internationalization: Version 1.0 will support English only; the architecture should allow future addition of other languages.</w:t>
      </w:r>
    </w:p>
    <w:p>
      <w:pPr>
        <w:spacing w:after="160"/>
      </w:pPr>
      <w:r>
        <w:rPr>
          <w:rFonts w:ascii="Calibri" w:cs="Calibri" w:eastAsia="Calibri" w:hAnsi="Calibri"/>
          <w:sz w:val="22"/>
          <w:szCs w:val="22"/>
        </w:rPr>
        <w:t xml:space="preserve"/>
      </w:r>
    </w:p>
    <w:p>
      <w:pPr>
        <w:pStyle w:val="Heading1"/>
        <w:spacing w:after="120" w:before="240"/>
      </w:pPr>
      <w:r>
        <w:t xml:space="preserve">Appendix A: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2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Term</w:t>
            </w:r>
          </w:p>
        </w:tc>
        <w:tc>
          <w:tcPr>
            <w:tcW w:type="dxa" w:w="7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Definition</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Slot</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 single designated physical parking space that can hold one vehicle.</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Entry Ticket</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 unique reference generated when a vehicle enters the facility, used to match the corresponding exit.</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JWT</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JSON Web Token — a compact, signed token used for stateless user authentication.</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MERN Stack</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MongoDB, Express.js, React.js, and Node.js — the technology stack used to build this system.</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Occupancy Rate</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The percentage of total slots currently occupied at a given time.</w:t>
            </w:r>
          </w:p>
        </w:tc>
      </w:tr>
      <w:tr>
        <w:trPr>
          <w:cantSplit/>
        </w:trPr>
        <w:tc>
          <w:tcPr>
            <w:tcW w:type="dxa" w:w="2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Role</w:t>
            </w:r>
          </w:p>
        </w:tc>
        <w:tc>
          <w:tcPr>
            <w:tcW w:type="dxa" w:w="7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The access level assigned to a User account — 'Owner', 'Staff', or 'Admin' — that determines which system functions the account may use.</w:t>
            </w:r>
          </w:p>
        </w:tc>
      </w:tr>
    </w:tbl>
    <w:p>
      <w:pPr>
        <w:spacing w:after="160"/>
      </w:pPr>
      <w:r>
        <w:rPr>
          <w:rFonts w:ascii="Calibri" w:cs="Calibri" w:eastAsia="Calibri" w:hAnsi="Calibri"/>
          <w:sz w:val="22"/>
          <w:szCs w:val="22"/>
        </w:rPr>
        <w:t xml:space="preserve"/>
      </w:r>
    </w:p>
    <w:p>
      <w:pPr>
        <w:pStyle w:val="Heading1"/>
        <w:spacing w:after="120" w:before="240"/>
      </w:pPr>
      <w:r>
        <w:t xml:space="preserve">Appendix B: Field Layouts</w:t>
      </w:r>
    </w:p>
    <w:p>
      <w:pPr>
        <w:spacing w:after="160"/>
      </w:pPr>
      <w:r>
        <w:rPr>
          <w:rFonts w:ascii="Calibri" w:cs="Calibri" w:eastAsia="Calibri" w:hAnsi="Calibri"/>
          <w:sz w:val="22"/>
          <w:szCs w:val="22"/>
        </w:rPr>
        <w:t xml:space="preserve">Field layouts for the core entities used by the functional requirements in Section 5, based on the entities and attributes defined in Section 4 (Analysis Models). Full field layouts and report requirements are maintained in a companion spreadsheet.</w:t>
      </w:r>
    </w:p>
    <w:p>
      <w:pPr>
        <w:pStyle w:val="Heading2"/>
        <w:spacing w:after="120" w:before="240"/>
      </w:pPr>
      <w:r>
        <w:t xml:space="preserve">B.1 User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Field</w:t>
            </w:r>
          </w:p>
        </w:tc>
        <w:tc>
          <w:tcPr>
            <w:tcW w:type="dxa" w:w="1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Length</w:t>
            </w:r>
          </w:p>
        </w:tc>
        <w:tc>
          <w:tcPr>
            <w:tcW w:type="dxa" w:w="13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Data Type</w:t>
            </w:r>
          </w:p>
        </w:tc>
        <w:tc>
          <w:tcPr>
            <w:tcW w:type="dxa" w:w="37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Description</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Is Mandatory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userId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24</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Unique identifier for the user account</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name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50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Full name of the user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email</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Unique, validated email address used for login</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passwordHash</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60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One-way hash of the user's password (bcrypt); plaintext is never stored</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contactNumber</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15</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Contact phone number of the user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role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Owner / Staff / Admin. 'Owner' is assigned automatically at public registration; 'Staff' and 'Admin' are assigned only by an Administrator (REQ-1.1, REQ-5.4)</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bl>
    <w:p>
      <w:pPr>
        <w:spacing w:after="160"/>
      </w:pPr>
      <w:r>
        <w:rPr>
          <w:rFonts w:ascii="Calibri" w:cs="Calibri" w:eastAsia="Calibri" w:hAnsi="Calibri"/>
          <w:sz w:val="22"/>
          <w:szCs w:val="22"/>
        </w:rPr>
        <w:t xml:space="preserve"/>
      </w:r>
    </w:p>
    <w:p>
      <w:pPr>
        <w:pStyle w:val="Heading2"/>
        <w:spacing w:after="120" w:before="240"/>
      </w:pPr>
      <w:r>
        <w:t xml:space="preserve">B.2 Vehicle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Field</w:t>
            </w:r>
          </w:p>
        </w:tc>
        <w:tc>
          <w:tcPr>
            <w:tcW w:type="dxa" w:w="1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Length</w:t>
            </w:r>
          </w:p>
        </w:tc>
        <w:tc>
          <w:tcPr>
            <w:tcW w:type="dxa" w:w="13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Data Type</w:t>
            </w:r>
          </w:p>
        </w:tc>
        <w:tc>
          <w:tcPr>
            <w:tcW w:type="dxa" w:w="37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Description</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Is Mandatory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24</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Unique identifier for the vehicle record</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ownerId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24</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Reference to the owning User (userId)</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numberPlate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15</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Registration number of the vehicle</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vehicleType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Two-wheeler / Four-wheeler / Other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bl>
    <w:p>
      <w:pPr>
        <w:spacing w:after="160"/>
      </w:pPr>
      <w:r>
        <w:rPr>
          <w:rFonts w:ascii="Calibri" w:cs="Calibri" w:eastAsia="Calibri" w:hAnsi="Calibri"/>
          <w:sz w:val="22"/>
          <w:szCs w:val="22"/>
        </w:rPr>
        <w:t xml:space="preserve"/>
      </w:r>
    </w:p>
    <w:p>
      <w:pPr>
        <w:pStyle w:val="Heading2"/>
        <w:spacing w:after="120" w:before="240"/>
      </w:pPr>
      <w:r>
        <w:t xml:space="preserve">B.3 Parking Slot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Field</w:t>
            </w:r>
          </w:p>
        </w:tc>
        <w:tc>
          <w:tcPr>
            <w:tcW w:type="dxa" w:w="1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Length</w:t>
            </w:r>
          </w:p>
        </w:tc>
        <w:tc>
          <w:tcPr>
            <w:tcW w:type="dxa" w:w="13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Data Type</w:t>
            </w:r>
          </w:p>
        </w:tc>
        <w:tc>
          <w:tcPr>
            <w:tcW w:type="dxa" w:w="37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Description</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Is Mandatory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slotId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Allocated parking slot identifier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zone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Zone/area of the facility in which the slot is located</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slotNumber</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Slot number within the zone</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status</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Available / Occupied / Reserved</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vehicleType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Two-wheeler / Four-wheeler / Other — the vehicle type the slot is sized for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bl>
    <w:p>
      <w:pPr>
        <w:spacing w:after="160"/>
      </w:pPr>
      <w:r>
        <w:rPr>
          <w:rFonts w:ascii="Calibri" w:cs="Calibri" w:eastAsia="Calibri" w:hAnsi="Calibri"/>
          <w:sz w:val="22"/>
          <w:szCs w:val="22"/>
        </w:rPr>
        <w:t xml:space="preserve"/>
      </w:r>
    </w:p>
    <w:p>
      <w:pPr>
        <w:pStyle w:val="Heading2"/>
        <w:spacing w:after="120" w:before="240"/>
      </w:pPr>
      <w:r>
        <w:t xml:space="preserve">B.4 Parking Transaction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Field</w:t>
            </w:r>
          </w:p>
        </w:tc>
        <w:tc>
          <w:tcPr>
            <w:tcW w:type="dxa" w:w="10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Length</w:t>
            </w:r>
          </w:p>
        </w:tc>
        <w:tc>
          <w:tcPr>
            <w:tcW w:type="dxa" w:w="13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Data Type</w:t>
            </w:r>
          </w:p>
        </w:tc>
        <w:tc>
          <w:tcPr>
            <w:tcW w:type="dxa" w:w="37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Description</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Is Mandatory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transactionId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24</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Unique identifier for the parking transaction</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vehicleNumberPlate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15</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Registration number of the vehicle for this transaction</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vehicleType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Two-wheeler / Four-wheeler / Other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slotId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Allocated parking slot identifier</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entryTicketNumber</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Alphanumeric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Unique entry ticket/reference number generated at entry (REQ-2.6)</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entryTime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DateTime</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Timestamp of vehicle entry</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Y</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exitTime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DateTime</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Timestamp of vehicle exit</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N</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fee</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Numeric</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Calculated parking fee</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N</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paymentStatus</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Paid / Pending</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N</w:t>
            </w:r>
          </w:p>
        </w:tc>
      </w:tr>
      <w:tr>
        <w:trPr>
          <w:cantSplit/>
        </w:trPr>
        <w:tc>
          <w:tcPr>
            <w:tcW w:type="dxa" w:w="20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paymentMethod</w:t>
            </w:r>
          </w:p>
        </w:tc>
        <w:tc>
          <w:tcPr>
            <w:tcW w:type="dxa" w:w="10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10</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String</w:t>
            </w:r>
          </w:p>
        </w:tc>
        <w:tc>
          <w:tcPr>
            <w:tcW w:type="dxa" w:w="37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Cash / Online — method used to settle the fee (REQ-3.6)</w:t>
            </w:r>
          </w:p>
        </w:tc>
        <w:tc>
          <w:tcPr>
            <w:tcW w:type="dxa" w:w="1400"/>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N</w:t>
            </w:r>
          </w:p>
        </w:tc>
      </w:tr>
    </w:tbl>
    <w:p>
      <w:pPr>
        <w:spacing w:after="160"/>
      </w:pPr>
      <w:r>
        <w:rPr>
          <w:rFonts w:ascii="Calibri" w:cs="Calibri" w:eastAsia="Calibri" w:hAnsi="Calibri"/>
          <w:sz w:val="22"/>
          <w:szCs w:val="22"/>
        </w:rPr>
        <w:t xml:space="preserve"/>
      </w:r>
    </w:p>
    <w:p>
      <w:pPr>
        <w:pStyle w:val="Heading1"/>
        <w:spacing w:after="120" w:before="240"/>
      </w:pPr>
      <w:r>
        <w:t xml:space="preserve">Appendix C: Requirement Traceability Matrix</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cantSplit/>
          <w:tblHeader/>
        </w:trPr>
        <w:tc>
          <w:tcPr>
            <w:tcW w:type="dxa" w:w="5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Sl. No</w:t>
            </w:r>
          </w:p>
        </w:tc>
        <w:tc>
          <w:tcPr>
            <w:tcW w:type="dxa" w:w="13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Requirement ID</w:t>
            </w:r>
          </w:p>
        </w:tc>
        <w:tc>
          <w:tcPr>
            <w:tcW w:type="dxa" w:w="26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Brief Description of Requirement</w:t>
            </w:r>
          </w:p>
        </w:tc>
        <w:tc>
          <w:tcPr>
            <w:tcW w:type="dxa" w:w="1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Architecture Reference</w:t>
            </w:r>
          </w:p>
        </w:tc>
        <w:tc>
          <w:tcPr>
            <w:tcW w:type="dxa" w:w="1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Design Reference</w:t>
            </w:r>
          </w:p>
        </w:tc>
        <w:tc>
          <w:tcPr>
            <w:tcW w:type="dxa" w:w="12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Code File Reference</w:t>
            </w:r>
          </w:p>
        </w:tc>
        <w:tc>
          <w:tcPr>
            <w:tcW w:type="dxa" w:w="15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Test Case ID</w:t>
            </w:r>
          </w:p>
        </w:tc>
        <w:tc>
          <w:tcPr>
            <w:tcW w:type="dxa" w:w="1400"/>
            <w:shd w:fill="D9E2F3"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System Test Case ID</w:t>
            </w:r>
          </w:p>
        </w:tc>
      </w:tr>
      <w:tr>
        <w:trPr>
          <w:cantSplit/>
        </w:trP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1</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REQ-1.1 – REQ-1.6</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User Registration and Authentication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Auth Module Design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UT_01–UT_03, IT_01–IT_03, IT_16–IT_17</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ST_01–ST_02</w:t>
            </w:r>
          </w:p>
        </w:tc>
      </w:tr>
      <w:tr>
        <w:trPr>
          <w:cantSplit/>
        </w:trP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2</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REQ-2.1 – REQ-2.6</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 Entry and Slot Allocation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Entry Module Design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UT_04–UT_06, IT_04–IT_06</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ST_03–ST_04</w:t>
            </w:r>
          </w:p>
        </w:tc>
      </w:tr>
      <w:tr>
        <w:trPr>
          <w:cantSplit/>
        </w:trP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3</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REQ-3.1 – REQ-3.6</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Vehicle Exit and Fee Calculation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Exit/Billing Module Design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UT_07–UT_09, IT_07–IT_09</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ST_05–ST_06</w:t>
            </w:r>
          </w:p>
        </w:tc>
      </w:tr>
      <w:tr>
        <w:trPr>
          <w:cantSplit/>
        </w:trP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4</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REQ-4.1 – REQ-4.4</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Real-Time Slot Availability and Tracking</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Dashboard Module Design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UT_10–UT_12, IT_10–IT_12</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ST_07–ST_08</w:t>
            </w:r>
          </w:p>
        </w:tc>
      </w:tr>
      <w:tr>
        <w:trPr>
          <w:cantSplit/>
        </w:trPr>
        <w:tc>
          <w:tcPr>
            <w:tcW w:type="dxa" w:w="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5</w:t>
            </w:r>
          </w:p>
        </w:tc>
        <w:tc>
          <w:tcPr>
            <w:tcW w:type="dxa" w:w="13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REQ-5.1 – REQ-5.5</w:t>
            </w:r>
          </w:p>
        </w:tc>
        <w:tc>
          <w:tcPr>
            <w:tcW w:type="dxa" w:w="26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Admin Dashboard and Reporting</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Admin Module Design</w:t>
            </w:r>
          </w:p>
        </w:tc>
        <w:tc>
          <w:tcPr>
            <w:tcW w:type="dxa" w:w="12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N/A</w:t>
            </w:r>
          </w:p>
        </w:tc>
        <w:tc>
          <w:tcPr>
            <w:tcW w:type="dxa" w:w="15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UT_13–UT_15, IT_13–IT_15</w:t>
            </w:r>
          </w:p>
        </w:tc>
        <w:tc>
          <w:tcPr>
            <w:tcW w:type="dxa" w:w="1400"/>
            <w:tcMar>
              <w:top w:type="dxa" w:w="60"/>
              <w:left w:type="dxa" w:w="80"/>
              <w:bottom w:type="dxa" w:w="60"/>
              <w:right w:type="dxa" w:w="80"/>
            </w:tcMar>
            <w:vAlign w:val="center"/>
          </w:tcPr>
          <w:p>
            <w:pPr>
              <w:jc w:val="left"/>
            </w:pPr>
            <w:r>
              <w:rPr>
                <w:rFonts w:ascii="Calibri" w:cs="Calibri" w:eastAsia="Calibri" w:hAnsi="Calibri"/>
                <w:b w:val="false"/>
                <w:bCs w:val="false"/>
                <w:sz w:val="20"/>
                <w:szCs w:val="20"/>
              </w:rPr>
              <w:t xml:space="preserve">ST_09–ST_11</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i/>
          <w:iCs/>
          <w:sz w:val="20"/>
          <w:szCs w:val="20"/>
        </w:rPr>
        <w:t xml:space="preserve">Note: Architecture Reference and Code File Reference are marked 'N/A' because no architecture diagram or source code has been supplied at the time of writing this SRS; these columns are to be populated once the corresponding design/implementation artifacts are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E4E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c48c065f73ebd90ce31d52ca53ee949faad30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Vehicle Parking System</dc:title>
  <dc:creator>Team 10</dc:creator>
  <cp:lastModifiedBy>Un-named</cp:lastModifiedBy>
  <cp:revision>1</cp:revision>
  <dcterms:created xsi:type="dcterms:W3CDTF">2026-09-11T17:14:12.936Z</dcterms:created>
  <dcterms:modified xsi:type="dcterms:W3CDTF">2026-09-11T17:14:12.937Z</dcterms:modified>
</cp:coreProperties>
</file>

<file path=docProps/custom.xml><?xml version="1.0" encoding="utf-8"?>
<Properties xmlns="http://schemas.openxmlformats.org/officeDocument/2006/custom-properties" xmlns:vt="http://schemas.openxmlformats.org/officeDocument/2006/docPropsVTypes"/>
</file>