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Test Plan Document</w:t>
      </w:r>
    </w:p>
    <w:p>
      <w:pPr>
        <w:spacing w:after="400"/>
        <w:jc w:val="center"/>
      </w:pPr>
      <w:r>
        <w:rPr>
          <w:b/>
          <w:bCs/>
          <w:sz w:val="36"/>
          <w:szCs w:val="36"/>
        </w:rPr>
        <w:t xml:space="preserve">Vehicle Parking System</w:t>
      </w:r>
    </w:p>
    <w:p>
      <w:pPr>
        <w:spacing w:after="100"/>
        <w:jc w:val="center"/>
      </w:pPr>
      <w:r>
        <w:rPr>
          <w:b/>
          <w:bCs/>
          <w:sz w:val="24"/>
          <w:szCs w:val="24"/>
        </w:rPr>
        <w:t xml:space="preserve">Team 10</w:t>
      </w:r>
    </w:p>
    <w:p>
      <w:pPr>
        <w:spacing w:after="60"/>
        <w:jc w:val="center"/>
      </w:pPr>
      <w:r>
        <w:t xml:space="preserve">Ruturaj Rajaram Shedbale (PES1UG24CS606)</w:t>
      </w:r>
    </w:p>
    <w:p>
      <w:pPr>
        <w:spacing w:after="60"/>
        <w:jc w:val="center"/>
      </w:pPr>
      <w:r>
        <w:t xml:space="preserve">Punith Nikhil G V (PES1UG24CS601)</w:t>
      </w:r>
    </w:p>
    <w:p>
      <w:pPr>
        <w:spacing w:after="60"/>
        <w:jc w:val="center"/>
      </w:pPr>
      <w:r>
        <w:t xml:space="preserve">Revathi D B (PES1UG24CS604)</w:t>
      </w:r>
    </w:p>
    <w:p>
      <w:pPr>
        <w:spacing w:after="400"/>
        <w:jc w:val="center"/>
      </w:pPr>
      <w:r>
        <w:t xml:space="preserve">P Manohar Reddy (PES1UG24CS586)</w:t>
      </w:r>
    </w:p>
    <w:p>
      <w:pPr>
        <w:spacing w:after="100"/>
        <w:jc w:val="center"/>
      </w:pPr>
      <w:r>
        <w:t xml:space="preserve">Version 1.0</w:t>
      </w:r>
    </w:p>
    <w:p>
      <w:pPr>
        <w:spacing w:after="100"/>
        <w:jc w:val="center"/>
      </w:pPr>
      <w:r>
        <w:t xml:space="preserve">10 September 2026</w:t>
      </w:r>
    </w:p>
    <w:p>
      <w:pPr>
        <w:spacing w:after="100"/>
        <w:jc w:val="center"/>
      </w:pPr>
      <w:r>
        <w:t xml:space="preserve">Total Test Cases: 40</w:t>
      </w:r>
    </w:p>
    <w:p>
      <w:r>
        <w:br w:type="page"/>
      </w:r>
    </w:p>
    <w:p>
      <w:pPr>
        <w:pStyle w:val="Heading1"/>
        <w:spacing w:after="150" w:before="300"/>
      </w:pPr>
      <w:r>
        <w:t xml:space="preserve">1. Introduction</w:t>
      </w:r>
    </w:p>
    <w:p>
      <w:pPr>
        <w:spacing w:after="120"/>
      </w:pPr>
      <w:r>
        <w:t xml:space="preserve">This Test Plan document defines the detailed test cases for the Vehicle Parking System (Team 10), covering Unit, Integration, and System testing for each functional requirement defined in the Software Requirements Specification (SRS). Each functional module includes a minimum of 8 test cases, spanning Unit Testing (UT), Integration Testing (IT), and System Testing (ST), covering both valid and invalid input scenarios.</w:t>
      </w:r>
    </w:p>
    <w:p>
      <w:pPr>
        <w:pStyle w:val="Heading1"/>
        <w:spacing w:after="150" w:before="300"/>
      </w:pPr>
      <w:r>
        <w:t xml:space="preserve">2. Scope</w:t>
      </w:r>
    </w:p>
    <w:p>
      <w:pPr>
        <w:spacing w:after="120"/>
      </w:pPr>
      <w:r>
        <w:t xml:space="preserve">The scope of this test plan covers the five major functional modules of the Vehicle Parking System: User Registration &amp; Authentication, Vehicle Entry &amp; Slot Allocation, Vehicle Exit &amp; Fee Calculation, Real-Time Slot Availability &amp; Tracking, and Admin Dashboard &amp; Reporting.</w:t>
      </w:r>
    </w:p>
    <w:p>
      <w:pPr>
        <w:pStyle w:val="Heading1"/>
        <w:spacing w:after="150" w:before="300"/>
      </w:pPr>
      <w:r>
        <w:t xml:space="preserve">3. Test Case ID Convention</w:t>
      </w:r>
    </w:p>
    <w:p>
      <w:pPr>
        <w:spacing w:after="120"/>
      </w:pPr>
      <w:r>
        <w:t xml:space="preserve">UT_xx = Unit Test Case, IT_xx = Integration Test Case, ST_xx = System Test Case. IDs are numbered sequentially across the full test suite.</w:t>
      </w:r>
    </w:p>
    <w:p>
      <w:pPr>
        <w:pStyle w:val="Heading1"/>
        <w:spacing w:after="150" w:before="300"/>
      </w:pPr>
      <w:r>
        <w:t xml:space="preserve">4. Instructions</w:t>
      </w:r>
    </w:p>
    <w:p>
      <w:pPr>
        <w:spacing w:after="120"/>
      </w:pPr>
      <w:r>
        <w:t xml:space="preserve">The 'Actual Result' and 'Test Result' columns are to be populated during manual test execution. Mark 'Test Result' as Pass if the actual result matches the expected result, else mark as Fail.</w:t>
      </w:r>
    </w:p>
    <w:p>
      <w:pPr>
        <w:pStyle w:val="Heading1"/>
        <w:spacing w:after="150" w:before="300"/>
      </w:pPr>
      <w:r>
        <w:t xml:space="preserve">5. Test Cases</w:t>
      </w:r>
    </w:p>
    <w:p>
      <w:pPr>
        <w:pStyle w:val="Heading2"/>
        <w:spacing w:after="120" w:before="240"/>
      </w:pPr>
      <w:r>
        <w:t xml:space="preserve">5.1 Module: User Registration &amp; Authentication</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150"/>
        <w:gridCol w:w="1500"/>
        <w:gridCol w:w="2650"/>
        <w:gridCol w:w="1850"/>
        <w:gridCol w:w="2150"/>
        <w:gridCol w:w="1150"/>
        <w:gridCol w:w="850"/>
      </w:tblGrid>
      <w:tr>
        <w:trPr>
          <w:tblHeader/>
        </w:trPr>
        <w:tc>
          <w:tcPr>
            <w:tcW w:type="dxa" w:w="750"/>
            <w:shd w:fill="D9E2F3" w:val="clear"/>
            <w:tcMar>
              <w:top w:type="dxa" w:w="60"/>
              <w:left w:type="dxa" w:w="80"/>
              <w:bottom w:type="dxa" w:w="60"/>
              <w:right w:type="dxa" w:w="80"/>
            </w:tcMar>
            <w:vAlign w:val="center"/>
          </w:tcPr>
          <w:p>
            <w:pPr>
              <w:jc w:val="center"/>
            </w:pPr>
            <w:r>
              <w:rPr>
                <w:b/>
                <w:bCs/>
                <w:sz w:val="18"/>
                <w:szCs w:val="18"/>
              </w:rPr>
              <w:t xml:space="preserve">Test Case ID</w:t>
            </w:r>
          </w:p>
        </w:tc>
        <w:tc>
          <w:tcPr>
            <w:tcW w:type="dxa" w:w="1250"/>
            <w:shd w:fill="D9E2F3" w:val="clear"/>
            <w:tcMar>
              <w:top w:type="dxa" w:w="60"/>
              <w:left w:type="dxa" w:w="80"/>
              <w:bottom w:type="dxa" w:w="60"/>
              <w:right w:type="dxa" w:w="80"/>
            </w:tcMar>
            <w:vAlign w:val="center"/>
          </w:tcPr>
          <w:p>
            <w:pPr>
              <w:jc w:val="center"/>
            </w:pPr>
            <w:r>
              <w:rPr>
                <w:b/>
                <w:bCs/>
                <w:sz w:val="18"/>
                <w:szCs w:val="18"/>
              </w:rPr>
              <w:t xml:space="preserve">Name of Module</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Test Case Description</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Pre-conditions</w:t>
            </w:r>
          </w:p>
        </w:tc>
        <w:tc>
          <w:tcPr>
            <w:tcW w:type="dxa" w:w="2650"/>
            <w:shd w:fill="D9E2F3" w:val="clear"/>
            <w:tcMar>
              <w:top w:type="dxa" w:w="60"/>
              <w:left w:type="dxa" w:w="80"/>
              <w:bottom w:type="dxa" w:w="60"/>
              <w:right w:type="dxa" w:w="80"/>
            </w:tcMar>
            <w:vAlign w:val="center"/>
          </w:tcPr>
          <w:p>
            <w:pPr>
              <w:jc w:val="center"/>
            </w:pPr>
            <w:r>
              <w:rPr>
                <w:b/>
                <w:bCs/>
                <w:sz w:val="18"/>
                <w:szCs w:val="18"/>
              </w:rPr>
              <w:t xml:space="preserve">Test Steps</w:t>
            </w:r>
          </w:p>
        </w:tc>
        <w:tc>
          <w:tcPr>
            <w:tcW w:type="dxa" w:w="1850"/>
            <w:shd w:fill="D9E2F3" w:val="clear"/>
            <w:tcMar>
              <w:top w:type="dxa" w:w="60"/>
              <w:left w:type="dxa" w:w="80"/>
              <w:bottom w:type="dxa" w:w="60"/>
              <w:right w:type="dxa" w:w="80"/>
            </w:tcMar>
            <w:vAlign w:val="center"/>
          </w:tcPr>
          <w:p>
            <w:pPr>
              <w:jc w:val="center"/>
            </w:pPr>
            <w:r>
              <w:rPr>
                <w:b/>
                <w:bCs/>
                <w:sz w:val="18"/>
                <w:szCs w:val="18"/>
              </w:rPr>
              <w:t xml:space="preserve">Test Data</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Expected Results</w:t>
            </w:r>
          </w:p>
        </w:tc>
        <w:tc>
          <w:tcPr>
            <w:tcW w:type="dxa" w:w="1150"/>
            <w:shd w:fill="D9E2F3" w:val="clear"/>
            <w:tcMar>
              <w:top w:type="dxa" w:w="60"/>
              <w:left w:type="dxa" w:w="80"/>
              <w:bottom w:type="dxa" w:w="60"/>
              <w:right w:type="dxa" w:w="80"/>
            </w:tcMar>
            <w:vAlign w:val="center"/>
          </w:tcPr>
          <w:p>
            <w:pPr>
              <w:jc w:val="center"/>
            </w:pPr>
            <w:r>
              <w:rPr>
                <w:b/>
                <w:bCs/>
                <w:sz w:val="18"/>
                <w:szCs w:val="18"/>
              </w:rPr>
              <w:t xml:space="preserve">Actual Result</w:t>
            </w:r>
          </w:p>
        </w:tc>
        <w:tc>
          <w:tcPr>
            <w:tcW w:type="dxa" w:w="850"/>
            <w:shd w:fill="D9E2F3" w:val="clear"/>
            <w:tcMar>
              <w:top w:type="dxa" w:w="60"/>
              <w:left w:type="dxa" w:w="80"/>
              <w:bottom w:type="dxa" w:w="60"/>
              <w:right w:type="dxa" w:w="80"/>
            </w:tcMar>
            <w:vAlign w:val="center"/>
          </w:tcPr>
          <w:p>
            <w:pPr>
              <w:jc w:val="center"/>
            </w:pPr>
            <w:r>
              <w:rPr>
                <w:b/>
                <w:bCs/>
                <w:sz w:val="18"/>
                <w:szCs w:val="18"/>
              </w:rPr>
              <w:t xml:space="preserve">Test Result</w:t>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UT_01</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registration form accepts a valid name, email, password and role</w:t>
            </w:r>
          </w:p>
        </w:tc>
        <w:tc>
          <w:tcPr>
            <w:tcW w:type="dxa" w:w="1500"/>
            <w:tcMar>
              <w:top w:type="dxa" w:w="60"/>
              <w:left w:type="dxa" w:w="80"/>
              <w:bottom w:type="dxa" w:w="60"/>
              <w:right w:type="dxa" w:w="80"/>
            </w:tcMar>
            <w:vAlign w:val="center"/>
          </w:tcPr>
          <w:p>
            <w:pPr>
              <w:jc w:val="left"/>
            </w:pPr>
            <w:r>
              <w:rPr>
                <w:b w:val="false"/>
                <w:bCs w:val="false"/>
                <w:sz w:val="18"/>
                <w:szCs w:val="18"/>
              </w:rPr>
              <w:t xml:space="preserve">Registration page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Navigate to Registration page
2: Enter valid Name, Email, Password, Contact Number
3: Select role 'Owner'
4: Click Register</w:t>
            </w:r>
          </w:p>
        </w:tc>
        <w:tc>
          <w:tcPr>
            <w:tcW w:type="dxa" w:w="1850"/>
            <w:tcMar>
              <w:top w:type="dxa" w:w="60"/>
              <w:left w:type="dxa" w:w="80"/>
              <w:bottom w:type="dxa" w:w="60"/>
              <w:right w:type="dxa" w:w="80"/>
            </w:tcMar>
            <w:vAlign w:val="center"/>
          </w:tcPr>
          <w:p>
            <w:pPr>
              <w:jc w:val="left"/>
            </w:pPr>
            <w:r>
              <w:rPr>
                <w:b w:val="false"/>
                <w:bCs w:val="false"/>
                <w:sz w:val="18"/>
                <w:szCs w:val="18"/>
              </w:rPr>
              <w:t xml:space="preserve">Name: Aditi Rao
Email: aditi.rao@test.com
Password: Aditi@123
Role: Owner</w:t>
            </w:r>
          </w:p>
        </w:tc>
        <w:tc>
          <w:tcPr>
            <w:tcW w:type="dxa" w:w="2150"/>
            <w:tcMar>
              <w:top w:type="dxa" w:w="60"/>
              <w:left w:type="dxa" w:w="80"/>
              <w:bottom w:type="dxa" w:w="60"/>
              <w:right w:type="dxa" w:w="80"/>
            </w:tcMar>
            <w:vAlign w:val="center"/>
          </w:tcPr>
          <w:p>
            <w:pPr>
              <w:jc w:val="left"/>
            </w:pPr>
            <w:r>
              <w:rPr>
                <w:b w:val="false"/>
                <w:bCs w:val="false"/>
                <w:sz w:val="18"/>
                <w:szCs w:val="18"/>
              </w:rPr>
              <w:t xml:space="preserve">Account is created successfully and a confirmation message is displayed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UT_02</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password field rejects passwords shorter than the minimum length policy</w:t>
            </w:r>
          </w:p>
        </w:tc>
        <w:tc>
          <w:tcPr>
            <w:tcW w:type="dxa" w:w="1500"/>
            <w:tcMar>
              <w:top w:type="dxa" w:w="60"/>
              <w:left w:type="dxa" w:w="80"/>
              <w:bottom w:type="dxa" w:w="60"/>
              <w:right w:type="dxa" w:w="80"/>
            </w:tcMar>
            <w:vAlign w:val="center"/>
          </w:tcPr>
          <w:p>
            <w:pPr>
              <w:jc w:val="left"/>
            </w:pPr>
            <w:r>
              <w:rPr>
                <w:b w:val="false"/>
                <w:bCs w:val="false"/>
                <w:sz w:val="18"/>
                <w:szCs w:val="18"/>
              </w:rPr>
              <w:t xml:space="preserve">Registration page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Navigate to Registration page
2: Enter valid Name and Email
3: Enter a password with 4 characters
4: Click Register</w:t>
            </w:r>
          </w:p>
        </w:tc>
        <w:tc>
          <w:tcPr>
            <w:tcW w:type="dxa" w:w="1850"/>
            <w:tcMar>
              <w:top w:type="dxa" w:w="60"/>
              <w:left w:type="dxa" w:w="80"/>
              <w:bottom w:type="dxa" w:w="60"/>
              <w:right w:type="dxa" w:w="80"/>
            </w:tcMar>
            <w:vAlign w:val="center"/>
          </w:tcPr>
          <w:p>
            <w:pPr>
              <w:jc w:val="left"/>
            </w:pPr>
            <w:r>
              <w:rPr>
                <w:b w:val="false"/>
                <w:bCs w:val="false"/>
                <w:sz w:val="18"/>
                <w:szCs w:val="18"/>
              </w:rPr>
              <w:t xml:space="preserve">Password: ab12</w:t>
            </w:r>
          </w:p>
        </w:tc>
        <w:tc>
          <w:tcPr>
            <w:tcW w:type="dxa" w:w="2150"/>
            <w:tcMar>
              <w:top w:type="dxa" w:w="60"/>
              <w:left w:type="dxa" w:w="80"/>
              <w:bottom w:type="dxa" w:w="60"/>
              <w:right w:type="dxa" w:w="80"/>
            </w:tcMar>
            <w:vAlign w:val="center"/>
          </w:tcPr>
          <w:p>
            <w:pPr>
              <w:jc w:val="left"/>
            </w:pPr>
            <w:r>
              <w:rPr>
                <w:b w:val="false"/>
                <w:bCs w:val="false"/>
                <w:sz w:val="18"/>
                <w:szCs w:val="18"/>
              </w:rPr>
              <w:t xml:space="preserve">System displays validation error: 'Password must be at least 8 characters'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UT_03</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email field rejects an incorrectly formatted email address</w:t>
            </w:r>
          </w:p>
        </w:tc>
        <w:tc>
          <w:tcPr>
            <w:tcW w:type="dxa" w:w="1500"/>
            <w:tcMar>
              <w:top w:type="dxa" w:w="60"/>
              <w:left w:type="dxa" w:w="80"/>
              <w:bottom w:type="dxa" w:w="60"/>
              <w:right w:type="dxa" w:w="80"/>
            </w:tcMar>
            <w:vAlign w:val="center"/>
          </w:tcPr>
          <w:p>
            <w:pPr>
              <w:jc w:val="left"/>
            </w:pPr>
            <w:r>
              <w:rPr>
                <w:b w:val="false"/>
                <w:bCs w:val="false"/>
                <w:sz w:val="18"/>
                <w:szCs w:val="18"/>
              </w:rPr>
              <w:t xml:space="preserve">Registration page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Navigate to Registration page
2: Enter Name and Password
3: Enter an invalid email format
4: Click Register</w:t>
            </w:r>
          </w:p>
        </w:tc>
        <w:tc>
          <w:tcPr>
            <w:tcW w:type="dxa" w:w="1850"/>
            <w:tcMar>
              <w:top w:type="dxa" w:w="60"/>
              <w:left w:type="dxa" w:w="80"/>
              <w:bottom w:type="dxa" w:w="60"/>
              <w:right w:type="dxa" w:w="80"/>
            </w:tcMar>
            <w:vAlign w:val="center"/>
          </w:tcPr>
          <w:p>
            <w:pPr>
              <w:jc w:val="left"/>
            </w:pPr>
            <w:r>
              <w:rPr>
                <w:b w:val="false"/>
                <w:bCs w:val="false"/>
                <w:sz w:val="18"/>
                <w:szCs w:val="18"/>
              </w:rPr>
              <w:t xml:space="preserve">Email: aditi.rao@@test</w:t>
            </w:r>
          </w:p>
        </w:tc>
        <w:tc>
          <w:tcPr>
            <w:tcW w:type="dxa" w:w="2150"/>
            <w:tcMar>
              <w:top w:type="dxa" w:w="60"/>
              <w:left w:type="dxa" w:w="80"/>
              <w:bottom w:type="dxa" w:w="60"/>
              <w:right w:type="dxa" w:w="80"/>
            </w:tcMar>
            <w:vAlign w:val="center"/>
          </w:tcPr>
          <w:p>
            <w:pPr>
              <w:jc w:val="left"/>
            </w:pPr>
            <w:r>
              <w:rPr>
                <w:b w:val="false"/>
                <w:bCs w:val="false"/>
                <w:sz w:val="18"/>
                <w:szCs w:val="18"/>
              </w:rPr>
              <w:t xml:space="preserve">System displays validation error: 'Enter a valid email address'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IT_01</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registration API correctly stores a new user record in the database</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and database are running</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/api/auth/register with valid payload
2: Query the Users collection for the new record</w:t>
            </w:r>
          </w:p>
        </w:tc>
        <w:tc>
          <w:tcPr>
            <w:tcW w:type="dxa" w:w="1850"/>
            <w:tcMar>
              <w:top w:type="dxa" w:w="60"/>
              <w:left w:type="dxa" w:w="80"/>
              <w:bottom w:type="dxa" w:w="60"/>
              <w:right w:type="dxa" w:w="80"/>
            </w:tcMar>
            <w:vAlign w:val="center"/>
          </w:tcPr>
          <w:p>
            <w:pPr>
              <w:jc w:val="left"/>
            </w:pPr>
            <w:r>
              <w:rPr>
                <w:b w:val="false"/>
                <w:bCs w:val="false"/>
                <w:sz w:val="18"/>
                <w:szCs w:val="18"/>
              </w:rPr>
              <w:t xml:space="preserve">{ name: 'Rahul K', email: 'rahul.k@test.com', password: 'Rahul@123', role: 'staff' }</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201 with the created user object (password hashed); record exists in the Users collection</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IT_02</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login API authenticates a registered user and returns a valid JWT token</w:t>
            </w:r>
          </w:p>
        </w:tc>
        <w:tc>
          <w:tcPr>
            <w:tcW w:type="dxa" w:w="1500"/>
            <w:tcMar>
              <w:top w:type="dxa" w:w="60"/>
              <w:left w:type="dxa" w:w="80"/>
              <w:bottom w:type="dxa" w:w="60"/>
              <w:right w:type="dxa" w:w="80"/>
            </w:tcMar>
            <w:vAlign w:val="center"/>
          </w:tcPr>
          <w:p>
            <w:pPr>
              <w:jc w:val="left"/>
            </w:pPr>
            <w:r>
              <w:rPr>
                <w:b w:val="false"/>
                <w:bCs w:val="false"/>
                <w:sz w:val="18"/>
                <w:szCs w:val="18"/>
              </w:rPr>
              <w:t xml:space="preserve">A user account already exists in the database</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/api/auth/login with correct email and password
2: Inspect the response payload</w:t>
            </w:r>
          </w:p>
        </w:tc>
        <w:tc>
          <w:tcPr>
            <w:tcW w:type="dxa" w:w="1850"/>
            <w:tcMar>
              <w:top w:type="dxa" w:w="60"/>
              <w:left w:type="dxa" w:w="80"/>
              <w:bottom w:type="dxa" w:w="60"/>
              <w:right w:type="dxa" w:w="80"/>
            </w:tcMar>
            <w:vAlign w:val="center"/>
          </w:tcPr>
          <w:p>
            <w:pPr>
              <w:jc w:val="left"/>
            </w:pPr>
            <w:r>
              <w:rPr>
                <w:b w:val="false"/>
                <w:bCs w:val="false"/>
                <w:sz w:val="18"/>
                <w:szCs w:val="18"/>
              </w:rPr>
              <w:t xml:space="preserve">Email: rahul.k@test.com
Password: Rahul@123</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200 with a valid JWT token and user profile details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IT_03</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backend rejects registration when the email already exists in the database</w:t>
            </w:r>
          </w:p>
        </w:tc>
        <w:tc>
          <w:tcPr>
            <w:tcW w:type="dxa" w:w="1500"/>
            <w:tcMar>
              <w:top w:type="dxa" w:w="60"/>
              <w:left w:type="dxa" w:w="80"/>
              <w:bottom w:type="dxa" w:w="60"/>
              <w:right w:type="dxa" w:w="80"/>
            </w:tcMar>
            <w:vAlign w:val="center"/>
          </w:tcPr>
          <w:p>
            <w:pPr>
              <w:jc w:val="left"/>
            </w:pPr>
            <w:r>
              <w:rPr>
                <w:b w:val="false"/>
                <w:bCs w:val="false"/>
                <w:sz w:val="18"/>
                <w:szCs w:val="18"/>
              </w:rPr>
              <w:t xml:space="preserve">A user with email 'rahul.k@test.com' already exists</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/api/auth/register using an already-registered email
2: Inspect the API response</w:t>
            </w:r>
          </w:p>
        </w:tc>
        <w:tc>
          <w:tcPr>
            <w:tcW w:type="dxa" w:w="1850"/>
            <w:tcMar>
              <w:top w:type="dxa" w:w="60"/>
              <w:left w:type="dxa" w:w="80"/>
              <w:bottom w:type="dxa" w:w="60"/>
              <w:right w:type="dxa" w:w="80"/>
            </w:tcMar>
            <w:vAlign w:val="center"/>
          </w:tcPr>
          <w:p>
            <w:pPr>
              <w:jc w:val="left"/>
            </w:pPr>
            <w:r>
              <w:rPr>
                <w:b w:val="false"/>
                <w:bCs w:val="false"/>
                <w:sz w:val="18"/>
                <w:szCs w:val="18"/>
              </w:rPr>
              <w:t xml:space="preserve">Email: rahul.k@test.com (duplicate)</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409 Conflict with message 'Email already registered'; no duplicate record is created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ST_01</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End-to-end verification of user registration followed by successful login and redirection to role-based dashboard</w:t>
            </w:r>
          </w:p>
        </w:tc>
        <w:tc>
          <w:tcPr>
            <w:tcW w:type="dxa" w:w="1500"/>
            <w:tcMar>
              <w:top w:type="dxa" w:w="60"/>
              <w:left w:type="dxa" w:w="80"/>
              <w:bottom w:type="dxa" w:w="60"/>
              <w:right w:type="dxa" w:w="80"/>
            </w:tcMar>
            <w:vAlign w:val="center"/>
          </w:tcPr>
          <w:p>
            <w:pPr>
              <w:jc w:val="left"/>
            </w:pPr>
            <w:r>
              <w:rPr>
                <w:b w:val="false"/>
                <w:bCs w:val="false"/>
                <w:sz w:val="18"/>
                <w:szCs w:val="18"/>
              </w:rPr>
              <w:t xml:space="preserve">Application is deployed and accessible; database is empty of this test user</w:t>
            </w:r>
          </w:p>
        </w:tc>
        <w:tc>
          <w:tcPr>
            <w:tcW w:type="dxa" w:w="2650"/>
            <w:tcMar>
              <w:top w:type="dxa" w:w="60"/>
              <w:left w:type="dxa" w:w="80"/>
              <w:bottom w:type="dxa" w:w="60"/>
              <w:right w:type="dxa" w:w="80"/>
            </w:tcMar>
            <w:vAlign w:val="center"/>
          </w:tcPr>
          <w:p>
            <w:pPr>
              <w:jc w:val="left"/>
            </w:pPr>
            <w:r>
              <w:rPr>
                <w:b w:val="false"/>
                <w:bCs w:val="false"/>
                <w:sz w:val="18"/>
                <w:szCs w:val="18"/>
              </w:rPr>
              <w:t xml:space="preserve">1: Open the application URL
2: Register a new Owner account
3: Log out if auto-logged in
4: Log in using the same credentials</w:t>
            </w:r>
          </w:p>
        </w:tc>
        <w:tc>
          <w:tcPr>
            <w:tcW w:type="dxa" w:w="1850"/>
            <w:tcMar>
              <w:top w:type="dxa" w:w="60"/>
              <w:left w:type="dxa" w:w="80"/>
              <w:bottom w:type="dxa" w:w="60"/>
              <w:right w:type="dxa" w:w="80"/>
            </w:tcMar>
            <w:vAlign w:val="center"/>
          </w:tcPr>
          <w:p>
            <w:pPr>
              <w:jc w:val="left"/>
            </w:pPr>
            <w:r>
              <w:rPr>
                <w:b w:val="false"/>
                <w:bCs w:val="false"/>
                <w:sz w:val="18"/>
                <w:szCs w:val="18"/>
              </w:rPr>
              <w:t xml:space="preserve">Name: Neha S
Email: neha.s@test.com
Password: Neha@123
Role: Owner</w:t>
            </w:r>
          </w:p>
        </w:tc>
        <w:tc>
          <w:tcPr>
            <w:tcW w:type="dxa" w:w="2150"/>
            <w:tcMar>
              <w:top w:type="dxa" w:w="60"/>
              <w:left w:type="dxa" w:w="80"/>
              <w:bottom w:type="dxa" w:w="60"/>
              <w:right w:type="dxa" w:w="80"/>
            </w:tcMar>
            <w:vAlign w:val="center"/>
          </w:tcPr>
          <w:p>
            <w:pPr>
              <w:jc w:val="left"/>
            </w:pPr>
            <w:r>
              <w:rPr>
                <w:b w:val="false"/>
                <w:bCs w:val="false"/>
                <w:sz w:val="18"/>
                <w:szCs w:val="18"/>
              </w:rPr>
              <w:t xml:space="preserve">User is registered, able to log in successfully, and is redirected to the Owner dashboard showing slot availability</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ST_02</w:t>
            </w:r>
          </w:p>
        </w:tc>
        <w:tc>
          <w:tcPr>
            <w:tcW w:type="dxa" w:w="1250"/>
            <w:tcMar>
              <w:top w:type="dxa" w:w="60"/>
              <w:left w:type="dxa" w:w="80"/>
              <w:bottom w:type="dxa" w:w="60"/>
              <w:right w:type="dxa" w:w="80"/>
            </w:tcMar>
            <w:vAlign w:val="center"/>
          </w:tcPr>
          <w:p>
            <w:pPr>
              <w:jc w:val="left"/>
            </w:pPr>
            <w:r>
              <w:rPr>
                <w:b w:val="false"/>
                <w:bCs w:val="false"/>
                <w:sz w:val="18"/>
                <w:szCs w:val="18"/>
              </w:rPr>
              <w:t xml:space="preserve">User Registration &amp; Authentication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an unauthenticated user attempting to access a protected page (e.g., Admin Dashboard) is redirected to the login page</w:t>
            </w:r>
          </w:p>
        </w:tc>
        <w:tc>
          <w:tcPr>
            <w:tcW w:type="dxa" w:w="1500"/>
            <w:tcMar>
              <w:top w:type="dxa" w:w="60"/>
              <w:left w:type="dxa" w:w="80"/>
              <w:bottom w:type="dxa" w:w="60"/>
              <w:right w:type="dxa" w:w="80"/>
            </w:tcMar>
            <w:vAlign w:val="center"/>
          </w:tcPr>
          <w:p>
            <w:pPr>
              <w:jc w:val="left"/>
            </w:pPr>
            <w:r>
              <w:rPr>
                <w:b w:val="false"/>
                <w:bCs w:val="false"/>
                <w:sz w:val="18"/>
                <w:szCs w:val="18"/>
              </w:rPr>
              <w:t xml:space="preserve">User is not logged in (no active session)</w:t>
            </w:r>
          </w:p>
        </w:tc>
        <w:tc>
          <w:tcPr>
            <w:tcW w:type="dxa" w:w="2650"/>
            <w:tcMar>
              <w:top w:type="dxa" w:w="60"/>
              <w:left w:type="dxa" w:w="80"/>
              <w:bottom w:type="dxa" w:w="60"/>
              <w:right w:type="dxa" w:w="80"/>
            </w:tcMar>
            <w:vAlign w:val="center"/>
          </w:tcPr>
          <w:p>
            <w:pPr>
              <w:jc w:val="left"/>
            </w:pPr>
            <w:r>
              <w:rPr>
                <w:b w:val="false"/>
                <w:bCs w:val="false"/>
                <w:sz w:val="18"/>
                <w:szCs w:val="18"/>
              </w:rPr>
              <w:t xml:space="preserve">1: Directly navigate to the Admin Dashboard URL without logging in
2: Observe the page displayed</w:t>
            </w:r>
          </w:p>
        </w:tc>
        <w:tc>
          <w:tcPr>
            <w:tcW w:type="dxa" w:w="1850"/>
            <w:tcMar>
              <w:top w:type="dxa" w:w="60"/>
              <w:left w:type="dxa" w:w="80"/>
              <w:bottom w:type="dxa" w:w="60"/>
              <w:right w:type="dxa" w:w="80"/>
            </w:tcMar>
            <w:vAlign w:val="center"/>
          </w:tcPr>
          <w:p>
            <w:pPr>
              <w:jc w:val="left"/>
            </w:pPr>
            <w:r>
              <w:rPr>
                <w:b w:val="false"/>
                <w:bCs w:val="false"/>
                <w:sz w:val="18"/>
                <w:szCs w:val="18"/>
              </w:rPr>
              <w:t xml:space="preserve">URL: /admin/dashboard</w:t>
            </w:r>
          </w:p>
        </w:tc>
        <w:tc>
          <w:tcPr>
            <w:tcW w:type="dxa" w:w="2150"/>
            <w:tcMar>
              <w:top w:type="dxa" w:w="60"/>
              <w:left w:type="dxa" w:w="80"/>
              <w:bottom w:type="dxa" w:w="60"/>
              <w:right w:type="dxa" w:w="80"/>
            </w:tcMar>
            <w:vAlign w:val="center"/>
          </w:tcPr>
          <w:p>
            <w:pPr>
              <w:jc w:val="left"/>
            </w:pPr>
            <w:r>
              <w:rPr>
                <w:b w:val="false"/>
                <w:bCs w:val="false"/>
                <w:sz w:val="18"/>
                <w:szCs w:val="18"/>
              </w:rPr>
              <w:t xml:space="preserve">System redirects the user to the Login page and displays message 'Please log in to continue'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bl>
    <w:p>
      <w:pPr>
        <w:spacing w:after="200"/>
      </w:pPr>
    </w:p>
    <w:p>
      <w:pPr>
        <w:pStyle w:val="Heading2"/>
        <w:spacing w:after="120" w:before="240"/>
      </w:pPr>
      <w:r>
        <w:t xml:space="preserve">5.2 Module: Vehicle Entry &amp; Slot Allocation</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150"/>
        <w:gridCol w:w="1500"/>
        <w:gridCol w:w="2650"/>
        <w:gridCol w:w="1850"/>
        <w:gridCol w:w="2150"/>
        <w:gridCol w:w="1150"/>
        <w:gridCol w:w="850"/>
      </w:tblGrid>
      <w:tr>
        <w:trPr>
          <w:tblHeader/>
        </w:trPr>
        <w:tc>
          <w:tcPr>
            <w:tcW w:type="dxa" w:w="750"/>
            <w:shd w:fill="D9E2F3" w:val="clear"/>
            <w:tcMar>
              <w:top w:type="dxa" w:w="60"/>
              <w:left w:type="dxa" w:w="80"/>
              <w:bottom w:type="dxa" w:w="60"/>
              <w:right w:type="dxa" w:w="80"/>
            </w:tcMar>
            <w:vAlign w:val="center"/>
          </w:tcPr>
          <w:p>
            <w:pPr>
              <w:jc w:val="center"/>
            </w:pPr>
            <w:r>
              <w:rPr>
                <w:b/>
                <w:bCs/>
                <w:sz w:val="18"/>
                <w:szCs w:val="18"/>
              </w:rPr>
              <w:t xml:space="preserve">Test Case ID</w:t>
            </w:r>
          </w:p>
        </w:tc>
        <w:tc>
          <w:tcPr>
            <w:tcW w:type="dxa" w:w="1250"/>
            <w:shd w:fill="D9E2F3" w:val="clear"/>
            <w:tcMar>
              <w:top w:type="dxa" w:w="60"/>
              <w:left w:type="dxa" w:w="80"/>
              <w:bottom w:type="dxa" w:w="60"/>
              <w:right w:type="dxa" w:w="80"/>
            </w:tcMar>
            <w:vAlign w:val="center"/>
          </w:tcPr>
          <w:p>
            <w:pPr>
              <w:jc w:val="center"/>
            </w:pPr>
            <w:r>
              <w:rPr>
                <w:b/>
                <w:bCs/>
                <w:sz w:val="18"/>
                <w:szCs w:val="18"/>
              </w:rPr>
              <w:t xml:space="preserve">Name of Module</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Test Case Description</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Pre-conditions</w:t>
            </w:r>
          </w:p>
        </w:tc>
        <w:tc>
          <w:tcPr>
            <w:tcW w:type="dxa" w:w="2650"/>
            <w:shd w:fill="D9E2F3" w:val="clear"/>
            <w:tcMar>
              <w:top w:type="dxa" w:w="60"/>
              <w:left w:type="dxa" w:w="80"/>
              <w:bottom w:type="dxa" w:w="60"/>
              <w:right w:type="dxa" w:w="80"/>
            </w:tcMar>
            <w:vAlign w:val="center"/>
          </w:tcPr>
          <w:p>
            <w:pPr>
              <w:jc w:val="center"/>
            </w:pPr>
            <w:r>
              <w:rPr>
                <w:b/>
                <w:bCs/>
                <w:sz w:val="18"/>
                <w:szCs w:val="18"/>
              </w:rPr>
              <w:t xml:space="preserve">Test Steps</w:t>
            </w:r>
          </w:p>
        </w:tc>
        <w:tc>
          <w:tcPr>
            <w:tcW w:type="dxa" w:w="1850"/>
            <w:shd w:fill="D9E2F3" w:val="clear"/>
            <w:tcMar>
              <w:top w:type="dxa" w:w="60"/>
              <w:left w:type="dxa" w:w="80"/>
              <w:bottom w:type="dxa" w:w="60"/>
              <w:right w:type="dxa" w:w="80"/>
            </w:tcMar>
            <w:vAlign w:val="center"/>
          </w:tcPr>
          <w:p>
            <w:pPr>
              <w:jc w:val="center"/>
            </w:pPr>
            <w:r>
              <w:rPr>
                <w:b/>
                <w:bCs/>
                <w:sz w:val="18"/>
                <w:szCs w:val="18"/>
              </w:rPr>
              <w:t xml:space="preserve">Test Data</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Expected Results</w:t>
            </w:r>
          </w:p>
        </w:tc>
        <w:tc>
          <w:tcPr>
            <w:tcW w:type="dxa" w:w="1150"/>
            <w:shd w:fill="D9E2F3" w:val="clear"/>
            <w:tcMar>
              <w:top w:type="dxa" w:w="60"/>
              <w:left w:type="dxa" w:w="80"/>
              <w:bottom w:type="dxa" w:w="60"/>
              <w:right w:type="dxa" w:w="80"/>
            </w:tcMar>
            <w:vAlign w:val="center"/>
          </w:tcPr>
          <w:p>
            <w:pPr>
              <w:jc w:val="center"/>
            </w:pPr>
            <w:r>
              <w:rPr>
                <w:b/>
                <w:bCs/>
                <w:sz w:val="18"/>
                <w:szCs w:val="18"/>
              </w:rPr>
              <w:t xml:space="preserve">Actual Result</w:t>
            </w:r>
          </w:p>
        </w:tc>
        <w:tc>
          <w:tcPr>
            <w:tcW w:type="dxa" w:w="850"/>
            <w:shd w:fill="D9E2F3" w:val="clear"/>
            <w:tcMar>
              <w:top w:type="dxa" w:w="60"/>
              <w:left w:type="dxa" w:w="80"/>
              <w:bottom w:type="dxa" w:w="60"/>
              <w:right w:type="dxa" w:w="80"/>
            </w:tcMar>
            <w:vAlign w:val="center"/>
          </w:tcPr>
          <w:p>
            <w:pPr>
              <w:jc w:val="center"/>
            </w:pPr>
            <w:r>
              <w:rPr>
                <w:b/>
                <w:bCs/>
                <w:sz w:val="18"/>
                <w:szCs w:val="18"/>
              </w:rPr>
              <w:t xml:space="preserve">Test Result</w:t>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UT_04</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vehicle number plate field accepts a valid alphanumeric registration number</w:t>
            </w:r>
          </w:p>
        </w:tc>
        <w:tc>
          <w:tcPr>
            <w:tcW w:type="dxa" w:w="1500"/>
            <w:tcMar>
              <w:top w:type="dxa" w:w="60"/>
              <w:left w:type="dxa" w:w="80"/>
              <w:bottom w:type="dxa" w:w="60"/>
              <w:right w:type="dxa" w:w="80"/>
            </w:tcMar>
            <w:vAlign w:val="center"/>
          </w:tcPr>
          <w:p>
            <w:pPr>
              <w:jc w:val="left"/>
            </w:pPr>
            <w:r>
              <w:rPr>
                <w:b w:val="false"/>
                <w:bCs w:val="false"/>
                <w:sz w:val="18"/>
                <w:szCs w:val="18"/>
              </w:rPr>
              <w:t xml:space="preserve">Gate console entry form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Navigate to Vehicle Entry screen
2: Enter a valid number plate
3: Select vehicle type 'Four-wheeler'
4: Click Log Entry</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KA05MJ1234
Vehicle Type: Four-wheeler</w:t>
            </w:r>
          </w:p>
        </w:tc>
        <w:tc>
          <w:tcPr>
            <w:tcW w:type="dxa" w:w="2150"/>
            <w:tcMar>
              <w:top w:type="dxa" w:w="60"/>
              <w:left w:type="dxa" w:w="80"/>
              <w:bottom w:type="dxa" w:w="60"/>
              <w:right w:type="dxa" w:w="80"/>
            </w:tcMar>
            <w:vAlign w:val="center"/>
          </w:tcPr>
          <w:p>
            <w:pPr>
              <w:jc w:val="left"/>
            </w:pPr>
            <w:r>
              <w:rPr>
                <w:b w:val="false"/>
                <w:bCs w:val="false"/>
                <w:sz w:val="18"/>
                <w:szCs w:val="18"/>
              </w:rPr>
              <w:t xml:space="preserve">Entry is accepted and an allocated slot number is displayed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UT_05</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 allocation function returns the nearest available slot of the matching vehicle type</w:t>
            </w:r>
          </w:p>
        </w:tc>
        <w:tc>
          <w:tcPr>
            <w:tcW w:type="dxa" w:w="1500"/>
            <w:tcMar>
              <w:top w:type="dxa" w:w="60"/>
              <w:left w:type="dxa" w:w="80"/>
              <w:bottom w:type="dxa" w:w="60"/>
              <w:right w:type="dxa" w:w="80"/>
            </w:tcMar>
            <w:vAlign w:val="center"/>
          </w:tcPr>
          <w:p>
            <w:pPr>
              <w:jc w:val="left"/>
            </w:pPr>
            <w:r>
              <w:rPr>
                <w:b w:val="false"/>
                <w:bCs w:val="false"/>
                <w:sz w:val="18"/>
                <w:szCs w:val="18"/>
              </w:rPr>
              <w:t xml:space="preserve">At least one 'Four-wheeler' slot is available; slot list is pre-seeded with distances/positions</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allocateSlot() function with vehicleType='Four-wheeler'
2: Inspect the returned slot object</w:t>
            </w:r>
          </w:p>
        </w:tc>
        <w:tc>
          <w:tcPr>
            <w:tcW w:type="dxa" w:w="1850"/>
            <w:tcMar>
              <w:top w:type="dxa" w:w="60"/>
              <w:left w:type="dxa" w:w="80"/>
              <w:bottom w:type="dxa" w:w="60"/>
              <w:right w:type="dxa" w:w="80"/>
            </w:tcMar>
            <w:vAlign w:val="center"/>
          </w:tcPr>
          <w:p>
            <w:pPr>
              <w:jc w:val="left"/>
            </w:pPr>
            <w:r>
              <w:rPr>
                <w:b w:val="false"/>
                <w:bCs w:val="false"/>
                <w:sz w:val="18"/>
                <w:szCs w:val="18"/>
              </w:rPr>
              <w:t xml:space="preserve">vehicleType: Four-wheeler</w:t>
            </w:r>
          </w:p>
        </w:tc>
        <w:tc>
          <w:tcPr>
            <w:tcW w:type="dxa" w:w="2150"/>
            <w:tcMar>
              <w:top w:type="dxa" w:w="60"/>
              <w:left w:type="dxa" w:w="80"/>
              <w:bottom w:type="dxa" w:w="60"/>
              <w:right w:type="dxa" w:w="80"/>
            </w:tcMar>
            <w:vAlign w:val="center"/>
          </w:tcPr>
          <w:p>
            <w:pPr>
              <w:jc w:val="left"/>
            </w:pPr>
            <w:r>
              <w:rPr>
                <w:b w:val="false"/>
                <w:bCs w:val="false"/>
                <w:sz w:val="18"/>
                <w:szCs w:val="18"/>
              </w:rPr>
              <w:t xml:space="preserve">Function returns the nearest slot (lowest distance value) with status 'Available' and matching vehicle type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UT_06</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entry timestamp is recorded in the correct format at the moment of logging</w:t>
            </w:r>
          </w:p>
        </w:tc>
        <w:tc>
          <w:tcPr>
            <w:tcW w:type="dxa" w:w="1500"/>
            <w:tcMar>
              <w:top w:type="dxa" w:w="60"/>
              <w:left w:type="dxa" w:w="80"/>
              <w:bottom w:type="dxa" w:w="60"/>
              <w:right w:type="dxa" w:w="80"/>
            </w:tcMar>
            <w:vAlign w:val="center"/>
          </w:tcPr>
          <w:p>
            <w:pPr>
              <w:jc w:val="left"/>
            </w:pPr>
            <w:r>
              <w:rPr>
                <w:b w:val="false"/>
                <w:bCs w:val="false"/>
                <w:sz w:val="18"/>
                <w:szCs w:val="18"/>
              </w:rPr>
              <w:t xml:space="preserve">Gate console entry form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a new vehicle entry
2: Inspect the entryTime field of the created record</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KA01AB1111</w:t>
            </w:r>
          </w:p>
        </w:tc>
        <w:tc>
          <w:tcPr>
            <w:tcW w:type="dxa" w:w="2150"/>
            <w:tcMar>
              <w:top w:type="dxa" w:w="60"/>
              <w:left w:type="dxa" w:w="80"/>
              <w:bottom w:type="dxa" w:w="60"/>
              <w:right w:type="dxa" w:w="80"/>
            </w:tcMar>
            <w:vAlign w:val="center"/>
          </w:tcPr>
          <w:p>
            <w:pPr>
              <w:jc w:val="left"/>
            </w:pPr>
            <w:r>
              <w:rPr>
                <w:b w:val="false"/>
                <w:bCs w:val="false"/>
                <w:sz w:val="18"/>
                <w:szCs w:val="18"/>
              </w:rPr>
              <w:t xml:space="preserve">entryTime is stored as a valid ISO 8601 DateTime matching the time of submission (within 1 second tolerance)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IT_04</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vehicle entry API correctly integrates with the slot database to mark the allocated slot as Occupied</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and database are running; at least one slot is Available</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/api/entries with vehicle details
2: Query the ParkingSlot collection for the allocated slot</w:t>
            </w:r>
          </w:p>
        </w:tc>
        <w:tc>
          <w:tcPr>
            <w:tcW w:type="dxa" w:w="1850"/>
            <w:tcMar>
              <w:top w:type="dxa" w:w="60"/>
              <w:left w:type="dxa" w:w="80"/>
              <w:bottom w:type="dxa" w:w="60"/>
              <w:right w:type="dxa" w:w="80"/>
            </w:tcMar>
            <w:vAlign w:val="center"/>
          </w:tcPr>
          <w:p>
            <w:pPr>
              <w:jc w:val="left"/>
            </w:pPr>
            <w:r>
              <w:rPr>
                <w:b w:val="false"/>
                <w:bCs w:val="false"/>
                <w:sz w:val="18"/>
                <w:szCs w:val="18"/>
              </w:rPr>
              <w:t xml:space="preserve">{ numberPlate: 'KA02CD2222', vehicleType: 'Two-wheeler' }</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201 with allocated slot ID; corresponding slot document status changes from 'Available' to 'Occupied'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IT_05</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entry API generates a unique entry ticket/reference number on each successful entry</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and database are running</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two separate POST requests to /api/entries with different vehicles
2: Compare the ticket numbers returned</w:t>
            </w:r>
          </w:p>
        </w:tc>
        <w:tc>
          <w:tcPr>
            <w:tcW w:type="dxa" w:w="1850"/>
            <w:tcMar>
              <w:top w:type="dxa" w:w="60"/>
              <w:left w:type="dxa" w:w="80"/>
              <w:bottom w:type="dxa" w:w="60"/>
              <w:right w:type="dxa" w:w="80"/>
            </w:tcMar>
            <w:vAlign w:val="center"/>
          </w:tcPr>
          <w:p>
            <w:pPr>
              <w:jc w:val="left"/>
            </w:pPr>
            <w:r>
              <w:rPr>
                <w:b w:val="false"/>
                <w:bCs w:val="false"/>
                <w:sz w:val="18"/>
                <w:szCs w:val="18"/>
              </w:rPr>
              <w:t xml:space="preserve">Vehicle 1: KA03EF3333
Vehicle 2: KA04GH4444</w:t>
            </w:r>
          </w:p>
        </w:tc>
        <w:tc>
          <w:tcPr>
            <w:tcW w:type="dxa" w:w="2150"/>
            <w:tcMar>
              <w:top w:type="dxa" w:w="60"/>
              <w:left w:type="dxa" w:w="80"/>
              <w:bottom w:type="dxa" w:w="60"/>
              <w:right w:type="dxa" w:w="80"/>
            </w:tcMar>
            <w:vAlign w:val="center"/>
          </w:tcPr>
          <w:p>
            <w:pPr>
              <w:jc w:val="left"/>
            </w:pPr>
            <w:r>
              <w:rPr>
                <w:b w:val="false"/>
                <w:bCs w:val="false"/>
                <w:sz w:val="18"/>
                <w:szCs w:val="18"/>
              </w:rPr>
              <w:t xml:space="preserve">Each response contains a distinct, unique entry ticket/reference number</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IT_06</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system correctly rejects a new entry when all slots matching the vehicle type are occupied</w:t>
            </w:r>
          </w:p>
        </w:tc>
        <w:tc>
          <w:tcPr>
            <w:tcW w:type="dxa" w:w="1500"/>
            <w:tcMar>
              <w:top w:type="dxa" w:w="60"/>
              <w:left w:type="dxa" w:w="80"/>
              <w:bottom w:type="dxa" w:w="60"/>
              <w:right w:type="dxa" w:w="80"/>
            </w:tcMar>
            <w:vAlign w:val="center"/>
          </w:tcPr>
          <w:p>
            <w:pPr>
              <w:jc w:val="left"/>
            </w:pPr>
            <w:r>
              <w:rPr>
                <w:b w:val="false"/>
                <w:bCs w:val="false"/>
                <w:sz w:val="18"/>
                <w:szCs w:val="18"/>
              </w:rPr>
              <w:t xml:space="preserve">All slots of type 'Two-wheeler' are marked Occupied in the database</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/api/entries with vehicleType='Two-wheeler'
2: Inspect the API response</w:t>
            </w:r>
          </w:p>
        </w:tc>
        <w:tc>
          <w:tcPr>
            <w:tcW w:type="dxa" w:w="1850"/>
            <w:tcMar>
              <w:top w:type="dxa" w:w="60"/>
              <w:left w:type="dxa" w:w="80"/>
              <w:bottom w:type="dxa" w:w="60"/>
              <w:right w:type="dxa" w:w="80"/>
            </w:tcMar>
            <w:vAlign w:val="center"/>
          </w:tcPr>
          <w:p>
            <w:pPr>
              <w:jc w:val="left"/>
            </w:pPr>
            <w:r>
              <w:rPr>
                <w:b w:val="false"/>
                <w:bCs w:val="false"/>
                <w:sz w:val="18"/>
                <w:szCs w:val="18"/>
              </w:rPr>
              <w:t xml:space="preserve">{ numberPlate: 'KA06IJ5555', vehicleType: 'Two-wheeler' }</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409 with message 'Parking Full' and no slot is allocated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ST_03</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End-to-end verification that logging a vehicle entry updates the real-time dashboard slot status</w:t>
            </w:r>
          </w:p>
        </w:tc>
        <w:tc>
          <w:tcPr>
            <w:tcW w:type="dxa" w:w="1500"/>
            <w:tcMar>
              <w:top w:type="dxa" w:w="60"/>
              <w:left w:type="dxa" w:w="80"/>
              <w:bottom w:type="dxa" w:w="60"/>
              <w:right w:type="dxa" w:w="80"/>
            </w:tcMar>
            <w:vAlign w:val="center"/>
          </w:tcPr>
          <w:p>
            <w:pPr>
              <w:jc w:val="left"/>
            </w:pPr>
            <w:r>
              <w:rPr>
                <w:b w:val="false"/>
                <w:bCs w:val="false"/>
                <w:sz w:val="18"/>
                <w:szCs w:val="18"/>
              </w:rPr>
              <w:t xml:space="preserve">Application is deployed; at least one slot is Available; dashboard is open in a separate session</w:t>
            </w:r>
          </w:p>
        </w:tc>
        <w:tc>
          <w:tcPr>
            <w:tcW w:type="dxa" w:w="2650"/>
            <w:tcMar>
              <w:top w:type="dxa" w:w="60"/>
              <w:left w:type="dxa" w:w="80"/>
              <w:bottom w:type="dxa" w:w="60"/>
              <w:right w:type="dxa" w:w="80"/>
            </w:tcMar>
            <w:vAlign w:val="center"/>
          </w:tcPr>
          <w:p>
            <w:pPr>
              <w:jc w:val="left"/>
            </w:pPr>
            <w:r>
              <w:rPr>
                <w:b w:val="false"/>
                <w:bCs w:val="false"/>
                <w:sz w:val="18"/>
                <w:szCs w:val="18"/>
              </w:rPr>
              <w:t xml:space="preserve">1: Staff logs a new vehicle entry via the Gate Console
2: Observe the Admin/Owner dashboard slot grid</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KA07KL6666
Vehicle Type: Four-wheeler</w:t>
            </w:r>
          </w:p>
        </w:tc>
        <w:tc>
          <w:tcPr>
            <w:tcW w:type="dxa" w:w="2150"/>
            <w:tcMar>
              <w:top w:type="dxa" w:w="60"/>
              <w:left w:type="dxa" w:w="80"/>
              <w:bottom w:type="dxa" w:w="60"/>
              <w:right w:type="dxa" w:w="80"/>
            </w:tcMar>
            <w:vAlign w:val="center"/>
          </w:tcPr>
          <w:p>
            <w:pPr>
              <w:jc w:val="left"/>
            </w:pPr>
            <w:r>
              <w:rPr>
                <w:b w:val="false"/>
                <w:bCs w:val="false"/>
                <w:sz w:val="18"/>
                <w:szCs w:val="18"/>
              </w:rPr>
              <w:t xml:space="preserve">The allocated slot changes color/status to 'Occupied' on the dashboard within 5 seconds, without manual refresh</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ST_04</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Entry &amp; Slot Allocation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system prevents logging a duplicate entry for a vehicle number plate that is already parked inside the facility</w:t>
            </w:r>
          </w:p>
        </w:tc>
        <w:tc>
          <w:tcPr>
            <w:tcW w:type="dxa" w:w="1500"/>
            <w:tcMar>
              <w:top w:type="dxa" w:w="60"/>
              <w:left w:type="dxa" w:w="80"/>
              <w:bottom w:type="dxa" w:w="60"/>
              <w:right w:type="dxa" w:w="80"/>
            </w:tcMar>
            <w:vAlign w:val="center"/>
          </w:tcPr>
          <w:p>
            <w:pPr>
              <w:jc w:val="left"/>
            </w:pPr>
            <w:r>
              <w:rPr>
                <w:b w:val="false"/>
                <w:bCs w:val="false"/>
                <w:sz w:val="18"/>
                <w:szCs w:val="18"/>
              </w:rPr>
              <w:t xml:space="preserve">A vehicle with number plate 'KA08MN7777' is already logged as parked</w:t>
            </w:r>
          </w:p>
        </w:tc>
        <w:tc>
          <w:tcPr>
            <w:tcW w:type="dxa" w:w="2650"/>
            <w:tcMar>
              <w:top w:type="dxa" w:w="60"/>
              <w:left w:type="dxa" w:w="80"/>
              <w:bottom w:type="dxa" w:w="60"/>
              <w:right w:type="dxa" w:w="80"/>
            </w:tcMar>
            <w:vAlign w:val="center"/>
          </w:tcPr>
          <w:p>
            <w:pPr>
              <w:jc w:val="left"/>
            </w:pPr>
            <w:r>
              <w:rPr>
                <w:b w:val="false"/>
                <w:bCs w:val="false"/>
                <w:sz w:val="18"/>
                <w:szCs w:val="18"/>
              </w:rPr>
              <w:t xml:space="preserve">1: Attempt to log a new entry using the same number plate 'KA08MN7777'
2: Observe the system response</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KA08MN7777 (duplicate, already inside)</w:t>
            </w:r>
          </w:p>
        </w:tc>
        <w:tc>
          <w:tcPr>
            <w:tcW w:type="dxa" w:w="2150"/>
            <w:tcMar>
              <w:top w:type="dxa" w:w="60"/>
              <w:left w:type="dxa" w:w="80"/>
              <w:bottom w:type="dxa" w:w="60"/>
              <w:right w:type="dxa" w:w="80"/>
            </w:tcMar>
            <w:vAlign w:val="center"/>
          </w:tcPr>
          <w:p>
            <w:pPr>
              <w:jc w:val="left"/>
            </w:pPr>
            <w:r>
              <w:rPr>
                <w:b w:val="false"/>
                <w:bCs w:val="false"/>
                <w:sz w:val="18"/>
                <w:szCs w:val="18"/>
              </w:rPr>
              <w:t xml:space="preserve">System rejects the entry and displays message 'Vehicle already parked inside the facility'</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bl>
    <w:p>
      <w:pPr>
        <w:spacing w:after="200"/>
      </w:pPr>
    </w:p>
    <w:p>
      <w:pPr>
        <w:pStyle w:val="Heading2"/>
        <w:spacing w:after="120" w:before="240"/>
      </w:pPr>
      <w:r>
        <w:t xml:space="preserve">5.3 Module: Vehicle Exit &amp; Fee Calculation</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150"/>
        <w:gridCol w:w="1500"/>
        <w:gridCol w:w="2650"/>
        <w:gridCol w:w="1850"/>
        <w:gridCol w:w="2150"/>
        <w:gridCol w:w="1150"/>
        <w:gridCol w:w="850"/>
      </w:tblGrid>
      <w:tr>
        <w:trPr>
          <w:tblHeader/>
        </w:trPr>
        <w:tc>
          <w:tcPr>
            <w:tcW w:type="dxa" w:w="750"/>
            <w:shd w:fill="D9E2F3" w:val="clear"/>
            <w:tcMar>
              <w:top w:type="dxa" w:w="60"/>
              <w:left w:type="dxa" w:w="80"/>
              <w:bottom w:type="dxa" w:w="60"/>
              <w:right w:type="dxa" w:w="80"/>
            </w:tcMar>
            <w:vAlign w:val="center"/>
          </w:tcPr>
          <w:p>
            <w:pPr>
              <w:jc w:val="center"/>
            </w:pPr>
            <w:r>
              <w:rPr>
                <w:b/>
                <w:bCs/>
                <w:sz w:val="18"/>
                <w:szCs w:val="18"/>
              </w:rPr>
              <w:t xml:space="preserve">Test Case ID</w:t>
            </w:r>
          </w:p>
        </w:tc>
        <w:tc>
          <w:tcPr>
            <w:tcW w:type="dxa" w:w="1250"/>
            <w:shd w:fill="D9E2F3" w:val="clear"/>
            <w:tcMar>
              <w:top w:type="dxa" w:w="60"/>
              <w:left w:type="dxa" w:w="80"/>
              <w:bottom w:type="dxa" w:w="60"/>
              <w:right w:type="dxa" w:w="80"/>
            </w:tcMar>
            <w:vAlign w:val="center"/>
          </w:tcPr>
          <w:p>
            <w:pPr>
              <w:jc w:val="center"/>
            </w:pPr>
            <w:r>
              <w:rPr>
                <w:b/>
                <w:bCs/>
                <w:sz w:val="18"/>
                <w:szCs w:val="18"/>
              </w:rPr>
              <w:t xml:space="preserve">Name of Module</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Test Case Description</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Pre-conditions</w:t>
            </w:r>
          </w:p>
        </w:tc>
        <w:tc>
          <w:tcPr>
            <w:tcW w:type="dxa" w:w="2650"/>
            <w:shd w:fill="D9E2F3" w:val="clear"/>
            <w:tcMar>
              <w:top w:type="dxa" w:w="60"/>
              <w:left w:type="dxa" w:w="80"/>
              <w:bottom w:type="dxa" w:w="60"/>
              <w:right w:type="dxa" w:w="80"/>
            </w:tcMar>
            <w:vAlign w:val="center"/>
          </w:tcPr>
          <w:p>
            <w:pPr>
              <w:jc w:val="center"/>
            </w:pPr>
            <w:r>
              <w:rPr>
                <w:b/>
                <w:bCs/>
                <w:sz w:val="18"/>
                <w:szCs w:val="18"/>
              </w:rPr>
              <w:t xml:space="preserve">Test Steps</w:t>
            </w:r>
          </w:p>
        </w:tc>
        <w:tc>
          <w:tcPr>
            <w:tcW w:type="dxa" w:w="1850"/>
            <w:shd w:fill="D9E2F3" w:val="clear"/>
            <w:tcMar>
              <w:top w:type="dxa" w:w="60"/>
              <w:left w:type="dxa" w:w="80"/>
              <w:bottom w:type="dxa" w:w="60"/>
              <w:right w:type="dxa" w:w="80"/>
            </w:tcMar>
            <w:vAlign w:val="center"/>
          </w:tcPr>
          <w:p>
            <w:pPr>
              <w:jc w:val="center"/>
            </w:pPr>
            <w:r>
              <w:rPr>
                <w:b/>
                <w:bCs/>
                <w:sz w:val="18"/>
                <w:szCs w:val="18"/>
              </w:rPr>
              <w:t xml:space="preserve">Test Data</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Expected Results</w:t>
            </w:r>
          </w:p>
        </w:tc>
        <w:tc>
          <w:tcPr>
            <w:tcW w:type="dxa" w:w="1150"/>
            <w:shd w:fill="D9E2F3" w:val="clear"/>
            <w:tcMar>
              <w:top w:type="dxa" w:w="60"/>
              <w:left w:type="dxa" w:w="80"/>
              <w:bottom w:type="dxa" w:w="60"/>
              <w:right w:type="dxa" w:w="80"/>
            </w:tcMar>
            <w:vAlign w:val="center"/>
          </w:tcPr>
          <w:p>
            <w:pPr>
              <w:jc w:val="center"/>
            </w:pPr>
            <w:r>
              <w:rPr>
                <w:b/>
                <w:bCs/>
                <w:sz w:val="18"/>
                <w:szCs w:val="18"/>
              </w:rPr>
              <w:t xml:space="preserve">Actual Result</w:t>
            </w:r>
          </w:p>
        </w:tc>
        <w:tc>
          <w:tcPr>
            <w:tcW w:type="dxa" w:w="850"/>
            <w:shd w:fill="D9E2F3" w:val="clear"/>
            <w:tcMar>
              <w:top w:type="dxa" w:w="60"/>
              <w:left w:type="dxa" w:w="80"/>
              <w:bottom w:type="dxa" w:w="60"/>
              <w:right w:type="dxa" w:w="80"/>
            </w:tcMar>
            <w:vAlign w:val="center"/>
          </w:tcPr>
          <w:p>
            <w:pPr>
              <w:jc w:val="center"/>
            </w:pPr>
            <w:r>
              <w:rPr>
                <w:b/>
                <w:bCs/>
                <w:sz w:val="18"/>
                <w:szCs w:val="18"/>
              </w:rPr>
              <w:t xml:space="preserve">Test Result</w:t>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UT_07</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fee calculation function computes the correct fee for a given duration and vehicle type</w:t>
            </w:r>
          </w:p>
        </w:tc>
        <w:tc>
          <w:tcPr>
            <w:tcW w:type="dxa" w:w="1500"/>
            <w:tcMar>
              <w:top w:type="dxa" w:w="60"/>
              <w:left w:type="dxa" w:w="80"/>
              <w:bottom w:type="dxa" w:w="60"/>
              <w:right w:type="dxa" w:w="80"/>
            </w:tcMar>
            <w:vAlign w:val="center"/>
          </w:tcPr>
          <w:p>
            <w:pPr>
              <w:jc w:val="left"/>
            </w:pPr>
            <w:r>
              <w:rPr>
                <w:b w:val="false"/>
                <w:bCs w:val="false"/>
                <w:sz w:val="18"/>
                <w:szCs w:val="18"/>
              </w:rPr>
              <w:t xml:space="preserve">Pricing rule configured: Four-wheeler = ₹20/hour</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calculateFee() with entryTime and exitTime 2 hours 15 minutes apart, vehicleType='Four-wheeler'
2: Inspect the returned fee</w:t>
            </w:r>
          </w:p>
        </w:tc>
        <w:tc>
          <w:tcPr>
            <w:tcW w:type="dxa" w:w="1850"/>
            <w:tcMar>
              <w:top w:type="dxa" w:w="60"/>
              <w:left w:type="dxa" w:w="80"/>
              <w:bottom w:type="dxa" w:w="60"/>
              <w:right w:type="dxa" w:w="80"/>
            </w:tcMar>
            <w:vAlign w:val="center"/>
          </w:tcPr>
          <w:p>
            <w:pPr>
              <w:jc w:val="left"/>
            </w:pPr>
            <w:r>
              <w:rPr>
                <w:b w:val="false"/>
                <w:bCs w:val="false"/>
                <w:sz w:val="18"/>
                <w:szCs w:val="18"/>
              </w:rPr>
              <w:t xml:space="preserve">Duration: 2h 15m
Rate: ₹20/hour (rounded up to nearest hour)</w:t>
            </w:r>
          </w:p>
        </w:tc>
        <w:tc>
          <w:tcPr>
            <w:tcW w:type="dxa" w:w="2150"/>
            <w:tcMar>
              <w:top w:type="dxa" w:w="60"/>
              <w:left w:type="dxa" w:w="80"/>
              <w:bottom w:type="dxa" w:w="60"/>
              <w:right w:type="dxa" w:w="80"/>
            </w:tcMar>
            <w:vAlign w:val="center"/>
          </w:tcPr>
          <w:p>
            <w:pPr>
              <w:jc w:val="left"/>
            </w:pPr>
            <w:r>
              <w:rPr>
                <w:b w:val="false"/>
                <w:bCs w:val="false"/>
                <w:sz w:val="18"/>
                <w:szCs w:val="18"/>
              </w:rPr>
              <w:t xml:space="preserve">Function returns fee = ₹60 (3 hours billed, rounded up)</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UT_08</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duration calculation function returns 0 or an error for an exit time earlier than the entry time (invalid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N/A (unit-level function test)</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calculateDuration() with exitTime earlier than entryTime
2: Inspect the return value</w:t>
            </w:r>
          </w:p>
        </w:tc>
        <w:tc>
          <w:tcPr>
            <w:tcW w:type="dxa" w:w="1850"/>
            <w:tcMar>
              <w:top w:type="dxa" w:w="60"/>
              <w:left w:type="dxa" w:w="80"/>
              <w:bottom w:type="dxa" w:w="60"/>
              <w:right w:type="dxa" w:w="80"/>
            </w:tcMar>
            <w:vAlign w:val="center"/>
          </w:tcPr>
          <w:p>
            <w:pPr>
              <w:jc w:val="left"/>
            </w:pPr>
            <w:r>
              <w:rPr>
                <w:b w:val="false"/>
                <w:bCs w:val="false"/>
                <w:sz w:val="18"/>
                <w:szCs w:val="18"/>
              </w:rPr>
              <w:t xml:space="preserve">entryTime: 2026-09-10T14:00:00
exitTime: 2026-09-10T13:00:00 (invalid)</w:t>
            </w:r>
          </w:p>
        </w:tc>
        <w:tc>
          <w:tcPr>
            <w:tcW w:type="dxa" w:w="2150"/>
            <w:tcMar>
              <w:top w:type="dxa" w:w="60"/>
              <w:left w:type="dxa" w:w="80"/>
              <w:bottom w:type="dxa" w:w="60"/>
              <w:right w:type="dxa" w:w="80"/>
            </w:tcMar>
            <w:vAlign w:val="center"/>
          </w:tcPr>
          <w:p>
            <w:pPr>
              <w:jc w:val="left"/>
            </w:pPr>
            <w:r>
              <w:rPr>
                <w:b w:val="false"/>
                <w:bCs w:val="false"/>
                <w:sz w:val="18"/>
                <w:szCs w:val="18"/>
              </w:rPr>
              <w:t xml:space="preserve">Function returns a validation error and does not return a negative duration</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UT_09</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receipt generation function includes entry time, exit time, duration and fee</w:t>
            </w:r>
          </w:p>
        </w:tc>
        <w:tc>
          <w:tcPr>
            <w:tcW w:type="dxa" w:w="1500"/>
            <w:tcMar>
              <w:top w:type="dxa" w:w="60"/>
              <w:left w:type="dxa" w:w="80"/>
              <w:bottom w:type="dxa" w:w="60"/>
              <w:right w:type="dxa" w:w="80"/>
            </w:tcMar>
            <w:vAlign w:val="center"/>
          </w:tcPr>
          <w:p>
            <w:pPr>
              <w:jc w:val="left"/>
            </w:pPr>
            <w:r>
              <w:rPr>
                <w:b w:val="false"/>
                <w:bCs w:val="false"/>
                <w:sz w:val="18"/>
                <w:szCs w:val="18"/>
              </w:rPr>
              <w:t xml:space="preserve">A completed transaction object is available</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generateReceipt() with a sample completed transaction
2: Inspect the generated receipt object/PDF content</w:t>
            </w:r>
          </w:p>
        </w:tc>
        <w:tc>
          <w:tcPr>
            <w:tcW w:type="dxa" w:w="1850"/>
            <w:tcMar>
              <w:top w:type="dxa" w:w="60"/>
              <w:left w:type="dxa" w:w="80"/>
              <w:bottom w:type="dxa" w:w="60"/>
              <w:right w:type="dxa" w:w="80"/>
            </w:tcMar>
            <w:vAlign w:val="center"/>
          </w:tcPr>
          <w:p>
            <w:pPr>
              <w:jc w:val="left"/>
            </w:pPr>
            <w:r>
              <w:rPr>
                <w:b w:val="false"/>
                <w:bCs w:val="false"/>
                <w:sz w:val="18"/>
                <w:szCs w:val="18"/>
              </w:rPr>
              <w:t xml:space="preserve">Transaction: entryTime, exitTime, fee = ₹40</w:t>
            </w:r>
          </w:p>
        </w:tc>
        <w:tc>
          <w:tcPr>
            <w:tcW w:type="dxa" w:w="2150"/>
            <w:tcMar>
              <w:top w:type="dxa" w:w="60"/>
              <w:left w:type="dxa" w:w="80"/>
              <w:bottom w:type="dxa" w:w="60"/>
              <w:right w:type="dxa" w:w="80"/>
            </w:tcMar>
            <w:vAlign w:val="center"/>
          </w:tcPr>
          <w:p>
            <w:pPr>
              <w:jc w:val="left"/>
            </w:pPr>
            <w:r>
              <w:rPr>
                <w:b w:val="false"/>
                <w:bCs w:val="false"/>
                <w:sz w:val="18"/>
                <w:szCs w:val="18"/>
              </w:rPr>
              <w:t xml:space="preserve">Generated receipt contains all four fields (entry time, exit time, duration, fee) correctly populated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IT_07</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exit API correctly calculates duration/fee and releases the allocated slot back to Available</w:t>
            </w:r>
          </w:p>
        </w:tc>
        <w:tc>
          <w:tcPr>
            <w:tcW w:type="dxa" w:w="1500"/>
            <w:tcMar>
              <w:top w:type="dxa" w:w="60"/>
              <w:left w:type="dxa" w:w="80"/>
              <w:bottom w:type="dxa" w:w="60"/>
              <w:right w:type="dxa" w:w="80"/>
            </w:tcMar>
            <w:vAlign w:val="center"/>
          </w:tcPr>
          <w:p>
            <w:pPr>
              <w:jc w:val="left"/>
            </w:pPr>
            <w:r>
              <w:rPr>
                <w:b w:val="false"/>
                <w:bCs w:val="false"/>
                <w:sz w:val="18"/>
                <w:szCs w:val="18"/>
              </w:rPr>
              <w:t xml:space="preserve">A vehicle is currently parked with an allocated slot</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/api/exits with the vehicle's number plate
2: Query the ParkingSlot and ParkingTransaction collections</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KA07KL6666</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200 with calculated fee; transaction record is updated with exitTime and fee; slot status changes to 'Available'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IT_08</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exit API records the selected payment method (cash/online) against the transaction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A vehicle is currently parked</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/api/exits including paymentMethod='cash'
2: Query the transaction record</w:t>
            </w:r>
          </w:p>
        </w:tc>
        <w:tc>
          <w:tcPr>
            <w:tcW w:type="dxa" w:w="1850"/>
            <w:tcMar>
              <w:top w:type="dxa" w:w="60"/>
              <w:left w:type="dxa" w:w="80"/>
              <w:bottom w:type="dxa" w:w="60"/>
              <w:right w:type="dxa" w:w="80"/>
            </w:tcMar>
            <w:vAlign w:val="center"/>
          </w:tcPr>
          <w:p>
            <w:pPr>
              <w:jc w:val="left"/>
            </w:pPr>
            <w:r>
              <w:rPr>
                <w:b w:val="false"/>
                <w:bCs w:val="false"/>
                <w:sz w:val="18"/>
                <w:szCs w:val="18"/>
              </w:rPr>
              <w:t xml:space="preserve">{ numberPlate: 'KA02CD2222', paymentMethod: 'cash' }</w:t>
            </w:r>
          </w:p>
        </w:tc>
        <w:tc>
          <w:tcPr>
            <w:tcW w:type="dxa" w:w="2150"/>
            <w:tcMar>
              <w:top w:type="dxa" w:w="60"/>
              <w:left w:type="dxa" w:w="80"/>
              <w:bottom w:type="dxa" w:w="60"/>
              <w:right w:type="dxa" w:w="80"/>
            </w:tcMar>
            <w:vAlign w:val="center"/>
          </w:tcPr>
          <w:p>
            <w:pPr>
              <w:jc w:val="left"/>
            </w:pPr>
            <w:r>
              <w:rPr>
                <w:b w:val="false"/>
                <w:bCs w:val="false"/>
                <w:sz w:val="18"/>
                <w:szCs w:val="18"/>
              </w:rPr>
              <w:t xml:space="preserve">Transaction record is saved with paymentMethod='cash' and paymentStatus='Paid'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IT_09</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exit API rejects an exit request for a vehicle number plate with no active entry record</w:t>
            </w:r>
          </w:p>
        </w:tc>
        <w:tc>
          <w:tcPr>
            <w:tcW w:type="dxa" w:w="1500"/>
            <w:tcMar>
              <w:top w:type="dxa" w:w="60"/>
              <w:left w:type="dxa" w:w="80"/>
              <w:bottom w:type="dxa" w:w="60"/>
              <w:right w:type="dxa" w:w="80"/>
            </w:tcMar>
            <w:vAlign w:val="center"/>
          </w:tcPr>
          <w:p>
            <w:pPr>
              <w:jc w:val="left"/>
            </w:pPr>
            <w:r>
              <w:rPr>
                <w:b w:val="false"/>
                <w:bCs w:val="false"/>
                <w:sz w:val="18"/>
                <w:szCs w:val="18"/>
              </w:rPr>
              <w:t xml:space="preserve">No active entry exists for number plate 'KA99ZZ0000'</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/api/exits with number plate 'KA99ZZ0000'
2: Inspect the API response</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KA99ZZ0000 (not parked)</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404 with message 'No active parking record found for this vehicle'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ST_05</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End-to-end verification of the complete entry-to-exit flow including fee display and slot release on the dashboard</w:t>
            </w:r>
          </w:p>
        </w:tc>
        <w:tc>
          <w:tcPr>
            <w:tcW w:type="dxa" w:w="1500"/>
            <w:tcMar>
              <w:top w:type="dxa" w:w="60"/>
              <w:left w:type="dxa" w:w="80"/>
              <w:bottom w:type="dxa" w:w="60"/>
              <w:right w:type="dxa" w:w="80"/>
            </w:tcMar>
            <w:vAlign w:val="center"/>
          </w:tcPr>
          <w:p>
            <w:pPr>
              <w:jc w:val="left"/>
            </w:pPr>
            <w:r>
              <w:rPr>
                <w:b w:val="false"/>
                <w:bCs w:val="false"/>
                <w:sz w:val="18"/>
                <w:szCs w:val="18"/>
              </w:rPr>
              <w:t xml:space="preserve">Application is deployed; at least one slot is Available</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a new vehicle entry
2: Wait a short interval
3: Log the vehicle's exit
4: Verify the fee shown and dashboard slot status</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KA09OP8888
Vehicle Type: Two-wheeler</w:t>
            </w:r>
          </w:p>
        </w:tc>
        <w:tc>
          <w:tcPr>
            <w:tcW w:type="dxa" w:w="2150"/>
            <w:tcMar>
              <w:top w:type="dxa" w:w="60"/>
              <w:left w:type="dxa" w:w="80"/>
              <w:bottom w:type="dxa" w:w="60"/>
              <w:right w:type="dxa" w:w="80"/>
            </w:tcMar>
            <w:vAlign w:val="center"/>
          </w:tcPr>
          <w:p>
            <w:pPr>
              <w:jc w:val="left"/>
            </w:pPr>
            <w:r>
              <w:rPr>
                <w:b w:val="false"/>
                <w:bCs w:val="false"/>
                <w:sz w:val="18"/>
                <w:szCs w:val="18"/>
              </w:rPr>
              <w:t xml:space="preserve">Fee is displayed correctly based on duration; the slot returns to 'Available' status on the dashboard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ST_06</w:t>
            </w:r>
          </w:p>
        </w:tc>
        <w:tc>
          <w:tcPr>
            <w:tcW w:type="dxa" w:w="1250"/>
            <w:tcMar>
              <w:top w:type="dxa" w:w="60"/>
              <w:left w:type="dxa" w:w="80"/>
              <w:bottom w:type="dxa" w:w="60"/>
              <w:right w:type="dxa" w:w="80"/>
            </w:tcMar>
            <w:vAlign w:val="center"/>
          </w:tcPr>
          <w:p>
            <w:pPr>
              <w:jc w:val="left"/>
            </w:pPr>
            <w:r>
              <w:rPr>
                <w:b w:val="false"/>
                <w:bCs w:val="false"/>
                <w:sz w:val="18"/>
                <w:szCs w:val="18"/>
              </w:rPr>
              <w:t xml:space="preserve">Vehicle Exit &amp; Fee Calculation</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vehicle owner can view the generated receipt in their parking history after exit is logged</w:t>
            </w:r>
          </w:p>
        </w:tc>
        <w:tc>
          <w:tcPr>
            <w:tcW w:type="dxa" w:w="1500"/>
            <w:tcMar>
              <w:top w:type="dxa" w:w="60"/>
              <w:left w:type="dxa" w:w="80"/>
              <w:bottom w:type="dxa" w:w="60"/>
              <w:right w:type="dxa" w:w="80"/>
            </w:tcMar>
            <w:vAlign w:val="center"/>
          </w:tcPr>
          <w:p>
            <w:pPr>
              <w:jc w:val="left"/>
            </w:pPr>
            <w:r>
              <w:rPr>
                <w:b w:val="false"/>
                <w:bCs w:val="false"/>
                <w:sz w:val="18"/>
                <w:szCs w:val="18"/>
              </w:rPr>
              <w:t xml:space="preserve">A completed transaction exists for the logged-in owner's vehicle</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in as the vehicle owner
2: Navigate to 'Parking History'
3: Open the receipt for the completed transaction</w:t>
            </w:r>
          </w:p>
        </w:tc>
        <w:tc>
          <w:tcPr>
            <w:tcW w:type="dxa" w:w="1850"/>
            <w:tcMar>
              <w:top w:type="dxa" w:w="60"/>
              <w:left w:type="dxa" w:w="80"/>
              <w:bottom w:type="dxa" w:w="60"/>
              <w:right w:type="dxa" w:w="80"/>
            </w:tcMar>
            <w:vAlign w:val="center"/>
          </w:tcPr>
          <w:p>
            <w:pPr>
              <w:jc w:val="left"/>
            </w:pPr>
            <w:r>
              <w:rPr>
                <w:b w:val="false"/>
                <w:bCs w:val="false"/>
                <w:sz w:val="18"/>
                <w:szCs w:val="18"/>
              </w:rPr>
              <w:t xml:space="preserve">Owner account: neha.s@test.com</w:t>
            </w:r>
          </w:p>
        </w:tc>
        <w:tc>
          <w:tcPr>
            <w:tcW w:type="dxa" w:w="2150"/>
            <w:tcMar>
              <w:top w:type="dxa" w:w="60"/>
              <w:left w:type="dxa" w:w="80"/>
              <w:bottom w:type="dxa" w:w="60"/>
              <w:right w:type="dxa" w:w="80"/>
            </w:tcMar>
            <w:vAlign w:val="center"/>
          </w:tcPr>
          <w:p>
            <w:pPr>
              <w:jc w:val="left"/>
            </w:pPr>
            <w:r>
              <w:rPr>
                <w:b w:val="false"/>
                <w:bCs w:val="false"/>
                <w:sz w:val="18"/>
                <w:szCs w:val="18"/>
              </w:rPr>
              <w:t xml:space="preserve">Receipt is visible in the history list showing correct entry time, exit time, duration and fee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bl>
    <w:p>
      <w:pPr>
        <w:spacing w:after="200"/>
      </w:pPr>
    </w:p>
    <w:p>
      <w:pPr>
        <w:pStyle w:val="Heading2"/>
        <w:spacing w:after="120" w:before="240"/>
      </w:pPr>
      <w:r>
        <w:t xml:space="preserve">5.4 Module: Real-Time Slot Availability &amp; Tracking</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150"/>
        <w:gridCol w:w="1500"/>
        <w:gridCol w:w="2650"/>
        <w:gridCol w:w="1850"/>
        <w:gridCol w:w="2150"/>
        <w:gridCol w:w="1150"/>
        <w:gridCol w:w="850"/>
      </w:tblGrid>
      <w:tr>
        <w:trPr>
          <w:tblHeader/>
        </w:trPr>
        <w:tc>
          <w:tcPr>
            <w:tcW w:type="dxa" w:w="750"/>
            <w:shd w:fill="D9E2F3" w:val="clear"/>
            <w:tcMar>
              <w:top w:type="dxa" w:w="60"/>
              <w:left w:type="dxa" w:w="80"/>
              <w:bottom w:type="dxa" w:w="60"/>
              <w:right w:type="dxa" w:w="80"/>
            </w:tcMar>
            <w:vAlign w:val="center"/>
          </w:tcPr>
          <w:p>
            <w:pPr>
              <w:jc w:val="center"/>
            </w:pPr>
            <w:r>
              <w:rPr>
                <w:b/>
                <w:bCs/>
                <w:sz w:val="18"/>
                <w:szCs w:val="18"/>
              </w:rPr>
              <w:t xml:space="preserve">Test Case ID</w:t>
            </w:r>
          </w:p>
        </w:tc>
        <w:tc>
          <w:tcPr>
            <w:tcW w:type="dxa" w:w="1250"/>
            <w:shd w:fill="D9E2F3" w:val="clear"/>
            <w:tcMar>
              <w:top w:type="dxa" w:w="60"/>
              <w:left w:type="dxa" w:w="80"/>
              <w:bottom w:type="dxa" w:w="60"/>
              <w:right w:type="dxa" w:w="80"/>
            </w:tcMar>
            <w:vAlign w:val="center"/>
          </w:tcPr>
          <w:p>
            <w:pPr>
              <w:jc w:val="center"/>
            </w:pPr>
            <w:r>
              <w:rPr>
                <w:b/>
                <w:bCs/>
                <w:sz w:val="18"/>
                <w:szCs w:val="18"/>
              </w:rPr>
              <w:t xml:space="preserve">Name of Module</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Test Case Description</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Pre-conditions</w:t>
            </w:r>
          </w:p>
        </w:tc>
        <w:tc>
          <w:tcPr>
            <w:tcW w:type="dxa" w:w="2650"/>
            <w:shd w:fill="D9E2F3" w:val="clear"/>
            <w:tcMar>
              <w:top w:type="dxa" w:w="60"/>
              <w:left w:type="dxa" w:w="80"/>
              <w:bottom w:type="dxa" w:w="60"/>
              <w:right w:type="dxa" w:w="80"/>
            </w:tcMar>
            <w:vAlign w:val="center"/>
          </w:tcPr>
          <w:p>
            <w:pPr>
              <w:jc w:val="center"/>
            </w:pPr>
            <w:r>
              <w:rPr>
                <w:b/>
                <w:bCs/>
                <w:sz w:val="18"/>
                <w:szCs w:val="18"/>
              </w:rPr>
              <w:t xml:space="preserve">Test Steps</w:t>
            </w:r>
          </w:p>
        </w:tc>
        <w:tc>
          <w:tcPr>
            <w:tcW w:type="dxa" w:w="1850"/>
            <w:shd w:fill="D9E2F3" w:val="clear"/>
            <w:tcMar>
              <w:top w:type="dxa" w:w="60"/>
              <w:left w:type="dxa" w:w="80"/>
              <w:bottom w:type="dxa" w:w="60"/>
              <w:right w:type="dxa" w:w="80"/>
            </w:tcMar>
            <w:vAlign w:val="center"/>
          </w:tcPr>
          <w:p>
            <w:pPr>
              <w:jc w:val="center"/>
            </w:pPr>
            <w:r>
              <w:rPr>
                <w:b/>
                <w:bCs/>
                <w:sz w:val="18"/>
                <w:szCs w:val="18"/>
              </w:rPr>
              <w:t xml:space="preserve">Test Data</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Expected Results</w:t>
            </w:r>
          </w:p>
        </w:tc>
        <w:tc>
          <w:tcPr>
            <w:tcW w:type="dxa" w:w="1150"/>
            <w:shd w:fill="D9E2F3" w:val="clear"/>
            <w:tcMar>
              <w:top w:type="dxa" w:w="60"/>
              <w:left w:type="dxa" w:w="80"/>
              <w:bottom w:type="dxa" w:w="60"/>
              <w:right w:type="dxa" w:w="80"/>
            </w:tcMar>
            <w:vAlign w:val="center"/>
          </w:tcPr>
          <w:p>
            <w:pPr>
              <w:jc w:val="center"/>
            </w:pPr>
            <w:r>
              <w:rPr>
                <w:b/>
                <w:bCs/>
                <w:sz w:val="18"/>
                <w:szCs w:val="18"/>
              </w:rPr>
              <w:t xml:space="preserve">Actual Result</w:t>
            </w:r>
          </w:p>
        </w:tc>
        <w:tc>
          <w:tcPr>
            <w:tcW w:type="dxa" w:w="850"/>
            <w:shd w:fill="D9E2F3" w:val="clear"/>
            <w:tcMar>
              <w:top w:type="dxa" w:w="60"/>
              <w:left w:type="dxa" w:w="80"/>
              <w:bottom w:type="dxa" w:w="60"/>
              <w:right w:type="dxa" w:w="80"/>
            </w:tcMar>
            <w:vAlign w:val="center"/>
          </w:tcPr>
          <w:p>
            <w:pPr>
              <w:jc w:val="center"/>
            </w:pPr>
            <w:r>
              <w:rPr>
                <w:b/>
                <w:bCs/>
                <w:sz w:val="18"/>
                <w:szCs w:val="18"/>
              </w:rPr>
              <w:t xml:space="preserve">Test Result</w:t>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UT_10</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slot-status component correctly renders 'Available' slots in green and 'Occupied' slots in red</w:t>
            </w:r>
          </w:p>
        </w:tc>
        <w:tc>
          <w:tcPr>
            <w:tcW w:type="dxa" w:w="1500"/>
            <w:tcMar>
              <w:top w:type="dxa" w:w="60"/>
              <w:left w:type="dxa" w:w="80"/>
              <w:bottom w:type="dxa" w:w="60"/>
              <w:right w:type="dxa" w:w="80"/>
            </w:tcMar>
            <w:vAlign w:val="center"/>
          </w:tcPr>
          <w:p>
            <w:pPr>
              <w:jc w:val="left"/>
            </w:pPr>
            <w:r>
              <w:rPr>
                <w:b w:val="false"/>
                <w:bCs w:val="false"/>
                <w:sz w:val="18"/>
                <w:szCs w:val="18"/>
              </w:rPr>
              <w:t xml:space="preserve">A mock slot list with mixed statuses is provided to the component</w:t>
            </w:r>
          </w:p>
        </w:tc>
        <w:tc>
          <w:tcPr>
            <w:tcW w:type="dxa" w:w="2650"/>
            <w:tcMar>
              <w:top w:type="dxa" w:w="60"/>
              <w:left w:type="dxa" w:w="80"/>
              <w:bottom w:type="dxa" w:w="60"/>
              <w:right w:type="dxa" w:w="80"/>
            </w:tcMar>
            <w:vAlign w:val="center"/>
          </w:tcPr>
          <w:p>
            <w:pPr>
              <w:jc w:val="left"/>
            </w:pPr>
            <w:r>
              <w:rPr>
                <w:b w:val="false"/>
                <w:bCs w:val="false"/>
                <w:sz w:val="18"/>
                <w:szCs w:val="18"/>
              </w:rPr>
              <w:t xml:space="preserve">1: Render the SlotGrid component with mock data (3 Available, 2 Occupied)
2: Inspect the rendered color classes</w:t>
            </w:r>
          </w:p>
        </w:tc>
        <w:tc>
          <w:tcPr>
            <w:tcW w:type="dxa" w:w="1850"/>
            <w:tcMar>
              <w:top w:type="dxa" w:w="60"/>
              <w:left w:type="dxa" w:w="80"/>
              <w:bottom w:type="dxa" w:w="60"/>
              <w:right w:type="dxa" w:w="80"/>
            </w:tcMar>
            <w:vAlign w:val="center"/>
          </w:tcPr>
          <w:p>
            <w:pPr>
              <w:jc w:val="left"/>
            </w:pPr>
            <w:r>
              <w:rPr>
                <w:b w:val="false"/>
                <w:bCs w:val="false"/>
                <w:sz w:val="18"/>
                <w:szCs w:val="18"/>
              </w:rPr>
              <w:t xml:space="preserve">Mock data: 3 Available, 2 Occupied slots</w:t>
            </w:r>
          </w:p>
        </w:tc>
        <w:tc>
          <w:tcPr>
            <w:tcW w:type="dxa" w:w="2150"/>
            <w:tcMar>
              <w:top w:type="dxa" w:w="60"/>
              <w:left w:type="dxa" w:w="80"/>
              <w:bottom w:type="dxa" w:w="60"/>
              <w:right w:type="dxa" w:w="80"/>
            </w:tcMar>
            <w:vAlign w:val="center"/>
          </w:tcPr>
          <w:p>
            <w:pPr>
              <w:jc w:val="left"/>
            </w:pPr>
            <w:r>
              <w:rPr>
                <w:b w:val="false"/>
                <w:bCs w:val="false"/>
                <w:sz w:val="18"/>
                <w:szCs w:val="18"/>
              </w:rPr>
              <w:t xml:space="preserve">Available slots render with the green status class; Occupied slots render with the red status class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UT_11</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zone filter function returns only slots matching the selected zone</w:t>
            </w:r>
          </w:p>
        </w:tc>
        <w:tc>
          <w:tcPr>
            <w:tcW w:type="dxa" w:w="1500"/>
            <w:tcMar>
              <w:top w:type="dxa" w:w="60"/>
              <w:left w:type="dxa" w:w="80"/>
              <w:bottom w:type="dxa" w:w="60"/>
              <w:right w:type="dxa" w:w="80"/>
            </w:tcMar>
            <w:vAlign w:val="center"/>
          </w:tcPr>
          <w:p>
            <w:pPr>
              <w:jc w:val="left"/>
            </w:pPr>
            <w:r>
              <w:rPr>
                <w:b w:val="false"/>
                <w:bCs w:val="false"/>
                <w:sz w:val="18"/>
                <w:szCs w:val="18"/>
              </w:rPr>
              <w:t xml:space="preserve">Slot list contains slots from Zone A and Zone B</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filterSlotsByZone(slots, 'Zone A')
2: Inspect the returned array</w:t>
            </w:r>
          </w:p>
        </w:tc>
        <w:tc>
          <w:tcPr>
            <w:tcW w:type="dxa" w:w="1850"/>
            <w:tcMar>
              <w:top w:type="dxa" w:w="60"/>
              <w:left w:type="dxa" w:w="80"/>
              <w:bottom w:type="dxa" w:w="60"/>
              <w:right w:type="dxa" w:w="80"/>
            </w:tcMar>
            <w:vAlign w:val="center"/>
          </w:tcPr>
          <w:p>
            <w:pPr>
              <w:jc w:val="left"/>
            </w:pPr>
            <w:r>
              <w:rPr>
                <w:b w:val="false"/>
                <w:bCs w:val="false"/>
                <w:sz w:val="18"/>
                <w:szCs w:val="18"/>
              </w:rPr>
              <w:t xml:space="preserve">Zones present: Zone A, Zone B</w:t>
            </w:r>
          </w:p>
        </w:tc>
        <w:tc>
          <w:tcPr>
            <w:tcW w:type="dxa" w:w="2150"/>
            <w:tcMar>
              <w:top w:type="dxa" w:w="60"/>
              <w:left w:type="dxa" w:w="80"/>
              <w:bottom w:type="dxa" w:w="60"/>
              <w:right w:type="dxa" w:w="80"/>
            </w:tcMar>
            <w:vAlign w:val="center"/>
          </w:tcPr>
          <w:p>
            <w:pPr>
              <w:jc w:val="left"/>
            </w:pPr>
            <w:r>
              <w:rPr>
                <w:b w:val="false"/>
                <w:bCs w:val="false"/>
                <w:sz w:val="18"/>
                <w:szCs w:val="18"/>
              </w:rPr>
              <w:t xml:space="preserve">Returned array contains only slots where zone === 'Zone A'</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UT_12</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slot-count summary function correctly totals available and occupied slots per zone</w:t>
            </w:r>
          </w:p>
        </w:tc>
        <w:tc>
          <w:tcPr>
            <w:tcW w:type="dxa" w:w="1500"/>
            <w:tcMar>
              <w:top w:type="dxa" w:w="60"/>
              <w:left w:type="dxa" w:w="80"/>
              <w:bottom w:type="dxa" w:w="60"/>
              <w:right w:type="dxa" w:w="80"/>
            </w:tcMar>
            <w:vAlign w:val="center"/>
          </w:tcPr>
          <w:p>
            <w:pPr>
              <w:jc w:val="left"/>
            </w:pPr>
            <w:r>
              <w:rPr>
                <w:b w:val="false"/>
                <w:bCs w:val="false"/>
                <w:sz w:val="18"/>
                <w:szCs w:val="18"/>
              </w:rPr>
              <w:t xml:space="preserve">A mock slot list with known counts per zone is provided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getSlotSummary(slots)
2: Inspect the returned counts per zone</w:t>
            </w:r>
          </w:p>
        </w:tc>
        <w:tc>
          <w:tcPr>
            <w:tcW w:type="dxa" w:w="1850"/>
            <w:tcMar>
              <w:top w:type="dxa" w:w="60"/>
              <w:left w:type="dxa" w:w="80"/>
              <w:bottom w:type="dxa" w:w="60"/>
              <w:right w:type="dxa" w:w="80"/>
            </w:tcMar>
            <w:vAlign w:val="center"/>
          </w:tcPr>
          <w:p>
            <w:pPr>
              <w:jc w:val="left"/>
            </w:pPr>
            <w:r>
              <w:rPr>
                <w:b w:val="false"/>
                <w:bCs w:val="false"/>
                <w:sz w:val="18"/>
                <w:szCs w:val="18"/>
              </w:rPr>
              <w:t xml:space="preserve">Zone A: 5 Available, 3 Occupied
Zone B: 2 Available, 4 Occupied</w:t>
            </w:r>
          </w:p>
        </w:tc>
        <w:tc>
          <w:tcPr>
            <w:tcW w:type="dxa" w:w="2150"/>
            <w:tcMar>
              <w:top w:type="dxa" w:w="60"/>
              <w:left w:type="dxa" w:w="80"/>
              <w:bottom w:type="dxa" w:w="60"/>
              <w:right w:type="dxa" w:w="80"/>
            </w:tcMar>
            <w:vAlign w:val="center"/>
          </w:tcPr>
          <w:p>
            <w:pPr>
              <w:jc w:val="left"/>
            </w:pPr>
            <w:r>
              <w:rPr>
                <w:b w:val="false"/>
                <w:bCs w:val="false"/>
                <w:sz w:val="18"/>
                <w:szCs w:val="18"/>
              </w:rPr>
              <w:t xml:space="preserve">Function returns correct totals matching the mock data for each zone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IT_10</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slot-status API returns the current status of all configured slots</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and database are running with configured slots</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GET request to /api/slots
2: Inspect the response payload</w:t>
            </w:r>
          </w:p>
        </w:tc>
        <w:tc>
          <w:tcPr>
            <w:tcW w:type="dxa" w:w="1850"/>
            <w:tcMar>
              <w:top w:type="dxa" w:w="60"/>
              <w:left w:type="dxa" w:w="80"/>
              <w:bottom w:type="dxa" w:w="60"/>
              <w:right w:type="dxa" w:w="80"/>
            </w:tcMar>
            <w:vAlign w:val="center"/>
          </w:tcPr>
          <w:p>
            <w:pPr>
              <w:jc w:val="left"/>
            </w:pPr>
            <w:r>
              <w:rPr>
                <w:b w:val="false"/>
                <w:bCs w:val="false"/>
                <w:sz w:val="18"/>
                <w:szCs w:val="18"/>
              </w:rPr>
              <w:t xml:space="preserve">N/A</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200 with an array of all slots, each including slotId, zone, vehicleType and current status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IT_11</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WebSocket/real-time channel broadcasts a slot-status update event when an entry or exit is logged</w:t>
            </w:r>
          </w:p>
        </w:tc>
        <w:tc>
          <w:tcPr>
            <w:tcW w:type="dxa" w:w="1500"/>
            <w:tcMar>
              <w:top w:type="dxa" w:w="60"/>
              <w:left w:type="dxa" w:w="80"/>
              <w:bottom w:type="dxa" w:w="60"/>
              <w:right w:type="dxa" w:w="80"/>
            </w:tcMar>
            <w:vAlign w:val="center"/>
          </w:tcPr>
          <w:p>
            <w:pPr>
              <w:jc w:val="left"/>
            </w:pPr>
            <w:r>
              <w:rPr>
                <w:b w:val="false"/>
                <w:bCs w:val="false"/>
                <w:sz w:val="18"/>
                <w:szCs w:val="18"/>
              </w:rPr>
              <w:t xml:space="preserve">A client is connected to the real-time channel; backend server is running</w:t>
            </w:r>
          </w:p>
        </w:tc>
        <w:tc>
          <w:tcPr>
            <w:tcW w:type="dxa" w:w="2650"/>
            <w:tcMar>
              <w:top w:type="dxa" w:w="60"/>
              <w:left w:type="dxa" w:w="80"/>
              <w:bottom w:type="dxa" w:w="60"/>
              <w:right w:type="dxa" w:w="80"/>
            </w:tcMar>
            <w:vAlign w:val="center"/>
          </w:tcPr>
          <w:p>
            <w:pPr>
              <w:jc w:val="left"/>
            </w:pPr>
            <w:r>
              <w:rPr>
                <w:b w:val="false"/>
                <w:bCs w:val="false"/>
                <w:sz w:val="18"/>
                <w:szCs w:val="18"/>
              </w:rPr>
              <w:t xml:space="preserve">1: Connect a test client to the WebSocket channel
2: Trigger a vehicle entry via the API
3: Listen for the broadcast event on the test client</w:t>
            </w:r>
          </w:p>
        </w:tc>
        <w:tc>
          <w:tcPr>
            <w:tcW w:type="dxa" w:w="1850"/>
            <w:tcMar>
              <w:top w:type="dxa" w:w="60"/>
              <w:left w:type="dxa" w:w="80"/>
              <w:bottom w:type="dxa" w:w="60"/>
              <w:right w:type="dxa" w:w="80"/>
            </w:tcMar>
            <w:vAlign w:val="center"/>
          </w:tcPr>
          <w:p>
            <w:pPr>
              <w:jc w:val="left"/>
            </w:pPr>
            <w:r>
              <w:rPr>
                <w:b w:val="false"/>
                <w:bCs w:val="false"/>
                <w:sz w:val="18"/>
                <w:szCs w:val="18"/>
              </w:rPr>
              <w:t xml:space="preserve">Entry event for Number Plate: KA10QR9999</w:t>
            </w:r>
          </w:p>
        </w:tc>
        <w:tc>
          <w:tcPr>
            <w:tcW w:type="dxa" w:w="2150"/>
            <w:tcMar>
              <w:top w:type="dxa" w:w="60"/>
              <w:left w:type="dxa" w:w="80"/>
              <w:bottom w:type="dxa" w:w="60"/>
              <w:right w:type="dxa" w:w="80"/>
            </w:tcMar>
            <w:vAlign w:val="center"/>
          </w:tcPr>
          <w:p>
            <w:pPr>
              <w:jc w:val="left"/>
            </w:pPr>
            <w:r>
              <w:rPr>
                <w:b w:val="false"/>
                <w:bCs w:val="false"/>
                <w:sz w:val="18"/>
                <w:szCs w:val="18"/>
              </w:rPr>
              <w:t xml:space="preserve">Test client receives a 'slotUpdate' event containing the updated slot ID and new status within 5 seconds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IT_12</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 filter API endpoint correctly returns slots filtered by zone and vehicle type query parameters</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is running with slots across multiple zones and vehicle types</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GET request to /api/slots?zone=ZoneA&amp;vehicleType=Four-wheeler
2: Inspect the returned slots</w:t>
            </w:r>
          </w:p>
        </w:tc>
        <w:tc>
          <w:tcPr>
            <w:tcW w:type="dxa" w:w="1850"/>
            <w:tcMar>
              <w:top w:type="dxa" w:w="60"/>
              <w:left w:type="dxa" w:w="80"/>
              <w:bottom w:type="dxa" w:w="60"/>
              <w:right w:type="dxa" w:w="80"/>
            </w:tcMar>
            <w:vAlign w:val="center"/>
          </w:tcPr>
          <w:p>
            <w:pPr>
              <w:jc w:val="left"/>
            </w:pPr>
            <w:r>
              <w:rPr>
                <w:b w:val="false"/>
                <w:bCs w:val="false"/>
                <w:sz w:val="18"/>
                <w:szCs w:val="18"/>
              </w:rPr>
              <w:t xml:space="preserve">Query: zone=ZoneA, vehicleType=Four-wheeler</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only slots matching both the zone and vehicle type filters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ST_07</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a vehicle owner viewing the dashboard sees an accurate, live count of available slots matching the actual database state</w:t>
            </w:r>
          </w:p>
        </w:tc>
        <w:tc>
          <w:tcPr>
            <w:tcW w:type="dxa" w:w="1500"/>
            <w:tcMar>
              <w:top w:type="dxa" w:w="60"/>
              <w:left w:type="dxa" w:w="80"/>
              <w:bottom w:type="dxa" w:w="60"/>
              <w:right w:type="dxa" w:w="80"/>
            </w:tcMar>
            <w:vAlign w:val="center"/>
          </w:tcPr>
          <w:p>
            <w:pPr>
              <w:jc w:val="left"/>
            </w:pPr>
            <w:r>
              <w:rPr>
                <w:b w:val="false"/>
                <w:bCs w:val="false"/>
                <w:sz w:val="18"/>
                <w:szCs w:val="18"/>
              </w:rPr>
              <w:t xml:space="preserve">Application is deployed; known number of slots are Available in the database</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in as a vehicle owner
2: Navigate to the dashboard
3: Compare the displayed 'Available' count with the database state</w:t>
            </w:r>
          </w:p>
        </w:tc>
        <w:tc>
          <w:tcPr>
            <w:tcW w:type="dxa" w:w="1850"/>
            <w:tcMar>
              <w:top w:type="dxa" w:w="60"/>
              <w:left w:type="dxa" w:w="80"/>
              <w:bottom w:type="dxa" w:w="60"/>
              <w:right w:type="dxa" w:w="80"/>
            </w:tcMar>
            <w:vAlign w:val="center"/>
          </w:tcPr>
          <w:p>
            <w:pPr>
              <w:jc w:val="left"/>
            </w:pPr>
            <w:r>
              <w:rPr>
                <w:b w:val="false"/>
                <w:bCs w:val="false"/>
                <w:sz w:val="18"/>
                <w:szCs w:val="18"/>
              </w:rPr>
              <w:t xml:space="preserve">Expected available count: as per current database state</w:t>
            </w:r>
          </w:p>
        </w:tc>
        <w:tc>
          <w:tcPr>
            <w:tcW w:type="dxa" w:w="2150"/>
            <w:tcMar>
              <w:top w:type="dxa" w:w="60"/>
              <w:left w:type="dxa" w:w="80"/>
              <w:bottom w:type="dxa" w:w="60"/>
              <w:right w:type="dxa" w:w="80"/>
            </w:tcMar>
            <w:vAlign w:val="center"/>
          </w:tcPr>
          <w:p>
            <w:pPr>
              <w:jc w:val="left"/>
            </w:pPr>
            <w:r>
              <w:rPr>
                <w:b w:val="false"/>
                <w:bCs w:val="false"/>
                <w:sz w:val="18"/>
                <w:szCs w:val="18"/>
              </w:rPr>
              <w:t xml:space="preserve">Displayed count on the dashboard matches the actual count of Available slots in the database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ST_08</w:t>
            </w:r>
          </w:p>
        </w:tc>
        <w:tc>
          <w:tcPr>
            <w:tcW w:type="dxa" w:w="1250"/>
            <w:tcMar>
              <w:top w:type="dxa" w:w="60"/>
              <w:left w:type="dxa" w:w="80"/>
              <w:bottom w:type="dxa" w:w="60"/>
              <w:right w:type="dxa" w:w="80"/>
            </w:tcMar>
            <w:vAlign w:val="center"/>
          </w:tcPr>
          <w:p>
            <w:pPr>
              <w:jc w:val="left"/>
            </w:pPr>
            <w:r>
              <w:rPr>
                <w:b w:val="false"/>
                <w:bCs w:val="false"/>
                <w:sz w:val="18"/>
                <w:szCs w:val="18"/>
              </w:rPr>
              <w:t xml:space="preserve">Real-Time Slot Availability &amp; Tracking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dashboard updates automatically for a second user when another user logs a vehicle entry concurrently</w:t>
            </w:r>
          </w:p>
        </w:tc>
        <w:tc>
          <w:tcPr>
            <w:tcW w:type="dxa" w:w="1500"/>
            <w:tcMar>
              <w:top w:type="dxa" w:w="60"/>
              <w:left w:type="dxa" w:w="80"/>
              <w:bottom w:type="dxa" w:w="60"/>
              <w:right w:type="dxa" w:w="80"/>
            </w:tcMar>
            <w:vAlign w:val="center"/>
          </w:tcPr>
          <w:p>
            <w:pPr>
              <w:jc w:val="left"/>
            </w:pPr>
            <w:r>
              <w:rPr>
                <w:b w:val="false"/>
                <w:bCs w:val="false"/>
                <w:sz w:val="18"/>
                <w:szCs w:val="18"/>
              </w:rPr>
              <w:t xml:space="preserve">Two browser sessions are open on the dashboard simultaneously</w:t>
            </w:r>
          </w:p>
        </w:tc>
        <w:tc>
          <w:tcPr>
            <w:tcW w:type="dxa" w:w="2650"/>
            <w:tcMar>
              <w:top w:type="dxa" w:w="60"/>
              <w:left w:type="dxa" w:w="80"/>
              <w:bottom w:type="dxa" w:w="60"/>
              <w:right w:type="dxa" w:w="80"/>
            </w:tcMar>
            <w:vAlign w:val="center"/>
          </w:tcPr>
          <w:p>
            <w:pPr>
              <w:jc w:val="left"/>
            </w:pPr>
            <w:r>
              <w:rPr>
                <w:b w:val="false"/>
                <w:bCs w:val="false"/>
                <w:sz w:val="18"/>
                <w:szCs w:val="18"/>
              </w:rPr>
              <w:t xml:space="preserve">1: User A logs a new vehicle entry in Session 1
2: Observe Session 2's dashboard without refreshing</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Plate: KA11ST0000</w:t>
            </w:r>
          </w:p>
        </w:tc>
        <w:tc>
          <w:tcPr>
            <w:tcW w:type="dxa" w:w="2150"/>
            <w:tcMar>
              <w:top w:type="dxa" w:w="60"/>
              <w:left w:type="dxa" w:w="80"/>
              <w:bottom w:type="dxa" w:w="60"/>
              <w:right w:type="dxa" w:w="80"/>
            </w:tcMar>
            <w:vAlign w:val="center"/>
          </w:tcPr>
          <w:p>
            <w:pPr>
              <w:jc w:val="left"/>
            </w:pPr>
            <w:r>
              <w:rPr>
                <w:b w:val="false"/>
                <w:bCs w:val="false"/>
                <w:sz w:val="18"/>
                <w:szCs w:val="18"/>
              </w:rPr>
              <w:t xml:space="preserve">Session 2's dashboard reflects the updated slot status automatically within 5 seconds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bl>
    <w:p>
      <w:pPr>
        <w:spacing w:after="200"/>
      </w:pPr>
    </w:p>
    <w:p>
      <w:pPr>
        <w:pStyle w:val="Heading2"/>
        <w:spacing w:after="120" w:before="240"/>
      </w:pPr>
      <w:r>
        <w:t xml:space="preserve">5.5 Module: Admin Dashboard &amp; Reporting</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150"/>
        <w:gridCol w:w="1500"/>
        <w:gridCol w:w="2650"/>
        <w:gridCol w:w="1850"/>
        <w:gridCol w:w="2150"/>
        <w:gridCol w:w="1150"/>
        <w:gridCol w:w="850"/>
      </w:tblGrid>
      <w:tr>
        <w:trPr>
          <w:tblHeader/>
        </w:trPr>
        <w:tc>
          <w:tcPr>
            <w:tcW w:type="dxa" w:w="750"/>
            <w:shd w:fill="D9E2F3" w:val="clear"/>
            <w:tcMar>
              <w:top w:type="dxa" w:w="60"/>
              <w:left w:type="dxa" w:w="80"/>
              <w:bottom w:type="dxa" w:w="60"/>
              <w:right w:type="dxa" w:w="80"/>
            </w:tcMar>
            <w:vAlign w:val="center"/>
          </w:tcPr>
          <w:p>
            <w:pPr>
              <w:jc w:val="center"/>
            </w:pPr>
            <w:r>
              <w:rPr>
                <w:b/>
                <w:bCs/>
                <w:sz w:val="18"/>
                <w:szCs w:val="18"/>
              </w:rPr>
              <w:t xml:space="preserve">Test Case ID</w:t>
            </w:r>
          </w:p>
        </w:tc>
        <w:tc>
          <w:tcPr>
            <w:tcW w:type="dxa" w:w="1250"/>
            <w:shd w:fill="D9E2F3" w:val="clear"/>
            <w:tcMar>
              <w:top w:type="dxa" w:w="60"/>
              <w:left w:type="dxa" w:w="80"/>
              <w:bottom w:type="dxa" w:w="60"/>
              <w:right w:type="dxa" w:w="80"/>
            </w:tcMar>
            <w:vAlign w:val="center"/>
          </w:tcPr>
          <w:p>
            <w:pPr>
              <w:jc w:val="center"/>
            </w:pPr>
            <w:r>
              <w:rPr>
                <w:b/>
                <w:bCs/>
                <w:sz w:val="18"/>
                <w:szCs w:val="18"/>
              </w:rPr>
              <w:t xml:space="preserve">Name of Module</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Test Case Description</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Pre-conditions</w:t>
            </w:r>
          </w:p>
        </w:tc>
        <w:tc>
          <w:tcPr>
            <w:tcW w:type="dxa" w:w="2650"/>
            <w:shd w:fill="D9E2F3" w:val="clear"/>
            <w:tcMar>
              <w:top w:type="dxa" w:w="60"/>
              <w:left w:type="dxa" w:w="80"/>
              <w:bottom w:type="dxa" w:w="60"/>
              <w:right w:type="dxa" w:w="80"/>
            </w:tcMar>
            <w:vAlign w:val="center"/>
          </w:tcPr>
          <w:p>
            <w:pPr>
              <w:jc w:val="center"/>
            </w:pPr>
            <w:r>
              <w:rPr>
                <w:b/>
                <w:bCs/>
                <w:sz w:val="18"/>
                <w:szCs w:val="18"/>
              </w:rPr>
              <w:t xml:space="preserve">Test Steps</w:t>
            </w:r>
          </w:p>
        </w:tc>
        <w:tc>
          <w:tcPr>
            <w:tcW w:type="dxa" w:w="1850"/>
            <w:shd w:fill="D9E2F3" w:val="clear"/>
            <w:tcMar>
              <w:top w:type="dxa" w:w="60"/>
              <w:left w:type="dxa" w:w="80"/>
              <w:bottom w:type="dxa" w:w="60"/>
              <w:right w:type="dxa" w:w="80"/>
            </w:tcMar>
            <w:vAlign w:val="center"/>
          </w:tcPr>
          <w:p>
            <w:pPr>
              <w:jc w:val="center"/>
            </w:pPr>
            <w:r>
              <w:rPr>
                <w:b/>
                <w:bCs/>
                <w:sz w:val="18"/>
                <w:szCs w:val="18"/>
              </w:rPr>
              <w:t xml:space="preserve">Test Data</w:t>
            </w:r>
          </w:p>
        </w:tc>
        <w:tc>
          <w:tcPr>
            <w:tcW w:type="dxa" w:w="2150"/>
            <w:shd w:fill="D9E2F3" w:val="clear"/>
            <w:tcMar>
              <w:top w:type="dxa" w:w="60"/>
              <w:left w:type="dxa" w:w="80"/>
              <w:bottom w:type="dxa" w:w="60"/>
              <w:right w:type="dxa" w:w="80"/>
            </w:tcMar>
            <w:vAlign w:val="center"/>
          </w:tcPr>
          <w:p>
            <w:pPr>
              <w:jc w:val="center"/>
            </w:pPr>
            <w:r>
              <w:rPr>
                <w:b/>
                <w:bCs/>
                <w:sz w:val="18"/>
                <w:szCs w:val="18"/>
              </w:rPr>
              <w:t xml:space="preserve">Expected Results</w:t>
            </w:r>
          </w:p>
        </w:tc>
        <w:tc>
          <w:tcPr>
            <w:tcW w:type="dxa" w:w="1150"/>
            <w:shd w:fill="D9E2F3" w:val="clear"/>
            <w:tcMar>
              <w:top w:type="dxa" w:w="60"/>
              <w:left w:type="dxa" w:w="80"/>
              <w:bottom w:type="dxa" w:w="60"/>
              <w:right w:type="dxa" w:w="80"/>
            </w:tcMar>
            <w:vAlign w:val="center"/>
          </w:tcPr>
          <w:p>
            <w:pPr>
              <w:jc w:val="center"/>
            </w:pPr>
            <w:r>
              <w:rPr>
                <w:b/>
                <w:bCs/>
                <w:sz w:val="18"/>
                <w:szCs w:val="18"/>
              </w:rPr>
              <w:t xml:space="preserve">Actual Result</w:t>
            </w:r>
          </w:p>
        </w:tc>
        <w:tc>
          <w:tcPr>
            <w:tcW w:type="dxa" w:w="850"/>
            <w:shd w:fill="D9E2F3" w:val="clear"/>
            <w:tcMar>
              <w:top w:type="dxa" w:w="60"/>
              <w:left w:type="dxa" w:w="80"/>
              <w:bottom w:type="dxa" w:w="60"/>
              <w:right w:type="dxa" w:w="80"/>
            </w:tcMar>
            <w:vAlign w:val="center"/>
          </w:tcPr>
          <w:p>
            <w:pPr>
              <w:jc w:val="center"/>
            </w:pPr>
            <w:r>
              <w:rPr>
                <w:b/>
                <w:bCs/>
                <w:sz w:val="18"/>
                <w:szCs w:val="18"/>
              </w:rPr>
              <w:t xml:space="preserve">Test Result</w:t>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UT_13</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revenue calculation function correctly sums fees for all transactions within a given date range</w:t>
            </w:r>
          </w:p>
        </w:tc>
        <w:tc>
          <w:tcPr>
            <w:tcW w:type="dxa" w:w="1500"/>
            <w:tcMar>
              <w:top w:type="dxa" w:w="60"/>
              <w:left w:type="dxa" w:w="80"/>
              <w:bottom w:type="dxa" w:w="60"/>
              <w:right w:type="dxa" w:w="80"/>
            </w:tcMar>
            <w:vAlign w:val="center"/>
          </w:tcPr>
          <w:p>
            <w:pPr>
              <w:jc w:val="left"/>
            </w:pPr>
            <w:r>
              <w:rPr>
                <w:b w:val="false"/>
                <w:bCs w:val="false"/>
                <w:sz w:val="18"/>
                <w:szCs w:val="18"/>
              </w:rPr>
              <w:t xml:space="preserve">A mock list of transactions with known fees and dates is provided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calculateRevenue(transactions, startDate, endDate)
2: Inspect the returned total</w:t>
            </w:r>
          </w:p>
        </w:tc>
        <w:tc>
          <w:tcPr>
            <w:tcW w:type="dxa" w:w="1850"/>
            <w:tcMar>
              <w:top w:type="dxa" w:w="60"/>
              <w:left w:type="dxa" w:w="80"/>
              <w:bottom w:type="dxa" w:w="60"/>
              <w:right w:type="dxa" w:w="80"/>
            </w:tcMar>
            <w:vAlign w:val="center"/>
          </w:tcPr>
          <w:p>
            <w:pPr>
              <w:jc w:val="left"/>
            </w:pPr>
            <w:r>
              <w:rPr>
                <w:b w:val="false"/>
                <w:bCs w:val="false"/>
                <w:sz w:val="18"/>
                <w:szCs w:val="18"/>
              </w:rPr>
              <w:t xml:space="preserve">Transactions: ₹40, ₹60, ₹20 within range; ₹100 outside range</w:t>
            </w:r>
          </w:p>
        </w:tc>
        <w:tc>
          <w:tcPr>
            <w:tcW w:type="dxa" w:w="2150"/>
            <w:tcMar>
              <w:top w:type="dxa" w:w="60"/>
              <w:left w:type="dxa" w:w="80"/>
              <w:bottom w:type="dxa" w:w="60"/>
              <w:right w:type="dxa" w:w="80"/>
            </w:tcMar>
            <w:vAlign w:val="center"/>
          </w:tcPr>
          <w:p>
            <w:pPr>
              <w:jc w:val="left"/>
            </w:pPr>
            <w:r>
              <w:rPr>
                <w:b w:val="false"/>
                <w:bCs w:val="false"/>
                <w:sz w:val="18"/>
                <w:szCs w:val="18"/>
              </w:rPr>
              <w:t xml:space="preserve">Function returns total = ₹120 (only transactions within the date range are included)</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UT_14</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slot-configuration form validates that the number of slots entered is a positive integer</w:t>
            </w:r>
          </w:p>
        </w:tc>
        <w:tc>
          <w:tcPr>
            <w:tcW w:type="dxa" w:w="1500"/>
            <w:tcMar>
              <w:top w:type="dxa" w:w="60"/>
              <w:left w:type="dxa" w:w="80"/>
              <w:bottom w:type="dxa" w:w="60"/>
              <w:right w:type="dxa" w:w="80"/>
            </w:tcMar>
            <w:vAlign w:val="center"/>
          </w:tcPr>
          <w:p>
            <w:pPr>
              <w:jc w:val="left"/>
            </w:pPr>
            <w:r>
              <w:rPr>
                <w:b w:val="false"/>
                <w:bCs w:val="false"/>
                <w:sz w:val="18"/>
                <w:szCs w:val="18"/>
              </w:rPr>
              <w:t xml:space="preserve">Admin slot-configuration form is loaded</w:t>
            </w:r>
          </w:p>
        </w:tc>
        <w:tc>
          <w:tcPr>
            <w:tcW w:type="dxa" w:w="2650"/>
            <w:tcMar>
              <w:top w:type="dxa" w:w="60"/>
              <w:left w:type="dxa" w:w="80"/>
              <w:bottom w:type="dxa" w:w="60"/>
              <w:right w:type="dxa" w:w="80"/>
            </w:tcMar>
            <w:vAlign w:val="center"/>
          </w:tcPr>
          <w:p>
            <w:pPr>
              <w:jc w:val="left"/>
            </w:pPr>
            <w:r>
              <w:rPr>
                <w:b w:val="false"/>
                <w:bCs w:val="false"/>
                <w:sz w:val="18"/>
                <w:szCs w:val="18"/>
              </w:rPr>
              <w:t xml:space="preserve">1: Navigate to Slot Configuration
2: Enter a negative number of slots
3: Click Save</w:t>
            </w:r>
          </w:p>
        </w:tc>
        <w:tc>
          <w:tcPr>
            <w:tcW w:type="dxa" w:w="1850"/>
            <w:tcMar>
              <w:top w:type="dxa" w:w="60"/>
              <w:left w:type="dxa" w:w="80"/>
              <w:bottom w:type="dxa" w:w="60"/>
              <w:right w:type="dxa" w:w="80"/>
            </w:tcMar>
            <w:vAlign w:val="center"/>
          </w:tcPr>
          <w:p>
            <w:pPr>
              <w:jc w:val="left"/>
            </w:pPr>
            <w:r>
              <w:rPr>
                <w:b w:val="false"/>
                <w:bCs w:val="false"/>
                <w:sz w:val="18"/>
                <w:szCs w:val="18"/>
              </w:rPr>
              <w:t xml:space="preserve">Number of slots: -5</w:t>
            </w:r>
          </w:p>
        </w:tc>
        <w:tc>
          <w:tcPr>
            <w:tcW w:type="dxa" w:w="2150"/>
            <w:tcMar>
              <w:top w:type="dxa" w:w="60"/>
              <w:left w:type="dxa" w:w="80"/>
              <w:bottom w:type="dxa" w:w="60"/>
              <w:right w:type="dxa" w:w="80"/>
            </w:tcMar>
            <w:vAlign w:val="center"/>
          </w:tcPr>
          <w:p>
            <w:pPr>
              <w:jc w:val="left"/>
            </w:pPr>
            <w:r>
              <w:rPr>
                <w:b w:val="false"/>
                <w:bCs w:val="false"/>
                <w:sz w:val="18"/>
                <w:szCs w:val="18"/>
              </w:rPr>
              <w:t xml:space="preserve">System displays validation error: 'Number of slots must be a positive integer' and does not save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UT_15</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CSV export function generates a correctly formatted CSV string from the report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A mock report dataset is available</w:t>
            </w:r>
          </w:p>
        </w:tc>
        <w:tc>
          <w:tcPr>
            <w:tcW w:type="dxa" w:w="2650"/>
            <w:tcMar>
              <w:top w:type="dxa" w:w="60"/>
              <w:left w:type="dxa" w:w="80"/>
              <w:bottom w:type="dxa" w:w="60"/>
              <w:right w:type="dxa" w:w="80"/>
            </w:tcMar>
            <w:vAlign w:val="center"/>
          </w:tcPr>
          <w:p>
            <w:pPr>
              <w:jc w:val="left"/>
            </w:pPr>
            <w:r>
              <w:rPr>
                <w:b w:val="false"/>
                <w:bCs w:val="false"/>
                <w:sz w:val="18"/>
                <w:szCs w:val="18"/>
              </w:rPr>
              <w:t xml:space="preserve">1: Call exportToCSV(reportData)
2: Inspect the generated CSV string/header row</w:t>
            </w:r>
          </w:p>
        </w:tc>
        <w:tc>
          <w:tcPr>
            <w:tcW w:type="dxa" w:w="1850"/>
            <w:tcMar>
              <w:top w:type="dxa" w:w="60"/>
              <w:left w:type="dxa" w:w="80"/>
              <w:bottom w:type="dxa" w:w="60"/>
              <w:right w:type="dxa" w:w="80"/>
            </w:tcMar>
            <w:vAlign w:val="center"/>
          </w:tcPr>
          <w:p>
            <w:pPr>
              <w:jc w:val="left"/>
            </w:pPr>
            <w:r>
              <w:rPr>
                <w:b w:val="false"/>
                <w:bCs w:val="false"/>
                <w:sz w:val="18"/>
                <w:szCs w:val="18"/>
              </w:rPr>
              <w:t xml:space="preserve">Mock report: 3 rows of occupancy data</w:t>
            </w:r>
          </w:p>
        </w:tc>
        <w:tc>
          <w:tcPr>
            <w:tcW w:type="dxa" w:w="2150"/>
            <w:tcMar>
              <w:top w:type="dxa" w:w="60"/>
              <w:left w:type="dxa" w:w="80"/>
              <w:bottom w:type="dxa" w:w="60"/>
              <w:right w:type="dxa" w:w="80"/>
            </w:tcMar>
            <w:vAlign w:val="center"/>
          </w:tcPr>
          <w:p>
            <w:pPr>
              <w:jc w:val="left"/>
            </w:pPr>
            <w:r>
              <w:rPr>
                <w:b w:val="false"/>
                <w:bCs w:val="false"/>
                <w:sz w:val="18"/>
                <w:szCs w:val="18"/>
              </w:rPr>
              <w:t xml:space="preserve">Generated CSV contains a correct header row and 3 corresponding data rows with comma-separated values</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IT_13</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reports API returns correct occupancy and revenue data for a specified date range</w:t>
            </w:r>
          </w:p>
        </w:tc>
        <w:tc>
          <w:tcPr>
            <w:tcW w:type="dxa" w:w="1500"/>
            <w:tcMar>
              <w:top w:type="dxa" w:w="60"/>
              <w:left w:type="dxa" w:w="80"/>
              <w:bottom w:type="dxa" w:w="60"/>
              <w:right w:type="dxa" w:w="80"/>
            </w:tcMar>
            <w:vAlign w:val="center"/>
          </w:tcPr>
          <w:p>
            <w:pPr>
              <w:jc w:val="left"/>
            </w:pPr>
            <w:r>
              <w:rPr>
                <w:b w:val="false"/>
                <w:bCs w:val="false"/>
                <w:sz w:val="18"/>
                <w:szCs w:val="18"/>
              </w:rPr>
              <w:t xml:space="preserve">Backend server and database contain transaction records across multiple dates</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GET request to /api/reports?startDate=2026-09-01&amp;endDate=2026-09-10
2: Inspect the returned aggregated data</w:t>
            </w:r>
          </w:p>
        </w:tc>
        <w:tc>
          <w:tcPr>
            <w:tcW w:type="dxa" w:w="1850"/>
            <w:tcMar>
              <w:top w:type="dxa" w:w="60"/>
              <w:left w:type="dxa" w:w="80"/>
              <w:bottom w:type="dxa" w:w="60"/>
              <w:right w:type="dxa" w:w="80"/>
            </w:tcMar>
            <w:vAlign w:val="center"/>
          </w:tcPr>
          <w:p>
            <w:pPr>
              <w:jc w:val="left"/>
            </w:pPr>
            <w:r>
              <w:rPr>
                <w:b w:val="false"/>
                <w:bCs w:val="false"/>
                <w:sz w:val="18"/>
                <w:szCs w:val="18"/>
              </w:rPr>
              <w:t xml:space="preserve">Date range: 2026-09-01 to 2026-09-10</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200 with aggregated occupancy and revenue figures matching the database records for that range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IT_14</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slot-configuration API persists newly added slots to the database and makes them available for allocation</w:t>
            </w:r>
          </w:p>
        </w:tc>
        <w:tc>
          <w:tcPr>
            <w:tcW w:type="dxa" w:w="1500"/>
            <w:tcMar>
              <w:top w:type="dxa" w:w="60"/>
              <w:left w:type="dxa" w:w="80"/>
              <w:bottom w:type="dxa" w:w="60"/>
              <w:right w:type="dxa" w:w="80"/>
            </w:tcMar>
            <w:vAlign w:val="center"/>
          </w:tcPr>
          <w:p>
            <w:pPr>
              <w:jc w:val="left"/>
            </w:pPr>
            <w:r>
              <w:rPr>
                <w:b w:val="false"/>
                <w:bCs w:val="false"/>
                <w:sz w:val="18"/>
                <w:szCs w:val="18"/>
              </w:rPr>
              <w:t xml:space="preserve">Admin is authenticated with a valid token</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POST request to /api/admin/slots with new slot details
2: Query the ParkingSlot collection</w:t>
            </w:r>
          </w:p>
        </w:tc>
        <w:tc>
          <w:tcPr>
            <w:tcW w:type="dxa" w:w="1850"/>
            <w:tcMar>
              <w:top w:type="dxa" w:w="60"/>
              <w:left w:type="dxa" w:w="80"/>
              <w:bottom w:type="dxa" w:w="60"/>
              <w:right w:type="dxa" w:w="80"/>
            </w:tcMar>
            <w:vAlign w:val="center"/>
          </w:tcPr>
          <w:p>
            <w:pPr>
              <w:jc w:val="left"/>
            </w:pPr>
            <w:r>
              <w:rPr>
                <w:b w:val="false"/>
                <w:bCs w:val="false"/>
                <w:sz w:val="18"/>
                <w:szCs w:val="18"/>
              </w:rPr>
              <w:t xml:space="preserve">{ zone: 'Zone C', slotNumber: 'C-01', vehicleType: 'Two-wheeler' }</w:t>
            </w:r>
          </w:p>
        </w:tc>
        <w:tc>
          <w:tcPr>
            <w:tcW w:type="dxa" w:w="2150"/>
            <w:tcMar>
              <w:top w:type="dxa" w:w="60"/>
              <w:left w:type="dxa" w:w="80"/>
              <w:bottom w:type="dxa" w:w="60"/>
              <w:right w:type="dxa" w:w="80"/>
            </w:tcMar>
            <w:vAlign w:val="center"/>
          </w:tcPr>
          <w:p>
            <w:pPr>
              <w:jc w:val="left"/>
            </w:pPr>
            <w:r>
              <w:rPr>
                <w:b w:val="false"/>
                <w:bCs w:val="false"/>
                <w:sz w:val="18"/>
                <w:szCs w:val="18"/>
              </w:rPr>
              <w:t xml:space="preserve">API returns HTTP 201; new slot document exists in the database with status 'Available'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IT_15</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the staff-account deactivation API prevents a deactivated staff user from logging in</w:t>
            </w:r>
          </w:p>
        </w:tc>
        <w:tc>
          <w:tcPr>
            <w:tcW w:type="dxa" w:w="1500"/>
            <w:tcMar>
              <w:top w:type="dxa" w:w="60"/>
              <w:left w:type="dxa" w:w="80"/>
              <w:bottom w:type="dxa" w:w="60"/>
              <w:right w:type="dxa" w:w="80"/>
            </w:tcMar>
            <w:vAlign w:val="center"/>
          </w:tcPr>
          <w:p>
            <w:pPr>
              <w:jc w:val="left"/>
            </w:pPr>
            <w:r>
              <w:rPr>
                <w:b w:val="false"/>
                <w:bCs w:val="false"/>
                <w:sz w:val="18"/>
                <w:szCs w:val="18"/>
              </w:rPr>
              <w:t xml:space="preserve">A staff account exists and is currently active</w:t>
            </w:r>
          </w:p>
        </w:tc>
        <w:tc>
          <w:tcPr>
            <w:tcW w:type="dxa" w:w="2650"/>
            <w:tcMar>
              <w:top w:type="dxa" w:w="60"/>
              <w:left w:type="dxa" w:w="80"/>
              <w:bottom w:type="dxa" w:w="60"/>
              <w:right w:type="dxa" w:w="80"/>
            </w:tcMar>
            <w:vAlign w:val="center"/>
          </w:tcPr>
          <w:p>
            <w:pPr>
              <w:jc w:val="left"/>
            </w:pPr>
            <w:r>
              <w:rPr>
                <w:b w:val="false"/>
                <w:bCs w:val="false"/>
                <w:sz w:val="18"/>
                <w:szCs w:val="18"/>
              </w:rPr>
              <w:t xml:space="preserve">1: Send PATCH request to /api/admin/users/{id} with status='inactive'
2: Attempt to log in using the deactivated staff account credentials</w:t>
            </w:r>
          </w:p>
        </w:tc>
        <w:tc>
          <w:tcPr>
            <w:tcW w:type="dxa" w:w="1850"/>
            <w:tcMar>
              <w:top w:type="dxa" w:w="60"/>
              <w:left w:type="dxa" w:w="80"/>
              <w:bottom w:type="dxa" w:w="60"/>
              <w:right w:type="dxa" w:w="80"/>
            </w:tcMar>
            <w:vAlign w:val="center"/>
          </w:tcPr>
          <w:p>
            <w:pPr>
              <w:jc w:val="left"/>
            </w:pPr>
            <w:r>
              <w:rPr>
                <w:b w:val="false"/>
                <w:bCs w:val="false"/>
                <w:sz w:val="18"/>
                <w:szCs w:val="18"/>
              </w:rPr>
              <w:t xml:space="preserve">Staff account: gate1@test.com</w:t>
            </w:r>
          </w:p>
        </w:tc>
        <w:tc>
          <w:tcPr>
            <w:tcW w:type="dxa" w:w="2150"/>
            <w:tcMar>
              <w:top w:type="dxa" w:w="60"/>
              <w:left w:type="dxa" w:w="80"/>
              <w:bottom w:type="dxa" w:w="60"/>
              <w:right w:type="dxa" w:w="80"/>
            </w:tcMar>
            <w:vAlign w:val="center"/>
          </w:tcPr>
          <w:p>
            <w:pPr>
              <w:jc w:val="left"/>
            </w:pPr>
            <w:r>
              <w:rPr>
                <w:b w:val="false"/>
                <w:bCs w:val="false"/>
                <w:sz w:val="18"/>
                <w:szCs w:val="18"/>
              </w:rPr>
              <w:t xml:space="preserve">Deactivation API returns HTTP 200; subsequent login attempt is rejected with message 'Account is inactive'</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ST_09</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End-to-end verification that an administrator can generate and export a monthly revenue report</w:t>
            </w:r>
          </w:p>
        </w:tc>
        <w:tc>
          <w:tcPr>
            <w:tcW w:type="dxa" w:w="1500"/>
            <w:tcMar>
              <w:top w:type="dxa" w:w="60"/>
              <w:left w:type="dxa" w:w="80"/>
              <w:bottom w:type="dxa" w:w="60"/>
              <w:right w:type="dxa" w:w="80"/>
            </w:tcMar>
            <w:vAlign w:val="center"/>
          </w:tcPr>
          <w:p>
            <w:pPr>
              <w:jc w:val="left"/>
            </w:pPr>
            <w:r>
              <w:rPr>
                <w:b w:val="false"/>
                <w:bCs w:val="false"/>
                <w:sz w:val="18"/>
                <w:szCs w:val="18"/>
              </w:rPr>
              <w:t xml:space="preserve">Admin is logged in; at least one month of transaction data exists</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in as Administrator
2: Navigate to Reports
3: Select the current month as the date range
4: Click 'Export as PDF'</w:t>
            </w:r>
          </w:p>
        </w:tc>
        <w:tc>
          <w:tcPr>
            <w:tcW w:type="dxa" w:w="1850"/>
            <w:tcMar>
              <w:top w:type="dxa" w:w="60"/>
              <w:left w:type="dxa" w:w="80"/>
              <w:bottom w:type="dxa" w:w="60"/>
              <w:right w:type="dxa" w:w="80"/>
            </w:tcMar>
            <w:vAlign w:val="center"/>
          </w:tcPr>
          <w:p>
            <w:pPr>
              <w:jc w:val="left"/>
            </w:pPr>
            <w:r>
              <w:rPr>
                <w:b w:val="false"/>
                <w:bCs w:val="false"/>
                <w:sz w:val="18"/>
                <w:szCs w:val="18"/>
              </w:rPr>
              <w:t xml:space="preserve">Date range: current month</w:t>
            </w:r>
          </w:p>
        </w:tc>
        <w:tc>
          <w:tcPr>
            <w:tcW w:type="dxa" w:w="2150"/>
            <w:tcMar>
              <w:top w:type="dxa" w:w="60"/>
              <w:left w:type="dxa" w:w="80"/>
              <w:bottom w:type="dxa" w:w="60"/>
              <w:right w:type="dxa" w:w="80"/>
            </w:tcMar>
            <w:vAlign w:val="center"/>
          </w:tcPr>
          <w:p>
            <w:pPr>
              <w:jc w:val="left"/>
            </w:pPr>
            <w:r>
              <w:rPr>
                <w:b w:val="false"/>
                <w:bCs w:val="false"/>
                <w:sz w:val="18"/>
                <w:szCs w:val="18"/>
              </w:rPr>
              <w:t xml:space="preserve">A PDF report downloads successfully containing accurate occupancy and revenue figures for the selected month</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r>
        <w:tc>
          <w:tcPr>
            <w:tcW w:type="dxa" w:w="750"/>
            <w:tcMar>
              <w:top w:type="dxa" w:w="60"/>
              <w:left w:type="dxa" w:w="80"/>
              <w:bottom w:type="dxa" w:w="60"/>
              <w:right w:type="dxa" w:w="80"/>
            </w:tcMar>
            <w:vAlign w:val="center"/>
          </w:tcPr>
          <w:p>
            <w:pPr>
              <w:jc w:val="left"/>
            </w:pPr>
            <w:r>
              <w:rPr>
                <w:b w:val="false"/>
                <w:bCs w:val="false"/>
                <w:sz w:val="18"/>
                <w:szCs w:val="18"/>
              </w:rPr>
              <w:t xml:space="preserve">ST_10</w:t>
            </w:r>
          </w:p>
        </w:tc>
        <w:tc>
          <w:tcPr>
            <w:tcW w:type="dxa" w:w="1250"/>
            <w:tcMar>
              <w:top w:type="dxa" w:w="60"/>
              <w:left w:type="dxa" w:w="80"/>
              <w:bottom w:type="dxa" w:w="60"/>
              <w:right w:type="dxa" w:w="80"/>
            </w:tcMar>
            <w:vAlign w:val="center"/>
          </w:tcPr>
          <w:p>
            <w:pPr>
              <w:jc w:val="left"/>
            </w:pPr>
            <w:r>
              <w:rPr>
                <w:b w:val="false"/>
                <w:bCs w:val="false"/>
                <w:sz w:val="18"/>
                <w:szCs w:val="18"/>
              </w:rPr>
              <w:t xml:space="preserve">Admin Dashboard &amp; Reporting</w:t>
            </w:r>
          </w:p>
        </w:tc>
        <w:tc>
          <w:tcPr>
            <w:tcW w:type="dxa" w:w="2150"/>
            <w:tcMar>
              <w:top w:type="dxa" w:w="60"/>
              <w:left w:type="dxa" w:w="80"/>
              <w:bottom w:type="dxa" w:w="60"/>
              <w:right w:type="dxa" w:w="80"/>
            </w:tcMar>
            <w:vAlign w:val="center"/>
          </w:tcPr>
          <w:p>
            <w:pPr>
              <w:jc w:val="left"/>
            </w:pPr>
            <w:r>
              <w:rPr>
                <w:b w:val="false"/>
                <w:bCs w:val="false"/>
                <w:sz w:val="18"/>
                <w:szCs w:val="18"/>
              </w:rPr>
              <w:t xml:space="preserve">Verify that only users with the Admin role can access the Slot Configuration and Pricing screens</w:t>
            </w:r>
          </w:p>
        </w:tc>
        <w:tc>
          <w:tcPr>
            <w:tcW w:type="dxa" w:w="1500"/>
            <w:tcMar>
              <w:top w:type="dxa" w:w="60"/>
              <w:left w:type="dxa" w:w="80"/>
              <w:bottom w:type="dxa" w:w="60"/>
              <w:right w:type="dxa" w:w="80"/>
            </w:tcMar>
            <w:vAlign w:val="center"/>
          </w:tcPr>
          <w:p>
            <w:pPr>
              <w:jc w:val="left"/>
            </w:pPr>
            <w:r>
              <w:rPr>
                <w:b w:val="false"/>
                <w:bCs w:val="false"/>
                <w:sz w:val="18"/>
                <w:szCs w:val="18"/>
              </w:rPr>
              <w:t xml:space="preserve">A Staff-role user and an Admin-role user account both exist</w:t>
            </w:r>
          </w:p>
        </w:tc>
        <w:tc>
          <w:tcPr>
            <w:tcW w:type="dxa" w:w="2650"/>
            <w:tcMar>
              <w:top w:type="dxa" w:w="60"/>
              <w:left w:type="dxa" w:w="80"/>
              <w:bottom w:type="dxa" w:w="60"/>
              <w:right w:type="dxa" w:w="80"/>
            </w:tcMar>
            <w:vAlign w:val="center"/>
          </w:tcPr>
          <w:p>
            <w:pPr>
              <w:jc w:val="left"/>
            </w:pPr>
            <w:r>
              <w:rPr>
                <w:b w:val="false"/>
                <w:bCs w:val="false"/>
                <w:sz w:val="18"/>
                <w:szCs w:val="18"/>
              </w:rPr>
              <w:t xml:space="preserve">1: Log in as a Staff user
2: Attempt to navigate to /admin/slot-configuration
3: Log in as an Admin user and repeat the navigation</w:t>
            </w:r>
          </w:p>
        </w:tc>
        <w:tc>
          <w:tcPr>
            <w:tcW w:type="dxa" w:w="1850"/>
            <w:tcMar>
              <w:top w:type="dxa" w:w="60"/>
              <w:left w:type="dxa" w:w="80"/>
              <w:bottom w:type="dxa" w:w="60"/>
              <w:right w:type="dxa" w:w="80"/>
            </w:tcMar>
            <w:vAlign w:val="center"/>
          </w:tcPr>
          <w:p>
            <w:pPr>
              <w:jc w:val="left"/>
            </w:pPr>
            <w:r>
              <w:rPr>
                <w:b w:val="false"/>
                <w:bCs w:val="false"/>
                <w:sz w:val="18"/>
                <w:szCs w:val="18"/>
              </w:rPr>
              <w:t xml:space="preserve">Staff account: gate1@test.com
Admin account: admin1@test.com</w:t>
            </w:r>
          </w:p>
        </w:tc>
        <w:tc>
          <w:tcPr>
            <w:tcW w:type="dxa" w:w="2150"/>
            <w:tcMar>
              <w:top w:type="dxa" w:w="60"/>
              <w:left w:type="dxa" w:w="80"/>
              <w:bottom w:type="dxa" w:w="60"/>
              <w:right w:type="dxa" w:w="80"/>
            </w:tcMar>
            <w:vAlign w:val="center"/>
          </w:tcPr>
          <w:p>
            <w:pPr>
              <w:jc w:val="left"/>
            </w:pPr>
            <w:r>
              <w:rPr>
                <w:b w:val="false"/>
                <w:bCs w:val="false"/>
                <w:sz w:val="18"/>
                <w:szCs w:val="18"/>
              </w:rPr>
              <w:t xml:space="preserve">Staff user is denied access with a 'Not Authorized' message; Admin user successfully accesses the configuration screen</w:t>
            </w:r>
          </w:p>
        </w:tc>
        <w:tc>
          <w:tcPr>
            <w:tcW w:type="dxa" w:w="1150"/>
            <w:tcMar>
              <w:top w:type="dxa" w:w="60"/>
              <w:left w:type="dxa" w:w="80"/>
              <w:bottom w:type="dxa" w:w="60"/>
              <w:right w:type="dxa" w:w="80"/>
            </w:tcMar>
            <w:vAlign w:val="center"/>
          </w:tcPr>
          <w:p>
            <w:pPr>
              <w:jc w:val="left"/>
            </w:pPr>
            <w:r>
              <w:rPr>
                <w:b w:val="false"/>
                <w:bCs w:val="false"/>
                <w:sz w:val="18"/>
                <w:szCs w:val="18"/>
              </w:rPr>
              <w:t xml:space="preserve"/>
            </w:r>
          </w:p>
        </w:tc>
        <w:tc>
          <w:tcPr>
            <w:tcW w:type="dxa" w:w="850"/>
            <w:tcMar>
              <w:top w:type="dxa" w:w="60"/>
              <w:left w:type="dxa" w:w="80"/>
              <w:bottom w:type="dxa" w:w="60"/>
              <w:right w:type="dxa" w:w="80"/>
            </w:tcMar>
            <w:vAlign w:val="center"/>
          </w:tcPr>
          <w:p>
            <w:pPr>
              <w:jc w:val="left"/>
            </w:pPr>
            <w:r>
              <w:rPr>
                <w:b w:val="false"/>
                <w:bCs w:val="false"/>
                <w:sz w:val="18"/>
                <w:szCs w:val="18"/>
              </w:rPr>
              <w:t xml:space="preserve"/>
            </w:r>
          </w:p>
        </w:tc>
      </w:tr>
    </w:tbl>
    <w:p>
      <w:pPr>
        <w:spacing w:after="200"/>
      </w:pPr>
    </w:p>
    <w:sectPr>
      <w:pgSz w:w="15840" w:h="12240" w:orient="portrait"/>
      <w:pgMar w:top="720" w:right="620" w:bottom="7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9"/>
      <w:sz w:val="30"/>
      <w:szCs w:val="30"/>
    </w:rPr>
  </w:style>
  <w:style w:type="paragraph" w:styleId="Heading2">
    <w:name w:val="Heading 2"/>
    <w:basedOn w:val="Normal"/>
    <w:next w:val="Normal"/>
    <w:qFormat/>
    <w:pPr>
      <w:spacing w:after="120" w:before="240"/>
    </w:pPr>
    <w:rPr>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2026-09-10T03:03:43.172Z</dcterms:created>
  <dcterms:modified xsi:type="dcterms:W3CDTF">2026-09-10T03:03:43.173Z</dcterms:modified>
</cp:coreProperties>
</file>

<file path=docProps/custom.xml><?xml version="1.0" encoding="utf-8"?>
<Properties xmlns="http://schemas.openxmlformats.org/officeDocument/2006/custom-properties" xmlns:vt="http://schemas.openxmlformats.org/officeDocument/2006/docPropsVTypes"/>
</file>