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4F81BD" w:sz="8" w:space="4"/>
        </w:pBdr>
        <w:spacing w:after="160"/>
      </w:pPr>
      <w:r>
        <w:rPr>
          <w:b/>
          <w:bCs/>
          <w:color w:val="17365D"/>
          <w:sz w:val="40"/>
          <w:szCs w:val="40"/>
        </w:rPr>
        <w:t xml:space="preserve">Software Test Plan (STP) - Student Record System</w:t>
      </w:r>
    </w:p>
    <w:p>
      <w:pPr>
        <w:spacing w:after="40"/>
      </w:pPr>
      <w:r>
        <w:rPr>
          <w:b/>
          <w:bCs/>
        </w:rPr>
        <w:t xml:space="preserve">Project: </w:t>
      </w:r>
      <w:r>
        <w:t xml:space="preserve">Student Record System (client-server application managing student details, grades, attendance, and timetables)</w:t>
      </w:r>
    </w:p>
    <w:p>
      <w:pPr>
        <w:spacing w:after="40"/>
      </w:pPr>
      <w:r>
        <w:rPr>
          <w:b/>
          <w:bCs/>
        </w:rPr>
        <w:t xml:space="preserve">Version: </w:t>
      </w:r>
      <w:r>
        <w:t xml:space="preserve">1.0</w:t>
      </w:r>
    </w:p>
    <w:p>
      <w:pPr>
        <w:spacing w:after="40"/>
      </w:pPr>
      <w:r>
        <w:rPr>
          <w:b/>
          <w:bCs/>
        </w:rPr>
        <w:t xml:space="preserve">Authors: </w:t>
      </w:r>
      <w:r>
        <w:t xml:space="preserve">Team 12 (QA / Test)</w:t>
      </w:r>
    </w:p>
    <w:p>
      <w:pPr>
        <w:spacing w:after="40"/>
      </w:pPr>
      <w:r>
        <w:rPr>
          <w:b/>
          <w:bCs/>
        </w:rPr>
        <w:t xml:space="preserve">Date: </w:t>
      </w:r>
      <w:r>
        <w:t xml:space="preserve">02-10-2026</w:t>
      </w:r>
    </w:p>
    <w:p>
      <w:pPr>
        <w:spacing w:after="40"/>
      </w:pPr>
      <w:r>
        <w:rPr>
          <w:b/>
          <w:bCs/>
        </w:rPr>
        <w:t xml:space="preserve">Status: </w:t>
      </w:r>
      <w:r>
        <w:t xml:space="preserve">Draft for review</w:t>
      </w:r>
    </w:p>
    <w:p>
      <w:pPr>
        <w:spacing w:after="40"/>
      </w:pPr>
      <w:r>
        <w:rPr>
          <w:b/>
          <w:bCs/>
        </w:rPr>
        <w:t xml:space="preserve">Baseline: </w:t>
      </w:r>
      <w:r>
        <w:t xml:space="preserve">SRS v0.2 (27-09-2026, Draft for Review); SAD v1.0 (Draft for review)</w:t>
      </w:r>
    </w:p>
    <w:p>
      <w:pPr>
        <w:pStyle w:val="Heading1"/>
      </w:pPr>
      <w:r>
        <w:t xml:space="preserve">1. Introduction</w:t>
      </w:r>
    </w:p>
    <w:p>
      <w:pPr>
        <w:spacing w:after="100"/>
      </w:pPr>
      <w:r>
        <w:t xml:space="preserve">Purpose: This document defines the test plan for the Student Record System v1.0. It sets out the objectives, scope, strategy, resources, schedule, and responsibilities for testing, and traces every SRS requirement to at least one test case.</w:t>
      </w:r>
    </w:p>
    <w:p>
      <w:pPr>
        <w:spacing w:after="100"/>
      </w:pPr>
      <w:r>
        <w:t xml:space="preserve">Scope: Testing covers the Qt desktop client, the C++ REST server, and the PostgreSQL persistence layer, for these features: authentication and session management, user account management, student records, grades, timetable, attendance, reporting, and semester management. It also covers the SRS non-functional and security requirements (performance, reliability, usability, maintainability, data integrity, portability, concurrency, and security).</w:t>
      </w:r>
    </w:p>
    <w:p>
      <w:pPr>
        <w:spacing w:after="100"/>
      </w:pPr>
      <w:r>
        <w:t xml:space="preserve">Out of scope (per SRS 1.2): mobile or web front-ends, integration with an external university ERP, fee management, and cross-subject academic-average or performance-category computation.</w:t>
      </w:r>
    </w:p>
    <w:p>
      <w:pPr>
        <w:spacing w:after="100"/>
      </w:pPr>
      <w:r>
        <w:t xml:space="preserve">References: Software Requirements Specification (SRS) v0.2; Software Architecture and Design (SAD) v1.0; IEEE 829 / ISO/IEC/IEEE 29119-3 test documentation; OWASP Top 10 (security test basis).</w:t>
      </w:r>
    </w:p>
    <w:p>
      <w:pPr>
        <w:spacing w:after="100"/>
      </w:pPr>
      <w:r>
        <w:t xml:space="preserve">Definitions: SRS (Software Requirements Specification), SAD (Software Architecture and Design), RBAC (Role-Based Access Control), TLS (Transport Layer Security), RTM (Requirements Traceability Matrix), TC (Test Case), UAT (User Acceptance Testing), DAO (Data Access Object), NF (Non-Functional), SR (Security Requirement), SO (Security Objective).</w:t>
      </w:r>
    </w:p>
    <w:p>
      <w:pPr>
        <w:pStyle w:val="Heading1"/>
      </w:pPr>
      <w:r>
        <w:t xml:space="preserve">2. Test Items</w:t>
      </w:r>
    </w:p>
    <w:p>
      <w:pPr>
        <w:spacing w:after="100"/>
      </w:pPr>
      <w:r>
        <w:t xml:space="preserve">Components under test, named as in the SAD:</w:t>
      </w:r>
    </w:p>
    <w:p>
      <w:pPr>
        <w:pStyle w:val="ListParagraph"/>
        <w:numPr>
          <w:ilvl w:val="0"/>
          <w:numId w:val="2"/>
        </w:numPr>
        <w:spacing w:after="40"/>
      </w:pPr>
      <w:r>
        <w:rPr>
          <w:b/>
          <w:bCs/>
        </w:rPr>
        <w:t xml:space="preserve">Presentation layer: </w:t>
      </w:r>
      <w:r>
        <w:t xml:space="preserve">Qt Widgets, Client-side Validation, ApiClient</w:t>
      </w:r>
    </w:p>
    <w:p>
      <w:pPr>
        <w:pStyle w:val="ListParagraph"/>
        <w:numPr>
          <w:ilvl w:val="0"/>
          <w:numId w:val="2"/>
        </w:numPr>
        <w:spacing w:after="40"/>
      </w:pPr>
      <w:r>
        <w:rPr>
          <w:b/>
          <w:bCs/>
        </w:rPr>
        <w:t xml:space="preserve">API layer: </w:t>
      </w:r>
      <w:r>
        <w:t xml:space="preserve">REST Router, Request Codec</w:t>
      </w:r>
    </w:p>
    <w:p>
      <w:pPr>
        <w:pStyle w:val="ListParagraph"/>
        <w:numPr>
          <w:ilvl w:val="0"/>
          <w:numId w:val="2"/>
        </w:numPr>
        <w:spacing w:after="40"/>
      </w:pPr>
      <w:r>
        <w:rPr>
          <w:b/>
          <w:bCs/>
        </w:rPr>
        <w:t xml:space="preserve">Cross-cutting services: </w:t>
      </w:r>
      <w:r>
        <w:t xml:space="preserve">Session/Token Manager, RBAC Guard, Server Validation, Audit Logger</w:t>
      </w:r>
    </w:p>
    <w:p>
      <w:pPr>
        <w:pStyle w:val="ListParagraph"/>
        <w:numPr>
          <w:ilvl w:val="0"/>
          <w:numId w:val="2"/>
        </w:numPr>
        <w:spacing w:after="40"/>
      </w:pPr>
      <w:r>
        <w:rPr>
          <w:b/>
          <w:bCs/>
        </w:rPr>
        <w:t xml:space="preserve">Domain services: </w:t>
      </w:r>
      <w:r>
        <w:t xml:space="preserve">Auth, Account, Student, Grade, Attendance, Timetable, Report, Semester</w:t>
      </w:r>
    </w:p>
    <w:p>
      <w:pPr>
        <w:pStyle w:val="ListParagraph"/>
        <w:numPr>
          <w:ilvl w:val="0"/>
          <w:numId w:val="2"/>
        </w:numPr>
        <w:spacing w:after="40"/>
      </w:pPr>
      <w:r>
        <w:rPr>
          <w:b/>
          <w:bCs/>
        </w:rPr>
        <w:t xml:space="preserve">Persistence layer: </w:t>
      </w:r>
      <w:r>
        <w:t xml:space="preserve">Repositories (DAO), Transaction Manager, Connection Pool, PostgreSQL schema</w:t>
      </w:r>
    </w:p>
    <w:p>
      <w:pPr>
        <w:pStyle w:val="ListParagraph"/>
        <w:numPr>
          <w:ilvl w:val="0"/>
          <w:numId w:val="2"/>
        </w:numPr>
        <w:spacing w:after="40"/>
      </w:pPr>
      <w:r>
        <w:rPr>
          <w:b/>
          <w:bCs/>
        </w:rPr>
        <w:t xml:space="preserve">Interfaces: </w:t>
      </w:r>
      <w:r>
        <w:t xml:space="preserve">REST/JSON API over HTTPS (SAD 4.4) and the TLS channel between client and server</w:t>
      </w:r>
    </w:p>
    <w:p>
      <w:pPr>
        <w:pStyle w:val="Heading1"/>
      </w:pPr>
      <w:r>
        <w:t xml:space="preserve">3. Features to be Tested</w:t>
      </w:r>
    </w:p>
    <w:p>
      <w:pPr>
        <w:spacing w:after="100"/>
      </w:pPr>
      <w:r>
        <w:t xml:space="preserve">Features are mapped to SRS requirement IDs. Detailed test cases are in Appendix A and the full traceability is in Section 13.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6800"/>
        <w:gridCol w:w="1060"/>
      </w:tblGrid>
      <w:tr>
        <w:trPr>
          <w:tblHeader/>
        </w:trPr>
        <w:tc>
          <w:tcPr>
            <w:tcW w:type="dxa" w:w="15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Req ID</w:t>
            </w:r>
          </w:p>
        </w:tc>
        <w:tc>
          <w:tcPr>
            <w:tcW w:type="dxa" w:w="68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Feature</w:t>
            </w:r>
          </w:p>
        </w:tc>
        <w:tc>
          <w:tcPr>
            <w:tcW w:type="dxa" w:w="10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Priority</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SRS-F-001</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Authenticate by username/password, validated server-side; lockout after 5 consecutive failures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SRS-F-002</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Server-side role-based access control (RBAC)</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SRS-F-003</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Session token issued at login, required on all requests, idle expiry</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SRS-F-004</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Logout invalidates session token (client and server)</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SRS-F-005</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Admin creates Teacher/Student accounts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SRS-F-006</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Admin modifies/deactivates accounts without deleting academic records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SRS-F-007</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Admin adds student record with unique roll number</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SRS-F-008</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View student record by roll number (role-scoped)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SRS-F-009</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Search students by name (partial) or roll number</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SRS-F-010</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Admin updates student details; roll number immutable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SRS-F-011</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Admin deletes student record after confirmation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SRS-F-012</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Teacher adds grade (0.0-10.0) for a subject they teach</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SRS-F-013</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Teacher updates a previously recorded grade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SRS-F-014</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View grades (role-scoped)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SRS-F-015</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Admin creates timetable slot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SRS-F-016</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View timetable (role-scoped)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SRS-F-017</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Detect and reject teacher/room scheduling conflicts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SRS-F-018</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Teacher records attendance against a timetable slot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SRS-F-019</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Teacher updates attendance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SRS-F-020</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View attendance (role-scoped)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SRS-F-021</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Attendance % = present / conducted x 100 (2 d.p.); reject present &gt; conducted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SRS-F-022</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Consolidated student report (details, grades, attendance %), PDF/printable export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SRS-F-023</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Semester association of grades/attendance/timetable; filter by semester</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SRS-NF-001</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Search/list on 1,000 students x 10 courses completes in &lt;= 2 s end-to-end</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SRS-NF-002</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Records persist across restarts; transactions prevent partial writes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SRS-NF-003</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Inline validation messages; confirmation dialogs for destructive actions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SRS-NF-004</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Modular structure with defined interfaces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SRS-NF-005</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Server-side validation; invalid input rejected without state change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SRS-NF-006</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Client on Windows 10/11 and Linux; server on Ubuntu Server 20.04+</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SRS-NF-007</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At least 20 concurrent clients without exceeding the NF-001 target</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SRS-SR-001</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Authentication required for any record-changing operation</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SRS-SR-002</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deletion restricted to Administrator</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SRS-SR-003</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Server-side validation of all inputs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SRS-SR-004</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Role-based access to student information, enforced server-side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SRS-SR-005</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Credentials not exposed in user-facing output or logs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Medium</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SRS-SR-006</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Passwords stored only as salted hashes</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SRS-SR-007</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TLS 1.2+ for all client-server traffic</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SRS-SR-008</w:t>
            </w:r>
          </w:p>
        </w:tc>
        <w:tc>
          <w:tcPr>
            <w:tcW w:type="dxa" w:w="6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Session-token protection (unguessable, TLS-only, invalidated on logout/idle)</w:t>
            </w:r>
          </w:p>
        </w:tc>
        <w:tc>
          <w:tcPr>
            <w:tcW w:type="dxa" w:w="1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w:t>
            </w:r>
          </w:p>
        </w:tc>
      </w:tr>
    </w:tbl>
    <w:p>
      <w:pPr>
        <w:pStyle w:val="Heading1"/>
      </w:pPr>
      <w:r>
        <w:t xml:space="preserve">4. Features Not to be Tested</w:t>
      </w:r>
    </w:p>
    <w:p>
      <w:pPr>
        <w:pStyle w:val="ListParagraph"/>
        <w:numPr>
          <w:ilvl w:val="0"/>
          <w:numId w:val="2"/>
        </w:numPr>
        <w:spacing w:after="40"/>
      </w:pPr>
      <w:r>
        <w:t xml:space="preserve">Internals of third-party components: PostgreSQL engine, Qt framework, the HTTP server library, and the TLS/cryptographic library (assumed tested by their maintainers; only our use of them is tested)</w:t>
      </w:r>
    </w:p>
    <w:p>
      <w:pPr>
        <w:pStyle w:val="ListParagraph"/>
        <w:numPr>
          <w:ilvl w:val="0"/>
          <w:numId w:val="2"/>
        </w:numPr>
        <w:spacing w:after="40"/>
      </w:pPr>
      <w:r>
        <w:t xml:space="preserve">Operating-system and network-infrastructure behaviour</w:t>
      </w:r>
    </w:p>
    <w:p>
      <w:pPr>
        <w:pStyle w:val="ListParagraph"/>
        <w:numPr>
          <w:ilvl w:val="0"/>
          <w:numId w:val="2"/>
        </w:numPr>
        <w:spacing w:after="40"/>
      </w:pPr>
      <w:r>
        <w:t xml:space="preserve">Out-of-scope items listed in SRS 1.2 (mobile/web front-ends, ERP integration, fee management, cross-subject averages)</w:t>
      </w:r>
    </w:p>
    <w:p>
      <w:pPr>
        <w:pStyle w:val="ListParagraph"/>
        <w:numPr>
          <w:ilvl w:val="0"/>
          <w:numId w:val="2"/>
        </w:numPr>
        <w:spacing w:after="40"/>
      </w:pPr>
      <w:r>
        <w:t xml:space="preserve">Installer/packaging (listed under SAD Future Work)</w:t>
      </w:r>
    </w:p>
    <w:p>
      <w:pPr>
        <w:pStyle w:val="Heading1"/>
      </w:pPr>
      <w:r>
        <w:t xml:space="preserve">5. Test Approach / Strategy</w:t>
      </w:r>
    </w:p>
    <w:p>
      <w:pPr>
        <w:spacing w:after="100"/>
      </w:pPr>
      <w:r>
        <w:rPr>
          <w:b/>
          <w:bCs/>
        </w:rPr>
        <w:t xml:space="preserve">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500"/>
        <w:gridCol w:w="2100"/>
        <w:gridCol w:w="2060"/>
      </w:tblGrid>
      <w:tr>
        <w:trPr>
          <w:tblHeader/>
        </w:trPr>
        <w:tc>
          <w:tcPr>
            <w:tcW w:type="dxa" w:w="17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Level</w:t>
            </w:r>
          </w:p>
        </w:tc>
        <w:tc>
          <w:tcPr>
            <w:tcW w:type="dxa" w:w="35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Focus</w:t>
            </w:r>
          </w:p>
        </w:tc>
        <w:tc>
          <w:tcPr>
            <w:tcW w:type="dxa" w:w="21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Owner</w:t>
            </w:r>
          </w:p>
        </w:tc>
        <w:tc>
          <w:tcPr>
            <w:tcW w:type="dxa" w:w="20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Tools</w:t>
            </w:r>
          </w:p>
        </w:tc>
      </w:tr>
      <w:tr>
        <w:trPr>
          <w:cantSplit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Unit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Domain services, Server Validation, token logic, attendance % calculation, conflict detection, using mocked repositories (interface-based design, SAD 2.2)</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Developers</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GoogleTest or Catch2, CTest, gcov/lcov</w:t>
            </w:r>
          </w:p>
        </w:tc>
      </w:tr>
      <w:tr>
        <w:trPr>
          <w:cantSplit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Integration</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REST contract, guard chain (token, RBAC, validation, audit), repositories with a real PostgreSQL test database, client-to-server flows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QA + Developers</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Postman/Newman, curl, psql</w:t>
            </w:r>
          </w:p>
        </w:tc>
      </w:tr>
      <w:tr>
        <w:trPr>
          <w:cantSplit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System</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End-to-end role-based scenarios through the Qt client; NFR, security, and portability checks</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QA</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Qt Test, JMeter, OWASP ZAP, Wireshark, testssl.sh</w:t>
            </w:r>
          </w:p>
        </w:tc>
      </w:tr>
      <w:tr>
        <w:trPr>
          <w:cantSplit w:val="false"/>
        </w:trPr>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Acceptance (UAT)</w:t>
            </w:r>
          </w:p>
        </w:tc>
        <w:tc>
          <w:tcPr>
            <w:tcW w:type="dxa" w:w="3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High-priority requirements and acceptance criteria AC-001 to AC-023 run against the finalised build</w:t>
            </w:r>
          </w:p>
        </w:tc>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QA + Course Coordinator</w:t>
            </w:r>
          </w:p>
        </w:tc>
        <w:tc>
          <w:tcPr>
            <w:tcW w:type="dxa" w:w="20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Manual, RTM sign-off</w:t>
            </w:r>
          </w:p>
        </w:tc>
      </w:tr>
    </w:tbl>
    <w:p>
      <w:pPr>
        <w:spacing w:after="80"/>
      </w:pPr>
    </w:p>
    <w:p>
      <w:pPr>
        <w:spacing w:after="100"/>
      </w:pPr>
      <w:r>
        <w:rPr>
          <w:b/>
          <w:bCs/>
        </w:rPr>
        <w:t xml:space="preserve">Types:</w:t>
      </w:r>
    </w:p>
    <w:p>
      <w:pPr>
        <w:pStyle w:val="ListParagraph"/>
        <w:numPr>
          <w:ilvl w:val="0"/>
          <w:numId w:val="2"/>
        </w:numPr>
        <w:spacing w:after="40"/>
      </w:pPr>
      <w:r>
        <w:t xml:space="preserve">Functional testing (all SRS-F requirements, with positive, negative, and boundary cases)</w:t>
      </w:r>
    </w:p>
    <w:p>
      <w:pPr>
        <w:pStyle w:val="ListParagraph"/>
        <w:numPr>
          <w:ilvl w:val="0"/>
          <w:numId w:val="2"/>
        </w:numPr>
        <w:spacing w:after="40"/>
      </w:pPr>
      <w:r>
        <w:t xml:space="preserve">Regression testing (automated API suite re-run on every build; full re-run before UAT)</w:t>
      </w:r>
    </w:p>
    <w:p>
      <w:pPr>
        <w:pStyle w:val="ListParagraph"/>
        <w:numPr>
          <w:ilvl w:val="0"/>
          <w:numId w:val="2"/>
        </w:numPr>
        <w:spacing w:after="40"/>
      </w:pPr>
      <w:r>
        <w:t xml:space="preserve">Performance and concurrency testing (NF-001, NF-007)</w:t>
      </w:r>
    </w:p>
    <w:p>
      <w:pPr>
        <w:pStyle w:val="ListParagraph"/>
        <w:numPr>
          <w:ilvl w:val="0"/>
          <w:numId w:val="2"/>
        </w:numPr>
        <w:spacing w:after="40"/>
      </w:pPr>
      <w:r>
        <w:t xml:space="preserve">Reliability and data-integrity testing (NF-002, NF-005)</w:t>
      </w:r>
    </w:p>
    <w:p>
      <w:pPr>
        <w:pStyle w:val="ListParagraph"/>
        <w:numPr>
          <w:ilvl w:val="0"/>
          <w:numId w:val="2"/>
        </w:numPr>
        <w:spacing w:after="40"/>
      </w:pPr>
      <w:r>
        <w:t xml:space="preserve">Usability testing (NF-003: inline validation, confirmation dialogs, clear error messages)</w:t>
      </w:r>
    </w:p>
    <w:p>
      <w:pPr>
        <w:pStyle w:val="ListParagraph"/>
        <w:numPr>
          <w:ilvl w:val="0"/>
          <w:numId w:val="2"/>
        </w:numPr>
        <w:spacing w:after="40"/>
      </w:pPr>
      <w:r>
        <w:t xml:space="preserve">Portability testing (NF-006: Windows 10/11, Linux, Ubuntu Server 20.04+)</w:t>
      </w:r>
    </w:p>
    <w:p>
      <w:pPr>
        <w:pStyle w:val="ListParagraph"/>
        <w:numPr>
          <w:ilvl w:val="0"/>
          <w:numId w:val="2"/>
        </w:numPr>
        <w:spacing w:after="40"/>
      </w:pPr>
      <w:r>
        <w:t xml:space="preserve">Security testing (Section 5.1)</w:t>
      </w:r>
    </w:p>
    <w:p>
      <w:pPr>
        <w:pStyle w:val="ListParagraph"/>
        <w:numPr>
          <w:ilvl w:val="0"/>
          <w:numId w:val="2"/>
        </w:numPr>
        <w:spacing w:after="40"/>
      </w:pPr>
      <w:r>
        <w:t xml:space="preserve">Maintainability review (NF-004: design and code review against the SAD)</w:t>
      </w:r>
    </w:p>
    <w:p>
      <w:pPr>
        <w:spacing w:after="80"/>
      </w:pPr>
    </w:p>
    <w:p>
      <w:pPr>
        <w:spacing w:after="100"/>
      </w:pPr>
      <w:r>
        <w:rPr>
          <w:b/>
          <w:bCs/>
        </w:rPr>
        <w:t xml:space="preserve">Defect severity: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rPr>
          <w:tblHeader/>
        </w:trPr>
        <w:tc>
          <w:tcPr>
            <w:tcW w:type="dxa" w:w="15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Severity</w:t>
            </w:r>
          </w:p>
        </w:tc>
        <w:tc>
          <w:tcPr>
            <w:tcW w:type="dxa" w:w="78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Definition</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Critical</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Security bypass, data loss/corruption, crash, or a High-priority requirement entirely unusable</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Major</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 High-priority requirement fails in a common scenario and no workaround exists</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Minor</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Requirement partly fails or a workaround exists</w:t>
            </w:r>
          </w:p>
        </w:tc>
      </w:tr>
      <w:tr>
        <w:trPr>
          <w:cantSplit w:val="false"/>
        </w:trPr>
        <w:tc>
          <w:tcPr>
            <w:tcW w:type="dxa" w:w="15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Trivial</w:t>
            </w:r>
          </w:p>
        </w:tc>
        <w:tc>
          <w:tcPr>
            <w:tcW w:type="dxa" w:w="7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Cosmetic or wording issue</w:t>
            </w:r>
          </w:p>
        </w:tc>
      </w:tr>
    </w:tbl>
    <w:p>
      <w:pPr>
        <w:spacing w:after="80"/>
      </w:pPr>
    </w:p>
    <w:p>
      <w:pPr>
        <w:spacing w:after="100"/>
      </w:pPr>
      <w:r>
        <w:rPr>
          <w:b/>
          <w:bCs/>
        </w:rPr>
        <w:t xml:space="preserve">Entry Criteria: </w:t>
      </w:r>
      <w:r>
        <w:t xml:space="preserve">Stable build delivered and deployable on the test environment; test database schema and seed data loaded; TLS certificate configured; baseline SRS and SAD frozen for the cycle; test cases reviewed.</w:t>
      </w:r>
    </w:p>
    <w:p>
      <w:pPr>
        <w:spacing w:after="100"/>
      </w:pPr>
      <w:r>
        <w:rPr>
          <w:b/>
          <w:bCs/>
        </w:rPr>
        <w:t xml:space="preserve">Exit Criteria: </w:t>
      </w:r>
      <w:r>
        <w:t xml:space="preserve">All planned test cases executed; all High-priority functional requirements implemented and verified; 0 Critical and 0 Major defects open; no failing NFR or security test; RTM shows verification evidence for every requirement (SRS Section 6).</w:t>
      </w:r>
    </w:p>
    <w:p>
      <w:pPr>
        <w:pStyle w:val="Heading2"/>
      </w:pPr>
      <w:r>
        <w:t xml:space="preserve">5.1 Security Validation</w:t>
      </w:r>
    </w:p>
    <w:p>
      <w:pPr>
        <w:pStyle w:val="ListParagraph"/>
        <w:numPr>
          <w:ilvl w:val="0"/>
          <w:numId w:val="2"/>
        </w:numPr>
        <w:spacing w:after="40"/>
      </w:pPr>
      <w:r>
        <w:t xml:space="preserve">Authentication: generic error messages, lockout after 5 consecutive failures, passwords stored only as salted hashes (SR-006)</w:t>
      </w:r>
    </w:p>
    <w:p>
      <w:pPr>
        <w:pStyle w:val="ListParagraph"/>
        <w:numPr>
          <w:ilvl w:val="0"/>
          <w:numId w:val="2"/>
        </w:numPr>
        <w:spacing w:after="40"/>
      </w:pPr>
      <w:r>
        <w:t xml:space="preserve">Authorisation: forged-request tests with each role against every endpoint; Student-to-Student data access (IDOR) attempts; fail-closed behaviour for unknown roles (SR-004)</w:t>
      </w:r>
    </w:p>
    <w:p>
      <w:pPr>
        <w:pStyle w:val="ListParagraph"/>
        <w:numPr>
          <w:ilvl w:val="0"/>
          <w:numId w:val="2"/>
        </w:numPr>
        <w:spacing w:after="40"/>
      </w:pPr>
      <w:r>
        <w:t xml:space="preserve">Transport: TLS 1.2+ only, plain HTTP and TLS 1.0/1.1 rejected, packet capture shows no plaintext (SR-007)</w:t>
      </w:r>
    </w:p>
    <w:p>
      <w:pPr>
        <w:pStyle w:val="ListParagraph"/>
        <w:numPr>
          <w:ilvl w:val="0"/>
          <w:numId w:val="2"/>
        </w:numPr>
        <w:spacing w:after="40"/>
      </w:pPr>
      <w:r>
        <w:t xml:space="preserve">Session: token replay after logout and timeout, token entropy and uniqueness, token never in URLs or logs (SR-008)</w:t>
      </w:r>
    </w:p>
    <w:p>
      <w:pPr>
        <w:pStyle w:val="ListParagraph"/>
        <w:numPr>
          <w:ilvl w:val="0"/>
          <w:numId w:val="2"/>
        </w:numPr>
        <w:spacing w:after="40"/>
      </w:pPr>
      <w:r>
        <w:t xml:space="preserve">Input handling: SQL-injection and malformed-payload testing on every input field, confirming parameterised queries (SR-003)</w:t>
      </w:r>
    </w:p>
    <w:p>
      <w:pPr>
        <w:pStyle w:val="ListParagraph"/>
        <w:numPr>
          <w:ilvl w:val="0"/>
          <w:numId w:val="2"/>
        </w:numPr>
        <w:spacing w:after="40"/>
      </w:pPr>
      <w:r>
        <w:t xml:space="preserve">Credential exposure: inspect client and server logs, UI, and error output (SR-005)</w:t>
      </w:r>
    </w:p>
    <w:p>
      <w:pPr>
        <w:pStyle w:val="ListParagraph"/>
        <w:numPr>
          <w:ilvl w:val="0"/>
          <w:numId w:val="2"/>
        </w:numPr>
        <w:spacing w:after="40"/>
      </w:pPr>
      <w:r>
        <w:t xml:space="preserve">Accountability: audit-trail entries for record-changing operations (SO-003)</w:t>
      </w:r>
    </w:p>
    <w:p>
      <w:pPr>
        <w:pStyle w:val="ListParagraph"/>
        <w:numPr>
          <w:ilvl w:val="0"/>
          <w:numId w:val="2"/>
        </w:numPr>
        <w:spacing w:after="40"/>
      </w:pPr>
      <w:r>
        <w:t xml:space="preserve">Automated scan: OWASP ZAP baseline scan against the API in the test environment</w:t>
      </w:r>
    </w:p>
    <w:p>
      <w:pPr>
        <w:pStyle w:val="Heading1"/>
      </w:pPr>
      <w:r>
        <w:t xml:space="preserve">6. Test Environment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7260"/>
      </w:tblGrid>
      <w:tr>
        <w:trPr>
          <w:tblHeader/>
        </w:trPr>
        <w:tc>
          <w:tcPr>
            <w:tcW w:type="dxa" w:w="21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Item</w:t>
            </w:r>
          </w:p>
        </w:tc>
        <w:tc>
          <w:tcPr>
            <w:tcW w:type="dxa" w:w="72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Specification</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Client hardware</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Desktop/laptop with keyboard, mouse, monitor; one Windows 10/11 machine and one Linux machine</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 hardware</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Ubuntu Server 20.04+ host (physical or VM), one server process and one PostgreSQL instance</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Network</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LAN or VPN between client and server (SAD 2.4); TLS certificate (self-signed acceptable for test)</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Software under test</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Qt 5.15+ / Qt 6 client build, C++17 server build, PostgreSQL database with the project schema</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Tools</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GoogleTest or Catch2 (unit), Qt Test (GUI), Postman/Newman and curl (API), JMeter (performance and load), OWASP ZAP, Wireshark, testssl.sh (security), GitHub Issues or Jira (defects), CMake/CTest (build and test runs)</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 data</w:t>
            </w:r>
          </w:p>
        </w:tc>
        <w:tc>
          <w:tcPr>
            <w:tcW w:type="dxa" w:w="72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Reference dataset of 1,000 students x 10 courses; accounts for each role; Teachers assigned to specific courses; sample timetable slots; boundary-value and malicious-input sets; seed and reset scripts for a repeatable database state</w:t>
            </w:r>
          </w:p>
        </w:tc>
      </w:tr>
    </w:tbl>
    <w:p>
      <w:pPr>
        <w:pStyle w:val="Heading1"/>
      </w:pPr>
      <w:r>
        <w:t xml:space="preserve">7. Test Schedule</w:t>
      </w:r>
    </w:p>
    <w:p>
      <w:pPr>
        <w:spacing w:after="100"/>
      </w:pPr>
      <w:r>
        <w:t xml:space="preserve">Proposed dates; adjust to the course milestone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2760"/>
      </w:tblGrid>
      <w:tr>
        <w:trPr>
          <w:tblHeader/>
        </w:trPr>
        <w:tc>
          <w:tcPr>
            <w:tcW w:type="dxa" w:w="42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Milestone</w:t>
            </w:r>
          </w:p>
        </w:tc>
        <w:tc>
          <w:tcPr>
            <w:tcW w:type="dxa" w:w="24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Date</w:t>
            </w:r>
          </w:p>
        </w:tc>
        <w:tc>
          <w:tcPr>
            <w:tcW w:type="dxa" w:w="27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Notes</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 plan review and approval</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05-Oct-2026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Freeze baseline for the cycle</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 case design and review</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05-Oct to 09-Oct-2026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Appendix A expanded into runnable cases</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Environment and test data setup</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08-Oct to 12-Oct-2026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Includes TLS cert and reference dataset</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Unit and integration execution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13-Oct to 20-Oct-2026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Developer-run unit tests; QA API suite</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System, NFR, and security execution</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21-Oct to 28-Oct-2026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Performance, load, TLS, RBAC matrix</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Regression and defect closure</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29-Oct to 02-Nov-2026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Full regression run</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UAT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03-Nov to 05-Nov-2026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With Course Coordinator</w:t>
            </w:r>
          </w:p>
        </w:tc>
      </w:tr>
      <w:tr>
        <w:trPr>
          <w:cantSplit w:val="false"/>
        </w:trPr>
        <w:tc>
          <w:tcPr>
            <w:tcW w:type="dxa" w:w="42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 Summary Report</w:t>
            </w:r>
          </w:p>
        </w:tc>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06-Nov-2026</w:t>
            </w:r>
          </w:p>
        </w:tc>
        <w:tc>
          <w:tcPr>
            <w:tcW w:type="dxa" w:w="2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RTM updated to final status</w:t>
            </w:r>
          </w:p>
        </w:tc>
      </w:tr>
    </w:tbl>
    <w:p>
      <w:pPr>
        <w:pStyle w:val="Heading1"/>
      </w:pPr>
      <w:r>
        <w:t xml:space="preserve">8. Test Deliverables</w:t>
      </w:r>
    </w:p>
    <w:p>
      <w:pPr>
        <w:pStyle w:val="ListParagraph"/>
        <w:numPr>
          <w:ilvl w:val="0"/>
          <w:numId w:val="2"/>
        </w:numPr>
        <w:spacing w:after="40"/>
      </w:pPr>
      <w:r>
        <w:t xml:space="preserve">Test Plan (this document)</w:t>
      </w:r>
    </w:p>
    <w:p>
      <w:pPr>
        <w:pStyle w:val="ListParagraph"/>
        <w:numPr>
          <w:ilvl w:val="0"/>
          <w:numId w:val="2"/>
        </w:numPr>
        <w:spacing w:after="40"/>
      </w:pPr>
      <w:r>
        <w:t xml:space="preserve">Test Cases (manual and automated)</w:t>
      </w:r>
    </w:p>
    <w:p>
      <w:pPr>
        <w:pStyle w:val="ListParagraph"/>
        <w:numPr>
          <w:ilvl w:val="0"/>
          <w:numId w:val="2"/>
        </w:numPr>
        <w:spacing w:after="40"/>
      </w:pPr>
      <w:r>
        <w:t xml:space="preserve">Test Scripts (unit, API, GUI, load)</w:t>
      </w:r>
    </w:p>
    <w:p>
      <w:pPr>
        <w:pStyle w:val="ListParagraph"/>
        <w:numPr>
          <w:ilvl w:val="0"/>
          <w:numId w:val="2"/>
        </w:numPr>
        <w:spacing w:after="40"/>
      </w:pPr>
      <w:r>
        <w:t xml:space="preserve">Test Data and seed/reset scripts</w:t>
      </w:r>
    </w:p>
    <w:p>
      <w:pPr>
        <w:pStyle w:val="ListParagraph"/>
        <w:numPr>
          <w:ilvl w:val="0"/>
          <w:numId w:val="2"/>
        </w:numPr>
        <w:spacing w:after="40"/>
      </w:pPr>
      <w:r>
        <w:t xml:space="preserve">Test Execution Logs</w:t>
      </w:r>
    </w:p>
    <w:p>
      <w:pPr>
        <w:pStyle w:val="ListParagraph"/>
        <w:numPr>
          <w:ilvl w:val="0"/>
          <w:numId w:val="2"/>
        </w:numPr>
        <w:spacing w:after="40"/>
      </w:pPr>
      <w:r>
        <w:t xml:space="preserve">Defect Reports</w:t>
      </w:r>
    </w:p>
    <w:p>
      <w:pPr>
        <w:pStyle w:val="ListParagraph"/>
        <w:numPr>
          <w:ilvl w:val="0"/>
          <w:numId w:val="2"/>
        </w:numPr>
        <w:spacing w:after="40"/>
      </w:pPr>
      <w:r>
        <w:t xml:space="preserve">Requirements Traceability Matrix (updated status)</w:t>
      </w:r>
    </w:p>
    <w:p>
      <w:pPr>
        <w:pStyle w:val="ListParagraph"/>
        <w:numPr>
          <w:ilvl w:val="0"/>
          <w:numId w:val="2"/>
        </w:numPr>
        <w:spacing w:after="40"/>
      </w:pPr>
      <w:r>
        <w:t xml:space="preserve">Test Summary Report</w:t>
      </w:r>
    </w:p>
    <w:p>
      <w:pPr>
        <w:pStyle w:val="Heading1"/>
      </w:pPr>
      <w:r>
        <w:t xml:space="preserve">9. Roles and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360"/>
      </w:tblGrid>
      <w:tr>
        <w:trPr>
          <w:tblHeader/>
        </w:trPr>
        <w:tc>
          <w:tcPr>
            <w:tcW w:type="dxa" w:w="21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Role</w:t>
            </w:r>
          </w:p>
        </w:tc>
        <w:tc>
          <w:tcPr>
            <w:tcW w:type="dxa" w:w="19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Name</w:t>
            </w:r>
          </w:p>
        </w:tc>
        <w:tc>
          <w:tcPr>
            <w:tcW w:type="dxa" w:w="53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Responsibility</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QA Lead</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TBD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Prepare and maintain the plan, coordinate execution, own the RTM and Test Summary Report</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 Engineer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TBD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Design and execute test cases, build automation, log defects</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Developer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TBD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Write unit tests, fix defects, support triage</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Team Lead (Team 12)</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TBD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Approve readiness for each test phase, prioritise defects</w:t>
            </w:r>
          </w:p>
        </w:tc>
      </w:tr>
      <w:tr>
        <w:trPr>
          <w:cantSplit w:val="false"/>
        </w:trPr>
        <w:tc>
          <w:tcPr>
            <w:tcW w:type="dxa" w:w="21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Course Coordinator</w:t>
            </w:r>
          </w:p>
        </w:tc>
        <w:tc>
          <w:tcPr>
            <w:tcW w:type="dxa" w:w="19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TBD</w:t>
            </w:r>
          </w:p>
        </w:tc>
        <w:tc>
          <w:tcPr>
            <w:tcW w:type="dxa" w:w="53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Participate in UAT and sign off acceptance</w:t>
            </w:r>
          </w:p>
        </w:tc>
      </w:tr>
    </w:tbl>
    <w:p>
      <w:pPr>
        <w:pStyle w:val="Heading1"/>
      </w:pPr>
      <w:r>
        <w:t xml:space="preserve">10. Risks and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Risk</w:t>
            </w:r>
          </w:p>
        </w:tc>
        <w:tc>
          <w:tcPr>
            <w:tcW w:type="dxa" w:w="57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Mitigation</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Delay in stable build delivery</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Request early smoke builds; test API-first so QA is not blocked by the GUI</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Concurrency defects appear only under load (SAD risk)</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Run TC-NF-007 early on a stable build; use transactions and pooled connections; repeat the load run after fixes</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GUI automation with Qt is time-consuming</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Automate the API layer first; limit GUI automation to smoke and key role flows; keep the rest manual</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Test database state drifts between runs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Seed and reset scripts before each suite; run suites against a dedicated database</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TLS or certificate setup delays security tests</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Prepare the certificate during environment setup (Section 7)</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Requirement gaps between SRS and SAD (Section 11.2)</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Raise with the team before test case freeze; mark affected cases as pending clarification</w:t>
            </w:r>
          </w:p>
        </w:tc>
      </w:tr>
      <w:tr>
        <w:trPr>
          <w:cantSplit w:val="false"/>
        </w:trPr>
        <w:tc>
          <w:tcPr>
            <w:tcW w:type="dxa" w:w="36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Small team with limited test effort</w:t>
            </w:r>
          </w:p>
        </w:tc>
        <w:tc>
          <w:tcPr>
            <w:tcW w:type="dxa" w:w="57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Prioritise High-priority requirements and security cases; run Medium items after</w:t>
            </w:r>
          </w:p>
        </w:tc>
      </w:tr>
    </w:tbl>
    <w:p>
      <w:pPr>
        <w:pStyle w:val="Heading1"/>
      </w:pPr>
      <w:r>
        <w:t xml:space="preserve">11. Assumptions &amp; Dependencies</w:t>
      </w:r>
    </w:p>
    <w:p>
      <w:pPr>
        <w:pStyle w:val="Heading2"/>
      </w:pPr>
      <w:r>
        <w:t xml:space="preserve">11.1 Assumptions and dependencies</w:t>
      </w:r>
    </w:p>
    <w:p>
      <w:pPr>
        <w:pStyle w:val="ListParagraph"/>
        <w:numPr>
          <w:ilvl w:val="0"/>
          <w:numId w:val="2"/>
        </w:numPr>
        <w:spacing w:after="40"/>
      </w:pPr>
      <w:r>
        <w:t xml:space="preserve">The server host runs a supported Linux distribution with PostgreSQL installed (SAD 2.2/2.4)</w:t>
      </w:r>
    </w:p>
    <w:p>
      <w:pPr>
        <w:pStyle w:val="ListParagraph"/>
        <w:numPr>
          <w:ilvl w:val="0"/>
          <w:numId w:val="2"/>
        </w:numPr>
        <w:spacing w:after="40"/>
      </w:pPr>
      <w:r>
        <w:t xml:space="preserve">Test accounts and the reference dataset are available before execution</w:t>
      </w:r>
    </w:p>
    <w:p>
      <w:pPr>
        <w:pStyle w:val="ListParagraph"/>
        <w:numPr>
          <w:ilvl w:val="0"/>
          <w:numId w:val="2"/>
        </w:numPr>
        <w:spacing w:after="40"/>
      </w:pPr>
      <w:r>
        <w:t xml:space="preserve">The build exposes every REST endpoint in SAD 4.4 (plus those needed for update operations, see 11.2)</w:t>
      </w:r>
    </w:p>
    <w:p>
      <w:pPr>
        <w:pStyle w:val="ListParagraph"/>
        <w:numPr>
          <w:ilvl w:val="0"/>
          <w:numId w:val="2"/>
        </w:numPr>
        <w:spacing w:after="40"/>
      </w:pPr>
      <w:r>
        <w:t xml:space="preserve">The academic calendar (semesters) is configured before timetable testing</w:t>
      </w:r>
    </w:p>
    <w:p>
      <w:pPr>
        <w:pStyle w:val="ListParagraph"/>
        <w:numPr>
          <w:ilvl w:val="0"/>
          <w:numId w:val="2"/>
        </w:numPr>
        <w:spacing w:after="40"/>
      </w:pPr>
      <w:r>
        <w:t xml:space="preserve">Developers deliver unit-testable components behind the interfaces defined in the SAD</w:t>
      </w:r>
    </w:p>
    <w:p>
      <w:pPr>
        <w:pStyle w:val="Heading2"/>
      </w:pPr>
      <w:r>
        <w:t xml:space="preserve">11.2 Open document issues affecting testing</w:t>
      </w:r>
    </w:p>
    <w:p>
      <w:pPr>
        <w:spacing w:after="100"/>
      </w:pPr>
      <w:r>
        <w:t xml:space="preserve">These were found while comparing the SRS and SAD. They should be resolved before the test case freeze.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5000"/>
        <w:gridCol w:w="3960"/>
      </w:tblGrid>
      <w:tr>
        <w:trPr>
          <w:tblHeader/>
        </w:trPr>
        <w:tc>
          <w:tcPr>
            <w:tcW w:type="dxa" w:w="4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w:t>
            </w:r>
          </w:p>
        </w:tc>
        <w:tc>
          <w:tcPr>
            <w:tcW w:type="dxa" w:w="50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Observation</w:t>
            </w:r>
          </w:p>
        </w:tc>
        <w:tc>
          <w:tcPr>
            <w:tcW w:type="dxa" w:w="39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How this plan handles it</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1</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The SRS provided is v0.2 (Draft for Review, approval pending); the SAD refers to SRS v1.0.</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Plan is baselined on SRS v0.2; re-check the RTM once the SRS is approved.</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2</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SAD 5.3 groups requirements under different F-numbers than SRS Section 4 (e.g. SAD puts grades at F-010 to F-012; the SRS has them at F-012 to F-014).</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 IDs are used throughout.</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3</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 F-012 allows only a Teacher (assigned to the subject) to add grades; SAD 4.4 lets Admin and Teacher call POST /api/grades.</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TC-012 expects Admin to be rejected per the SRS.</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4</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 F-013 and F-019 require updating grades and attendance, but SAD 4.4 has no update endpoint for either.</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TC-013 and TC-019 are written against the SRS; endpoint to be confirmed.</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5</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 F-022 requires a consolidated report with PDF/printable export, for Admin/Teacher. SAD 4.4 has only an attendance report (open to Student), and PDF export is under Future Work.</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TC-022 verifies the SRS; expected to fail until the design covers it.</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6</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Lockout after 5 failed logins (SRS AC-001) is not in the SAD; lockout duration and reset rules are undefined.</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TC-001 includes the 5-failure check; rule to be confirmed.</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7</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 F-016 gives Teachers their own schedule; SAD 4.4 only has GET /api/timetable/{studentId}.</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TC-016 covers it; endpoint to be confirmed.</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8</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 F-011 mentions cascade delete but its acceptance criterion says 'removed from normal retrieval', which could mean a soft delete.</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TC-011 checks both retrieval and absence of orphan rows; confirm hard vs soft delete.</w:t>
            </w:r>
          </w:p>
        </w:tc>
      </w:tr>
      <w:tr>
        <w:trPr>
          <w:cantSplit w:val="false"/>
        </w:trPr>
        <w:tc>
          <w:tcPr>
            <w:tcW w:type="dxa" w:w="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9</w:t>
            </w:r>
          </w:p>
        </w:tc>
        <w:tc>
          <w:tcPr>
            <w:tcW w:type="dxa" w:w="5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SO-003 (audit trail) has no matching SR requirement.</w:t>
            </w:r>
          </w:p>
        </w:tc>
        <w:tc>
          <w:tcPr>
            <w:tcW w:type="dxa" w:w="3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TC-SEC-009 added, derived from SO-003.</w:t>
            </w:r>
          </w:p>
        </w:tc>
      </w:tr>
    </w:tbl>
    <w:p>
      <w:pPr>
        <w:pStyle w:val="Heading1"/>
      </w:pPr>
      <w:r>
        <w:t xml:space="preserve">12. Suspension &amp; Resumption Criteria</w:t>
      </w:r>
    </w:p>
    <w:p>
      <w:pPr>
        <w:spacing w:after="100"/>
      </w:pPr>
      <w:r>
        <w:rPr>
          <w:b/>
          <w:bCs/>
        </w:rPr>
        <w:t xml:space="preserve">Suspend testing if:</w:t>
      </w:r>
    </w:p>
    <w:p>
      <w:pPr>
        <w:pStyle w:val="ListParagraph"/>
        <w:numPr>
          <w:ilvl w:val="0"/>
          <w:numId w:val="2"/>
        </w:numPr>
        <w:spacing w:after="40"/>
      </w:pPr>
      <w:r>
        <w:t xml:space="preserve">The test environment (server, database, or network) is unavailable for more than 4 hours</w:t>
      </w:r>
    </w:p>
    <w:p>
      <w:pPr>
        <w:pStyle w:val="ListParagraph"/>
        <w:numPr>
          <w:ilvl w:val="0"/>
          <w:numId w:val="2"/>
        </w:numPr>
        <w:spacing w:after="40"/>
      </w:pPr>
      <w:r>
        <w:t xml:space="preserve">The build is too unstable, blocking more than 30% of planned test cases</w:t>
      </w:r>
    </w:p>
    <w:p>
      <w:pPr>
        <w:pStyle w:val="ListParagraph"/>
        <w:numPr>
          <w:ilvl w:val="0"/>
          <w:numId w:val="2"/>
        </w:numPr>
        <w:spacing w:after="40"/>
      </w:pPr>
      <w:r>
        <w:t xml:space="preserve">A Critical defect blocks login or data access for all roles</w:t>
      </w:r>
    </w:p>
    <w:p>
      <w:pPr>
        <w:pStyle w:val="ListParagraph"/>
        <w:numPr>
          <w:ilvl w:val="0"/>
          <w:numId w:val="2"/>
        </w:numPr>
        <w:spacing w:after="40"/>
      </w:pPr>
      <w:r>
        <w:t xml:space="preserve">The test database cannot be reset to a known state</w:t>
      </w:r>
    </w:p>
    <w:p>
      <w:pPr>
        <w:spacing w:after="100"/>
      </w:pPr>
      <w:r>
        <w:rPr>
          <w:b/>
          <w:bCs/>
        </w:rPr>
        <w:t xml:space="preserve">Resume testing if:</w:t>
      </w:r>
    </w:p>
    <w:p>
      <w:pPr>
        <w:pStyle w:val="ListParagraph"/>
        <w:numPr>
          <w:ilvl w:val="0"/>
          <w:numId w:val="2"/>
        </w:numPr>
        <w:spacing w:after="40"/>
      </w:pPr>
      <w:r>
        <w:t xml:space="preserve">Blocking defects are fixed and verified with a smoke test</w:t>
      </w:r>
    </w:p>
    <w:p>
      <w:pPr>
        <w:pStyle w:val="ListParagraph"/>
        <w:numPr>
          <w:ilvl w:val="0"/>
          <w:numId w:val="2"/>
        </w:numPr>
        <w:spacing w:after="40"/>
      </w:pPr>
      <w:r>
        <w:t xml:space="preserve">The environment and database are restored and re-seeded</w:t>
      </w:r>
    </w:p>
    <w:p>
      <w:pPr>
        <w:pStyle w:val="Heading1"/>
      </w:pPr>
      <w:r>
        <w:t xml:space="preserve">13. Test Case Management &amp; Traceability</w:t>
      </w:r>
    </w:p>
    <w:p>
      <w:pPr>
        <w:spacing w:after="100"/>
      </w:pPr>
      <w:r>
        <w:t xml:space="preserve">The RTM maps each SRS requirement to its test cases. Status convention follows the SRS: N = Not implemented / not verified; P = Partially implemented / verified; A = Accepted. At plan stage every requirement is N. Levels: U = Unit, I = Integration, S =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50"/>
        <w:gridCol w:w="2650"/>
        <w:gridCol w:w="2860"/>
        <w:gridCol w:w="1700"/>
        <w:gridCol w:w="800"/>
      </w:tblGrid>
      <w:tr>
        <w:trPr>
          <w:tblHeader/>
        </w:trPr>
        <w:tc>
          <w:tcPr>
            <w:tcW w:type="dxa" w:w="135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Req ID</w:t>
            </w:r>
          </w:p>
        </w:tc>
        <w:tc>
          <w:tcPr>
            <w:tcW w:type="dxa" w:w="265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SAD component</w:t>
            </w:r>
          </w:p>
        </w:tc>
        <w:tc>
          <w:tcPr>
            <w:tcW w:type="dxa" w:w="28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Test case(s)</w:t>
            </w:r>
          </w:p>
        </w:tc>
        <w:tc>
          <w:tcPr>
            <w:tcW w:type="dxa" w:w="17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Level(s)</w:t>
            </w:r>
          </w:p>
        </w:tc>
        <w:tc>
          <w:tcPr>
            <w:tcW w:type="dxa" w:w="8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Status</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SRS-F-001</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Auth Service, Token Manager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TC-001, TC-INT-001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SRS-F-002</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RBAC Guard</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TC-002, TC-SEC-004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SRS-F-003</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Session/Token Manager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TC-003, TC-SEC-008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SRS-F-004</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Auth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SRS-F-005</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SRS-F-006</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Account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SRS-F-007</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SRS-F-008</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SRS-F-009</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TC-009, TC-NF-001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 S (perf)</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SRS-F-010</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SRS-F-011</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Service, Transaction Mgr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TC-011, TC-INT-004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SRS-F-012</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Grade Service, Server Validation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TC-012, TC-INT-002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SRS-F-013</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Grade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SRS-F-014</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Grade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SRS-F-015</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Timetable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SRS-F-016</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Timetable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SRS-F-017</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Timetable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SRS-F-018</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Attendance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SRS-F-019</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Attendance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TC-019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SRS-F-020</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Attendance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TC-020</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SRS-F-021</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Attendance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TC-021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U, I</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SRS-F-022</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Report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TC-022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SRS-F-023</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Semester Service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TC-023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SRS-NF-001</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Client + Server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 (perf)</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SRS-NF-002</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Persistence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TC-NF-002, TC-INT-004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SRS-NF-003</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Client UI</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 (review)</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SRS-NF-004</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All modules</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TC-NF-004</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Review</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SRS-NF-005</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 Validation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TC-NF-005, TC-INT-003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SRS-NF-006</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Build system</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SRS-NF-007</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 core, Connection Pool</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TC-NF-007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 (load)</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SRS-SR-001</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Auth Service, RBAC Guard</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TC-SEC-001</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SRS-SR-002</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Student Service, RBAC Guard</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SRS-SR-003</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Server Validation</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TC-SEC-003</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SRS-SR-004</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RBAC Guard</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TC-SEC-004, TC-002</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SRS-SR-005</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Logging</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TC-SEC-005</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SRS-SR-006</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Auth Service, Persistence</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TC-SEC-006</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SRS-SR-007</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ApiClient, REST Router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TC-SEC-007</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SRS-SR-008</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Session/Token Manager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TC-SEC-008</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r>
        <w:trPr>
          <w:cantSplit w:val="false"/>
        </w:trPr>
        <w:tc>
          <w:tcPr>
            <w:tcW w:type="dxa" w:w="13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SO-003</w:t>
            </w:r>
          </w:p>
        </w:tc>
        <w:tc>
          <w:tcPr>
            <w:tcW w:type="dxa" w:w="26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Audit Logger</w:t>
            </w:r>
          </w:p>
        </w:tc>
        <w:tc>
          <w:tcPr>
            <w:tcW w:type="dxa" w:w="28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TC-SEC-009</w:t>
            </w:r>
          </w:p>
        </w:tc>
        <w:tc>
          <w:tcPr>
            <w:tcW w:type="dxa" w:w="17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I, S</w:t>
            </w:r>
          </w:p>
        </w:tc>
        <w:tc>
          <w:tcPr>
            <w:tcW w:type="dxa" w:w="8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N</w:t>
            </w:r>
          </w:p>
        </w:tc>
      </w:tr>
    </w:tbl>
    <w:p>
      <w:pPr>
        <w:pStyle w:val="Heading1"/>
      </w:pPr>
      <w:r>
        <w:t xml:space="preserve">14. Test Metrics &amp; Reporting</w:t>
      </w:r>
    </w:p>
    <w:p>
      <w:pPr>
        <w:spacing w:after="100"/>
      </w:pPr>
      <w:r>
        <w:t xml:space="preserve">Metrics collected:</w:t>
      </w:r>
    </w:p>
    <w:p>
      <w:pPr>
        <w:pStyle w:val="ListParagraph"/>
        <w:numPr>
          <w:ilvl w:val="0"/>
          <w:numId w:val="2"/>
        </w:numPr>
        <w:spacing w:after="40"/>
      </w:pPr>
      <w:r>
        <w:t xml:space="preserve">% test cases executed</w:t>
      </w:r>
    </w:p>
    <w:p>
      <w:pPr>
        <w:pStyle w:val="ListParagraph"/>
        <w:numPr>
          <w:ilvl w:val="0"/>
          <w:numId w:val="2"/>
        </w:numPr>
        <w:spacing w:after="40"/>
      </w:pPr>
      <w:r>
        <w:t xml:space="preserve">% passed / failed / blocked</w:t>
      </w:r>
    </w:p>
    <w:p>
      <w:pPr>
        <w:pStyle w:val="ListParagraph"/>
        <w:numPr>
          <w:ilvl w:val="0"/>
          <w:numId w:val="2"/>
        </w:numPr>
        <w:spacing w:after="40"/>
      </w:pPr>
      <w:r>
        <w:t xml:space="preserve">Requirement coverage (requirements with at least one passing test case)</w:t>
      </w:r>
    </w:p>
    <w:p>
      <w:pPr>
        <w:pStyle w:val="ListParagraph"/>
        <w:numPr>
          <w:ilvl w:val="0"/>
          <w:numId w:val="2"/>
        </w:numPr>
        <w:spacing w:after="40"/>
      </w:pPr>
      <w:r>
        <w:t xml:space="preserve">Defect density and defects by severity</w:t>
      </w:r>
    </w:p>
    <w:p>
      <w:pPr>
        <w:pStyle w:val="ListParagraph"/>
        <w:numPr>
          <w:ilvl w:val="0"/>
          <w:numId w:val="2"/>
        </w:numPr>
        <w:spacing w:after="40"/>
      </w:pPr>
      <w:r>
        <w:t xml:space="preserve">Defect aging</w:t>
      </w:r>
    </w:p>
    <w:p>
      <w:pPr>
        <w:pStyle w:val="ListParagraph"/>
        <w:numPr>
          <w:ilvl w:val="0"/>
          <w:numId w:val="2"/>
        </w:numPr>
        <w:spacing w:after="40"/>
      </w:pPr>
      <w:r>
        <w:t xml:space="preserve">Performance results: average, p95, and max response time (TC-NF-001, TC-NF-007)</w:t>
      </w:r>
    </w:p>
    <w:p>
      <w:pPr>
        <w:pStyle w:val="ListParagraph"/>
        <w:numPr>
          <w:ilvl w:val="0"/>
          <w:numId w:val="2"/>
        </w:numPr>
        <w:spacing w:after="40"/>
      </w:pPr>
      <w:r>
        <w:t xml:space="preserve">Unit-test code coverage on domain and validation components (proposed target: 70% line coverage)</w:t>
      </w:r>
    </w:p>
    <w:p>
      <w:pPr>
        <w:spacing w:after="100"/>
      </w:pPr>
      <w:r>
        <w:t xml:space="preserve">Reports:</w:t>
      </w:r>
    </w:p>
    <w:p>
      <w:pPr>
        <w:pStyle w:val="ListParagraph"/>
        <w:numPr>
          <w:ilvl w:val="0"/>
          <w:numId w:val="2"/>
        </w:numPr>
        <w:spacing w:after="40"/>
      </w:pPr>
      <w:r>
        <w:t xml:space="preserve">Daily execution status during execution phases</w:t>
      </w:r>
    </w:p>
    <w:p>
      <w:pPr>
        <w:pStyle w:val="ListParagraph"/>
        <w:numPr>
          <w:ilvl w:val="0"/>
          <w:numId w:val="2"/>
        </w:numPr>
        <w:spacing w:after="40"/>
      </w:pPr>
      <w:r>
        <w:t xml:space="preserve">Updated RTM at each phase end</w:t>
      </w:r>
    </w:p>
    <w:p>
      <w:pPr>
        <w:pStyle w:val="ListParagraph"/>
        <w:numPr>
          <w:ilvl w:val="0"/>
          <w:numId w:val="2"/>
        </w:numPr>
        <w:spacing w:after="40"/>
      </w:pPr>
      <w:r>
        <w:t xml:space="preserve">Final Test Summary Report</w:t>
      </w:r>
    </w:p>
    <w:p>
      <w:pPr>
        <w:pStyle w:val="Heading1"/>
      </w:pPr>
      <w:r>
        <w:t xml:space="preserve">15.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Role</w:t>
            </w:r>
          </w:p>
        </w:tc>
        <w:tc>
          <w:tcPr>
            <w:tcW w:type="dxa" w:w="348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Name</w:t>
            </w:r>
          </w:p>
        </w:tc>
        <w:tc>
          <w:tcPr>
            <w:tcW w:type="dxa" w:w="348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8"/>
                <w:szCs w:val="18"/>
              </w:rPr>
              <w:t xml:space="preserve">Signature / Date</w:t>
            </w:r>
          </w:p>
        </w:tc>
      </w:tr>
      <w:tr>
        <w:trPr>
          <w:cantSplit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QA Lead</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
            </w:r>
          </w:p>
        </w:tc>
      </w:tr>
      <w:tr>
        <w:trPr>
          <w:cantSplit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Team Lead (Team 12)</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
            </w:r>
          </w:p>
        </w:tc>
      </w:tr>
      <w:tr>
        <w:trPr>
          <w:cantSplit w:val="false"/>
        </w:trPr>
        <w:tc>
          <w:tcPr>
            <w:tcW w:type="dxa" w:w="24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Course Coordinator</w:t>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
            </w:r>
          </w:p>
        </w:tc>
        <w:tc>
          <w:tcPr>
            <w:tcW w:type="dxa" w:w="348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8"/>
                <w:szCs w:val="18"/>
              </w:rPr>
              <w:t xml:space="preserve"/>
            </w:r>
          </w:p>
        </w:tc>
      </w:tr>
    </w:tbl>
    <w:p>
      <w:pPr>
        <w:pStyle w:val="Heading1"/>
      </w:pPr>
      <w:r>
        <w:t xml:space="preserve">Appendix A: Test Case Catalogue</w:t>
      </w:r>
    </w:p>
    <w:p>
      <w:pPr>
        <w:spacing w:after="100"/>
      </w:pPr>
      <w:r>
        <w:t xml:space="preserve">Each test case ID follows the SRS (TC-nnn, TC-NF-nnn, TC-SEC-nnn). Integration cases (TC-INT-nnn) and TC-SEC-009 are additional. Each ID is a test suite; the scenarios are the cases to be written in detail during test case design. Expected result for every scenario is the behaviour in the SRS acceptance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50"/>
        <w:gridCol w:w="1250"/>
        <w:gridCol w:w="5960"/>
        <w:gridCol w:w="1000"/>
      </w:tblGrid>
      <w:tr>
        <w:trPr>
          <w:tblHeader/>
        </w:trPr>
        <w:tc>
          <w:tcPr>
            <w:tcW w:type="dxa" w:w="115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7"/>
                <w:szCs w:val="17"/>
              </w:rPr>
              <w:t xml:space="preserve">TC ID</w:t>
            </w:r>
          </w:p>
        </w:tc>
        <w:tc>
          <w:tcPr>
            <w:tcW w:type="dxa" w:w="125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7"/>
                <w:szCs w:val="17"/>
              </w:rPr>
              <w:t xml:space="preserve">Verifies</w:t>
            </w:r>
          </w:p>
        </w:tc>
        <w:tc>
          <w:tcPr>
            <w:tcW w:type="dxa" w:w="596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7"/>
                <w:szCs w:val="17"/>
              </w:rPr>
              <w:t xml:space="preserve">Scenarios</w:t>
            </w:r>
          </w:p>
        </w:tc>
        <w:tc>
          <w:tcPr>
            <w:tcW w:type="dxa" w:w="1000"/>
            <w:tcBorders>
              <w:top w:val="single" w:color="BFBFBF" w:sz="4"/>
              <w:left w:val="single" w:color="BFBFBF" w:sz="4"/>
              <w:bottom w:val="single" w:color="BFBFBF" w:sz="4"/>
              <w:right w:val="single" w:color="BFBFBF" w:sz="4"/>
            </w:tcBorders>
            <w:shd w:fill="DBE5F1" w:color="auto" w:val="clear"/>
            <w:tcMar>
              <w:top w:type="dxa" w:w="60"/>
              <w:left w:type="dxa" w:w="100"/>
              <w:bottom w:type="dxa" w:w="60"/>
              <w:right w:type="dxa" w:w="100"/>
            </w:tcMar>
          </w:tcPr>
          <w:p>
            <w:pPr>
              <w:spacing w:after="20"/>
            </w:pPr>
            <w:r>
              <w:rPr>
                <w:b/>
                <w:bCs/>
                <w:sz w:val="17"/>
                <w:szCs w:val="17"/>
              </w:rPr>
              <w:t xml:space="preserve">Level</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SRS-F-001</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Valid login succeeds for each role (Admin, Teacher, Student)</w:t>
            </w:r>
          </w:p>
          <w:p>
            <w:pPr>
              <w:pStyle w:val="ListParagraph"/>
              <w:numPr>
                <w:ilvl w:val="0"/>
                <w:numId w:val="3"/>
              </w:numPr>
              <w:spacing w:after="20"/>
            </w:pPr>
            <w:r>
              <w:rPr>
                <w:sz w:val="17"/>
                <w:szCs w:val="17"/>
              </w:rPr>
              <w:t xml:space="preserve">Wrong password and unknown username return the same generic error</w:t>
            </w:r>
          </w:p>
          <w:p>
            <w:pPr>
              <w:pStyle w:val="ListParagraph"/>
              <w:numPr>
                <w:ilvl w:val="0"/>
                <w:numId w:val="3"/>
              </w:numPr>
              <w:spacing w:after="20"/>
            </w:pPr>
            <w:r>
              <w:rPr>
                <w:sz w:val="17"/>
                <w:szCs w:val="17"/>
              </w:rPr>
              <w:t xml:space="preserve">Empty username/password blocked</w:t>
            </w:r>
          </w:p>
          <w:p>
            <w:pPr>
              <w:pStyle w:val="ListParagraph"/>
              <w:numPr>
                <w:ilvl w:val="0"/>
                <w:numId w:val="3"/>
              </w:numPr>
              <w:spacing w:after="20"/>
            </w:pPr>
            <w:r>
              <w:rPr>
                <w:sz w:val="17"/>
                <w:szCs w:val="17"/>
              </w:rPr>
              <w:t xml:space="preserve">5 consecutive failures lock the account; 6th attempt with correct password rejected (lockout duration/reset rule to be confirmed)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SRS-F-002</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Forged requests using a Teacher/Student token to Admin-only endpoints return 403</w:t>
            </w:r>
          </w:p>
          <w:p>
            <w:pPr>
              <w:pStyle w:val="ListParagraph"/>
              <w:numPr>
                <w:ilvl w:val="0"/>
                <w:numId w:val="3"/>
              </w:numPr>
              <w:spacing w:after="20"/>
            </w:pPr>
            <w:r>
              <w:rPr>
                <w:sz w:val="17"/>
                <w:szCs w:val="17"/>
              </w:rPr>
              <w:t xml:space="preserve">Student token requesting another student's data returns 403</w:t>
            </w:r>
          </w:p>
          <w:p>
            <w:pPr>
              <w:pStyle w:val="ListParagraph"/>
              <w:numPr>
                <w:ilvl w:val="0"/>
                <w:numId w:val="3"/>
              </w:numPr>
              <w:spacing w:after="20"/>
            </w:pPr>
            <w:r>
              <w:rPr>
                <w:sz w:val="17"/>
                <w:szCs w:val="17"/>
              </w:rPr>
              <w:t xml:space="preserve">Unrecognised role is rejected (fail closed)</w:t>
            </w:r>
          </w:p>
          <w:p>
            <w:pPr>
              <w:pStyle w:val="ListParagraph"/>
              <w:numPr>
                <w:ilvl w:val="0"/>
                <w:numId w:val="3"/>
              </w:numPr>
              <w:spacing w:after="20"/>
            </w:pPr>
            <w:r>
              <w:rPr>
                <w:sz w:val="17"/>
                <w:szCs w:val="17"/>
              </w:rPr>
              <w:t xml:space="preserve">UI-hidden menu actions are still rejected when called directly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SRS-F-003</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Token returned on login and required on all other endpoints</w:t>
            </w:r>
          </w:p>
          <w:p>
            <w:pPr>
              <w:pStyle w:val="ListParagraph"/>
              <w:numPr>
                <w:ilvl w:val="0"/>
                <w:numId w:val="3"/>
              </w:numPr>
              <w:spacing w:after="20"/>
            </w:pPr>
            <w:r>
              <w:rPr>
                <w:sz w:val="17"/>
                <w:szCs w:val="17"/>
              </w:rPr>
              <w:t xml:space="preserve">Missing, malformed, or tampered token returns 401</w:t>
            </w:r>
          </w:p>
          <w:p>
            <w:pPr>
              <w:pStyle w:val="ListParagraph"/>
              <w:numPr>
                <w:ilvl w:val="0"/>
                <w:numId w:val="3"/>
              </w:numPr>
              <w:spacing w:after="20"/>
            </w:pPr>
            <w:r>
              <w:rPr>
                <w:sz w:val="17"/>
                <w:szCs w:val="17"/>
              </w:rPr>
              <w:t xml:space="preserve">Token expires after the configured idle period and is then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SRS-F-004</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Logout clears client token and invalidates it server-side</w:t>
            </w:r>
          </w:p>
          <w:p>
            <w:pPr>
              <w:pStyle w:val="ListParagraph"/>
              <w:numPr>
                <w:ilvl w:val="0"/>
                <w:numId w:val="3"/>
              </w:numPr>
              <w:spacing w:after="20"/>
            </w:pPr>
            <w:r>
              <w:rPr>
                <w:sz w:val="17"/>
                <w:szCs w:val="17"/>
              </w:rPr>
              <w:t xml:space="preserve">Reusing the old token returns 401</w:t>
            </w:r>
          </w:p>
          <w:p>
            <w:pPr>
              <w:pStyle w:val="ListParagraph"/>
              <w:numPr>
                <w:ilvl w:val="0"/>
                <w:numId w:val="3"/>
              </w:numPr>
              <w:spacing w:after="20"/>
            </w:pPr>
            <w:r>
              <w:rPr>
                <w:sz w:val="17"/>
                <w:szCs w:val="17"/>
              </w:rPr>
              <w:t xml:space="preserve">New login issues a different token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SRS-F-005</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Create Teacher and Student; new user can log in</w:t>
            </w:r>
          </w:p>
          <w:p>
            <w:pPr>
              <w:pStyle w:val="ListParagraph"/>
              <w:numPr>
                <w:ilvl w:val="0"/>
                <w:numId w:val="3"/>
              </w:numPr>
              <w:spacing w:after="20"/>
            </w:pPr>
            <w:r>
              <w:rPr>
                <w:sz w:val="17"/>
                <w:szCs w:val="17"/>
              </w:rPr>
              <w:t xml:space="preserve">Duplicate username rejected (409)</w:t>
            </w:r>
          </w:p>
          <w:p>
            <w:pPr>
              <w:pStyle w:val="ListParagraph"/>
              <w:numPr>
                <w:ilvl w:val="0"/>
                <w:numId w:val="3"/>
              </w:numPr>
              <w:spacing w:after="20"/>
            </w:pPr>
            <w:r>
              <w:rPr>
                <w:sz w:val="17"/>
                <w:szCs w:val="17"/>
              </w:rPr>
              <w:t xml:space="preserve">Missing mandatory fields rejected</w:t>
            </w:r>
          </w:p>
          <w:p>
            <w:pPr>
              <w:pStyle w:val="ListParagraph"/>
              <w:numPr>
                <w:ilvl w:val="0"/>
                <w:numId w:val="3"/>
              </w:numPr>
              <w:spacing w:after="20"/>
            </w:pPr>
            <w:r>
              <w:rPr>
                <w:sz w:val="17"/>
                <w:szCs w:val="17"/>
              </w:rPr>
              <w:t xml:space="preserve">Non-admin attempt rejected; password stored hashed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SRS-F-006</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Modify account details persists</w:t>
            </w:r>
          </w:p>
          <w:p>
            <w:pPr>
              <w:pStyle w:val="ListParagraph"/>
              <w:numPr>
                <w:ilvl w:val="0"/>
                <w:numId w:val="3"/>
              </w:numPr>
              <w:spacing w:after="20"/>
            </w:pPr>
            <w:r>
              <w:rPr>
                <w:sz w:val="17"/>
                <w:szCs w:val="17"/>
              </w:rPr>
              <w:t xml:space="preserve">Deactivated account cannot log in</w:t>
            </w:r>
          </w:p>
          <w:p>
            <w:pPr>
              <w:pStyle w:val="ListParagraph"/>
              <w:numPr>
                <w:ilvl w:val="0"/>
                <w:numId w:val="3"/>
              </w:numPr>
              <w:spacing w:after="20"/>
            </w:pPr>
            <w:r>
              <w:rPr>
                <w:sz w:val="17"/>
                <w:szCs w:val="17"/>
              </w:rPr>
              <w:t xml:space="preserve">Grades/attendance linked to the account remain intact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SRS-F-007</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Valid record stored with all mandatory fields</w:t>
            </w:r>
          </w:p>
          <w:p>
            <w:pPr>
              <w:pStyle w:val="ListParagraph"/>
              <w:numPr>
                <w:ilvl w:val="0"/>
                <w:numId w:val="3"/>
              </w:numPr>
              <w:spacing w:after="20"/>
            </w:pPr>
            <w:r>
              <w:rPr>
                <w:sz w:val="17"/>
                <w:szCs w:val="17"/>
              </w:rPr>
              <w:t xml:space="preserve">Duplicate roll number rejected with clear message (409)</w:t>
            </w:r>
          </w:p>
          <w:p>
            <w:pPr>
              <w:pStyle w:val="ListParagraph"/>
              <w:numPr>
                <w:ilvl w:val="0"/>
                <w:numId w:val="3"/>
              </w:numPr>
              <w:spacing w:after="20"/>
            </w:pPr>
            <w:r>
              <w:rPr>
                <w:sz w:val="17"/>
                <w:szCs w:val="17"/>
              </w:rPr>
              <w:t xml:space="preserve">Missing field, invalid date of birth, future date rejected</w:t>
            </w:r>
          </w:p>
          <w:p>
            <w:pPr>
              <w:pStyle w:val="ListParagraph"/>
              <w:numPr>
                <w:ilvl w:val="0"/>
                <w:numId w:val="3"/>
              </w:numPr>
              <w:spacing w:after="20"/>
            </w:pPr>
            <w:r>
              <w:rPr>
                <w:sz w:val="17"/>
                <w:szCs w:val="17"/>
              </w:rPr>
              <w:t xml:space="preserve">Non-admin attempt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SRS-F-008</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Admin/Teacher view any student; Student views own only</w:t>
            </w:r>
          </w:p>
          <w:p>
            <w:pPr>
              <w:pStyle w:val="ListParagraph"/>
              <w:numPr>
                <w:ilvl w:val="0"/>
                <w:numId w:val="3"/>
              </w:numPr>
              <w:spacing w:after="20"/>
            </w:pPr>
            <w:r>
              <w:rPr>
                <w:sz w:val="17"/>
                <w:szCs w:val="17"/>
              </w:rPr>
              <w:t xml:space="preserve">Student requesting another roll number returns 403</w:t>
            </w:r>
          </w:p>
          <w:p>
            <w:pPr>
              <w:pStyle w:val="ListParagraph"/>
              <w:numPr>
                <w:ilvl w:val="0"/>
                <w:numId w:val="3"/>
              </w:numPr>
              <w:spacing w:after="20"/>
            </w:pPr>
            <w:r>
              <w:rPr>
                <w:sz w:val="17"/>
                <w:szCs w:val="17"/>
              </w:rPr>
              <w:t xml:space="preserve">Non-existent roll number returns 404</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TC-009</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SRS-F-009</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Partial-name and exact roll-number search return correct records</w:t>
            </w:r>
          </w:p>
          <w:p>
            <w:pPr>
              <w:pStyle w:val="ListParagraph"/>
              <w:numPr>
                <w:ilvl w:val="0"/>
                <w:numId w:val="3"/>
              </w:numPr>
              <w:spacing w:after="20"/>
            </w:pPr>
            <w:r>
              <w:rPr>
                <w:sz w:val="17"/>
                <w:szCs w:val="17"/>
              </w:rPr>
              <w:t xml:space="preserve">No-match message displayed</w:t>
            </w:r>
          </w:p>
          <w:p>
            <w:pPr>
              <w:pStyle w:val="ListParagraph"/>
              <w:numPr>
                <w:ilvl w:val="0"/>
                <w:numId w:val="3"/>
              </w:numPr>
              <w:spacing w:after="20"/>
            </w:pPr>
            <w:r>
              <w:rPr>
                <w:sz w:val="17"/>
                <w:szCs w:val="17"/>
              </w:rPr>
              <w:t xml:space="preserve">SQL metacharacters in the search string are treated as data</w:t>
            </w:r>
          </w:p>
          <w:p>
            <w:pPr>
              <w:pStyle w:val="ListParagraph"/>
              <w:numPr>
                <w:ilvl w:val="0"/>
                <w:numId w:val="3"/>
              </w:numPr>
              <w:spacing w:after="20"/>
            </w:pPr>
            <w:r>
              <w:rPr>
                <w:sz w:val="17"/>
                <w:szCs w:val="17"/>
              </w:rPr>
              <w:t xml:space="preserve">Student role cannot search</w:t>
            </w:r>
          </w:p>
          <w:p>
            <w:pPr>
              <w:pStyle w:val="ListParagraph"/>
              <w:numPr>
                <w:ilvl w:val="0"/>
                <w:numId w:val="3"/>
              </w:numPr>
              <w:spacing w:after="20"/>
            </w:pPr>
            <w:r>
              <w:rPr>
                <w:sz w:val="17"/>
                <w:szCs w:val="17"/>
              </w:rPr>
              <w:t xml:space="preserve">Response time within 2 s (see TC-NF-001)</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SRS-F-010</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Name, contact, department, semester updates persist</w:t>
            </w:r>
          </w:p>
          <w:p>
            <w:pPr>
              <w:pStyle w:val="ListParagraph"/>
              <w:numPr>
                <w:ilvl w:val="0"/>
                <w:numId w:val="3"/>
              </w:numPr>
              <w:spacing w:after="20"/>
            </w:pPr>
            <w:r>
              <w:rPr>
                <w:sz w:val="17"/>
                <w:szCs w:val="17"/>
              </w:rPr>
              <w:t xml:space="preserve">Roll number change rejected in UI and in a forged PUT body</w:t>
            </w:r>
          </w:p>
          <w:p>
            <w:pPr>
              <w:pStyle w:val="ListParagraph"/>
              <w:numPr>
                <w:ilvl w:val="0"/>
                <w:numId w:val="3"/>
              </w:numPr>
              <w:spacing w:after="20"/>
            </w:pPr>
            <w:r>
              <w:rPr>
                <w:sz w:val="17"/>
                <w:szCs w:val="17"/>
              </w:rPr>
              <w:t xml:space="preserve">Non-admin attempt rejected; invalid values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SRS-F-011</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Confirmation dialog shown; Cancel leaves record untouched</w:t>
            </w:r>
          </w:p>
          <w:p>
            <w:pPr>
              <w:pStyle w:val="ListParagraph"/>
              <w:numPr>
                <w:ilvl w:val="0"/>
                <w:numId w:val="3"/>
              </w:numPr>
              <w:spacing w:after="20"/>
            </w:pPr>
            <w:r>
              <w:rPr>
                <w:sz w:val="17"/>
                <w:szCs w:val="17"/>
              </w:rPr>
              <w:t xml:space="preserve">Confirm removes record from normal retrieval</w:t>
            </w:r>
          </w:p>
          <w:p>
            <w:pPr>
              <w:pStyle w:val="ListParagraph"/>
              <w:numPr>
                <w:ilvl w:val="0"/>
                <w:numId w:val="3"/>
              </w:numPr>
              <w:spacing w:after="20"/>
            </w:pPr>
            <w:r>
              <w:rPr>
                <w:sz w:val="17"/>
                <w:szCs w:val="17"/>
              </w:rPr>
              <w:t xml:space="preserve">Dependent grades/attendance handled consistently (no orphan rows)</w:t>
            </w:r>
          </w:p>
          <w:p>
            <w:pPr>
              <w:pStyle w:val="ListParagraph"/>
              <w:numPr>
                <w:ilvl w:val="0"/>
                <w:numId w:val="3"/>
              </w:numPr>
              <w:spacing w:after="20"/>
            </w:pPr>
            <w:r>
              <w:rPr>
                <w:sz w:val="17"/>
                <w:szCs w:val="17"/>
              </w:rPr>
              <w:t xml:space="preserve">Delete is atomic; non-admin attempt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SRS-F-012</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Boundary values 0.0 and 10.0 accepted</w:t>
            </w:r>
          </w:p>
          <w:p>
            <w:pPr>
              <w:pStyle w:val="ListParagraph"/>
              <w:numPr>
                <w:ilvl w:val="0"/>
                <w:numId w:val="3"/>
              </w:numPr>
              <w:spacing w:after="20"/>
            </w:pPr>
            <w:r>
              <w:rPr>
                <w:sz w:val="17"/>
                <w:szCs w:val="17"/>
              </w:rPr>
              <w:t xml:space="preserve">-0.1, 10.1, non-numeric, and empty values rejected</w:t>
            </w:r>
          </w:p>
          <w:p>
            <w:pPr>
              <w:pStyle w:val="ListParagraph"/>
              <w:numPr>
                <w:ilvl w:val="0"/>
                <w:numId w:val="3"/>
              </w:numPr>
              <w:spacing w:after="20"/>
            </w:pPr>
            <w:r>
              <w:rPr>
                <w:sz w:val="17"/>
                <w:szCs w:val="17"/>
              </w:rPr>
              <w:t xml:space="preserve">Teacher not assigned to the subject rejected</w:t>
            </w:r>
          </w:p>
          <w:p>
            <w:pPr>
              <w:pStyle w:val="ListParagraph"/>
              <w:numPr>
                <w:ilvl w:val="0"/>
                <w:numId w:val="3"/>
              </w:numPr>
              <w:spacing w:after="20"/>
            </w:pPr>
            <w:r>
              <w:rPr>
                <w:sz w:val="17"/>
                <w:szCs w:val="17"/>
              </w:rPr>
              <w:t xml:space="preserve">Unknown student/course rejected</w:t>
            </w:r>
          </w:p>
          <w:p>
            <w:pPr>
              <w:pStyle w:val="ListParagraph"/>
              <w:numPr>
                <w:ilvl w:val="0"/>
                <w:numId w:val="3"/>
              </w:numPr>
              <w:spacing w:after="20"/>
            </w:pPr>
            <w:r>
              <w:rPr>
                <w:sz w:val="17"/>
                <w:szCs w:val="17"/>
              </w:rPr>
              <w:t xml:space="preserve">Admin POST rejected per SRS (SAD allows Admin; see Section 11.2)</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SRS-F-013</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Update replaces previous value and records modification timestamp</w:t>
            </w:r>
          </w:p>
          <w:p>
            <w:pPr>
              <w:pStyle w:val="ListParagraph"/>
              <w:numPr>
                <w:ilvl w:val="0"/>
                <w:numId w:val="3"/>
              </w:numPr>
              <w:spacing w:after="20"/>
            </w:pPr>
            <w:r>
              <w:rPr>
                <w:sz w:val="17"/>
                <w:szCs w:val="17"/>
              </w:rPr>
              <w:t xml:space="preserve">Out-of-range update rejected</w:t>
            </w:r>
          </w:p>
          <w:p>
            <w:pPr>
              <w:pStyle w:val="ListParagraph"/>
              <w:numPr>
                <w:ilvl w:val="0"/>
                <w:numId w:val="3"/>
              </w:numPr>
              <w:spacing w:after="20"/>
            </w:pPr>
            <w:r>
              <w:rPr>
                <w:sz w:val="17"/>
                <w:szCs w:val="17"/>
              </w:rPr>
              <w:t xml:space="preserve">Teacher of a different subject cannot update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SRS-F-014</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Admin/Teacher view any student's grades; Student own only</w:t>
            </w:r>
          </w:p>
          <w:p>
            <w:pPr>
              <w:pStyle w:val="ListParagraph"/>
              <w:numPr>
                <w:ilvl w:val="0"/>
                <w:numId w:val="3"/>
              </w:numPr>
              <w:spacing w:after="20"/>
            </w:pPr>
            <w:r>
              <w:rPr>
                <w:sz w:val="17"/>
                <w:szCs w:val="17"/>
              </w:rPr>
              <w:t xml:space="preserve">Student viewing another student's grades returns 403</w:t>
            </w:r>
          </w:p>
          <w:p>
            <w:pPr>
              <w:pStyle w:val="ListParagraph"/>
              <w:numPr>
                <w:ilvl w:val="0"/>
                <w:numId w:val="3"/>
              </w:numPr>
              <w:spacing w:after="20"/>
            </w:pPr>
            <w:r>
              <w:rPr>
                <w:sz w:val="17"/>
                <w:szCs w:val="17"/>
              </w:rPr>
              <w:t xml:space="preserve">Empty state shown when no grades exist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SRS-F-015</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Valid slot (day, start, end, course, teacher, room, semester) stored</w:t>
            </w:r>
          </w:p>
          <w:p>
            <w:pPr>
              <w:pStyle w:val="ListParagraph"/>
              <w:numPr>
                <w:ilvl w:val="0"/>
                <w:numId w:val="3"/>
              </w:numPr>
              <w:spacing w:after="20"/>
            </w:pPr>
            <w:r>
              <w:rPr>
                <w:sz w:val="17"/>
                <w:szCs w:val="17"/>
              </w:rPr>
              <w:t xml:space="preserve">End time &lt;= start time, invalid day, missing fields rejected</w:t>
            </w:r>
          </w:p>
          <w:p>
            <w:pPr>
              <w:pStyle w:val="ListParagraph"/>
              <w:numPr>
                <w:ilvl w:val="0"/>
                <w:numId w:val="3"/>
              </w:numPr>
              <w:spacing w:after="20"/>
            </w:pPr>
            <w:r>
              <w:rPr>
                <w:sz w:val="17"/>
                <w:szCs w:val="17"/>
              </w:rPr>
              <w:t xml:space="preserve">Non-admin attempt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SRS-F-016</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Teacher sees own schedule only; Student sees own class schedule; Admin sees all</w:t>
            </w:r>
          </w:p>
          <w:p>
            <w:pPr>
              <w:pStyle w:val="ListParagraph"/>
              <w:numPr>
                <w:ilvl w:val="0"/>
                <w:numId w:val="3"/>
              </w:numPr>
              <w:spacing w:after="20"/>
            </w:pPr>
            <w:r>
              <w:rPr>
                <w:sz w:val="17"/>
                <w:szCs w:val="17"/>
              </w:rPr>
              <w:t xml:space="preserve">Fetching another user's schedule is rejected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SRS-F-017</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Teacher double-booked in overlapping time rejected</w:t>
            </w:r>
          </w:p>
          <w:p>
            <w:pPr>
              <w:pStyle w:val="ListParagraph"/>
              <w:numPr>
                <w:ilvl w:val="0"/>
                <w:numId w:val="3"/>
              </w:numPr>
              <w:spacing w:after="20"/>
            </w:pPr>
            <w:r>
              <w:rPr>
                <w:sz w:val="17"/>
                <w:szCs w:val="17"/>
              </w:rPr>
              <w:t xml:space="preserve">Room double-booked in overlapping time rejected</w:t>
            </w:r>
          </w:p>
          <w:p>
            <w:pPr>
              <w:pStyle w:val="ListParagraph"/>
              <w:numPr>
                <w:ilvl w:val="0"/>
                <w:numId w:val="3"/>
              </w:numPr>
              <w:spacing w:after="20"/>
            </w:pPr>
            <w:r>
              <w:rPr>
                <w:sz w:val="17"/>
                <w:szCs w:val="17"/>
              </w:rPr>
              <w:t xml:space="preserve">Back-to-back slots (end = next start) allowed</w:t>
            </w:r>
          </w:p>
          <w:p>
            <w:pPr>
              <w:pStyle w:val="ListParagraph"/>
              <w:numPr>
                <w:ilvl w:val="0"/>
                <w:numId w:val="3"/>
              </w:numPr>
              <w:spacing w:after="20"/>
            </w:pPr>
            <w:r>
              <w:rPr>
                <w:sz w:val="17"/>
                <w:szCs w:val="17"/>
              </w:rPr>
              <w:t xml:space="preserve">Same time in a different semester is not a conflict</w:t>
            </w:r>
          </w:p>
          <w:p>
            <w:pPr>
              <w:pStyle w:val="ListParagraph"/>
              <w:numPr>
                <w:ilvl w:val="0"/>
                <w:numId w:val="3"/>
              </w:numPr>
              <w:spacing w:after="20"/>
            </w:pPr>
            <w:r>
              <w:rPr>
                <w:sz w:val="17"/>
                <w:szCs w:val="17"/>
              </w:rPr>
              <w:t xml:space="preserve">Rejection returns 409; existing slots unchanged</w:t>
            </w:r>
          </w:p>
          <w:p>
            <w:pPr>
              <w:pStyle w:val="ListParagraph"/>
              <w:numPr>
                <w:ilvl w:val="0"/>
                <w:numId w:val="3"/>
              </w:numPr>
              <w:spacing w:after="20"/>
            </w:pPr>
            <w:r>
              <w:rPr>
                <w:sz w:val="17"/>
                <w:szCs w:val="17"/>
              </w:rPr>
              <w:t xml:space="preserve">Two simultaneous conflicting requests: only one succeeds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SRS-F-018</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Present/absent stored against correct student, course, date</w:t>
            </w:r>
          </w:p>
          <w:p>
            <w:pPr>
              <w:pStyle w:val="ListParagraph"/>
              <w:numPr>
                <w:ilvl w:val="0"/>
                <w:numId w:val="3"/>
              </w:numPr>
              <w:spacing w:after="20"/>
            </w:pPr>
            <w:r>
              <w:rPr>
                <w:sz w:val="17"/>
                <w:szCs w:val="17"/>
              </w:rPr>
              <w:t xml:space="preserve">Duplicate (student, course, date) rejected</w:t>
            </w:r>
          </w:p>
          <w:p>
            <w:pPr>
              <w:pStyle w:val="ListParagraph"/>
              <w:numPr>
                <w:ilvl w:val="0"/>
                <w:numId w:val="3"/>
              </w:numPr>
              <w:spacing w:after="20"/>
            </w:pPr>
            <w:r>
              <w:rPr>
                <w:sz w:val="17"/>
                <w:szCs w:val="17"/>
              </w:rPr>
              <w:t xml:space="preserve">Recording against a non-existent timetable slot rejected</w:t>
            </w:r>
          </w:p>
          <w:p>
            <w:pPr>
              <w:pStyle w:val="ListParagraph"/>
              <w:numPr>
                <w:ilvl w:val="0"/>
                <w:numId w:val="3"/>
              </w:numPr>
              <w:spacing w:after="20"/>
            </w:pPr>
            <w:r>
              <w:rPr>
                <w:sz w:val="17"/>
                <w:szCs w:val="17"/>
              </w:rPr>
              <w:t xml:space="preserve">Date not matching the slot's day (behaviour to be confirmed)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TC-019</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SRS-F-019</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Updated status shown in later views</w:t>
            </w:r>
          </w:p>
          <w:p>
            <w:pPr>
              <w:pStyle w:val="ListParagraph"/>
              <w:numPr>
                <w:ilvl w:val="0"/>
                <w:numId w:val="3"/>
              </w:numPr>
              <w:spacing w:after="20"/>
            </w:pPr>
            <w:r>
              <w:rPr>
                <w:sz w:val="17"/>
                <w:szCs w:val="17"/>
              </w:rPr>
              <w:t xml:space="preserve">Attendance percentage recalculated after the update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TC-020</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SRS-F-020</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Admin/Teacher view any student's attendance; Student own only</w:t>
            </w:r>
          </w:p>
          <w:p>
            <w:pPr>
              <w:pStyle w:val="ListParagraph"/>
              <w:numPr>
                <w:ilvl w:val="0"/>
                <w:numId w:val="3"/>
              </w:numPr>
              <w:spacing w:after="20"/>
            </w:pPr>
            <w:r>
              <w:rPr>
                <w:sz w:val="17"/>
                <w:szCs w:val="17"/>
              </w:rPr>
              <w:t xml:space="preserve">Student viewing another student's attendance returns 403</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TC-021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SRS-F-021</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Known values: 18/24 = 75.00, 2/3 = 66.67, 0% and 100%</w:t>
            </w:r>
          </w:p>
          <w:p>
            <w:pPr>
              <w:pStyle w:val="ListParagraph"/>
              <w:numPr>
                <w:ilvl w:val="0"/>
                <w:numId w:val="3"/>
              </w:numPr>
              <w:spacing w:after="20"/>
            </w:pPr>
            <w:r>
              <w:rPr>
                <w:sz w:val="17"/>
                <w:szCs w:val="17"/>
              </w:rPr>
              <w:t xml:space="preserve">Present &gt; conducted rejected</w:t>
            </w:r>
          </w:p>
          <w:p>
            <w:pPr>
              <w:pStyle w:val="ListParagraph"/>
              <w:numPr>
                <w:ilvl w:val="0"/>
                <w:numId w:val="3"/>
              </w:numPr>
              <w:spacing w:after="20"/>
            </w:pPr>
            <w:r>
              <w:rPr>
                <w:sz w:val="17"/>
                <w:szCs w:val="17"/>
              </w:rPr>
              <w:t xml:space="preserve">Zero conducted sessions handled without error (display rule to be confirmed)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U, 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TC-022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SRS-F-022</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Report contains student details, semester-wise grades, attendance %</w:t>
            </w:r>
          </w:p>
          <w:p>
            <w:pPr>
              <w:pStyle w:val="ListParagraph"/>
              <w:numPr>
                <w:ilvl w:val="0"/>
                <w:numId w:val="3"/>
              </w:numPr>
              <w:spacing w:after="20"/>
            </w:pPr>
            <w:r>
              <w:rPr>
                <w:sz w:val="17"/>
                <w:szCs w:val="17"/>
              </w:rPr>
              <w:t xml:space="preserve">Report data matches source records</w:t>
            </w:r>
          </w:p>
          <w:p>
            <w:pPr>
              <w:pStyle w:val="ListParagraph"/>
              <w:numPr>
                <w:ilvl w:val="0"/>
                <w:numId w:val="3"/>
              </w:numPr>
              <w:spacing w:after="20"/>
            </w:pPr>
            <w:r>
              <w:rPr>
                <w:sz w:val="17"/>
                <w:szCs w:val="17"/>
              </w:rPr>
              <w:t xml:space="preserve">PDF/printable export succeeds and opens</w:t>
            </w:r>
          </w:p>
          <w:p>
            <w:pPr>
              <w:pStyle w:val="ListParagraph"/>
              <w:numPr>
                <w:ilvl w:val="0"/>
                <w:numId w:val="3"/>
              </w:numPr>
              <w:spacing w:after="20"/>
            </w:pPr>
            <w:r>
              <w:rPr>
                <w:sz w:val="17"/>
                <w:szCs w:val="17"/>
              </w:rPr>
              <w:t xml:space="preserve">Admin/Teacher can generate; Student access per SRS (see Section 11.2)</w:t>
            </w:r>
          </w:p>
          <w:p>
            <w:pPr>
              <w:pStyle w:val="ListParagraph"/>
              <w:numPr>
                <w:ilvl w:val="0"/>
                <w:numId w:val="3"/>
              </w:numPr>
              <w:spacing w:after="20"/>
            </w:pPr>
            <w:r>
              <w:rPr>
                <w:sz w:val="17"/>
                <w:szCs w:val="17"/>
              </w:rPr>
              <w:t xml:space="preserve">Student with no data produces a valid report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TC-023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SRS-F-023</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Grades, attendance, and slots carry a semester</w:t>
            </w:r>
          </w:p>
          <w:p>
            <w:pPr>
              <w:pStyle w:val="ListParagraph"/>
              <w:numPr>
                <w:ilvl w:val="0"/>
                <w:numId w:val="3"/>
              </w:numPr>
              <w:spacing w:after="20"/>
            </w:pPr>
            <w:r>
              <w:rPr>
                <w:sz w:val="17"/>
                <w:szCs w:val="17"/>
              </w:rPr>
              <w:t xml:space="preserve">Filter shows only the selected semester; others excluded</w:t>
            </w:r>
          </w:p>
          <w:p>
            <w:pPr>
              <w:pStyle w:val="ListParagraph"/>
              <w:numPr>
                <w:ilvl w:val="0"/>
                <w:numId w:val="3"/>
              </w:numPr>
              <w:spacing w:after="20"/>
            </w:pPr>
            <w:r>
              <w:rPr>
                <w:sz w:val="17"/>
                <w:szCs w:val="17"/>
              </w:rPr>
              <w:t xml:space="preserve">Reports respect the semester selection</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SRS-NF-001</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Load reference dataset (1,000 students x 10 courses)</w:t>
            </w:r>
          </w:p>
          <w:p>
            <w:pPr>
              <w:pStyle w:val="ListParagraph"/>
              <w:numPr>
                <w:ilvl w:val="0"/>
                <w:numId w:val="3"/>
              </w:numPr>
              <w:spacing w:after="20"/>
            </w:pPr>
            <w:r>
              <w:rPr>
                <w:sz w:val="17"/>
                <w:szCs w:val="17"/>
              </w:rPr>
              <w:t xml:space="preserve">Run search and list operations repeatedly (min. 30 runs) on the target environment</w:t>
            </w:r>
          </w:p>
          <w:p>
            <w:pPr>
              <w:pStyle w:val="ListParagraph"/>
              <w:numPr>
                <w:ilvl w:val="0"/>
                <w:numId w:val="3"/>
              </w:numPr>
              <w:spacing w:after="20"/>
            </w:pPr>
            <w:r>
              <w:rPr>
                <w:sz w:val="17"/>
                <w:szCs w:val="17"/>
              </w:rPr>
              <w:t xml:space="preserve">Pass if every measured run is &lt;= 2 s; report average, p95, and max</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 (perf)</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SRS-NF-002</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Restart client, server, and database; records remain retrievable</w:t>
            </w:r>
          </w:p>
          <w:p>
            <w:pPr>
              <w:pStyle w:val="ListParagraph"/>
              <w:numPr>
                <w:ilvl w:val="0"/>
                <w:numId w:val="3"/>
              </w:numPr>
              <w:spacing w:after="20"/>
            </w:pPr>
            <w:r>
              <w:rPr>
                <w:sz w:val="17"/>
                <w:szCs w:val="17"/>
              </w:rPr>
              <w:t xml:space="preserve">Kill the server mid-write; no partial records after recovery</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SRS-NF-003</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Review every form: invalid input shows an inline, understandable message</w:t>
            </w:r>
          </w:p>
          <w:p>
            <w:pPr>
              <w:pStyle w:val="ListParagraph"/>
              <w:numPr>
                <w:ilvl w:val="0"/>
                <w:numId w:val="3"/>
              </w:numPr>
              <w:spacing w:after="20"/>
            </w:pPr>
            <w:r>
              <w:rPr>
                <w:sz w:val="17"/>
                <w:szCs w:val="17"/>
              </w:rPr>
              <w:t xml:space="preserve">Delete student/account actions show a modal confirmation</w:t>
            </w:r>
          </w:p>
          <w:p>
            <w:pPr>
              <w:pStyle w:val="ListParagraph"/>
              <w:numPr>
                <w:ilvl w:val="0"/>
                <w:numId w:val="3"/>
              </w:numPr>
              <w:spacing w:after="20"/>
            </w:pPr>
            <w:r>
              <w:rPr>
                <w:sz w:val="17"/>
                <w:szCs w:val="17"/>
              </w:rPr>
              <w:t xml:space="preserve">No silent failures when the server is unreachable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 (review)</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SRS-NF-004</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Review code against SAD layers and interfaces (IApiClient, IRbacGuard, IRepository ...)</w:t>
            </w:r>
          </w:p>
          <w:p>
            <w:pPr>
              <w:pStyle w:val="ListParagraph"/>
              <w:numPr>
                <w:ilvl w:val="0"/>
                <w:numId w:val="3"/>
              </w:numPr>
              <w:spacing w:after="20"/>
            </w:pPr>
            <w:r>
              <w:rPr>
                <w:sz w:val="17"/>
                <w:szCs w:val="17"/>
              </w:rPr>
              <w:t xml:space="preserve">No SQL outside repositories; domain services unit-testable with mocks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Review</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SRS-NF-005</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Send invalid grade, roll number, attendance, and slot payloads directly to the API</w:t>
            </w:r>
          </w:p>
          <w:p>
            <w:pPr>
              <w:pStyle w:val="ListParagraph"/>
              <w:numPr>
                <w:ilvl w:val="0"/>
                <w:numId w:val="3"/>
              </w:numPr>
              <w:spacing w:after="20"/>
            </w:pPr>
            <w:r>
              <w:rPr>
                <w:sz w:val="17"/>
                <w:szCs w:val="17"/>
              </w:rPr>
              <w:t xml:space="preserve">Compare database snapshots before/after: unchanged</w:t>
            </w:r>
          </w:p>
          <w:p>
            <w:pPr>
              <w:pStyle w:val="ListParagraph"/>
              <w:numPr>
                <w:ilvl w:val="0"/>
                <w:numId w:val="3"/>
              </w:numPr>
              <w:spacing w:after="20"/>
            </w:pPr>
            <w:r>
              <w:rPr>
                <w:sz w:val="17"/>
                <w:szCs w:val="17"/>
              </w:rPr>
              <w:t xml:space="preserve">Multi-field payload with one invalid field leaves no partial write</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SRS-NF-006</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Build and smoke-test client on Windows 10/11 and one Linux distro</w:t>
            </w:r>
          </w:p>
          <w:p>
            <w:pPr>
              <w:pStyle w:val="ListParagraph"/>
              <w:numPr>
                <w:ilvl w:val="0"/>
                <w:numId w:val="3"/>
              </w:numPr>
              <w:spacing w:after="20"/>
            </w:pPr>
            <w:r>
              <w:rPr>
                <w:sz w:val="17"/>
                <w:szCs w:val="17"/>
              </w:rPr>
              <w:t xml:space="preserve">Build and smoke-test server on Ubuntu Server 20.04+</w:t>
            </w:r>
          </w:p>
          <w:p>
            <w:pPr>
              <w:pStyle w:val="ListParagraph"/>
              <w:numPr>
                <w:ilvl w:val="0"/>
                <w:numId w:val="3"/>
              </w:numPr>
              <w:spacing w:after="20"/>
            </w:pPr>
            <w:r>
              <w:rPr>
                <w:sz w:val="17"/>
                <w:szCs w:val="17"/>
              </w:rPr>
              <w:t xml:space="preserve">Smoke path: login, search student, add grade, view report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TC-NF-007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SRS-NF-007</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20 concurrent authenticated clients run a mixed workload</w:t>
            </w:r>
          </w:p>
          <w:p>
            <w:pPr>
              <w:pStyle w:val="ListParagraph"/>
              <w:numPr>
                <w:ilvl w:val="0"/>
                <w:numId w:val="3"/>
              </w:numPr>
              <w:spacing w:after="20"/>
            </w:pPr>
            <w:r>
              <w:rPr>
                <w:sz w:val="17"/>
                <w:szCs w:val="17"/>
              </w:rPr>
              <w:t xml:space="preserve">NF-001 target still met; no errors, deadlocks, or exhausted connection pool</w:t>
            </w:r>
          </w:p>
          <w:p>
            <w:pPr>
              <w:pStyle w:val="ListParagraph"/>
              <w:numPr>
                <w:ilvl w:val="0"/>
                <w:numId w:val="3"/>
              </w:numPr>
              <w:spacing w:after="20"/>
            </w:pPr>
            <w:r>
              <w:rPr>
                <w:sz w:val="17"/>
                <w:szCs w:val="17"/>
              </w:rPr>
              <w:t xml:space="preserve">Informational: step up beyond 20 to find the limit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 (load)</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SRS-SR-001</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Unauthenticated POST/PUT/DELETE to every record-changing endpoint returns 401</w:t>
            </w:r>
          </w:p>
          <w:p>
            <w:pPr>
              <w:pStyle w:val="ListParagraph"/>
              <w:numPr>
                <w:ilvl w:val="0"/>
                <w:numId w:val="3"/>
              </w:numPr>
              <w:spacing w:after="20"/>
            </w:pPr>
            <w:r>
              <w:rPr>
                <w:sz w:val="17"/>
                <w:szCs w:val="17"/>
              </w:rPr>
              <w:t xml:space="preserve">Database unchanged after each attempt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SRS-SR-002</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Teacher and Student token DELETE student returns 403</w:t>
            </w:r>
          </w:p>
          <w:p>
            <w:pPr>
              <w:pStyle w:val="ListParagraph"/>
              <w:numPr>
                <w:ilvl w:val="0"/>
                <w:numId w:val="3"/>
              </w:numPr>
              <w:spacing w:after="20"/>
            </w:pPr>
            <w:r>
              <w:rPr>
                <w:sz w:val="17"/>
                <w:szCs w:val="17"/>
              </w:rPr>
              <w:t xml:space="preserve">Admin deletion succeeds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SRS-SR-003</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Malformed and boundary values for roll number, grade, attendance, dates, slots</w:t>
            </w:r>
          </w:p>
          <w:p>
            <w:pPr>
              <w:pStyle w:val="ListParagraph"/>
              <w:numPr>
                <w:ilvl w:val="0"/>
                <w:numId w:val="3"/>
              </w:numPr>
              <w:spacing w:after="20"/>
            </w:pPr>
            <w:r>
              <w:rPr>
                <w:sz w:val="17"/>
                <w:szCs w:val="17"/>
              </w:rPr>
              <w:t xml:space="preserve">SQL-injection payloads, oversized strings, Unicode/special characters</w:t>
            </w:r>
          </w:p>
          <w:p>
            <w:pPr>
              <w:pStyle w:val="ListParagraph"/>
              <w:numPr>
                <w:ilvl w:val="0"/>
                <w:numId w:val="3"/>
              </w:numPr>
              <w:spacing w:after="20"/>
            </w:pPr>
            <w:r>
              <w:rPr>
                <w:sz w:val="17"/>
                <w:szCs w:val="17"/>
              </w:rPr>
              <w:t xml:space="preserve">No data corruption or server error (500)</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SRS-SR-004</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Full permission matrix: each SAD Section 4.4 endpoint x 3 roles x own/other data</w:t>
            </w:r>
          </w:p>
          <w:p>
            <w:pPr>
              <w:pStyle w:val="ListParagraph"/>
              <w:numPr>
                <w:ilvl w:val="0"/>
                <w:numId w:val="3"/>
              </w:numPr>
              <w:spacing w:after="20"/>
            </w:pPr>
            <w:r>
              <w:rPr>
                <w:sz w:val="17"/>
                <w:szCs w:val="17"/>
              </w:rPr>
              <w:t xml:space="preserve">Every cell matches the expected allow/deny result</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TC-SEC-005</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SRS-SR-005</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Failed and successful logins with debug logging on</w:t>
            </w:r>
          </w:p>
          <w:p>
            <w:pPr>
              <w:pStyle w:val="ListParagraph"/>
              <w:numPr>
                <w:ilvl w:val="0"/>
                <w:numId w:val="3"/>
              </w:numPr>
              <w:spacing w:after="20"/>
            </w:pPr>
            <w:r>
              <w:rPr>
                <w:sz w:val="17"/>
                <w:szCs w:val="17"/>
              </w:rPr>
              <w:t xml:space="preserve">Inspect UI, client logs, server logs, and error output for passwords/tokens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TC-SEC-006</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SRS-SR-006</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Inspect the users table: no plaintext passwords</w:t>
            </w:r>
          </w:p>
          <w:p>
            <w:pPr>
              <w:pStyle w:val="ListParagraph"/>
              <w:numPr>
                <w:ilvl w:val="0"/>
                <w:numId w:val="3"/>
              </w:numPr>
              <w:spacing w:after="20"/>
            </w:pPr>
            <w:r>
              <w:rPr>
                <w:sz w:val="17"/>
                <w:szCs w:val="17"/>
              </w:rPr>
              <w:t xml:space="preserve">Two users with the same password have different hashes (unique salts)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TC-SEC-007</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SRS-SR-007</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Packet capture shows no plaintext payloads</w:t>
            </w:r>
          </w:p>
          <w:p>
            <w:pPr>
              <w:pStyle w:val="ListParagraph"/>
              <w:numPr>
                <w:ilvl w:val="0"/>
                <w:numId w:val="3"/>
              </w:numPr>
              <w:spacing w:after="20"/>
            </w:pPr>
            <w:r>
              <w:rPr>
                <w:sz w:val="17"/>
                <w:szCs w:val="17"/>
              </w:rPr>
              <w:t xml:space="preserve">Plain HTTP/non-TLS connection rejected</w:t>
            </w:r>
          </w:p>
          <w:p>
            <w:pPr>
              <w:pStyle w:val="ListParagraph"/>
              <w:numPr>
                <w:ilvl w:val="0"/>
                <w:numId w:val="3"/>
              </w:numPr>
              <w:spacing w:after="20"/>
            </w:pPr>
            <w:r>
              <w:rPr>
                <w:sz w:val="17"/>
                <w:szCs w:val="17"/>
              </w:rPr>
              <w:t xml:space="preserve">TLS 1.0/1.1 handshake rejected; TLS 1.2+ accepted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TC-SEC-008</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SRS-SR-008</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Replay token after logout and after idle timeout returns 401</w:t>
            </w:r>
          </w:p>
          <w:p>
            <w:pPr>
              <w:pStyle w:val="ListParagraph"/>
              <w:numPr>
                <w:ilvl w:val="0"/>
                <w:numId w:val="3"/>
              </w:numPr>
              <w:spacing w:after="20"/>
            </w:pPr>
            <w:r>
              <w:rPr>
                <w:sz w:val="17"/>
                <w:szCs w:val="17"/>
              </w:rPr>
              <w:t xml:space="preserve">Sample tokens: unique, sufficient length, no visible pattern</w:t>
            </w:r>
          </w:p>
          <w:p>
            <w:pPr>
              <w:pStyle w:val="ListParagraph"/>
              <w:numPr>
                <w:ilvl w:val="0"/>
                <w:numId w:val="3"/>
              </w:numPr>
              <w:spacing w:after="20"/>
            </w:pPr>
            <w:r>
              <w:rPr>
                <w:sz w:val="17"/>
                <w:szCs w:val="17"/>
              </w:rPr>
              <w:t xml:space="preserve">Token never appears in URLs or logs</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TC-SEC-009</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SO-003 (derived)</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Create/update/delete of students, grades, attendance, timetable, accounts, and logins each produce an audit entry (timestamp, user, action)</w:t>
            </w:r>
          </w:p>
          <w:p>
            <w:pPr>
              <w:pStyle w:val="ListParagraph"/>
              <w:numPr>
                <w:ilvl w:val="0"/>
                <w:numId w:val="3"/>
              </w:numPr>
              <w:spacing w:after="20"/>
            </w:pPr>
            <w:r>
              <w:rPr>
                <w:sz w:val="17"/>
                <w:szCs w:val="17"/>
              </w:rPr>
              <w:t xml:space="preserve">Audit entries cannot be altered through the API</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 S</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TC-INT-001</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SAD 4.2</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ApiClient to Router to Auth Service to Account Repository login flow</w:t>
            </w:r>
          </w:p>
          <w:p>
            <w:pPr>
              <w:pStyle w:val="ListParagraph"/>
              <w:numPr>
                <w:ilvl w:val="0"/>
                <w:numId w:val="3"/>
              </w:numPr>
              <w:spacing w:after="20"/>
            </w:pPr>
            <w:r>
              <w:rPr>
                <w:sz w:val="17"/>
                <w:szCs w:val="17"/>
              </w:rPr>
              <w:t xml:space="preserve">Token and role returned; client opens the role-appropriate main window</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TC-INT-002</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SAD 4.3</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POST /api/grades guard chain: token, RBAC, validation, service, repository, audit</w:t>
            </w:r>
          </w:p>
          <w:p>
            <w:pPr>
              <w:pStyle w:val="ListParagraph"/>
              <w:numPr>
                <w:ilvl w:val="0"/>
                <w:numId w:val="3"/>
              </w:numPr>
              <w:spacing w:after="20"/>
            </w:pPr>
            <w:r>
              <w:rPr>
                <w:sz w:val="17"/>
                <w:szCs w:val="17"/>
              </w:rPr>
              <w:t xml:space="preserve">A failure at each guard returns the correct code and writes nothing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TC-INT-003</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SAD 4.5</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Trigger 200/201, 400, 401, 403, 404, 409, 500 and verify the client behaviour for each</w:t>
            </w:r>
          </w:p>
          <w:p>
            <w:pPr>
              <w:pStyle w:val="ListParagraph"/>
              <w:numPr>
                <w:ilvl w:val="0"/>
                <w:numId w:val="3"/>
              </w:numPr>
              <w:spacing w:after="20"/>
            </w:pPr>
            <w:r>
              <w:rPr>
                <w:sz w:val="17"/>
                <w:szCs w:val="17"/>
              </w:rPr>
              <w:t xml:space="preserve">401 returns the user to the login dialog</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w:t>
            </w:r>
          </w:p>
        </w:tc>
      </w:tr>
      <w:tr>
        <w:trPr>
          <w:cantSplit w:val="false"/>
        </w:trPr>
        <w:tc>
          <w:tcPr>
            <w:tcW w:type="dxa" w:w="11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TC-INT-004</w:t>
            </w:r>
          </w:p>
        </w:tc>
        <w:tc>
          <w:tcPr>
            <w:tcW w:type="dxa" w:w="125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SAD 3.5</w:t>
            </w:r>
          </w:p>
        </w:tc>
        <w:tc>
          <w:tcPr>
            <w:tcW w:type="dxa" w:w="5960"/>
            <w:tcBorders>
              <w:top w:val="single" w:color="BFBFBF" w:sz="4"/>
              <w:left w:val="single" w:color="BFBFBF" w:sz="4"/>
              <w:bottom w:val="single" w:color="BFBFBF" w:sz="4"/>
              <w:right w:val="single" w:color="BFBFBF" w:sz="4"/>
            </w:tcBorders>
            <w:tcMar>
              <w:top w:type="dxa" w:w="60"/>
              <w:left w:type="dxa" w:w="100"/>
              <w:bottom w:type="dxa" w:w="60"/>
              <w:right w:type="dxa" w:w="100"/>
            </w:tcMar>
          </w:tcPr>
          <w:p>
            <w:pPr>
              <w:pStyle w:val="ListParagraph"/>
              <w:numPr>
                <w:ilvl w:val="0"/>
                <w:numId w:val="3"/>
              </w:numPr>
              <w:spacing w:after="20"/>
            </w:pPr>
            <w:r>
              <w:rPr>
                <w:sz w:val="17"/>
                <w:szCs w:val="17"/>
              </w:rPr>
              <w:t xml:space="preserve">Multi-table write rolls back on failure (Transaction Manager)</w:t>
            </w:r>
          </w:p>
          <w:p>
            <w:pPr>
              <w:pStyle w:val="ListParagraph"/>
              <w:numPr>
                <w:ilvl w:val="0"/>
                <w:numId w:val="3"/>
              </w:numPr>
              <w:spacing w:after="20"/>
            </w:pPr>
            <w:r>
              <w:rPr>
                <w:sz w:val="17"/>
                <w:szCs w:val="17"/>
              </w:rPr>
              <w:t xml:space="preserve">Foreign-key constraints enforced; pooled connections reused and released</w:t>
            </w:r>
          </w:p>
        </w:tc>
        <w:tc>
          <w:tcPr>
            <w:tcW w:type="dxa" w:w="1000"/>
            <w:tcBorders>
              <w:top w:val="single" w:color="BFBFBF" w:sz="4"/>
              <w:left w:val="single" w:color="BFBFBF" w:sz="4"/>
              <w:bottom w:val="single" w:color="BFBFBF" w:sz="4"/>
              <w:right w:val="single" w:color="BFBFBF" w:sz="4"/>
            </w:tcBorders>
            <w:tcMar>
              <w:top w:type="dxa" w:w="60"/>
              <w:left w:type="dxa" w:w="100"/>
              <w:bottom w:type="dxa" w:w="60"/>
              <w:right w:type="dxa" w:w="100"/>
            </w:tcMar>
          </w:tcPr>
          <w:p>
            <w:pPr>
              <w:spacing w:after="20"/>
            </w:pPr>
            <w:r>
              <w:rPr>
                <w:b w:val="false"/>
                <w:bCs w:val="false"/>
                <w:sz w:val="17"/>
                <w:szCs w:val="17"/>
              </w:rPr>
              <w:t xml:space="preserve">I</w:t>
            </w:r>
          </w:p>
        </w:tc>
      </w:tr>
    </w:tbl>
    <w:sectPr>
      <w:footerReference w:type="default" r:id="rId7"/>
      <w:pgSz w:w="11906" w:h="16838"/>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F7F7F"/>
        <w:sz w:val="18"/>
        <w:szCs w:val="18"/>
      </w:rPr>
      <w:t xml:space="preserve">STP - Student Record System v1.0 | Page </w:t>
    </w:r>
    <w:r>
      <w:rPr>
        <w:color w:val="7F7F7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220" w:hanging="1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20"/>
      <w:outlineLvl w:val="0"/>
    </w:pPr>
    <w:rPr>
      <w:rFonts w:ascii="Calibri" w:cs="Calibri" w:eastAsia="Calibri" w:hAnsi="Calibri"/>
      <w:b/>
      <w:bCs/>
      <w:color w:val="365F91"/>
      <w:sz w:val="32"/>
      <w:szCs w:val="32"/>
    </w:rPr>
  </w:style>
  <w:style w:type="paragraph" w:styleId="Heading2">
    <w:name w:val="Heading 2"/>
    <w:basedOn w:val="Normal"/>
    <w:next w:val="Normal"/>
    <w:qFormat/>
    <w:pPr>
      <w:keepNext/>
      <w:spacing w:after="100" w:before="220"/>
      <w:outlineLvl w:val="1"/>
    </w:pPr>
    <w:rPr>
      <w:rFonts w:ascii="Calibri" w:cs="Calibri" w:eastAsia="Calibri" w:hAnsi="Calibri"/>
      <w:b/>
      <w:bCs/>
      <w:color w:val="4F81B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Test Plan - Student Record System</dc:title>
  <dc:creator>Team 12</dc:creator>
  <cp:lastModifiedBy>Un-named</cp:lastModifiedBy>
  <cp:revision>1</cp:revision>
  <dcterms:created xsi:type="dcterms:W3CDTF">2026-10-02T16:17:40.095Z</dcterms:created>
  <dcterms:modified xsi:type="dcterms:W3CDTF">2026-10-02T16:17:40.095Z</dcterms:modified>
</cp:coreProperties>
</file>

<file path=docProps/custom.xml><?xml version="1.0" encoding="utf-8"?>
<Properties xmlns="http://schemas.openxmlformats.org/officeDocument/2006/custom-properties" xmlns:vt="http://schemas.openxmlformats.org/officeDocument/2006/docPropsVTypes"/>
</file>