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Calibri" w:cs="Calibri" w:eastAsia="Calibri" w:hAnsi="Calibri"/>
          <w:b w:val="1"/>
          <w:bCs w:val="1"/>
          <w:sz w:val="36"/>
          <w:szCs w:val="36"/>
          <w:rtl w:val="0"/>
        </w:rPr>
        <w:t xml:space="preserve">Software Requirements Specification</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libri" w:cs="Calibri" w:eastAsia="Calibri" w:hAnsi="Calibri"/>
          <w:b w:val="1"/>
          <w:bCs w:val="1"/>
          <w:sz w:val="30"/>
          <w:szCs w:val="30"/>
          <w:rtl w:val="0"/>
        </w:rPr>
        <w:t xml:space="preserve">Event Management System</w:t>
      </w:r>
      <w:r w:rsidDel="00000000" w:rsidR="00000000" w:rsidRPr="00000000">
        <w:rPr>
          <w:rtl w:val="0"/>
        </w:rPr>
      </w:r>
    </w:p>
    <w:p w:rsidR="00000000" w:rsidDel="00000000" w:rsidP="00000000" w:rsidRDefault="00000000" w:rsidRPr="00000000" w14:paraId="00000003">
      <w:pPr>
        <w:spacing w:after="60" w:before="400" w:lineRule="auto"/>
        <w:jc w:val="center"/>
        <w:rPr/>
      </w:pPr>
      <w:r>
        <w:t>Version 1.5</w:t>
      </w:r>
    </w:p>
    <w:p w:rsidR="00000000" w:rsidDel="00000000" w:rsidP="00000000" w:rsidRDefault="00000000" w:rsidRPr="00000000" w14:paraId="00000004">
      <w:pPr>
        <w:spacing w:after="60" w:lineRule="auto"/>
        <w:jc w:val="center"/>
        <w:rPr/>
      </w:pPr>
      <w:r w:rsidDel="00000000" w:rsidR="00000000" w:rsidRPr="00000000">
        <w:rPr>
          <w:rFonts w:ascii="Calibri" w:cs="Calibri" w:eastAsia="Calibri" w:hAnsi="Calibri"/>
          <w:rtl w:val="0"/>
        </w:rPr>
        <w:t xml:space="preserve"> Dharoor Shiva Sai Varun , Chirag Basanth Bellav , Gandhar Gokhale , Harshith J</w:t>
        <w:br w:type="textWrapping"/>
        <w:t xml:space="preserve">Software Engineering</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40" w:before="320" w:lineRule="auto"/>
        <w:rPr>
          <w:color w:val="000000"/>
        </w:rPr>
      </w:pPr>
      <w:bookmarkStart w:colFirst="0" w:colLast="0" w:name="_heading=h.gcr87bmkmeir" w:id="0"/>
      <w:bookmarkEnd w:id="0"/>
      <w:r w:rsidDel="00000000" w:rsidR="00000000" w:rsidRPr="00000000">
        <w:rPr>
          <w:rFonts w:ascii="Calibri" w:cs="Calibri" w:eastAsia="Calibri" w:hAnsi="Calibri"/>
          <w:b w:val="1"/>
          <w:bCs w:val="1"/>
          <w:color w:val="000000"/>
          <w:rtl w:val="0"/>
        </w:rPr>
        <w:t xml:space="preserve">Table of Contents</w:t>
      </w:r>
      <w:r w:rsidDel="00000000" w:rsidR="00000000" w:rsidRPr="00000000">
        <w:rPr>
          <w:rtl w:val="0"/>
        </w:rPr>
      </w:r>
    </w:p>
    <w:sdt>
      <w:sdtPr>
        <w:id w:val="-382837033"/>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cr87bmkmei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Table of Contents</w:t>
            </w:r>
          </w:hyperlink>
          <w:hyperlink w:anchor="_heading=h.gcr87bmkmei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rb73l5l5shr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Revision History</w:t>
            </w:r>
          </w:hyperlink>
          <w:hyperlink w:anchor="_heading=h.rb73l5l5shr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2jukgd1e7v2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Introduction</w:t>
            </w:r>
          </w:hyperlink>
          <w:hyperlink w:anchor="_heading=h.2jukgd1e7v2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mn296pt7160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1.1 Purpose</w:t>
            </w:r>
          </w:hyperlink>
          <w:hyperlink w:anchor="_heading=h.mn296pt7160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yr4ygre7jr4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1.2 Intended Audience</w:t>
            </w:r>
          </w:hyperlink>
          <w:hyperlink w:anchor="_heading=h.yr4ygre7jr4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gi5ugz671pq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1.3 Product Scope</w:t>
            </w:r>
          </w:hyperlink>
          <w:hyperlink w:anchor="_heading=h.gi5ugz671pq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kpgvzpp4azfv">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1.4 References</w:t>
            </w:r>
          </w:hyperlink>
          <w:hyperlink w:anchor="_heading=h.kpgvzpp4azf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fd2epk7idpqy">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Overall Description</w:t>
            </w:r>
          </w:hyperlink>
          <w:hyperlink w:anchor="_heading=h.fd2epk7idpq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hp0m9qvy1a1y">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2.1 Product Perspective</w:t>
            </w:r>
          </w:hyperlink>
          <w:hyperlink w:anchor="_heading=h.hp0m9qvy1a1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jeg0x0821oa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2.2 Product Functions</w:t>
            </w:r>
          </w:hyperlink>
          <w:hyperlink w:anchor="_heading=h.jeg0x0821oa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6i08qro1la27">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2.3 User Classes and Characteristics</w:t>
            </w:r>
          </w:hyperlink>
          <w:hyperlink w:anchor="_heading=h.6i08qro1la2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m13t6pdrtfi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2.4 Operating Environment</w:t>
            </w:r>
          </w:hyperlink>
          <w:hyperlink w:anchor="_heading=h.m13t6pdrtfi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ya4rfexpsb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2.5 Design and Implementation Constraints</w:t>
            </w:r>
          </w:hyperlink>
          <w:hyperlink w:anchor="_heading=h.ya4rfexpsb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oxkhgr6pg8t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2.6 Assumptions and Dependencies</w:t>
            </w:r>
          </w:hyperlink>
          <w:hyperlink w:anchor="_heading=h.oxkhgr6pg8t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c17pdoph418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External Interface Requirements</w:t>
            </w:r>
          </w:hyperlink>
          <w:hyperlink w:anchor="_heading=h.c17pdoph418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nimv7sxs4nc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3.1 User Interfaces</w:t>
            </w:r>
          </w:hyperlink>
          <w:hyperlink w:anchor="_heading=h.nimv7sxs4nc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y1laghmmyyv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3.2 Software Interfaces</w:t>
            </w:r>
          </w:hyperlink>
          <w:hyperlink w:anchor="_heading=h.y1laghmmyyv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jej8uf1i6qx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3.3 Communications Interfaces</w:t>
            </w:r>
          </w:hyperlink>
          <w:hyperlink w:anchor="_heading=h.jej8uf1i6qx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71jfbiwzkoq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3.4 Hardware Interfaces</w:t>
            </w:r>
          </w:hyperlink>
          <w:hyperlink w:anchor="_heading=h.71jfbiwzkoq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jkfflu5wnsb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Analysis Models</w:t>
            </w:r>
          </w:hyperlink>
          <w:hyperlink w:anchor="_heading=h.jkfflu5wnsb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h9wsukbp6ky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System Features</w:t>
            </w:r>
          </w:hyperlink>
          <w:hyperlink w:anchor="_heading=h.h9wsukbp6ky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5vb54rfaq62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System Feature 1: User Registration and Authentication</w:t>
            </w:r>
          </w:hyperlink>
          <w:hyperlink w:anchor="_heading=h.5vb54rfaq62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vjkvujiwpogi">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Description and Priority</w:t>
            </w:r>
          </w:hyperlink>
          <w:hyperlink w:anchor="_heading=h.vjkvujiwpog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3np4qauw1af1">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Stimulus/Response Sequences</w:t>
            </w:r>
          </w:hyperlink>
          <w:hyperlink w:anchor="_heading=h.3np4qauw1af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k285bn6ahfb3">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Functional Requirements</w:t>
            </w:r>
          </w:hyperlink>
          <w:hyperlink w:anchor="_heading=h.k285bn6ahfb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4uytbmlfvko8">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System Feature 2: Event Creation and Management</w:t>
            </w:r>
          </w:hyperlink>
          <w:hyperlink w:anchor="_heading=h.4uytbmlfvko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soo6midd7ee3">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Description and Priority</w:t>
            </w:r>
          </w:hyperlink>
          <w:hyperlink w:anchor="_heading=h.soo6midd7ee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tzuw4hqe1txp">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Stimulus/Response Sequences</w:t>
            </w:r>
          </w:hyperlink>
          <w:hyperlink w:anchor="_heading=h.tzuw4hqe1tx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b9px5wkykw0s">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Functional Requirements</w:t>
            </w:r>
          </w:hyperlink>
          <w:hyperlink w:anchor="_heading=h.b9px5wkykw0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ki4edqzd58r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System Feature 3: Event Discovery, Search, and Filtering</w:t>
            </w:r>
          </w:hyperlink>
          <w:hyperlink w:anchor="_heading=h.ki4edqzd58r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9z40uelts4vs">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Description and Priority</w:t>
            </w:r>
          </w:hyperlink>
          <w:hyperlink w:anchor="_heading=h.9z40uelts4v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nq4ce0grn1lh">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Stimulus/Response Sequences</w:t>
            </w:r>
          </w:hyperlink>
          <w:hyperlink w:anchor="_heading=h.nq4ce0grn1l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kpap4zxwgm3v">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Functional Requirements</w:t>
            </w:r>
          </w:hyperlink>
          <w:hyperlink w:anchor="_heading=h.kpap4zxwgm3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hib4rrxwbk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System Feature 4: Event Registration and Ticket Booking</w:t>
            </w:r>
          </w:hyperlink>
          <w:hyperlink w:anchor="_heading=h.hib4rrxwbk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6f80i16ho6ad">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Description and Priority</w:t>
            </w:r>
          </w:hyperlink>
          <w:hyperlink w:anchor="_heading=h.6f80i16ho6a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o9veym3p98d">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Stimulus/Response Sequences</w:t>
            </w:r>
          </w:hyperlink>
          <w:hyperlink w:anchor="_heading=h.o9veym3p98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9odaadflnvtc">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Functional Requirements</w:t>
            </w:r>
          </w:hyperlink>
          <w:hyperlink w:anchor="_heading=h.9odaadflnvt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4qylsie9sy6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System Feature 5: Payment Processing</w:t>
            </w:r>
          </w:hyperlink>
          <w:hyperlink w:anchor="_heading=h.4qylsie9sy6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dtsmkdmtxrqh">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Description and Priority</w:t>
            </w:r>
          </w:hyperlink>
          <w:hyperlink w:anchor="_heading=h.dtsmkdmtxrq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xgie3cqft2xp">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Stimulus/Response Sequences</w:t>
            </w:r>
          </w:hyperlink>
          <w:hyperlink w:anchor="_heading=h.xgie3cqft2x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y3e02ds38eye">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Functional Requirements</w:t>
            </w:r>
          </w:hyperlink>
          <w:hyperlink w:anchor="_heading=h.y3e02ds38ey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pcgx2hfs2xx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System Feature 6: Notifications</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79uxf4nvbc5h">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Description and Priorit</w:t>
            </w:r>
          </w:hyperlink>
          <w:hyperlink w:anchor="_heading=h.79uxf4nvbc5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xyqp9crzjob2">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Stimulus/Response Sequences</w:t>
            </w:r>
          </w:hyperlink>
          <w:hyperlink w:anchor="_heading=h.xyqp9crzjob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fwy2p03b7xln">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Functional Requirements</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9ruokzwjx7s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System Feature 7: QR-Code Digital Ticketing and Check-In</w:t>
            </w:r>
          </w:hyperlink>
          <w:hyperlink w:anchor="_heading=h.9ruokzwjx7s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27p7a5wxikm">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Description and Priority</w:t>
            </w:r>
          </w:hyperlink>
          <w:hyperlink w:anchor="_heading=h.27p7a5wxik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6vb6rogynoiv">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Stimulus/Response Sequences</w:t>
            </w:r>
          </w:hyperlink>
          <w:hyperlink w:anchor="_heading=h.6vb6rogynoi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aicg5dulmarf">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Functional Requirements</w:t>
            </w:r>
          </w:hyperlink>
          <w:hyperlink w:anchor="_heading=h.aicg5dulmar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9n7zm7261asb">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System Feature 8: Admin Dashboard and Reporting</w:t>
            </w:r>
          </w:hyperlink>
          <w:hyperlink w:anchor="_heading=h.9n7zm7261as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6cgfuqqook1a">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Description and Priority</w:t>
            </w:r>
          </w:hyperlink>
          <w:hyperlink w:anchor="_heading=h.6cgfuqqook1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ycnr2kjpqbgg">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Stimulus/Response Sequences</w:t>
            </w:r>
          </w:hyperlink>
          <w:hyperlink w:anchor="_heading=h.ycnr2kjpqbg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jfavgoxg96os">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Functional Requirements</w:t>
            </w:r>
          </w:hyperlink>
          <w:hyperlink w:anchor="_heading=h.jfavgoxg96o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uci3ja3bdyg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System Feature 9: Post-Event Feedback and Ratings</w:t>
            </w:r>
          </w:hyperlink>
          <w:hyperlink w:anchor="_heading=h.uci3ja3bdyg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z09y8l838ni7">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Description and Priority</w:t>
            </w:r>
          </w:hyperlink>
          <w:hyperlink w:anchor="_heading=h.z09y8l838ni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edqwcl8ax5d1">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Stimulus/Response Sequences</w:t>
            </w:r>
          </w:hyperlink>
          <w:hyperlink w:anchor="_heading=h.edqwcl8ax5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572eh6f2p6kq">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Functional Requirements</w:t>
            </w:r>
          </w:hyperlink>
          <w:hyperlink w:anchor="_heading=h.572eh6f2p6k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ij8ag6gqhon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 Other Nonfunctional Requirements</w:t>
            </w:r>
          </w:hyperlink>
          <w:hyperlink w:anchor="_heading=h.ij8ag6gqhon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gj3210x4gry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6.1 Performance Requirements</w:t>
            </w:r>
          </w:hyperlink>
          <w:hyperlink w:anchor="_heading=h.gj3210x4gry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ep9tldukzq6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6.2 Safety Requirements</w:t>
            </w:r>
          </w:hyperlink>
          <w:hyperlink w:anchor="_heading=h.ep9tldukzq6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lbzub5jcyti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6.3 Security Requirements</w:t>
            </w:r>
          </w:hyperlink>
          <w:hyperlink w:anchor="_heading=h.lbzub5jcyti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rv8ttxai5c9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6.4 Software Quality Attributes</w:t>
            </w:r>
          </w:hyperlink>
          <w:hyperlink w:anchor="_heading=h.rv8ttxai5c9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70ug68pp4zt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6.5 Business Rules</w:t>
            </w:r>
          </w:hyperlink>
          <w:hyperlink w:anchor="_heading=h.70ug68pp4zt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qn4bvyz130h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 Other Requirements</w:t>
            </w:r>
          </w:hyperlink>
          <w:hyperlink w:anchor="_heading=h.qn4bvyz130h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takxf5srx03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A: Glossary</w:t>
            </w:r>
          </w:hyperlink>
          <w:hyperlink w:anchor="_heading=h.takxf5srx03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5ljb8mv8r43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B: Field Layouts</w:t>
            </w:r>
          </w:hyperlink>
          <w:hyperlink w:anchor="_heading=h.5ljb8mv8r43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jcnewebtw88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C: Requirement Traceability Matrix</w:t>
            </w:r>
          </w:hyperlink>
          <w:hyperlink w:anchor="_heading=h.jcnewebtw88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140" w:before="320" w:lineRule="auto"/>
        <w:rPr>
          <w:color w:val="000000"/>
        </w:rPr>
      </w:pPr>
      <w:bookmarkStart w:colFirst="0" w:colLast="0" w:name="_heading=h.rb73l5l5shrp" w:id="1"/>
      <w:bookmarkEnd w:id="1"/>
      <w:r w:rsidDel="00000000" w:rsidR="00000000" w:rsidRPr="00000000">
        <w:rPr>
          <w:rFonts w:ascii="Calibri" w:cs="Calibri" w:eastAsia="Calibri" w:hAnsi="Calibri"/>
          <w:b w:val="1"/>
          <w:bCs w:val="1"/>
          <w:color w:val="000000"/>
          <w:rtl w:val="0"/>
        </w:rPr>
        <w:t xml:space="preserve">Revision History</w:t>
      </w:r>
      <w:r w:rsidDel="00000000" w:rsidR="00000000" w:rsidRPr="00000000">
        <w:rPr>
          <w:rtl w:val="0"/>
        </w:rPr>
      </w:r>
    </w:p>
    <w:p w:rsidR="00000000" w:rsidDel="00000000" w:rsidP="00000000" w:rsidRDefault="00000000" w:rsidRPr="00000000" w14:paraId="0000004D">
      <w:pPr>
        <w:spacing w:after="14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3000"/>
        <w:gridCol w:w="1500"/>
        <w:tblGridChange w:id="0">
          <w:tblGrid>
            <w:gridCol w:w="2500"/>
            <w:gridCol w:w="2000"/>
            <w:gridCol w:w="3000"/>
            <w:gridCol w:w="1500"/>
          </w:tblGrid>
        </w:tblGridChange>
      </w:tblGrid>
      <w:tr>
        <w:trPr>
          <w:cantSplit w:val="0"/>
          <w:tblHeader w:val="0"/>
        </w:trPr>
        <w:tc>
          <w:tcPr>
            <w:shd w:fill="e69138" w:val="clear"/>
            <w:tcMar>
              <w:top w:w="0.0" w:type="dxa"/>
              <w:bottom w:w="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shd w:fill="e69138" w:val="clear"/>
            <w:tcMar>
              <w:top w:w="0.0" w:type="dxa"/>
              <w:bottom w:w="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rtl w:val="0"/>
              </w:rPr>
              <w:t xml:space="preserve">Date</w:t>
            </w:r>
            <w:r w:rsidDel="00000000" w:rsidR="00000000" w:rsidRPr="00000000">
              <w:rPr>
                <w:rtl w:val="0"/>
              </w:rPr>
            </w:r>
          </w:p>
        </w:tc>
        <w:tc>
          <w:tcPr>
            <w:shd w:fill="e69138" w:val="clear"/>
            <w:tcMar>
              <w:top w:w="0.0" w:type="dxa"/>
              <w:bottom w:w="0.0" w:type="dxa"/>
            </w:tcMar>
          </w:tcPr>
          <w:p w:rsidR="00000000" w:rsidDel="00000000" w:rsidP="00000000" w:rsidRDefault="00000000" w:rsidRPr="00000000" w14:paraId="00000050">
            <w:pPr>
              <w:rPr/>
            </w:pPr>
            <w:r w:rsidDel="00000000" w:rsidR="00000000" w:rsidRPr="00000000">
              <w:rPr>
                <w:rFonts w:ascii="Calibri" w:cs="Calibri" w:eastAsia="Calibri" w:hAnsi="Calibri"/>
                <w:b w:val="1"/>
                <w:bCs w:val="1"/>
                <w:rtl w:val="0"/>
              </w:rPr>
              <w:t xml:space="preserve">Reason For Changes</w:t>
            </w:r>
            <w:r w:rsidDel="00000000" w:rsidR="00000000" w:rsidRPr="00000000">
              <w:rPr>
                <w:rtl w:val="0"/>
              </w:rPr>
            </w:r>
          </w:p>
        </w:tc>
        <w:tc>
          <w:tcPr>
            <w:shd w:fill="e69138" w:val="clear"/>
            <w:tcMar>
              <w:top w:w="0.0" w:type="dxa"/>
              <w:bottom w:w="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rtl w:val="0"/>
              </w:rPr>
              <w:t xml:space="preserve">Version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52">
            <w:pPr>
              <w:rPr/>
            </w:pPr>
            <w:r w:rsidDel="00000000" w:rsidR="00000000" w:rsidRPr="00000000">
              <w:rPr>
                <w:rFonts w:ascii="Calibri" w:cs="Calibri" w:eastAsia="Calibri" w:hAnsi="Calibri"/>
                <w:rtl w:val="0"/>
              </w:rPr>
              <w:t xml:space="preserve">Dharoor Shiva Sai Varun</w:t>
            </w:r>
            <w:r w:rsidDel="00000000" w:rsidR="00000000" w:rsidRPr="00000000">
              <w:rPr>
                <w:rtl w:val="0"/>
              </w:rPr>
            </w:r>
          </w:p>
        </w:tc>
        <w:tc>
          <w:tcPr>
            <w:tcMar>
              <w:top w:w="0.0" w:type="dxa"/>
              <w:bottom w:w="0.0" w:type="dxa"/>
            </w:tcMar>
          </w:tcPr>
          <w:p w:rsidR="00000000" w:rsidDel="00000000" w:rsidP="00000000" w:rsidRDefault="00000000" w:rsidRPr="00000000" w14:paraId="00000053">
            <w:pPr>
              <w:rPr/>
            </w:pPr>
            <w:r w:rsidDel="00000000" w:rsidR="00000000" w:rsidRPr="00000000">
              <w:rPr>
                <w:rtl w:val="0"/>
              </w:rPr>
              <w:t xml:space="preserve">07-09-2026</w:t>
            </w:r>
          </w:p>
        </w:tc>
        <w:tc>
          <w:tcPr>
            <w:tcMar>
              <w:top w:w="0.0" w:type="dxa"/>
              <w:bottom w:w="0.0" w:type="dxa"/>
            </w:tcMar>
          </w:tcPr>
          <w:p w:rsidR="00000000" w:rsidDel="00000000" w:rsidP="00000000" w:rsidRDefault="00000000" w:rsidRPr="00000000" w14:paraId="00000054">
            <w:pPr>
              <w:rPr/>
            </w:pPr>
            <w:r w:rsidDel="00000000" w:rsidR="00000000" w:rsidRPr="00000000">
              <w:rPr>
                <w:rFonts w:ascii="Calibri" w:cs="Calibri" w:eastAsia="Calibri" w:hAnsi="Calibri"/>
                <w:rtl w:val="0"/>
              </w:rPr>
              <w:t xml:space="preserve">Initial draft- Section 1 (Introduction) and Section 2 (Overall Description)</w:t>
            </w:r>
            <w:r w:rsidDel="00000000" w:rsidR="00000000" w:rsidRPr="00000000">
              <w:rPr>
                <w:rtl w:val="0"/>
              </w:rPr>
            </w:r>
          </w:p>
        </w:tc>
        <w:tc>
          <w:tcPr>
            <w:tcMar>
              <w:top w:w="0.0" w:type="dxa"/>
              <w:bottom w:w="0.0" w:type="dxa"/>
            </w:tcMar>
          </w:tcPr>
          <w:p w:rsidR="00000000" w:rsidDel="00000000" w:rsidP="00000000" w:rsidRDefault="00000000" w:rsidRPr="00000000" w14:paraId="00000055">
            <w:pPr>
              <w:rPr/>
            </w:pPr>
            <w:r w:rsidDel="00000000" w:rsidR="00000000" w:rsidRPr="00000000">
              <w:rPr>
                <w:rFonts w:ascii="Calibri" w:cs="Calibri" w:eastAsia="Calibri" w:hAnsi="Calibri"/>
                <w:rtl w:val="0"/>
              </w:rPr>
              <w:t xml:space="preserve">1.0</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56">
            <w:pPr>
              <w:rPr/>
            </w:pPr>
            <w:r w:rsidDel="00000000" w:rsidR="00000000" w:rsidRPr="00000000">
              <w:rPr>
                <w:rFonts w:ascii="Calibri" w:cs="Calibri" w:eastAsia="Calibri" w:hAnsi="Calibri"/>
                <w:rtl w:val="0"/>
              </w:rPr>
              <w:t xml:space="preserve">Chirag Basanth Bellav</w:t>
            </w:r>
            <w:r w:rsidDel="00000000" w:rsidR="00000000" w:rsidRPr="00000000">
              <w:rPr>
                <w:rtl w:val="0"/>
              </w:rPr>
            </w:r>
          </w:p>
        </w:tc>
        <w:tc>
          <w:tcPr>
            <w:tcMar>
              <w:top w:w="0.0" w:type="dxa"/>
              <w:bottom w:w="0.0" w:type="dxa"/>
            </w:tcMar>
          </w:tcPr>
          <w:p w:rsidR="00000000" w:rsidDel="00000000" w:rsidP="00000000" w:rsidRDefault="00000000" w:rsidRPr="00000000" w14:paraId="00000057">
            <w:pPr>
              <w:rPr/>
            </w:pPr>
            <w:r w:rsidDel="00000000" w:rsidR="00000000" w:rsidRPr="00000000">
              <w:rPr>
                <w:rtl w:val="0"/>
              </w:rPr>
              <w:t xml:space="preserve">13-09-2026</w:t>
            </w:r>
          </w:p>
        </w:tc>
        <w:tc>
          <w:tcPr>
            <w:tcMar>
              <w:top w:w="0.0" w:type="dxa"/>
              <w:bottom w:w="0.0" w:type="dxa"/>
            </w:tcMar>
          </w:tcPr>
          <w:p w:rsidR="00000000" w:rsidDel="00000000" w:rsidP="00000000" w:rsidRDefault="00000000" w:rsidRPr="00000000" w14:paraId="00000058">
            <w:pPr>
              <w:rPr/>
            </w:pPr>
            <w:r w:rsidDel="00000000" w:rsidR="00000000" w:rsidRPr="00000000">
              <w:rPr>
                <w:rFonts w:ascii="Calibri" w:cs="Calibri" w:eastAsia="Calibri" w:hAnsi="Calibri"/>
                <w:rtl w:val="0"/>
              </w:rPr>
              <w:t xml:space="preserve">Added Section 3 (External Interface Requirements) and the Event Creation &amp; Management feature in Section 5</w:t>
            </w:r>
            <w:r w:rsidDel="00000000" w:rsidR="00000000" w:rsidRPr="00000000">
              <w:rPr>
                <w:rtl w:val="0"/>
              </w:rPr>
            </w:r>
          </w:p>
        </w:tc>
        <w:tc>
          <w:tcPr>
            <w:tcMar>
              <w:top w:w="0.0" w:type="dxa"/>
              <w:bottom w:w="0.0" w:type="dxa"/>
            </w:tcMar>
          </w:tcPr>
          <w:p w:rsidR="00000000" w:rsidDel="00000000" w:rsidP="00000000" w:rsidRDefault="00000000" w:rsidRPr="00000000" w14:paraId="00000059">
            <w:pPr>
              <w:rPr/>
            </w:pPr>
            <w:r w:rsidDel="00000000" w:rsidR="00000000" w:rsidRPr="00000000">
              <w:rPr>
                <w:rFonts w:ascii="Calibri" w:cs="Calibri" w:eastAsia="Calibri" w:hAnsi="Calibri"/>
                <w:rtl w:val="0"/>
              </w:rPr>
              <w:t xml:space="preserve">1.1</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5A">
            <w:pPr>
              <w:rPr/>
            </w:pPr>
            <w:r w:rsidDel="00000000" w:rsidR="00000000" w:rsidRPr="00000000">
              <w:rPr>
                <w:rtl w:val="0"/>
              </w:rPr>
              <w:t xml:space="preserve">Gandhar Sameer Gokhale</w:t>
            </w:r>
          </w:p>
        </w:tc>
        <w:tc>
          <w:tcPr>
            <w:tcMar>
              <w:top w:w="0.0" w:type="dxa"/>
              <w:bottom w:w="0.0" w:type="dxa"/>
            </w:tcMar>
          </w:tcPr>
          <w:p w:rsidR="00000000" w:rsidDel="00000000" w:rsidP="00000000" w:rsidRDefault="00000000" w:rsidRPr="00000000" w14:paraId="0000005B">
            <w:pPr>
              <w:rPr/>
            </w:pPr>
            <w:r w:rsidDel="00000000" w:rsidR="00000000" w:rsidRPr="00000000">
              <w:rPr>
                <w:rtl w:val="0"/>
              </w:rPr>
              <w:t xml:space="preserve">18-09-2026</w:t>
            </w:r>
          </w:p>
        </w:tc>
        <w:tc>
          <w:tcPr>
            <w:tcMar>
              <w:top w:w="0.0" w:type="dxa"/>
              <w:bottom w:w="0.0" w:type="dxa"/>
            </w:tcMar>
          </w:tcPr>
          <w:p w:rsidR="00000000" w:rsidDel="00000000" w:rsidP="00000000" w:rsidRDefault="00000000" w:rsidRPr="00000000" w14:paraId="0000005C">
            <w:pPr>
              <w:rPr/>
            </w:pPr>
            <w:r w:rsidDel="00000000" w:rsidR="00000000" w:rsidRPr="00000000">
              <w:rPr>
                <w:rFonts w:ascii="Calibri" w:cs="Calibri" w:eastAsia="Calibri" w:hAnsi="Calibri"/>
                <w:rtl w:val="0"/>
              </w:rPr>
              <w:t xml:space="preserve">Added section 4 including the ER Diagram  Registration, Payment, and Notifications features in Section 5</w:t>
            </w:r>
            <w:r w:rsidDel="00000000" w:rsidR="00000000" w:rsidRPr="00000000">
              <w:rPr>
                <w:rtl w:val="0"/>
              </w:rPr>
            </w:r>
          </w:p>
        </w:tc>
        <w:tc>
          <w:tcPr>
            <w:tcMar>
              <w:top w:w="0.0" w:type="dxa"/>
              <w:bottom w:w="0.0" w:type="dxa"/>
            </w:tcMar>
          </w:tcPr>
          <w:p w:rsidR="00000000" w:rsidDel="00000000" w:rsidP="00000000" w:rsidRDefault="00000000" w:rsidRPr="00000000" w14:paraId="0000005D">
            <w:pPr>
              <w:rPr/>
            </w:pPr>
            <w:r w:rsidDel="00000000" w:rsidR="00000000" w:rsidRPr="00000000">
              <w:rPr>
                <w:rFonts w:ascii="Calibri" w:cs="Calibri" w:eastAsia="Calibri" w:hAnsi="Calibri"/>
                <w:rtl w:val="0"/>
              </w:rPr>
              <w:t xml:space="preserve">1.2</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5E">
            <w:pPr>
              <w:rPr/>
            </w:pPr>
            <w:r w:rsidDel="00000000" w:rsidR="00000000" w:rsidRPr="00000000">
              <w:rPr>
                <w:rtl w:val="0"/>
              </w:rPr>
              <w:t xml:space="preserve">Harshith J</w:t>
            </w:r>
          </w:p>
        </w:tc>
        <w:tc>
          <w:tcPr>
            <w:tcMar>
              <w:top w:w="0.0" w:type="dxa"/>
              <w:bottom w:w="0.0" w:type="dxa"/>
            </w:tcMar>
          </w:tcPr>
          <w:p w:rsidR="00000000" w:rsidDel="00000000" w:rsidP="00000000" w:rsidRDefault="00000000" w:rsidRPr="00000000" w14:paraId="0000005F">
            <w:pPr>
              <w:rPr/>
            </w:pPr>
            <w:r w:rsidDel="00000000" w:rsidR="00000000" w:rsidRPr="00000000">
              <w:rPr>
                <w:rtl w:val="0"/>
              </w:rPr>
              <w:t xml:space="preserve">05-10-2026</w:t>
            </w:r>
          </w:p>
        </w:tc>
        <w:tc>
          <w:tcPr>
            <w:tcMar>
              <w:top w:w="0.0" w:type="dxa"/>
              <w:bottom w:w="0.0" w:type="dxa"/>
            </w:tcMar>
          </w:tcPr>
          <w:p w:rsidR="00000000" w:rsidDel="00000000" w:rsidP="00000000" w:rsidRDefault="00000000" w:rsidRPr="00000000" w14:paraId="00000060">
            <w:pPr>
              <w:rPr/>
            </w:pPr>
            <w:r w:rsidDel="00000000" w:rsidR="00000000" w:rsidRPr="00000000">
              <w:rPr>
                <w:rtl w:val="0"/>
              </w:rPr>
              <w:t xml:space="preserve">Final Part-1 review: added security objectives/IDs, analysis diagrams, and traceability updates</w:t>
            </w:r>
          </w:p>
        </w:tc>
        <w:tc>
          <w:tcPr>
            <w:tcMar>
              <w:top w:w="0.0" w:type="dxa"/>
              <w:bottom w:w="0.0" w:type="dxa"/>
            </w:tcMar>
          </w:tcPr>
          <w:p w:rsidR="00000000" w:rsidDel="00000000" w:rsidP="00000000" w:rsidRDefault="00000000" w:rsidRPr="00000000" w14:paraId="00000061">
            <w:pPr>
              <w:rPr/>
            </w:pPr>
            <w:r w:rsidDel="00000000" w:rsidR="00000000" w:rsidRPr="00000000">
              <w:rPr>
                <w:rtl w:val="0"/>
              </w:rPr>
              <w:t xml:space="preserve">1.4</w:t>
            </w:r>
          </w:p>
        </w:tc>
      </w:tr>
      <w:tr>
        <w:tc>
          <w:tcPr>
            <w:tcW w:type="dxa" w:w="2500"/>
          </w:tcPr>
          <w:p>
            <w:r>
              <w:t>Harshith J</w:t>
            </w:r>
          </w:p>
        </w:tc>
        <w:tc>
          <w:tcPr>
            <w:tcW w:type="dxa" w:w="2000"/>
          </w:tcPr>
          <w:p>
            <w:r>
              <w:t>29-10-2026</w:t>
            </w:r>
          </w:p>
        </w:tc>
        <w:tc>
          <w:tcPr>
            <w:tcW w:type="dxa" w:w="3000"/>
          </w:tcPr>
          <w:p>
            <w:r>
              <w:t>Implementation status, delivered-scope traceability and as-built UML diagrams aligned to repository</w:t>
            </w:r>
          </w:p>
        </w:tc>
        <w:tc>
          <w:tcPr>
            <w:tcW w:type="dxa" w:w="1500"/>
          </w:tcPr>
          <w:p>
            <w:r>
              <w:t>1.5</w:t>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140" w:before="320" w:lineRule="auto"/>
        <w:rPr>
          <w:color w:val="000000"/>
        </w:rPr>
      </w:pPr>
      <w:bookmarkStart w:colFirst="0" w:colLast="0" w:name="_heading=h.2jukgd1e7v2a" w:id="2"/>
      <w:bookmarkEnd w:id="2"/>
      <w:r w:rsidDel="00000000" w:rsidR="00000000" w:rsidRPr="00000000">
        <w:rPr>
          <w:rFonts w:ascii="Calibri" w:cs="Calibri" w:eastAsia="Calibri" w:hAnsi="Calibri"/>
          <w:b w:val="1"/>
          <w:bCs w:val="1"/>
          <w:color w:val="000000"/>
          <w:rtl w:val="0"/>
        </w:rPr>
        <w:t xml:space="preserve">1. Introduction</w:t>
      </w:r>
      <w:r w:rsidDel="00000000" w:rsidR="00000000" w:rsidRPr="00000000">
        <w:rPr>
          <w:rtl w:val="0"/>
        </w:rPr>
      </w:r>
    </w:p>
    <w:p w:rsidR="00000000" w:rsidDel="00000000" w:rsidP="00000000" w:rsidRDefault="00000000" w:rsidRPr="00000000" w14:paraId="00000064">
      <w:pPr>
        <w:pStyle w:val="Heading2"/>
        <w:spacing w:after="100" w:before="220" w:lineRule="auto"/>
        <w:rPr>
          <w:color w:val="000000"/>
        </w:rPr>
      </w:pPr>
      <w:bookmarkStart w:colFirst="0" w:colLast="0" w:name="_heading=h.mn296pt71604" w:id="3"/>
      <w:bookmarkEnd w:id="3"/>
      <w:r w:rsidDel="00000000" w:rsidR="00000000" w:rsidRPr="00000000">
        <w:rPr>
          <w:rFonts w:ascii="Calibri" w:cs="Calibri" w:eastAsia="Calibri" w:hAnsi="Calibri"/>
          <w:b w:val="1"/>
          <w:bCs w:val="1"/>
          <w:color w:val="000000"/>
          <w:rtl w:val="0"/>
        </w:rPr>
        <w:t xml:space="preserve">1.1 Purpose</w:t>
      </w:r>
      <w:r w:rsidDel="00000000" w:rsidR="00000000" w:rsidRPr="00000000">
        <w:rPr>
          <w:rtl w:val="0"/>
        </w:rPr>
      </w:r>
    </w:p>
    <w:p w:rsidR="00000000" w:rsidDel="00000000" w:rsidP="00000000" w:rsidRDefault="00000000" w:rsidRPr="00000000" w14:paraId="00000065">
      <w:pPr>
        <w:spacing w:after="140" w:lineRule="auto"/>
        <w:rPr/>
      </w:pPr>
      <w:r>
        <w:t>This Software Requirements Specification (SRS) records the Event Management System target requirements and, through the implementation-status appendix, distinguishes them from the code delivered in the repository baseline reviewed on 29 October 2026. The current implementation covers account access, role/ownership controls, event lifecycle management, and public event discovery. Registration, waitlists, payment/refunds, attendee notifications, QR check-in, dashboards/reports and feedback remain planned requirements; their presence in this SRS does not mean those modules have been delivered.</w:t>
      </w:r>
    </w:p>
    <w:p w:rsidR="00000000" w:rsidDel="00000000" w:rsidP="00000000" w:rsidRDefault="00000000" w:rsidRPr="00000000" w14:paraId="00000066">
      <w:pPr>
        <w:pStyle w:val="Heading2"/>
        <w:spacing w:after="100" w:before="220" w:lineRule="auto"/>
        <w:rPr>
          <w:color w:val="000000"/>
        </w:rPr>
      </w:pPr>
      <w:bookmarkStart w:colFirst="0" w:colLast="0" w:name="_heading=h.yr4ygre7jr46" w:id="4"/>
      <w:bookmarkEnd w:id="4"/>
      <w:r w:rsidDel="00000000" w:rsidR="00000000" w:rsidRPr="00000000">
        <w:rPr>
          <w:rFonts w:ascii="Calibri" w:cs="Calibri" w:eastAsia="Calibri" w:hAnsi="Calibri"/>
          <w:b w:val="1"/>
          <w:bCs w:val="1"/>
          <w:color w:val="000000"/>
          <w:rtl w:val="0"/>
        </w:rPr>
        <w:t xml:space="preserve">1.2 Intended Audience</w:t>
      </w:r>
      <w:r w:rsidDel="00000000" w:rsidR="00000000" w:rsidRPr="00000000">
        <w:rPr>
          <w:rtl w:val="0"/>
        </w:rPr>
      </w:r>
    </w:p>
    <w:p w:rsidR="00000000" w:rsidDel="00000000" w:rsidP="00000000" w:rsidRDefault="00000000" w:rsidRPr="00000000" w14:paraId="00000067">
      <w:pPr>
        <w:spacing w:after="140" w:lineRule="auto"/>
        <w:rPr/>
      </w:pPr>
      <w:r w:rsidDel="00000000" w:rsidR="00000000" w:rsidRPr="00000000">
        <w:rPr>
          <w:rFonts w:ascii="Calibri" w:cs="Calibri" w:eastAsia="Calibri" w:hAnsi="Calibri"/>
          <w:rtl w:val="0"/>
        </w:rPr>
        <w:t xml:space="preserve">This document is intended for the development team (front-end, back-end, and QA), the project supervisor/instructor evaluating the proposal, and any future maintainers of the system. Developers should use Sections 2-3 to guide design and implementation; testers should use Section 3 to derive test cases; instructors/reviewers can use Sections 1-2 for a high-level overview.</w:t>
      </w:r>
      <w:r w:rsidDel="00000000" w:rsidR="00000000" w:rsidRPr="00000000">
        <w:rPr>
          <w:rtl w:val="0"/>
        </w:rPr>
      </w:r>
    </w:p>
    <w:p w:rsidR="00000000" w:rsidDel="00000000" w:rsidP="00000000" w:rsidRDefault="00000000" w:rsidRPr="00000000" w14:paraId="00000068">
      <w:pPr>
        <w:pStyle w:val="Heading2"/>
        <w:spacing w:after="100" w:before="220" w:lineRule="auto"/>
        <w:rPr>
          <w:color w:val="000000"/>
        </w:rPr>
      </w:pPr>
      <w:bookmarkStart w:colFirst="0" w:colLast="0" w:name="_heading=h.gi5ugz671pqf" w:id="5"/>
      <w:bookmarkEnd w:id="5"/>
      <w:r w:rsidDel="00000000" w:rsidR="00000000" w:rsidRPr="00000000">
        <w:rPr>
          <w:rFonts w:ascii="Calibri" w:cs="Calibri" w:eastAsia="Calibri" w:hAnsi="Calibri"/>
          <w:b w:val="1"/>
          <w:bCs w:val="1"/>
          <w:color w:val="000000"/>
          <w:rtl w:val="0"/>
        </w:rPr>
        <w:t xml:space="preserve">1.3 Product Scope</w:t>
      </w:r>
      <w:r w:rsidDel="00000000" w:rsidR="00000000" w:rsidRPr="00000000">
        <w:rPr>
          <w:rtl w:val="0"/>
        </w:rPr>
      </w:r>
    </w:p>
    <w:p w:rsidR="00000000" w:rsidDel="00000000" w:rsidP="00000000" w:rsidRDefault="00000000" w:rsidRPr="00000000" w14:paraId="00000069">
      <w:pPr>
        <w:spacing w:after="140" w:lineRule="auto"/>
        <w:rPr/>
      </w:pPr>
      <w:r>
        <w:t>The current delivered slice is a web application for account registration and login, role-based event management, and public discovery of upcoming published events. It does not currently support attendee event registration or ticket booking. The broader product objective remains to add registrations, payments, notifications, check-in and reporting in later iterations; those items are future scope until corresponding models, routes, UI and tests are merged.</w:t>
      </w:r>
    </w:p>
    <w:p w:rsidR="00000000" w:rsidDel="00000000" w:rsidP="00000000" w:rsidRDefault="00000000" w:rsidRPr="00000000" w14:paraId="0000006A">
      <w:pPr>
        <w:pStyle w:val="Heading2"/>
        <w:spacing w:after="100" w:before="220" w:lineRule="auto"/>
        <w:rPr>
          <w:color w:val="000000"/>
        </w:rPr>
      </w:pPr>
      <w:bookmarkStart w:colFirst="0" w:colLast="0" w:name="_heading=h.kpgvzpp4azfv" w:id="6"/>
      <w:bookmarkEnd w:id="6"/>
      <w:r w:rsidDel="00000000" w:rsidR="00000000" w:rsidRPr="00000000">
        <w:rPr>
          <w:rFonts w:ascii="Calibri" w:cs="Calibri" w:eastAsia="Calibri" w:hAnsi="Calibri"/>
          <w:b w:val="1"/>
          <w:bCs w:val="1"/>
          <w:color w:val="000000"/>
          <w:rtl w:val="0"/>
        </w:rPr>
        <w:t xml:space="preserve">1.4 References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 Guidelines document (course proposal requirements).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IEEE SRS template (basis for this document's structure).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[Payment gateway API documentation — to be added once a provider is selected]</w:t>
      </w:r>
      <w:r w:rsidDel="00000000" w:rsidR="00000000" w:rsidRPr="00000000">
        <w:rPr>
          <w:rtl w:val="0"/>
        </w:rPr>
      </w:r>
    </w:p>
    <w:p w:rsidR="00000000" w:rsidDel="00000000" w:rsidP="00000000" w:rsidRDefault="00000000" w:rsidRPr="00000000" w14:paraId="0000006E">
      <w:pPr>
        <w:pStyle w:val="Heading1"/>
        <w:spacing w:after="140" w:before="320" w:lineRule="auto"/>
        <w:rPr>
          <w:color w:val="000000"/>
        </w:rPr>
      </w:pPr>
      <w:bookmarkStart w:colFirst="0" w:colLast="0" w:name="_heading=h.fd2epk7idpqy" w:id="7"/>
      <w:bookmarkEnd w:id="7"/>
      <w:r w:rsidDel="00000000" w:rsidR="00000000" w:rsidRPr="00000000">
        <w:rPr>
          <w:rFonts w:ascii="Calibri" w:cs="Calibri" w:eastAsia="Calibri" w:hAnsi="Calibri"/>
          <w:b w:val="1"/>
          <w:bCs w:val="1"/>
          <w:color w:val="000000"/>
          <w:rtl w:val="0"/>
        </w:rPr>
        <w:t xml:space="preserve">2. Overall Description</w:t>
      </w:r>
      <w:r w:rsidDel="00000000" w:rsidR="00000000" w:rsidRPr="00000000">
        <w:rPr>
          <w:rtl w:val="0"/>
        </w:rPr>
      </w:r>
    </w:p>
    <w:p w:rsidR="00000000" w:rsidDel="00000000" w:rsidP="00000000" w:rsidRDefault="00000000" w:rsidRPr="00000000" w14:paraId="0000006F">
      <w:pPr>
        <w:pStyle w:val="Heading2"/>
        <w:spacing w:after="100" w:before="220" w:lineRule="auto"/>
        <w:rPr>
          <w:color w:val="000000"/>
        </w:rPr>
      </w:pPr>
      <w:bookmarkStart w:colFirst="0" w:colLast="0" w:name="_heading=h.hp0m9qvy1a1y" w:id="8"/>
      <w:bookmarkEnd w:id="8"/>
      <w:r w:rsidDel="00000000" w:rsidR="00000000" w:rsidRPr="00000000">
        <w:rPr>
          <w:rFonts w:ascii="Calibri" w:cs="Calibri" w:eastAsia="Calibri" w:hAnsi="Calibri"/>
          <w:b w:val="1"/>
          <w:bCs w:val="1"/>
          <w:color w:val="000000"/>
          <w:rtl w:val="0"/>
        </w:rPr>
        <w:t xml:space="preserve">2.1 Product Perspective</w:t>
      </w:r>
      <w:r w:rsidDel="00000000" w:rsidR="00000000" w:rsidRPr="00000000">
        <w:rPr>
          <w:rtl w:val="0"/>
        </w:rPr>
      </w:r>
    </w:p>
    <w:p w:rsidR="00000000" w:rsidDel="00000000" w:rsidP="00000000" w:rsidRDefault="00000000" w:rsidRPr="00000000" w14:paraId="00000070">
      <w:pPr>
        <w:spacing w:after="140" w:lineRule="auto"/>
        <w:rPr/>
      </w:pPr>
      <w:r>
        <w:t>The current application is a client-server web application. The browser UI is React 18 with Vite; it calls a Node.js/Express REST API using JSON. Sequelize persists the implemented User and Event models to a local SQLite file configured by DATABASE_FILE. The repository does not currently include payment, registration, notification, ticketing or reporting services.</w:t>
      </w:r>
    </w:p>
    <w:p w:rsidR="00000000" w:rsidDel="00000000" w:rsidP="00000000" w:rsidRDefault="00000000" w:rsidRPr="00000000" w14:paraId="00000071">
      <w:pPr>
        <w:pStyle w:val="Heading2"/>
        <w:spacing w:after="100" w:before="220" w:lineRule="auto"/>
        <w:rPr>
          <w:color w:val="000000"/>
        </w:rPr>
      </w:pPr>
      <w:bookmarkStart w:colFirst="0" w:colLast="0" w:name="_heading=h.jeg0x0821oa5" w:id="9"/>
      <w:bookmarkEnd w:id="9"/>
      <w:r w:rsidDel="00000000" w:rsidR="00000000" w:rsidRPr="00000000">
        <w:rPr>
          <w:rFonts w:ascii="Calibri" w:cs="Calibri" w:eastAsia="Calibri" w:hAnsi="Calibri"/>
          <w:b w:val="1"/>
          <w:bCs w:val="1"/>
          <w:color w:val="000000"/>
          <w:rtl w:val="0"/>
        </w:rPr>
        <w:t xml:space="preserve">2.2 Product Functions</w:t>
      </w:r>
      <w:r w:rsidDel="00000000" w:rsidR="00000000" w:rsidRPr="00000000">
        <w:rPr>
          <w:rtl w:val="0"/>
        </w:rPr>
      </w:r>
    </w:p>
    <w:p w:rsidR="00000000" w:rsidDel="00000000" w:rsidP="00000000" w:rsidRDefault="00000000" w:rsidRPr="00000000" w14:paraId="00000072">
      <w:pPr>
        <w:spacing w:after="140" w:lineRule="auto"/>
        <w:rPr/>
      </w:pPr>
      <w:r>
        <w:t>The full target product includes the future functions below; current implementation status is indicated in each item:</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Implemented: register Attendee/Organizer accounts, verify email through a development console link, log in with JWT, and enforce role/ownership checks.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Implemented: create, edit, publish and cancel events with server-side validation and owner/admin checks.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Implemented: browse future published events, search title/description, filter by category/venue/date, paginate, and view published details.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Planned, not implemented: attendee registration, payments and waitlisting.</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Planned, not implemented: confirmation/reminder/change notifications. Verification links are logged to the backend console only.</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Planned, not implemented: QR ticket generation and check-in.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Planned, not implemented: organizer/admin dashboards and CSV reporting.</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Planned, not implemented: post-event ratings and feedback.</w:t>
      </w:r>
    </w:p>
    <w:p w:rsidR="00000000" w:rsidDel="00000000" w:rsidP="00000000" w:rsidRDefault="00000000" w:rsidRPr="00000000" w14:paraId="0000007B">
      <w:pPr>
        <w:pStyle w:val="Heading2"/>
        <w:spacing w:after="100" w:before="220" w:lineRule="auto"/>
        <w:rPr>
          <w:color w:val="000000"/>
        </w:rPr>
      </w:pPr>
      <w:bookmarkStart w:colFirst="0" w:colLast="0" w:name="_heading=h.6i08qro1la27" w:id="10"/>
      <w:bookmarkEnd w:id="10"/>
      <w:r w:rsidDel="00000000" w:rsidR="00000000" w:rsidRPr="00000000">
        <w:rPr>
          <w:rFonts w:ascii="Calibri" w:cs="Calibri" w:eastAsia="Calibri" w:hAnsi="Calibri"/>
          <w:b w:val="1"/>
          <w:bCs w:val="1"/>
          <w:color w:val="000000"/>
          <w:rtl w:val="0"/>
        </w:rPr>
        <w:t xml:space="preserve">2.3 User Classes and Characteristics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Attendee — general public users with basic web/mobile literacy; primary goal is to find and register for events quickly.</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Organizer — event hosts (e.g., clubs, small businesses, individuals) who need to manage event details and registrations; assumed to have moderate technical comfort but no programming background.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Administrator — a pre-provisioned role. In the current baseline, ADMIN can manage events through server-side event routes; an administrator dashboard, user-management UI, and platform reporting are not implemented.</w:t>
      </w:r>
    </w:p>
    <w:p w:rsidR="00000000" w:rsidDel="00000000" w:rsidP="00000000" w:rsidRDefault="00000000" w:rsidRPr="00000000" w14:paraId="0000007F">
      <w:pPr>
        <w:pStyle w:val="Heading2"/>
        <w:spacing w:after="100" w:before="220" w:lineRule="auto"/>
        <w:rPr>
          <w:color w:val="000000"/>
        </w:rPr>
      </w:pPr>
      <w:bookmarkStart w:colFirst="0" w:colLast="0" w:name="_heading=h.m13t6pdrtfil" w:id="11"/>
      <w:bookmarkEnd w:id="11"/>
      <w:r w:rsidDel="00000000" w:rsidR="00000000" w:rsidRPr="00000000">
        <w:rPr>
          <w:rFonts w:ascii="Calibri" w:cs="Calibri" w:eastAsia="Calibri" w:hAnsi="Calibri"/>
          <w:b w:val="1"/>
          <w:bCs w:val="1"/>
          <w:color w:val="000000"/>
          <w:rtl w:val="0"/>
        </w:rPr>
        <w:t xml:space="preserve">2.4 Operating Environment</w:t>
      </w:r>
      <w:r w:rsidDel="00000000" w:rsidR="00000000" w:rsidRPr="00000000">
        <w:rPr>
          <w:rtl w:val="0"/>
        </w:rPr>
      </w:r>
    </w:p>
    <w:p w:rsidR="00000000" w:rsidDel="00000000" w:rsidP="00000000" w:rsidRDefault="00000000" w:rsidRPr="00000000" w14:paraId="00000080">
      <w:pPr>
        <w:spacing w:after="140" w:lineRule="auto"/>
        <w:rPr/>
      </w:pPr>
      <w:r>
        <w:t>The current development environment uses Node.js (Node 24 is configured in CI), npm, a React/Vite frontend and a local SQLite database. The frontend is tested through a Vite production build. Browser responsiveness and production deployment on Linux/cloud are goals, not verified non-functional results in this repository snapshot.</w:t>
      </w:r>
    </w:p>
    <w:p w:rsidR="00000000" w:rsidDel="00000000" w:rsidP="00000000" w:rsidRDefault="00000000" w:rsidRPr="00000000" w14:paraId="00000081">
      <w:pPr>
        <w:pStyle w:val="Heading2"/>
        <w:spacing w:after="100" w:before="220" w:lineRule="auto"/>
        <w:rPr>
          <w:color w:val="000000"/>
        </w:rPr>
      </w:pPr>
      <w:bookmarkStart w:colFirst="0" w:colLast="0" w:name="_heading=h.ya4rfexpsba" w:id="12"/>
      <w:bookmarkEnd w:id="12"/>
      <w:r w:rsidDel="00000000" w:rsidR="00000000" w:rsidRPr="00000000">
        <w:rPr>
          <w:rFonts w:ascii="Calibri" w:cs="Calibri" w:eastAsia="Calibri" w:hAnsi="Calibri"/>
          <w:b w:val="1"/>
          <w:bCs w:val="1"/>
          <w:color w:val="000000"/>
          <w:rtl w:val="0"/>
        </w:rPr>
        <w:t xml:space="preserve">2.5 Design and Implementation Constraints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Implemented stack: JavaScript, React 18, Vite, React Router, Node.js, Express, Sequelize and SQLite. The repository uses a local database for development; production database provisioning and deployment configuration are not included.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Planned constraint: integrate a payment gateway only when payment/ticketing modules are implemented. No payment gateway integration is present in the current baseline.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Security baseline: passwords are stored as bcrypt hashes; responses do not expose password hashes; JWT authentication and server-side role/ownership checks are implemented. Production TLS/deployment hardening and payment-data compliance cannot be claimed because the payment flow and production deployment are absent.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Development timeline is constrained by the academic term schedule.</w:t>
      </w:r>
      <w:r w:rsidDel="00000000" w:rsidR="00000000" w:rsidRPr="00000000">
        <w:rPr>
          <w:rtl w:val="0"/>
        </w:rPr>
      </w:r>
    </w:p>
    <w:p w:rsidR="00000000" w:rsidDel="00000000" w:rsidP="00000000" w:rsidRDefault="00000000" w:rsidRPr="00000000" w14:paraId="00000086">
      <w:pPr>
        <w:pStyle w:val="Heading2"/>
        <w:spacing w:after="100" w:before="220" w:lineRule="auto"/>
        <w:rPr>
          <w:color w:val="000000"/>
        </w:rPr>
      </w:pPr>
      <w:bookmarkStart w:colFirst="0" w:colLast="0" w:name="_heading=h.oxkhgr6pg8tg" w:id="13"/>
      <w:bookmarkEnd w:id="13"/>
      <w:r w:rsidDel="00000000" w:rsidR="00000000" w:rsidRPr="00000000">
        <w:rPr>
          <w:rFonts w:ascii="Calibri" w:cs="Calibri" w:eastAsia="Calibri" w:hAnsi="Calibri"/>
          <w:b w:val="1"/>
          <w:bCs w:val="1"/>
          <w:color w:val="000000"/>
          <w:rtl w:val="0"/>
        </w:rPr>
        <w:t xml:space="preserve">2.6 Assumptions and Dependencies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Future dependencies: a payment gateway and email/SMS provider will be required for planned payments and notifications. Neither provider is integrated in the current code baseline. Email verification is currently demonstrated by a development link printed in the backend terminal.</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Assumes users have access to email (and optionally SMS) for receiving notifications.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Assumes the team will have access to a hosting environment (cloud or campus) for deployment and testing.</w:t>
      </w:r>
      <w:r w:rsidDel="00000000" w:rsidR="00000000" w:rsidRPr="00000000">
        <w:rPr>
          <w:rtl w:val="0"/>
        </w:rPr>
      </w:r>
    </w:p>
    <w:p w:rsidR="00000000" w:rsidDel="00000000" w:rsidP="00000000" w:rsidRDefault="00000000" w:rsidRPr="00000000" w14:paraId="0000008A">
      <w:pPr>
        <w:pStyle w:val="Heading1"/>
        <w:spacing w:after="140" w:before="320" w:lineRule="auto"/>
        <w:rPr>
          <w:color w:val="000000"/>
        </w:rPr>
      </w:pPr>
      <w:bookmarkStart w:colFirst="0" w:colLast="0" w:name="_heading=h.c17pdoph418p" w:id="14"/>
      <w:bookmarkEnd w:id="14"/>
      <w:r w:rsidDel="00000000" w:rsidR="00000000" w:rsidRPr="00000000">
        <w:rPr>
          <w:rFonts w:ascii="Calibri" w:cs="Calibri" w:eastAsia="Calibri" w:hAnsi="Calibri"/>
          <w:b w:val="1"/>
          <w:bCs w:val="1"/>
          <w:color w:val="000000"/>
          <w:rtl w:val="0"/>
        </w:rPr>
        <w:t xml:space="preserve">3. External Interface Requirements</w:t>
      </w:r>
      <w:r w:rsidDel="00000000" w:rsidR="00000000" w:rsidRPr="00000000">
        <w:rPr>
          <w:rtl w:val="0"/>
        </w:rPr>
      </w:r>
    </w:p>
    <w:p w:rsidR="00000000" w:rsidDel="00000000" w:rsidP="00000000" w:rsidRDefault="00000000" w:rsidRPr="00000000" w14:paraId="0000008B">
      <w:pPr>
        <w:pStyle w:val="Heading2"/>
        <w:spacing w:after="100" w:before="220" w:lineRule="auto"/>
        <w:rPr>
          <w:color w:val="000000"/>
        </w:rPr>
      </w:pPr>
      <w:bookmarkStart w:colFirst="0" w:colLast="0" w:name="_heading=h.nimv7sxs4ncr" w:id="15"/>
      <w:bookmarkEnd w:id="15"/>
      <w:r w:rsidDel="00000000" w:rsidR="00000000" w:rsidRPr="00000000">
        <w:rPr>
          <w:rFonts w:ascii="Calibri" w:cs="Calibri" w:eastAsia="Calibri" w:hAnsi="Calibri"/>
          <w:b w:val="1"/>
          <w:bCs w:val="1"/>
          <w:color w:val="000000"/>
          <w:rtl w:val="0"/>
        </w:rPr>
        <w:t xml:space="preserve">3.1 User Interfaces</w:t>
      </w:r>
      <w:r w:rsidDel="00000000" w:rsidR="00000000" w:rsidRPr="00000000">
        <w:rPr>
          <w:rtl w:val="0"/>
        </w:rPr>
      </w:r>
    </w:p>
    <w:p w:rsidR="00000000" w:rsidDel="00000000" w:rsidP="00000000" w:rsidRDefault="00000000" w:rsidRPr="00000000" w14:paraId="0000008C">
      <w:pPr>
        <w:spacing w:after="140" w:lineRule="auto"/>
        <w:rPr/>
      </w:pPr>
      <w:r>
        <w:t>The current React UI provides account registration/login, public event browsing and details, and organizer event creation/editing/management. It does not provide attendee registration/checkout, QR check-in, or an admin reporting dashboard. UI-level restrictions complement but do not replace backend authorization.</w:t>
      </w:r>
    </w:p>
    <w:p w:rsidR="00000000" w:rsidDel="00000000" w:rsidP="00000000" w:rsidRDefault="00000000" w:rsidRPr="00000000" w14:paraId="0000008D">
      <w:pPr>
        <w:pStyle w:val="Heading2"/>
        <w:spacing w:after="100" w:before="220" w:lineRule="auto"/>
        <w:rPr>
          <w:color w:val="000000"/>
        </w:rPr>
      </w:pPr>
      <w:bookmarkStart w:colFirst="0" w:colLast="0" w:name="_heading=h.y1laghmmyyva" w:id="16"/>
      <w:bookmarkEnd w:id="16"/>
      <w:r w:rsidDel="00000000" w:rsidR="00000000" w:rsidRPr="00000000">
        <w:rPr>
          <w:rFonts w:ascii="Calibri" w:cs="Calibri" w:eastAsia="Calibri" w:hAnsi="Calibri"/>
          <w:b w:val="1"/>
          <w:bCs w:val="1"/>
          <w:color w:val="000000"/>
          <w:rtl w:val="0"/>
        </w:rPr>
        <w:t xml:space="preserve">3.2 Software Interfaces</w:t>
      </w:r>
      <w:r w:rsidDel="00000000" w:rsidR="00000000" w:rsidRPr="00000000">
        <w:rPr>
          <w:rtl w:val="0"/>
        </w:rPr>
      </w:r>
    </w:p>
    <w:p w:rsidR="00000000" w:rsidDel="00000000" w:rsidP="00000000" w:rsidRDefault="00000000" w:rsidRPr="00000000" w14:paraId="0000008E">
      <w:pPr>
        <w:spacing w:after="140" w:lineRule="auto"/>
        <w:rPr/>
      </w:pPr>
      <w:r>
        <w:t>The frontend calls the backend JSON REST API, by default at http://localhost:5000/api. Sequelize persists User and Event records to SQLite in local development. No payment gateway or email/SMS provider API is called by the current backend.</w:t>
      </w:r>
    </w:p>
    <w:p w:rsidR="00000000" w:rsidDel="00000000" w:rsidP="00000000" w:rsidRDefault="00000000" w:rsidRPr="00000000" w14:paraId="0000008F">
      <w:pPr>
        <w:pStyle w:val="Heading2"/>
        <w:spacing w:after="100" w:before="220" w:lineRule="auto"/>
        <w:rPr>
          <w:color w:val="000000"/>
        </w:rPr>
      </w:pPr>
      <w:bookmarkStart w:colFirst="0" w:colLast="0" w:name="_heading=h.jej8uf1i6qx0" w:id="17"/>
      <w:bookmarkEnd w:id="17"/>
      <w:r w:rsidDel="00000000" w:rsidR="00000000" w:rsidRPr="00000000">
        <w:rPr>
          <w:rFonts w:ascii="Calibri" w:cs="Calibri" w:eastAsia="Calibri" w:hAnsi="Calibri"/>
          <w:b w:val="1"/>
          <w:bCs w:val="1"/>
          <w:color w:val="000000"/>
          <w:rtl w:val="0"/>
        </w:rPr>
        <w:t xml:space="preserve">3.3 Communications Interfaces</w:t>
      </w:r>
      <w:r w:rsidDel="00000000" w:rsidR="00000000" w:rsidRPr="00000000">
        <w:rPr>
          <w:rtl w:val="0"/>
        </w:rPr>
      </w:r>
    </w:p>
    <w:p w:rsidR="00000000" w:rsidDel="00000000" w:rsidP="00000000" w:rsidRDefault="00000000" w:rsidRPr="00000000" w14:paraId="00000090">
      <w:pPr>
        <w:spacing w:after="140" w:lineRule="auto"/>
        <w:rPr/>
      </w:pPr>
      <w:r>
        <w:t>The local development server uses HTTP at localhost:5000; this repository does not configure production HTTPS/TLS termination. JWT Bearer tokens protect authenticated API routes. Production deployments must provide HTTPS/TLS at the host/reverse-proxy layer before handling real user data.</w:t>
      </w:r>
    </w:p>
    <w:p w:rsidR="00000000" w:rsidDel="00000000" w:rsidP="00000000" w:rsidRDefault="00000000" w:rsidRPr="00000000" w14:paraId="00000091">
      <w:pPr>
        <w:pStyle w:val="Heading2"/>
        <w:spacing w:after="100" w:before="220" w:lineRule="auto"/>
        <w:rPr>
          <w:color w:val="000000"/>
        </w:rPr>
      </w:pPr>
      <w:bookmarkStart w:colFirst="0" w:colLast="0" w:name="_heading=h.71jfbiwzkoqg" w:id="18"/>
      <w:bookmarkEnd w:id="18"/>
      <w:r w:rsidDel="00000000" w:rsidR="00000000" w:rsidRPr="00000000">
        <w:rPr>
          <w:rFonts w:ascii="Calibri" w:cs="Calibri" w:eastAsia="Calibri" w:hAnsi="Calibri"/>
          <w:b w:val="1"/>
          <w:bCs w:val="1"/>
          <w:color w:val="000000"/>
          <w:rtl w:val="0"/>
        </w:rPr>
        <w:t xml:space="preserve">3.4 Hardware Interfaces</w:t>
      </w:r>
      <w:r w:rsidDel="00000000" w:rsidR="00000000" w:rsidRPr="00000000">
        <w:rPr>
          <w:rtl w:val="0"/>
        </w:rPr>
      </w:r>
    </w:p>
    <w:p w:rsidR="00000000" w:rsidDel="00000000" w:rsidP="00000000" w:rsidRDefault="00000000" w:rsidRPr="00000000" w14:paraId="00000092">
      <w:pPr>
        <w:spacing w:after="140" w:lineRule="auto"/>
        <w:rPr/>
      </w:pPr>
      <w:r>
        <w:t>QR-code check-in is a planned feature and is not implemented in the current baseline; there is no ticket or check-in route that uses a camera.</w:t>
      </w:r>
    </w:p>
    <w:p w:rsidR="00000000" w:rsidDel="00000000" w:rsidP="00000000" w:rsidRDefault="00000000" w:rsidRPr="00000000" w14:paraId="00000093">
      <w:pPr>
        <w:pStyle w:val="Heading1"/>
        <w:spacing w:after="140" w:before="320" w:lineRule="auto"/>
        <w:rPr>
          <w:color w:val="000000"/>
        </w:rPr>
      </w:pPr>
      <w:bookmarkStart w:colFirst="0" w:colLast="0" w:name="_heading=h.jkfflu5wnsb3" w:id="19"/>
      <w:bookmarkEnd w:id="19"/>
      <w:r w:rsidDel="00000000" w:rsidR="00000000" w:rsidRPr="00000000">
        <w:rPr>
          <w:rFonts w:ascii="Calibri" w:cs="Calibri" w:eastAsia="Calibri" w:hAnsi="Calibri"/>
          <w:b w:val="1"/>
          <w:bCs w:val="1"/>
          <w:color w:val="000000"/>
          <w:rtl w:val="0"/>
        </w:rPr>
        <w:t xml:space="preserve">4. Analysis Models</w:t>
      </w:r>
      <w:r w:rsidDel="00000000" w:rsidR="00000000" w:rsidRPr="00000000">
        <w:rPr>
          <w:rtl w:val="0"/>
        </w:rPr>
      </w:r>
    </w:p>
    <w:p w:rsidR="00000000" w:rsidDel="00000000" w:rsidP="00000000" w:rsidRDefault="00000000" w:rsidRPr="00000000" w14:paraId="00000094">
      <w:pPr>
        <w:spacing w:after="140" w:lineRule="auto"/>
        <w:rPr/>
      </w:pPr>
      <w:r>
        <w:t>The analysis figures below describe the current implemented baseline: (1) a use-case diagram for implemented account-access, event-management and event-discovery workflows; and (2) an entity-relationship diagram containing only the implemented User and Event models. Planned modules are explicitly noted as absent.</w:t>
      </w:r>
    </w:p>
    <w:p w:rsidR="00000000" w:rsidDel="00000000" w:rsidP="00000000" w:rsidRDefault="00000000" w:rsidRPr="00000000" w14:paraId="00000095">
      <w:pPr>
        <w:jc w:val="center"/>
        <w:rPr/>
      </w:pPr>
      <w:r w:rsidDel="00000000" w:rsidR="00000000" w:rsidRPr="00000000">
        <w:rPr/>
        <w:drawing>
          <wp:inline distB="114300" distT="114300" distL="114300" distR="114300">
            <wp:extent cx="5760720" cy="358444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720" cy="358444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t xml:space="preserve">Figure 1 — UML Use Case Diagram</w:t>
      </w:r>
    </w:p>
    <w:p w:rsidR="00000000" w:rsidDel="00000000" w:rsidP="00000000" w:rsidRDefault="00000000" w:rsidRPr="00000000" w14:paraId="00000097">
      <w:pPr>
        <w:jc w:val="center"/>
        <w:rPr/>
      </w:pPr>
      <w:r w:rsidDel="00000000" w:rsidR="00000000" w:rsidRPr="00000000">
        <w:rPr/>
        <w:drawing>
          <wp:inline distB="114300" distT="114300" distL="114300" distR="114300">
            <wp:extent cx="5760720" cy="276279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720" cy="276279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t xml:space="preserve">Figure 2 — High-Level Entity-Relationship Diagram</w:t>
      </w:r>
    </w:p>
    <w:p w:rsidR="00000000" w:rsidDel="00000000" w:rsidP="00000000" w:rsidRDefault="00000000" w:rsidRPr="00000000" w14:paraId="00000099">
      <w:pPr>
        <w:pStyle w:val="Heading1"/>
        <w:spacing w:after="140" w:before="320" w:lineRule="auto"/>
        <w:rPr>
          <w:color w:val="000000"/>
        </w:rPr>
      </w:pPr>
      <w:r>
        <w:t>5. System Features</w:t>
      </w:r>
    </w:p>
    <w:p>
      <w:pPr/>
      <w:r>
        <w:t>Status convention: REQ-1 to REQ-10 describe the implemented account/event slice (with email delivery caveat); REQ-11 to REQ-28 remain target requirements and are not implemented in the current code baseline. See Appendix D and docs/IMPLEMENTATION_BASELINE.md.</w:t>
      </w:r>
    </w:p>
    <w:p w:rsidR="00000000" w:rsidDel="00000000" w:rsidP="00000000" w:rsidRDefault="00000000" w:rsidRPr="00000000" w14:paraId="0000009A">
      <w:pPr>
        <w:pStyle w:val="Heading2"/>
        <w:spacing w:after="100" w:before="220" w:lineRule="auto"/>
        <w:rPr>
          <w:color w:val="000000"/>
        </w:rPr>
      </w:pPr>
      <w:bookmarkStart w:colFirst="0" w:colLast="0" w:name="_heading=h.5vb54rfaq622" w:id="21"/>
      <w:bookmarkEnd w:id="21"/>
      <w:r w:rsidDel="00000000" w:rsidR="00000000" w:rsidRPr="00000000">
        <w:rPr>
          <w:rFonts w:ascii="Calibri" w:cs="Calibri" w:eastAsia="Calibri" w:hAnsi="Calibri"/>
          <w:b w:val="1"/>
          <w:bCs w:val="1"/>
          <w:color w:val="000000"/>
          <w:rtl w:val="0"/>
        </w:rPr>
        <w:t xml:space="preserve">System Feature 1: User Registration and Authentication</w:t>
      </w:r>
      <w:r w:rsidDel="00000000" w:rsidR="00000000" w:rsidRPr="00000000">
        <w:rPr>
          <w:rtl w:val="0"/>
        </w:rPr>
      </w:r>
    </w:p>
    <w:p w:rsidR="00000000" w:rsidDel="00000000" w:rsidP="00000000" w:rsidRDefault="00000000" w:rsidRPr="00000000" w14:paraId="0000009B">
      <w:pPr>
        <w:pStyle w:val="Heading3"/>
        <w:spacing w:after="80" w:before="160" w:lineRule="auto"/>
        <w:rPr>
          <w:color w:val="000000"/>
        </w:rPr>
      </w:pPr>
      <w:bookmarkStart w:colFirst="0" w:colLast="0" w:name="_heading=h.vjkvujiwpogi" w:id="22"/>
      <w:bookmarkEnd w:id="22"/>
      <w:r w:rsidDel="00000000" w:rsidR="00000000" w:rsidRPr="00000000">
        <w:rPr>
          <w:rFonts w:ascii="Calibri" w:cs="Calibri" w:eastAsia="Calibri" w:hAnsi="Calibri"/>
          <w:b w:val="1"/>
          <w:bCs w:val="1"/>
          <w:i w:val="1"/>
          <w:iCs w:val="1"/>
          <w:color w:val="000000"/>
          <w:rtl w:val="0"/>
        </w:rPr>
        <w:t xml:space="preserve">Description and Priority</w:t>
      </w:r>
      <w:r w:rsidDel="00000000" w:rsidR="00000000" w:rsidRPr="00000000">
        <w:rPr>
          <w:rtl w:val="0"/>
        </w:rPr>
      </w:r>
    </w:p>
    <w:p w:rsidR="00000000" w:rsidDel="00000000" w:rsidP="00000000" w:rsidRDefault="00000000" w:rsidRPr="00000000" w14:paraId="0000009C">
      <w:pPr>
        <w:spacing w:after="140" w:lineRule="auto"/>
        <w:rPr/>
      </w:pPr>
      <w:r w:rsidDel="00000000" w:rsidR="00000000" w:rsidRPr="00000000">
        <w:rPr>
          <w:rFonts w:ascii="Calibri" w:cs="Calibri" w:eastAsia="Calibri" w:hAnsi="Calibri"/>
          <w:rtl w:val="0"/>
        </w:rPr>
        <w:t xml:space="preserve">Allows organizers and attendees to create accounts, log in securely, and access features appropriate to role (Attendee, Organizer, Administrator). Priority: High.</w:t>
      </w:r>
      <w:r w:rsidDel="00000000" w:rsidR="00000000" w:rsidRPr="00000000">
        <w:rPr>
          <w:rtl w:val="0"/>
        </w:rPr>
      </w:r>
    </w:p>
    <w:p w:rsidR="00000000" w:rsidDel="00000000" w:rsidP="00000000" w:rsidRDefault="00000000" w:rsidRPr="00000000" w14:paraId="0000009D">
      <w:pPr>
        <w:pStyle w:val="Heading3"/>
        <w:spacing w:after="80" w:before="160" w:lineRule="auto"/>
        <w:rPr>
          <w:color w:val="000000"/>
        </w:rPr>
      </w:pPr>
      <w:bookmarkStart w:colFirst="0" w:colLast="0" w:name="_heading=h.3np4qauw1af1" w:id="23"/>
      <w:bookmarkEnd w:id="23"/>
      <w:r w:rsidDel="00000000" w:rsidR="00000000" w:rsidRPr="00000000">
        <w:rPr>
          <w:rFonts w:ascii="Calibri" w:cs="Calibri" w:eastAsia="Calibri" w:hAnsi="Calibri"/>
          <w:b w:val="1"/>
          <w:bCs w:val="1"/>
          <w:i w:val="1"/>
          <w:iCs w:val="1"/>
          <w:color w:val="000000"/>
          <w:rtl w:val="0"/>
        </w:rPr>
        <w:t xml:space="preserve">Stimulus/Response Sequences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navigates to the Sign Up page and submits name, email, password, and desired role.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validates the input, creates the account, and sends  verification email.</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logs in with email and password; system authenticates and issues a session token.</w:t>
      </w:r>
      <w:r w:rsidDel="00000000" w:rsidR="00000000" w:rsidRPr="00000000">
        <w:rPr>
          <w:rtl w:val="0"/>
        </w:rPr>
      </w:r>
    </w:p>
    <w:p w:rsidR="00000000" w:rsidDel="00000000" w:rsidP="00000000" w:rsidRDefault="00000000" w:rsidRPr="00000000" w14:paraId="000000A1">
      <w:pPr>
        <w:pStyle w:val="Heading3"/>
        <w:spacing w:after="80" w:before="160" w:lineRule="auto"/>
        <w:rPr>
          <w:color w:val="000000"/>
        </w:rPr>
      </w:pPr>
      <w:bookmarkStart w:colFirst="0" w:colLast="0" w:name="_heading=h.k285bn6ahfb3" w:id="24"/>
      <w:bookmarkEnd w:id="24"/>
      <w:r w:rsidDel="00000000" w:rsidR="00000000" w:rsidRPr="00000000">
        <w:rPr>
          <w:rFonts w:ascii="Calibri" w:cs="Calibri" w:eastAsia="Calibri" w:hAnsi="Calibri"/>
          <w:b w:val="1"/>
          <w:bCs w:val="1"/>
          <w:i w:val="1"/>
          <w:iCs w:val="1"/>
          <w:color w:val="000000"/>
          <w:rtl w:val="0"/>
        </w:rPr>
        <w:t xml:space="preserve">Functional Requirements</w:t>
      </w:r>
      <w:r w:rsidDel="00000000" w:rsidR="00000000" w:rsidRPr="00000000">
        <w:rPr>
          <w:rtl w:val="0"/>
        </w:rPr>
      </w:r>
    </w:p>
    <w:p w:rsidR="00000000" w:rsidDel="00000000" w:rsidP="00000000" w:rsidRDefault="00000000" w:rsidRPr="00000000" w14:paraId="000000A2">
      <w:pPr>
        <w:spacing w:after="140" w:lineRule="auto"/>
        <w:rPr/>
      </w:pPr>
      <w:r w:rsidDel="00000000" w:rsidR="00000000" w:rsidRPr="00000000">
        <w:rPr>
          <w:rFonts w:ascii="Calibri" w:cs="Calibri" w:eastAsia="Calibri" w:hAnsi="Calibri"/>
          <w:rtl w:val="0"/>
        </w:rPr>
        <w:t xml:space="preserve">REQ-1: The system shall allow a new user to register with a unique email address, password, and role selection (Attendee or Organizer).</w:t>
      </w:r>
      <w:r w:rsidDel="00000000" w:rsidR="00000000" w:rsidRPr="00000000">
        <w:rPr>
          <w:rtl w:val="0"/>
        </w:rPr>
      </w:r>
    </w:p>
    <w:p w:rsidR="00000000" w:rsidDel="00000000" w:rsidP="00000000" w:rsidRDefault="00000000" w:rsidRPr="00000000" w14:paraId="000000A3">
      <w:pPr>
        <w:spacing w:after="140" w:lineRule="auto"/>
        <w:rPr/>
      </w:pPr>
      <w:r w:rsidDel="00000000" w:rsidR="00000000" w:rsidRPr="00000000">
        <w:rPr>
          <w:rFonts w:ascii="Calibri" w:cs="Calibri" w:eastAsia="Calibri" w:hAnsi="Calibri"/>
          <w:rtl w:val="0"/>
        </w:rPr>
        <w:t xml:space="preserve">REQ-2: The system shall verify a user's email address before allowing full access to the platform.</w:t>
      </w:r>
      <w:r w:rsidDel="00000000" w:rsidR="00000000" w:rsidRPr="00000000">
        <w:rPr>
          <w:rtl w:val="0"/>
        </w:rPr>
      </w:r>
    </w:p>
    <w:p w:rsidR="00000000" w:rsidDel="00000000" w:rsidP="00000000" w:rsidRDefault="00000000" w:rsidRPr="00000000" w14:paraId="000000A4">
      <w:pPr>
        <w:spacing w:after="140" w:lineRule="auto"/>
        <w:rPr/>
      </w:pPr>
      <w:r w:rsidDel="00000000" w:rsidR="00000000" w:rsidRPr="00000000">
        <w:rPr>
          <w:rFonts w:ascii="Calibri" w:cs="Calibri" w:eastAsia="Calibri" w:hAnsi="Calibri"/>
          <w:rtl w:val="0"/>
        </w:rPr>
        <w:t xml:space="preserve">REQ-3: The system shall allow a registered user to log in using email and password, and shall lock the account for 15 minutes after 5 consecutive failed attempts.</w:t>
      </w:r>
      <w:r w:rsidDel="00000000" w:rsidR="00000000" w:rsidRPr="00000000">
        <w:rPr>
          <w:rtl w:val="0"/>
        </w:rPr>
      </w:r>
    </w:p>
    <w:p w:rsidR="00000000" w:rsidDel="00000000" w:rsidP="00000000" w:rsidRDefault="00000000" w:rsidRPr="00000000" w14:paraId="000000A5">
      <w:pPr>
        <w:spacing w:after="140" w:lineRule="auto"/>
        <w:rPr/>
      </w:pPr>
      <w:r w:rsidDel="00000000" w:rsidR="00000000" w:rsidRPr="00000000">
        <w:rPr>
          <w:rFonts w:ascii="Calibri" w:cs="Calibri" w:eastAsia="Calibri" w:hAnsi="Calibri"/>
          <w:rtl w:val="0"/>
        </w:rPr>
        <w:t xml:space="preserve">REQ-4: The system shall enforce role-based access control so that only the Organizers can create events and only Administrators can access the admin dashboard.</w:t>
      </w:r>
      <w:r w:rsidDel="00000000" w:rsidR="00000000" w:rsidRPr="00000000">
        <w:rPr>
          <w:rtl w:val="0"/>
        </w:rPr>
      </w:r>
    </w:p>
    <w:p w:rsidR="00000000" w:rsidDel="00000000" w:rsidP="00000000" w:rsidRDefault="00000000" w:rsidRPr="00000000" w14:paraId="000000A6">
      <w:pPr>
        <w:pStyle w:val="Heading2"/>
        <w:spacing w:after="100" w:before="220" w:lineRule="auto"/>
        <w:rPr>
          <w:color w:val="000000"/>
        </w:rPr>
      </w:pPr>
      <w:bookmarkStart w:colFirst="0" w:colLast="0" w:name="_heading=h.4uytbmlfvko8" w:id="25"/>
      <w:bookmarkEnd w:id="25"/>
      <w:r w:rsidDel="00000000" w:rsidR="00000000" w:rsidRPr="00000000">
        <w:rPr>
          <w:rFonts w:ascii="Calibri" w:cs="Calibri" w:eastAsia="Calibri" w:hAnsi="Calibri"/>
          <w:b w:val="1"/>
          <w:bCs w:val="1"/>
          <w:color w:val="000000"/>
          <w:rtl w:val="0"/>
        </w:rPr>
        <w:t xml:space="preserve">System Feature 2: Event Creation and Management</w:t>
      </w:r>
      <w:r w:rsidDel="00000000" w:rsidR="00000000" w:rsidRPr="00000000">
        <w:rPr>
          <w:rtl w:val="0"/>
        </w:rPr>
      </w:r>
    </w:p>
    <w:p w:rsidR="00000000" w:rsidDel="00000000" w:rsidP="00000000" w:rsidRDefault="00000000" w:rsidRPr="00000000" w14:paraId="000000A7">
      <w:pPr>
        <w:pStyle w:val="Heading3"/>
        <w:spacing w:after="80" w:before="160" w:lineRule="auto"/>
        <w:rPr>
          <w:color w:val="000000"/>
        </w:rPr>
      </w:pPr>
      <w:bookmarkStart w:colFirst="0" w:colLast="0" w:name="_heading=h.soo6midd7ee3" w:id="26"/>
      <w:bookmarkEnd w:id="26"/>
      <w:r w:rsidDel="00000000" w:rsidR="00000000" w:rsidRPr="00000000">
        <w:rPr>
          <w:rFonts w:ascii="Calibri" w:cs="Calibri" w:eastAsia="Calibri" w:hAnsi="Calibri"/>
          <w:b w:val="1"/>
          <w:bCs w:val="1"/>
          <w:i w:val="1"/>
          <w:iCs w:val="1"/>
          <w:color w:val="000000"/>
          <w:rtl w:val="0"/>
        </w:rPr>
        <w:t xml:space="preserve">Description and Priority</w:t>
      </w:r>
      <w:r w:rsidDel="00000000" w:rsidR="00000000" w:rsidRPr="00000000">
        <w:rPr>
          <w:rtl w:val="0"/>
        </w:rPr>
      </w:r>
    </w:p>
    <w:p w:rsidR="00000000" w:rsidDel="00000000" w:rsidP="00000000" w:rsidRDefault="00000000" w:rsidRPr="00000000" w14:paraId="000000A8">
      <w:pPr>
        <w:spacing w:after="140" w:lineRule="auto"/>
        <w:rPr/>
      </w:pPr>
      <w:r w:rsidDel="00000000" w:rsidR="00000000" w:rsidRPr="00000000">
        <w:rPr>
          <w:rFonts w:ascii="Calibri" w:cs="Calibri" w:eastAsia="Calibri" w:hAnsi="Calibri"/>
          <w:rtl w:val="0"/>
        </w:rPr>
        <w:t xml:space="preserve">Allows an organizer to create, edit, publish, and cancel events, specifying details such as title, description, date/time, venue, capacity, category, and ticket price. Priority: High.</w:t>
      </w:r>
      <w:r w:rsidDel="00000000" w:rsidR="00000000" w:rsidRPr="00000000">
        <w:rPr>
          <w:rtl w:val="0"/>
        </w:rPr>
      </w:r>
    </w:p>
    <w:p w:rsidR="00000000" w:rsidDel="00000000" w:rsidP="00000000" w:rsidRDefault="00000000" w:rsidRPr="00000000" w14:paraId="000000A9">
      <w:pPr>
        <w:pStyle w:val="Heading3"/>
        <w:spacing w:after="80" w:before="160" w:lineRule="auto"/>
        <w:rPr>
          <w:color w:val="000000"/>
        </w:rPr>
      </w:pPr>
      <w:bookmarkStart w:colFirst="0" w:colLast="0" w:name="_heading=h.tzuw4hqe1txp" w:id="27"/>
      <w:bookmarkEnd w:id="27"/>
      <w:r w:rsidDel="00000000" w:rsidR="00000000" w:rsidRPr="00000000">
        <w:rPr>
          <w:rFonts w:ascii="Calibri" w:cs="Calibri" w:eastAsia="Calibri" w:hAnsi="Calibri"/>
          <w:b w:val="1"/>
          <w:bCs w:val="1"/>
          <w:i w:val="1"/>
          <w:iCs w:val="1"/>
          <w:color w:val="000000"/>
          <w:rtl w:val="0"/>
        </w:rPr>
        <w:t xml:space="preserve">Stimulus/Response Sequences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Organizer selects 'Create Event' and fills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event details in a form.</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validates the data (e.g., end date after start date, capacity greater than zero) and saves the event as a draft or publishes it.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Organizer edits an existing event; system updates the record and notifies already-registered attendees of material changes.</w:t>
      </w:r>
      <w:r w:rsidDel="00000000" w:rsidR="00000000" w:rsidRPr="00000000">
        <w:rPr>
          <w:rtl w:val="0"/>
        </w:rPr>
      </w:r>
    </w:p>
    <w:p w:rsidR="00000000" w:rsidDel="00000000" w:rsidP="00000000" w:rsidRDefault="00000000" w:rsidRPr="00000000" w14:paraId="000000AD">
      <w:pPr>
        <w:pStyle w:val="Heading3"/>
        <w:spacing w:after="80" w:before="160" w:lineRule="auto"/>
        <w:rPr>
          <w:color w:val="000000"/>
        </w:rPr>
      </w:pPr>
      <w:bookmarkStart w:colFirst="0" w:colLast="0" w:name="_heading=h.b9px5wkykw0s" w:id="28"/>
      <w:bookmarkEnd w:id="28"/>
      <w:r w:rsidDel="00000000" w:rsidR="00000000" w:rsidRPr="00000000">
        <w:rPr>
          <w:rFonts w:ascii="Calibri" w:cs="Calibri" w:eastAsia="Calibri" w:hAnsi="Calibri"/>
          <w:b w:val="1"/>
          <w:bCs w:val="1"/>
          <w:i w:val="1"/>
          <w:iCs w:val="1"/>
          <w:color w:val="000000"/>
          <w:rtl w:val="0"/>
        </w:rPr>
        <w:t xml:space="preserve">Functional Requirements</w:t>
      </w:r>
      <w:r w:rsidDel="00000000" w:rsidR="00000000" w:rsidRPr="00000000">
        <w:rPr>
          <w:rtl w:val="0"/>
        </w:rPr>
      </w:r>
    </w:p>
    <w:p w:rsidR="00000000" w:rsidDel="00000000" w:rsidP="00000000" w:rsidRDefault="00000000" w:rsidRPr="00000000" w14:paraId="000000AE">
      <w:pPr>
        <w:spacing w:after="140" w:lineRule="auto"/>
        <w:rPr/>
      </w:pPr>
      <w:r w:rsidDel="00000000" w:rsidR="00000000" w:rsidRPr="00000000">
        <w:rPr>
          <w:rFonts w:ascii="Calibri" w:cs="Calibri" w:eastAsia="Calibri" w:hAnsi="Calibri"/>
          <w:rtl w:val="0"/>
        </w:rPr>
        <w:t xml:space="preserve">REQ-5: The system shall allow an Organizer to create an event with title, description, category, start/end date-time, venue or virtual link, capacity, and optional ticket price.</w:t>
      </w:r>
      <w:r w:rsidDel="00000000" w:rsidR="00000000" w:rsidRPr="00000000">
        <w:rPr>
          <w:rtl w:val="0"/>
        </w:rPr>
      </w:r>
    </w:p>
    <w:p w:rsidR="00000000" w:rsidDel="00000000" w:rsidP="00000000" w:rsidRDefault="00000000" w:rsidRPr="00000000" w14:paraId="000000AF">
      <w:pPr>
        <w:spacing w:after="140" w:lineRule="auto"/>
        <w:rPr/>
      </w:pPr>
      <w:r w:rsidDel="00000000" w:rsidR="00000000" w:rsidRPr="00000000">
        <w:rPr>
          <w:rFonts w:ascii="Calibri" w:cs="Calibri" w:eastAsia="Calibri" w:hAnsi="Calibri"/>
          <w:rtl w:val="0"/>
        </w:rPr>
        <w:t xml:space="preserve">REQ-6: The system shall allow an Organizer to save an event as a draft before publishing it publicly.</w:t>
      </w:r>
      <w:r w:rsidDel="00000000" w:rsidR="00000000" w:rsidRPr="00000000">
        <w:rPr>
          <w:rtl w:val="0"/>
        </w:rPr>
      </w:r>
    </w:p>
    <w:p w:rsidR="00000000" w:rsidDel="00000000" w:rsidP="00000000" w:rsidRDefault="00000000" w:rsidRPr="00000000" w14:paraId="000000B0">
      <w:pPr>
        <w:spacing w:after="140" w:lineRule="auto"/>
        <w:rPr/>
      </w:pPr>
      <w:r w:rsidDel="00000000" w:rsidR="00000000" w:rsidRPr="00000000">
        <w:rPr>
          <w:rFonts w:ascii="Calibri" w:cs="Calibri" w:eastAsia="Calibri" w:hAnsi="Calibri"/>
          <w:rtl w:val="0"/>
        </w:rPr>
        <w:t xml:space="preserve">REQ-7: The system shall allow an Organizer to edit or cancel event they own, and shall notify all registered attendees when an event is cancelled or rescheduled.</w:t>
      </w:r>
      <w:r w:rsidDel="00000000" w:rsidR="00000000" w:rsidRPr="00000000">
        <w:rPr>
          <w:rtl w:val="0"/>
        </w:rPr>
      </w:r>
    </w:p>
    <w:p w:rsidR="00000000" w:rsidDel="00000000" w:rsidP="00000000" w:rsidRDefault="00000000" w:rsidRPr="00000000" w14:paraId="000000B1">
      <w:pPr>
        <w:spacing w:after="140" w:lineRule="auto"/>
        <w:rPr/>
      </w:pPr>
      <w:r w:rsidDel="00000000" w:rsidR="00000000" w:rsidRPr="00000000">
        <w:rPr>
          <w:rFonts w:ascii="Calibri" w:cs="Calibri" w:eastAsia="Calibri" w:hAnsi="Calibri"/>
          <w:rtl w:val="0"/>
        </w:rPr>
        <w:t xml:space="preserve">REQ-8: The system shall prevent an Organizer from setting an event capacity of zero or a negative value.</w:t>
      </w:r>
      <w:r w:rsidDel="00000000" w:rsidR="00000000" w:rsidRPr="00000000">
        <w:rPr>
          <w:rtl w:val="0"/>
        </w:rPr>
      </w:r>
    </w:p>
    <w:p w:rsidR="00000000" w:rsidDel="00000000" w:rsidP="00000000" w:rsidRDefault="00000000" w:rsidRPr="00000000" w14:paraId="000000B2">
      <w:pPr>
        <w:pStyle w:val="Heading2"/>
        <w:spacing w:after="100" w:before="220" w:lineRule="auto"/>
        <w:rPr>
          <w:color w:val="000000"/>
        </w:rPr>
      </w:pPr>
      <w:bookmarkStart w:colFirst="0" w:colLast="0" w:name="_heading=h.ki4edqzd58rs" w:id="29"/>
      <w:bookmarkEnd w:id="29"/>
      <w:r w:rsidDel="00000000" w:rsidR="00000000" w:rsidRPr="00000000">
        <w:rPr>
          <w:rFonts w:ascii="Calibri" w:cs="Calibri" w:eastAsia="Calibri" w:hAnsi="Calibri"/>
          <w:b w:val="1"/>
          <w:bCs w:val="1"/>
          <w:color w:val="000000"/>
          <w:rtl w:val="0"/>
        </w:rPr>
        <w:t xml:space="preserve">System Feature 3: Event Discovery, Search, and Filtering</w:t>
      </w:r>
      <w:r w:rsidDel="00000000" w:rsidR="00000000" w:rsidRPr="00000000">
        <w:rPr>
          <w:rtl w:val="0"/>
        </w:rPr>
      </w:r>
    </w:p>
    <w:p w:rsidR="00000000" w:rsidDel="00000000" w:rsidP="00000000" w:rsidRDefault="00000000" w:rsidRPr="00000000" w14:paraId="000000B3">
      <w:pPr>
        <w:pStyle w:val="Heading3"/>
        <w:spacing w:after="80" w:before="160" w:lineRule="auto"/>
        <w:rPr>
          <w:color w:val="000000"/>
        </w:rPr>
      </w:pPr>
      <w:bookmarkStart w:colFirst="0" w:colLast="0" w:name="_heading=h.9z40uelts4vs" w:id="30"/>
      <w:bookmarkEnd w:id="30"/>
      <w:r w:rsidDel="00000000" w:rsidR="00000000" w:rsidRPr="00000000">
        <w:rPr>
          <w:rFonts w:ascii="Calibri" w:cs="Calibri" w:eastAsia="Calibri" w:hAnsi="Calibri"/>
          <w:b w:val="1"/>
          <w:bCs w:val="1"/>
          <w:i w:val="1"/>
          <w:iCs w:val="1"/>
          <w:color w:val="000000"/>
          <w:rtl w:val="0"/>
        </w:rPr>
        <w:t xml:space="preserve">Description and Priority</w:t>
      </w:r>
      <w:r w:rsidDel="00000000" w:rsidR="00000000" w:rsidRPr="00000000">
        <w:rPr>
          <w:rtl w:val="0"/>
        </w:rPr>
      </w:r>
    </w:p>
    <w:p w:rsidR="00000000" w:rsidDel="00000000" w:rsidP="00000000" w:rsidRDefault="00000000" w:rsidRPr="00000000" w14:paraId="000000B4">
      <w:pPr>
        <w:spacing w:after="140" w:lineRule="auto"/>
        <w:rPr/>
      </w:pPr>
      <w:r w:rsidDel="00000000" w:rsidR="00000000" w:rsidRPr="00000000">
        <w:rPr>
          <w:rFonts w:ascii="Calibri" w:cs="Calibri" w:eastAsia="Calibri" w:hAnsi="Calibri"/>
          <w:rtl w:val="0"/>
        </w:rPr>
        <w:t xml:space="preserve">Allows attendees to browse published events and narrow results by the category, date range, location, and price. Priority: Medium.</w:t>
      </w:r>
      <w:r w:rsidDel="00000000" w:rsidR="00000000" w:rsidRPr="00000000">
        <w:rPr>
          <w:rtl w:val="0"/>
        </w:rPr>
      </w:r>
    </w:p>
    <w:p w:rsidR="00000000" w:rsidDel="00000000" w:rsidP="00000000" w:rsidRDefault="00000000" w:rsidRPr="00000000" w14:paraId="000000B5">
      <w:pPr>
        <w:pStyle w:val="Heading3"/>
        <w:spacing w:after="80" w:before="160" w:lineRule="auto"/>
        <w:rPr>
          <w:color w:val="000000"/>
        </w:rPr>
      </w:pPr>
      <w:bookmarkStart w:colFirst="0" w:colLast="0" w:name="_heading=h.nq4ce0grn1lh" w:id="31"/>
      <w:bookmarkEnd w:id="31"/>
      <w:r w:rsidDel="00000000" w:rsidR="00000000" w:rsidRPr="00000000">
        <w:rPr>
          <w:rFonts w:ascii="Calibri" w:cs="Calibri" w:eastAsia="Calibri" w:hAnsi="Calibri"/>
          <w:b w:val="1"/>
          <w:bCs w:val="1"/>
          <w:i w:val="1"/>
          <w:iCs w:val="1"/>
          <w:color w:val="000000"/>
          <w:rtl w:val="0"/>
        </w:rPr>
        <w:t xml:space="preserve">Stimulus/Response Sequences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Attendee opens the Events page; system displays a paginated list of upcoming published events.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Attendee enters a keyword or selects filters (category, date, location); system returns matching events.</w:t>
      </w:r>
      <w:r w:rsidDel="00000000" w:rsidR="00000000" w:rsidRPr="00000000">
        <w:rPr>
          <w:rtl w:val="0"/>
        </w:rPr>
      </w:r>
    </w:p>
    <w:p w:rsidR="00000000" w:rsidDel="00000000" w:rsidP="00000000" w:rsidRDefault="00000000" w:rsidRPr="00000000" w14:paraId="000000B8">
      <w:pPr>
        <w:pStyle w:val="Heading3"/>
        <w:spacing w:after="80" w:before="160" w:lineRule="auto"/>
        <w:rPr>
          <w:color w:val="000000"/>
        </w:rPr>
      </w:pPr>
      <w:bookmarkStart w:colFirst="0" w:colLast="0" w:name="_heading=h.kpap4zxwgm3v" w:id="32"/>
      <w:bookmarkEnd w:id="32"/>
      <w:r w:rsidDel="00000000" w:rsidR="00000000" w:rsidRPr="00000000">
        <w:rPr>
          <w:rFonts w:ascii="Calibri" w:cs="Calibri" w:eastAsia="Calibri" w:hAnsi="Calibri"/>
          <w:b w:val="1"/>
          <w:bCs w:val="1"/>
          <w:i w:val="1"/>
          <w:iCs w:val="1"/>
          <w:color w:val="000000"/>
          <w:rtl w:val="0"/>
        </w:rPr>
        <w:t xml:space="preserve">Functional Requirements</w:t>
      </w:r>
      <w:r w:rsidDel="00000000" w:rsidR="00000000" w:rsidRPr="00000000">
        <w:rPr>
          <w:rtl w:val="0"/>
        </w:rPr>
      </w:r>
    </w:p>
    <w:p w:rsidR="00000000" w:rsidDel="00000000" w:rsidP="00000000" w:rsidRDefault="00000000" w:rsidRPr="00000000" w14:paraId="000000B9">
      <w:pPr>
        <w:spacing w:after="140" w:lineRule="auto"/>
        <w:rPr/>
      </w:pPr>
      <w:r w:rsidDel="00000000" w:rsidR="00000000" w:rsidRPr="00000000">
        <w:rPr>
          <w:rFonts w:ascii="Calibri" w:cs="Calibri" w:eastAsia="Calibri" w:hAnsi="Calibri"/>
          <w:rtl w:val="0"/>
        </w:rPr>
        <w:t xml:space="preserve">REQ-9: The system shall display a list of all published, upcoming events, sorted by start date by default.</w:t>
      </w:r>
      <w:r w:rsidDel="00000000" w:rsidR="00000000" w:rsidRPr="00000000">
        <w:rPr>
          <w:rtl w:val="0"/>
        </w:rPr>
      </w:r>
    </w:p>
    <w:p w:rsidR="00000000" w:rsidDel="00000000" w:rsidP="00000000" w:rsidRDefault="00000000" w:rsidRPr="00000000" w14:paraId="000000BA">
      <w:pPr>
        <w:spacing w:after="140" w:lineRule="auto"/>
        <w:rPr/>
      </w:pPr>
      <w:r w:rsidDel="00000000" w:rsidR="00000000" w:rsidRPr="00000000">
        <w:rPr>
          <w:rFonts w:ascii="Calibri" w:cs="Calibri" w:eastAsia="Calibri" w:hAnsi="Calibri"/>
          <w:rtl w:val="0"/>
        </w:rPr>
        <w:t xml:space="preserve">REQ-10: The system shall allow filtering of events by category, date range, and location, and support free-text keyword search on event title and description.</w:t>
      </w:r>
      <w:r w:rsidDel="00000000" w:rsidR="00000000" w:rsidRPr="00000000">
        <w:rPr>
          <w:rtl w:val="0"/>
        </w:rPr>
      </w:r>
    </w:p>
    <w:p w:rsidR="00000000" w:rsidDel="00000000" w:rsidP="00000000" w:rsidRDefault="00000000" w:rsidRPr="00000000" w14:paraId="000000BB">
      <w:pPr>
        <w:pStyle w:val="Heading2"/>
        <w:spacing w:after="100" w:before="220" w:lineRule="auto"/>
        <w:rPr>
          <w:color w:val="000000"/>
        </w:rPr>
      </w:pPr>
      <w:r>
        <w:t>System Feature 4: Event Registration and Ticket Booking</w:t>
      </w:r>
    </w:p>
    <w:p>
      <w:pPr/>
      <w:r>
        <w:t>Implementation status: PLANNED — not implemented in the code baseline reviewed on 29 October 2026. The following requirements describe intended future behavior and must not be recorded as delivered or tested.</w:t>
      </w:r>
    </w:p>
    <w:p w:rsidR="00000000" w:rsidDel="00000000" w:rsidP="00000000" w:rsidRDefault="00000000" w:rsidRPr="00000000" w14:paraId="000000BC">
      <w:pPr>
        <w:pStyle w:val="Heading3"/>
        <w:spacing w:after="80" w:before="160" w:lineRule="auto"/>
        <w:rPr>
          <w:color w:val="000000"/>
        </w:rPr>
      </w:pPr>
      <w:bookmarkStart w:colFirst="0" w:colLast="0" w:name="_heading=h.6f80i16ho6ad" w:id="34"/>
      <w:bookmarkEnd w:id="34"/>
      <w:r w:rsidDel="00000000" w:rsidR="00000000" w:rsidRPr="00000000">
        <w:rPr>
          <w:rFonts w:ascii="Calibri" w:cs="Calibri" w:eastAsia="Calibri" w:hAnsi="Calibri"/>
          <w:b w:val="1"/>
          <w:bCs w:val="1"/>
          <w:i w:val="1"/>
          <w:iCs w:val="1"/>
          <w:color w:val="000000"/>
          <w:rtl w:val="0"/>
        </w:rPr>
        <w:t xml:space="preserve">Description and Priority</w:t>
      </w:r>
      <w:r w:rsidDel="00000000" w:rsidR="00000000" w:rsidRPr="00000000">
        <w:rPr>
          <w:rtl w:val="0"/>
        </w:rPr>
      </w:r>
    </w:p>
    <w:p w:rsidR="00000000" w:rsidDel="00000000" w:rsidP="00000000" w:rsidRDefault="00000000" w:rsidRPr="00000000" w14:paraId="000000BD">
      <w:pPr>
        <w:spacing w:after="140" w:lineRule="auto"/>
        <w:rPr/>
      </w:pPr>
      <w:r w:rsidDel="00000000" w:rsidR="00000000" w:rsidRPr="00000000">
        <w:rPr>
          <w:rFonts w:ascii="Calibri" w:cs="Calibri" w:eastAsia="Calibri" w:hAnsi="Calibri"/>
          <w:rtl w:val="0"/>
        </w:rPr>
        <w:t xml:space="preserve">Allows an attendee to register for a free event or purchase a ticket for paid event, with automatic waitlisting once capacity is reached. Priority: High.</w:t>
      </w:r>
      <w:r w:rsidDel="00000000" w:rsidR="00000000" w:rsidRPr="00000000">
        <w:rPr>
          <w:rtl w:val="0"/>
        </w:rPr>
      </w:r>
    </w:p>
    <w:p w:rsidR="00000000" w:rsidDel="00000000" w:rsidP="00000000" w:rsidRDefault="00000000" w:rsidRPr="00000000" w14:paraId="000000BE">
      <w:pPr>
        <w:pStyle w:val="Heading3"/>
        <w:spacing w:after="80" w:before="160" w:lineRule="auto"/>
        <w:rPr>
          <w:color w:val="000000"/>
        </w:rPr>
      </w:pPr>
      <w:bookmarkStart w:colFirst="0" w:colLast="0" w:name="_heading=h.o9veym3p98d" w:id="35"/>
      <w:bookmarkEnd w:id="35"/>
      <w:r w:rsidDel="00000000" w:rsidR="00000000" w:rsidRPr="00000000">
        <w:rPr>
          <w:rFonts w:ascii="Calibri" w:cs="Calibri" w:eastAsia="Calibri" w:hAnsi="Calibri"/>
          <w:b w:val="1"/>
          <w:bCs w:val="1"/>
          <w:i w:val="1"/>
          <w:iCs w:val="1"/>
          <w:color w:val="000000"/>
          <w:rtl w:val="0"/>
        </w:rPr>
        <w:t xml:space="preserve">Stimulus/Response Sequences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Attendee selects an event and clicks 'Register' or 'Book Ticket'.</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checks remaining capacity; if available, reserves a spot and proceeds to payment (if applicable) or confirms registration directly.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the event is full, the system offers to add the attendee to a waitlist.</w:t>
      </w:r>
      <w:r w:rsidDel="00000000" w:rsidR="00000000" w:rsidRPr="00000000">
        <w:rPr>
          <w:rtl w:val="0"/>
        </w:rPr>
      </w:r>
    </w:p>
    <w:p w:rsidR="00000000" w:rsidDel="00000000" w:rsidP="00000000" w:rsidRDefault="00000000" w:rsidRPr="00000000" w14:paraId="000000C2">
      <w:pPr>
        <w:pStyle w:val="Heading3"/>
        <w:spacing w:after="80" w:before="160" w:lineRule="auto"/>
        <w:rPr>
          <w:color w:val="000000"/>
        </w:rPr>
      </w:pPr>
      <w:bookmarkStart w:colFirst="0" w:colLast="0" w:name="_heading=h.9odaadflnvtc" w:id="36"/>
      <w:bookmarkEnd w:id="36"/>
      <w:r w:rsidDel="00000000" w:rsidR="00000000" w:rsidRPr="00000000">
        <w:rPr>
          <w:rFonts w:ascii="Calibri" w:cs="Calibri" w:eastAsia="Calibri" w:hAnsi="Calibri"/>
          <w:b w:val="1"/>
          <w:bCs w:val="1"/>
          <w:i w:val="1"/>
          <w:iCs w:val="1"/>
          <w:color w:val="000000"/>
          <w:rtl w:val="0"/>
        </w:rPr>
        <w:t xml:space="preserve">Functional Requirements</w:t>
      </w:r>
      <w:r w:rsidDel="00000000" w:rsidR="00000000" w:rsidRPr="00000000">
        <w:rPr>
          <w:rtl w:val="0"/>
        </w:rPr>
      </w:r>
    </w:p>
    <w:p w:rsidR="00000000" w:rsidDel="00000000" w:rsidP="00000000" w:rsidRDefault="00000000" w:rsidRPr="00000000" w14:paraId="000000C3">
      <w:pPr>
        <w:spacing w:after="140" w:lineRule="auto"/>
        <w:rPr/>
      </w:pPr>
      <w:r w:rsidDel="00000000" w:rsidR="00000000" w:rsidRPr="00000000">
        <w:rPr>
          <w:rFonts w:ascii="Calibri" w:cs="Calibri" w:eastAsia="Calibri" w:hAnsi="Calibri"/>
          <w:rtl w:val="0"/>
        </w:rPr>
        <w:t xml:space="preserve">REQ-11: The system shall allow an authenticated attendee to register for an event with available capacity.</w:t>
      </w:r>
      <w:r w:rsidDel="00000000" w:rsidR="00000000" w:rsidRPr="00000000">
        <w:rPr>
          <w:rtl w:val="0"/>
        </w:rPr>
      </w:r>
    </w:p>
    <w:p w:rsidR="00000000" w:rsidDel="00000000" w:rsidP="00000000" w:rsidRDefault="00000000" w:rsidRPr="00000000" w14:paraId="000000C4">
      <w:pPr>
        <w:spacing w:after="140" w:lineRule="auto"/>
        <w:rPr/>
      </w:pPr>
      <w:r w:rsidDel="00000000" w:rsidR="00000000" w:rsidRPr="00000000">
        <w:rPr>
          <w:rFonts w:ascii="Calibri" w:cs="Calibri" w:eastAsia="Calibri" w:hAnsi="Calibri"/>
          <w:rtl w:val="0"/>
        </w:rPr>
        <w:t xml:space="preserve">REQ-12: The system shall automatically place an attendee on a waitlist when an event has reached full capacity, and shall notify waitlisted attendees if a spot becomes available.</w:t>
      </w:r>
      <w:r w:rsidDel="00000000" w:rsidR="00000000" w:rsidRPr="00000000">
        <w:rPr>
          <w:rtl w:val="0"/>
        </w:rPr>
      </w:r>
    </w:p>
    <w:p w:rsidR="00000000" w:rsidDel="00000000" w:rsidP="00000000" w:rsidRDefault="00000000" w:rsidRPr="00000000" w14:paraId="000000C5">
      <w:pPr>
        <w:spacing w:after="140" w:lineRule="auto"/>
        <w:rPr/>
      </w:pPr>
      <w:r w:rsidDel="00000000" w:rsidR="00000000" w:rsidRPr="00000000">
        <w:rPr>
          <w:rtl w:val="0"/>
        </w:rPr>
        <w:t xml:space="preserve">REQ-13: The system shall decrement available capacity atomically when a registration is confirmed to prevent overbooking during concurrent registrations.</w:t>
      </w:r>
    </w:p>
    <w:p w:rsidR="00000000" w:rsidDel="00000000" w:rsidP="00000000" w:rsidRDefault="00000000" w:rsidRPr="00000000" w14:paraId="000000C6">
      <w:pPr>
        <w:spacing w:after="140" w:lineRule="auto"/>
        <w:rPr/>
      </w:pPr>
      <w:r w:rsidDel="00000000" w:rsidR="00000000" w:rsidRPr="00000000">
        <w:rPr>
          <w:rFonts w:ascii="Calibri" w:cs="Calibri" w:eastAsia="Calibri" w:hAnsi="Calibri"/>
          <w:rtl w:val="0"/>
        </w:rPr>
        <w:t xml:space="preserve">REQ-14: The system shall allow an attendee to cancel their own registration up to a configurable cutoff time before the event.</w:t>
      </w:r>
      <w:r w:rsidDel="00000000" w:rsidR="00000000" w:rsidRPr="00000000">
        <w:rPr>
          <w:rtl w:val="0"/>
        </w:rPr>
      </w:r>
    </w:p>
    <w:p w:rsidR="00000000" w:rsidDel="00000000" w:rsidP="00000000" w:rsidRDefault="00000000" w:rsidRPr="00000000" w14:paraId="000000C7">
      <w:pPr>
        <w:pStyle w:val="Heading2"/>
        <w:spacing w:after="100" w:before="220" w:lineRule="auto"/>
        <w:rPr>
          <w:color w:val="000000"/>
        </w:rPr>
      </w:pPr>
      <w:r>
        <w:t>System Feature 5: Payment Processing</w:t>
      </w:r>
    </w:p>
    <w:p>
      <w:pPr/>
      <w:r>
        <w:t>Implementation status: PLANNED — not implemented in the code baseline reviewed on 29 October 2026. The following requirements describe intended future behavior and must not be recorded as delivered or tested.</w:t>
      </w:r>
    </w:p>
    <w:p w:rsidR="00000000" w:rsidDel="00000000" w:rsidP="00000000" w:rsidRDefault="00000000" w:rsidRPr="00000000" w14:paraId="000000C8">
      <w:pPr>
        <w:pStyle w:val="Heading3"/>
        <w:spacing w:after="80" w:before="160" w:lineRule="auto"/>
        <w:rPr>
          <w:color w:val="000000"/>
        </w:rPr>
      </w:pPr>
      <w:bookmarkStart w:colFirst="0" w:colLast="0" w:name="_heading=h.dtsmkdmtxrqh" w:id="38"/>
      <w:bookmarkEnd w:id="38"/>
      <w:r w:rsidDel="00000000" w:rsidR="00000000" w:rsidRPr="00000000">
        <w:rPr>
          <w:rFonts w:ascii="Calibri" w:cs="Calibri" w:eastAsia="Calibri" w:hAnsi="Calibri"/>
          <w:b w:val="1"/>
          <w:bCs w:val="1"/>
          <w:i w:val="1"/>
          <w:iCs w:val="1"/>
          <w:color w:val="000000"/>
          <w:rtl w:val="0"/>
        </w:rPr>
        <w:t xml:space="preserve">Description and Priority</w:t>
      </w:r>
      <w:r w:rsidDel="00000000" w:rsidR="00000000" w:rsidRPr="00000000">
        <w:rPr>
          <w:rtl w:val="0"/>
        </w:rPr>
      </w:r>
    </w:p>
    <w:p w:rsidR="00000000" w:rsidDel="00000000" w:rsidP="00000000" w:rsidRDefault="00000000" w:rsidRPr="00000000" w14:paraId="000000C9">
      <w:pPr>
        <w:spacing w:after="140" w:lineRule="auto"/>
        <w:rPr/>
      </w:pPr>
      <w:r w:rsidDel="00000000" w:rsidR="00000000" w:rsidRPr="00000000">
        <w:rPr>
          <w:rFonts w:ascii="Calibri" w:cs="Calibri" w:eastAsia="Calibri" w:hAnsi="Calibri"/>
          <w:rtl w:val="0"/>
        </w:rPr>
        <w:t xml:space="preserve">Allows attendees to pay for tickets to paid events through integrated, secure payment gateway. Priority: High.</w:t>
      </w:r>
      <w:r w:rsidDel="00000000" w:rsidR="00000000" w:rsidRPr="00000000">
        <w:rPr>
          <w:rtl w:val="0"/>
        </w:rPr>
      </w:r>
    </w:p>
    <w:p w:rsidR="00000000" w:rsidDel="00000000" w:rsidP="00000000" w:rsidRDefault="00000000" w:rsidRPr="00000000" w14:paraId="000000CA">
      <w:pPr>
        <w:pStyle w:val="Heading3"/>
        <w:spacing w:after="80" w:before="160" w:lineRule="auto"/>
        <w:rPr>
          <w:color w:val="000000"/>
        </w:rPr>
      </w:pPr>
      <w:bookmarkStart w:colFirst="0" w:colLast="0" w:name="_heading=h.xgie3cqft2xp" w:id="39"/>
      <w:bookmarkEnd w:id="39"/>
      <w:r w:rsidDel="00000000" w:rsidR="00000000" w:rsidRPr="00000000">
        <w:rPr>
          <w:rFonts w:ascii="Calibri" w:cs="Calibri" w:eastAsia="Calibri" w:hAnsi="Calibri"/>
          <w:b w:val="1"/>
          <w:bCs w:val="1"/>
          <w:i w:val="1"/>
          <w:iCs w:val="1"/>
          <w:color w:val="000000"/>
          <w:rtl w:val="0"/>
        </w:rPr>
        <w:t xml:space="preserve">Stimulus/Response Sequences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Attendee proceeds to checkout for a paid event; system redirects to or embeds the payment gateway.</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Payment gateway confirms success or failure; system updates the registration and payment status accordingly.</w:t>
      </w:r>
      <w:r w:rsidDel="00000000" w:rsidR="00000000" w:rsidRPr="00000000">
        <w:rPr>
          <w:rtl w:val="0"/>
        </w:rPr>
      </w:r>
    </w:p>
    <w:p w:rsidR="00000000" w:rsidDel="00000000" w:rsidP="00000000" w:rsidRDefault="00000000" w:rsidRPr="00000000" w14:paraId="000000CD">
      <w:pPr>
        <w:pStyle w:val="Heading3"/>
        <w:spacing w:after="80" w:before="160" w:lineRule="auto"/>
        <w:rPr>
          <w:color w:val="000000"/>
        </w:rPr>
      </w:pPr>
      <w:bookmarkStart w:colFirst="0" w:colLast="0" w:name="_heading=h.y3e02ds38eye" w:id="40"/>
      <w:bookmarkEnd w:id="40"/>
      <w:r w:rsidDel="00000000" w:rsidR="00000000" w:rsidRPr="00000000">
        <w:rPr>
          <w:rFonts w:ascii="Calibri" w:cs="Calibri" w:eastAsia="Calibri" w:hAnsi="Calibri"/>
          <w:b w:val="1"/>
          <w:bCs w:val="1"/>
          <w:i w:val="1"/>
          <w:iCs w:val="1"/>
          <w:color w:val="000000"/>
          <w:rtl w:val="0"/>
        </w:rPr>
        <w:t xml:space="preserve">Functional Requirements</w:t>
      </w:r>
      <w:r w:rsidDel="00000000" w:rsidR="00000000" w:rsidRPr="00000000">
        <w:rPr>
          <w:rtl w:val="0"/>
        </w:rPr>
      </w:r>
    </w:p>
    <w:p w:rsidR="00000000" w:rsidDel="00000000" w:rsidP="00000000" w:rsidRDefault="00000000" w:rsidRPr="00000000" w14:paraId="000000CE">
      <w:pPr>
        <w:spacing w:after="140" w:lineRule="auto"/>
        <w:rPr/>
      </w:pPr>
      <w:r w:rsidDel="00000000" w:rsidR="00000000" w:rsidRPr="00000000">
        <w:rPr>
          <w:rFonts w:ascii="Calibri" w:cs="Calibri" w:eastAsia="Calibri" w:hAnsi="Calibri"/>
          <w:rtl w:val="0"/>
        </w:rPr>
        <w:t xml:space="preserve">REQ-15: The system shall integrate with a third-party payment gateway to process ticket payments via card and/or UPI.</w:t>
      </w:r>
      <w:r w:rsidDel="00000000" w:rsidR="00000000" w:rsidRPr="00000000">
        <w:rPr>
          <w:rtl w:val="0"/>
        </w:rPr>
      </w:r>
    </w:p>
    <w:p w:rsidR="00000000" w:rsidDel="00000000" w:rsidP="00000000" w:rsidRDefault="00000000" w:rsidRPr="00000000" w14:paraId="000000CF">
      <w:pPr>
        <w:spacing w:after="140" w:lineRule="auto"/>
        <w:rPr/>
      </w:pPr>
      <w:r w:rsidDel="00000000" w:rsidR="00000000" w:rsidRPr="00000000">
        <w:rPr>
          <w:rFonts w:ascii="Calibri" w:cs="Calibri" w:eastAsia="Calibri" w:hAnsi="Calibri"/>
          <w:rtl w:val="0"/>
        </w:rPr>
        <w:t xml:space="preserve">REQ-16: The system shall confirm a registration 'Paid' only after receiving a successful payment confirmation from the gateway.</w:t>
      </w:r>
      <w:r w:rsidDel="00000000" w:rsidR="00000000" w:rsidRPr="00000000">
        <w:rPr>
          <w:rtl w:val="0"/>
        </w:rPr>
      </w:r>
    </w:p>
    <w:p w:rsidR="00000000" w:rsidDel="00000000" w:rsidP="00000000" w:rsidRDefault="00000000" w:rsidRPr="00000000" w14:paraId="000000D0">
      <w:pPr>
        <w:spacing w:after="140" w:lineRule="auto"/>
        <w:rPr/>
      </w:pPr>
      <w:r w:rsidDel="00000000" w:rsidR="00000000" w:rsidRPr="00000000">
        <w:rPr>
          <w:rFonts w:ascii="Calibri" w:cs="Calibri" w:eastAsia="Calibri" w:hAnsi="Calibri"/>
          <w:rtl w:val="0"/>
        </w:rPr>
        <w:t xml:space="preserve">REQ-17: The system shall support issuing refunds for cancelled paid events or attendee-initiated cancellations within the refund policy window.</w:t>
      </w:r>
      <w:r w:rsidDel="00000000" w:rsidR="00000000" w:rsidRPr="00000000">
        <w:rPr>
          <w:rtl w:val="0"/>
        </w:rPr>
      </w:r>
    </w:p>
    <w:p w:rsidR="00000000" w:rsidDel="00000000" w:rsidP="00000000" w:rsidRDefault="00000000" w:rsidRPr="00000000" w14:paraId="000000D1">
      <w:pPr>
        <w:pStyle w:val="Heading2"/>
        <w:spacing w:after="100" w:before="220" w:lineRule="auto"/>
        <w:rPr>
          <w:color w:val="000000"/>
        </w:rPr>
      </w:pPr>
      <w:r>
        <w:t>System Feature 6: Notifications</w:t>
      </w:r>
    </w:p>
    <w:p>
      <w:pPr/>
      <w:r>
        <w:t>Implementation status: PLANNED — not implemented in the code baseline reviewed on 29 October 2026. The following requirements describe intended future behavior and must not be recorded as delivered or tested.</w:t>
      </w:r>
    </w:p>
    <w:p w:rsidR="00000000" w:rsidDel="00000000" w:rsidP="00000000" w:rsidRDefault="00000000" w:rsidRPr="00000000" w14:paraId="000000D2">
      <w:pPr>
        <w:pStyle w:val="Heading3"/>
        <w:spacing w:after="80" w:before="160" w:lineRule="auto"/>
        <w:rPr>
          <w:color w:val="000000"/>
        </w:rPr>
      </w:pPr>
      <w:bookmarkStart w:colFirst="0" w:colLast="0" w:name="_heading=h.79uxf4nvbc5h" w:id="42"/>
      <w:bookmarkEnd w:id="42"/>
      <w:r w:rsidDel="00000000" w:rsidR="00000000" w:rsidRPr="00000000">
        <w:rPr>
          <w:rFonts w:ascii="Calibri" w:cs="Calibri" w:eastAsia="Calibri" w:hAnsi="Calibri"/>
          <w:b w:val="1"/>
          <w:bCs w:val="1"/>
          <w:i w:val="1"/>
          <w:iCs w:val="1"/>
          <w:color w:val="000000"/>
          <w:rtl w:val="0"/>
        </w:rPr>
        <w:t xml:space="preserve">Description and Priority</w:t>
      </w:r>
      <w:r w:rsidDel="00000000" w:rsidR="00000000" w:rsidRPr="00000000">
        <w:rPr>
          <w:rtl w:val="0"/>
        </w:rPr>
      </w:r>
    </w:p>
    <w:p w:rsidR="00000000" w:rsidDel="00000000" w:rsidP="00000000" w:rsidRDefault="00000000" w:rsidRPr="00000000" w14:paraId="000000D3">
      <w:pPr>
        <w:spacing w:after="140" w:lineRule="auto"/>
        <w:rPr/>
      </w:pPr>
      <w:r w:rsidDel="00000000" w:rsidR="00000000" w:rsidRPr="00000000">
        <w:rPr>
          <w:rFonts w:ascii="Calibri" w:cs="Calibri" w:eastAsia="Calibri" w:hAnsi="Calibri"/>
          <w:rtl w:val="0"/>
        </w:rPr>
        <w:t xml:space="preserve">Sends automated email and/or SMS notifications for registration confirmations, event reminders, and changes to an event. Priority: Medium.</w:t>
      </w:r>
      <w:r w:rsidDel="00000000" w:rsidR="00000000" w:rsidRPr="00000000">
        <w:rPr>
          <w:rtl w:val="0"/>
        </w:rPr>
      </w:r>
    </w:p>
    <w:p w:rsidR="00000000" w:rsidDel="00000000" w:rsidP="00000000" w:rsidRDefault="00000000" w:rsidRPr="00000000" w14:paraId="000000D4">
      <w:pPr>
        <w:pStyle w:val="Heading3"/>
        <w:spacing w:after="80" w:before="160" w:lineRule="auto"/>
        <w:rPr>
          <w:color w:val="000000"/>
        </w:rPr>
      </w:pPr>
      <w:bookmarkStart w:colFirst="0" w:colLast="0" w:name="_heading=h.xyqp9crzjob2" w:id="43"/>
      <w:bookmarkEnd w:id="43"/>
      <w:r w:rsidDel="00000000" w:rsidR="00000000" w:rsidRPr="00000000">
        <w:rPr>
          <w:rFonts w:ascii="Calibri" w:cs="Calibri" w:eastAsia="Calibri" w:hAnsi="Calibri"/>
          <w:b w:val="1"/>
          <w:bCs w:val="1"/>
          <w:i w:val="1"/>
          <w:iCs w:val="1"/>
          <w:color w:val="000000"/>
          <w:rtl w:val="0"/>
        </w:rPr>
        <w:t xml:space="preserve">Stimulus/Response Sequences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Attendee successfully registers; system sends a confirmation email containing event details and a digital ticket.</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configurable time before the event start, the system sends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reminder notification to all registered attendees.</w:t>
      </w:r>
      <w:r w:rsidDel="00000000" w:rsidR="00000000" w:rsidRPr="00000000">
        <w:rPr>
          <w:rtl w:val="0"/>
        </w:rPr>
      </w:r>
    </w:p>
    <w:p w:rsidR="00000000" w:rsidDel="00000000" w:rsidP="00000000" w:rsidRDefault="00000000" w:rsidRPr="00000000" w14:paraId="000000D7">
      <w:pPr>
        <w:pStyle w:val="Heading3"/>
        <w:spacing w:after="80" w:before="160" w:lineRule="auto"/>
        <w:rPr>
          <w:color w:val="000000"/>
        </w:rPr>
      </w:pPr>
      <w:bookmarkStart w:colFirst="0" w:colLast="0" w:name="_heading=h.fwy2p03b7xln" w:id="44"/>
      <w:bookmarkEnd w:id="44"/>
      <w:r w:rsidDel="00000000" w:rsidR="00000000" w:rsidRPr="00000000">
        <w:rPr>
          <w:rFonts w:ascii="Calibri" w:cs="Calibri" w:eastAsia="Calibri" w:hAnsi="Calibri"/>
          <w:b w:val="1"/>
          <w:bCs w:val="1"/>
          <w:i w:val="1"/>
          <w:iCs w:val="1"/>
          <w:color w:val="000000"/>
          <w:rtl w:val="0"/>
        </w:rPr>
        <w:t xml:space="preserve">Functional Requirements</w:t>
      </w:r>
      <w:r w:rsidDel="00000000" w:rsidR="00000000" w:rsidRPr="00000000">
        <w:rPr>
          <w:rtl w:val="0"/>
        </w:rPr>
      </w:r>
    </w:p>
    <w:p w:rsidR="00000000" w:rsidDel="00000000" w:rsidP="00000000" w:rsidRDefault="00000000" w:rsidRPr="00000000" w14:paraId="000000D8">
      <w:pPr>
        <w:spacing w:after="140" w:lineRule="auto"/>
        <w:rPr/>
      </w:pPr>
      <w:r w:rsidDel="00000000" w:rsidR="00000000" w:rsidRPr="00000000">
        <w:rPr>
          <w:rFonts w:ascii="Calibri" w:cs="Calibri" w:eastAsia="Calibri" w:hAnsi="Calibri"/>
          <w:rtl w:val="0"/>
        </w:rPr>
        <w:t xml:space="preserve">REQ-18: The system shall send an automated confirmation email immediately after a successful registration or payment.</w:t>
      </w:r>
      <w:r w:rsidDel="00000000" w:rsidR="00000000" w:rsidRPr="00000000">
        <w:rPr>
          <w:rtl w:val="0"/>
        </w:rPr>
      </w:r>
    </w:p>
    <w:p w:rsidR="00000000" w:rsidDel="00000000" w:rsidP="00000000" w:rsidRDefault="00000000" w:rsidRPr="00000000" w14:paraId="000000D9">
      <w:pPr>
        <w:spacing w:after="140" w:lineRule="auto"/>
        <w:rPr/>
      </w:pPr>
      <w:r w:rsidDel="00000000" w:rsidR="00000000" w:rsidRPr="00000000">
        <w:rPr>
          <w:rFonts w:ascii="Calibri" w:cs="Calibri" w:eastAsia="Calibri" w:hAnsi="Calibri"/>
          <w:rtl w:val="0"/>
        </w:rPr>
        <w:t xml:space="preserve">REQ-19: The system shall send an automated reminder notification to registered attendees 24 hours before an event begins.</w:t>
      </w:r>
      <w:r w:rsidDel="00000000" w:rsidR="00000000" w:rsidRPr="00000000">
        <w:rPr>
          <w:rtl w:val="0"/>
        </w:rPr>
      </w:r>
    </w:p>
    <w:p w:rsidR="00000000" w:rsidDel="00000000" w:rsidP="00000000" w:rsidRDefault="00000000" w:rsidRPr="00000000" w14:paraId="000000DA">
      <w:pPr>
        <w:spacing w:after="140" w:lineRule="auto"/>
        <w:rPr/>
      </w:pPr>
      <w:r w:rsidDel="00000000" w:rsidR="00000000" w:rsidRPr="00000000">
        <w:rPr>
          <w:rFonts w:ascii="Calibri" w:cs="Calibri" w:eastAsia="Calibri" w:hAnsi="Calibri"/>
          <w:rtl w:val="0"/>
        </w:rPr>
        <w:t xml:space="preserve">REQ-20: The system shall notify affected attendees promptly whenever an event they registered for is rescheduled or cancelled.</w:t>
      </w:r>
      <w:r w:rsidDel="00000000" w:rsidR="00000000" w:rsidRPr="00000000">
        <w:rPr>
          <w:rtl w:val="0"/>
        </w:rPr>
      </w:r>
    </w:p>
    <w:p w:rsidR="00000000" w:rsidDel="00000000" w:rsidP="00000000" w:rsidRDefault="00000000" w:rsidRPr="00000000" w14:paraId="000000DB">
      <w:pPr>
        <w:pStyle w:val="Heading2"/>
        <w:spacing w:after="100" w:before="220" w:lineRule="auto"/>
        <w:rPr>
          <w:color w:val="000000"/>
        </w:rPr>
      </w:pPr>
      <w:r>
        <w:t>System Feature 7: QR-Code Digital Ticketing and Check-In</w:t>
      </w:r>
    </w:p>
    <w:p>
      <w:pPr/>
      <w:r>
        <w:t>Implementation status: PLANNED — not implemented in the code baseline reviewed on 29 October 2026. The following requirements describe intended future behavior and must not be recorded as delivered or tested.</w:t>
      </w:r>
    </w:p>
    <w:p w:rsidR="00000000" w:rsidDel="00000000" w:rsidP="00000000" w:rsidRDefault="00000000" w:rsidRPr="00000000" w14:paraId="000000DC">
      <w:pPr>
        <w:pStyle w:val="Heading3"/>
        <w:spacing w:after="80" w:before="160" w:lineRule="auto"/>
        <w:rPr>
          <w:color w:val="000000"/>
        </w:rPr>
      </w:pPr>
      <w:bookmarkStart w:colFirst="0" w:colLast="0" w:name="_heading=h.27p7a5wxikm" w:id="46"/>
      <w:bookmarkEnd w:id="46"/>
      <w:r w:rsidDel="00000000" w:rsidR="00000000" w:rsidRPr="00000000">
        <w:rPr>
          <w:rFonts w:ascii="Calibri" w:cs="Calibri" w:eastAsia="Calibri" w:hAnsi="Calibri"/>
          <w:b w:val="1"/>
          <w:bCs w:val="1"/>
          <w:i w:val="1"/>
          <w:iCs w:val="1"/>
          <w:color w:val="000000"/>
          <w:rtl w:val="0"/>
        </w:rPr>
        <w:t xml:space="preserve">Description and Priority</w:t>
      </w:r>
      <w:r w:rsidDel="00000000" w:rsidR="00000000" w:rsidRPr="00000000">
        <w:rPr>
          <w:rtl w:val="0"/>
        </w:rPr>
      </w:r>
    </w:p>
    <w:p w:rsidR="00000000" w:rsidDel="00000000" w:rsidP="00000000" w:rsidRDefault="00000000" w:rsidRPr="00000000" w14:paraId="000000DD">
      <w:pPr>
        <w:spacing w:after="140" w:lineRule="auto"/>
        <w:rPr/>
      </w:pPr>
      <w:r w:rsidDel="00000000" w:rsidR="00000000" w:rsidRPr="00000000">
        <w:rPr>
          <w:rFonts w:ascii="Calibri" w:cs="Calibri" w:eastAsia="Calibri" w:hAnsi="Calibri"/>
          <w:rtl w:val="0"/>
        </w:rPr>
        <w:t xml:space="preserve">Issues a unique QR-coded digital ticket to each confirmed registration and allows organizers to scan tickets for attendee check-in at the event. Priority: Medium.</w:t>
      </w:r>
      <w:r w:rsidDel="00000000" w:rsidR="00000000" w:rsidRPr="00000000">
        <w:rPr>
          <w:rtl w:val="0"/>
        </w:rPr>
      </w:r>
    </w:p>
    <w:p w:rsidR="00000000" w:rsidDel="00000000" w:rsidP="00000000" w:rsidRDefault="00000000" w:rsidRPr="00000000" w14:paraId="000000DE">
      <w:pPr>
        <w:pStyle w:val="Heading3"/>
        <w:spacing w:after="80" w:before="160" w:lineRule="auto"/>
        <w:rPr>
          <w:color w:val="000000"/>
        </w:rPr>
      </w:pPr>
      <w:bookmarkStart w:colFirst="0" w:colLast="0" w:name="_heading=h.6vb6rogynoiv" w:id="47"/>
      <w:bookmarkEnd w:id="47"/>
      <w:r w:rsidDel="00000000" w:rsidR="00000000" w:rsidRPr="00000000">
        <w:rPr>
          <w:rFonts w:ascii="Calibri" w:cs="Calibri" w:eastAsia="Calibri" w:hAnsi="Calibri"/>
          <w:b w:val="1"/>
          <w:bCs w:val="1"/>
          <w:i w:val="1"/>
          <w:iCs w:val="1"/>
          <w:color w:val="000000"/>
          <w:rtl w:val="0"/>
        </w:rPr>
        <w:t xml:space="preserve">Stimulus/Response Sequences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generates a unique QR code for each confirmed registration and includes it in the confirmation email.</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 the event, an organizer or staff member scans the attendee's QR code using the check-in interface.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validates the code and marks the attendee as checked in, rejecting duplicate scans.</w:t>
      </w:r>
      <w:r w:rsidDel="00000000" w:rsidR="00000000" w:rsidRPr="00000000">
        <w:rPr>
          <w:rtl w:val="0"/>
        </w:rPr>
      </w:r>
    </w:p>
    <w:p w:rsidR="00000000" w:rsidDel="00000000" w:rsidP="00000000" w:rsidRDefault="00000000" w:rsidRPr="00000000" w14:paraId="000000E2">
      <w:pPr>
        <w:pStyle w:val="Heading3"/>
        <w:spacing w:after="80" w:before="160" w:lineRule="auto"/>
        <w:rPr>
          <w:color w:val="000000"/>
        </w:rPr>
      </w:pPr>
      <w:bookmarkStart w:colFirst="0" w:colLast="0" w:name="_heading=h.aicg5dulmarf" w:id="48"/>
      <w:bookmarkEnd w:id="48"/>
      <w:r w:rsidDel="00000000" w:rsidR="00000000" w:rsidRPr="00000000">
        <w:rPr>
          <w:rFonts w:ascii="Calibri" w:cs="Calibri" w:eastAsia="Calibri" w:hAnsi="Calibri"/>
          <w:b w:val="1"/>
          <w:bCs w:val="1"/>
          <w:i w:val="1"/>
          <w:iCs w:val="1"/>
          <w:color w:val="000000"/>
          <w:rtl w:val="0"/>
        </w:rPr>
        <w:t xml:space="preserve">Functional Requirements</w:t>
      </w:r>
      <w:r w:rsidDel="00000000" w:rsidR="00000000" w:rsidRPr="00000000">
        <w:rPr>
          <w:rtl w:val="0"/>
        </w:rPr>
      </w:r>
    </w:p>
    <w:p w:rsidR="00000000" w:rsidDel="00000000" w:rsidP="00000000" w:rsidRDefault="00000000" w:rsidRPr="00000000" w14:paraId="000000E3">
      <w:pPr>
        <w:spacing w:after="140" w:lineRule="auto"/>
        <w:rPr/>
      </w:pPr>
      <w:r w:rsidDel="00000000" w:rsidR="00000000" w:rsidRPr="00000000">
        <w:rPr>
          <w:rFonts w:ascii="Calibri" w:cs="Calibri" w:eastAsia="Calibri" w:hAnsi="Calibri"/>
          <w:rtl w:val="0"/>
        </w:rPr>
        <w:t xml:space="preserve">REQ-21: The system shall generate a unique QR code for each confirmed registration.</w:t>
      </w:r>
      <w:r w:rsidDel="00000000" w:rsidR="00000000" w:rsidRPr="00000000">
        <w:rPr>
          <w:rtl w:val="0"/>
        </w:rPr>
      </w:r>
    </w:p>
    <w:p w:rsidR="00000000" w:rsidDel="00000000" w:rsidP="00000000" w:rsidRDefault="00000000" w:rsidRPr="00000000" w14:paraId="000000E4">
      <w:pPr>
        <w:spacing w:after="140" w:lineRule="auto"/>
        <w:rPr/>
      </w:pPr>
      <w:r w:rsidDel="00000000" w:rsidR="00000000" w:rsidRPr="00000000">
        <w:rPr>
          <w:rFonts w:ascii="Calibri" w:cs="Calibri" w:eastAsia="Calibri" w:hAnsi="Calibri"/>
          <w:rtl w:val="0"/>
        </w:rPr>
        <w:t xml:space="preserve">REQ-22: The system shall provide a check-in interface that validates a scanned QR code against the event's registration list.</w:t>
      </w:r>
      <w:r w:rsidDel="00000000" w:rsidR="00000000" w:rsidRPr="00000000">
        <w:rPr>
          <w:rtl w:val="0"/>
        </w:rPr>
      </w:r>
    </w:p>
    <w:p w:rsidR="00000000" w:rsidDel="00000000" w:rsidP="00000000" w:rsidRDefault="00000000" w:rsidRPr="00000000" w14:paraId="000000E5">
      <w:pPr>
        <w:spacing w:after="140" w:lineRule="auto"/>
        <w:rPr/>
      </w:pPr>
      <w:r w:rsidDel="00000000" w:rsidR="00000000" w:rsidRPr="00000000">
        <w:rPr>
          <w:rFonts w:ascii="Calibri" w:cs="Calibri" w:eastAsia="Calibri" w:hAnsi="Calibri"/>
          <w:rtl w:val="0"/>
        </w:rPr>
        <w:t xml:space="preserve">REQ-23: The system shall reject a QR code that has already been used for check-in and flag it as a duplicate scan attempt.</w:t>
      </w:r>
      <w:r w:rsidDel="00000000" w:rsidR="00000000" w:rsidRPr="00000000">
        <w:rPr>
          <w:rtl w:val="0"/>
        </w:rPr>
      </w:r>
    </w:p>
    <w:p w:rsidR="00000000" w:rsidDel="00000000" w:rsidP="00000000" w:rsidRDefault="00000000" w:rsidRPr="00000000" w14:paraId="000000E6">
      <w:pPr>
        <w:pStyle w:val="Heading2"/>
        <w:spacing w:after="100" w:before="220" w:lineRule="auto"/>
        <w:rPr>
          <w:color w:val="000000"/>
        </w:rPr>
      </w:pPr>
      <w:r>
        <w:t>System Feature 8: Admin Dashboard and Reporting</w:t>
      </w:r>
    </w:p>
    <w:p>
      <w:pPr/>
      <w:r>
        <w:t>Implementation status: PLANNED — not implemented in the code baseline reviewed on 29 October 2026. The following requirements describe intended future behavior and must not be recorded as delivered or tested.</w:t>
      </w:r>
    </w:p>
    <w:p w:rsidR="00000000" w:rsidDel="00000000" w:rsidP="00000000" w:rsidRDefault="00000000" w:rsidRPr="00000000" w14:paraId="000000E7">
      <w:pPr>
        <w:pStyle w:val="Heading3"/>
        <w:spacing w:after="80" w:before="160" w:lineRule="auto"/>
        <w:rPr>
          <w:color w:val="000000"/>
        </w:rPr>
      </w:pPr>
      <w:bookmarkStart w:colFirst="0" w:colLast="0" w:name="_heading=h.6cgfuqqook1a" w:id="50"/>
      <w:bookmarkEnd w:id="50"/>
      <w:r w:rsidDel="00000000" w:rsidR="00000000" w:rsidRPr="00000000">
        <w:rPr>
          <w:rFonts w:ascii="Calibri" w:cs="Calibri" w:eastAsia="Calibri" w:hAnsi="Calibri"/>
          <w:b w:val="1"/>
          <w:bCs w:val="1"/>
          <w:i w:val="1"/>
          <w:iCs w:val="1"/>
          <w:color w:val="000000"/>
          <w:rtl w:val="0"/>
        </w:rPr>
        <w:t xml:space="preserve">Description and Priority</w:t>
      </w:r>
      <w:r w:rsidDel="00000000" w:rsidR="00000000" w:rsidRPr="00000000">
        <w:rPr>
          <w:rtl w:val="0"/>
        </w:rPr>
      </w:r>
    </w:p>
    <w:p w:rsidR="00000000" w:rsidDel="00000000" w:rsidP="00000000" w:rsidRDefault="00000000" w:rsidRPr="00000000" w14:paraId="000000E8">
      <w:pPr>
        <w:spacing w:after="140" w:lineRule="auto"/>
        <w:rPr/>
      </w:pPr>
      <w:r w:rsidDel="00000000" w:rsidR="00000000" w:rsidRPr="00000000">
        <w:rPr>
          <w:rFonts w:ascii="Calibri" w:cs="Calibri" w:eastAsia="Calibri" w:hAnsi="Calibri"/>
          <w:rtl w:val="0"/>
        </w:rPr>
        <w:t xml:space="preserve">Provides administrators and organizers with a dashboard summarizing events, registrations, revenue, and attendance trends. Priority: Medium.</w:t>
      </w:r>
      <w:r w:rsidDel="00000000" w:rsidR="00000000" w:rsidRPr="00000000">
        <w:rPr>
          <w:rtl w:val="0"/>
        </w:rPr>
      </w:r>
    </w:p>
    <w:p w:rsidR="00000000" w:rsidDel="00000000" w:rsidP="00000000" w:rsidRDefault="00000000" w:rsidRPr="00000000" w14:paraId="000000E9">
      <w:pPr>
        <w:pStyle w:val="Heading3"/>
        <w:spacing w:after="80" w:before="160" w:lineRule="auto"/>
        <w:rPr>
          <w:color w:val="000000"/>
        </w:rPr>
      </w:pPr>
      <w:bookmarkStart w:colFirst="0" w:colLast="0" w:name="_heading=h.ycnr2kjpqbgg" w:id="51"/>
      <w:bookmarkEnd w:id="51"/>
      <w:r w:rsidDel="00000000" w:rsidR="00000000" w:rsidRPr="00000000">
        <w:rPr>
          <w:rFonts w:ascii="Calibri" w:cs="Calibri" w:eastAsia="Calibri" w:hAnsi="Calibri"/>
          <w:b w:val="1"/>
          <w:bCs w:val="1"/>
          <w:i w:val="1"/>
          <w:iCs w:val="1"/>
          <w:color w:val="000000"/>
          <w:rtl w:val="0"/>
        </w:rPr>
        <w:t xml:space="preserve">Stimulus/Response Sequences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Organizer or Administrator logs in and opens the Dashboard.</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displays summary metrics (total events, registrations, revenue) and allows drill-down into individual event reports.</w:t>
      </w:r>
      <w:r w:rsidDel="00000000" w:rsidR="00000000" w:rsidRPr="00000000">
        <w:rPr>
          <w:rtl w:val="0"/>
        </w:rPr>
      </w:r>
    </w:p>
    <w:p w:rsidR="00000000" w:rsidDel="00000000" w:rsidP="00000000" w:rsidRDefault="00000000" w:rsidRPr="00000000" w14:paraId="000000EC">
      <w:pPr>
        <w:pStyle w:val="Heading3"/>
        <w:spacing w:after="80" w:before="160" w:lineRule="auto"/>
        <w:rPr>
          <w:color w:val="000000"/>
        </w:rPr>
      </w:pPr>
      <w:bookmarkStart w:colFirst="0" w:colLast="0" w:name="_heading=h.jfavgoxg96os" w:id="52"/>
      <w:bookmarkEnd w:id="52"/>
      <w:r w:rsidDel="00000000" w:rsidR="00000000" w:rsidRPr="00000000">
        <w:rPr>
          <w:rFonts w:ascii="Calibri" w:cs="Calibri" w:eastAsia="Calibri" w:hAnsi="Calibri"/>
          <w:b w:val="1"/>
          <w:bCs w:val="1"/>
          <w:i w:val="1"/>
          <w:iCs w:val="1"/>
          <w:color w:val="000000"/>
          <w:rtl w:val="0"/>
        </w:rPr>
        <w:t xml:space="preserve">Functional Requirements</w:t>
      </w:r>
      <w:r w:rsidDel="00000000" w:rsidR="00000000" w:rsidRPr="00000000">
        <w:rPr>
          <w:rtl w:val="0"/>
        </w:rPr>
      </w:r>
    </w:p>
    <w:p w:rsidR="00000000" w:rsidDel="00000000" w:rsidP="00000000" w:rsidRDefault="00000000" w:rsidRPr="00000000" w14:paraId="000000ED">
      <w:pPr>
        <w:spacing w:after="140" w:lineRule="auto"/>
        <w:rPr/>
      </w:pPr>
      <w:r w:rsidDel="00000000" w:rsidR="00000000" w:rsidRPr="00000000">
        <w:rPr>
          <w:rFonts w:ascii="Calibri" w:cs="Calibri" w:eastAsia="Calibri" w:hAnsi="Calibri"/>
          <w:rtl w:val="0"/>
        </w:rPr>
        <w:t xml:space="preserve">REQ-24: The system shall provide Organizers with a dashboard showing registration counts, revenue, and capacity utilization for their own events.</w:t>
      </w:r>
      <w:r w:rsidDel="00000000" w:rsidR="00000000" w:rsidRPr="00000000">
        <w:rPr>
          <w:rtl w:val="0"/>
        </w:rPr>
      </w:r>
    </w:p>
    <w:p w:rsidR="00000000" w:rsidDel="00000000" w:rsidP="00000000" w:rsidRDefault="00000000" w:rsidRPr="00000000" w14:paraId="000000EE">
      <w:pPr>
        <w:spacing w:after="140" w:lineRule="auto"/>
        <w:rPr/>
      </w:pPr>
      <w:r w:rsidDel="00000000" w:rsidR="00000000" w:rsidRPr="00000000">
        <w:rPr>
          <w:rFonts w:ascii="Calibri" w:cs="Calibri" w:eastAsia="Calibri" w:hAnsi="Calibri"/>
          <w:rtl w:val="0"/>
        </w:rPr>
        <w:t xml:space="preserve">REQ-25: The system shall provide Administrators with a platform-wide dashboard showing aggregate events, users, and revenue.</w:t>
      </w:r>
      <w:r w:rsidDel="00000000" w:rsidR="00000000" w:rsidRPr="00000000">
        <w:rPr>
          <w:rtl w:val="0"/>
        </w:rPr>
      </w:r>
    </w:p>
    <w:p w:rsidR="00000000" w:rsidDel="00000000" w:rsidP="00000000" w:rsidRDefault="00000000" w:rsidRPr="00000000" w14:paraId="000000EF">
      <w:pPr>
        <w:spacing w:after="140" w:lineRule="auto"/>
        <w:rPr/>
      </w:pPr>
      <w:r w:rsidDel="00000000" w:rsidR="00000000" w:rsidRPr="00000000">
        <w:rPr>
          <w:rFonts w:ascii="Calibri" w:cs="Calibri" w:eastAsia="Calibri" w:hAnsi="Calibri"/>
          <w:rtl w:val="0"/>
        </w:rPr>
        <w:t xml:space="preserve">REQ-26: The system shall allow exporting of registration and attendance reports in CSV format.</w:t>
      </w:r>
      <w:r w:rsidDel="00000000" w:rsidR="00000000" w:rsidRPr="00000000">
        <w:rPr>
          <w:rtl w:val="0"/>
        </w:rPr>
      </w:r>
    </w:p>
    <w:p w:rsidR="00000000" w:rsidDel="00000000" w:rsidP="00000000" w:rsidRDefault="00000000" w:rsidRPr="00000000" w14:paraId="000000F0">
      <w:pPr>
        <w:pStyle w:val="Heading2"/>
        <w:spacing w:after="100" w:before="220" w:lineRule="auto"/>
        <w:rPr>
          <w:color w:val="000000"/>
        </w:rPr>
      </w:pPr>
      <w:r>
        <w:t>System Feature 9: Post-Event Feedback and Ratings</w:t>
      </w:r>
    </w:p>
    <w:p>
      <w:pPr/>
      <w:r>
        <w:t>Implementation status: PLANNED — not implemented in the code baseline reviewed on 29 October 2026. The following requirements describe intended future behavior and must not be recorded as delivered or tested.</w:t>
      </w:r>
    </w:p>
    <w:p w:rsidR="00000000" w:rsidDel="00000000" w:rsidP="00000000" w:rsidRDefault="00000000" w:rsidRPr="00000000" w14:paraId="000000F1">
      <w:pPr>
        <w:pStyle w:val="Heading3"/>
        <w:spacing w:after="80" w:before="160" w:lineRule="auto"/>
        <w:rPr>
          <w:color w:val="000000"/>
        </w:rPr>
      </w:pPr>
      <w:bookmarkStart w:colFirst="0" w:colLast="0" w:name="_heading=h.z09y8l838ni7" w:id="54"/>
      <w:bookmarkEnd w:id="54"/>
      <w:r w:rsidDel="00000000" w:rsidR="00000000" w:rsidRPr="00000000">
        <w:rPr>
          <w:rFonts w:ascii="Calibri" w:cs="Calibri" w:eastAsia="Calibri" w:hAnsi="Calibri"/>
          <w:b w:val="1"/>
          <w:bCs w:val="1"/>
          <w:i w:val="1"/>
          <w:iCs w:val="1"/>
          <w:color w:val="000000"/>
          <w:rtl w:val="0"/>
        </w:rPr>
        <w:t xml:space="preserve">Description and Priority</w:t>
      </w:r>
      <w:r w:rsidDel="00000000" w:rsidR="00000000" w:rsidRPr="00000000">
        <w:rPr>
          <w:rtl w:val="0"/>
        </w:rPr>
      </w:r>
    </w:p>
    <w:p w:rsidR="00000000" w:rsidDel="00000000" w:rsidP="00000000" w:rsidRDefault="00000000" w:rsidRPr="00000000" w14:paraId="000000F2">
      <w:pPr>
        <w:spacing w:after="140" w:lineRule="auto"/>
        <w:rPr/>
      </w:pPr>
      <w:r w:rsidDel="00000000" w:rsidR="00000000" w:rsidRPr="00000000">
        <w:rPr>
          <w:rFonts w:ascii="Calibri" w:cs="Calibri" w:eastAsia="Calibri" w:hAnsi="Calibri"/>
          <w:rtl w:val="0"/>
        </w:rPr>
        <w:t xml:space="preserve">Allows attendees to submit a rating and comments about an event after it has concluded, and allows organizers to view aggregated feedback. Priority: Low.</w:t>
      </w:r>
      <w:r w:rsidDel="00000000" w:rsidR="00000000" w:rsidRPr="00000000">
        <w:rPr>
          <w:rtl w:val="0"/>
        </w:rPr>
      </w:r>
    </w:p>
    <w:p w:rsidR="00000000" w:rsidDel="00000000" w:rsidP="00000000" w:rsidRDefault="00000000" w:rsidRPr="00000000" w14:paraId="000000F3">
      <w:pPr>
        <w:pStyle w:val="Heading3"/>
        <w:spacing w:after="80" w:before="160" w:lineRule="auto"/>
        <w:rPr>
          <w:color w:val="000000"/>
        </w:rPr>
      </w:pPr>
      <w:bookmarkStart w:colFirst="0" w:colLast="0" w:name="_heading=h.edqwcl8ax5d1" w:id="55"/>
      <w:bookmarkEnd w:id="55"/>
      <w:r w:rsidDel="00000000" w:rsidR="00000000" w:rsidRPr="00000000">
        <w:rPr>
          <w:rFonts w:ascii="Calibri" w:cs="Calibri" w:eastAsia="Calibri" w:hAnsi="Calibri"/>
          <w:b w:val="1"/>
          <w:bCs w:val="1"/>
          <w:i w:val="1"/>
          <w:iCs w:val="1"/>
          <w:color w:val="000000"/>
          <w:rtl w:val="0"/>
        </w:rPr>
        <w:t xml:space="preserve">Stimulus/Response Sequences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 an event ends, the system sends attendees a feedback request notification.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Attendee submits a star rating and optional comments; system stores and aggregates the feedback for the organizer.</w:t>
      </w:r>
      <w:r w:rsidDel="00000000" w:rsidR="00000000" w:rsidRPr="00000000">
        <w:rPr>
          <w:rtl w:val="0"/>
        </w:rPr>
      </w:r>
    </w:p>
    <w:p w:rsidR="00000000" w:rsidDel="00000000" w:rsidP="00000000" w:rsidRDefault="00000000" w:rsidRPr="00000000" w14:paraId="000000F6">
      <w:pPr>
        <w:pStyle w:val="Heading3"/>
        <w:spacing w:after="80" w:before="160" w:lineRule="auto"/>
        <w:rPr>
          <w:color w:val="000000"/>
        </w:rPr>
      </w:pPr>
      <w:bookmarkStart w:colFirst="0" w:colLast="0" w:name="_heading=h.572eh6f2p6kq" w:id="56"/>
      <w:bookmarkEnd w:id="56"/>
      <w:r w:rsidDel="00000000" w:rsidR="00000000" w:rsidRPr="00000000">
        <w:rPr>
          <w:rFonts w:ascii="Calibri" w:cs="Calibri" w:eastAsia="Calibri" w:hAnsi="Calibri"/>
          <w:b w:val="1"/>
          <w:bCs w:val="1"/>
          <w:i w:val="1"/>
          <w:iCs w:val="1"/>
          <w:color w:val="000000"/>
          <w:rtl w:val="0"/>
        </w:rPr>
        <w:t xml:space="preserve">Functional Requirements</w:t>
      </w:r>
      <w:r w:rsidDel="00000000" w:rsidR="00000000" w:rsidRPr="00000000">
        <w:rPr>
          <w:rtl w:val="0"/>
        </w:rPr>
      </w:r>
    </w:p>
    <w:p w:rsidR="00000000" w:rsidDel="00000000" w:rsidP="00000000" w:rsidRDefault="00000000" w:rsidRPr="00000000" w14:paraId="000000F7">
      <w:pPr>
        <w:spacing w:after="140" w:lineRule="auto"/>
        <w:rPr/>
      </w:pPr>
      <w:r w:rsidDel="00000000" w:rsidR="00000000" w:rsidRPr="00000000">
        <w:rPr>
          <w:rFonts w:ascii="Calibri" w:cs="Calibri" w:eastAsia="Calibri" w:hAnsi="Calibri"/>
          <w:rtl w:val="0"/>
        </w:rPr>
        <w:t xml:space="preserve">REQ-27: The system shall prompt checked-in attendees to submit feedback (1-5 star rating and optional comment) after an event concludes.</w:t>
      </w:r>
      <w:r w:rsidDel="00000000" w:rsidR="00000000" w:rsidRPr="00000000">
        <w:rPr>
          <w:rtl w:val="0"/>
        </w:rPr>
      </w:r>
    </w:p>
    <w:p w:rsidR="00000000" w:rsidDel="00000000" w:rsidP="00000000" w:rsidRDefault="00000000" w:rsidRPr="00000000" w14:paraId="000000F8">
      <w:pPr>
        <w:spacing w:after="140" w:lineRule="auto"/>
        <w:rPr/>
      </w:pPr>
      <w:r w:rsidDel="00000000" w:rsidR="00000000" w:rsidRPr="00000000">
        <w:rPr>
          <w:rFonts w:ascii="Calibri" w:cs="Calibri" w:eastAsia="Calibri" w:hAnsi="Calibri"/>
          <w:rtl w:val="0"/>
        </w:rPr>
        <w:t xml:space="preserve">REQ-28: The system shall display aggregated ratings and feedback to the event's Organizer.</w:t>
      </w:r>
      <w:r w:rsidDel="00000000" w:rsidR="00000000" w:rsidRPr="00000000">
        <w:rPr>
          <w:rtl w:val="0"/>
        </w:rPr>
      </w:r>
    </w:p>
    <w:p w:rsidR="00000000" w:rsidDel="00000000" w:rsidP="00000000" w:rsidRDefault="00000000" w:rsidRPr="00000000" w14:paraId="000000F9">
      <w:pPr>
        <w:pStyle w:val="Heading1"/>
        <w:spacing w:after="140" w:before="320" w:lineRule="auto"/>
        <w:rPr>
          <w:color w:val="000000"/>
        </w:rPr>
      </w:pPr>
      <w:bookmarkStart w:colFirst="0" w:colLast="0" w:name="_heading=h.ij8ag6gqhonq" w:id="57"/>
      <w:bookmarkEnd w:id="57"/>
      <w:r w:rsidDel="00000000" w:rsidR="00000000" w:rsidRPr="00000000">
        <w:rPr>
          <w:rFonts w:ascii="Calibri" w:cs="Calibri" w:eastAsia="Calibri" w:hAnsi="Calibri"/>
          <w:b w:val="1"/>
          <w:bCs w:val="1"/>
          <w:color w:val="000000"/>
          <w:rtl w:val="0"/>
        </w:rPr>
        <w:t xml:space="preserve">6. Other Nonfunctional Requirements</w:t>
      </w:r>
      <w:r w:rsidDel="00000000" w:rsidR="00000000" w:rsidRPr="00000000">
        <w:rPr>
          <w:rtl w:val="0"/>
        </w:rPr>
      </w:r>
    </w:p>
    <w:p w:rsidR="00000000" w:rsidDel="00000000" w:rsidP="00000000" w:rsidRDefault="00000000" w:rsidRPr="00000000" w14:paraId="000000FA">
      <w:pPr>
        <w:pStyle w:val="Heading2"/>
        <w:spacing w:after="100" w:before="220" w:lineRule="auto"/>
        <w:rPr>
          <w:color w:val="000000"/>
        </w:rPr>
      </w:pPr>
      <w:bookmarkStart w:colFirst="0" w:colLast="0" w:name="_heading=h.gj3210x4gryn" w:id="58"/>
      <w:bookmarkEnd w:id="58"/>
      <w:r w:rsidDel="00000000" w:rsidR="00000000" w:rsidRPr="00000000">
        <w:rPr>
          <w:rFonts w:ascii="Calibri" w:cs="Calibri" w:eastAsia="Calibri" w:hAnsi="Calibri"/>
          <w:b w:val="1"/>
          <w:bCs w:val="1"/>
          <w:color w:val="000000"/>
          <w:rtl w:val="0"/>
        </w:rPr>
        <w:t xml:space="preserve">6.1 Performance Requirements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NFR-PERF-01: The event search and listing APIs target responses within 2 seconds under a defined workload of up to 100 concurrent users. A developer-run local synthetic-data benchmark on 29 October 2026 recorded 1,000/1,000 successful requests, p95 178.211 ms, max 259.926 ms and 100% under 2 seconds. This is one local run, not a production guarantee; details and limitations are recorded in docs/TESTING_AND_RESULTS.md.</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NFR-PERF-02: The target product shall support at least 500 concurrent registration attempts for a single high-demand event without data corruption or overbooking. Status: NOT TESTED — no registration flow/model exists in the current baseline.</w:t>
      </w:r>
    </w:p>
    <w:p w:rsidR="00000000" w:rsidDel="00000000" w:rsidP="00000000" w:rsidRDefault="00000000" w:rsidRPr="00000000" w14:paraId="000000FD">
      <w:pPr>
        <w:pStyle w:val="Heading2"/>
        <w:spacing w:after="100" w:before="220" w:lineRule="auto"/>
        <w:rPr>
          <w:color w:val="000000"/>
        </w:rPr>
      </w:pPr>
      <w:bookmarkStart w:colFirst="0" w:colLast="0" w:name="_heading=h.ep9tldukzq6s" w:id="59"/>
      <w:bookmarkEnd w:id="59"/>
      <w:r w:rsidDel="00000000" w:rsidR="00000000" w:rsidRPr="00000000">
        <w:rPr>
          <w:rFonts w:ascii="Calibri" w:cs="Calibri" w:eastAsia="Calibri" w:hAnsi="Calibri"/>
          <w:b w:val="1"/>
          <w:bCs w:val="1"/>
          <w:color w:val="000000"/>
          <w:rtl w:val="0"/>
        </w:rPr>
        <w:t xml:space="preserve">6.2 Safety Requirements</w:t>
      </w:r>
      <w:r w:rsidDel="00000000" w:rsidR="00000000" w:rsidRPr="00000000">
        <w:rPr>
          <w:rtl w:val="0"/>
        </w:rPr>
      </w:r>
    </w:p>
    <w:p w:rsidR="00000000" w:rsidDel="00000000" w:rsidP="00000000" w:rsidRDefault="00000000" w:rsidRPr="00000000" w14:paraId="000000FE">
      <w:pPr>
        <w:spacing w:after="140" w:lineRule="auto"/>
        <w:rPr/>
      </w:pPr>
      <w:r w:rsidDel="00000000" w:rsidR="00000000" w:rsidRPr="00000000">
        <w:rPr>
          <w:rFonts w:ascii="Calibri" w:cs="Calibri" w:eastAsia="Calibri" w:hAnsi="Calibri"/>
          <w:rtl w:val="0"/>
        </w:rPr>
        <w:t xml:space="preserve">Not applicable in the physical-safety sense; the primary 'safety' concern is data integrity:  the system shall never allow registrations to exceed an event's stated capacity, and shall never lose a confirmed, paid registration record.</w:t>
      </w:r>
      <w:r w:rsidDel="00000000" w:rsidR="00000000" w:rsidRPr="00000000">
        <w:rPr>
          <w:rtl w:val="0"/>
        </w:rPr>
      </w:r>
    </w:p>
    <w:p w:rsidR="00000000" w:rsidDel="00000000" w:rsidP="00000000" w:rsidRDefault="00000000" w:rsidRPr="00000000" w14:paraId="000000FF">
      <w:pPr>
        <w:pStyle w:val="Heading2"/>
        <w:spacing w:after="100" w:before="220" w:lineRule="auto"/>
        <w:rPr>
          <w:color w:val="000000"/>
        </w:rPr>
      </w:pPr>
      <w:r w:rsidDel="00000000" w:rsidR="00000000" w:rsidRPr="00000000">
        <w:rPr>
          <w:color w:val="000000"/>
          <w:rtl w:val="0"/>
        </w:rPr>
        <w:t xml:space="preserve">6.3 Security Objectives and Requirements</w:t>
      </w:r>
    </w:p>
    <w:p w:rsidR="00000000" w:rsidDel="00000000" w:rsidP="00000000" w:rsidRDefault="00000000" w:rsidRPr="00000000" w14:paraId="00000100">
      <w:pPr>
        <w:pStyle w:val="Heading3"/>
        <w:rPr>
          <w:color w:val="000000"/>
        </w:rPr>
      </w:pPr>
      <w:r w:rsidDel="00000000" w:rsidR="00000000" w:rsidRPr="00000000">
        <w:rPr>
          <w:color w:val="000000"/>
          <w:rtl w:val="0"/>
        </w:rPr>
        <w:t xml:space="preserve">6.3.1 Security Objectives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SEC-OBJ-01: Protect user identity, personal information, and payment-related status data from unauthorized access, disclosure, or modification.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SEC-OBJ-02: Ensure that only authenticated and authorized users can perform privileged actions and that registration/payment records remain trustworthy and auditable.</w:t>
      </w:r>
    </w:p>
    <w:p w:rsidR="00000000" w:rsidDel="00000000" w:rsidP="00000000" w:rsidRDefault="00000000" w:rsidRPr="00000000" w14:paraId="00000103">
      <w:pPr>
        <w:pStyle w:val="Heading3"/>
        <w:rPr>
          <w:color w:val="000000"/>
        </w:rPr>
      </w:pPr>
      <w:r w:rsidDel="00000000" w:rsidR="00000000" w:rsidRPr="00000000">
        <w:rPr>
          <w:color w:val="000000"/>
          <w:rtl w:val="0"/>
        </w:rPr>
        <w:t xml:space="preserve">6.3.2 Security Requirements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NFR-SEC-01: Passwords shall be stored using a strong, salted hashing algorithm (e.g., bcrypt); plaintext passwords shall never be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stored or logged.</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NFR-SEC-02: All payment data shall be handled through the payment gateway's PCI-compliant flow; the system shall not store raw card numbers.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NFR-SEC-03: Role-based access control shall be enforced on every API endpoint, not just in the UI.</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NFR-SEC-04: Access JWTs shall expire after the configured JWT_EXPIRES_IN duration (default 1 day). Idle/inactivity-based session expiry is not implemented in the current baseline.</w:t>
      </w:r>
    </w:p>
    <w:p w:rsidR="00000000" w:rsidDel="00000000" w:rsidP="00000000" w:rsidRDefault="00000000" w:rsidRPr="00000000" w14:paraId="00000108">
      <w:pPr>
        <w:pStyle w:val="Heading2"/>
        <w:spacing w:after="100" w:before="220" w:lineRule="auto"/>
        <w:rPr>
          <w:color w:val="000000"/>
        </w:rPr>
      </w:pPr>
      <w:bookmarkStart w:colFirst="0" w:colLast="0" w:name="_heading=h.rv8ttxai5c9u" w:id="60"/>
      <w:bookmarkEnd w:id="60"/>
      <w:r w:rsidDel="00000000" w:rsidR="00000000" w:rsidRPr="00000000">
        <w:rPr>
          <w:rFonts w:ascii="Calibri" w:cs="Calibri" w:eastAsia="Calibri" w:hAnsi="Calibri"/>
          <w:b w:val="1"/>
          <w:bCs w:val="1"/>
          <w:color w:val="000000"/>
          <w:rtl w:val="0"/>
        </w:rPr>
        <w:t xml:space="preserve">6.4 Software Quality Attributes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NFR-USAB-01: An Organizer with no technical background shall be able to create and publish an event in under 5 minutes without external assistance.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NFR-REL-01: The system shall target 99% uptime during active event registration windows.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NFR-MAINT-01: The codebase shall follow a modular architecture separating the API, business logic, and data layers to ease future feature additions.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NFR-SCAL-01: The system architecture shall allow horizontal scaling of the back end to handle registration spikes for popular events.</w:t>
      </w:r>
    </w:p>
    <w:p w:rsidR="00000000" w:rsidDel="00000000" w:rsidP="00000000" w:rsidRDefault="00000000" w:rsidRPr="00000000" w14:paraId="0000010D">
      <w:pPr>
        <w:pStyle w:val="Heading2"/>
        <w:spacing w:after="100" w:before="220" w:lineRule="auto"/>
        <w:rPr>
          <w:color w:val="000000"/>
        </w:rPr>
      </w:pPr>
      <w:bookmarkStart w:colFirst="0" w:colLast="0" w:name="_heading=h.70ug68pp4zt0" w:id="61"/>
      <w:bookmarkEnd w:id="61"/>
      <w:r w:rsidDel="00000000" w:rsidR="00000000" w:rsidRPr="00000000">
        <w:rPr>
          <w:rFonts w:ascii="Calibri" w:cs="Calibri" w:eastAsia="Calibri" w:hAnsi="Calibri"/>
          <w:b w:val="1"/>
          <w:bCs w:val="1"/>
          <w:color w:val="000000"/>
          <w:rtl w:val="0"/>
        </w:rPr>
        <w:t xml:space="preserve">6.5 Business Rules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users with the Organizer role may create or edit events; only the owning Organizer or an Administrator may edit a given event.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event cannot be published without a title, date/time, venue, and capacity.</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registration is only considered confirmed once payment succeeds (for paid events) or immediately upon submission (for free events).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Refunds for paid events follow the refund policy window configured by the Organizer at event creation.</w:t>
      </w:r>
      <w:r w:rsidDel="00000000" w:rsidR="00000000" w:rsidRPr="00000000">
        <w:rPr>
          <w:rtl w:val="0"/>
        </w:rPr>
      </w:r>
    </w:p>
    <w:p w:rsidR="00000000" w:rsidDel="00000000" w:rsidP="00000000" w:rsidRDefault="00000000" w:rsidRPr="00000000" w14:paraId="00000112">
      <w:pPr>
        <w:pStyle w:val="Heading1"/>
        <w:spacing w:after="140" w:before="320" w:lineRule="auto"/>
        <w:rPr>
          <w:color w:val="000000"/>
        </w:rPr>
      </w:pPr>
      <w:bookmarkStart w:colFirst="0" w:colLast="0" w:name="_heading=h.qn4bvyz130h2" w:id="62"/>
      <w:bookmarkEnd w:id="62"/>
      <w:r w:rsidDel="00000000" w:rsidR="00000000" w:rsidRPr="00000000">
        <w:rPr>
          <w:rFonts w:ascii="Calibri" w:cs="Calibri" w:eastAsia="Calibri" w:hAnsi="Calibri"/>
          <w:b w:val="1"/>
          <w:bCs w:val="1"/>
          <w:color w:val="000000"/>
          <w:rtl w:val="0"/>
        </w:rPr>
        <w:t xml:space="preserve">7. Other Requirements</w:t>
      </w:r>
      <w:r w:rsidDel="00000000" w:rsidR="00000000" w:rsidRPr="00000000">
        <w:rPr>
          <w:rtl w:val="0"/>
        </w:rPr>
      </w:r>
    </w:p>
    <w:p w:rsidR="00000000" w:rsidDel="00000000" w:rsidP="00000000" w:rsidRDefault="00000000" w:rsidRPr="00000000" w14:paraId="00000113">
      <w:pPr>
        <w:spacing w:after="140" w:lineRule="auto"/>
        <w:rPr/>
      </w:pPr>
      <w:r w:rsidDel="00000000" w:rsidR="00000000" w:rsidRPr="00000000">
        <w:rPr>
          <w:rFonts w:ascii="Calibri" w:cs="Calibri" w:eastAsia="Calibri" w:hAnsi="Calibri"/>
          <w:rtl w:val="0"/>
        </w:rPr>
        <w:t xml:space="preserve">Database requirements: the system requires a relational database supporting transactional integrity for registration and payment records (to prevent overbooking under concurrent access). Internationalization: initial release targets English language and a single currency; multi-language and multi-currency support are out of scope for version 1.0 but should be considered in the schema design. Legal: the system should include a basic privacy policy and terms of use covering collection of attendee personal data.</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pacing w:after="140" w:before="320" w:lineRule="auto"/>
        <w:rPr>
          <w:color w:val="000000"/>
        </w:rPr>
      </w:pPr>
      <w:bookmarkStart w:colFirst="0" w:colLast="0" w:name="_heading=h.takxf5srx03n" w:id="63"/>
      <w:bookmarkEnd w:id="63"/>
      <w:r w:rsidDel="00000000" w:rsidR="00000000" w:rsidRPr="00000000">
        <w:rPr>
          <w:rFonts w:ascii="Calibri" w:cs="Calibri" w:eastAsia="Calibri" w:hAnsi="Calibri"/>
          <w:b w:val="1"/>
          <w:bCs w:val="1"/>
          <w:color w:val="000000"/>
          <w:rtl w:val="0"/>
        </w:rPr>
        <w:t xml:space="preserve">Appendix A: Glossary</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Attendee — a user who registers for and/or attends an event.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Organizer — a user who creates and manages events.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Administrator — a user with platform-wide management privileges.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Waitlist — a queue of attendees who registered after an event reached full capacity.</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Check-in — the process of validating an attendee's ticket at the event to confirm attendance.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QR Ticket Code — a unique scannable code issued per confirmed registration, used for check-in.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 API — the interface through which the front end and back end communicate over HTTPS.</w:t>
      </w:r>
      <w:r w:rsidDel="00000000" w:rsidR="00000000" w:rsidRPr="00000000">
        <w:rPr>
          <w:rtl w:val="0"/>
        </w:rPr>
      </w:r>
    </w:p>
    <w:p w:rsidR="00000000" w:rsidDel="00000000" w:rsidP="00000000" w:rsidRDefault="00000000" w:rsidRPr="00000000" w14:paraId="0000011D">
      <w:pPr>
        <w:pStyle w:val="Heading1"/>
        <w:spacing w:after="140" w:before="320" w:lineRule="auto"/>
        <w:rPr>
          <w:color w:val="000000"/>
        </w:rPr>
      </w:pPr>
      <w:bookmarkStart w:colFirst="0" w:colLast="0" w:name="_heading=h.5ljb8mv8r43l" w:id="64"/>
      <w:bookmarkEnd w:id="64"/>
      <w:r w:rsidDel="00000000" w:rsidR="00000000" w:rsidRPr="00000000">
        <w:rPr>
          <w:rFonts w:ascii="Calibri" w:cs="Calibri" w:eastAsia="Calibri" w:hAnsi="Calibri"/>
          <w:b w:val="1"/>
          <w:bCs w:val="1"/>
          <w:color w:val="000000"/>
          <w:rtl w:val="0"/>
        </w:rPr>
        <w:t xml:space="preserve">Appendix B: Field Layouts</w:t>
      </w:r>
      <w:r w:rsidDel="00000000" w:rsidR="00000000" w:rsidRPr="00000000">
        <w:rPr>
          <w:rtl w:val="0"/>
        </w:rPr>
      </w:r>
    </w:p>
    <w:p w:rsidR="00000000" w:rsidDel="00000000" w:rsidP="00000000" w:rsidRDefault="00000000" w:rsidRPr="00000000" w14:paraId="0000011E">
      <w:pPr>
        <w:spacing w:after="140" w:lineRule="auto"/>
        <w:rPr/>
      </w:pPr>
      <w:r w:rsidDel="00000000" w:rsidR="00000000" w:rsidRPr="00000000">
        <w:rPr>
          <w:rFonts w:ascii="Calibri" w:cs="Calibri" w:eastAsia="Calibri" w:hAnsi="Calibri"/>
          <w:rtl w:val="0"/>
        </w:rPr>
        <w:t xml:space="preserve">The following table lists the core data fields, their lengths, data types, and whether each is mandatory. This complements the entity-relationship diagram referenced in Section 4.</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00"/>
        <w:gridCol w:w="1400"/>
        <w:gridCol w:w="3500"/>
        <w:gridCol w:w="1500"/>
        <w:tblGridChange w:id="0">
          <w:tblGrid>
            <w:gridCol w:w="1600"/>
            <w:gridCol w:w="1000"/>
            <w:gridCol w:w="1400"/>
            <w:gridCol w:w="3500"/>
            <w:gridCol w:w="1500"/>
          </w:tblGrid>
        </w:tblGridChange>
      </w:tblGrid>
      <w:tr>
        <w:trPr>
          <w:cantSplit w:val="0"/>
          <w:tblHeader w:val="0"/>
        </w:trPr>
        <w:tc>
          <w:tcPr>
            <w:shd w:fill="2f5496" w:val="clear"/>
            <w:tcMar>
              <w:top w:w="0.0" w:type="dxa"/>
              <w:bottom w:w="0.0" w:type="dxa"/>
            </w:tcMar>
          </w:tcPr>
          <w:p w:rsidR="00000000" w:rsidDel="00000000" w:rsidP="00000000" w:rsidRDefault="00000000" w:rsidRPr="00000000" w14:paraId="0000011F">
            <w:pPr>
              <w:rPr/>
            </w:pPr>
            <w:r w:rsidDel="00000000" w:rsidR="00000000" w:rsidRPr="00000000">
              <w:rPr>
                <w:rFonts w:ascii="Calibri" w:cs="Calibri" w:eastAsia="Calibri" w:hAnsi="Calibri"/>
                <w:b w:val="1"/>
                <w:bCs w:val="1"/>
                <w:rtl w:val="0"/>
              </w:rPr>
              <w:t xml:space="preserve">Field</w:t>
            </w:r>
            <w:r w:rsidDel="00000000" w:rsidR="00000000" w:rsidRPr="00000000">
              <w:rPr>
                <w:rtl w:val="0"/>
              </w:rPr>
            </w:r>
          </w:p>
        </w:tc>
        <w:tc>
          <w:tcPr>
            <w:shd w:fill="2f5496" w:val="clear"/>
            <w:tcMar>
              <w:top w:w="0.0" w:type="dxa"/>
              <w:bottom w:w="0.0" w:type="dxa"/>
            </w:tcMar>
          </w:tcPr>
          <w:p w:rsidR="00000000" w:rsidDel="00000000" w:rsidP="00000000" w:rsidRDefault="00000000" w:rsidRPr="00000000" w14:paraId="00000120">
            <w:pPr>
              <w:rPr/>
            </w:pPr>
            <w:r w:rsidDel="00000000" w:rsidR="00000000" w:rsidRPr="00000000">
              <w:rPr>
                <w:rFonts w:ascii="Calibri" w:cs="Calibri" w:eastAsia="Calibri" w:hAnsi="Calibri"/>
                <w:b w:val="1"/>
                <w:bCs w:val="1"/>
                <w:rtl w:val="0"/>
              </w:rPr>
              <w:t xml:space="preserve">Length</w:t>
            </w:r>
            <w:r w:rsidDel="00000000" w:rsidR="00000000" w:rsidRPr="00000000">
              <w:rPr>
                <w:rtl w:val="0"/>
              </w:rPr>
            </w:r>
          </w:p>
        </w:tc>
        <w:tc>
          <w:tcPr>
            <w:shd w:fill="2f5496" w:val="clear"/>
            <w:tcMar>
              <w:top w:w="0.0" w:type="dxa"/>
              <w:bottom w:w="0.0" w:type="dxa"/>
            </w:tcMar>
          </w:tcPr>
          <w:p w:rsidR="00000000" w:rsidDel="00000000" w:rsidP="00000000" w:rsidRDefault="00000000" w:rsidRPr="00000000" w14:paraId="00000121">
            <w:pPr>
              <w:rPr/>
            </w:pPr>
            <w:r w:rsidDel="00000000" w:rsidR="00000000" w:rsidRPr="00000000">
              <w:rPr>
                <w:rFonts w:ascii="Calibri" w:cs="Calibri" w:eastAsia="Calibri" w:hAnsi="Calibri"/>
                <w:b w:val="1"/>
                <w:bCs w:val="1"/>
                <w:rtl w:val="0"/>
              </w:rPr>
              <w:t xml:space="preserve">Data Type</w:t>
            </w:r>
            <w:r w:rsidDel="00000000" w:rsidR="00000000" w:rsidRPr="00000000">
              <w:rPr>
                <w:rtl w:val="0"/>
              </w:rPr>
            </w:r>
          </w:p>
        </w:tc>
        <w:tc>
          <w:tcPr>
            <w:shd w:fill="2f5496" w:val="clear"/>
            <w:tcMar>
              <w:top w:w="0.0" w:type="dxa"/>
              <w:bottom w:w="0.0" w:type="dxa"/>
            </w:tcMar>
          </w:tcPr>
          <w:p w:rsidR="00000000" w:rsidDel="00000000" w:rsidP="00000000" w:rsidRDefault="00000000" w:rsidRPr="00000000" w14:paraId="00000122">
            <w:pPr>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shd w:fill="2f5496" w:val="clear"/>
            <w:tcMar>
              <w:top w:w="0.0" w:type="dxa"/>
              <w:bottom w:w="0.0" w:type="dxa"/>
            </w:tcMar>
          </w:tcPr>
          <w:p w:rsidR="00000000" w:rsidDel="00000000" w:rsidP="00000000" w:rsidRDefault="00000000" w:rsidRPr="00000000" w14:paraId="00000123">
            <w:pPr>
              <w:rPr/>
            </w:pPr>
            <w:r w:rsidDel="00000000" w:rsidR="00000000" w:rsidRPr="00000000">
              <w:rPr>
                <w:rFonts w:ascii="Calibri" w:cs="Calibri" w:eastAsia="Calibri" w:hAnsi="Calibri"/>
                <w:b w:val="1"/>
                <w:bCs w:val="1"/>
                <w:rtl w:val="0"/>
              </w:rPr>
              <w:t xml:space="preserve">Is Mandatory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24">
            <w:pPr>
              <w:rPr/>
            </w:pPr>
            <w:r w:rsidDel="00000000" w:rsidR="00000000" w:rsidRPr="00000000">
              <w:rPr>
                <w:rFonts w:ascii="Calibri" w:cs="Calibri" w:eastAsia="Calibri" w:hAnsi="Calibri"/>
                <w:rtl w:val="0"/>
              </w:rPr>
              <w:t xml:space="preserve">Event ID</w:t>
            </w:r>
            <w:r w:rsidDel="00000000" w:rsidR="00000000" w:rsidRPr="00000000">
              <w:rPr>
                <w:rtl w:val="0"/>
              </w:rPr>
            </w:r>
          </w:p>
        </w:tc>
        <w:tc>
          <w:tcPr>
            <w:tcMar>
              <w:top w:w="0.0" w:type="dxa"/>
              <w:bottom w:w="0.0" w:type="dxa"/>
            </w:tcMar>
          </w:tcPr>
          <w:p w:rsidR="00000000" w:rsidDel="00000000" w:rsidP="00000000" w:rsidRDefault="00000000" w:rsidRPr="00000000" w14:paraId="00000125">
            <w:pPr>
              <w:rPr/>
            </w:pPr>
            <w:r w:rsidDel="00000000" w:rsidR="00000000" w:rsidRPr="00000000">
              <w:rPr>
                <w:rFonts w:ascii="Calibri" w:cs="Calibri" w:eastAsia="Calibri" w:hAnsi="Calibri"/>
                <w:rtl w:val="0"/>
              </w:rPr>
              <w:t xml:space="preserve">10</w:t>
            </w:r>
            <w:r w:rsidDel="00000000" w:rsidR="00000000" w:rsidRPr="00000000">
              <w:rPr>
                <w:rtl w:val="0"/>
              </w:rPr>
            </w:r>
          </w:p>
        </w:tc>
        <w:tc>
          <w:tcPr>
            <w:tcMar>
              <w:top w:w="0.0" w:type="dxa"/>
              <w:bottom w:w="0.0" w:type="dxa"/>
            </w:tcMar>
          </w:tcPr>
          <w:p w:rsidR="00000000" w:rsidDel="00000000" w:rsidP="00000000" w:rsidRDefault="00000000" w:rsidRPr="00000000" w14:paraId="00000126">
            <w:pPr>
              <w:rPr/>
            </w:pPr>
            <w:r w:rsidDel="00000000" w:rsidR="00000000" w:rsidRPr="00000000">
              <w:rPr>
                <w:rFonts w:ascii="Calibri" w:cs="Calibri" w:eastAsia="Calibri" w:hAnsi="Calibri"/>
                <w:rtl w:val="0"/>
              </w:rPr>
              <w:t xml:space="preserve">Numeric</w:t>
            </w:r>
            <w:r w:rsidDel="00000000" w:rsidR="00000000" w:rsidRPr="00000000">
              <w:rPr>
                <w:rtl w:val="0"/>
              </w:rPr>
            </w:r>
          </w:p>
        </w:tc>
        <w:tc>
          <w:tcPr>
            <w:tcMar>
              <w:top w:w="0.0" w:type="dxa"/>
              <w:bottom w:w="0.0" w:type="dxa"/>
            </w:tcMar>
          </w:tcPr>
          <w:p w:rsidR="00000000" w:rsidDel="00000000" w:rsidP="00000000" w:rsidRDefault="00000000" w:rsidRPr="00000000" w14:paraId="00000127">
            <w:pPr>
              <w:rPr/>
            </w:pPr>
            <w:r w:rsidDel="00000000" w:rsidR="00000000" w:rsidRPr="00000000">
              <w:rPr>
                <w:rFonts w:ascii="Calibri" w:cs="Calibri" w:eastAsia="Calibri" w:hAnsi="Calibri"/>
                <w:rtl w:val="0"/>
              </w:rPr>
              <w:t xml:space="preserve">Unique system-generated identifier for an event</w:t>
            </w:r>
            <w:r w:rsidDel="00000000" w:rsidR="00000000" w:rsidRPr="00000000">
              <w:rPr>
                <w:rtl w:val="0"/>
              </w:rPr>
            </w:r>
          </w:p>
        </w:tc>
        <w:tc>
          <w:tcPr>
            <w:tcMar>
              <w:top w:w="0.0" w:type="dxa"/>
              <w:bottom w:w="0.0" w:type="dxa"/>
            </w:tcMar>
          </w:tcPr>
          <w:p w:rsidR="00000000" w:rsidDel="00000000" w:rsidP="00000000" w:rsidRDefault="00000000" w:rsidRPr="00000000" w14:paraId="00000128">
            <w:pPr>
              <w:rPr/>
            </w:pPr>
            <w:r w:rsidDel="00000000" w:rsidR="00000000" w:rsidRPr="00000000">
              <w:rPr>
                <w:rFonts w:ascii="Calibri" w:cs="Calibri" w:eastAsia="Calibri" w:hAnsi="Calibri"/>
                <w:rtl w:val="0"/>
              </w:rPr>
              <w:t xml:space="preserve">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29">
            <w:pPr>
              <w:rPr/>
            </w:pPr>
            <w:r w:rsidDel="00000000" w:rsidR="00000000" w:rsidRPr="00000000">
              <w:rPr>
                <w:rFonts w:ascii="Calibri" w:cs="Calibri" w:eastAsia="Calibri" w:hAnsi="Calibri"/>
                <w:rtl w:val="0"/>
              </w:rPr>
              <w:t xml:space="preserve">Event Name</w:t>
            </w:r>
            <w:r w:rsidDel="00000000" w:rsidR="00000000" w:rsidRPr="00000000">
              <w:rPr>
                <w:rtl w:val="0"/>
              </w:rPr>
            </w:r>
          </w:p>
        </w:tc>
        <w:tc>
          <w:tcPr>
            <w:tcMar>
              <w:top w:w="0.0" w:type="dxa"/>
              <w:bottom w:w="0.0" w:type="dxa"/>
            </w:tcMar>
          </w:tcPr>
          <w:p w:rsidR="00000000" w:rsidDel="00000000" w:rsidP="00000000" w:rsidRDefault="00000000" w:rsidRPr="00000000" w14:paraId="0000012A">
            <w:pPr>
              <w:rPr/>
            </w:pPr>
            <w:r w:rsidDel="00000000" w:rsidR="00000000" w:rsidRPr="00000000">
              <w:rPr>
                <w:rFonts w:ascii="Calibri" w:cs="Calibri" w:eastAsia="Calibri" w:hAnsi="Calibri"/>
                <w:rtl w:val="0"/>
              </w:rPr>
              <w:t xml:space="preserve">100</w:t>
            </w:r>
            <w:r w:rsidDel="00000000" w:rsidR="00000000" w:rsidRPr="00000000">
              <w:rPr>
                <w:rtl w:val="0"/>
              </w:rPr>
            </w:r>
          </w:p>
        </w:tc>
        <w:tc>
          <w:tcPr>
            <w:tcMar>
              <w:top w:w="0.0" w:type="dxa"/>
              <w:bottom w:w="0.0" w:type="dxa"/>
            </w:tcMar>
          </w:tcPr>
          <w:p w:rsidR="00000000" w:rsidDel="00000000" w:rsidP="00000000" w:rsidRDefault="00000000" w:rsidRPr="00000000" w14:paraId="0000012B">
            <w:pPr>
              <w:rPr/>
            </w:pPr>
            <w:r w:rsidDel="00000000" w:rsidR="00000000" w:rsidRPr="00000000">
              <w:rPr>
                <w:rFonts w:ascii="Calibri" w:cs="Calibri" w:eastAsia="Calibri" w:hAnsi="Calibri"/>
                <w:rtl w:val="0"/>
              </w:rPr>
              <w:t xml:space="preserve">String</w:t>
            </w:r>
            <w:r w:rsidDel="00000000" w:rsidR="00000000" w:rsidRPr="00000000">
              <w:rPr>
                <w:rtl w:val="0"/>
              </w:rPr>
            </w:r>
          </w:p>
        </w:tc>
        <w:tc>
          <w:tcPr>
            <w:tcMar>
              <w:top w:w="0.0" w:type="dxa"/>
              <w:bottom w:w="0.0" w:type="dxa"/>
            </w:tcMar>
          </w:tcPr>
          <w:p w:rsidR="00000000" w:rsidDel="00000000" w:rsidP="00000000" w:rsidRDefault="00000000" w:rsidRPr="00000000" w14:paraId="0000012C">
            <w:pPr>
              <w:rPr/>
            </w:pPr>
            <w:r w:rsidDel="00000000" w:rsidR="00000000" w:rsidRPr="00000000">
              <w:rPr>
                <w:rFonts w:ascii="Calibri" w:cs="Calibri" w:eastAsia="Calibri" w:hAnsi="Calibri"/>
                <w:rtl w:val="0"/>
              </w:rPr>
              <w:t xml:space="preserve">Title of the event as shown to attendees</w:t>
            </w:r>
            <w:r w:rsidDel="00000000" w:rsidR="00000000" w:rsidRPr="00000000">
              <w:rPr>
                <w:rtl w:val="0"/>
              </w:rPr>
            </w:r>
          </w:p>
        </w:tc>
        <w:tc>
          <w:tcPr>
            <w:tcMar>
              <w:top w:w="0.0" w:type="dxa"/>
              <w:bottom w:w="0.0" w:type="dxa"/>
            </w:tcMar>
          </w:tcPr>
          <w:p w:rsidR="00000000" w:rsidDel="00000000" w:rsidP="00000000" w:rsidRDefault="00000000" w:rsidRPr="00000000" w14:paraId="0000012D">
            <w:pPr>
              <w:rPr/>
            </w:pPr>
            <w:r w:rsidDel="00000000" w:rsidR="00000000" w:rsidRPr="00000000">
              <w:rPr>
                <w:rFonts w:ascii="Calibri" w:cs="Calibri" w:eastAsia="Calibri" w:hAnsi="Calibri"/>
                <w:rtl w:val="0"/>
              </w:rPr>
              <w:t xml:space="preserve">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2E">
            <w:pPr>
              <w:rPr/>
            </w:pPr>
            <w:r w:rsidDel="00000000" w:rsidR="00000000" w:rsidRPr="00000000">
              <w:rPr>
                <w:rFonts w:ascii="Calibri" w:cs="Calibri" w:eastAsia="Calibri" w:hAnsi="Calibri"/>
                <w:rtl w:val="0"/>
              </w:rPr>
              <w:t xml:space="preserve">Event Category</w:t>
            </w:r>
            <w:r w:rsidDel="00000000" w:rsidR="00000000" w:rsidRPr="00000000">
              <w:rPr>
                <w:rtl w:val="0"/>
              </w:rPr>
            </w:r>
          </w:p>
        </w:tc>
        <w:tc>
          <w:tcPr>
            <w:tcMar>
              <w:top w:w="0.0" w:type="dxa"/>
              <w:bottom w:w="0.0" w:type="dxa"/>
            </w:tcMar>
          </w:tcPr>
          <w:p w:rsidR="00000000" w:rsidDel="00000000" w:rsidP="00000000" w:rsidRDefault="00000000" w:rsidRPr="00000000" w14:paraId="0000012F">
            <w:pPr>
              <w:rPr/>
            </w:pPr>
            <w:r w:rsidDel="00000000" w:rsidR="00000000" w:rsidRPr="00000000">
              <w:rPr>
                <w:rFonts w:ascii="Calibri" w:cs="Calibri" w:eastAsia="Calibri" w:hAnsi="Calibri"/>
                <w:rtl w:val="0"/>
              </w:rPr>
              <w:t xml:space="preserve">30</w:t>
            </w:r>
            <w:r w:rsidDel="00000000" w:rsidR="00000000" w:rsidRPr="00000000">
              <w:rPr>
                <w:rtl w:val="0"/>
              </w:rPr>
            </w:r>
          </w:p>
        </w:tc>
        <w:tc>
          <w:tcPr>
            <w:tcMar>
              <w:top w:w="0.0" w:type="dxa"/>
              <w:bottom w:w="0.0" w:type="dxa"/>
            </w:tcMar>
          </w:tcPr>
          <w:p w:rsidR="00000000" w:rsidDel="00000000" w:rsidP="00000000" w:rsidRDefault="00000000" w:rsidRPr="00000000" w14:paraId="00000130">
            <w:pPr>
              <w:rPr/>
            </w:pPr>
            <w:r w:rsidDel="00000000" w:rsidR="00000000" w:rsidRPr="00000000">
              <w:rPr>
                <w:rFonts w:ascii="Calibri" w:cs="Calibri" w:eastAsia="Calibri" w:hAnsi="Calibri"/>
                <w:rtl w:val="0"/>
              </w:rPr>
              <w:t xml:space="preserve">String</w:t>
            </w:r>
            <w:r w:rsidDel="00000000" w:rsidR="00000000" w:rsidRPr="00000000">
              <w:rPr>
                <w:rtl w:val="0"/>
              </w:rPr>
            </w:r>
          </w:p>
        </w:tc>
        <w:tc>
          <w:tcPr>
            <w:tcMar>
              <w:top w:w="0.0" w:type="dxa"/>
              <w:bottom w:w="0.0" w:type="dxa"/>
            </w:tcMar>
          </w:tcPr>
          <w:p w:rsidR="00000000" w:rsidDel="00000000" w:rsidP="00000000" w:rsidRDefault="00000000" w:rsidRPr="00000000" w14:paraId="00000131">
            <w:pPr>
              <w:rPr/>
            </w:pPr>
            <w:r w:rsidDel="00000000" w:rsidR="00000000" w:rsidRPr="00000000">
              <w:rPr>
                <w:rFonts w:ascii="Calibri" w:cs="Calibri" w:eastAsia="Calibri" w:hAnsi="Calibri"/>
                <w:rtl w:val="0"/>
              </w:rPr>
              <w:t xml:space="preserve">e.g., Workshop, Conference, Concert, Webinar</w:t>
            </w:r>
            <w:r w:rsidDel="00000000" w:rsidR="00000000" w:rsidRPr="00000000">
              <w:rPr>
                <w:rtl w:val="0"/>
              </w:rPr>
            </w:r>
          </w:p>
        </w:tc>
        <w:tc>
          <w:tcPr>
            <w:tcMar>
              <w:top w:w="0.0" w:type="dxa"/>
              <w:bottom w:w="0.0" w:type="dxa"/>
            </w:tcMar>
          </w:tcPr>
          <w:p w:rsidR="00000000" w:rsidDel="00000000" w:rsidP="00000000" w:rsidRDefault="00000000" w:rsidRPr="00000000" w14:paraId="00000132">
            <w:pPr>
              <w:rPr/>
            </w:pPr>
            <w:r w:rsidDel="00000000" w:rsidR="00000000" w:rsidRPr="00000000">
              <w:rPr>
                <w:rFonts w:ascii="Calibri" w:cs="Calibri" w:eastAsia="Calibri" w:hAnsi="Calibri"/>
                <w:rtl w:val="0"/>
              </w:rPr>
              <w:t xml:space="preserve">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33">
            <w:pPr>
              <w:rPr/>
            </w:pPr>
            <w:r w:rsidDel="00000000" w:rsidR="00000000" w:rsidRPr="00000000">
              <w:rPr>
                <w:rFonts w:ascii="Calibri" w:cs="Calibri" w:eastAsia="Calibri" w:hAnsi="Calibri"/>
                <w:rtl w:val="0"/>
              </w:rPr>
              <w:t xml:space="preserve">Start Date/Time</w:t>
            </w:r>
            <w:r w:rsidDel="00000000" w:rsidR="00000000" w:rsidRPr="00000000">
              <w:rPr>
                <w:rtl w:val="0"/>
              </w:rPr>
            </w:r>
          </w:p>
        </w:tc>
        <w:tc>
          <w:tcPr>
            <w:tcMar>
              <w:top w:w="0.0" w:type="dxa"/>
              <w:bottom w:w="0.0" w:type="dxa"/>
            </w:tcMar>
          </w:tcPr>
          <w:p w:rsidR="00000000" w:rsidDel="00000000" w:rsidP="00000000" w:rsidRDefault="00000000" w:rsidRPr="00000000" w14:paraId="00000134">
            <w:pPr>
              <w:rPr/>
            </w:pPr>
            <w:r w:rsidDel="00000000" w:rsidR="00000000" w:rsidRPr="00000000">
              <w:rPr>
                <w:rFonts w:ascii="Calibri" w:cs="Calibri" w:eastAsia="Calibri" w:hAnsi="Calibri"/>
                <w:rtl w:val="0"/>
              </w:rPr>
              <w:t xml:space="preserve">19</w:t>
            </w:r>
            <w:r w:rsidDel="00000000" w:rsidR="00000000" w:rsidRPr="00000000">
              <w:rPr>
                <w:rtl w:val="0"/>
              </w:rPr>
            </w:r>
          </w:p>
        </w:tc>
        <w:tc>
          <w:tcPr>
            <w:tcMar>
              <w:top w:w="0.0" w:type="dxa"/>
              <w:bottom w:w="0.0" w:type="dxa"/>
            </w:tcMar>
          </w:tcPr>
          <w:p w:rsidR="00000000" w:rsidDel="00000000" w:rsidP="00000000" w:rsidRDefault="00000000" w:rsidRPr="00000000" w14:paraId="00000135">
            <w:pPr>
              <w:rPr/>
            </w:pPr>
            <w:r w:rsidDel="00000000" w:rsidR="00000000" w:rsidRPr="00000000">
              <w:rPr>
                <w:rFonts w:ascii="Calibri" w:cs="Calibri" w:eastAsia="Calibri" w:hAnsi="Calibri"/>
                <w:rtl w:val="0"/>
              </w:rPr>
              <w:t xml:space="preserve">DateTime</w:t>
            </w:r>
            <w:r w:rsidDel="00000000" w:rsidR="00000000" w:rsidRPr="00000000">
              <w:rPr>
                <w:rtl w:val="0"/>
              </w:rPr>
            </w:r>
          </w:p>
        </w:tc>
        <w:tc>
          <w:tcPr>
            <w:tcMar>
              <w:top w:w="0.0" w:type="dxa"/>
              <w:bottom w:w="0.0" w:type="dxa"/>
            </w:tcMar>
          </w:tcPr>
          <w:p w:rsidR="00000000" w:rsidDel="00000000" w:rsidP="00000000" w:rsidRDefault="00000000" w:rsidRPr="00000000" w14:paraId="00000136">
            <w:pPr>
              <w:rPr/>
            </w:pPr>
            <w:r w:rsidDel="00000000" w:rsidR="00000000" w:rsidRPr="00000000">
              <w:rPr>
                <w:rFonts w:ascii="Calibri" w:cs="Calibri" w:eastAsia="Calibri" w:hAnsi="Calibri"/>
                <w:rtl w:val="0"/>
              </w:rPr>
              <w:t xml:space="preserve">Scheduled start of the event</w:t>
            </w:r>
            <w:r w:rsidDel="00000000" w:rsidR="00000000" w:rsidRPr="00000000">
              <w:rPr>
                <w:rtl w:val="0"/>
              </w:rPr>
            </w:r>
          </w:p>
        </w:tc>
        <w:tc>
          <w:tcPr>
            <w:tcMar>
              <w:top w:w="0.0" w:type="dxa"/>
              <w:bottom w:w="0.0" w:type="dxa"/>
            </w:tcMar>
          </w:tcPr>
          <w:p w:rsidR="00000000" w:rsidDel="00000000" w:rsidP="00000000" w:rsidRDefault="00000000" w:rsidRPr="00000000" w14:paraId="00000137">
            <w:pPr>
              <w:rPr/>
            </w:pPr>
            <w:r w:rsidDel="00000000" w:rsidR="00000000" w:rsidRPr="00000000">
              <w:rPr>
                <w:rFonts w:ascii="Calibri" w:cs="Calibri" w:eastAsia="Calibri" w:hAnsi="Calibri"/>
                <w:rtl w:val="0"/>
              </w:rPr>
              <w:t xml:space="preserve">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38">
            <w:pPr>
              <w:rPr/>
            </w:pPr>
            <w:r w:rsidDel="00000000" w:rsidR="00000000" w:rsidRPr="00000000">
              <w:rPr>
                <w:rFonts w:ascii="Calibri" w:cs="Calibri" w:eastAsia="Calibri" w:hAnsi="Calibri"/>
                <w:rtl w:val="0"/>
              </w:rPr>
              <w:t xml:space="preserve">End Date/Time</w:t>
            </w:r>
            <w:r w:rsidDel="00000000" w:rsidR="00000000" w:rsidRPr="00000000">
              <w:rPr>
                <w:rtl w:val="0"/>
              </w:rPr>
            </w:r>
          </w:p>
        </w:tc>
        <w:tc>
          <w:tcPr>
            <w:tcMar>
              <w:top w:w="0.0" w:type="dxa"/>
              <w:bottom w:w="0.0" w:type="dxa"/>
            </w:tcMar>
          </w:tcPr>
          <w:p w:rsidR="00000000" w:rsidDel="00000000" w:rsidP="00000000" w:rsidRDefault="00000000" w:rsidRPr="00000000" w14:paraId="00000139">
            <w:pPr>
              <w:rPr/>
            </w:pPr>
            <w:r w:rsidDel="00000000" w:rsidR="00000000" w:rsidRPr="00000000">
              <w:rPr>
                <w:rFonts w:ascii="Calibri" w:cs="Calibri" w:eastAsia="Calibri" w:hAnsi="Calibri"/>
                <w:rtl w:val="0"/>
              </w:rPr>
              <w:t xml:space="preserve">19</w:t>
            </w:r>
            <w:r w:rsidDel="00000000" w:rsidR="00000000" w:rsidRPr="00000000">
              <w:rPr>
                <w:rtl w:val="0"/>
              </w:rPr>
            </w:r>
          </w:p>
        </w:tc>
        <w:tc>
          <w:tcPr>
            <w:tcMar>
              <w:top w:w="0.0" w:type="dxa"/>
              <w:bottom w:w="0.0" w:type="dxa"/>
            </w:tcMar>
          </w:tcPr>
          <w:p w:rsidR="00000000" w:rsidDel="00000000" w:rsidP="00000000" w:rsidRDefault="00000000" w:rsidRPr="00000000" w14:paraId="0000013A">
            <w:pPr>
              <w:rPr/>
            </w:pPr>
            <w:r w:rsidDel="00000000" w:rsidR="00000000" w:rsidRPr="00000000">
              <w:rPr>
                <w:rFonts w:ascii="Calibri" w:cs="Calibri" w:eastAsia="Calibri" w:hAnsi="Calibri"/>
                <w:rtl w:val="0"/>
              </w:rPr>
              <w:t xml:space="preserve">DateTime</w:t>
            </w:r>
            <w:r w:rsidDel="00000000" w:rsidR="00000000" w:rsidRPr="00000000">
              <w:rPr>
                <w:rtl w:val="0"/>
              </w:rPr>
            </w:r>
          </w:p>
        </w:tc>
        <w:tc>
          <w:tcPr>
            <w:tcMar>
              <w:top w:w="0.0" w:type="dxa"/>
              <w:bottom w:w="0.0" w:type="dxa"/>
            </w:tcMar>
          </w:tcPr>
          <w:p w:rsidR="00000000" w:rsidDel="00000000" w:rsidP="00000000" w:rsidRDefault="00000000" w:rsidRPr="00000000" w14:paraId="0000013B">
            <w:pPr>
              <w:rPr/>
            </w:pPr>
            <w:r w:rsidDel="00000000" w:rsidR="00000000" w:rsidRPr="00000000">
              <w:rPr>
                <w:rFonts w:ascii="Calibri" w:cs="Calibri" w:eastAsia="Calibri" w:hAnsi="Calibri"/>
                <w:rtl w:val="0"/>
              </w:rPr>
              <w:t xml:space="preserve">Scheduled end of the event</w:t>
            </w:r>
            <w:r w:rsidDel="00000000" w:rsidR="00000000" w:rsidRPr="00000000">
              <w:rPr>
                <w:rtl w:val="0"/>
              </w:rPr>
            </w:r>
          </w:p>
        </w:tc>
        <w:tc>
          <w:tcPr>
            <w:tcMar>
              <w:top w:w="0.0" w:type="dxa"/>
              <w:bottom w:w="0.0" w:type="dxa"/>
            </w:tcMar>
          </w:tcPr>
          <w:p w:rsidR="00000000" w:rsidDel="00000000" w:rsidP="00000000" w:rsidRDefault="00000000" w:rsidRPr="00000000" w14:paraId="0000013C">
            <w:pPr>
              <w:rPr/>
            </w:pPr>
            <w:r w:rsidDel="00000000" w:rsidR="00000000" w:rsidRPr="00000000">
              <w:rPr>
                <w:rFonts w:ascii="Calibri" w:cs="Calibri" w:eastAsia="Calibri" w:hAnsi="Calibri"/>
                <w:rtl w:val="0"/>
              </w:rPr>
              <w:t xml:space="preserve">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3D">
            <w:pPr>
              <w:rPr/>
            </w:pPr>
            <w:r w:rsidDel="00000000" w:rsidR="00000000" w:rsidRPr="00000000">
              <w:rPr>
                <w:rFonts w:ascii="Calibri" w:cs="Calibri" w:eastAsia="Calibri" w:hAnsi="Calibri"/>
                <w:rtl w:val="0"/>
              </w:rPr>
              <w:t xml:space="preserve">Venue / Location</w:t>
            </w:r>
            <w:r w:rsidDel="00000000" w:rsidR="00000000" w:rsidRPr="00000000">
              <w:rPr>
                <w:rtl w:val="0"/>
              </w:rPr>
            </w:r>
          </w:p>
        </w:tc>
        <w:tc>
          <w:tcPr>
            <w:tcMar>
              <w:top w:w="0.0" w:type="dxa"/>
              <w:bottom w:w="0.0" w:type="dxa"/>
            </w:tcMar>
          </w:tcPr>
          <w:p w:rsidR="00000000" w:rsidDel="00000000" w:rsidP="00000000" w:rsidRDefault="00000000" w:rsidRPr="00000000" w14:paraId="0000013E">
            <w:pPr>
              <w:rPr/>
            </w:pPr>
            <w:r w:rsidDel="00000000" w:rsidR="00000000" w:rsidRPr="00000000">
              <w:rPr>
                <w:rFonts w:ascii="Calibri" w:cs="Calibri" w:eastAsia="Calibri" w:hAnsi="Calibri"/>
                <w:rtl w:val="0"/>
              </w:rPr>
              <w:t xml:space="preserve">150</w:t>
            </w:r>
            <w:r w:rsidDel="00000000" w:rsidR="00000000" w:rsidRPr="00000000">
              <w:rPr>
                <w:rtl w:val="0"/>
              </w:rPr>
            </w:r>
          </w:p>
        </w:tc>
        <w:tc>
          <w:tcPr>
            <w:tcMar>
              <w:top w:w="0.0" w:type="dxa"/>
              <w:bottom w:w="0.0" w:type="dxa"/>
            </w:tcMar>
          </w:tcPr>
          <w:p w:rsidR="00000000" w:rsidDel="00000000" w:rsidP="00000000" w:rsidRDefault="00000000" w:rsidRPr="00000000" w14:paraId="0000013F">
            <w:pPr>
              <w:rPr/>
            </w:pPr>
            <w:r w:rsidDel="00000000" w:rsidR="00000000" w:rsidRPr="00000000">
              <w:rPr>
                <w:rFonts w:ascii="Calibri" w:cs="Calibri" w:eastAsia="Calibri" w:hAnsi="Calibri"/>
                <w:rtl w:val="0"/>
              </w:rPr>
              <w:t xml:space="preserve">String</w:t>
            </w:r>
            <w:r w:rsidDel="00000000" w:rsidR="00000000" w:rsidRPr="00000000">
              <w:rPr>
                <w:rtl w:val="0"/>
              </w:rPr>
            </w:r>
          </w:p>
        </w:tc>
        <w:tc>
          <w:tcPr>
            <w:tcMar>
              <w:top w:w="0.0" w:type="dxa"/>
              <w:bottom w:w="0.0" w:type="dxa"/>
            </w:tcMar>
          </w:tcPr>
          <w:p w:rsidR="00000000" w:rsidDel="00000000" w:rsidP="00000000" w:rsidRDefault="00000000" w:rsidRPr="00000000" w14:paraId="00000140">
            <w:pPr>
              <w:rPr/>
            </w:pPr>
            <w:r w:rsidDel="00000000" w:rsidR="00000000" w:rsidRPr="00000000">
              <w:rPr>
                <w:rFonts w:ascii="Calibri" w:cs="Calibri" w:eastAsia="Calibri" w:hAnsi="Calibri"/>
                <w:rtl w:val="0"/>
              </w:rPr>
              <w:t xml:space="preserve">Physical address or virtual meeting link</w:t>
            </w:r>
            <w:r w:rsidDel="00000000" w:rsidR="00000000" w:rsidRPr="00000000">
              <w:rPr>
                <w:rtl w:val="0"/>
              </w:rPr>
            </w:r>
          </w:p>
        </w:tc>
        <w:tc>
          <w:tcPr>
            <w:tcMar>
              <w:top w:w="0.0" w:type="dxa"/>
              <w:bottom w:w="0.0" w:type="dxa"/>
            </w:tcMar>
          </w:tcPr>
          <w:p w:rsidR="00000000" w:rsidDel="00000000" w:rsidP="00000000" w:rsidRDefault="00000000" w:rsidRPr="00000000" w14:paraId="00000141">
            <w:pPr>
              <w:rPr/>
            </w:pPr>
            <w:r w:rsidDel="00000000" w:rsidR="00000000" w:rsidRPr="00000000">
              <w:rPr>
                <w:rFonts w:ascii="Calibri" w:cs="Calibri" w:eastAsia="Calibri" w:hAnsi="Calibri"/>
                <w:rtl w:val="0"/>
              </w:rPr>
              <w:t xml:space="preserve">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42">
            <w:pPr>
              <w:rPr/>
            </w:pPr>
            <w:r w:rsidDel="00000000" w:rsidR="00000000" w:rsidRPr="00000000">
              <w:rPr>
                <w:rFonts w:ascii="Calibri" w:cs="Calibri" w:eastAsia="Calibri" w:hAnsi="Calibri"/>
                <w:rtl w:val="0"/>
              </w:rPr>
              <w:t xml:space="preserve">Capacity</w:t>
            </w:r>
            <w:r w:rsidDel="00000000" w:rsidR="00000000" w:rsidRPr="00000000">
              <w:rPr>
                <w:rtl w:val="0"/>
              </w:rPr>
            </w:r>
          </w:p>
        </w:tc>
        <w:tc>
          <w:tcPr>
            <w:tcMar>
              <w:top w:w="0.0" w:type="dxa"/>
              <w:bottom w:w="0.0" w:type="dxa"/>
            </w:tcMar>
          </w:tcPr>
          <w:p w:rsidR="00000000" w:rsidDel="00000000" w:rsidP="00000000" w:rsidRDefault="00000000" w:rsidRPr="00000000" w14:paraId="00000143">
            <w:pPr>
              <w:rPr/>
            </w:pPr>
            <w:r w:rsidDel="00000000" w:rsidR="00000000" w:rsidRPr="00000000">
              <w:rPr>
                <w:rFonts w:ascii="Calibri" w:cs="Calibri" w:eastAsia="Calibri" w:hAnsi="Calibri"/>
                <w:rtl w:val="0"/>
              </w:rPr>
              <w:t xml:space="preserve">6</w:t>
            </w:r>
            <w:r w:rsidDel="00000000" w:rsidR="00000000" w:rsidRPr="00000000">
              <w:rPr>
                <w:rtl w:val="0"/>
              </w:rPr>
            </w:r>
          </w:p>
        </w:tc>
        <w:tc>
          <w:tcPr>
            <w:tcMar>
              <w:top w:w="0.0" w:type="dxa"/>
              <w:bottom w:w="0.0" w:type="dxa"/>
            </w:tcMar>
          </w:tcPr>
          <w:p w:rsidR="00000000" w:rsidDel="00000000" w:rsidP="00000000" w:rsidRDefault="00000000" w:rsidRPr="00000000" w14:paraId="00000144">
            <w:pPr>
              <w:rPr/>
            </w:pPr>
            <w:r w:rsidDel="00000000" w:rsidR="00000000" w:rsidRPr="00000000">
              <w:rPr>
                <w:rFonts w:ascii="Calibri" w:cs="Calibri" w:eastAsia="Calibri" w:hAnsi="Calibri"/>
                <w:rtl w:val="0"/>
              </w:rPr>
              <w:t xml:space="preserve">Numeric</w:t>
            </w:r>
            <w:r w:rsidDel="00000000" w:rsidR="00000000" w:rsidRPr="00000000">
              <w:rPr>
                <w:rtl w:val="0"/>
              </w:rPr>
            </w:r>
          </w:p>
        </w:tc>
        <w:tc>
          <w:tcPr>
            <w:tcMar>
              <w:top w:w="0.0" w:type="dxa"/>
              <w:bottom w:w="0.0" w:type="dxa"/>
            </w:tcMar>
          </w:tcPr>
          <w:p w:rsidR="00000000" w:rsidDel="00000000" w:rsidP="00000000" w:rsidRDefault="00000000" w:rsidRPr="00000000" w14:paraId="00000145">
            <w:pPr>
              <w:rPr/>
            </w:pPr>
            <w:r w:rsidDel="00000000" w:rsidR="00000000" w:rsidRPr="00000000">
              <w:rPr>
                <w:rFonts w:ascii="Calibri" w:cs="Calibri" w:eastAsia="Calibri" w:hAnsi="Calibri"/>
                <w:rtl w:val="0"/>
              </w:rPr>
              <w:t xml:space="preserve">Maximum number of attendees allowed</w:t>
            </w:r>
            <w:r w:rsidDel="00000000" w:rsidR="00000000" w:rsidRPr="00000000">
              <w:rPr>
                <w:rtl w:val="0"/>
              </w:rPr>
            </w:r>
          </w:p>
        </w:tc>
        <w:tc>
          <w:tcPr>
            <w:tcMar>
              <w:top w:w="0.0" w:type="dxa"/>
              <w:bottom w:w="0.0" w:type="dxa"/>
            </w:tcMar>
          </w:tcPr>
          <w:p w:rsidR="00000000" w:rsidDel="00000000" w:rsidP="00000000" w:rsidRDefault="00000000" w:rsidRPr="00000000" w14:paraId="00000146">
            <w:pPr>
              <w:rPr/>
            </w:pPr>
            <w:r w:rsidDel="00000000" w:rsidR="00000000" w:rsidRPr="00000000">
              <w:rPr>
                <w:rFonts w:ascii="Calibri" w:cs="Calibri" w:eastAsia="Calibri" w:hAnsi="Calibri"/>
                <w:rtl w:val="0"/>
              </w:rPr>
              <w:t xml:space="preserve">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47">
            <w:pPr>
              <w:rPr/>
            </w:pPr>
            <w:r w:rsidDel="00000000" w:rsidR="00000000" w:rsidRPr="00000000">
              <w:rPr>
                <w:rFonts w:ascii="Calibri" w:cs="Calibri" w:eastAsia="Calibri" w:hAnsi="Calibri"/>
                <w:rtl w:val="0"/>
              </w:rPr>
              <w:t xml:space="preserve">Ticket Price</w:t>
            </w:r>
            <w:r w:rsidDel="00000000" w:rsidR="00000000" w:rsidRPr="00000000">
              <w:rPr>
                <w:rtl w:val="0"/>
              </w:rPr>
            </w:r>
          </w:p>
        </w:tc>
        <w:tc>
          <w:tcPr>
            <w:tcMar>
              <w:top w:w="0.0" w:type="dxa"/>
              <w:bottom w:w="0.0" w:type="dxa"/>
            </w:tcMar>
          </w:tcPr>
          <w:p w:rsidR="00000000" w:rsidDel="00000000" w:rsidP="00000000" w:rsidRDefault="00000000" w:rsidRPr="00000000" w14:paraId="00000148">
            <w:pPr>
              <w:rPr/>
            </w:pPr>
            <w:r w:rsidDel="00000000" w:rsidR="00000000" w:rsidRPr="00000000">
              <w:rPr>
                <w:rFonts w:ascii="Calibri" w:cs="Calibri" w:eastAsia="Calibri" w:hAnsi="Calibri"/>
                <w:rtl w:val="0"/>
              </w:rPr>
              <w:t xml:space="preserve">10</w:t>
            </w:r>
            <w:r w:rsidDel="00000000" w:rsidR="00000000" w:rsidRPr="00000000">
              <w:rPr>
                <w:rtl w:val="0"/>
              </w:rPr>
            </w:r>
          </w:p>
        </w:tc>
        <w:tc>
          <w:tcPr>
            <w:tcMar>
              <w:top w:w="0.0" w:type="dxa"/>
              <w:bottom w:w="0.0" w:type="dxa"/>
            </w:tcMar>
          </w:tcPr>
          <w:p w:rsidR="00000000" w:rsidDel="00000000" w:rsidP="00000000" w:rsidRDefault="00000000" w:rsidRPr="00000000" w14:paraId="00000149">
            <w:pPr>
              <w:rPr/>
            </w:pPr>
            <w:r w:rsidDel="00000000" w:rsidR="00000000" w:rsidRPr="00000000">
              <w:rPr>
                <w:rFonts w:ascii="Calibri" w:cs="Calibri" w:eastAsia="Calibri" w:hAnsi="Calibri"/>
                <w:rtl w:val="0"/>
              </w:rPr>
              <w:t xml:space="preserve">Decimal</w:t>
            </w:r>
            <w:r w:rsidDel="00000000" w:rsidR="00000000" w:rsidRPr="00000000">
              <w:rPr>
                <w:rtl w:val="0"/>
              </w:rPr>
            </w:r>
          </w:p>
        </w:tc>
        <w:tc>
          <w:tcPr>
            <w:tcMar>
              <w:top w:w="0.0" w:type="dxa"/>
              <w:bottom w:w="0.0" w:type="dxa"/>
            </w:tcMar>
          </w:tcPr>
          <w:p w:rsidR="00000000" w:rsidDel="00000000" w:rsidP="00000000" w:rsidRDefault="00000000" w:rsidRPr="00000000" w14:paraId="0000014A">
            <w:pPr>
              <w:rPr/>
            </w:pPr>
            <w:r w:rsidDel="00000000" w:rsidR="00000000" w:rsidRPr="00000000">
              <w:rPr>
                <w:rFonts w:ascii="Calibri" w:cs="Calibri" w:eastAsia="Calibri" w:hAnsi="Calibri"/>
                <w:rtl w:val="0"/>
              </w:rPr>
              <w:t xml:space="preserve">Price per ticket; 0 for free events</w:t>
            </w:r>
            <w:r w:rsidDel="00000000" w:rsidR="00000000" w:rsidRPr="00000000">
              <w:rPr>
                <w:rtl w:val="0"/>
              </w:rPr>
            </w:r>
          </w:p>
        </w:tc>
        <w:tc>
          <w:tcPr>
            <w:tcMar>
              <w:top w:w="0.0" w:type="dxa"/>
              <w:bottom w:w="0.0" w:type="dxa"/>
            </w:tcMar>
          </w:tcPr>
          <w:p w:rsidR="00000000" w:rsidDel="00000000" w:rsidP="00000000" w:rsidRDefault="00000000" w:rsidRPr="00000000" w14:paraId="0000014B">
            <w:pPr>
              <w:rPr/>
            </w:pPr>
            <w:r w:rsidDel="00000000" w:rsidR="00000000" w:rsidRPr="00000000">
              <w:rPr>
                <w:rFonts w:ascii="Calibri" w:cs="Calibri" w:eastAsia="Calibri" w:hAnsi="Calibri"/>
                <w:rtl w:val="0"/>
              </w:rPr>
              <w:t xml:space="preserve">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4C">
            <w:pPr>
              <w:rPr/>
            </w:pPr>
            <w:r w:rsidDel="00000000" w:rsidR="00000000" w:rsidRPr="00000000">
              <w:rPr>
                <w:rFonts w:ascii="Calibri" w:cs="Calibri" w:eastAsia="Calibri" w:hAnsi="Calibri"/>
                <w:rtl w:val="0"/>
              </w:rPr>
              <w:t xml:space="preserve">Organizer ID</w:t>
            </w:r>
            <w:r w:rsidDel="00000000" w:rsidR="00000000" w:rsidRPr="00000000">
              <w:rPr>
                <w:rtl w:val="0"/>
              </w:rPr>
            </w:r>
          </w:p>
        </w:tc>
        <w:tc>
          <w:tcPr>
            <w:tcMar>
              <w:top w:w="0.0" w:type="dxa"/>
              <w:bottom w:w="0.0" w:type="dxa"/>
            </w:tcMar>
          </w:tcPr>
          <w:p w:rsidR="00000000" w:rsidDel="00000000" w:rsidP="00000000" w:rsidRDefault="00000000" w:rsidRPr="00000000" w14:paraId="0000014D">
            <w:pPr>
              <w:rPr/>
            </w:pPr>
            <w:r w:rsidDel="00000000" w:rsidR="00000000" w:rsidRPr="00000000">
              <w:rPr>
                <w:rFonts w:ascii="Calibri" w:cs="Calibri" w:eastAsia="Calibri" w:hAnsi="Calibri"/>
                <w:rtl w:val="0"/>
              </w:rPr>
              <w:t xml:space="preserve">10</w:t>
            </w:r>
            <w:r w:rsidDel="00000000" w:rsidR="00000000" w:rsidRPr="00000000">
              <w:rPr>
                <w:rtl w:val="0"/>
              </w:rPr>
            </w:r>
          </w:p>
        </w:tc>
        <w:tc>
          <w:tcPr>
            <w:tcMar>
              <w:top w:w="0.0" w:type="dxa"/>
              <w:bottom w:w="0.0" w:type="dxa"/>
            </w:tcMar>
          </w:tcPr>
          <w:p w:rsidR="00000000" w:rsidDel="00000000" w:rsidP="00000000" w:rsidRDefault="00000000" w:rsidRPr="00000000" w14:paraId="0000014E">
            <w:pPr>
              <w:rPr/>
            </w:pPr>
            <w:r w:rsidDel="00000000" w:rsidR="00000000" w:rsidRPr="00000000">
              <w:rPr>
                <w:rFonts w:ascii="Calibri" w:cs="Calibri" w:eastAsia="Calibri" w:hAnsi="Calibri"/>
                <w:rtl w:val="0"/>
              </w:rPr>
              <w:t xml:space="preserve">Numeric</w:t>
            </w:r>
            <w:r w:rsidDel="00000000" w:rsidR="00000000" w:rsidRPr="00000000">
              <w:rPr>
                <w:rtl w:val="0"/>
              </w:rPr>
            </w:r>
          </w:p>
        </w:tc>
        <w:tc>
          <w:tcPr>
            <w:tcMar>
              <w:top w:w="0.0" w:type="dxa"/>
              <w:bottom w:w="0.0" w:type="dxa"/>
            </w:tcMar>
          </w:tcPr>
          <w:p w:rsidR="00000000" w:rsidDel="00000000" w:rsidP="00000000" w:rsidRDefault="00000000" w:rsidRPr="00000000" w14:paraId="0000014F">
            <w:pPr>
              <w:rPr/>
            </w:pPr>
            <w:r w:rsidDel="00000000" w:rsidR="00000000" w:rsidRPr="00000000">
              <w:rPr>
                <w:rFonts w:ascii="Calibri" w:cs="Calibri" w:eastAsia="Calibri" w:hAnsi="Calibri"/>
                <w:rtl w:val="0"/>
              </w:rPr>
              <w:t xml:space="preserve">Foreign key to the organizing user account</w:t>
            </w:r>
            <w:r w:rsidDel="00000000" w:rsidR="00000000" w:rsidRPr="00000000">
              <w:rPr>
                <w:rtl w:val="0"/>
              </w:rPr>
            </w:r>
          </w:p>
        </w:tc>
        <w:tc>
          <w:tcPr>
            <w:tcMar>
              <w:top w:w="0.0" w:type="dxa"/>
              <w:bottom w:w="0.0" w:type="dxa"/>
            </w:tcMar>
          </w:tcPr>
          <w:p w:rsidR="00000000" w:rsidDel="00000000" w:rsidP="00000000" w:rsidRDefault="00000000" w:rsidRPr="00000000" w14:paraId="00000150">
            <w:pPr>
              <w:rPr/>
            </w:pPr>
            <w:r w:rsidDel="00000000" w:rsidR="00000000" w:rsidRPr="00000000">
              <w:rPr>
                <w:rFonts w:ascii="Calibri" w:cs="Calibri" w:eastAsia="Calibri" w:hAnsi="Calibri"/>
                <w:rtl w:val="0"/>
              </w:rPr>
              <w:t xml:space="preserve">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51">
            <w:pPr>
              <w:rPr/>
            </w:pPr>
            <w:r w:rsidDel="00000000" w:rsidR="00000000" w:rsidRPr="00000000">
              <w:rPr>
                <w:rFonts w:ascii="Calibri" w:cs="Calibri" w:eastAsia="Calibri" w:hAnsi="Calibri"/>
                <w:rtl w:val="0"/>
              </w:rPr>
              <w:t xml:space="preserve">Registration Status</w:t>
            </w:r>
            <w:r w:rsidDel="00000000" w:rsidR="00000000" w:rsidRPr="00000000">
              <w:rPr>
                <w:rtl w:val="0"/>
              </w:rPr>
            </w:r>
          </w:p>
        </w:tc>
        <w:tc>
          <w:tcPr>
            <w:tcMar>
              <w:top w:w="0.0" w:type="dxa"/>
              <w:bottom w:w="0.0" w:type="dxa"/>
            </w:tcMar>
          </w:tcPr>
          <w:p w:rsidR="00000000" w:rsidDel="00000000" w:rsidP="00000000" w:rsidRDefault="00000000" w:rsidRPr="00000000" w14:paraId="00000152">
            <w:pPr>
              <w:rPr/>
            </w:pPr>
            <w:r w:rsidDel="00000000" w:rsidR="00000000" w:rsidRPr="00000000">
              <w:rPr>
                <w:rFonts w:ascii="Calibri" w:cs="Calibri" w:eastAsia="Calibri" w:hAnsi="Calibri"/>
                <w:rtl w:val="0"/>
              </w:rPr>
              <w:t xml:space="preserve">20</w:t>
            </w:r>
            <w:r w:rsidDel="00000000" w:rsidR="00000000" w:rsidRPr="00000000">
              <w:rPr>
                <w:rtl w:val="0"/>
              </w:rPr>
            </w:r>
          </w:p>
        </w:tc>
        <w:tc>
          <w:tcPr>
            <w:tcMar>
              <w:top w:w="0.0" w:type="dxa"/>
              <w:bottom w:w="0.0" w:type="dxa"/>
            </w:tcMar>
          </w:tcPr>
          <w:p w:rsidR="00000000" w:rsidDel="00000000" w:rsidP="00000000" w:rsidRDefault="00000000" w:rsidRPr="00000000" w14:paraId="00000153">
            <w:pPr>
              <w:rPr/>
            </w:pPr>
            <w:r w:rsidDel="00000000" w:rsidR="00000000" w:rsidRPr="00000000">
              <w:rPr>
                <w:rFonts w:ascii="Calibri" w:cs="Calibri" w:eastAsia="Calibri" w:hAnsi="Calibri"/>
                <w:rtl w:val="0"/>
              </w:rPr>
              <w:t xml:space="preserve">String</w:t>
            </w:r>
            <w:r w:rsidDel="00000000" w:rsidR="00000000" w:rsidRPr="00000000">
              <w:rPr>
                <w:rtl w:val="0"/>
              </w:rPr>
            </w:r>
          </w:p>
        </w:tc>
        <w:tc>
          <w:tcPr>
            <w:tcMar>
              <w:top w:w="0.0" w:type="dxa"/>
              <w:bottom w:w="0.0" w:type="dxa"/>
            </w:tcMar>
          </w:tcPr>
          <w:p w:rsidR="00000000" w:rsidDel="00000000" w:rsidP="00000000" w:rsidRDefault="00000000" w:rsidRPr="00000000" w14:paraId="00000154">
            <w:pPr>
              <w:rPr/>
            </w:pPr>
            <w:r w:rsidDel="00000000" w:rsidR="00000000" w:rsidRPr="00000000">
              <w:rPr>
                <w:rFonts w:ascii="Calibri" w:cs="Calibri" w:eastAsia="Calibri" w:hAnsi="Calibri"/>
                <w:rtl w:val="0"/>
              </w:rPr>
              <w:t xml:space="preserve">Open, Closed, Waitlisted, Cancelled</w:t>
            </w:r>
            <w:r w:rsidDel="00000000" w:rsidR="00000000" w:rsidRPr="00000000">
              <w:rPr>
                <w:rtl w:val="0"/>
              </w:rPr>
            </w:r>
          </w:p>
        </w:tc>
        <w:tc>
          <w:tcPr>
            <w:tcMar>
              <w:top w:w="0.0" w:type="dxa"/>
              <w:bottom w:w="0.0" w:type="dxa"/>
            </w:tcMar>
          </w:tcPr>
          <w:p w:rsidR="00000000" w:rsidDel="00000000" w:rsidP="00000000" w:rsidRDefault="00000000" w:rsidRPr="00000000" w14:paraId="00000155">
            <w:pPr>
              <w:rPr/>
            </w:pPr>
            <w:r w:rsidDel="00000000" w:rsidR="00000000" w:rsidRPr="00000000">
              <w:rPr>
                <w:rFonts w:ascii="Calibri" w:cs="Calibri" w:eastAsia="Calibri" w:hAnsi="Calibri"/>
                <w:rtl w:val="0"/>
              </w:rPr>
              <w:t xml:space="preserve">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56">
            <w:pPr>
              <w:rPr/>
            </w:pPr>
            <w:r w:rsidDel="00000000" w:rsidR="00000000" w:rsidRPr="00000000">
              <w:rPr>
                <w:rFonts w:ascii="Calibri" w:cs="Calibri" w:eastAsia="Calibri" w:hAnsi="Calibri"/>
                <w:rtl w:val="0"/>
              </w:rPr>
              <w:t xml:space="preserve">Attendee Name</w:t>
            </w:r>
            <w:r w:rsidDel="00000000" w:rsidR="00000000" w:rsidRPr="00000000">
              <w:rPr>
                <w:rtl w:val="0"/>
              </w:rPr>
            </w:r>
          </w:p>
        </w:tc>
        <w:tc>
          <w:tcPr>
            <w:tcMar>
              <w:top w:w="0.0" w:type="dxa"/>
              <w:bottom w:w="0.0" w:type="dxa"/>
            </w:tcMar>
          </w:tcPr>
          <w:p w:rsidR="00000000" w:rsidDel="00000000" w:rsidP="00000000" w:rsidRDefault="00000000" w:rsidRPr="00000000" w14:paraId="00000157">
            <w:pPr>
              <w:rPr/>
            </w:pPr>
            <w:r w:rsidDel="00000000" w:rsidR="00000000" w:rsidRPr="00000000">
              <w:rPr>
                <w:rFonts w:ascii="Calibri" w:cs="Calibri" w:eastAsia="Calibri" w:hAnsi="Calibri"/>
                <w:rtl w:val="0"/>
              </w:rPr>
              <w:t xml:space="preserve">60</w:t>
            </w:r>
            <w:r w:rsidDel="00000000" w:rsidR="00000000" w:rsidRPr="00000000">
              <w:rPr>
                <w:rtl w:val="0"/>
              </w:rPr>
            </w:r>
          </w:p>
        </w:tc>
        <w:tc>
          <w:tcPr>
            <w:tcMar>
              <w:top w:w="0.0" w:type="dxa"/>
              <w:bottom w:w="0.0" w:type="dxa"/>
            </w:tcMar>
          </w:tcPr>
          <w:p w:rsidR="00000000" w:rsidDel="00000000" w:rsidP="00000000" w:rsidRDefault="00000000" w:rsidRPr="00000000" w14:paraId="00000158">
            <w:pPr>
              <w:rPr/>
            </w:pPr>
            <w:r w:rsidDel="00000000" w:rsidR="00000000" w:rsidRPr="00000000">
              <w:rPr>
                <w:rFonts w:ascii="Calibri" w:cs="Calibri" w:eastAsia="Calibri" w:hAnsi="Calibri"/>
                <w:rtl w:val="0"/>
              </w:rPr>
              <w:t xml:space="preserve">String</w:t>
            </w:r>
            <w:r w:rsidDel="00000000" w:rsidR="00000000" w:rsidRPr="00000000">
              <w:rPr>
                <w:rtl w:val="0"/>
              </w:rPr>
            </w:r>
          </w:p>
        </w:tc>
        <w:tc>
          <w:tcPr>
            <w:tcMar>
              <w:top w:w="0.0" w:type="dxa"/>
              <w:bottom w:w="0.0" w:type="dxa"/>
            </w:tcMar>
          </w:tcPr>
          <w:p w:rsidR="00000000" w:rsidDel="00000000" w:rsidP="00000000" w:rsidRDefault="00000000" w:rsidRPr="00000000" w14:paraId="00000159">
            <w:pPr>
              <w:rPr/>
            </w:pPr>
            <w:r w:rsidDel="00000000" w:rsidR="00000000" w:rsidRPr="00000000">
              <w:rPr>
                <w:rFonts w:ascii="Calibri" w:cs="Calibri" w:eastAsia="Calibri" w:hAnsi="Calibri"/>
                <w:rtl w:val="0"/>
              </w:rPr>
              <w:t xml:space="preserve">Full name of the registering attendee</w:t>
            </w:r>
            <w:r w:rsidDel="00000000" w:rsidR="00000000" w:rsidRPr="00000000">
              <w:rPr>
                <w:rtl w:val="0"/>
              </w:rPr>
            </w:r>
          </w:p>
        </w:tc>
        <w:tc>
          <w:tcPr>
            <w:tcMar>
              <w:top w:w="0.0" w:type="dxa"/>
              <w:bottom w:w="0.0" w:type="dxa"/>
            </w:tcMar>
          </w:tcPr>
          <w:p w:rsidR="00000000" w:rsidDel="00000000" w:rsidP="00000000" w:rsidRDefault="00000000" w:rsidRPr="00000000" w14:paraId="0000015A">
            <w:pPr>
              <w:rPr/>
            </w:pPr>
            <w:r w:rsidDel="00000000" w:rsidR="00000000" w:rsidRPr="00000000">
              <w:rPr>
                <w:rFonts w:ascii="Calibri" w:cs="Calibri" w:eastAsia="Calibri" w:hAnsi="Calibri"/>
                <w:rtl w:val="0"/>
              </w:rPr>
              <w:t xml:space="preserve">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5B">
            <w:pPr>
              <w:rPr/>
            </w:pPr>
            <w:r w:rsidDel="00000000" w:rsidR="00000000" w:rsidRPr="00000000">
              <w:rPr>
                <w:rFonts w:ascii="Calibri" w:cs="Calibri" w:eastAsia="Calibri" w:hAnsi="Calibri"/>
                <w:rtl w:val="0"/>
              </w:rPr>
              <w:t xml:space="preserve">Attendee Email</w:t>
            </w:r>
            <w:r w:rsidDel="00000000" w:rsidR="00000000" w:rsidRPr="00000000">
              <w:rPr>
                <w:rtl w:val="0"/>
              </w:rPr>
            </w:r>
          </w:p>
        </w:tc>
        <w:tc>
          <w:tcPr>
            <w:tcMar>
              <w:top w:w="0.0" w:type="dxa"/>
              <w:bottom w:w="0.0" w:type="dxa"/>
            </w:tcMar>
          </w:tcPr>
          <w:p w:rsidR="00000000" w:rsidDel="00000000" w:rsidP="00000000" w:rsidRDefault="00000000" w:rsidRPr="00000000" w14:paraId="0000015C">
            <w:pPr>
              <w:rPr/>
            </w:pPr>
            <w:r w:rsidDel="00000000" w:rsidR="00000000" w:rsidRPr="00000000">
              <w:rPr>
                <w:rFonts w:ascii="Calibri" w:cs="Calibri" w:eastAsia="Calibri" w:hAnsi="Calibri"/>
                <w:rtl w:val="0"/>
              </w:rPr>
              <w:t xml:space="preserve">100</w:t>
            </w:r>
            <w:r w:rsidDel="00000000" w:rsidR="00000000" w:rsidRPr="00000000">
              <w:rPr>
                <w:rtl w:val="0"/>
              </w:rPr>
            </w:r>
          </w:p>
        </w:tc>
        <w:tc>
          <w:tcPr>
            <w:tcMar>
              <w:top w:w="0.0" w:type="dxa"/>
              <w:bottom w:w="0.0" w:type="dxa"/>
            </w:tcMar>
          </w:tcPr>
          <w:p w:rsidR="00000000" w:rsidDel="00000000" w:rsidP="00000000" w:rsidRDefault="00000000" w:rsidRPr="00000000" w14:paraId="0000015D">
            <w:pPr>
              <w:rPr/>
            </w:pPr>
            <w:r w:rsidDel="00000000" w:rsidR="00000000" w:rsidRPr="00000000">
              <w:rPr>
                <w:rFonts w:ascii="Calibri" w:cs="Calibri" w:eastAsia="Calibri" w:hAnsi="Calibri"/>
                <w:rtl w:val="0"/>
              </w:rPr>
              <w:t xml:space="preserve">String</w:t>
            </w:r>
            <w:r w:rsidDel="00000000" w:rsidR="00000000" w:rsidRPr="00000000">
              <w:rPr>
                <w:rtl w:val="0"/>
              </w:rPr>
            </w:r>
          </w:p>
        </w:tc>
        <w:tc>
          <w:tcPr>
            <w:tcMar>
              <w:top w:w="0.0" w:type="dxa"/>
              <w:bottom w:w="0.0" w:type="dxa"/>
            </w:tcMar>
          </w:tcPr>
          <w:p w:rsidR="00000000" w:rsidDel="00000000" w:rsidP="00000000" w:rsidRDefault="00000000" w:rsidRPr="00000000" w14:paraId="0000015E">
            <w:pPr>
              <w:rPr/>
            </w:pPr>
            <w:r w:rsidDel="00000000" w:rsidR="00000000" w:rsidRPr="00000000">
              <w:rPr>
                <w:rFonts w:ascii="Calibri" w:cs="Calibri" w:eastAsia="Calibri" w:hAnsi="Calibri"/>
                <w:rtl w:val="0"/>
              </w:rPr>
              <w:t xml:space="preserve">Used for confirmation and reminder notifications</w:t>
            </w:r>
            <w:r w:rsidDel="00000000" w:rsidR="00000000" w:rsidRPr="00000000">
              <w:rPr>
                <w:rtl w:val="0"/>
              </w:rPr>
            </w:r>
          </w:p>
        </w:tc>
        <w:tc>
          <w:tcPr>
            <w:tcMar>
              <w:top w:w="0.0" w:type="dxa"/>
              <w:bottom w:w="0.0" w:type="dxa"/>
            </w:tcMar>
          </w:tcPr>
          <w:p w:rsidR="00000000" w:rsidDel="00000000" w:rsidP="00000000" w:rsidRDefault="00000000" w:rsidRPr="00000000" w14:paraId="0000015F">
            <w:pPr>
              <w:rPr/>
            </w:pPr>
            <w:r w:rsidDel="00000000" w:rsidR="00000000" w:rsidRPr="00000000">
              <w:rPr>
                <w:rFonts w:ascii="Calibri" w:cs="Calibri" w:eastAsia="Calibri" w:hAnsi="Calibri"/>
                <w:rtl w:val="0"/>
              </w:rPr>
              <w:t xml:space="preserve">Y</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60">
            <w:pPr>
              <w:rPr/>
            </w:pPr>
            <w:r w:rsidDel="00000000" w:rsidR="00000000" w:rsidRPr="00000000">
              <w:rPr>
                <w:rFonts w:ascii="Calibri" w:cs="Calibri" w:eastAsia="Calibri" w:hAnsi="Calibri"/>
                <w:rtl w:val="0"/>
              </w:rPr>
              <w:t xml:space="preserve">Payment Status</w:t>
            </w:r>
            <w:r w:rsidDel="00000000" w:rsidR="00000000" w:rsidRPr="00000000">
              <w:rPr>
                <w:rtl w:val="0"/>
              </w:rPr>
            </w:r>
          </w:p>
        </w:tc>
        <w:tc>
          <w:tcPr>
            <w:tcMar>
              <w:top w:w="0.0" w:type="dxa"/>
              <w:bottom w:w="0.0" w:type="dxa"/>
            </w:tcMar>
          </w:tcPr>
          <w:p w:rsidR="00000000" w:rsidDel="00000000" w:rsidP="00000000" w:rsidRDefault="00000000" w:rsidRPr="00000000" w14:paraId="00000161">
            <w:pPr>
              <w:rPr/>
            </w:pPr>
            <w:r w:rsidDel="00000000" w:rsidR="00000000" w:rsidRPr="00000000">
              <w:rPr>
                <w:rFonts w:ascii="Calibri" w:cs="Calibri" w:eastAsia="Calibri" w:hAnsi="Calibri"/>
                <w:rtl w:val="0"/>
              </w:rPr>
              <w:t xml:space="preserve">20</w:t>
            </w:r>
            <w:r w:rsidDel="00000000" w:rsidR="00000000" w:rsidRPr="00000000">
              <w:rPr>
                <w:rtl w:val="0"/>
              </w:rPr>
            </w:r>
          </w:p>
        </w:tc>
        <w:tc>
          <w:tcPr>
            <w:tcMar>
              <w:top w:w="0.0" w:type="dxa"/>
              <w:bottom w:w="0.0" w:type="dxa"/>
            </w:tcMar>
          </w:tcPr>
          <w:p w:rsidR="00000000" w:rsidDel="00000000" w:rsidP="00000000" w:rsidRDefault="00000000" w:rsidRPr="00000000" w14:paraId="00000162">
            <w:pPr>
              <w:rPr/>
            </w:pPr>
            <w:r w:rsidDel="00000000" w:rsidR="00000000" w:rsidRPr="00000000">
              <w:rPr>
                <w:rFonts w:ascii="Calibri" w:cs="Calibri" w:eastAsia="Calibri" w:hAnsi="Calibri"/>
                <w:rtl w:val="0"/>
              </w:rPr>
              <w:t xml:space="preserve">String</w:t>
            </w:r>
            <w:r w:rsidDel="00000000" w:rsidR="00000000" w:rsidRPr="00000000">
              <w:rPr>
                <w:rtl w:val="0"/>
              </w:rPr>
            </w:r>
          </w:p>
        </w:tc>
        <w:tc>
          <w:tcPr>
            <w:tcMar>
              <w:top w:w="0.0" w:type="dxa"/>
              <w:bottom w:w="0.0" w:type="dxa"/>
            </w:tcMar>
          </w:tcPr>
          <w:p w:rsidR="00000000" w:rsidDel="00000000" w:rsidP="00000000" w:rsidRDefault="00000000" w:rsidRPr="00000000" w14:paraId="00000163">
            <w:pPr>
              <w:rPr/>
            </w:pPr>
            <w:r w:rsidDel="00000000" w:rsidR="00000000" w:rsidRPr="00000000">
              <w:rPr>
                <w:rFonts w:ascii="Calibri" w:cs="Calibri" w:eastAsia="Calibri" w:hAnsi="Calibri"/>
                <w:rtl w:val="0"/>
              </w:rPr>
              <w:t xml:space="preserve">Pending, Paid, Refunded, N/A</w:t>
            </w:r>
            <w:r w:rsidDel="00000000" w:rsidR="00000000" w:rsidRPr="00000000">
              <w:rPr>
                <w:rtl w:val="0"/>
              </w:rPr>
            </w:r>
          </w:p>
        </w:tc>
        <w:tc>
          <w:tcPr>
            <w:tcMar>
              <w:top w:w="0.0" w:type="dxa"/>
              <w:bottom w:w="0.0" w:type="dxa"/>
            </w:tcMar>
          </w:tcPr>
          <w:p w:rsidR="00000000" w:rsidDel="00000000" w:rsidP="00000000" w:rsidRDefault="00000000" w:rsidRPr="00000000" w14:paraId="00000164">
            <w:pPr>
              <w:rPr/>
            </w:pPr>
            <w:r w:rsidDel="00000000" w:rsidR="00000000" w:rsidRPr="00000000">
              <w:rPr>
                <w:rFonts w:ascii="Calibri" w:cs="Calibri" w:eastAsia="Calibri" w:hAnsi="Calibri"/>
                <w:rtl w:val="0"/>
              </w:rPr>
              <w:t xml:space="preserve">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65">
            <w:pPr>
              <w:rPr/>
            </w:pPr>
            <w:r w:rsidDel="00000000" w:rsidR="00000000" w:rsidRPr="00000000">
              <w:rPr>
                <w:rFonts w:ascii="Calibri" w:cs="Calibri" w:eastAsia="Calibri" w:hAnsi="Calibri"/>
                <w:rtl w:val="0"/>
              </w:rPr>
              <w:t xml:space="preserve">QR Ticket Code</w:t>
            </w:r>
            <w:r w:rsidDel="00000000" w:rsidR="00000000" w:rsidRPr="00000000">
              <w:rPr>
                <w:rtl w:val="0"/>
              </w:rPr>
            </w:r>
          </w:p>
        </w:tc>
        <w:tc>
          <w:tcPr>
            <w:tcMar>
              <w:top w:w="0.0" w:type="dxa"/>
              <w:bottom w:w="0.0" w:type="dxa"/>
            </w:tcMar>
          </w:tcPr>
          <w:p w:rsidR="00000000" w:rsidDel="00000000" w:rsidP="00000000" w:rsidRDefault="00000000" w:rsidRPr="00000000" w14:paraId="00000166">
            <w:pPr>
              <w:rPr/>
            </w:pPr>
            <w:r w:rsidDel="00000000" w:rsidR="00000000" w:rsidRPr="00000000">
              <w:rPr>
                <w:rFonts w:ascii="Calibri" w:cs="Calibri" w:eastAsia="Calibri" w:hAnsi="Calibri"/>
                <w:rtl w:val="0"/>
              </w:rPr>
              <w:t xml:space="preserve">40</w:t>
            </w:r>
            <w:r w:rsidDel="00000000" w:rsidR="00000000" w:rsidRPr="00000000">
              <w:rPr>
                <w:rtl w:val="0"/>
              </w:rPr>
            </w:r>
          </w:p>
        </w:tc>
        <w:tc>
          <w:tcPr>
            <w:tcMar>
              <w:top w:w="0.0" w:type="dxa"/>
              <w:bottom w:w="0.0" w:type="dxa"/>
            </w:tcMar>
          </w:tcPr>
          <w:p w:rsidR="00000000" w:rsidDel="00000000" w:rsidP="00000000" w:rsidRDefault="00000000" w:rsidRPr="00000000" w14:paraId="00000167">
            <w:pPr>
              <w:rPr/>
            </w:pPr>
            <w:r w:rsidDel="00000000" w:rsidR="00000000" w:rsidRPr="00000000">
              <w:rPr>
                <w:rFonts w:ascii="Calibri" w:cs="Calibri" w:eastAsia="Calibri" w:hAnsi="Calibri"/>
                <w:rtl w:val="0"/>
              </w:rPr>
              <w:t xml:space="preserve">Alphanumeric</w:t>
            </w:r>
            <w:r w:rsidDel="00000000" w:rsidR="00000000" w:rsidRPr="00000000">
              <w:rPr>
                <w:rtl w:val="0"/>
              </w:rPr>
            </w:r>
          </w:p>
        </w:tc>
        <w:tc>
          <w:tcPr>
            <w:tcMar>
              <w:top w:w="0.0" w:type="dxa"/>
              <w:bottom w:w="0.0" w:type="dxa"/>
            </w:tcMar>
          </w:tcPr>
          <w:p w:rsidR="00000000" w:rsidDel="00000000" w:rsidP="00000000" w:rsidRDefault="00000000" w:rsidRPr="00000000" w14:paraId="00000168">
            <w:pPr>
              <w:rPr/>
            </w:pPr>
            <w:r w:rsidDel="00000000" w:rsidR="00000000" w:rsidRPr="00000000">
              <w:rPr>
                <w:rFonts w:ascii="Calibri" w:cs="Calibri" w:eastAsia="Calibri" w:hAnsi="Calibri"/>
                <w:rtl w:val="0"/>
              </w:rPr>
              <w:t xml:space="preserve">Unique code used for check-in scanning</w:t>
            </w:r>
            <w:r w:rsidDel="00000000" w:rsidR="00000000" w:rsidRPr="00000000">
              <w:rPr>
                <w:rtl w:val="0"/>
              </w:rPr>
            </w:r>
          </w:p>
        </w:tc>
        <w:tc>
          <w:tcPr>
            <w:tcMar>
              <w:top w:w="0.0" w:type="dxa"/>
              <w:bottom w:w="0.0" w:type="dxa"/>
            </w:tcMar>
          </w:tcPr>
          <w:p w:rsidR="00000000" w:rsidDel="00000000" w:rsidP="00000000" w:rsidRDefault="00000000" w:rsidRPr="00000000" w14:paraId="00000169">
            <w:pPr>
              <w:rPr/>
            </w:pPr>
            <w:r w:rsidDel="00000000" w:rsidR="00000000" w:rsidRPr="00000000">
              <w:rPr>
                <w:rFonts w:ascii="Calibri" w:cs="Calibri" w:eastAsia="Calibri" w:hAnsi="Calibri"/>
                <w:rtl w:val="0"/>
              </w:rPr>
              <w:t xml:space="preserve">Y</w:t>
            </w:r>
            <w:r w:rsidDel="00000000" w:rsidR="00000000" w:rsidRPr="00000000">
              <w:rPr>
                <w:rtl w:val="0"/>
              </w:rPr>
            </w:r>
          </w:p>
        </w:tc>
      </w:tr>
    </w:tbl>
    <w:p w:rsidR="00000000" w:rsidDel="00000000" w:rsidP="00000000" w:rsidRDefault="00000000" w:rsidRPr="00000000" w14:paraId="0000016A">
      <w:pPr>
        <w:spacing w:before="200" w:lineRule="auto"/>
        <w:rPr/>
      </w:pPr>
      <w:r w:rsidDel="00000000" w:rsidR="00000000" w:rsidRPr="00000000">
        <w:rPr>
          <w:rtl w:val="0"/>
        </w:rPr>
      </w:r>
    </w:p>
    <w:p w:rsidR="00000000" w:rsidDel="00000000" w:rsidP="00000000" w:rsidRDefault="00000000" w:rsidRPr="00000000" w14:paraId="0000016B">
      <w:pPr>
        <w:spacing w:after="140" w:lineRule="auto"/>
        <w:rPr/>
      </w:pPr>
      <w:r w:rsidDel="00000000" w:rsidR="00000000" w:rsidRPr="00000000">
        <w:rPr>
          <w:rFonts w:ascii="Calibri" w:cs="Calibri" w:eastAsia="Calibri" w:hAnsi="Calibri"/>
          <w:rtl w:val="0"/>
        </w:rPr>
        <w:t xml:space="preserve">Sample report field mappings (registration vs. transaction reports):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2f5496" w:val="clear"/>
            <w:tcMar>
              <w:top w:w="0.0" w:type="dxa"/>
              <w:bottom w:w="0.0" w:type="dxa"/>
            </w:tcMar>
          </w:tcPr>
          <w:p w:rsidR="00000000" w:rsidDel="00000000" w:rsidP="00000000" w:rsidRDefault="00000000" w:rsidRPr="00000000" w14:paraId="0000016C">
            <w:pPr>
              <w:rPr/>
            </w:pPr>
            <w:r w:rsidDel="00000000" w:rsidR="00000000" w:rsidRPr="00000000">
              <w:rPr>
                <w:rtl w:val="0"/>
              </w:rPr>
              <w:t xml:space="preserve">Registration Report</w:t>
            </w:r>
          </w:p>
        </w:tc>
        <w:tc>
          <w:tcPr>
            <w:shd w:fill="2f5496" w:val="clear"/>
            <w:tcMar>
              <w:top w:w="0.0" w:type="dxa"/>
              <w:bottom w:w="0.0" w:type="dxa"/>
            </w:tcMar>
          </w:tcPr>
          <w:p w:rsidR="00000000" w:rsidDel="00000000" w:rsidP="00000000" w:rsidRDefault="00000000" w:rsidRPr="00000000" w14:paraId="0000016D">
            <w:pPr>
              <w:rPr/>
            </w:pPr>
            <w:r w:rsidDel="00000000" w:rsidR="00000000" w:rsidRPr="00000000">
              <w:rPr>
                <w:rtl w:val="0"/>
              </w:rPr>
              <w:t xml:space="preserve">Attendance Report</w:t>
            </w:r>
          </w:p>
        </w:tc>
      </w:tr>
      <w:tr>
        <w:trPr>
          <w:cantSplit w:val="0"/>
          <w:tblHeader w:val="0"/>
        </w:trPr>
        <w:tc>
          <w:tcPr>
            <w:tcMar>
              <w:top w:w="0.0" w:type="dxa"/>
              <w:bottom w:w="0.0" w:type="dxa"/>
            </w:tcMar>
          </w:tcPr>
          <w:p w:rsidR="00000000" w:rsidDel="00000000" w:rsidP="00000000" w:rsidRDefault="00000000" w:rsidRPr="00000000" w14:paraId="0000016E">
            <w:pPr>
              <w:rPr/>
            </w:pPr>
            <w:r w:rsidDel="00000000" w:rsidR="00000000" w:rsidRPr="00000000">
              <w:rPr>
                <w:rtl w:val="0"/>
              </w:rPr>
              <w:t xml:space="preserve">Registration ID</w:t>
            </w:r>
          </w:p>
        </w:tc>
        <w:tc>
          <w:tcPr>
            <w:tcMar>
              <w:top w:w="0.0" w:type="dxa"/>
              <w:bottom w:w="0.0" w:type="dxa"/>
            </w:tcMar>
          </w:tcPr>
          <w:p w:rsidR="00000000" w:rsidDel="00000000" w:rsidP="00000000" w:rsidRDefault="00000000" w:rsidRPr="00000000" w14:paraId="0000016F">
            <w:pPr>
              <w:rPr/>
            </w:pPr>
            <w:r w:rsidDel="00000000" w:rsidR="00000000" w:rsidRPr="00000000">
              <w:rPr>
                <w:rtl w:val="0"/>
              </w:rPr>
              <w:t xml:space="preserve">Registration ID</w:t>
            </w:r>
          </w:p>
        </w:tc>
      </w:tr>
      <w:tr>
        <w:trPr>
          <w:cantSplit w:val="0"/>
          <w:tblHeader w:val="0"/>
        </w:trPr>
        <w:tc>
          <w:tcPr>
            <w:tcMar>
              <w:top w:w="0.0" w:type="dxa"/>
              <w:bottom w:w="0.0" w:type="dxa"/>
            </w:tcMar>
          </w:tcPr>
          <w:p w:rsidR="00000000" w:rsidDel="00000000" w:rsidP="00000000" w:rsidRDefault="00000000" w:rsidRPr="00000000" w14:paraId="00000170">
            <w:pPr>
              <w:rPr/>
            </w:pPr>
            <w:r w:rsidDel="00000000" w:rsidR="00000000" w:rsidRPr="00000000">
              <w:rPr>
                <w:rtl w:val="0"/>
              </w:rPr>
              <w:t xml:space="preserve">Attendee Name</w:t>
            </w:r>
          </w:p>
        </w:tc>
        <w:tc>
          <w:tcPr>
            <w:tcMar>
              <w:top w:w="0.0" w:type="dxa"/>
              <w:bottom w:w="0.0" w:type="dxa"/>
            </w:tcMar>
          </w:tcPr>
          <w:p w:rsidR="00000000" w:rsidDel="00000000" w:rsidP="00000000" w:rsidRDefault="00000000" w:rsidRPr="00000000" w14:paraId="00000171">
            <w:pPr>
              <w:rPr/>
            </w:pPr>
            <w:r w:rsidDel="00000000" w:rsidR="00000000" w:rsidRPr="00000000">
              <w:rPr>
                <w:rtl w:val="0"/>
              </w:rPr>
              <w:t xml:space="preserve">Attendee Name</w:t>
            </w:r>
          </w:p>
        </w:tc>
      </w:tr>
      <w:tr>
        <w:trPr>
          <w:cantSplit w:val="0"/>
          <w:tblHeader w:val="0"/>
        </w:trPr>
        <w:tc>
          <w:tcPr>
            <w:tcMar>
              <w:top w:w="0.0" w:type="dxa"/>
              <w:bottom w:w="0.0" w:type="dxa"/>
            </w:tcMar>
          </w:tcPr>
          <w:p w:rsidR="00000000" w:rsidDel="00000000" w:rsidP="00000000" w:rsidRDefault="00000000" w:rsidRPr="00000000" w14:paraId="00000172">
            <w:pPr>
              <w:rPr/>
            </w:pPr>
            <w:r w:rsidDel="00000000" w:rsidR="00000000" w:rsidRPr="00000000">
              <w:rPr>
                <w:rtl w:val="0"/>
              </w:rPr>
              <w:t xml:space="preserve">Attendee Email</w:t>
            </w:r>
          </w:p>
        </w:tc>
        <w:tc>
          <w:tcPr>
            <w:tcMar>
              <w:top w:w="0.0" w:type="dxa"/>
              <w:bottom w:w="0.0" w:type="dxa"/>
            </w:tcMar>
          </w:tcPr>
          <w:p w:rsidR="00000000" w:rsidDel="00000000" w:rsidP="00000000" w:rsidRDefault="00000000" w:rsidRPr="00000000" w14:paraId="00000173">
            <w:pPr>
              <w:rPr/>
            </w:pPr>
            <w:r w:rsidDel="00000000" w:rsidR="00000000" w:rsidRPr="00000000">
              <w:rPr>
                <w:rtl w:val="0"/>
              </w:rPr>
              <w:t xml:space="preserve">Event Name</w:t>
            </w:r>
          </w:p>
        </w:tc>
      </w:tr>
      <w:tr>
        <w:trPr>
          <w:cantSplit w:val="0"/>
          <w:tblHeader w:val="0"/>
        </w:trPr>
        <w:tc>
          <w:tcPr>
            <w:tcMar>
              <w:top w:w="0.0" w:type="dxa"/>
              <w:bottom w:w="0.0" w:type="dxa"/>
            </w:tcMar>
          </w:tcPr>
          <w:p w:rsidR="00000000" w:rsidDel="00000000" w:rsidP="00000000" w:rsidRDefault="00000000" w:rsidRPr="00000000" w14:paraId="00000174">
            <w:pPr>
              <w:rPr/>
            </w:pPr>
            <w:r w:rsidDel="00000000" w:rsidR="00000000" w:rsidRPr="00000000">
              <w:rPr>
                <w:rtl w:val="0"/>
              </w:rPr>
              <w:t xml:space="preserve">Registration Status</w:t>
            </w:r>
          </w:p>
        </w:tc>
        <w:tc>
          <w:tcPr>
            <w:tcMar>
              <w:top w:w="0.0" w:type="dxa"/>
              <w:bottom w:w="0.0" w:type="dxa"/>
            </w:tcMar>
          </w:tcPr>
          <w:p w:rsidR="00000000" w:rsidDel="00000000" w:rsidP="00000000" w:rsidRDefault="00000000" w:rsidRPr="00000000" w14:paraId="00000175">
            <w:pPr>
              <w:rPr/>
            </w:pPr>
            <w:r w:rsidDel="00000000" w:rsidR="00000000" w:rsidRPr="00000000">
              <w:rPr>
                <w:rtl w:val="0"/>
              </w:rPr>
              <w:t xml:space="preserve">Check-in Status</w:t>
            </w:r>
          </w:p>
        </w:tc>
      </w:tr>
      <w:tr>
        <w:trPr>
          <w:cantSplit w:val="0"/>
          <w:tblHeader w:val="0"/>
        </w:trPr>
        <w:tc>
          <w:tcPr>
            <w:tcMar>
              <w:top w:w="0.0" w:type="dxa"/>
              <w:bottom w:w="0.0" w:type="dxa"/>
            </w:tcMar>
          </w:tcPr>
          <w:p w:rsidR="00000000" w:rsidDel="00000000" w:rsidP="00000000" w:rsidRDefault="00000000" w:rsidRPr="00000000" w14:paraId="00000176">
            <w:pPr>
              <w:rPr/>
            </w:pPr>
            <w:r w:rsidDel="00000000" w:rsidR="00000000" w:rsidRPr="00000000">
              <w:rPr>
                <w:rtl w:val="0"/>
              </w:rPr>
              <w:t xml:space="preserve">Payment Status</w:t>
            </w:r>
          </w:p>
        </w:tc>
        <w:tc>
          <w:tcPr>
            <w:tcMar>
              <w:top w:w="0.0" w:type="dxa"/>
              <w:bottom w:w="0.0" w:type="dxa"/>
            </w:tcMar>
          </w:tcPr>
          <w:p w:rsidR="00000000" w:rsidDel="00000000" w:rsidP="00000000" w:rsidRDefault="00000000" w:rsidRPr="00000000" w14:paraId="00000177">
            <w:pPr>
              <w:rPr/>
            </w:pPr>
            <w:r w:rsidDel="00000000" w:rsidR="00000000" w:rsidRPr="00000000">
              <w:rPr>
                <w:rtl w:val="0"/>
              </w:rPr>
              <w:t xml:space="preserve">Check-in Time</w:t>
            </w:r>
          </w:p>
        </w:tc>
      </w:tr>
      <w:tr>
        <w:trPr>
          <w:cantSplit w:val="0"/>
          <w:tblHeader w:val="0"/>
        </w:trPr>
        <w:tc>
          <w:tcPr>
            <w:tcMar>
              <w:top w:w="0.0" w:type="dxa"/>
              <w:bottom w:w="0.0" w:type="dxa"/>
            </w:tcMar>
          </w:tcPr>
          <w:p w:rsidR="00000000" w:rsidDel="00000000" w:rsidP="00000000" w:rsidRDefault="00000000" w:rsidRPr="00000000" w14:paraId="00000178">
            <w:pPr>
              <w:rPr/>
            </w:pPr>
            <w:r w:rsidDel="00000000" w:rsidR="00000000" w:rsidRPr="00000000">
              <w:rPr>
                <w:rtl w:val="0"/>
              </w:rPr>
              <w:t xml:space="preserve">Registration Date</w:t>
            </w:r>
          </w:p>
        </w:tc>
        <w:tc>
          <w:tcPr>
            <w:tcMar>
              <w:top w:w="0.0" w:type="dxa"/>
              <w:bottom w:w="0.0" w:type="dxa"/>
            </w:tcMar>
          </w:tcPr>
          <w:p w:rsidR="00000000" w:rsidDel="00000000" w:rsidP="00000000" w:rsidRDefault="00000000" w:rsidRPr="00000000" w14:paraId="00000179">
            <w:pPr>
              <w:rPr/>
            </w:pPr>
            <w:r w:rsidDel="00000000" w:rsidR="00000000" w:rsidRPr="00000000">
              <w:rPr>
                <w:rtl w:val="0"/>
              </w:rPr>
              <w:t xml:space="preserve">QR Ticket Code</w:t>
            </w:r>
          </w:p>
        </w:tc>
      </w:tr>
      <w:tr>
        <w:trPr>
          <w:cantSplit w:val="0"/>
          <w:tblHeader w:val="0"/>
        </w:trPr>
        <w:tc>
          <w:tcPr>
            <w:tcMar>
              <w:top w:w="0.0" w:type="dxa"/>
              <w:bottom w:w="0.0" w:type="dxa"/>
            </w:tcMar>
          </w:tcPr>
          <w:p w:rsidR="00000000" w:rsidDel="00000000" w:rsidP="00000000" w:rsidRDefault="00000000" w:rsidRPr="00000000" w14:paraId="0000017A">
            <w:pPr>
              <w:rPr/>
            </w:pPr>
            <w:r w:rsidDel="00000000" w:rsidR="00000000" w:rsidRPr="00000000">
              <w:rPr>
                <w:rtl w:val="0"/>
              </w:rPr>
              <w:t xml:space="preserve">Ticket Price</w:t>
            </w:r>
          </w:p>
        </w:tc>
        <w:tc>
          <w:tcPr>
            <w:tcMar>
              <w:top w:w="0.0" w:type="dxa"/>
              <w:bottom w:w="0.0" w:type="dxa"/>
            </w:tcMar>
          </w:tcPr>
          <w:p w:rsidR="00000000" w:rsidDel="00000000" w:rsidP="00000000" w:rsidRDefault="00000000" w:rsidRPr="00000000" w14:paraId="0000017B">
            <w:pPr>
              <w:rPr/>
            </w:pPr>
            <w:r w:rsidDel="00000000" w:rsidR="00000000" w:rsidRPr="00000000">
              <w:rPr>
                <w:rtl w:val="0"/>
              </w:rPr>
              <w:t xml:space="preserve">Attendance Status</w:t>
            </w:r>
          </w:p>
        </w:tc>
      </w:tr>
    </w:tbl>
    <w:p w:rsidR="00000000" w:rsidDel="00000000" w:rsidP="00000000" w:rsidRDefault="00000000" w:rsidRPr="00000000" w14:paraId="0000017C">
      <w:pPr>
        <w:pStyle w:val="Heading1"/>
        <w:spacing w:after="140" w:before="320" w:lineRule="auto"/>
        <w:rPr>
          <w:color w:val="000000"/>
        </w:rPr>
      </w:pPr>
      <w:bookmarkStart w:colFirst="0" w:colLast="0" w:name="_heading=h.jcnewebtw88f" w:id="65"/>
      <w:bookmarkEnd w:id="65"/>
      <w:r w:rsidDel="00000000" w:rsidR="00000000" w:rsidRPr="00000000">
        <w:rPr>
          <w:rFonts w:ascii="Calibri" w:cs="Calibri" w:eastAsia="Calibri" w:hAnsi="Calibri"/>
          <w:b w:val="1"/>
          <w:bCs w:val="1"/>
          <w:color w:val="000000"/>
          <w:rtl w:val="0"/>
        </w:rPr>
        <w:t xml:space="preserve">Appendix C: Requirement Traceability Matrix</w:t>
      </w:r>
      <w:r w:rsidDel="00000000" w:rsidR="00000000" w:rsidRPr="00000000">
        <w:rPr>
          <w:rtl w:val="0"/>
        </w:rPr>
      </w:r>
    </w:p>
    <w:tbl>
      <w:tblPr>
        <w:tblStyle w:val="Table4"/>
        <w:tblW w:w="9360.0" w:type="dxa"/>
        <w:jc w:val="center"/>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p w:rsidR="00000000" w:rsidDel="00000000" w:rsidP="00000000" w:rsidRDefault="00000000" w:rsidRPr="00000000" w14:paraId="0000017D">
            <w:pPr>
              <w:rPr/>
            </w:pPr>
            <w:r w:rsidDel="00000000" w:rsidR="00000000" w:rsidRPr="00000000">
              <w:rPr>
                <w:rtl w:val="0"/>
              </w:rPr>
              <w:t xml:space="preserve">Sl. No</w:t>
            </w:r>
          </w:p>
        </w:tc>
        <w:tc>
          <w:tcPr/>
          <w:p w:rsidR="00000000" w:rsidDel="00000000" w:rsidP="00000000" w:rsidRDefault="00000000" w:rsidRPr="00000000" w14:paraId="0000017E">
            <w:pPr>
              <w:rPr/>
            </w:pPr>
            <w:r w:rsidDel="00000000" w:rsidR="00000000" w:rsidRPr="00000000">
              <w:rPr>
                <w:rtl w:val="0"/>
              </w:rPr>
              <w:t xml:space="preserve">Requirement ID</w:t>
            </w:r>
          </w:p>
        </w:tc>
        <w:tc>
          <w:tcPr/>
          <w:p w:rsidR="00000000" w:rsidDel="00000000" w:rsidP="00000000" w:rsidRDefault="00000000" w:rsidRPr="00000000" w14:paraId="0000017F">
            <w:pPr>
              <w:rPr/>
            </w:pPr>
            <w:r w:rsidDel="00000000" w:rsidR="00000000" w:rsidRPr="00000000">
              <w:rPr>
                <w:rtl w:val="0"/>
              </w:rPr>
              <w:t xml:space="preserve">Brief Description of Requirement</w:t>
            </w:r>
          </w:p>
        </w:tc>
        <w:tc>
          <w:tcPr/>
          <w:p w:rsidR="00000000" w:rsidDel="00000000" w:rsidP="00000000" w:rsidRDefault="00000000" w:rsidRPr="00000000" w14:paraId="00000180">
            <w:pPr>
              <w:rPr/>
            </w:pPr>
            <w:r w:rsidDel="00000000" w:rsidR="00000000" w:rsidRPr="00000000">
              <w:rPr>
                <w:rtl w:val="0"/>
              </w:rPr>
              <w:t xml:space="preserve">Architecture Reference</w:t>
            </w:r>
          </w:p>
        </w:tc>
        <w:tc>
          <w:tcPr/>
          <w:p w:rsidR="00000000" w:rsidDel="00000000" w:rsidP="00000000" w:rsidRDefault="00000000" w:rsidRPr="00000000" w14:paraId="00000181">
            <w:pPr>
              <w:rPr/>
            </w:pPr>
            <w:r w:rsidDel="00000000" w:rsidR="00000000" w:rsidRPr="00000000">
              <w:rPr>
                <w:rtl w:val="0"/>
              </w:rPr>
              <w:t xml:space="preserve">Design Reference</w:t>
            </w:r>
          </w:p>
        </w:tc>
        <w:tc>
          <w:tcPr/>
          <w:p w:rsidR="00000000" w:rsidDel="00000000" w:rsidP="00000000" w:rsidRDefault="00000000" w:rsidRPr="00000000" w14:paraId="00000182">
            <w:pPr>
              <w:rPr/>
            </w:pPr>
            <w:r w:rsidDel="00000000" w:rsidR="00000000" w:rsidRPr="00000000">
              <w:rPr>
                <w:rtl w:val="0"/>
              </w:rPr>
              <w:t xml:space="preserve">Code File Reference</w:t>
            </w:r>
          </w:p>
        </w:tc>
        <w:tc>
          <w:tcPr/>
          <w:p w:rsidR="00000000" w:rsidDel="00000000" w:rsidP="00000000" w:rsidRDefault="00000000" w:rsidRPr="00000000" w14:paraId="00000183">
            <w:pPr>
              <w:rPr/>
            </w:pPr>
            <w:r w:rsidDel="00000000" w:rsidR="00000000" w:rsidRPr="00000000">
              <w:rPr>
                <w:rtl w:val="0"/>
              </w:rPr>
              <w:t xml:space="preserve">Test Case ID</w:t>
            </w:r>
          </w:p>
        </w:tc>
        <w:tc>
          <w:tcPr/>
          <w:p w:rsidR="00000000" w:rsidDel="00000000" w:rsidP="00000000" w:rsidRDefault="00000000" w:rsidRPr="00000000" w14:paraId="00000184">
            <w:pPr>
              <w:rPr/>
            </w:pPr>
            <w:r w:rsidDel="00000000" w:rsidR="00000000" w:rsidRPr="00000000">
              <w:rPr>
                <w:rtl w:val="0"/>
              </w:rPr>
              <w:t xml:space="preserve">System Test Case ID</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1</w:t>
            </w:r>
          </w:p>
        </w:tc>
        <w:tc>
          <w:tcPr/>
          <w:p w:rsidR="00000000" w:rsidDel="00000000" w:rsidP="00000000" w:rsidRDefault="00000000" w:rsidRPr="00000000" w14:paraId="00000186">
            <w:pPr>
              <w:rPr/>
            </w:pPr>
            <w:r w:rsidDel="00000000" w:rsidR="00000000" w:rsidRPr="00000000">
              <w:rPr>
                <w:rtl w:val="0"/>
              </w:rPr>
              <w:t xml:space="preserve">REQ-1</w:t>
            </w:r>
          </w:p>
        </w:tc>
        <w:tc>
          <w:tcPr/>
          <w:p w:rsidR="00000000" w:rsidDel="00000000" w:rsidP="00000000" w:rsidRDefault="00000000" w:rsidRPr="00000000" w14:paraId="00000187">
            <w:pPr>
              <w:rPr/>
            </w:pPr>
            <w:r w:rsidDel="00000000" w:rsidR="00000000" w:rsidRPr="00000000">
              <w:rPr>
                <w:rtl w:val="0"/>
              </w:rPr>
              <w:t xml:space="preserve">User registration</w:t>
            </w:r>
          </w:p>
        </w:tc>
        <w:tc>
          <w:tcPr/>
          <w:p w:rsidR="00000000" w:rsidDel="00000000" w:rsidP="00000000" w:rsidRDefault="00000000" w:rsidRPr="00000000" w14:paraId="00000188">
            <w:pPr>
              <w:rPr/>
            </w:pPr>
            <w:r w:rsidDel="00000000" w:rsidR="00000000" w:rsidRPr="00000000">
              <w:rPr>
                <w:rtl w:val="0"/>
              </w:rPr>
              <w:t xml:space="preserve">Auth Service</w:t>
            </w:r>
          </w:p>
        </w:tc>
        <w:tc>
          <w:tcPr/>
          <w:p w:rsidR="00000000" w:rsidDel="00000000" w:rsidP="00000000" w:rsidRDefault="00000000" w:rsidRPr="00000000" w14:paraId="00000189">
            <w:pPr>
              <w:rPr/>
            </w:pPr>
            <w:r w:rsidDel="00000000" w:rsidR="00000000" w:rsidRPr="00000000">
              <w:rPr>
                <w:rtl w:val="0"/>
              </w:rPr>
              <w:t xml:space="preserve">SAD 3.9</w:t>
            </w:r>
          </w:p>
        </w:tc>
        <w:tc>
          <w:tcPr/>
          <w:p>
            <w:r>
              <w:t>Implemented: backend/src/controllers/authController.js; backend/src/routes/authRoutes.js; backend/src/middleware/auth.js</w:t>
            </w:r>
          </w:p>
        </w:tc>
        <w:tc>
          <w:tcPr/>
          <w:p w:rsidR="00000000" w:rsidDel="00000000" w:rsidP="00000000" w:rsidRDefault="00000000" w:rsidRPr="00000000" w14:paraId="0000018B">
            <w:pPr>
              <w:rPr/>
            </w:pPr>
            <w:r w:rsidDel="00000000" w:rsidR="00000000" w:rsidRPr="00000000">
              <w:rPr>
                <w:rtl w:val="0"/>
              </w:rPr>
              <w:t xml:space="preserve">TC-AUTH-01</w:t>
            </w:r>
          </w:p>
        </w:tc>
        <w:tc>
          <w:tcPr/>
          <w:p w:rsidR="00000000" w:rsidDel="00000000" w:rsidP="00000000" w:rsidRDefault="00000000" w:rsidRPr="00000000" w14:paraId="0000018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2</w:t>
            </w:r>
          </w:p>
        </w:tc>
        <w:tc>
          <w:tcPr/>
          <w:p w:rsidR="00000000" w:rsidDel="00000000" w:rsidP="00000000" w:rsidRDefault="00000000" w:rsidRPr="00000000" w14:paraId="0000018E">
            <w:pPr>
              <w:rPr/>
            </w:pPr>
            <w:r w:rsidDel="00000000" w:rsidR="00000000" w:rsidRPr="00000000">
              <w:rPr>
                <w:rtl w:val="0"/>
              </w:rPr>
              <w:t xml:space="preserve">REQ-2</w:t>
            </w:r>
          </w:p>
        </w:tc>
        <w:tc>
          <w:tcPr/>
          <w:p w:rsidR="00000000" w:rsidDel="00000000" w:rsidP="00000000" w:rsidRDefault="00000000" w:rsidRPr="00000000" w14:paraId="0000018F">
            <w:pPr>
              <w:rPr/>
            </w:pPr>
            <w:r w:rsidDel="00000000" w:rsidR="00000000" w:rsidRPr="00000000">
              <w:rPr>
                <w:rtl w:val="0"/>
              </w:rPr>
              <w:t xml:space="preserve">Email verification</w:t>
            </w:r>
          </w:p>
        </w:tc>
        <w:tc>
          <w:tcPr/>
          <w:p w:rsidR="00000000" w:rsidDel="00000000" w:rsidP="00000000" w:rsidRDefault="00000000" w:rsidRPr="00000000" w14:paraId="00000190">
            <w:pPr>
              <w:rPr/>
            </w:pPr>
            <w:r w:rsidDel="00000000" w:rsidR="00000000" w:rsidRPr="00000000">
              <w:rPr>
                <w:rtl w:val="0"/>
              </w:rPr>
              <w:t xml:space="preserve">Auth Service</w:t>
            </w:r>
          </w:p>
        </w:tc>
        <w:tc>
          <w:tcPr/>
          <w:p w:rsidR="00000000" w:rsidDel="00000000" w:rsidP="00000000" w:rsidRDefault="00000000" w:rsidRPr="00000000" w14:paraId="00000191">
            <w:pPr>
              <w:rPr/>
            </w:pPr>
            <w:r w:rsidDel="00000000" w:rsidR="00000000" w:rsidRPr="00000000">
              <w:rPr>
                <w:rtl w:val="0"/>
              </w:rPr>
              <w:t xml:space="preserve">SAD 3.9</w:t>
            </w:r>
          </w:p>
        </w:tc>
        <w:tc>
          <w:tcPr/>
          <w:p>
            <w:r>
              <w:t>Implemented: backend/src/controllers/authController.js; backend/src/routes/authRoutes.js; backend/src/middleware/auth.js</w:t>
            </w:r>
          </w:p>
        </w:tc>
        <w:tc>
          <w:tcPr/>
          <w:p w:rsidR="00000000" w:rsidDel="00000000" w:rsidP="00000000" w:rsidRDefault="00000000" w:rsidRPr="00000000" w14:paraId="00000193">
            <w:pPr>
              <w:rPr/>
            </w:pPr>
            <w:r w:rsidDel="00000000" w:rsidR="00000000" w:rsidRPr="00000000">
              <w:rPr>
                <w:rtl w:val="0"/>
              </w:rPr>
              <w:t xml:space="preserve">TC-AUTH-01</w:t>
            </w:r>
          </w:p>
        </w:tc>
        <w:tc>
          <w:tcPr/>
          <w:p w:rsidR="00000000" w:rsidDel="00000000" w:rsidP="00000000" w:rsidRDefault="00000000" w:rsidRPr="00000000" w14:paraId="0000019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3</w:t>
            </w:r>
          </w:p>
        </w:tc>
        <w:tc>
          <w:tcPr/>
          <w:p w:rsidR="00000000" w:rsidDel="00000000" w:rsidP="00000000" w:rsidRDefault="00000000" w:rsidRPr="00000000" w14:paraId="00000196">
            <w:pPr>
              <w:rPr/>
            </w:pPr>
            <w:r w:rsidDel="00000000" w:rsidR="00000000" w:rsidRPr="00000000">
              <w:rPr>
                <w:rtl w:val="0"/>
              </w:rPr>
              <w:t xml:space="preserve">REQ-3</w:t>
            </w:r>
          </w:p>
        </w:tc>
        <w:tc>
          <w:tcPr/>
          <w:p w:rsidR="00000000" w:rsidDel="00000000" w:rsidP="00000000" w:rsidRDefault="00000000" w:rsidRPr="00000000" w14:paraId="00000197">
            <w:pPr>
              <w:rPr/>
            </w:pPr>
            <w:r w:rsidDel="00000000" w:rsidR="00000000" w:rsidRPr="00000000">
              <w:rPr>
                <w:rtl w:val="0"/>
              </w:rPr>
              <w:t xml:space="preserve">Login and lockout</w:t>
            </w:r>
          </w:p>
        </w:tc>
        <w:tc>
          <w:tcPr/>
          <w:p w:rsidR="00000000" w:rsidDel="00000000" w:rsidP="00000000" w:rsidRDefault="00000000" w:rsidRPr="00000000" w14:paraId="00000198">
            <w:pPr>
              <w:rPr/>
            </w:pPr>
            <w:r w:rsidDel="00000000" w:rsidR="00000000" w:rsidRPr="00000000">
              <w:rPr>
                <w:rtl w:val="0"/>
              </w:rPr>
              <w:t xml:space="preserve">Auth Service</w:t>
            </w:r>
          </w:p>
        </w:tc>
        <w:tc>
          <w:tcPr/>
          <w:p w:rsidR="00000000" w:rsidDel="00000000" w:rsidP="00000000" w:rsidRDefault="00000000" w:rsidRPr="00000000" w14:paraId="00000199">
            <w:pPr>
              <w:rPr/>
            </w:pPr>
            <w:r w:rsidDel="00000000" w:rsidR="00000000" w:rsidRPr="00000000">
              <w:rPr>
                <w:rtl w:val="0"/>
              </w:rPr>
              <w:t xml:space="preserve">SAD 3.9</w:t>
            </w:r>
          </w:p>
        </w:tc>
        <w:tc>
          <w:tcPr/>
          <w:p>
            <w:r>
              <w:t>Implemented: backend/src/controllers/authController.js; backend/src/routes/authRoutes.js; backend/src/middleware/auth.js</w:t>
            </w:r>
          </w:p>
        </w:tc>
        <w:tc>
          <w:tcPr/>
          <w:p w:rsidR="00000000" w:rsidDel="00000000" w:rsidP="00000000" w:rsidRDefault="00000000" w:rsidRPr="00000000" w14:paraId="0000019B">
            <w:pPr>
              <w:rPr/>
            </w:pPr>
            <w:r w:rsidDel="00000000" w:rsidR="00000000" w:rsidRPr="00000000">
              <w:rPr>
                <w:rtl w:val="0"/>
              </w:rPr>
              <w:t xml:space="preserve">TC-AUTH-02</w:t>
            </w:r>
          </w:p>
        </w:tc>
        <w:tc>
          <w:tcPr/>
          <w:p w:rsidR="00000000" w:rsidDel="00000000" w:rsidP="00000000" w:rsidRDefault="00000000" w:rsidRPr="00000000" w14:paraId="0000019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4</w:t>
            </w:r>
          </w:p>
        </w:tc>
        <w:tc>
          <w:tcPr/>
          <w:p w:rsidR="00000000" w:rsidDel="00000000" w:rsidP="00000000" w:rsidRDefault="00000000" w:rsidRPr="00000000" w14:paraId="0000019E">
            <w:pPr>
              <w:rPr/>
            </w:pPr>
            <w:r w:rsidDel="00000000" w:rsidR="00000000" w:rsidRPr="00000000">
              <w:rPr>
                <w:rtl w:val="0"/>
              </w:rPr>
              <w:t xml:space="preserve">REQ-4</w:t>
            </w:r>
          </w:p>
        </w:tc>
        <w:tc>
          <w:tcPr/>
          <w:p w:rsidR="00000000" w:rsidDel="00000000" w:rsidP="00000000" w:rsidRDefault="00000000" w:rsidRPr="00000000" w14:paraId="0000019F">
            <w:pPr>
              <w:rPr/>
            </w:pPr>
            <w:r w:rsidDel="00000000" w:rsidR="00000000" w:rsidRPr="00000000">
              <w:rPr>
                <w:rtl w:val="0"/>
              </w:rPr>
              <w:t xml:space="preserve">RBAC enforcement</w:t>
            </w:r>
          </w:p>
        </w:tc>
        <w:tc>
          <w:tcPr/>
          <w:p w:rsidR="00000000" w:rsidDel="00000000" w:rsidP="00000000" w:rsidRDefault="00000000" w:rsidRPr="00000000" w14:paraId="000001A0">
            <w:pPr>
              <w:rPr/>
            </w:pPr>
            <w:r w:rsidDel="00000000" w:rsidR="00000000" w:rsidRPr="00000000">
              <w:rPr>
                <w:rtl w:val="0"/>
              </w:rPr>
              <w:t xml:space="preserve">Auth Service</w:t>
            </w:r>
          </w:p>
        </w:tc>
        <w:tc>
          <w:tcPr/>
          <w:p w:rsidR="00000000" w:rsidDel="00000000" w:rsidP="00000000" w:rsidRDefault="00000000" w:rsidRPr="00000000" w14:paraId="000001A1">
            <w:pPr>
              <w:rPr/>
            </w:pPr>
            <w:r w:rsidDel="00000000" w:rsidR="00000000" w:rsidRPr="00000000">
              <w:rPr>
                <w:rtl w:val="0"/>
              </w:rPr>
              <w:t xml:space="preserve">SAD 3.9</w:t>
            </w:r>
          </w:p>
        </w:tc>
        <w:tc>
          <w:tcPr/>
          <w:p>
            <w:r>
              <w:t>Implemented: backend/src/controllers/authController.js; backend/src/routes/authRoutes.js; backend/src/middleware/auth.js</w:t>
            </w:r>
          </w:p>
        </w:tc>
        <w:tc>
          <w:tcPr/>
          <w:p w:rsidR="00000000" w:rsidDel="00000000" w:rsidP="00000000" w:rsidRDefault="00000000" w:rsidRPr="00000000" w14:paraId="000001A3">
            <w:pPr>
              <w:rPr/>
            </w:pPr>
            <w:r w:rsidDel="00000000" w:rsidR="00000000" w:rsidRPr="00000000">
              <w:rPr>
                <w:rtl w:val="0"/>
              </w:rPr>
              <w:t xml:space="preserve">TC-SEC-02</w:t>
            </w:r>
          </w:p>
        </w:tc>
        <w:tc>
          <w:tcPr/>
          <w:p w:rsidR="00000000" w:rsidDel="00000000" w:rsidP="00000000" w:rsidRDefault="00000000" w:rsidRPr="00000000" w14:paraId="000001A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5</w:t>
            </w:r>
          </w:p>
        </w:tc>
        <w:tc>
          <w:tcPr/>
          <w:p w:rsidR="00000000" w:rsidDel="00000000" w:rsidP="00000000" w:rsidRDefault="00000000" w:rsidRPr="00000000" w14:paraId="000001A6">
            <w:pPr>
              <w:rPr/>
            </w:pPr>
            <w:r w:rsidDel="00000000" w:rsidR="00000000" w:rsidRPr="00000000">
              <w:rPr>
                <w:rtl w:val="0"/>
              </w:rPr>
              <w:t xml:space="preserve">REQ-5</w:t>
            </w:r>
          </w:p>
        </w:tc>
        <w:tc>
          <w:tcPr/>
          <w:p w:rsidR="00000000" w:rsidDel="00000000" w:rsidP="00000000" w:rsidRDefault="00000000" w:rsidRPr="00000000" w14:paraId="000001A7">
            <w:pPr>
              <w:rPr/>
            </w:pPr>
            <w:r w:rsidDel="00000000" w:rsidR="00000000" w:rsidRPr="00000000">
              <w:rPr>
                <w:rtl w:val="0"/>
              </w:rPr>
              <w:t xml:space="preserve">Create event</w:t>
            </w:r>
          </w:p>
        </w:tc>
        <w:tc>
          <w:tcPr/>
          <w:p w:rsidR="00000000" w:rsidDel="00000000" w:rsidP="00000000" w:rsidRDefault="00000000" w:rsidRPr="00000000" w14:paraId="000001A8">
            <w:pPr>
              <w:rPr/>
            </w:pPr>
            <w:r w:rsidDel="00000000" w:rsidR="00000000" w:rsidRPr="00000000">
              <w:rPr>
                <w:rtl w:val="0"/>
              </w:rPr>
              <w:t xml:space="preserve">Event Management Service</w:t>
            </w:r>
          </w:p>
        </w:tc>
        <w:tc>
          <w:tcPr/>
          <w:p w:rsidR="00000000" w:rsidDel="00000000" w:rsidP="00000000" w:rsidRDefault="00000000" w:rsidRPr="00000000" w14:paraId="000001A9">
            <w:pPr>
              <w:rPr/>
            </w:pPr>
            <w:r w:rsidDel="00000000" w:rsidR="00000000" w:rsidRPr="00000000">
              <w:rPr>
                <w:rtl w:val="0"/>
              </w:rPr>
              <w:t xml:space="preserve">SAD 3.4</w:t>
            </w:r>
          </w:p>
        </w:tc>
        <w:tc>
          <w:tcPr/>
          <w:p>
            <w:r>
              <w:t>Implemented: backend/src/controllers/eventController.js; backend/src/routes/eventRoutes.js; backend/src/models/Event.js; frontend/src/pages/</w:t>
            </w:r>
          </w:p>
        </w:tc>
        <w:tc>
          <w:tcPr/>
          <w:p w:rsidR="00000000" w:rsidDel="00000000" w:rsidP="00000000" w:rsidRDefault="00000000" w:rsidRPr="00000000" w14:paraId="000001AB">
            <w:pPr>
              <w:rPr/>
            </w:pPr>
            <w:r w:rsidDel="00000000" w:rsidR="00000000" w:rsidRPr="00000000">
              <w:rPr>
                <w:rtl w:val="0"/>
              </w:rPr>
              <w:t xml:space="preserve">TC-EVT-01</w:t>
            </w:r>
          </w:p>
        </w:tc>
        <w:tc>
          <w:tcPr/>
          <w:p w:rsidR="00000000" w:rsidDel="00000000" w:rsidP="00000000" w:rsidRDefault="00000000" w:rsidRPr="00000000" w14:paraId="000001A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6</w:t>
            </w:r>
          </w:p>
        </w:tc>
        <w:tc>
          <w:tcPr/>
          <w:p w:rsidR="00000000" w:rsidDel="00000000" w:rsidP="00000000" w:rsidRDefault="00000000" w:rsidRPr="00000000" w14:paraId="000001AE">
            <w:pPr>
              <w:rPr/>
            </w:pPr>
            <w:r w:rsidDel="00000000" w:rsidR="00000000" w:rsidRPr="00000000">
              <w:rPr>
                <w:rtl w:val="0"/>
              </w:rPr>
              <w:t xml:space="preserve">REQ-6</w:t>
            </w:r>
          </w:p>
        </w:tc>
        <w:tc>
          <w:tcPr/>
          <w:p w:rsidR="00000000" w:rsidDel="00000000" w:rsidP="00000000" w:rsidRDefault="00000000" w:rsidRPr="00000000" w14:paraId="000001AF">
            <w:pPr>
              <w:rPr/>
            </w:pPr>
            <w:r w:rsidDel="00000000" w:rsidR="00000000" w:rsidRPr="00000000">
              <w:rPr>
                <w:rtl w:val="0"/>
              </w:rPr>
              <w:t xml:space="preserve">Save event as draft</w:t>
            </w:r>
          </w:p>
        </w:tc>
        <w:tc>
          <w:tcPr/>
          <w:p w:rsidR="00000000" w:rsidDel="00000000" w:rsidP="00000000" w:rsidRDefault="00000000" w:rsidRPr="00000000" w14:paraId="000001B0">
            <w:pPr>
              <w:rPr/>
            </w:pPr>
            <w:r w:rsidDel="00000000" w:rsidR="00000000" w:rsidRPr="00000000">
              <w:rPr>
                <w:rtl w:val="0"/>
              </w:rPr>
              <w:t xml:space="preserve">Event Management Service</w:t>
            </w:r>
          </w:p>
        </w:tc>
        <w:tc>
          <w:tcPr/>
          <w:p w:rsidR="00000000" w:rsidDel="00000000" w:rsidP="00000000" w:rsidRDefault="00000000" w:rsidRPr="00000000" w14:paraId="000001B1">
            <w:pPr>
              <w:rPr/>
            </w:pPr>
            <w:r w:rsidDel="00000000" w:rsidR="00000000" w:rsidRPr="00000000">
              <w:rPr>
                <w:rtl w:val="0"/>
              </w:rPr>
              <w:t xml:space="preserve">SAD 3.8</w:t>
            </w:r>
          </w:p>
        </w:tc>
        <w:tc>
          <w:tcPr/>
          <w:p>
            <w:r>
              <w:t>Implemented: backend/src/controllers/eventController.js; backend/src/routes/eventRoutes.js; backend/src/models/Event.js; frontend/src/pages/</w:t>
            </w:r>
          </w:p>
        </w:tc>
        <w:tc>
          <w:tcPr/>
          <w:p w:rsidR="00000000" w:rsidDel="00000000" w:rsidP="00000000" w:rsidRDefault="00000000" w:rsidRPr="00000000" w14:paraId="000001B3">
            <w:pPr>
              <w:rPr/>
            </w:pPr>
            <w:r w:rsidDel="00000000" w:rsidR="00000000" w:rsidRPr="00000000">
              <w:rPr>
                <w:rtl w:val="0"/>
              </w:rPr>
              <w:t xml:space="preserve">TC-EVT-01</w:t>
            </w:r>
          </w:p>
        </w:tc>
        <w:tc>
          <w:tcPr/>
          <w:p w:rsidR="00000000" w:rsidDel="00000000" w:rsidP="00000000" w:rsidRDefault="00000000" w:rsidRPr="00000000" w14:paraId="000001B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7</w:t>
            </w:r>
          </w:p>
        </w:tc>
        <w:tc>
          <w:tcPr/>
          <w:p w:rsidR="00000000" w:rsidDel="00000000" w:rsidP="00000000" w:rsidRDefault="00000000" w:rsidRPr="00000000" w14:paraId="000001B6">
            <w:pPr>
              <w:rPr/>
            </w:pPr>
            <w:r w:rsidDel="00000000" w:rsidR="00000000" w:rsidRPr="00000000">
              <w:rPr>
                <w:rtl w:val="0"/>
              </w:rPr>
              <w:t xml:space="preserve">REQ-7</w:t>
            </w:r>
          </w:p>
        </w:tc>
        <w:tc>
          <w:tcPr/>
          <w:p w:rsidR="00000000" w:rsidDel="00000000" w:rsidP="00000000" w:rsidRDefault="00000000" w:rsidRPr="00000000" w14:paraId="000001B7">
            <w:pPr>
              <w:rPr/>
            </w:pPr>
            <w:r w:rsidDel="00000000" w:rsidR="00000000" w:rsidRPr="00000000">
              <w:rPr>
                <w:rtl w:val="0"/>
              </w:rPr>
              <w:t xml:space="preserve">Edit/cancel event and notify</w:t>
            </w:r>
          </w:p>
        </w:tc>
        <w:tc>
          <w:tcPr/>
          <w:p w:rsidR="00000000" w:rsidDel="00000000" w:rsidP="00000000" w:rsidRDefault="00000000" w:rsidRPr="00000000" w14:paraId="000001B8">
            <w:pPr>
              <w:rPr/>
            </w:pPr>
            <w:r w:rsidDel="00000000" w:rsidR="00000000" w:rsidRPr="00000000">
              <w:rPr>
                <w:rtl w:val="0"/>
              </w:rPr>
              <w:t xml:space="preserve">Event Management + Notification</w:t>
            </w:r>
          </w:p>
        </w:tc>
        <w:tc>
          <w:tcPr/>
          <w:p w:rsidR="00000000" w:rsidDel="00000000" w:rsidP="00000000" w:rsidRDefault="00000000" w:rsidRPr="00000000" w14:paraId="000001B9">
            <w:pPr>
              <w:rPr/>
            </w:pPr>
            <w:r w:rsidDel="00000000" w:rsidR="00000000" w:rsidRPr="00000000">
              <w:rPr>
                <w:rtl w:val="0"/>
              </w:rPr>
              <w:t xml:space="preserve">SAD 3.8</w:t>
            </w:r>
          </w:p>
        </w:tc>
        <w:tc>
          <w:tcPr/>
          <w:p>
            <w:r>
              <w:t>Implemented: backend/src/controllers/eventController.js; backend/src/routes/eventRoutes.js; backend/src/models/Event.js; frontend/src/pages/</w:t>
            </w:r>
          </w:p>
        </w:tc>
        <w:tc>
          <w:tcPr/>
          <w:p w:rsidR="00000000" w:rsidDel="00000000" w:rsidP="00000000" w:rsidRDefault="00000000" w:rsidRPr="00000000" w14:paraId="000001BB">
            <w:pPr>
              <w:rPr/>
            </w:pPr>
            <w:r w:rsidDel="00000000" w:rsidR="00000000" w:rsidRPr="00000000">
              <w:rPr>
                <w:rtl w:val="0"/>
              </w:rPr>
              <w:t xml:space="preserve">TC-EVT-03</w:t>
            </w:r>
          </w:p>
        </w:tc>
        <w:tc>
          <w:tcPr/>
          <w:p w:rsidR="00000000" w:rsidDel="00000000" w:rsidP="00000000" w:rsidRDefault="00000000" w:rsidRPr="00000000" w14:paraId="000001B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BD">
            <w:pPr>
              <w:rPr/>
            </w:pPr>
            <w:r w:rsidDel="00000000" w:rsidR="00000000" w:rsidRPr="00000000">
              <w:rPr>
                <w:rtl w:val="0"/>
              </w:rPr>
              <w:t xml:space="preserve">8</w:t>
            </w:r>
          </w:p>
        </w:tc>
        <w:tc>
          <w:tcPr/>
          <w:p w:rsidR="00000000" w:rsidDel="00000000" w:rsidP="00000000" w:rsidRDefault="00000000" w:rsidRPr="00000000" w14:paraId="000001BE">
            <w:pPr>
              <w:rPr/>
            </w:pPr>
            <w:r w:rsidDel="00000000" w:rsidR="00000000" w:rsidRPr="00000000">
              <w:rPr>
                <w:rtl w:val="0"/>
              </w:rPr>
              <w:t xml:space="preserve">REQ-8</w:t>
            </w:r>
          </w:p>
        </w:tc>
        <w:tc>
          <w:tcPr/>
          <w:p w:rsidR="00000000" w:rsidDel="00000000" w:rsidP="00000000" w:rsidRDefault="00000000" w:rsidRPr="00000000" w14:paraId="000001BF">
            <w:pPr>
              <w:rPr/>
            </w:pPr>
            <w:r w:rsidDel="00000000" w:rsidR="00000000" w:rsidRPr="00000000">
              <w:rPr>
                <w:rtl w:val="0"/>
              </w:rPr>
              <w:t xml:space="preserve">Reject invalid capacity</w:t>
            </w:r>
          </w:p>
        </w:tc>
        <w:tc>
          <w:tcPr/>
          <w:p w:rsidR="00000000" w:rsidDel="00000000" w:rsidP="00000000" w:rsidRDefault="00000000" w:rsidRPr="00000000" w14:paraId="000001C0">
            <w:pPr>
              <w:rPr/>
            </w:pPr>
            <w:r w:rsidDel="00000000" w:rsidR="00000000" w:rsidRPr="00000000">
              <w:rPr>
                <w:rtl w:val="0"/>
              </w:rPr>
              <w:t xml:space="preserve">Event Management Service</w:t>
            </w:r>
          </w:p>
        </w:tc>
        <w:tc>
          <w:tcPr/>
          <w:p w:rsidR="00000000" w:rsidDel="00000000" w:rsidP="00000000" w:rsidRDefault="00000000" w:rsidRPr="00000000" w14:paraId="000001C1">
            <w:pPr>
              <w:rPr/>
            </w:pPr>
            <w:r w:rsidDel="00000000" w:rsidR="00000000" w:rsidRPr="00000000">
              <w:rPr>
                <w:rtl w:val="0"/>
              </w:rPr>
              <w:t xml:space="preserve">SAD 3.8</w:t>
            </w:r>
          </w:p>
        </w:tc>
        <w:tc>
          <w:tcPr/>
          <w:p>
            <w:r>
              <w:t>Implemented: backend/src/controllers/eventController.js; backend/src/routes/eventRoutes.js; backend/src/models/Event.js; frontend/src/pages/</w:t>
            </w:r>
          </w:p>
        </w:tc>
        <w:tc>
          <w:tcPr/>
          <w:p w:rsidR="00000000" w:rsidDel="00000000" w:rsidP="00000000" w:rsidRDefault="00000000" w:rsidRPr="00000000" w14:paraId="000001C3">
            <w:pPr>
              <w:rPr/>
            </w:pPr>
            <w:r w:rsidDel="00000000" w:rsidR="00000000" w:rsidRPr="00000000">
              <w:rPr>
                <w:rtl w:val="0"/>
              </w:rPr>
              <w:t xml:space="preserve">TC-EVT-02</w:t>
            </w:r>
          </w:p>
        </w:tc>
        <w:tc>
          <w:tcPr/>
          <w:p w:rsidR="00000000" w:rsidDel="00000000" w:rsidP="00000000" w:rsidRDefault="00000000" w:rsidRPr="00000000" w14:paraId="000001C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9</w:t>
            </w:r>
          </w:p>
        </w:tc>
        <w:tc>
          <w:tcPr/>
          <w:p w:rsidR="00000000" w:rsidDel="00000000" w:rsidP="00000000" w:rsidRDefault="00000000" w:rsidRPr="00000000" w14:paraId="000001C6">
            <w:pPr>
              <w:rPr/>
            </w:pPr>
            <w:r w:rsidDel="00000000" w:rsidR="00000000" w:rsidRPr="00000000">
              <w:rPr>
                <w:rtl w:val="0"/>
              </w:rPr>
              <w:t xml:space="preserve">REQ-9</w:t>
            </w:r>
          </w:p>
        </w:tc>
        <w:tc>
          <w:tcPr/>
          <w:p w:rsidR="00000000" w:rsidDel="00000000" w:rsidP="00000000" w:rsidRDefault="00000000" w:rsidRPr="00000000" w14:paraId="000001C7">
            <w:pPr>
              <w:rPr/>
            </w:pPr>
            <w:r w:rsidDel="00000000" w:rsidR="00000000" w:rsidRPr="00000000">
              <w:rPr>
                <w:rtl w:val="0"/>
              </w:rPr>
              <w:t xml:space="preserve">List published upcoming events</w:t>
            </w:r>
          </w:p>
        </w:tc>
        <w:tc>
          <w:tcPr/>
          <w:p w:rsidR="00000000" w:rsidDel="00000000" w:rsidP="00000000" w:rsidRDefault="00000000" w:rsidRPr="00000000" w14:paraId="000001C8">
            <w:pPr>
              <w:rPr/>
            </w:pPr>
            <w:r w:rsidDel="00000000" w:rsidR="00000000" w:rsidRPr="00000000">
              <w:rPr>
                <w:rtl w:val="0"/>
              </w:rPr>
              <w:t xml:space="preserve">Event Management + Web Client</w:t>
            </w:r>
          </w:p>
        </w:tc>
        <w:tc>
          <w:tcPr/>
          <w:p w:rsidR="00000000" w:rsidDel="00000000" w:rsidP="00000000" w:rsidRDefault="00000000" w:rsidRPr="00000000" w14:paraId="000001C9">
            <w:pPr>
              <w:rPr/>
            </w:pPr>
            <w:r w:rsidDel="00000000" w:rsidR="00000000" w:rsidRPr="00000000">
              <w:rPr>
                <w:rtl w:val="0"/>
              </w:rPr>
              <w:t xml:space="preserve">SAD 3.8</w:t>
            </w:r>
          </w:p>
        </w:tc>
        <w:tc>
          <w:tcPr/>
          <w:p>
            <w:r>
              <w:t>Implemented: backend/src/controllers/eventController.js; backend/src/routes/eventRoutes.js; backend/src/models/Event.js; frontend/src/pages/</w:t>
            </w:r>
          </w:p>
        </w:tc>
        <w:tc>
          <w:tcPr/>
          <w:p w:rsidR="00000000" w:rsidDel="00000000" w:rsidP="00000000" w:rsidRDefault="00000000" w:rsidRPr="00000000" w14:paraId="000001CB">
            <w:pPr>
              <w:rPr/>
            </w:pPr>
            <w:r w:rsidDel="00000000" w:rsidR="00000000" w:rsidRPr="00000000">
              <w:rPr>
                <w:rtl w:val="0"/>
              </w:rPr>
              <w:t xml:space="preserve">TC-EVT-04</w:t>
            </w:r>
          </w:p>
        </w:tc>
        <w:tc>
          <w:tcPr/>
          <w:p w:rsidR="00000000" w:rsidDel="00000000" w:rsidP="00000000" w:rsidRDefault="00000000" w:rsidRPr="00000000" w14:paraId="000001C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10</w:t>
            </w:r>
          </w:p>
        </w:tc>
        <w:tc>
          <w:tcPr/>
          <w:p w:rsidR="00000000" w:rsidDel="00000000" w:rsidP="00000000" w:rsidRDefault="00000000" w:rsidRPr="00000000" w14:paraId="000001CE">
            <w:pPr>
              <w:rPr/>
            </w:pPr>
            <w:r w:rsidDel="00000000" w:rsidR="00000000" w:rsidRPr="00000000">
              <w:rPr>
                <w:rtl w:val="0"/>
              </w:rPr>
              <w:t xml:space="preserve">REQ-10</w:t>
            </w:r>
          </w:p>
        </w:tc>
        <w:tc>
          <w:tcPr/>
          <w:p w:rsidR="00000000" w:rsidDel="00000000" w:rsidP="00000000" w:rsidRDefault="00000000" w:rsidRPr="00000000" w14:paraId="000001CF">
            <w:pPr>
              <w:rPr/>
            </w:pPr>
            <w:r w:rsidDel="00000000" w:rsidR="00000000" w:rsidRPr="00000000">
              <w:rPr>
                <w:rtl w:val="0"/>
              </w:rPr>
              <w:t xml:space="preserve">Search/filter events</w:t>
            </w:r>
          </w:p>
        </w:tc>
        <w:tc>
          <w:tcPr/>
          <w:p w:rsidR="00000000" w:rsidDel="00000000" w:rsidP="00000000" w:rsidRDefault="00000000" w:rsidRPr="00000000" w14:paraId="000001D0">
            <w:pPr>
              <w:rPr/>
            </w:pPr>
            <w:r w:rsidDel="00000000" w:rsidR="00000000" w:rsidRPr="00000000">
              <w:rPr>
                <w:rtl w:val="0"/>
              </w:rPr>
              <w:t xml:space="preserve">Event Management + Web Client</w:t>
            </w:r>
          </w:p>
        </w:tc>
        <w:tc>
          <w:tcPr/>
          <w:p w:rsidR="00000000" w:rsidDel="00000000" w:rsidP="00000000" w:rsidRDefault="00000000" w:rsidRPr="00000000" w14:paraId="000001D1">
            <w:pPr>
              <w:rPr/>
            </w:pPr>
            <w:r w:rsidDel="00000000" w:rsidR="00000000" w:rsidRPr="00000000">
              <w:rPr>
                <w:rtl w:val="0"/>
              </w:rPr>
              <w:t xml:space="preserve">SAD 3.8</w:t>
            </w:r>
          </w:p>
        </w:tc>
        <w:tc>
          <w:tcPr/>
          <w:p>
            <w:r>
              <w:t>Implemented: backend/src/controllers/eventController.js; backend/src/routes/eventRoutes.js; backend/src/models/Event.js; frontend/src/pages/</w:t>
            </w:r>
          </w:p>
        </w:tc>
        <w:tc>
          <w:tcPr/>
          <w:p w:rsidR="00000000" w:rsidDel="00000000" w:rsidP="00000000" w:rsidRDefault="00000000" w:rsidRPr="00000000" w14:paraId="000001D3">
            <w:pPr>
              <w:rPr/>
            </w:pPr>
            <w:r w:rsidDel="00000000" w:rsidR="00000000" w:rsidRPr="00000000">
              <w:rPr>
                <w:rtl w:val="0"/>
              </w:rPr>
              <w:t xml:space="preserve">TC-EVT-04</w:t>
            </w:r>
          </w:p>
        </w:tc>
        <w:tc>
          <w:tcPr/>
          <w:p w:rsidR="00000000" w:rsidDel="00000000" w:rsidP="00000000" w:rsidRDefault="00000000" w:rsidRPr="00000000" w14:paraId="000001D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11</w:t>
            </w:r>
          </w:p>
        </w:tc>
        <w:tc>
          <w:tcPr/>
          <w:p w:rsidR="00000000" w:rsidDel="00000000" w:rsidP="00000000" w:rsidRDefault="00000000" w:rsidRPr="00000000" w14:paraId="000001D6">
            <w:pPr>
              <w:rPr/>
            </w:pPr>
            <w:r w:rsidDel="00000000" w:rsidR="00000000" w:rsidRPr="00000000">
              <w:rPr>
                <w:rtl w:val="0"/>
              </w:rPr>
              <w:t xml:space="preserve">REQ-11</w:t>
            </w:r>
          </w:p>
        </w:tc>
        <w:tc>
          <w:tcPr/>
          <w:p w:rsidR="00000000" w:rsidDel="00000000" w:rsidP="00000000" w:rsidRDefault="00000000" w:rsidRPr="00000000" w14:paraId="000001D7">
            <w:pPr>
              <w:rPr/>
            </w:pPr>
            <w:r w:rsidDel="00000000" w:rsidR="00000000" w:rsidRPr="00000000">
              <w:rPr>
                <w:rtl w:val="0"/>
              </w:rPr>
              <w:t xml:space="preserve">Register for available event</w:t>
            </w:r>
          </w:p>
        </w:tc>
        <w:tc>
          <w:tcPr/>
          <w:p w:rsidR="00000000" w:rsidDel="00000000" w:rsidP="00000000" w:rsidRDefault="00000000" w:rsidRPr="00000000" w14:paraId="000001D8">
            <w:pPr>
              <w:rPr/>
            </w:pPr>
            <w:r w:rsidDel="00000000" w:rsidR="00000000" w:rsidRPr="00000000">
              <w:rPr>
                <w:rtl w:val="0"/>
              </w:rPr>
              <w:t xml:space="preserve">Registration Service</w:t>
            </w:r>
          </w:p>
        </w:tc>
        <w:tc>
          <w:tcPr/>
          <w:p w:rsidR="00000000" w:rsidDel="00000000" w:rsidP="00000000" w:rsidRDefault="00000000" w:rsidRPr="00000000" w14:paraId="000001D9">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1DB">
            <w:pPr>
              <w:rPr/>
            </w:pPr>
            <w:r w:rsidDel="00000000" w:rsidR="00000000" w:rsidRPr="00000000">
              <w:rPr>
                <w:rtl w:val="0"/>
              </w:rPr>
              <w:t xml:space="preserve">TC-REG-01</w:t>
            </w:r>
          </w:p>
        </w:tc>
        <w:tc>
          <w:tcPr/>
          <w:p w:rsidR="00000000" w:rsidDel="00000000" w:rsidP="00000000" w:rsidRDefault="00000000" w:rsidRPr="00000000" w14:paraId="000001D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12</w:t>
            </w:r>
          </w:p>
        </w:tc>
        <w:tc>
          <w:tcPr/>
          <w:p w:rsidR="00000000" w:rsidDel="00000000" w:rsidP="00000000" w:rsidRDefault="00000000" w:rsidRPr="00000000" w14:paraId="000001DE">
            <w:pPr>
              <w:rPr/>
            </w:pPr>
            <w:r w:rsidDel="00000000" w:rsidR="00000000" w:rsidRPr="00000000">
              <w:rPr>
                <w:rtl w:val="0"/>
              </w:rPr>
              <w:t xml:space="preserve">REQ-12</w:t>
            </w:r>
          </w:p>
        </w:tc>
        <w:tc>
          <w:tcPr/>
          <w:p w:rsidR="00000000" w:rsidDel="00000000" w:rsidP="00000000" w:rsidRDefault="00000000" w:rsidRPr="00000000" w14:paraId="000001DF">
            <w:pPr>
              <w:rPr/>
            </w:pPr>
            <w:r w:rsidDel="00000000" w:rsidR="00000000" w:rsidRPr="00000000">
              <w:rPr>
                <w:rtl w:val="0"/>
              </w:rPr>
              <w:t xml:space="preserve">Waitlist full events</w:t>
            </w:r>
          </w:p>
        </w:tc>
        <w:tc>
          <w:tcPr/>
          <w:p w:rsidR="00000000" w:rsidDel="00000000" w:rsidP="00000000" w:rsidRDefault="00000000" w:rsidRPr="00000000" w14:paraId="000001E0">
            <w:pPr>
              <w:rPr/>
            </w:pPr>
            <w:r w:rsidDel="00000000" w:rsidR="00000000" w:rsidRPr="00000000">
              <w:rPr>
                <w:rtl w:val="0"/>
              </w:rPr>
              <w:t xml:space="preserve">Registration + Notification</w:t>
            </w:r>
          </w:p>
        </w:tc>
        <w:tc>
          <w:tcPr/>
          <w:p w:rsidR="00000000" w:rsidDel="00000000" w:rsidP="00000000" w:rsidRDefault="00000000" w:rsidRPr="00000000" w14:paraId="000001E1">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1E3">
            <w:pPr>
              <w:rPr/>
            </w:pPr>
            <w:r w:rsidDel="00000000" w:rsidR="00000000" w:rsidRPr="00000000">
              <w:rPr>
                <w:rtl w:val="0"/>
              </w:rPr>
              <w:t xml:space="preserve">TC-REG-02</w:t>
            </w:r>
          </w:p>
        </w:tc>
        <w:tc>
          <w:tcPr/>
          <w:p w:rsidR="00000000" w:rsidDel="00000000" w:rsidP="00000000" w:rsidRDefault="00000000" w:rsidRPr="00000000" w14:paraId="000001E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13</w:t>
            </w:r>
          </w:p>
        </w:tc>
        <w:tc>
          <w:tcPr/>
          <w:p w:rsidR="00000000" w:rsidDel="00000000" w:rsidP="00000000" w:rsidRDefault="00000000" w:rsidRPr="00000000" w14:paraId="000001E6">
            <w:pPr>
              <w:rPr/>
            </w:pPr>
            <w:r w:rsidDel="00000000" w:rsidR="00000000" w:rsidRPr="00000000">
              <w:rPr>
                <w:rtl w:val="0"/>
              </w:rPr>
              <w:t xml:space="preserve">REQ-13</w:t>
            </w:r>
          </w:p>
        </w:tc>
        <w:tc>
          <w:tcPr/>
          <w:p w:rsidR="00000000" w:rsidDel="00000000" w:rsidP="00000000" w:rsidRDefault="00000000" w:rsidRPr="00000000" w14:paraId="000001E7">
            <w:pPr>
              <w:rPr/>
            </w:pPr>
            <w:r w:rsidDel="00000000" w:rsidR="00000000" w:rsidRPr="00000000">
              <w:rPr>
                <w:rtl w:val="0"/>
              </w:rPr>
              <w:t xml:space="preserve">Atomic capacity decrement</w:t>
            </w:r>
          </w:p>
        </w:tc>
        <w:tc>
          <w:tcPr/>
          <w:p w:rsidR="00000000" w:rsidDel="00000000" w:rsidP="00000000" w:rsidRDefault="00000000" w:rsidRPr="00000000" w14:paraId="000001E8">
            <w:pPr>
              <w:rPr/>
            </w:pPr>
            <w:r w:rsidDel="00000000" w:rsidR="00000000" w:rsidRPr="00000000">
              <w:rPr>
                <w:rtl w:val="0"/>
              </w:rPr>
              <w:t xml:space="preserve">Registration + Database</w:t>
            </w:r>
          </w:p>
        </w:tc>
        <w:tc>
          <w:tcPr/>
          <w:p w:rsidR="00000000" w:rsidDel="00000000" w:rsidP="00000000" w:rsidRDefault="00000000" w:rsidRPr="00000000" w14:paraId="000001E9">
            <w:pPr>
              <w:rPr/>
            </w:pPr>
            <w:r w:rsidDel="00000000" w:rsidR="00000000" w:rsidRPr="00000000">
              <w:rPr>
                <w:rtl w:val="0"/>
              </w:rPr>
              <w:t xml:space="preserve">SAD 3.7</w:t>
            </w:r>
          </w:p>
        </w:tc>
        <w:tc>
          <w:tcPr/>
          <w:p>
            <w:r>
              <w:t>Not implemented in the current baseline; planned requirement only</w:t>
            </w:r>
          </w:p>
        </w:tc>
        <w:tc>
          <w:tcPr/>
          <w:p w:rsidR="00000000" w:rsidDel="00000000" w:rsidP="00000000" w:rsidRDefault="00000000" w:rsidRPr="00000000" w14:paraId="000001EB">
            <w:pPr>
              <w:rPr/>
            </w:pPr>
            <w:r w:rsidDel="00000000" w:rsidR="00000000" w:rsidRPr="00000000">
              <w:rPr>
                <w:rtl w:val="0"/>
              </w:rPr>
              <w:t xml:space="preserve">TC-PERF-02</w:t>
            </w:r>
          </w:p>
        </w:tc>
        <w:tc>
          <w:tcPr/>
          <w:p w:rsidR="00000000" w:rsidDel="00000000" w:rsidP="00000000" w:rsidRDefault="00000000" w:rsidRPr="00000000" w14:paraId="000001E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14</w:t>
            </w:r>
          </w:p>
        </w:tc>
        <w:tc>
          <w:tcPr/>
          <w:p w:rsidR="00000000" w:rsidDel="00000000" w:rsidP="00000000" w:rsidRDefault="00000000" w:rsidRPr="00000000" w14:paraId="000001EE">
            <w:pPr>
              <w:rPr/>
            </w:pPr>
            <w:r w:rsidDel="00000000" w:rsidR="00000000" w:rsidRPr="00000000">
              <w:rPr>
                <w:rtl w:val="0"/>
              </w:rPr>
              <w:t xml:space="preserve">REQ-14</w:t>
            </w:r>
          </w:p>
        </w:tc>
        <w:tc>
          <w:tcPr/>
          <w:p w:rsidR="00000000" w:rsidDel="00000000" w:rsidP="00000000" w:rsidRDefault="00000000" w:rsidRPr="00000000" w14:paraId="000001EF">
            <w:pPr>
              <w:rPr/>
            </w:pPr>
            <w:r w:rsidDel="00000000" w:rsidR="00000000" w:rsidRPr="00000000">
              <w:rPr>
                <w:rtl w:val="0"/>
              </w:rPr>
              <w:t xml:space="preserve">Cancel registration</w:t>
            </w:r>
          </w:p>
        </w:tc>
        <w:tc>
          <w:tcPr/>
          <w:p w:rsidR="00000000" w:rsidDel="00000000" w:rsidP="00000000" w:rsidRDefault="00000000" w:rsidRPr="00000000" w14:paraId="000001F0">
            <w:pPr>
              <w:rPr/>
            </w:pPr>
            <w:r w:rsidDel="00000000" w:rsidR="00000000" w:rsidRPr="00000000">
              <w:rPr>
                <w:rtl w:val="0"/>
              </w:rPr>
              <w:t xml:space="preserve">Registration + Payment</w:t>
            </w:r>
          </w:p>
        </w:tc>
        <w:tc>
          <w:tcPr/>
          <w:p w:rsidR="00000000" w:rsidDel="00000000" w:rsidP="00000000" w:rsidRDefault="00000000" w:rsidRPr="00000000" w14:paraId="000001F1">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1F3">
            <w:pPr>
              <w:rPr/>
            </w:pPr>
            <w:r w:rsidDel="00000000" w:rsidR="00000000" w:rsidRPr="00000000">
              <w:rPr>
                <w:rtl w:val="0"/>
              </w:rPr>
              <w:t xml:space="preserve">TC-REG-03</w:t>
            </w:r>
          </w:p>
        </w:tc>
        <w:tc>
          <w:tcPr/>
          <w:p w:rsidR="00000000" w:rsidDel="00000000" w:rsidP="00000000" w:rsidRDefault="00000000" w:rsidRPr="00000000" w14:paraId="000001F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15</w:t>
            </w:r>
          </w:p>
        </w:tc>
        <w:tc>
          <w:tcPr/>
          <w:p w:rsidR="00000000" w:rsidDel="00000000" w:rsidP="00000000" w:rsidRDefault="00000000" w:rsidRPr="00000000" w14:paraId="000001F6">
            <w:pPr>
              <w:rPr/>
            </w:pPr>
            <w:r w:rsidDel="00000000" w:rsidR="00000000" w:rsidRPr="00000000">
              <w:rPr>
                <w:rtl w:val="0"/>
              </w:rPr>
              <w:t xml:space="preserve">REQ-15</w:t>
            </w:r>
          </w:p>
        </w:tc>
        <w:tc>
          <w:tcPr/>
          <w:p w:rsidR="00000000" w:rsidDel="00000000" w:rsidP="00000000" w:rsidRDefault="00000000" w:rsidRPr="00000000" w14:paraId="000001F7">
            <w:pPr>
              <w:rPr/>
            </w:pPr>
            <w:r w:rsidDel="00000000" w:rsidR="00000000" w:rsidRPr="00000000">
              <w:rPr>
                <w:rtl w:val="0"/>
              </w:rPr>
              <w:t xml:space="preserve">Payment gateway integration</w:t>
            </w:r>
          </w:p>
        </w:tc>
        <w:tc>
          <w:tcPr/>
          <w:p w:rsidR="00000000" w:rsidDel="00000000" w:rsidP="00000000" w:rsidRDefault="00000000" w:rsidRPr="00000000" w14:paraId="000001F8">
            <w:pPr>
              <w:rPr/>
            </w:pPr>
            <w:r w:rsidDel="00000000" w:rsidR="00000000" w:rsidRPr="00000000">
              <w:rPr>
                <w:rtl w:val="0"/>
              </w:rPr>
              <w:t xml:space="preserve">Payment Service</w:t>
            </w:r>
          </w:p>
        </w:tc>
        <w:tc>
          <w:tcPr/>
          <w:p w:rsidR="00000000" w:rsidDel="00000000" w:rsidP="00000000" w:rsidRDefault="00000000" w:rsidRPr="00000000" w14:paraId="000001F9">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1FB">
            <w:pPr>
              <w:rPr/>
            </w:pPr>
            <w:r w:rsidDel="00000000" w:rsidR="00000000" w:rsidRPr="00000000">
              <w:rPr>
                <w:rtl w:val="0"/>
              </w:rPr>
              <w:t xml:space="preserve">TC-PAY-01</w:t>
            </w:r>
          </w:p>
        </w:tc>
        <w:tc>
          <w:tcPr/>
          <w:p w:rsidR="00000000" w:rsidDel="00000000" w:rsidP="00000000" w:rsidRDefault="00000000" w:rsidRPr="00000000" w14:paraId="000001F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16</w:t>
            </w:r>
          </w:p>
        </w:tc>
        <w:tc>
          <w:tcPr/>
          <w:p w:rsidR="00000000" w:rsidDel="00000000" w:rsidP="00000000" w:rsidRDefault="00000000" w:rsidRPr="00000000" w14:paraId="000001FE">
            <w:pPr>
              <w:rPr/>
            </w:pPr>
            <w:r w:rsidDel="00000000" w:rsidR="00000000" w:rsidRPr="00000000">
              <w:rPr>
                <w:rtl w:val="0"/>
              </w:rPr>
              <w:t xml:space="preserve">REQ-16</w:t>
            </w:r>
          </w:p>
        </w:tc>
        <w:tc>
          <w:tcPr/>
          <w:p w:rsidR="00000000" w:rsidDel="00000000" w:rsidP="00000000" w:rsidRDefault="00000000" w:rsidRPr="00000000" w14:paraId="000001FF">
            <w:pPr>
              <w:rPr/>
            </w:pPr>
            <w:r w:rsidDel="00000000" w:rsidR="00000000" w:rsidRPr="00000000">
              <w:rPr>
                <w:rtl w:val="0"/>
              </w:rPr>
              <w:t xml:space="preserve">Confirm paid registration</w:t>
            </w:r>
          </w:p>
        </w:tc>
        <w:tc>
          <w:tcPr/>
          <w:p w:rsidR="00000000" w:rsidDel="00000000" w:rsidP="00000000" w:rsidRDefault="00000000" w:rsidRPr="00000000" w14:paraId="00000200">
            <w:pPr>
              <w:rPr/>
            </w:pPr>
            <w:r w:rsidDel="00000000" w:rsidR="00000000" w:rsidRPr="00000000">
              <w:rPr>
                <w:rtl w:val="0"/>
              </w:rPr>
              <w:t xml:space="preserve">Payment + Registration</w:t>
            </w:r>
          </w:p>
        </w:tc>
        <w:tc>
          <w:tcPr/>
          <w:p w:rsidR="00000000" w:rsidDel="00000000" w:rsidP="00000000" w:rsidRDefault="00000000" w:rsidRPr="00000000" w14:paraId="00000201">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03">
            <w:pPr>
              <w:rPr/>
            </w:pPr>
            <w:r w:rsidDel="00000000" w:rsidR="00000000" w:rsidRPr="00000000">
              <w:rPr>
                <w:rtl w:val="0"/>
              </w:rPr>
              <w:t xml:space="preserve">TC-PAY-01</w:t>
            </w:r>
          </w:p>
        </w:tc>
        <w:tc>
          <w:tcPr/>
          <w:p w:rsidR="00000000" w:rsidDel="00000000" w:rsidP="00000000" w:rsidRDefault="00000000" w:rsidRPr="00000000" w14:paraId="0000020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17</w:t>
            </w:r>
          </w:p>
        </w:tc>
        <w:tc>
          <w:tcPr/>
          <w:p w:rsidR="00000000" w:rsidDel="00000000" w:rsidP="00000000" w:rsidRDefault="00000000" w:rsidRPr="00000000" w14:paraId="00000206">
            <w:pPr>
              <w:rPr/>
            </w:pPr>
            <w:r w:rsidDel="00000000" w:rsidR="00000000" w:rsidRPr="00000000">
              <w:rPr>
                <w:rtl w:val="0"/>
              </w:rPr>
              <w:t xml:space="preserve">REQ-17</w:t>
            </w:r>
          </w:p>
        </w:tc>
        <w:tc>
          <w:tcPr/>
          <w:p w:rsidR="00000000" w:rsidDel="00000000" w:rsidP="00000000" w:rsidRDefault="00000000" w:rsidRPr="00000000" w14:paraId="00000207">
            <w:pPr>
              <w:rPr/>
            </w:pPr>
            <w:r w:rsidDel="00000000" w:rsidR="00000000" w:rsidRPr="00000000">
              <w:rPr>
                <w:rtl w:val="0"/>
              </w:rPr>
              <w:t xml:space="preserve">Refunds</w:t>
            </w:r>
          </w:p>
        </w:tc>
        <w:tc>
          <w:tcPr/>
          <w:p w:rsidR="00000000" w:rsidDel="00000000" w:rsidP="00000000" w:rsidRDefault="00000000" w:rsidRPr="00000000" w14:paraId="00000208">
            <w:pPr>
              <w:rPr/>
            </w:pPr>
            <w:r w:rsidDel="00000000" w:rsidR="00000000" w:rsidRPr="00000000">
              <w:rPr>
                <w:rtl w:val="0"/>
              </w:rPr>
              <w:t xml:space="preserve">Payment Service</w:t>
            </w:r>
          </w:p>
        </w:tc>
        <w:tc>
          <w:tcPr/>
          <w:p w:rsidR="00000000" w:rsidDel="00000000" w:rsidP="00000000" w:rsidRDefault="00000000" w:rsidRPr="00000000" w14:paraId="00000209">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0B">
            <w:pPr>
              <w:rPr/>
            </w:pPr>
            <w:r w:rsidDel="00000000" w:rsidR="00000000" w:rsidRPr="00000000">
              <w:rPr>
                <w:rtl w:val="0"/>
              </w:rPr>
              <w:t xml:space="preserve">TC-PAY-02</w:t>
            </w:r>
          </w:p>
        </w:tc>
        <w:tc>
          <w:tcPr/>
          <w:p w:rsidR="00000000" w:rsidDel="00000000" w:rsidP="00000000" w:rsidRDefault="00000000" w:rsidRPr="00000000" w14:paraId="0000020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18</w:t>
            </w:r>
          </w:p>
        </w:tc>
        <w:tc>
          <w:tcPr/>
          <w:p w:rsidR="00000000" w:rsidDel="00000000" w:rsidP="00000000" w:rsidRDefault="00000000" w:rsidRPr="00000000" w14:paraId="0000020E">
            <w:pPr>
              <w:rPr/>
            </w:pPr>
            <w:r w:rsidDel="00000000" w:rsidR="00000000" w:rsidRPr="00000000">
              <w:rPr>
                <w:rtl w:val="0"/>
              </w:rPr>
              <w:t xml:space="preserve">REQ-18</w:t>
            </w:r>
          </w:p>
        </w:tc>
        <w:tc>
          <w:tcPr/>
          <w:p w:rsidR="00000000" w:rsidDel="00000000" w:rsidP="00000000" w:rsidRDefault="00000000" w:rsidRPr="00000000" w14:paraId="0000020F">
            <w:pPr>
              <w:rPr/>
            </w:pPr>
            <w:r w:rsidDel="00000000" w:rsidR="00000000" w:rsidRPr="00000000">
              <w:rPr>
                <w:rtl w:val="0"/>
              </w:rPr>
              <w:t xml:space="preserve">Confirmation notification</w:t>
            </w:r>
          </w:p>
        </w:tc>
        <w:tc>
          <w:tcPr/>
          <w:p w:rsidR="00000000" w:rsidDel="00000000" w:rsidP="00000000" w:rsidRDefault="00000000" w:rsidRPr="00000000" w14:paraId="00000210">
            <w:pPr>
              <w:rPr/>
            </w:pPr>
            <w:r w:rsidDel="00000000" w:rsidR="00000000" w:rsidRPr="00000000">
              <w:rPr>
                <w:rtl w:val="0"/>
              </w:rPr>
              <w:t xml:space="preserve">Notification Service</w:t>
            </w:r>
          </w:p>
        </w:tc>
        <w:tc>
          <w:tcPr/>
          <w:p w:rsidR="00000000" w:rsidDel="00000000" w:rsidP="00000000" w:rsidRDefault="00000000" w:rsidRPr="00000000" w14:paraId="00000211">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13">
            <w:pPr>
              <w:rPr/>
            </w:pPr>
            <w:r w:rsidDel="00000000" w:rsidR="00000000" w:rsidRPr="00000000">
              <w:rPr>
                <w:rtl w:val="0"/>
              </w:rPr>
              <w:t xml:space="preserve">TC-NOTIF-01</w:t>
            </w:r>
          </w:p>
        </w:tc>
        <w:tc>
          <w:tcPr/>
          <w:p w:rsidR="00000000" w:rsidDel="00000000" w:rsidP="00000000" w:rsidRDefault="00000000" w:rsidRPr="00000000" w14:paraId="0000021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15">
            <w:pPr>
              <w:rPr/>
            </w:pPr>
            <w:r w:rsidDel="00000000" w:rsidR="00000000" w:rsidRPr="00000000">
              <w:rPr>
                <w:rtl w:val="0"/>
              </w:rPr>
              <w:t xml:space="preserve">19</w:t>
            </w:r>
          </w:p>
        </w:tc>
        <w:tc>
          <w:tcPr/>
          <w:p w:rsidR="00000000" w:rsidDel="00000000" w:rsidP="00000000" w:rsidRDefault="00000000" w:rsidRPr="00000000" w14:paraId="00000216">
            <w:pPr>
              <w:rPr/>
            </w:pPr>
            <w:r w:rsidDel="00000000" w:rsidR="00000000" w:rsidRPr="00000000">
              <w:rPr>
                <w:rtl w:val="0"/>
              </w:rPr>
              <w:t xml:space="preserve">REQ-19</w:t>
            </w:r>
          </w:p>
        </w:tc>
        <w:tc>
          <w:tcPr/>
          <w:p w:rsidR="00000000" w:rsidDel="00000000" w:rsidP="00000000" w:rsidRDefault="00000000" w:rsidRPr="00000000" w14:paraId="00000217">
            <w:pPr>
              <w:rPr/>
            </w:pPr>
            <w:r w:rsidDel="00000000" w:rsidR="00000000" w:rsidRPr="00000000">
              <w:rPr>
                <w:rtl w:val="0"/>
              </w:rPr>
              <w:t xml:space="preserve">24-hour reminder</w:t>
            </w:r>
          </w:p>
        </w:tc>
        <w:tc>
          <w:tcPr/>
          <w:p w:rsidR="00000000" w:rsidDel="00000000" w:rsidP="00000000" w:rsidRDefault="00000000" w:rsidRPr="00000000" w14:paraId="00000218">
            <w:pPr>
              <w:rPr/>
            </w:pPr>
            <w:r w:rsidDel="00000000" w:rsidR="00000000" w:rsidRPr="00000000">
              <w:rPr>
                <w:rtl w:val="0"/>
              </w:rPr>
              <w:t xml:space="preserve">Notification Service</w:t>
            </w:r>
          </w:p>
        </w:tc>
        <w:tc>
          <w:tcPr/>
          <w:p w:rsidR="00000000" w:rsidDel="00000000" w:rsidP="00000000" w:rsidRDefault="00000000" w:rsidRPr="00000000" w14:paraId="00000219">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1B">
            <w:pPr>
              <w:rPr/>
            </w:pPr>
            <w:r w:rsidDel="00000000" w:rsidR="00000000" w:rsidRPr="00000000">
              <w:rPr>
                <w:rtl w:val="0"/>
              </w:rPr>
              <w:t xml:space="preserve">TC-NOTIF-01</w:t>
            </w:r>
          </w:p>
        </w:tc>
        <w:tc>
          <w:tcPr/>
          <w:p w:rsidR="00000000" w:rsidDel="00000000" w:rsidP="00000000" w:rsidRDefault="00000000" w:rsidRPr="00000000" w14:paraId="0000021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20</w:t>
            </w:r>
          </w:p>
        </w:tc>
        <w:tc>
          <w:tcPr/>
          <w:p w:rsidR="00000000" w:rsidDel="00000000" w:rsidP="00000000" w:rsidRDefault="00000000" w:rsidRPr="00000000" w14:paraId="0000021E">
            <w:pPr>
              <w:rPr/>
            </w:pPr>
            <w:r w:rsidDel="00000000" w:rsidR="00000000" w:rsidRPr="00000000">
              <w:rPr>
                <w:rtl w:val="0"/>
              </w:rPr>
              <w:t xml:space="preserve">REQ-20</w:t>
            </w:r>
          </w:p>
        </w:tc>
        <w:tc>
          <w:tcPr/>
          <w:p w:rsidR="00000000" w:rsidDel="00000000" w:rsidP="00000000" w:rsidRDefault="00000000" w:rsidRPr="00000000" w14:paraId="0000021F">
            <w:pPr>
              <w:rPr/>
            </w:pPr>
            <w:r w:rsidDel="00000000" w:rsidR="00000000" w:rsidRPr="00000000">
              <w:rPr>
                <w:rtl w:val="0"/>
              </w:rPr>
              <w:t xml:space="preserve">Change notification</w:t>
            </w:r>
          </w:p>
        </w:tc>
        <w:tc>
          <w:tcPr/>
          <w:p w:rsidR="00000000" w:rsidDel="00000000" w:rsidP="00000000" w:rsidRDefault="00000000" w:rsidRPr="00000000" w14:paraId="00000220">
            <w:pPr>
              <w:rPr/>
            </w:pPr>
            <w:r w:rsidDel="00000000" w:rsidR="00000000" w:rsidRPr="00000000">
              <w:rPr>
                <w:rtl w:val="0"/>
              </w:rPr>
              <w:t xml:space="preserve">Notification Service</w:t>
            </w:r>
          </w:p>
        </w:tc>
        <w:tc>
          <w:tcPr/>
          <w:p w:rsidR="00000000" w:rsidDel="00000000" w:rsidP="00000000" w:rsidRDefault="00000000" w:rsidRPr="00000000" w14:paraId="00000221">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23">
            <w:pPr>
              <w:rPr/>
            </w:pPr>
            <w:r w:rsidDel="00000000" w:rsidR="00000000" w:rsidRPr="00000000">
              <w:rPr>
                <w:rtl w:val="0"/>
              </w:rPr>
              <w:t xml:space="preserve">TC-NOTIF-02</w:t>
            </w:r>
          </w:p>
        </w:tc>
        <w:tc>
          <w:tcPr/>
          <w:p w:rsidR="00000000" w:rsidDel="00000000" w:rsidP="00000000" w:rsidRDefault="00000000" w:rsidRPr="00000000" w14:paraId="0000022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21</w:t>
            </w:r>
          </w:p>
        </w:tc>
        <w:tc>
          <w:tcPr/>
          <w:p w:rsidR="00000000" w:rsidDel="00000000" w:rsidP="00000000" w:rsidRDefault="00000000" w:rsidRPr="00000000" w14:paraId="00000226">
            <w:pPr>
              <w:rPr/>
            </w:pPr>
            <w:r w:rsidDel="00000000" w:rsidR="00000000" w:rsidRPr="00000000">
              <w:rPr>
                <w:rtl w:val="0"/>
              </w:rPr>
              <w:t xml:space="preserve">REQ-21</w:t>
            </w:r>
          </w:p>
        </w:tc>
        <w:tc>
          <w:tcPr/>
          <w:p w:rsidR="00000000" w:rsidDel="00000000" w:rsidP="00000000" w:rsidRDefault="00000000" w:rsidRPr="00000000" w14:paraId="00000227">
            <w:pPr>
              <w:rPr/>
            </w:pPr>
            <w:r w:rsidDel="00000000" w:rsidR="00000000" w:rsidRPr="00000000">
              <w:rPr>
                <w:rtl w:val="0"/>
              </w:rPr>
              <w:t xml:space="preserve">Generate QR ticket</w:t>
            </w:r>
          </w:p>
        </w:tc>
        <w:tc>
          <w:tcPr/>
          <w:p w:rsidR="00000000" w:rsidDel="00000000" w:rsidP="00000000" w:rsidRDefault="00000000" w:rsidRPr="00000000" w14:paraId="00000228">
            <w:pPr>
              <w:rPr/>
            </w:pPr>
            <w:r w:rsidDel="00000000" w:rsidR="00000000" w:rsidRPr="00000000">
              <w:rPr>
                <w:rtl w:val="0"/>
              </w:rPr>
              <w:t xml:space="preserve">QR Check-in Service</w:t>
            </w:r>
          </w:p>
        </w:tc>
        <w:tc>
          <w:tcPr/>
          <w:p w:rsidR="00000000" w:rsidDel="00000000" w:rsidP="00000000" w:rsidRDefault="00000000" w:rsidRPr="00000000" w14:paraId="00000229">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2B">
            <w:pPr>
              <w:rPr/>
            </w:pPr>
            <w:r w:rsidDel="00000000" w:rsidR="00000000" w:rsidRPr="00000000">
              <w:rPr>
                <w:rtl w:val="0"/>
              </w:rPr>
              <w:t xml:space="preserve">TC-CHK-01</w:t>
            </w:r>
          </w:p>
        </w:tc>
        <w:tc>
          <w:tcPr/>
          <w:p w:rsidR="00000000" w:rsidDel="00000000" w:rsidP="00000000" w:rsidRDefault="00000000" w:rsidRPr="00000000" w14:paraId="0000022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22</w:t>
            </w:r>
          </w:p>
        </w:tc>
        <w:tc>
          <w:tcPr/>
          <w:p w:rsidR="00000000" w:rsidDel="00000000" w:rsidP="00000000" w:rsidRDefault="00000000" w:rsidRPr="00000000" w14:paraId="0000022E">
            <w:pPr>
              <w:rPr/>
            </w:pPr>
            <w:r w:rsidDel="00000000" w:rsidR="00000000" w:rsidRPr="00000000">
              <w:rPr>
                <w:rtl w:val="0"/>
              </w:rPr>
              <w:t xml:space="preserve">REQ-22</w:t>
            </w:r>
          </w:p>
        </w:tc>
        <w:tc>
          <w:tcPr/>
          <w:p w:rsidR="00000000" w:rsidDel="00000000" w:rsidP="00000000" w:rsidRDefault="00000000" w:rsidRPr="00000000" w14:paraId="0000022F">
            <w:pPr>
              <w:rPr/>
            </w:pPr>
            <w:r w:rsidDel="00000000" w:rsidR="00000000" w:rsidRPr="00000000">
              <w:rPr>
                <w:rtl w:val="0"/>
              </w:rPr>
              <w:t xml:space="preserve">Validate QR check-in</w:t>
            </w:r>
          </w:p>
        </w:tc>
        <w:tc>
          <w:tcPr/>
          <w:p w:rsidR="00000000" w:rsidDel="00000000" w:rsidP="00000000" w:rsidRDefault="00000000" w:rsidRPr="00000000" w14:paraId="00000230">
            <w:pPr>
              <w:rPr/>
            </w:pPr>
            <w:r w:rsidDel="00000000" w:rsidR="00000000" w:rsidRPr="00000000">
              <w:rPr>
                <w:rtl w:val="0"/>
              </w:rPr>
              <w:t xml:space="preserve">QR Check-in Service</w:t>
            </w:r>
          </w:p>
        </w:tc>
        <w:tc>
          <w:tcPr/>
          <w:p w:rsidR="00000000" w:rsidDel="00000000" w:rsidP="00000000" w:rsidRDefault="00000000" w:rsidRPr="00000000" w14:paraId="00000231">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33">
            <w:pPr>
              <w:rPr/>
            </w:pPr>
            <w:r w:rsidDel="00000000" w:rsidR="00000000" w:rsidRPr="00000000">
              <w:rPr>
                <w:rtl w:val="0"/>
              </w:rPr>
              <w:t xml:space="preserve">TC-CHK-01</w:t>
            </w:r>
          </w:p>
        </w:tc>
        <w:tc>
          <w:tcPr/>
          <w:p w:rsidR="00000000" w:rsidDel="00000000" w:rsidP="00000000" w:rsidRDefault="00000000" w:rsidRPr="00000000" w14:paraId="0000023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23</w:t>
            </w:r>
          </w:p>
        </w:tc>
        <w:tc>
          <w:tcPr/>
          <w:p w:rsidR="00000000" w:rsidDel="00000000" w:rsidP="00000000" w:rsidRDefault="00000000" w:rsidRPr="00000000" w14:paraId="00000236">
            <w:pPr>
              <w:rPr/>
            </w:pPr>
            <w:r w:rsidDel="00000000" w:rsidR="00000000" w:rsidRPr="00000000">
              <w:rPr>
                <w:rtl w:val="0"/>
              </w:rPr>
              <w:t xml:space="preserve">REQ-23</w:t>
            </w:r>
          </w:p>
        </w:tc>
        <w:tc>
          <w:tcPr/>
          <w:p w:rsidR="00000000" w:rsidDel="00000000" w:rsidP="00000000" w:rsidRDefault="00000000" w:rsidRPr="00000000" w14:paraId="00000237">
            <w:pPr>
              <w:rPr/>
            </w:pPr>
            <w:r w:rsidDel="00000000" w:rsidR="00000000" w:rsidRPr="00000000">
              <w:rPr>
                <w:rtl w:val="0"/>
              </w:rPr>
              <w:t xml:space="preserve">Reject duplicate QR scan</w:t>
            </w:r>
          </w:p>
        </w:tc>
        <w:tc>
          <w:tcPr/>
          <w:p w:rsidR="00000000" w:rsidDel="00000000" w:rsidP="00000000" w:rsidRDefault="00000000" w:rsidRPr="00000000" w14:paraId="00000238">
            <w:pPr>
              <w:rPr/>
            </w:pPr>
            <w:r w:rsidDel="00000000" w:rsidR="00000000" w:rsidRPr="00000000">
              <w:rPr>
                <w:rtl w:val="0"/>
              </w:rPr>
              <w:t xml:space="preserve">QR Check-in Service</w:t>
            </w:r>
          </w:p>
        </w:tc>
        <w:tc>
          <w:tcPr/>
          <w:p w:rsidR="00000000" w:rsidDel="00000000" w:rsidP="00000000" w:rsidRDefault="00000000" w:rsidRPr="00000000" w14:paraId="00000239">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3B">
            <w:pPr>
              <w:rPr/>
            </w:pPr>
            <w:r w:rsidDel="00000000" w:rsidR="00000000" w:rsidRPr="00000000">
              <w:rPr>
                <w:rtl w:val="0"/>
              </w:rPr>
              <w:t xml:space="preserve">TC-CHK-02</w:t>
            </w:r>
          </w:p>
        </w:tc>
        <w:tc>
          <w:tcPr/>
          <w:p w:rsidR="00000000" w:rsidDel="00000000" w:rsidP="00000000" w:rsidRDefault="00000000" w:rsidRPr="00000000" w14:paraId="0000023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24</w:t>
            </w:r>
          </w:p>
        </w:tc>
        <w:tc>
          <w:tcPr/>
          <w:p w:rsidR="00000000" w:rsidDel="00000000" w:rsidP="00000000" w:rsidRDefault="00000000" w:rsidRPr="00000000" w14:paraId="0000023E">
            <w:pPr>
              <w:rPr/>
            </w:pPr>
            <w:r w:rsidDel="00000000" w:rsidR="00000000" w:rsidRPr="00000000">
              <w:rPr>
                <w:rtl w:val="0"/>
              </w:rPr>
              <w:t xml:space="preserve">REQ-24</w:t>
            </w:r>
          </w:p>
        </w:tc>
        <w:tc>
          <w:tcPr/>
          <w:p w:rsidR="00000000" w:rsidDel="00000000" w:rsidP="00000000" w:rsidRDefault="00000000" w:rsidRPr="00000000" w14:paraId="0000023F">
            <w:pPr>
              <w:rPr/>
            </w:pPr>
            <w:r w:rsidDel="00000000" w:rsidR="00000000" w:rsidRPr="00000000">
              <w:rPr>
                <w:rtl w:val="0"/>
              </w:rPr>
              <w:t xml:space="preserve">Organizer dashboard</w:t>
            </w:r>
          </w:p>
        </w:tc>
        <w:tc>
          <w:tcPr/>
          <w:p w:rsidR="00000000" w:rsidDel="00000000" w:rsidP="00000000" w:rsidRDefault="00000000" w:rsidRPr="00000000" w14:paraId="00000240">
            <w:pPr>
              <w:rPr/>
            </w:pPr>
            <w:r w:rsidDel="00000000" w:rsidR="00000000" w:rsidRPr="00000000">
              <w:rPr>
                <w:rtl w:val="0"/>
              </w:rPr>
              <w:t xml:space="preserve">Reporting Service</w:t>
            </w:r>
          </w:p>
        </w:tc>
        <w:tc>
          <w:tcPr/>
          <w:p w:rsidR="00000000" w:rsidDel="00000000" w:rsidP="00000000" w:rsidRDefault="00000000" w:rsidRPr="00000000" w14:paraId="00000241">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43">
            <w:pPr>
              <w:rPr/>
            </w:pPr>
            <w:r w:rsidDel="00000000" w:rsidR="00000000" w:rsidRPr="00000000">
              <w:rPr>
                <w:rtl w:val="0"/>
              </w:rPr>
              <w:t xml:space="preserve">TC-REP-01</w:t>
            </w:r>
          </w:p>
        </w:tc>
        <w:tc>
          <w:tcPr/>
          <w:p w:rsidR="00000000" w:rsidDel="00000000" w:rsidP="00000000" w:rsidRDefault="00000000" w:rsidRPr="00000000" w14:paraId="0000024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25</w:t>
            </w:r>
          </w:p>
        </w:tc>
        <w:tc>
          <w:tcPr/>
          <w:p w:rsidR="00000000" w:rsidDel="00000000" w:rsidP="00000000" w:rsidRDefault="00000000" w:rsidRPr="00000000" w14:paraId="00000246">
            <w:pPr>
              <w:rPr/>
            </w:pPr>
            <w:r w:rsidDel="00000000" w:rsidR="00000000" w:rsidRPr="00000000">
              <w:rPr>
                <w:rtl w:val="0"/>
              </w:rPr>
              <w:t xml:space="preserve">REQ-25</w:t>
            </w:r>
          </w:p>
        </w:tc>
        <w:tc>
          <w:tcPr/>
          <w:p w:rsidR="00000000" w:rsidDel="00000000" w:rsidP="00000000" w:rsidRDefault="00000000" w:rsidRPr="00000000" w14:paraId="00000247">
            <w:pPr>
              <w:rPr/>
            </w:pPr>
            <w:r w:rsidDel="00000000" w:rsidR="00000000" w:rsidRPr="00000000">
              <w:rPr>
                <w:rtl w:val="0"/>
              </w:rPr>
              <w:t xml:space="preserve">Admin dashboard</w:t>
            </w:r>
          </w:p>
        </w:tc>
        <w:tc>
          <w:tcPr/>
          <w:p w:rsidR="00000000" w:rsidDel="00000000" w:rsidP="00000000" w:rsidRDefault="00000000" w:rsidRPr="00000000" w14:paraId="00000248">
            <w:pPr>
              <w:rPr/>
            </w:pPr>
            <w:r w:rsidDel="00000000" w:rsidR="00000000" w:rsidRPr="00000000">
              <w:rPr>
                <w:rtl w:val="0"/>
              </w:rPr>
              <w:t xml:space="preserve">Reporting Service</w:t>
            </w:r>
          </w:p>
        </w:tc>
        <w:tc>
          <w:tcPr/>
          <w:p w:rsidR="00000000" w:rsidDel="00000000" w:rsidP="00000000" w:rsidRDefault="00000000" w:rsidRPr="00000000" w14:paraId="00000249">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4B">
            <w:pPr>
              <w:rPr/>
            </w:pPr>
            <w:r w:rsidDel="00000000" w:rsidR="00000000" w:rsidRPr="00000000">
              <w:rPr>
                <w:rtl w:val="0"/>
              </w:rPr>
              <w:t xml:space="preserve">TC-REP-01</w:t>
            </w:r>
          </w:p>
        </w:tc>
        <w:tc>
          <w:tcPr/>
          <w:p w:rsidR="00000000" w:rsidDel="00000000" w:rsidP="00000000" w:rsidRDefault="00000000" w:rsidRPr="00000000" w14:paraId="0000024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26</w:t>
            </w:r>
          </w:p>
        </w:tc>
        <w:tc>
          <w:tcPr/>
          <w:p w:rsidR="00000000" w:rsidDel="00000000" w:rsidP="00000000" w:rsidRDefault="00000000" w:rsidRPr="00000000" w14:paraId="0000024E">
            <w:pPr>
              <w:rPr/>
            </w:pPr>
            <w:r w:rsidDel="00000000" w:rsidR="00000000" w:rsidRPr="00000000">
              <w:rPr>
                <w:rtl w:val="0"/>
              </w:rPr>
              <w:t xml:space="preserve">REQ-26</w:t>
            </w:r>
          </w:p>
        </w:tc>
        <w:tc>
          <w:tcPr/>
          <w:p w:rsidR="00000000" w:rsidDel="00000000" w:rsidP="00000000" w:rsidRDefault="00000000" w:rsidRPr="00000000" w14:paraId="0000024F">
            <w:pPr>
              <w:rPr/>
            </w:pPr>
            <w:r w:rsidDel="00000000" w:rsidR="00000000" w:rsidRPr="00000000">
              <w:rPr>
                <w:rtl w:val="0"/>
              </w:rPr>
              <w:t xml:space="preserve">CSV report export</w:t>
            </w:r>
          </w:p>
        </w:tc>
        <w:tc>
          <w:tcPr/>
          <w:p w:rsidR="00000000" w:rsidDel="00000000" w:rsidP="00000000" w:rsidRDefault="00000000" w:rsidRPr="00000000" w14:paraId="00000250">
            <w:pPr>
              <w:rPr/>
            </w:pPr>
            <w:r w:rsidDel="00000000" w:rsidR="00000000" w:rsidRPr="00000000">
              <w:rPr>
                <w:rtl w:val="0"/>
              </w:rPr>
              <w:t xml:space="preserve">Reporting Service</w:t>
            </w:r>
          </w:p>
        </w:tc>
        <w:tc>
          <w:tcPr/>
          <w:p w:rsidR="00000000" w:rsidDel="00000000" w:rsidP="00000000" w:rsidRDefault="00000000" w:rsidRPr="00000000" w14:paraId="00000251">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53">
            <w:pPr>
              <w:rPr/>
            </w:pPr>
            <w:r w:rsidDel="00000000" w:rsidR="00000000" w:rsidRPr="00000000">
              <w:rPr>
                <w:rtl w:val="0"/>
              </w:rPr>
              <w:t xml:space="preserve">TC-REP-02</w:t>
            </w:r>
          </w:p>
        </w:tc>
        <w:tc>
          <w:tcPr/>
          <w:p w:rsidR="00000000" w:rsidDel="00000000" w:rsidP="00000000" w:rsidRDefault="00000000" w:rsidRPr="00000000" w14:paraId="0000025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27</w:t>
            </w:r>
          </w:p>
        </w:tc>
        <w:tc>
          <w:tcPr/>
          <w:p w:rsidR="00000000" w:rsidDel="00000000" w:rsidP="00000000" w:rsidRDefault="00000000" w:rsidRPr="00000000" w14:paraId="00000256">
            <w:pPr>
              <w:rPr/>
            </w:pPr>
            <w:r w:rsidDel="00000000" w:rsidR="00000000" w:rsidRPr="00000000">
              <w:rPr>
                <w:rtl w:val="0"/>
              </w:rPr>
              <w:t xml:space="preserve">REQ-27</w:t>
            </w:r>
          </w:p>
        </w:tc>
        <w:tc>
          <w:tcPr/>
          <w:p w:rsidR="00000000" w:rsidDel="00000000" w:rsidP="00000000" w:rsidRDefault="00000000" w:rsidRPr="00000000" w14:paraId="00000257">
            <w:pPr>
              <w:rPr/>
            </w:pPr>
            <w:r w:rsidDel="00000000" w:rsidR="00000000" w:rsidRPr="00000000">
              <w:rPr>
                <w:rtl w:val="0"/>
              </w:rPr>
              <w:t xml:space="preserve">Post-event feedback</w:t>
            </w:r>
          </w:p>
        </w:tc>
        <w:tc>
          <w:tcPr/>
          <w:p w:rsidR="00000000" w:rsidDel="00000000" w:rsidP="00000000" w:rsidRDefault="00000000" w:rsidRPr="00000000" w14:paraId="00000258">
            <w:pPr>
              <w:rPr/>
            </w:pPr>
            <w:r w:rsidDel="00000000" w:rsidR="00000000" w:rsidRPr="00000000">
              <w:rPr>
                <w:rtl w:val="0"/>
              </w:rPr>
              <w:t xml:space="preserve">Event Management + Database</w:t>
            </w:r>
          </w:p>
        </w:tc>
        <w:tc>
          <w:tcPr/>
          <w:p w:rsidR="00000000" w:rsidDel="00000000" w:rsidP="00000000" w:rsidRDefault="00000000" w:rsidRPr="00000000" w14:paraId="00000259">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5B">
            <w:pPr>
              <w:rPr/>
            </w:pPr>
            <w:r w:rsidDel="00000000" w:rsidR="00000000" w:rsidRPr="00000000">
              <w:rPr>
                <w:rtl w:val="0"/>
              </w:rPr>
              <w:t xml:space="preserve">TC-FB-01</w:t>
            </w:r>
          </w:p>
        </w:tc>
        <w:tc>
          <w:tcPr/>
          <w:p w:rsidR="00000000" w:rsidDel="00000000" w:rsidP="00000000" w:rsidRDefault="00000000" w:rsidRPr="00000000" w14:paraId="0000025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5D">
            <w:pPr>
              <w:rPr/>
            </w:pPr>
            <w:r w:rsidDel="00000000" w:rsidR="00000000" w:rsidRPr="00000000">
              <w:rPr>
                <w:rtl w:val="0"/>
              </w:rPr>
              <w:t xml:space="preserve">28</w:t>
            </w:r>
          </w:p>
        </w:tc>
        <w:tc>
          <w:tcPr/>
          <w:p w:rsidR="00000000" w:rsidDel="00000000" w:rsidP="00000000" w:rsidRDefault="00000000" w:rsidRPr="00000000" w14:paraId="0000025E">
            <w:pPr>
              <w:rPr/>
            </w:pPr>
            <w:r w:rsidDel="00000000" w:rsidR="00000000" w:rsidRPr="00000000">
              <w:rPr>
                <w:rtl w:val="0"/>
              </w:rPr>
              <w:t xml:space="preserve">REQ-28</w:t>
            </w:r>
          </w:p>
        </w:tc>
        <w:tc>
          <w:tcPr/>
          <w:p w:rsidR="00000000" w:rsidDel="00000000" w:rsidP="00000000" w:rsidRDefault="00000000" w:rsidRPr="00000000" w14:paraId="0000025F">
            <w:pPr>
              <w:rPr/>
            </w:pPr>
            <w:r w:rsidDel="00000000" w:rsidR="00000000" w:rsidRPr="00000000">
              <w:rPr>
                <w:rtl w:val="0"/>
              </w:rPr>
              <w:t xml:space="preserve">Feedback aggregation</w:t>
            </w:r>
          </w:p>
        </w:tc>
        <w:tc>
          <w:tcPr/>
          <w:p w:rsidR="00000000" w:rsidDel="00000000" w:rsidP="00000000" w:rsidRDefault="00000000" w:rsidRPr="00000000" w14:paraId="00000260">
            <w:pPr>
              <w:rPr/>
            </w:pPr>
            <w:r w:rsidDel="00000000" w:rsidR="00000000" w:rsidRPr="00000000">
              <w:rPr>
                <w:rtl w:val="0"/>
              </w:rPr>
              <w:t xml:space="preserve">Event Management + Database</w:t>
            </w:r>
          </w:p>
        </w:tc>
        <w:tc>
          <w:tcPr/>
          <w:p w:rsidR="00000000" w:rsidDel="00000000" w:rsidP="00000000" w:rsidRDefault="00000000" w:rsidRPr="00000000" w14:paraId="00000261">
            <w:pPr>
              <w:rPr/>
            </w:pPr>
            <w:r w:rsidDel="00000000" w:rsidR="00000000" w:rsidRPr="00000000">
              <w:rPr>
                <w:rtl w:val="0"/>
              </w:rPr>
              <w:t xml:space="preserve">SAD 3.8</w:t>
            </w:r>
          </w:p>
        </w:tc>
        <w:tc>
          <w:tcPr/>
          <w:p>
            <w:r>
              <w:t>Not implemented in the current baseline; planned requirement only</w:t>
            </w:r>
          </w:p>
        </w:tc>
        <w:tc>
          <w:tcPr/>
          <w:p w:rsidR="00000000" w:rsidDel="00000000" w:rsidP="00000000" w:rsidRDefault="00000000" w:rsidRPr="00000000" w14:paraId="00000263">
            <w:pPr>
              <w:rPr/>
            </w:pPr>
            <w:r w:rsidDel="00000000" w:rsidR="00000000" w:rsidRPr="00000000">
              <w:rPr>
                <w:rtl w:val="0"/>
              </w:rPr>
              <w:t xml:space="preserve">TC-FB-01</w:t>
            </w:r>
          </w:p>
        </w:tc>
        <w:tc>
          <w:tcPr/>
          <w:p w:rsidR="00000000" w:rsidDel="00000000" w:rsidP="00000000" w:rsidRDefault="00000000" w:rsidRPr="00000000" w14:paraId="0000026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29</w:t>
            </w:r>
          </w:p>
        </w:tc>
        <w:tc>
          <w:tcPr/>
          <w:p w:rsidR="00000000" w:rsidDel="00000000" w:rsidP="00000000" w:rsidRDefault="00000000" w:rsidRPr="00000000" w14:paraId="00000266">
            <w:pPr>
              <w:rPr/>
            </w:pPr>
            <w:r w:rsidDel="00000000" w:rsidR="00000000" w:rsidRPr="00000000">
              <w:rPr>
                <w:rtl w:val="0"/>
              </w:rPr>
              <w:t xml:space="preserve">NFR-PERF-01</w:t>
            </w:r>
          </w:p>
        </w:tc>
        <w:tc>
          <w:tcPr/>
          <w:p w:rsidR="00000000" w:rsidDel="00000000" w:rsidP="00000000" w:rsidRDefault="00000000" w:rsidRPr="00000000" w14:paraId="00000267">
            <w:pPr>
              <w:rPr/>
            </w:pPr>
            <w:r w:rsidDel="00000000" w:rsidR="00000000" w:rsidRPr="00000000">
              <w:rPr>
                <w:rtl w:val="0"/>
              </w:rPr>
              <w:t xml:space="preserve">Search/list response time</w:t>
            </w:r>
          </w:p>
        </w:tc>
        <w:tc>
          <w:tcPr/>
          <w:p w:rsidR="00000000" w:rsidDel="00000000" w:rsidP="00000000" w:rsidRDefault="00000000" w:rsidRPr="00000000" w14:paraId="00000268">
            <w:pPr>
              <w:rPr/>
            </w:pPr>
            <w:r w:rsidDel="00000000" w:rsidR="00000000" w:rsidRPr="00000000">
              <w:rPr>
                <w:rtl w:val="0"/>
              </w:rPr>
              <w:t xml:space="preserve">Web Client + Event Management</w:t>
            </w:r>
          </w:p>
        </w:tc>
        <w:tc>
          <w:tcPr/>
          <w:p w:rsidR="00000000" w:rsidDel="00000000" w:rsidP="00000000" w:rsidRDefault="00000000" w:rsidRPr="00000000" w14:paraId="00000269">
            <w:pPr>
              <w:rPr/>
            </w:pPr>
            <w:r w:rsidDel="00000000" w:rsidR="00000000" w:rsidRPr="00000000">
              <w:rPr>
                <w:rtl w:val="0"/>
              </w:rPr>
              <w:t xml:space="preserve">SAD 3.7</w:t>
            </w:r>
          </w:p>
        </w:tc>
        <w:tc>
          <w:tcPr/>
          <w:p>
            <w:r>
              <w:t>Local benchmark observation documented in docs/TESTING_AND_RESULTS.md; not a production guarantee</w:t>
            </w:r>
          </w:p>
        </w:tc>
        <w:tc>
          <w:tcPr/>
          <w:p w:rsidR="00000000" w:rsidDel="00000000" w:rsidP="00000000" w:rsidRDefault="00000000" w:rsidRPr="00000000" w14:paraId="0000026B">
            <w:pPr>
              <w:rPr/>
            </w:pPr>
            <w:r w:rsidDel="00000000" w:rsidR="00000000" w:rsidRPr="00000000">
              <w:rPr>
                <w:rtl w:val="0"/>
              </w:rPr>
              <w:t xml:space="preserve">TC-PERF-01</w:t>
            </w:r>
          </w:p>
        </w:tc>
        <w:tc>
          <w:tcPr/>
          <w:p w:rsidR="00000000" w:rsidDel="00000000" w:rsidP="00000000" w:rsidRDefault="00000000" w:rsidRPr="00000000" w14:paraId="0000026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6D">
            <w:pPr>
              <w:rPr/>
            </w:pPr>
            <w:r w:rsidDel="00000000" w:rsidR="00000000" w:rsidRPr="00000000">
              <w:rPr>
                <w:rtl w:val="0"/>
              </w:rPr>
              <w:t xml:space="preserve">30</w:t>
            </w:r>
          </w:p>
        </w:tc>
        <w:tc>
          <w:tcPr/>
          <w:p w:rsidR="00000000" w:rsidDel="00000000" w:rsidP="00000000" w:rsidRDefault="00000000" w:rsidRPr="00000000" w14:paraId="0000026E">
            <w:pPr>
              <w:rPr/>
            </w:pPr>
            <w:r w:rsidDel="00000000" w:rsidR="00000000" w:rsidRPr="00000000">
              <w:rPr>
                <w:rtl w:val="0"/>
              </w:rPr>
              <w:t xml:space="preserve">NFR-PERF-02</w:t>
            </w:r>
          </w:p>
        </w:tc>
        <w:tc>
          <w:tcPr/>
          <w:p w:rsidR="00000000" w:rsidDel="00000000" w:rsidP="00000000" w:rsidRDefault="00000000" w:rsidRPr="00000000" w14:paraId="0000026F">
            <w:pPr>
              <w:rPr/>
            </w:pPr>
            <w:r w:rsidDel="00000000" w:rsidR="00000000" w:rsidRPr="00000000">
              <w:rPr>
                <w:rtl w:val="0"/>
              </w:rPr>
              <w:t xml:space="preserve">500 concurrent registrations/no overbooking</w:t>
            </w:r>
          </w:p>
        </w:tc>
        <w:tc>
          <w:tcPr/>
          <w:p w:rsidR="00000000" w:rsidDel="00000000" w:rsidP="00000000" w:rsidRDefault="00000000" w:rsidRPr="00000000" w14:paraId="00000270">
            <w:pPr>
              <w:rPr/>
            </w:pPr>
            <w:r w:rsidDel="00000000" w:rsidR="00000000" w:rsidRPr="00000000">
              <w:rPr>
                <w:rtl w:val="0"/>
              </w:rPr>
              <w:t xml:space="preserve">Registration + Database</w:t>
            </w:r>
          </w:p>
        </w:tc>
        <w:tc>
          <w:tcPr/>
          <w:p w:rsidR="00000000" w:rsidDel="00000000" w:rsidP="00000000" w:rsidRDefault="00000000" w:rsidRPr="00000000" w14:paraId="00000271">
            <w:pPr>
              <w:rPr/>
            </w:pPr>
            <w:r w:rsidDel="00000000" w:rsidR="00000000" w:rsidRPr="00000000">
              <w:rPr>
                <w:rtl w:val="0"/>
              </w:rPr>
              <w:t xml:space="preserve">SAD 3.7</w:t>
            </w:r>
          </w:p>
        </w:tc>
        <w:tc>
          <w:tcPr/>
          <w:p>
            <w:r>
              <w:t>Not tested: no registration workflow is implemented</w:t>
            </w:r>
          </w:p>
        </w:tc>
        <w:tc>
          <w:tcPr/>
          <w:p w:rsidR="00000000" w:rsidDel="00000000" w:rsidP="00000000" w:rsidRDefault="00000000" w:rsidRPr="00000000" w14:paraId="00000273">
            <w:pPr>
              <w:rPr/>
            </w:pPr>
            <w:r w:rsidDel="00000000" w:rsidR="00000000" w:rsidRPr="00000000">
              <w:rPr>
                <w:rtl w:val="0"/>
              </w:rPr>
              <w:t xml:space="preserve">TC-PERF-02</w:t>
            </w:r>
          </w:p>
        </w:tc>
        <w:tc>
          <w:tcPr/>
          <w:p w:rsidR="00000000" w:rsidDel="00000000" w:rsidP="00000000" w:rsidRDefault="00000000" w:rsidRPr="00000000" w14:paraId="0000027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75">
            <w:pPr>
              <w:rPr/>
            </w:pPr>
            <w:r w:rsidDel="00000000" w:rsidR="00000000" w:rsidRPr="00000000">
              <w:rPr>
                <w:rtl w:val="0"/>
              </w:rPr>
              <w:t xml:space="preserve">31</w:t>
            </w:r>
          </w:p>
        </w:tc>
        <w:tc>
          <w:tcPr/>
          <w:p w:rsidR="00000000" w:rsidDel="00000000" w:rsidP="00000000" w:rsidRDefault="00000000" w:rsidRPr="00000000" w14:paraId="00000276">
            <w:pPr>
              <w:rPr/>
            </w:pPr>
            <w:r w:rsidDel="00000000" w:rsidR="00000000" w:rsidRPr="00000000">
              <w:rPr>
                <w:rtl w:val="0"/>
              </w:rPr>
              <w:t xml:space="preserve">NFR-SEC-01</w:t>
            </w:r>
          </w:p>
        </w:tc>
        <w:tc>
          <w:tcPr/>
          <w:p w:rsidR="00000000" w:rsidDel="00000000" w:rsidP="00000000" w:rsidRDefault="00000000" w:rsidRPr="00000000" w14:paraId="00000277">
            <w:pPr>
              <w:rPr/>
            </w:pPr>
            <w:r w:rsidDel="00000000" w:rsidR="00000000" w:rsidRPr="00000000">
              <w:rPr>
                <w:rtl w:val="0"/>
              </w:rPr>
              <w:t xml:space="preserve">Salted password hashing</w:t>
            </w:r>
          </w:p>
        </w:tc>
        <w:tc>
          <w:tcPr/>
          <w:p w:rsidR="00000000" w:rsidDel="00000000" w:rsidP="00000000" w:rsidRDefault="00000000" w:rsidRPr="00000000" w14:paraId="00000278">
            <w:pPr>
              <w:rPr/>
            </w:pPr>
            <w:r w:rsidDel="00000000" w:rsidR="00000000" w:rsidRPr="00000000">
              <w:rPr>
                <w:rtl w:val="0"/>
              </w:rPr>
              <w:t xml:space="preserve">Auth Service</w:t>
            </w:r>
          </w:p>
        </w:tc>
        <w:tc>
          <w:tcPr/>
          <w:p w:rsidR="00000000" w:rsidDel="00000000" w:rsidP="00000000" w:rsidRDefault="00000000" w:rsidRPr="00000000" w14:paraId="00000279">
            <w:pPr>
              <w:rPr/>
            </w:pPr>
            <w:r w:rsidDel="00000000" w:rsidR="00000000" w:rsidRPr="00000000">
              <w:rPr>
                <w:rtl w:val="0"/>
              </w:rPr>
              <w:t xml:space="preserve">SAD 3.9</w:t>
            </w:r>
          </w:p>
        </w:tc>
        <w:tc>
          <w:tcPr/>
          <w:p>
            <w:r>
              <w:t>Implemented: backend/src/controllers/authController.js (bcrypt hash)</w:t>
            </w:r>
          </w:p>
        </w:tc>
        <w:tc>
          <w:tcPr/>
          <w:p w:rsidR="00000000" w:rsidDel="00000000" w:rsidP="00000000" w:rsidRDefault="00000000" w:rsidRPr="00000000" w14:paraId="0000027B">
            <w:pPr>
              <w:rPr/>
            </w:pPr>
            <w:r w:rsidDel="00000000" w:rsidR="00000000" w:rsidRPr="00000000">
              <w:rPr>
                <w:rtl w:val="0"/>
              </w:rPr>
              <w:t xml:space="preserve">TC-SEC-01</w:t>
            </w:r>
          </w:p>
        </w:tc>
        <w:tc>
          <w:tcPr/>
          <w:p w:rsidR="00000000" w:rsidDel="00000000" w:rsidP="00000000" w:rsidRDefault="00000000" w:rsidRPr="00000000" w14:paraId="0000027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7D">
            <w:pPr>
              <w:rPr/>
            </w:pPr>
            <w:r w:rsidDel="00000000" w:rsidR="00000000" w:rsidRPr="00000000">
              <w:rPr>
                <w:rtl w:val="0"/>
              </w:rPr>
              <w:t xml:space="preserve">32</w:t>
            </w:r>
          </w:p>
        </w:tc>
        <w:tc>
          <w:tcPr/>
          <w:p w:rsidR="00000000" w:rsidDel="00000000" w:rsidP="00000000" w:rsidRDefault="00000000" w:rsidRPr="00000000" w14:paraId="0000027E">
            <w:pPr>
              <w:rPr/>
            </w:pPr>
            <w:r w:rsidDel="00000000" w:rsidR="00000000" w:rsidRPr="00000000">
              <w:rPr>
                <w:rtl w:val="0"/>
              </w:rPr>
              <w:t xml:space="preserve">NFR-SEC-02</w:t>
            </w:r>
          </w:p>
        </w:tc>
        <w:tc>
          <w:tcPr/>
          <w:p w:rsidR="00000000" w:rsidDel="00000000" w:rsidP="00000000" w:rsidRDefault="00000000" w:rsidRPr="00000000" w14:paraId="0000027F">
            <w:pPr>
              <w:rPr/>
            </w:pPr>
            <w:r w:rsidDel="00000000" w:rsidR="00000000" w:rsidRPr="00000000">
              <w:rPr>
                <w:rtl w:val="0"/>
              </w:rPr>
              <w:t xml:space="preserve">No raw card storage</w:t>
            </w:r>
          </w:p>
        </w:tc>
        <w:tc>
          <w:tcPr/>
          <w:p w:rsidR="00000000" w:rsidDel="00000000" w:rsidP="00000000" w:rsidRDefault="00000000" w:rsidRPr="00000000" w14:paraId="00000280">
            <w:pPr>
              <w:rPr/>
            </w:pPr>
            <w:r w:rsidDel="00000000" w:rsidR="00000000" w:rsidRPr="00000000">
              <w:rPr>
                <w:rtl w:val="0"/>
              </w:rPr>
              <w:t xml:space="preserve">Payment Service</w:t>
            </w:r>
          </w:p>
        </w:tc>
        <w:tc>
          <w:tcPr/>
          <w:p w:rsidR="00000000" w:rsidDel="00000000" w:rsidP="00000000" w:rsidRDefault="00000000" w:rsidRPr="00000000" w14:paraId="00000281">
            <w:pPr>
              <w:rPr/>
            </w:pPr>
            <w:r w:rsidDel="00000000" w:rsidR="00000000" w:rsidRPr="00000000">
              <w:rPr>
                <w:rtl w:val="0"/>
              </w:rPr>
              <w:t xml:space="preserve">SAD 3.9</w:t>
            </w:r>
          </w:p>
        </w:tc>
        <w:tc>
          <w:tcPr/>
          <w:p>
            <w:r>
              <w:t>Not applicable to current code: no payment flow/provider</w:t>
            </w:r>
          </w:p>
        </w:tc>
        <w:tc>
          <w:tcPr/>
          <w:p w:rsidR="00000000" w:rsidDel="00000000" w:rsidP="00000000" w:rsidRDefault="00000000" w:rsidRPr="00000000" w14:paraId="00000283">
            <w:pPr>
              <w:rPr/>
            </w:pPr>
            <w:r w:rsidDel="00000000" w:rsidR="00000000" w:rsidRPr="00000000">
              <w:rPr>
                <w:rtl w:val="0"/>
              </w:rPr>
              <w:t xml:space="preserve">TC-SEC-03</w:t>
            </w:r>
          </w:p>
        </w:tc>
        <w:tc>
          <w:tcPr/>
          <w:p w:rsidR="00000000" w:rsidDel="00000000" w:rsidP="00000000" w:rsidRDefault="00000000" w:rsidRPr="00000000" w14:paraId="0000028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85">
            <w:pPr>
              <w:rPr/>
            </w:pPr>
            <w:r w:rsidDel="00000000" w:rsidR="00000000" w:rsidRPr="00000000">
              <w:rPr>
                <w:rtl w:val="0"/>
              </w:rPr>
              <w:t xml:space="preserve">33</w:t>
            </w:r>
          </w:p>
        </w:tc>
        <w:tc>
          <w:tcPr/>
          <w:p w:rsidR="00000000" w:rsidDel="00000000" w:rsidP="00000000" w:rsidRDefault="00000000" w:rsidRPr="00000000" w14:paraId="00000286">
            <w:pPr>
              <w:rPr/>
            </w:pPr>
            <w:r w:rsidDel="00000000" w:rsidR="00000000" w:rsidRPr="00000000">
              <w:rPr>
                <w:rtl w:val="0"/>
              </w:rPr>
              <w:t xml:space="preserve">NFR-SEC-03</w:t>
            </w:r>
          </w:p>
        </w:tc>
        <w:tc>
          <w:tcPr/>
          <w:p w:rsidR="00000000" w:rsidDel="00000000" w:rsidP="00000000" w:rsidRDefault="00000000" w:rsidRPr="00000000" w14:paraId="00000287">
            <w:pPr>
              <w:rPr/>
            </w:pPr>
            <w:r w:rsidDel="00000000" w:rsidR="00000000" w:rsidRPr="00000000">
              <w:rPr>
                <w:rtl w:val="0"/>
              </w:rPr>
              <w:t xml:space="preserve">Server-side RBAC</w:t>
            </w:r>
          </w:p>
        </w:tc>
        <w:tc>
          <w:tcPr/>
          <w:p w:rsidR="00000000" w:rsidDel="00000000" w:rsidP="00000000" w:rsidRDefault="00000000" w:rsidRPr="00000000" w14:paraId="00000288">
            <w:pPr>
              <w:rPr/>
            </w:pPr>
            <w:r w:rsidDel="00000000" w:rsidR="00000000" w:rsidRPr="00000000">
              <w:rPr>
                <w:rtl w:val="0"/>
              </w:rPr>
              <w:t xml:space="preserve">Auth Service</w:t>
            </w:r>
          </w:p>
        </w:tc>
        <w:tc>
          <w:tcPr/>
          <w:p w:rsidR="00000000" w:rsidDel="00000000" w:rsidP="00000000" w:rsidRDefault="00000000" w:rsidRPr="00000000" w14:paraId="00000289">
            <w:pPr>
              <w:rPr/>
            </w:pPr>
            <w:r w:rsidDel="00000000" w:rsidR="00000000" w:rsidRPr="00000000">
              <w:rPr>
                <w:rtl w:val="0"/>
              </w:rPr>
              <w:t xml:space="preserve">SAD 3.9</w:t>
            </w:r>
          </w:p>
        </w:tc>
        <w:tc>
          <w:tcPr/>
          <w:p>
            <w:r>
              <w:t>Implemented for protected event routes: backend/src/middleware/auth.js and backend/src/routes/eventRoutes.js</w:t>
            </w:r>
          </w:p>
        </w:tc>
        <w:tc>
          <w:tcPr/>
          <w:p w:rsidR="00000000" w:rsidDel="00000000" w:rsidP="00000000" w:rsidRDefault="00000000" w:rsidRPr="00000000" w14:paraId="0000028B">
            <w:pPr>
              <w:rPr/>
            </w:pPr>
            <w:r w:rsidDel="00000000" w:rsidR="00000000" w:rsidRPr="00000000">
              <w:rPr>
                <w:rtl w:val="0"/>
              </w:rPr>
              <w:t xml:space="preserve">TC-SEC-02</w:t>
            </w:r>
          </w:p>
        </w:tc>
        <w:tc>
          <w:tcPr/>
          <w:p w:rsidR="00000000" w:rsidDel="00000000" w:rsidP="00000000" w:rsidRDefault="00000000" w:rsidRPr="00000000" w14:paraId="0000028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34</w:t>
            </w:r>
          </w:p>
        </w:tc>
        <w:tc>
          <w:tcPr/>
          <w:p w:rsidR="00000000" w:rsidDel="00000000" w:rsidP="00000000" w:rsidRDefault="00000000" w:rsidRPr="00000000" w14:paraId="0000028E">
            <w:pPr>
              <w:rPr/>
            </w:pPr>
            <w:r w:rsidDel="00000000" w:rsidR="00000000" w:rsidRPr="00000000">
              <w:rPr>
                <w:rtl w:val="0"/>
              </w:rPr>
              <w:t xml:space="preserve">NFR-SEC-04</w:t>
            </w:r>
          </w:p>
        </w:tc>
        <w:tc>
          <w:tcPr/>
          <w:p w:rsidR="00000000" w:rsidDel="00000000" w:rsidP="00000000" w:rsidRDefault="00000000" w:rsidRPr="00000000" w14:paraId="0000028F">
            <w:pPr>
              <w:rPr/>
            </w:pPr>
            <w:r w:rsidDel="00000000" w:rsidR="00000000" w:rsidRPr="00000000">
              <w:rPr>
                <w:rtl w:val="0"/>
              </w:rPr>
              <w:t xml:space="preserve">Session/token expiry</w:t>
            </w:r>
          </w:p>
        </w:tc>
        <w:tc>
          <w:tcPr/>
          <w:p w:rsidR="00000000" w:rsidDel="00000000" w:rsidP="00000000" w:rsidRDefault="00000000" w:rsidRPr="00000000" w14:paraId="00000290">
            <w:pPr>
              <w:rPr/>
            </w:pPr>
            <w:r w:rsidDel="00000000" w:rsidR="00000000" w:rsidRPr="00000000">
              <w:rPr>
                <w:rtl w:val="0"/>
              </w:rPr>
              <w:t xml:space="preserve">Auth Service</w:t>
            </w:r>
          </w:p>
        </w:tc>
        <w:tc>
          <w:tcPr/>
          <w:p w:rsidR="00000000" w:rsidDel="00000000" w:rsidP="00000000" w:rsidRDefault="00000000" w:rsidRPr="00000000" w14:paraId="00000291">
            <w:pPr>
              <w:rPr/>
            </w:pPr>
            <w:r w:rsidDel="00000000" w:rsidR="00000000" w:rsidRPr="00000000">
              <w:rPr>
                <w:rtl w:val="0"/>
              </w:rPr>
              <w:t xml:space="preserve">SAD 3.9</w:t>
            </w:r>
          </w:p>
        </w:tc>
        <w:tc>
          <w:tcPr/>
          <w:p w:rsidR="00000000" w:rsidDel="00000000" w:rsidP="00000000" w:rsidRDefault="00000000" w:rsidRPr="00000000" w14:paraId="00000292">
            <w:pPr>
              <w:rPr/>
            </w:pPr>
            <w:r w:rsidDel="00000000" w:rsidR="00000000" w:rsidRPr="00000000">
              <w:rPr>
                <w:rtl w:val="0"/>
              </w:rPr>
              <w:t xml:space="preserve">TBD</w:t>
            </w:r>
          </w:p>
        </w:tc>
        <w:tc>
          <w:tcPr/>
          <w:p w:rsidR="00000000" w:rsidDel="00000000" w:rsidP="00000000" w:rsidRDefault="00000000" w:rsidRPr="00000000" w14:paraId="00000293">
            <w:pPr>
              <w:rPr/>
            </w:pPr>
            <w:r w:rsidDel="00000000" w:rsidR="00000000" w:rsidRPr="00000000">
              <w:rPr>
                <w:rtl w:val="0"/>
              </w:rPr>
              <w:t xml:space="preserve">TC-SEC-04</w:t>
            </w:r>
          </w:p>
        </w:tc>
        <w:tc>
          <w:tcPr/>
          <w:p w:rsidR="00000000" w:rsidDel="00000000" w:rsidP="00000000" w:rsidRDefault="00000000" w:rsidRPr="00000000" w14:paraId="0000029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35</w:t>
            </w:r>
          </w:p>
        </w:tc>
        <w:tc>
          <w:tcPr/>
          <w:p w:rsidR="00000000" w:rsidDel="00000000" w:rsidP="00000000" w:rsidRDefault="00000000" w:rsidRPr="00000000" w14:paraId="00000296">
            <w:pPr>
              <w:rPr/>
            </w:pPr>
            <w:r w:rsidDel="00000000" w:rsidR="00000000" w:rsidRPr="00000000">
              <w:rPr>
                <w:rtl w:val="0"/>
              </w:rPr>
              <w:t xml:space="preserve">NFR-USAB-01</w:t>
            </w:r>
          </w:p>
        </w:tc>
        <w:tc>
          <w:tcPr/>
          <w:p w:rsidR="00000000" w:rsidDel="00000000" w:rsidP="00000000" w:rsidRDefault="00000000" w:rsidRPr="00000000" w14:paraId="00000297">
            <w:pPr>
              <w:rPr/>
            </w:pPr>
            <w:r w:rsidDel="00000000" w:rsidR="00000000" w:rsidRPr="00000000">
              <w:rPr>
                <w:rtl w:val="0"/>
              </w:rPr>
              <w:t xml:space="preserve">Organizer usability</w:t>
            </w:r>
          </w:p>
        </w:tc>
        <w:tc>
          <w:tcPr/>
          <w:p w:rsidR="00000000" w:rsidDel="00000000" w:rsidP="00000000" w:rsidRDefault="00000000" w:rsidRPr="00000000" w14:paraId="00000298">
            <w:pPr>
              <w:rPr/>
            </w:pPr>
            <w:r w:rsidDel="00000000" w:rsidR="00000000" w:rsidRPr="00000000">
              <w:rPr>
                <w:rtl w:val="0"/>
              </w:rPr>
              <w:t xml:space="preserve">Web Client + Event Management</w:t>
            </w:r>
          </w:p>
        </w:tc>
        <w:tc>
          <w:tcPr/>
          <w:p w:rsidR="00000000" w:rsidDel="00000000" w:rsidP="00000000" w:rsidRDefault="00000000" w:rsidRPr="00000000" w14:paraId="00000299">
            <w:pPr>
              <w:rPr/>
            </w:pPr>
            <w:r w:rsidDel="00000000" w:rsidR="00000000" w:rsidRPr="00000000">
              <w:rPr>
                <w:rtl w:val="0"/>
              </w:rPr>
              <w:t xml:space="preserve">SAD 4.5</w:t>
            </w:r>
          </w:p>
        </w:tc>
        <w:tc>
          <w:tcPr/>
          <w:p w:rsidR="00000000" w:rsidDel="00000000" w:rsidP="00000000" w:rsidRDefault="00000000" w:rsidRPr="00000000" w14:paraId="0000029A">
            <w:pPr>
              <w:rPr/>
            </w:pPr>
            <w:r w:rsidDel="00000000" w:rsidR="00000000" w:rsidRPr="00000000">
              <w:rPr>
                <w:rtl w:val="0"/>
              </w:rPr>
              <w:t xml:space="preserve">TBD</w:t>
            </w:r>
          </w:p>
        </w:tc>
        <w:tc>
          <w:tcPr/>
          <w:p w:rsidR="00000000" w:rsidDel="00000000" w:rsidP="00000000" w:rsidRDefault="00000000" w:rsidRPr="00000000" w14:paraId="0000029B">
            <w:pPr>
              <w:rPr/>
            </w:pPr>
            <w:r w:rsidDel="00000000" w:rsidR="00000000" w:rsidRPr="00000000">
              <w:rPr>
                <w:rtl w:val="0"/>
              </w:rPr>
              <w:t xml:space="preserve">TC-USAB-01</w:t>
            </w:r>
          </w:p>
        </w:tc>
        <w:tc>
          <w:tcPr/>
          <w:p w:rsidR="00000000" w:rsidDel="00000000" w:rsidP="00000000" w:rsidRDefault="00000000" w:rsidRPr="00000000" w14:paraId="0000029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36</w:t>
            </w:r>
          </w:p>
        </w:tc>
        <w:tc>
          <w:tcPr/>
          <w:p w:rsidR="00000000" w:rsidDel="00000000" w:rsidP="00000000" w:rsidRDefault="00000000" w:rsidRPr="00000000" w14:paraId="0000029E">
            <w:pPr>
              <w:rPr/>
            </w:pPr>
            <w:r w:rsidDel="00000000" w:rsidR="00000000" w:rsidRPr="00000000">
              <w:rPr>
                <w:rtl w:val="0"/>
              </w:rPr>
              <w:t xml:space="preserve">NFR-REL-01</w:t>
            </w:r>
          </w:p>
        </w:tc>
        <w:tc>
          <w:tcPr/>
          <w:p w:rsidR="00000000" w:rsidDel="00000000" w:rsidP="00000000" w:rsidRDefault="00000000" w:rsidRPr="00000000" w14:paraId="0000029F">
            <w:pPr>
              <w:rPr/>
            </w:pPr>
            <w:r w:rsidDel="00000000" w:rsidR="00000000" w:rsidRPr="00000000">
              <w:rPr>
                <w:rtl w:val="0"/>
              </w:rPr>
              <w:t xml:space="preserve">99% uptime target</w:t>
            </w:r>
          </w:p>
        </w:tc>
        <w:tc>
          <w:tcPr/>
          <w:p w:rsidR="00000000" w:rsidDel="00000000" w:rsidP="00000000" w:rsidRDefault="00000000" w:rsidRPr="00000000" w14:paraId="000002A0">
            <w:pPr>
              <w:rPr/>
            </w:pPr>
            <w:r w:rsidDel="00000000" w:rsidR="00000000" w:rsidRPr="00000000">
              <w:rPr>
                <w:rtl w:val="0"/>
              </w:rPr>
              <w:t xml:space="preserve">Overall architecture</w:t>
            </w:r>
          </w:p>
        </w:tc>
        <w:tc>
          <w:tcPr/>
          <w:p w:rsidR="00000000" w:rsidDel="00000000" w:rsidP="00000000" w:rsidRDefault="00000000" w:rsidRPr="00000000" w14:paraId="000002A1">
            <w:pPr>
              <w:rPr/>
            </w:pPr>
            <w:r w:rsidDel="00000000" w:rsidR="00000000" w:rsidRPr="00000000">
              <w:rPr>
                <w:rtl w:val="0"/>
              </w:rPr>
              <w:t xml:space="preserve">SAD 3.5</w:t>
            </w:r>
          </w:p>
        </w:tc>
        <w:tc>
          <w:tcPr/>
          <w:p w:rsidR="00000000" w:rsidDel="00000000" w:rsidP="00000000" w:rsidRDefault="00000000" w:rsidRPr="00000000" w14:paraId="000002A2">
            <w:pPr>
              <w:rPr/>
            </w:pPr>
            <w:r w:rsidDel="00000000" w:rsidR="00000000" w:rsidRPr="00000000">
              <w:rPr>
                <w:rtl w:val="0"/>
              </w:rPr>
              <w:t xml:space="preserve">TBD</w:t>
            </w:r>
          </w:p>
        </w:tc>
        <w:tc>
          <w:tcPr/>
          <w:p w:rsidR="00000000" w:rsidDel="00000000" w:rsidP="00000000" w:rsidRDefault="00000000" w:rsidRPr="00000000" w14:paraId="000002A3">
            <w:pPr>
              <w:rPr/>
            </w:pPr>
            <w:r w:rsidDel="00000000" w:rsidR="00000000" w:rsidRPr="00000000">
              <w:rPr>
                <w:rtl w:val="0"/>
              </w:rPr>
              <w:t xml:space="preserve">TC-REL-01</w:t>
            </w:r>
          </w:p>
        </w:tc>
        <w:tc>
          <w:tcPr/>
          <w:p w:rsidR="00000000" w:rsidDel="00000000" w:rsidP="00000000" w:rsidRDefault="00000000" w:rsidRPr="00000000" w14:paraId="000002A4">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37</w:t>
            </w:r>
          </w:p>
        </w:tc>
        <w:tc>
          <w:tcPr/>
          <w:p w:rsidR="00000000" w:rsidDel="00000000" w:rsidP="00000000" w:rsidRDefault="00000000" w:rsidRPr="00000000" w14:paraId="000002A6">
            <w:pPr>
              <w:rPr/>
            </w:pPr>
            <w:r w:rsidDel="00000000" w:rsidR="00000000" w:rsidRPr="00000000">
              <w:rPr>
                <w:rtl w:val="0"/>
              </w:rPr>
              <w:t xml:space="preserve">NFR-MAINT-01</w:t>
            </w:r>
          </w:p>
        </w:tc>
        <w:tc>
          <w:tcPr/>
          <w:p w:rsidR="00000000" w:rsidDel="00000000" w:rsidP="00000000" w:rsidRDefault="00000000" w:rsidRPr="00000000" w14:paraId="000002A7">
            <w:pPr>
              <w:rPr/>
            </w:pPr>
            <w:r w:rsidDel="00000000" w:rsidR="00000000" w:rsidRPr="00000000">
              <w:rPr>
                <w:rtl w:val="0"/>
              </w:rPr>
              <w:t xml:space="preserve">Modular architecture</w:t>
            </w:r>
          </w:p>
        </w:tc>
        <w:tc>
          <w:tcPr/>
          <w:p w:rsidR="00000000" w:rsidDel="00000000" w:rsidP="00000000" w:rsidRDefault="00000000" w:rsidRPr="00000000" w14:paraId="000002A8">
            <w:pPr>
              <w:rPr/>
            </w:pPr>
            <w:r w:rsidDel="00000000" w:rsidR="00000000" w:rsidRPr="00000000">
              <w:rPr>
                <w:rtl w:val="0"/>
              </w:rPr>
              <w:t xml:space="preserve">Overall architecture</w:t>
            </w:r>
          </w:p>
        </w:tc>
        <w:tc>
          <w:tcPr/>
          <w:p w:rsidR="00000000" w:rsidDel="00000000" w:rsidP="00000000" w:rsidRDefault="00000000" w:rsidRPr="00000000" w14:paraId="000002A9">
            <w:pPr>
              <w:rPr/>
            </w:pPr>
            <w:r w:rsidDel="00000000" w:rsidR="00000000" w:rsidRPr="00000000">
              <w:rPr>
                <w:rtl w:val="0"/>
              </w:rPr>
              <w:t xml:space="preserve">SAD 3.5</w:t>
            </w:r>
          </w:p>
        </w:tc>
        <w:tc>
          <w:tcPr/>
          <w:p w:rsidR="00000000" w:rsidDel="00000000" w:rsidP="00000000" w:rsidRDefault="00000000" w:rsidRPr="00000000" w14:paraId="000002AA">
            <w:pPr>
              <w:rPr/>
            </w:pPr>
            <w:r w:rsidDel="00000000" w:rsidR="00000000" w:rsidRPr="00000000">
              <w:rPr>
                <w:rtl w:val="0"/>
              </w:rPr>
              <w:t xml:space="preserve">TBD</w:t>
            </w:r>
          </w:p>
        </w:tc>
        <w:tc>
          <w:tcPr/>
          <w:p w:rsidR="00000000" w:rsidDel="00000000" w:rsidP="00000000" w:rsidRDefault="00000000" w:rsidRPr="00000000" w14:paraId="000002AB">
            <w:pPr>
              <w:rPr/>
            </w:pPr>
            <w:r w:rsidDel="00000000" w:rsidR="00000000" w:rsidRPr="00000000">
              <w:rPr>
                <w:rtl w:val="0"/>
              </w:rPr>
              <w:t xml:space="preserve">N/A</w:t>
            </w:r>
          </w:p>
        </w:tc>
        <w:tc>
          <w:tcPr/>
          <w:p w:rsidR="00000000" w:rsidDel="00000000" w:rsidP="00000000" w:rsidRDefault="00000000" w:rsidRPr="00000000" w14:paraId="000002AC">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38</w:t>
            </w:r>
          </w:p>
        </w:tc>
        <w:tc>
          <w:tcPr/>
          <w:p w:rsidR="00000000" w:rsidDel="00000000" w:rsidP="00000000" w:rsidRDefault="00000000" w:rsidRPr="00000000" w14:paraId="000002AE">
            <w:pPr>
              <w:rPr/>
            </w:pPr>
            <w:r w:rsidDel="00000000" w:rsidR="00000000" w:rsidRPr="00000000">
              <w:rPr>
                <w:rtl w:val="0"/>
              </w:rPr>
              <w:t xml:space="preserve">NFR-SCAL-01</w:t>
            </w:r>
          </w:p>
        </w:tc>
        <w:tc>
          <w:tcPr/>
          <w:p w:rsidR="00000000" w:rsidDel="00000000" w:rsidP="00000000" w:rsidRDefault="00000000" w:rsidRPr="00000000" w14:paraId="000002AF">
            <w:pPr>
              <w:rPr/>
            </w:pPr>
            <w:r w:rsidDel="00000000" w:rsidR="00000000" w:rsidRPr="00000000">
              <w:rPr>
                <w:rtl w:val="0"/>
              </w:rPr>
              <w:t xml:space="preserve">Horizontal scalability</w:t>
            </w:r>
          </w:p>
        </w:tc>
        <w:tc>
          <w:tcPr/>
          <w:p w:rsidR="00000000" w:rsidDel="00000000" w:rsidP="00000000" w:rsidRDefault="00000000" w:rsidRPr="00000000" w14:paraId="000002B0">
            <w:pPr>
              <w:rPr/>
            </w:pPr>
            <w:r w:rsidDel="00000000" w:rsidR="00000000" w:rsidRPr="00000000">
              <w:rPr>
                <w:rtl w:val="0"/>
              </w:rPr>
              <w:t xml:space="preserve">Registration + Database</w:t>
            </w:r>
          </w:p>
        </w:tc>
        <w:tc>
          <w:tcPr/>
          <w:p w:rsidR="00000000" w:rsidDel="00000000" w:rsidP="00000000" w:rsidRDefault="00000000" w:rsidRPr="00000000" w14:paraId="000002B1">
            <w:pPr>
              <w:rPr/>
            </w:pPr>
            <w:r w:rsidDel="00000000" w:rsidR="00000000" w:rsidRPr="00000000">
              <w:rPr>
                <w:rtl w:val="0"/>
              </w:rPr>
              <w:t xml:space="preserve">SAD 3.7</w:t>
            </w:r>
          </w:p>
        </w:tc>
        <w:tc>
          <w:tcPr/>
          <w:p w:rsidR="00000000" w:rsidDel="00000000" w:rsidP="00000000" w:rsidRDefault="00000000" w:rsidRPr="00000000" w14:paraId="000002B2">
            <w:pPr>
              <w:rPr/>
            </w:pPr>
            <w:r w:rsidDel="00000000" w:rsidR="00000000" w:rsidRPr="00000000">
              <w:rPr>
                <w:rtl w:val="0"/>
              </w:rPr>
              <w:t xml:space="preserve">TBD</w:t>
            </w:r>
          </w:p>
        </w:tc>
        <w:tc>
          <w:tcPr/>
          <w:p w:rsidR="00000000" w:rsidDel="00000000" w:rsidP="00000000" w:rsidRDefault="00000000" w:rsidRPr="00000000" w14:paraId="000002B3">
            <w:pPr>
              <w:rPr/>
            </w:pPr>
            <w:r w:rsidDel="00000000" w:rsidR="00000000" w:rsidRPr="00000000">
              <w:rPr>
                <w:rtl w:val="0"/>
              </w:rPr>
              <w:t xml:space="preserve">TC-PERF-02</w:t>
            </w:r>
          </w:p>
        </w:tc>
        <w:tc>
          <w:tcPr/>
          <w:p w:rsidR="00000000" w:rsidDel="00000000" w:rsidP="00000000" w:rsidRDefault="00000000" w:rsidRPr="00000000" w14:paraId="000002B4">
            <w:pPr>
              <w:rPr/>
            </w:pPr>
            <w:r w:rsidDel="00000000" w:rsidR="00000000" w:rsidRPr="00000000">
              <w:rPr>
                <w:rtl w:val="0"/>
              </w:rPr>
              <w:t xml:space="preserve">TBD</w:t>
            </w:r>
          </w:p>
        </w:tc>
      </w:tr>
    </w:tbl>
    <w:p w:rsidR="00000000" w:rsidDel="00000000" w:rsidP="00000000" w:rsidRDefault="00000000" w:rsidRPr="00000000" w14:paraId="000002B5">
      <w:pPr>
        <w:spacing w:after="140" w:lineRule="auto"/>
        <w:rPr/>
      </w:pPr>
      <w:r>
        <w:t>This matrix is the requirement traceability matrix. Current code references and delivery status are captured in the Code File Reference column and Appendix D; requirements that refer to future modules are explicitly marked not implemented.</w:t>
      </w:r>
    </w:p>
    <w:p w:rsidR="00000000" w:rsidDel="00000000" w:rsidP="00000000" w:rsidRDefault="00000000" w:rsidRPr="00000000" w14:paraId="000002B6">
      <w:pPr>
        <w:rPr/>
      </w:pPr>
      <w:r w:rsidDel="00000000" w:rsidR="00000000" w:rsidRPr="00000000">
        <w:rPr>
          <w:rtl w:val="0"/>
        </w:rPr>
      </w:r>
    </w:p>
    <w:p>
      <w:r>
        <w:br w:type="page"/>
      </w:r>
    </w:p>
    <w:p>
      <w:pPr>
        <w:pStyle w:val="Heading1"/>
      </w:pPr>
      <w:r>
        <w:t>Appendix D: Current implementation status (29 October 2026)</w:t>
      </w:r>
    </w:p>
    <w:p>
      <w:r>
        <w:t>The original feature descriptions are the target product requirements. The table below identifies the functionality present in the source code at this revision. A planned item remains a valid future requirement but is not evidence of a delivered feature.</w:t>
      </w:r>
    </w:p>
    <w:tbl>
      <w:tblPr>
        <w:tblW w:type="auto" w:w="0"/>
        <w:tblLook w:firstColumn="1" w:firstRow="1" w:lastColumn="0" w:lastRow="0" w:noHBand="0" w:noVBand="1" w:val="04A0"/>
      </w:tblPr>
      <w:tblGrid>
        <w:gridCol w:w="3120"/>
        <w:gridCol w:w="3120"/>
        <w:gridCol w:w="3120"/>
      </w:tblGrid>
      <w:tr>
        <w:tc>
          <w:tcPr>
            <w:tcW w:type="dxa" w:w="3120"/>
          </w:tcPr>
          <w:p>
            <w:r>
              <w:t>Area / requirement</w:t>
            </w:r>
          </w:p>
        </w:tc>
        <w:tc>
          <w:tcPr>
            <w:tcW w:type="dxa" w:w="3120"/>
          </w:tcPr>
          <w:p>
            <w:r>
              <w:t>Status in current code baseline</w:t>
            </w:r>
          </w:p>
        </w:tc>
        <w:tc>
          <w:tcPr>
            <w:tcW w:type="dxa" w:w="3120"/>
          </w:tcPr>
          <w:p>
            <w:r>
              <w:t>Implementation evidence / limitation</w:t>
            </w:r>
          </w:p>
        </w:tc>
      </w:tr>
      <w:tr>
        <w:tc>
          <w:tcPr>
            <w:tcW w:type="dxa" w:w="3120"/>
          </w:tcPr>
          <w:p>
            <w:r>
              <w:t>REQ-1–REQ-4: Account access and RBAC</w:t>
            </w:r>
          </w:p>
        </w:tc>
        <w:tc>
          <w:tcPr>
            <w:tcW w:type="dxa" w:w="3120"/>
          </w:tcPr>
          <w:p>
            <w:r>
              <w:t>Implemented, with caveats</w:t>
            </w:r>
          </w:p>
        </w:tc>
        <w:tc>
          <w:tcPr>
            <w:tcW w:type="dxa" w:w="3120"/>
          </w:tcPr>
          <w:p>
            <w:r>
              <w:t>Register attendee/organizer, verify email via a development console link, bcrypt password storage, JWT login, lockout and route role/ownership checks. No real verification email provider; ADMIN is not self-registered.</w:t>
            </w:r>
          </w:p>
        </w:tc>
      </w:tr>
      <w:tr>
        <w:tc>
          <w:tcPr>
            <w:tcW w:type="dxa" w:w="3120"/>
          </w:tcPr>
          <w:p>
            <w:r>
              <w:t>REQ-5–REQ-8: Event management</w:t>
            </w:r>
          </w:p>
        </w:tc>
        <w:tc>
          <w:tcPr>
            <w:tcW w:type="dxa" w:w="3120"/>
          </w:tcPr>
          <w:p>
            <w:r>
              <w:t>Implemented</w:t>
            </w:r>
          </w:p>
        </w:tc>
        <w:tc>
          <w:tcPr>
            <w:tcW w:type="dxa" w:w="3120"/>
          </w:tcPr>
          <w:p>
            <w:r>
              <w:t>Create draft/published event, validate fields, edit/publish/cancel; organizer ownership and ADMIN event permissions are enforced server-side.</w:t>
            </w:r>
          </w:p>
        </w:tc>
      </w:tr>
      <w:tr>
        <w:tc>
          <w:tcPr>
            <w:tcW w:type="dxa" w:w="3120"/>
          </w:tcPr>
          <w:p>
            <w:r>
              <w:t>REQ-9–REQ-10: Event discovery</w:t>
            </w:r>
          </w:p>
        </w:tc>
        <w:tc>
          <w:tcPr>
            <w:tcW w:type="dxa" w:w="3120"/>
          </w:tcPr>
          <w:p>
            <w:r>
              <w:t>Implemented</w:t>
            </w:r>
          </w:p>
        </w:tc>
        <w:tc>
          <w:tcPr>
            <w:tcW w:type="dxa" w:w="3120"/>
          </w:tcPr>
          <w:p>
            <w:r>
              <w:t>Future published-event list, title/description search, category/venue/date filtering and pagination.</w:t>
            </w:r>
          </w:p>
        </w:tc>
      </w:tr>
      <w:tr>
        <w:tc>
          <w:tcPr>
            <w:tcW w:type="dxa" w:w="3120"/>
          </w:tcPr>
          <w:p>
            <w:r>
              <w:t>REQ-11–REQ-14: Registration / waitlist</w:t>
            </w:r>
          </w:p>
        </w:tc>
        <w:tc>
          <w:tcPr>
            <w:tcW w:type="dxa" w:w="3120"/>
          </w:tcPr>
          <w:p>
            <w:r>
              <w:t>Not implemented</w:t>
            </w:r>
          </w:p>
        </w:tc>
        <w:tc>
          <w:tcPr>
            <w:tcW w:type="dxa" w:w="3120"/>
          </w:tcPr>
          <w:p>
            <w:r>
              <w:t>No registration model or API routes; capacity concurrency requirement cannot be tested.</w:t>
            </w:r>
          </w:p>
        </w:tc>
      </w:tr>
      <w:tr>
        <w:tc>
          <w:tcPr>
            <w:tcW w:type="dxa" w:w="3120"/>
          </w:tcPr>
          <w:p>
            <w:r>
              <w:t>REQ-15–REQ-17: Payments / refunds</w:t>
            </w:r>
          </w:p>
        </w:tc>
        <w:tc>
          <w:tcPr>
            <w:tcW w:type="dxa" w:w="3120"/>
          </w:tcPr>
          <w:p>
            <w:r>
              <w:t>Not implemented</w:t>
            </w:r>
          </w:p>
        </w:tc>
        <w:tc>
          <w:tcPr>
            <w:tcW w:type="dxa" w:w="3120"/>
          </w:tcPr>
          <w:p>
            <w:r>
              <w:t>No payment model, gateway integration or refund workflow.</w:t>
            </w:r>
          </w:p>
        </w:tc>
      </w:tr>
      <w:tr>
        <w:tc>
          <w:tcPr>
            <w:tcW w:type="dxa" w:w="3120"/>
          </w:tcPr>
          <w:p>
            <w:r>
              <w:t>REQ-18–REQ-20: Notifications</w:t>
            </w:r>
          </w:p>
        </w:tc>
        <w:tc>
          <w:tcPr>
            <w:tcW w:type="dxa" w:w="3120"/>
          </w:tcPr>
          <w:p>
            <w:r>
              <w:t>Not implemented, except dev verification stub</w:t>
            </w:r>
          </w:p>
        </w:tc>
        <w:tc>
          <w:tcPr>
            <w:tcW w:type="dxa" w:w="3120"/>
          </w:tcPr>
          <w:p>
            <w:r>
              <w:t>Email verification URL is written to backend console; event confirmation, reminder and change notifications do not exist.</w:t>
            </w:r>
          </w:p>
        </w:tc>
      </w:tr>
      <w:tr>
        <w:tc>
          <w:tcPr>
            <w:tcW w:type="dxa" w:w="3120"/>
          </w:tcPr>
          <w:p>
            <w:r>
              <w:t>REQ-21–REQ-23: QR tickets / check-in</w:t>
            </w:r>
          </w:p>
        </w:tc>
        <w:tc>
          <w:tcPr>
            <w:tcW w:type="dxa" w:w="3120"/>
          </w:tcPr>
          <w:p>
            <w:r>
              <w:t>Not implemented</w:t>
            </w:r>
          </w:p>
        </w:tc>
        <w:tc>
          <w:tcPr>
            <w:tcW w:type="dxa" w:w="3120"/>
          </w:tcPr>
          <w:p>
            <w:r>
              <w:t>No QR ticket generation or check-in route.</w:t>
            </w:r>
          </w:p>
        </w:tc>
      </w:tr>
      <w:tr>
        <w:tc>
          <w:tcPr>
            <w:tcW w:type="dxa" w:w="3120"/>
          </w:tcPr>
          <w:p>
            <w:r>
              <w:t>REQ-24–REQ-26: Dashboards / reports</w:t>
            </w:r>
          </w:p>
        </w:tc>
        <w:tc>
          <w:tcPr>
            <w:tcW w:type="dxa" w:w="3120"/>
          </w:tcPr>
          <w:p>
            <w:r>
              <w:t>Not implemented</w:t>
            </w:r>
          </w:p>
        </w:tc>
        <w:tc>
          <w:tcPr>
            <w:tcW w:type="dxa" w:w="3120"/>
          </w:tcPr>
          <w:p>
            <w:r>
              <w:t>No reporting dashboard or CSV export endpoint.</w:t>
            </w:r>
          </w:p>
        </w:tc>
      </w:tr>
      <w:tr>
        <w:tc>
          <w:tcPr>
            <w:tcW w:type="dxa" w:w="3120"/>
          </w:tcPr>
          <w:p>
            <w:r>
              <w:t>REQ-27–REQ-28: Feedback</w:t>
            </w:r>
          </w:p>
        </w:tc>
        <w:tc>
          <w:tcPr>
            <w:tcW w:type="dxa" w:w="3120"/>
          </w:tcPr>
          <w:p>
            <w:r>
              <w:t>Not implemented</w:t>
            </w:r>
          </w:p>
        </w:tc>
        <w:tc>
          <w:tcPr>
            <w:tcW w:type="dxa" w:w="3120"/>
          </w:tcPr>
          <w:p>
            <w:r>
              <w:t>No feedback model, endpoint or UI.</w:t>
            </w:r>
          </w:p>
        </w:tc>
      </w:tr>
      <w:tr>
        <w:tc>
          <w:tcPr>
            <w:tcW w:type="dxa" w:w="3120"/>
          </w:tcPr>
          <w:p>
            <w:r>
              <w:t>NFR-PERF-01: Event search/list target</w:t>
            </w:r>
          </w:p>
        </w:tc>
        <w:tc>
          <w:tcPr>
            <w:tcW w:type="dxa" w:w="3120"/>
          </w:tcPr>
          <w:p>
            <w:r>
              <w:t>Met in one local benchmark only</w:t>
            </w:r>
          </w:p>
        </w:tc>
        <w:tc>
          <w:tcPr>
            <w:tcW w:type="dxa" w:w="3120"/>
          </w:tcPr>
          <w:p>
            <w:r>
              <w:t>1,000/1,000 successful requests; p95 178.211 ms, max 259.926 ms, 100% under 2 seconds on synthetic data. See docs/TESTING_AND_RESULTS.md; not a production SLO.</w:t>
            </w:r>
          </w:p>
        </w:tc>
      </w:tr>
      <w:tr>
        <w:tc>
          <w:tcPr>
            <w:tcW w:type="dxa" w:w="3120"/>
          </w:tcPr>
          <w:p>
            <w:r>
              <w:t>NFR-PERF-02: Concurrent registration integrity</w:t>
            </w:r>
          </w:p>
        </w:tc>
        <w:tc>
          <w:tcPr>
            <w:tcW w:type="dxa" w:w="3120"/>
          </w:tcPr>
          <w:p>
            <w:r>
              <w:t>Not tested</w:t>
            </w:r>
          </w:p>
        </w:tc>
        <w:tc>
          <w:tcPr>
            <w:tcW w:type="dxa" w:w="3120"/>
          </w:tcPr>
          <w:p>
            <w:r>
              <w:t>Registration flow is absent in this baseline.</w:t>
            </w:r>
          </w:p>
        </w:tc>
      </w:tr>
      <w:tr>
        <w:tc>
          <w:tcPr>
            <w:tcW w:type="dxa" w:w="3120"/>
          </w:tcPr>
          <w:p>
            <w:r>
              <w:t>NFR-SEC-04: Expiry on inactivity</w:t>
            </w:r>
          </w:p>
        </w:tc>
        <w:tc>
          <w:tcPr>
            <w:tcW w:type="dxa" w:w="3120"/>
          </w:tcPr>
          <w:p>
            <w:r>
              <w:t>Partially implemented</w:t>
            </w:r>
          </w:p>
        </w:tc>
        <w:tc>
          <w:tcPr>
            <w:tcW w:type="dxa" w:w="3120"/>
          </w:tcPr>
          <w:p>
            <w:r>
              <w:t>Access JWT has a configured fixed expiry (default 1 day); idle-session expiry is not implemented.</w:t>
            </w:r>
          </w:p>
        </w:tc>
      </w:tr>
    </w:tbl>
    <w:p>
      <w:r>
        <w:t>Evidence references: docs/IMPLEMENTATION_BASELINE.md; docs/API_REFERENCE.md; docs/TESTING_AND_RESULTS.md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TOC1">
    <w:name w:val="toc 1"/>
    <w:basedOn w:val="Normal"/>
    <w:next w:val="Normal"/>
    <w:autoRedefine w:val="1"/>
    <w:uiPriority w:val="39"/>
    <w:unhideWhenUsed w:val="1"/>
    <w:rsid w:val="00FE1EA1"/>
    <w:pPr>
      <w:spacing w:after="100"/>
    </w:pPr>
  </w:style>
  <w:style w:type="paragraph" w:styleId="TOC2">
    <w:name w:val="toc 2"/>
    <w:basedOn w:val="Normal"/>
    <w:next w:val="Normal"/>
    <w:autoRedefine w:val="1"/>
    <w:uiPriority w:val="39"/>
    <w:unhideWhenUsed w:val="1"/>
    <w:rsid w:val="00FE1EA1"/>
    <w:pPr>
      <w:spacing w:after="100"/>
      <w:ind w:left="200"/>
    </w:pPr>
  </w:style>
  <w:style w:type="paragraph" w:styleId="TOC3">
    <w:name w:val="toc 3"/>
    <w:basedOn w:val="Normal"/>
    <w:next w:val="Normal"/>
    <w:autoRedefine w:val="1"/>
    <w:uiPriority w:val="39"/>
    <w:unhideWhenUsed w:val="1"/>
    <w:rsid w:val="00FE1EA1"/>
    <w:pPr>
      <w:spacing w:after="100"/>
      <w:ind w:left="4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L48qpBJFHZPimOkNi96o6DEGhQ==">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2026-10-04T04:59:00Z</dcterms:created>
  <dc:creator>varun</dc:creator>
</cp:coreProperties>
</file>