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76" w:before="0" w:after="0"/>
        <w:jc w:val="center"/>
        <w:rPr>
          <w:rFonts w:ascii="Arial" w:hAnsi="Arial" w:eastAsia="Arial" w:cs="Arial"/>
          <w:b/>
          <w:b/>
          <w:sz w:val="28"/>
          <w:u w:val="single"/>
        </w:rPr>
      </w:pPr>
      <w:r>
        <w:rPr>
          <w:rFonts w:eastAsia="Arial" w:cs="Arial" w:ascii="Arial" w:hAnsi="Arial"/>
          <w:b/>
          <w:color w:val="000000"/>
          <w:sz w:val="28"/>
          <w:u w:val="single"/>
        </w:rPr>
        <w:t>Time Log</w:t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6"/>
          <w:u w:val="single"/>
        </w:rPr>
      </w:pPr>
      <w:r>
        <w:rPr>
          <w:rFonts w:eastAsia="Arial" w:cs="Arial" w:ascii="Arial" w:hAnsi="Arial"/>
          <w:sz w:val="26"/>
          <w:u w:val="single"/>
        </w:rPr>
      </w:r>
    </w:p>
    <w:tbl>
      <w:tblPr>
        <w:tblW w:w="9716" w:type="dxa"/>
        <w:jc w:val="left"/>
        <w:tblInd w:w="212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4a0" w:noHBand="0" w:noVBand="1" w:firstColumn="1" w:lastRow="0" w:lastColumn="0" w:firstRow="1"/>
      </w:tblPr>
      <w:tblGrid>
        <w:gridCol w:w="1450"/>
        <w:gridCol w:w="1148"/>
        <w:gridCol w:w="3789"/>
        <w:gridCol w:w="1592"/>
        <w:gridCol w:w="1736"/>
      </w:tblGrid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Nome</w:t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Tempo (minuti)</w:t>
            </w:r>
          </w:p>
        </w:tc>
      </w:tr>
      <w:tr>
        <w:trPr/>
        <w:tc>
          <w:tcPr>
            <w:tcW w:w="2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Riccardo L</w:t>
            </w:r>
          </w:p>
        </w:tc>
        <w:tc>
          <w:tcPr>
            <w:tcW w:w="71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Back End e Front End (redazione frontend)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Logo e grafiche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-----------------------------------------------------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Back End e Front End (redazione backend)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Schema Back-End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case: Gestione profilo, Registrarsi al sito, Accedere al sito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Brainstorming progetto+ ideazione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75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Sistemazione Repo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obbiettivi funzionali e non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Back End e Front End (creazione mockup)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Conversione e sistemazione file di analisi requisiti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35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Deliverable 1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240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AppVersion>15.0000</AppVersion>
  <Pages>2</Pages>
  <Words>178</Words>
  <Characters>1193</Characters>
  <CharactersWithSpaces>1281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2022-10-08T15:51:00Z</dcterms:created>
  <dc:creator/>
  <dc:description/>
  <dc:language>it-IT</dc:language>
  <cp:lastModifiedBy/>
  <dcterms:modified xsi:type="dcterms:W3CDTF">2022-10-14T21:49:53Z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