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27" w:rsidRPr="00B121B8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&lt;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  <w:t>소프트웨어 공학 팀 프로젝트</w:t>
      </w: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&gt;</w:t>
      </w:r>
    </w:p>
    <w:p w:rsidR="00620E27" w:rsidRPr="00731802" w:rsidRDefault="000E51DF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2"/>
          <w:szCs w:val="32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>3</w:t>
      </w:r>
      <w:r w:rsidR="00620E27" w:rsidRPr="00731802"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 xml:space="preserve">차 회의록 </w:t>
      </w:r>
    </w:p>
    <w:p w:rsidR="00620E27" w:rsidRPr="00974746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32"/>
          <w:szCs w:val="32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noProof/>
          <w:color w:val="000000"/>
          <w:kern w:val="0"/>
          <w:sz w:val="32"/>
          <w:szCs w:val="32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wordWrap/>
        <w:spacing w:after="0" w:line="240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tabs>
          <w:tab w:val="left" w:pos="1019"/>
        </w:tabs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28"/>
          <w:szCs w:val="28"/>
        </w:rPr>
        <w:t>4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조</w:t>
      </w: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A83323">
        <w:rPr>
          <w:rFonts w:ascii="굴림" w:eastAsia="굴림" w:hAnsi="굴림" w:cs="굴림"/>
          <w:b/>
          <w:bCs/>
          <w:kern w:val="0"/>
          <w:sz w:val="28"/>
          <w:szCs w:val="28"/>
        </w:rPr>
        <w:t>팀 명</w:t>
      </w:r>
      <w:r w:rsidRPr="00A83323">
        <w:rPr>
          <w:rFonts w:ascii="굴림" w:eastAsia="굴림" w:hAnsi="굴림" w:cs="함초롬바탕" w:hint="eastAsia"/>
          <w:b/>
          <w:bCs/>
          <w:kern w:val="0"/>
          <w:sz w:val="28"/>
          <w:szCs w:val="28"/>
        </w:rPr>
        <w:t xml:space="preserve">: </w:t>
      </w:r>
      <w:r>
        <w:rPr>
          <w:rFonts w:ascii="굴림" w:eastAsia="굴림" w:hAnsi="굴림" w:cs="굴림" w:hint="eastAsia"/>
          <w:b/>
          <w:bCs/>
          <w:kern w:val="0"/>
          <w:sz w:val="28"/>
          <w:szCs w:val="28"/>
        </w:rPr>
        <w:t>TUNA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0"/>
        <w:gridCol w:w="2594"/>
      </w:tblGrid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201211190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2013</w:t>
            </w:r>
            <w:r w:rsidR="00A33D12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11109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201511091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2015111062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201511020</w:t>
            </w:r>
          </w:p>
        </w:tc>
      </w:tr>
    </w:tbl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  <w:r w:rsidRPr="00A83323">
        <w:rPr>
          <w:rFonts w:ascii="굴림" w:eastAsia="굴림" w:hAnsi="굴림" w:cs="함초롬바탕" w:hint="eastAsia"/>
          <w:b/>
          <w:kern w:val="0"/>
          <w:sz w:val="28"/>
          <w:szCs w:val="28"/>
        </w:rPr>
        <w:lastRenderedPageBreak/>
        <w:t>회의록</w:t>
      </w:r>
    </w:p>
    <w:tbl>
      <w:tblPr>
        <w:tblpPr w:leftFromText="142" w:rightFromText="142" w:horzAnchor="margin" w:tblpY="862"/>
        <w:tblOverlap w:val="never"/>
        <w:tblW w:w="93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720"/>
        <w:gridCol w:w="1691"/>
        <w:gridCol w:w="1857"/>
        <w:gridCol w:w="2043"/>
      </w:tblGrid>
      <w:tr w:rsidR="00620E27" w:rsidRPr="00823490" w:rsidTr="00361585">
        <w:trPr>
          <w:trHeight w:val="64"/>
        </w:trPr>
        <w:tc>
          <w:tcPr>
            <w:tcW w:w="200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소속 </w:t>
            </w:r>
          </w:p>
        </w:tc>
        <w:tc>
          <w:tcPr>
            <w:tcW w:w="7311" w:type="dxa"/>
            <w:gridSpan w:val="4"/>
            <w:tcBorders>
              <w:top w:val="single" w:sz="24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미래융합공학대학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컴퓨터과학 전공 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&lt;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소프트웨어 공학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&gt;</w:t>
            </w:r>
          </w:p>
        </w:tc>
      </w:tr>
      <w:tr w:rsidR="00620E27" w:rsidRPr="00823490" w:rsidTr="00361585">
        <w:trPr>
          <w:trHeight w:val="31"/>
        </w:trPr>
        <w:tc>
          <w:tcPr>
            <w:tcW w:w="2005" w:type="dxa"/>
            <w:vMerge/>
            <w:tcBorders>
              <w:top w:val="single" w:sz="6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 xml:space="preserve">4조 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>TUNA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’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담당교수 명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한 혁 수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프로젝트 작업 도구</w:t>
            </w:r>
          </w:p>
        </w:tc>
        <w:tc>
          <w:tcPr>
            <w:tcW w:w="34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JAVA</w:t>
            </w:r>
            <w:r>
              <w:rPr>
                <w:rFonts w:ascii="굴림" w:eastAsia="굴림" w:hAnsi="굴림" w:cs="함초롬바탕"/>
                <w:kern w:val="0"/>
                <w:szCs w:val="20"/>
              </w:rPr>
              <w:t>(Eclipse)</w:t>
            </w:r>
          </w:p>
        </w:tc>
        <w:tc>
          <w:tcPr>
            <w:tcW w:w="18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파일 공유</w:t>
            </w:r>
          </w:p>
        </w:tc>
        <w:tc>
          <w:tcPr>
            <w:tcW w:w="20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Git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프로젝트 기간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 04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~ 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06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12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일 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 w:val="restart"/>
            <w:tcBorders>
              <w:left w:val="single" w:sz="24" w:space="0" w:color="000000"/>
              <w:right w:val="single" w:sz="12" w:space="0" w:color="000000"/>
            </w:tcBorders>
            <w:vAlign w:val="center"/>
          </w:tcPr>
          <w:p w:rsidR="00620E27" w:rsidRDefault="00620E27" w:rsidP="0036158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회의일정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0E51DF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상명대학교 중앙도서관 5층 4번 세미나실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AD2E68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D2E68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예측시간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4월 </w:t>
            </w:r>
            <w:r w:rsidR="00FB5BA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</w:t>
            </w:r>
            <w:r w:rsidR="00A33D1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오후 7시~9시</w:t>
            </w:r>
          </w:p>
        </w:tc>
      </w:tr>
      <w:tr w:rsidR="00620E27" w:rsidRPr="00823490" w:rsidTr="00361585">
        <w:trPr>
          <w:trHeight w:val="77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D97CDC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실제시간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7B7A4C" w:rsidRDefault="00974746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2017년 4월</w:t>
            </w:r>
            <w:r w:rsidR="00FB5BA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17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 오후 7시</w:t>
            </w:r>
            <w:r w:rsidR="00FB5BA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~8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시30분</w:t>
            </w:r>
          </w:p>
        </w:tc>
      </w:tr>
      <w:tr w:rsidR="00620E27" w:rsidRPr="00823490" w:rsidTr="00361585">
        <w:trPr>
          <w:trHeight w:val="20"/>
        </w:trPr>
        <w:tc>
          <w:tcPr>
            <w:tcW w:w="2005" w:type="dxa"/>
            <w:vMerge w:val="restart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이  름</w:t>
            </w:r>
          </w:p>
        </w:tc>
        <w:tc>
          <w:tcPr>
            <w:tcW w:w="172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역  할</w:t>
            </w:r>
          </w:p>
        </w:tc>
        <w:tc>
          <w:tcPr>
            <w:tcW w:w="169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참석여부</w:t>
            </w:r>
          </w:p>
        </w:tc>
        <w:tc>
          <w:tcPr>
            <w:tcW w:w="39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Cs w:val="20"/>
              </w:rPr>
            </w:pPr>
            <w:r w:rsidRPr="00B82874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팀 내 규칙 사항</w:t>
            </w:r>
          </w:p>
        </w:tc>
      </w:tr>
      <w:tr w:rsidR="00620E27" w:rsidRPr="00823490" w:rsidTr="00361585">
        <w:trPr>
          <w:trHeight w:val="260"/>
        </w:trPr>
        <w:tc>
          <w:tcPr>
            <w:tcW w:w="2005" w:type="dxa"/>
            <w:vMerge/>
            <w:tcBorders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vMerge/>
            <w:tcBorders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B82874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자신의 의견을 명확하고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자유로운 표현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팀원들의 의견을 존중해준다.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PM과 팀원의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의견을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합의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해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결정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지각 시 10분당 1000원</w:t>
            </w:r>
          </w:p>
          <w:p w:rsidR="00620E27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예고 없는 결석하지 않기</w:t>
            </w: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PM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635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주제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0E65CD" w:rsidRDefault="000E51DF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비기능 요구사항, 유스케이스 목록 추가, 인터페이스 요구사항 작성</w:t>
            </w:r>
          </w:p>
        </w:tc>
      </w:tr>
      <w:tr w:rsidR="00620E27" w:rsidRPr="00823490" w:rsidTr="00361585">
        <w:trPr>
          <w:trHeight w:val="16"/>
        </w:trPr>
        <w:tc>
          <w:tcPr>
            <w:tcW w:w="9316" w:type="dxa"/>
            <w:gridSpan w:val="5"/>
            <w:tcBorders>
              <w:top w:val="single" w:sz="12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회의 내용</w:t>
            </w:r>
          </w:p>
        </w:tc>
      </w:tr>
      <w:tr w:rsidR="00620E27" w:rsidRPr="00823490" w:rsidTr="00361585">
        <w:trPr>
          <w:trHeight w:val="6582"/>
        </w:trPr>
        <w:tc>
          <w:tcPr>
            <w:tcW w:w="9316" w:type="dxa"/>
            <w:gridSpan w:val="5"/>
            <w:tcBorders>
              <w:top w:val="double" w:sz="6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20E27" w:rsidRPr="00C163B5" w:rsidRDefault="00620E27" w:rsidP="00361585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b/>
                <w:bCs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목표</w:t>
            </w:r>
          </w:p>
          <w:p w:rsidR="00620E27" w:rsidRPr="00E66FDD" w:rsidRDefault="00E66FDD" w:rsidP="00E66FDD">
            <w:pPr>
              <w:wordWrap/>
              <w:spacing w:after="0" w:line="240" w:lineRule="auto"/>
              <w:ind w:firstLineChars="100" w:firstLine="196"/>
              <w:textAlignment w:val="baseline"/>
              <w:rPr>
                <w:rFonts w:ascii="굴림" w:eastAsia="굴림" w:hAnsi="굴림" w:cs="함초롬바탕"/>
                <w:b/>
                <w:kern w:val="0"/>
                <w:szCs w:val="20"/>
              </w:rPr>
            </w:pPr>
            <w:r w:rsidRPr="00E66FDD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>-</w:t>
            </w:r>
            <w:r w:rsidR="000E51DF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 xml:space="preserve"> </w:t>
            </w:r>
            <w:r w:rsidR="000E51DF" w:rsidRPr="000E51DF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>비기능 요구사항, 유스케이스 목록 추가, 인테페이스 요구사항 작성</w:t>
            </w:r>
            <w:r w:rsidR="000E51DF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 xml:space="preserve"> </w:t>
            </w:r>
          </w:p>
          <w:p w:rsidR="00620E27" w:rsidRPr="00361585" w:rsidRDefault="00620E27" w:rsidP="00361585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함초롬바탕"/>
                <w:color w:val="BD3D3D"/>
                <w:kern w:val="0"/>
                <w:szCs w:val="20"/>
              </w:rPr>
            </w:pPr>
          </w:p>
          <w:p w:rsidR="00974746" w:rsidRDefault="00361585" w:rsidP="0097474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2. 회의 </w:t>
            </w:r>
            <w:r w:rsidR="00E66F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  <w:p w:rsidR="00491AB1" w:rsidRDefault="00974746" w:rsidP="000E51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</w:t>
            </w:r>
            <w:r w:rsidR="000E51D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비기능 요구사항 작성</w:t>
            </w:r>
          </w:p>
          <w:p w:rsidR="00934004" w:rsidRDefault="00934004" w:rsidP="000E51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491AB1" w:rsidRDefault="00974746" w:rsidP="000E51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</w:t>
            </w:r>
            <w:r w:rsidR="000E51D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유스케이스 목록 추가</w:t>
            </w:r>
          </w:p>
          <w:p w:rsidR="00934004" w:rsidRDefault="00934004" w:rsidP="000E51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0E51DF" w:rsidRDefault="000E51DF" w:rsidP="000E51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인터페이스 요구사항 작성</w:t>
            </w:r>
          </w:p>
          <w:p w:rsidR="00934004" w:rsidRDefault="00934004" w:rsidP="000E51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491AB1" w:rsidRDefault="000E51DF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시험기간 중 유스케이스 기술</w:t>
            </w:r>
            <w:r w:rsidR="0093400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을 나눠 작성</w:t>
            </w:r>
          </w:p>
          <w:p w:rsidR="00934004" w:rsidRDefault="00934004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- 1인당 4개씩 유스케이스 기술을 나눠 작성한다.</w:t>
            </w:r>
          </w:p>
          <w:p w:rsidR="00934004" w:rsidRDefault="00934004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74746" w:rsidRDefault="00974746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다음 회의 시간 정하기</w:t>
            </w:r>
          </w:p>
          <w:p w:rsidR="00974746" w:rsidRPr="00974746" w:rsidRDefault="00974746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-&gt; 2017년 </w:t>
            </w:r>
            <w:r w:rsidR="00491AB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4월</w:t>
            </w:r>
            <w:r w:rsidR="000E51D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2</w:t>
            </w:r>
            <w:r w:rsidR="00491AB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7일 월요일</w:t>
            </w:r>
            <w:r w:rsidR="00FB5BA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5</w:t>
            </w:r>
            <w:r w:rsidR="00491AB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시  장소 : 중앙도서관 5층 4번 세미나실 </w:t>
            </w:r>
          </w:p>
        </w:tc>
      </w:tr>
    </w:tbl>
    <w:p w:rsidR="00B65824" w:rsidRDefault="00173FEC">
      <w:bookmarkStart w:id="0" w:name="_GoBack"/>
      <w:bookmarkEnd w:id="0"/>
    </w:p>
    <w:sectPr w:rsidR="00B65824" w:rsidSect="00C16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FEC" w:rsidRDefault="00173FEC" w:rsidP="00A33D12">
      <w:pPr>
        <w:spacing w:after="0" w:line="240" w:lineRule="auto"/>
      </w:pPr>
      <w:r>
        <w:separator/>
      </w:r>
    </w:p>
  </w:endnote>
  <w:endnote w:type="continuationSeparator" w:id="1">
    <w:p w:rsidR="00173FEC" w:rsidRDefault="00173FEC" w:rsidP="00A3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FEC" w:rsidRDefault="00173FEC" w:rsidP="00A33D12">
      <w:pPr>
        <w:spacing w:after="0" w:line="240" w:lineRule="auto"/>
      </w:pPr>
      <w:r>
        <w:separator/>
      </w:r>
    </w:p>
  </w:footnote>
  <w:footnote w:type="continuationSeparator" w:id="1">
    <w:p w:rsidR="00173FEC" w:rsidRDefault="00173FEC" w:rsidP="00A3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33428"/>
    <w:multiLevelType w:val="hybridMultilevel"/>
    <w:tmpl w:val="85B8887E"/>
    <w:lvl w:ilvl="0" w:tplc="CC6E1DB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>
    <w:nsid w:val="260A0571"/>
    <w:multiLevelType w:val="hybridMultilevel"/>
    <w:tmpl w:val="A4FE2474"/>
    <w:lvl w:ilvl="0" w:tplc="576ACFF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">
    <w:nsid w:val="355B2E62"/>
    <w:multiLevelType w:val="hybridMultilevel"/>
    <w:tmpl w:val="B7BC313C"/>
    <w:lvl w:ilvl="0" w:tplc="9AB6DD6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E15722"/>
    <w:multiLevelType w:val="hybridMultilevel"/>
    <w:tmpl w:val="B042869E"/>
    <w:lvl w:ilvl="0" w:tplc="1A360CF0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0213E9E"/>
    <w:multiLevelType w:val="hybridMultilevel"/>
    <w:tmpl w:val="31BC5286"/>
    <w:lvl w:ilvl="0" w:tplc="573E3AB2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5">
    <w:nsid w:val="7A3B03E1"/>
    <w:multiLevelType w:val="hybridMultilevel"/>
    <w:tmpl w:val="7C9CE9E6"/>
    <w:lvl w:ilvl="0" w:tplc="87346F26">
      <w:start w:val="2"/>
      <w:numFmt w:val="bullet"/>
      <w:lvlText w:val=""/>
      <w:lvlJc w:val="left"/>
      <w:pPr>
        <w:ind w:left="12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E27"/>
    <w:rsid w:val="000E51DF"/>
    <w:rsid w:val="00137216"/>
    <w:rsid w:val="00173FEC"/>
    <w:rsid w:val="002B42A1"/>
    <w:rsid w:val="00361585"/>
    <w:rsid w:val="00411CE0"/>
    <w:rsid w:val="00491AB1"/>
    <w:rsid w:val="004E680E"/>
    <w:rsid w:val="005217AE"/>
    <w:rsid w:val="00620E27"/>
    <w:rsid w:val="00674A8D"/>
    <w:rsid w:val="008504C1"/>
    <w:rsid w:val="00934004"/>
    <w:rsid w:val="00974746"/>
    <w:rsid w:val="00984B43"/>
    <w:rsid w:val="00A33D12"/>
    <w:rsid w:val="00AA6CF6"/>
    <w:rsid w:val="00AD3333"/>
    <w:rsid w:val="00D14B49"/>
    <w:rsid w:val="00E66FDD"/>
    <w:rsid w:val="00FB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E27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E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E2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33D12"/>
  </w:style>
  <w:style w:type="paragraph" w:styleId="a5">
    <w:name w:val="footer"/>
    <w:basedOn w:val="a"/>
    <w:link w:val="Char1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33D12"/>
  </w:style>
  <w:style w:type="paragraph" w:styleId="a6">
    <w:name w:val="List Paragraph"/>
    <w:basedOn w:val="a"/>
    <w:uiPriority w:val="34"/>
    <w:qFormat/>
    <w:rsid w:val="0036158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김태현</dc:creator>
  <cp:lastModifiedBy>김태현</cp:lastModifiedBy>
  <cp:revision>9</cp:revision>
  <dcterms:created xsi:type="dcterms:W3CDTF">2017-04-21T12:17:00Z</dcterms:created>
  <dcterms:modified xsi:type="dcterms:W3CDTF">2017-04-27T05:26:00Z</dcterms:modified>
</cp:coreProperties>
</file>