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0B99C" w14:textId="77777777" w:rsidR="006539C0" w:rsidRPr="006539C0" w:rsidRDefault="006539C0" w:rsidP="006539C0">
      <w:pPr>
        <w:ind w:left="360"/>
        <w:rPr>
          <w:rFonts w:cs="Arial"/>
          <w:lang w:bidi="fa-IR"/>
        </w:rPr>
      </w:pPr>
      <w:r w:rsidRPr="006539C0">
        <w:rPr>
          <w:rFonts w:cs="Arial"/>
          <w:lang w:bidi="fa-IR"/>
        </w:rPr>
        <w:t>The goal is to create a shopping list that can eventually be categorized and predict each person's shopping list.</w:t>
      </w:r>
    </w:p>
    <w:p w14:paraId="4B9D4780" w14:textId="77777777" w:rsidR="006539C0" w:rsidRPr="006539C0" w:rsidRDefault="006539C0" w:rsidP="006539C0">
      <w:pPr>
        <w:ind w:left="360"/>
        <w:rPr>
          <w:rFonts w:cs="Arial"/>
          <w:lang w:bidi="fa-IR"/>
        </w:rPr>
      </w:pPr>
      <w:r w:rsidRPr="006539C0">
        <w:rPr>
          <w:rFonts w:cs="Arial"/>
          <w:lang w:bidi="fa-IR"/>
        </w:rPr>
        <w:t>There are several ways to do this:</w:t>
      </w:r>
    </w:p>
    <w:p w14:paraId="6BCCCB52" w14:textId="4DD1C096" w:rsidR="006539C0" w:rsidRPr="006539C0" w:rsidRDefault="006539C0" w:rsidP="006539C0">
      <w:pPr>
        <w:ind w:left="360"/>
        <w:rPr>
          <w:rFonts w:cs="Arial"/>
          <w:lang w:bidi="fa-IR"/>
        </w:rPr>
      </w:pPr>
      <w:r w:rsidRPr="006539C0">
        <w:rPr>
          <w:rFonts w:cs="Arial"/>
          <w:lang w:bidi="fa-IR"/>
        </w:rPr>
        <w:t xml:space="preserve">For </w:t>
      </w:r>
      <w:r w:rsidRPr="006539C0">
        <w:rPr>
          <w:rFonts w:cs="Arial"/>
          <w:lang w:bidi="fa-IR"/>
        </w:rPr>
        <w:t>example:</w:t>
      </w:r>
    </w:p>
    <w:p w14:paraId="2AA0F01E" w14:textId="77777777" w:rsidR="006539C0" w:rsidRPr="006539C0" w:rsidRDefault="006539C0" w:rsidP="006539C0">
      <w:pPr>
        <w:ind w:left="360"/>
        <w:rPr>
          <w:rFonts w:cs="Arial"/>
          <w:lang w:bidi="fa-IR"/>
        </w:rPr>
      </w:pPr>
      <w:r w:rsidRPr="006539C0">
        <w:rPr>
          <w:rFonts w:cs="Arial"/>
          <w:rtl/>
          <w:lang w:bidi="fa-IR"/>
        </w:rPr>
        <w:t>1</w:t>
      </w:r>
      <w:r w:rsidRPr="006539C0">
        <w:rPr>
          <w:rFonts w:cs="Arial"/>
          <w:lang w:bidi="fa-IR"/>
        </w:rPr>
        <w:t>. customer classification based on type of diet and age.</w:t>
      </w:r>
    </w:p>
    <w:p w14:paraId="7B2874F4" w14:textId="77777777" w:rsidR="006539C0" w:rsidRPr="006539C0" w:rsidRDefault="006539C0" w:rsidP="006539C0">
      <w:pPr>
        <w:ind w:left="360"/>
        <w:rPr>
          <w:rFonts w:cs="Arial"/>
          <w:lang w:bidi="fa-IR"/>
        </w:rPr>
      </w:pPr>
      <w:r w:rsidRPr="006539C0">
        <w:rPr>
          <w:rFonts w:cs="Arial"/>
          <w:rtl/>
          <w:lang w:bidi="fa-IR"/>
        </w:rPr>
        <w:t>2</w:t>
      </w:r>
      <w:r w:rsidRPr="006539C0">
        <w:rPr>
          <w:rFonts w:cs="Arial"/>
          <w:lang w:bidi="fa-IR"/>
        </w:rPr>
        <w:t xml:space="preserve">. classification of customers based on type of diet, number and age of family members, </w:t>
      </w:r>
      <w:proofErr w:type="gramStart"/>
      <w:r w:rsidRPr="006539C0">
        <w:rPr>
          <w:rFonts w:cs="Arial"/>
          <w:lang w:bidi="fa-IR"/>
        </w:rPr>
        <w:t>e.g.</w:t>
      </w:r>
      <w:proofErr w:type="gramEnd"/>
      <w:r w:rsidRPr="006539C0">
        <w:rPr>
          <w:rFonts w:cs="Arial"/>
          <w:lang w:bidi="fa-IR"/>
        </w:rPr>
        <w:t xml:space="preserve"> single parents, etc.</w:t>
      </w:r>
    </w:p>
    <w:p w14:paraId="5A1BAE79" w14:textId="77777777" w:rsidR="006539C0" w:rsidRPr="006539C0" w:rsidRDefault="006539C0" w:rsidP="006539C0">
      <w:pPr>
        <w:ind w:left="360"/>
        <w:rPr>
          <w:rFonts w:cs="Arial"/>
          <w:lang w:bidi="fa-IR"/>
        </w:rPr>
      </w:pPr>
      <w:r w:rsidRPr="006539C0">
        <w:rPr>
          <w:rFonts w:cs="Arial"/>
          <w:rtl/>
          <w:lang w:bidi="fa-IR"/>
        </w:rPr>
        <w:t>3</w:t>
      </w:r>
      <w:r w:rsidRPr="006539C0">
        <w:rPr>
          <w:rFonts w:cs="Arial"/>
          <w:lang w:bidi="fa-IR"/>
        </w:rPr>
        <w:t xml:space="preserve">. classification of customers based on type of diet, age and time of purchase </w:t>
      </w:r>
      <w:proofErr w:type="gramStart"/>
      <w:r w:rsidRPr="006539C0">
        <w:rPr>
          <w:rFonts w:cs="Arial"/>
          <w:lang w:bidi="fa-IR"/>
        </w:rPr>
        <w:t>e.g.</w:t>
      </w:r>
      <w:proofErr w:type="gramEnd"/>
      <w:r w:rsidRPr="006539C0">
        <w:rPr>
          <w:rFonts w:cs="Arial"/>
          <w:lang w:bidi="fa-IR"/>
        </w:rPr>
        <w:t xml:space="preserve"> occasions, etc </w:t>
      </w:r>
    </w:p>
    <w:p w14:paraId="73013F48" w14:textId="77777777" w:rsidR="006539C0" w:rsidRPr="006539C0" w:rsidRDefault="006539C0" w:rsidP="006539C0">
      <w:pPr>
        <w:ind w:left="360"/>
        <w:rPr>
          <w:rFonts w:cs="Arial"/>
          <w:lang w:bidi="fa-IR"/>
        </w:rPr>
      </w:pPr>
      <w:r w:rsidRPr="006539C0">
        <w:rPr>
          <w:rFonts w:cs="Arial"/>
          <w:lang w:bidi="fa-IR"/>
        </w:rPr>
        <w:t>I chose the first way, 5 age groups between 20/30, 31/40, 41/51, 50/60, 61/70.</w:t>
      </w:r>
    </w:p>
    <w:p w14:paraId="11E59981" w14:textId="77777777" w:rsidR="006539C0" w:rsidRPr="006539C0" w:rsidRDefault="006539C0" w:rsidP="006539C0">
      <w:pPr>
        <w:ind w:left="360"/>
        <w:rPr>
          <w:rFonts w:cs="Arial"/>
          <w:lang w:bidi="fa-IR"/>
        </w:rPr>
      </w:pPr>
      <w:r w:rsidRPr="006539C0">
        <w:rPr>
          <w:rFonts w:cs="Arial"/>
          <w:lang w:bidi="fa-IR"/>
        </w:rPr>
        <w:t>I considered 3 diet types for each age group and created random shopping lists for 50 customers.</w:t>
      </w:r>
    </w:p>
    <w:p w14:paraId="303EB684" w14:textId="077058CD" w:rsidR="006539C0" w:rsidRPr="00DB30D1" w:rsidRDefault="006539C0" w:rsidP="006539C0">
      <w:pPr>
        <w:ind w:left="360"/>
        <w:rPr>
          <w:rFonts w:cs="Arial"/>
          <w:lang w:val="en-US" w:bidi="fa-IR"/>
        </w:rPr>
      </w:pPr>
      <w:r w:rsidRPr="006539C0">
        <w:rPr>
          <w:rFonts w:cs="Arial"/>
          <w:lang w:bidi="fa-IR"/>
        </w:rPr>
        <w:t>The shopping lists finally look like this</w:t>
      </w:r>
    </w:p>
    <w:p w14:paraId="70ECB8D2" w14:textId="77777777" w:rsidR="006539C0" w:rsidRPr="006539C0" w:rsidRDefault="006539C0" w:rsidP="006539C0">
      <w:pPr>
        <w:ind w:left="360"/>
        <w:rPr>
          <w:rFonts w:cs="Arial"/>
          <w:lang w:bidi="fa-IR"/>
        </w:rPr>
      </w:pPr>
    </w:p>
    <w:p w14:paraId="6763ACAA" w14:textId="27D4511C" w:rsidR="00D37198" w:rsidRPr="006539C0" w:rsidRDefault="00D37198" w:rsidP="006539C0">
      <w:pPr>
        <w:ind w:left="357"/>
        <w:contextualSpacing/>
        <w:jc w:val="center"/>
        <w:rPr>
          <w:sz w:val="18"/>
          <w:szCs w:val="18"/>
          <w:lang w:val="en-US" w:bidi="fa-IR"/>
        </w:rPr>
      </w:pPr>
      <w:r w:rsidRPr="006539C0">
        <w:rPr>
          <w:noProof/>
          <w:sz w:val="18"/>
          <w:szCs w:val="18"/>
        </w:rPr>
        <w:drawing>
          <wp:inline distT="0" distB="0" distL="0" distR="0" wp14:anchorId="42E2570A" wp14:editId="14FF2909">
            <wp:extent cx="2597150" cy="29986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3020" cy="300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7A68" w14:textId="58E94093" w:rsidR="006539C0" w:rsidRDefault="006539C0" w:rsidP="006539C0">
      <w:pPr>
        <w:ind w:left="357"/>
        <w:contextualSpacing/>
        <w:jc w:val="center"/>
        <w:rPr>
          <w:sz w:val="18"/>
          <w:szCs w:val="18"/>
          <w:lang w:val="en-US" w:bidi="fa-IR"/>
        </w:rPr>
      </w:pPr>
      <w:r w:rsidRPr="006539C0">
        <w:rPr>
          <w:sz w:val="18"/>
          <w:szCs w:val="18"/>
          <w:lang w:val="en-US" w:bidi="fa-IR"/>
        </w:rPr>
        <w:t>The final simulated table</w:t>
      </w:r>
    </w:p>
    <w:p w14:paraId="075F1F26" w14:textId="77777777" w:rsidR="006539C0" w:rsidRPr="006539C0" w:rsidRDefault="006539C0" w:rsidP="006539C0">
      <w:pPr>
        <w:ind w:left="357"/>
        <w:contextualSpacing/>
        <w:jc w:val="center"/>
        <w:rPr>
          <w:sz w:val="18"/>
          <w:szCs w:val="18"/>
          <w:lang w:val="en-US" w:bidi="fa-IR"/>
        </w:rPr>
      </w:pPr>
    </w:p>
    <w:p w14:paraId="55750A77" w14:textId="32270BFB" w:rsidR="00D37198" w:rsidRDefault="00D37198" w:rsidP="006539C0">
      <w:pPr>
        <w:jc w:val="center"/>
        <w:rPr>
          <w:lang w:val="de-DE" w:bidi="fa-IR"/>
        </w:rPr>
      </w:pPr>
      <w:r>
        <w:rPr>
          <w:noProof/>
        </w:rPr>
        <w:drawing>
          <wp:inline distT="0" distB="0" distL="0" distR="0" wp14:anchorId="087FDA71" wp14:editId="72B20D5A">
            <wp:extent cx="3425388" cy="175633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1896" cy="175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6877" w14:textId="7CD48C24" w:rsidR="006539C0" w:rsidRDefault="006539C0" w:rsidP="006539C0">
      <w:pPr>
        <w:jc w:val="center"/>
        <w:rPr>
          <w:sz w:val="16"/>
          <w:szCs w:val="16"/>
          <w:lang w:val="en-US" w:bidi="fa-IR"/>
        </w:rPr>
      </w:pPr>
      <w:r w:rsidRPr="006539C0">
        <w:rPr>
          <w:sz w:val="16"/>
          <w:szCs w:val="16"/>
          <w:lang w:val="en-US" w:bidi="fa-IR"/>
        </w:rPr>
        <w:t>Number of customers in a specific age group</w:t>
      </w:r>
    </w:p>
    <w:p w14:paraId="01114C26" w14:textId="4A9BCC71" w:rsidR="00DB30D1" w:rsidRPr="0036256E" w:rsidRDefault="00DB30D1" w:rsidP="00DB30D1">
      <w:pPr>
        <w:rPr>
          <w:rFonts w:cstheme="minorHAnsi"/>
          <w:lang w:val="en-US" w:bidi="fa-IR"/>
        </w:rPr>
      </w:pPr>
      <w:r w:rsidRPr="0036256E">
        <w:rPr>
          <w:rFonts w:cstheme="minorHAnsi"/>
          <w:lang w:val="en-US" w:bidi="fa-IR"/>
        </w:rPr>
        <w:lastRenderedPageBreak/>
        <w:t>There are many ways to create a model that predicts</w:t>
      </w:r>
      <w:r w:rsidR="00C352E1" w:rsidRPr="0036256E">
        <w:rPr>
          <w:rFonts w:cstheme="minorHAnsi"/>
          <w:lang w:val="en-US" w:bidi="fa-IR"/>
        </w:rPr>
        <w:t xml:space="preserve"> the customer</w:t>
      </w:r>
      <w:r w:rsidRPr="0036256E">
        <w:rPr>
          <w:rFonts w:cstheme="minorHAnsi"/>
          <w:lang w:val="en-US" w:bidi="fa-IR"/>
        </w:rPr>
        <w:t xml:space="preserve"> diet based on customer class. Here I have tried the three most commonly used models.</w:t>
      </w:r>
    </w:p>
    <w:p w14:paraId="55FEF7C5" w14:textId="77FB7911" w:rsidR="00C352E1" w:rsidRPr="0036256E" w:rsidRDefault="00C352E1" w:rsidP="00C352E1">
      <w:pPr>
        <w:pStyle w:val="ListParagraph"/>
        <w:numPr>
          <w:ilvl w:val="0"/>
          <w:numId w:val="2"/>
        </w:numPr>
        <w:rPr>
          <w:rFonts w:cstheme="minorHAnsi"/>
          <w:lang w:val="en-US" w:bidi="fa-IR"/>
        </w:rPr>
      </w:pPr>
      <w:r w:rsidRPr="0036256E">
        <w:rPr>
          <w:rFonts w:cstheme="minorHAnsi"/>
          <w:lang w:val="en-US" w:bidi="fa-IR"/>
        </w:rPr>
        <w:t>KNN:</w:t>
      </w:r>
      <w:r w:rsidRPr="0036256E">
        <w:rPr>
          <w:rFonts w:cstheme="minorHAnsi"/>
          <w:shd w:val="clear" w:color="auto" w:fill="FFFFFF"/>
        </w:rPr>
        <w:t xml:space="preserve"> </w:t>
      </w:r>
      <w:r w:rsidRPr="0036256E">
        <w:rPr>
          <w:rFonts w:cstheme="minorHAnsi"/>
          <w:shd w:val="clear" w:color="auto" w:fill="FFFFFF"/>
        </w:rPr>
        <w:t>works by finding the distances between a query and all the examples in the data, selecting the specified number examples (K) closest to the query, then votes for the most frequent label</w:t>
      </w:r>
      <w:r w:rsidRPr="0036256E">
        <w:rPr>
          <w:rFonts w:cstheme="minorHAnsi"/>
          <w:shd w:val="clear" w:color="auto" w:fill="FFFFFF"/>
          <w:lang w:val="en-US"/>
        </w:rPr>
        <w:t xml:space="preserve">. </w:t>
      </w:r>
      <w:proofErr w:type="gramStart"/>
      <w:r w:rsidRPr="0036256E">
        <w:rPr>
          <w:rFonts w:cstheme="minorHAnsi"/>
          <w:shd w:val="clear" w:color="auto" w:fill="FFFFFF"/>
          <w:lang w:val="en-US"/>
        </w:rPr>
        <w:t>So</w:t>
      </w:r>
      <w:proofErr w:type="gramEnd"/>
      <w:r w:rsidRPr="0036256E">
        <w:rPr>
          <w:rFonts w:cstheme="minorHAnsi"/>
          <w:shd w:val="clear" w:color="auto" w:fill="FFFFFF"/>
          <w:lang w:val="en-US"/>
        </w:rPr>
        <w:t xml:space="preserve"> the classes of customers, together with their shopping card together as points in a space and in test phase, we try to find the nearest neighbors to the test point and we take their label as predicted diet. </w:t>
      </w:r>
    </w:p>
    <w:p w14:paraId="63BA5161" w14:textId="6BC5F0E5" w:rsidR="00C352E1" w:rsidRPr="0036256E" w:rsidRDefault="00C352E1" w:rsidP="00C352E1">
      <w:pPr>
        <w:pStyle w:val="ListParagraph"/>
        <w:numPr>
          <w:ilvl w:val="0"/>
          <w:numId w:val="2"/>
        </w:numPr>
        <w:rPr>
          <w:rFonts w:cstheme="minorHAnsi"/>
          <w:lang w:val="en-US" w:bidi="fa-IR"/>
        </w:rPr>
      </w:pPr>
      <w:r w:rsidRPr="0036256E">
        <w:rPr>
          <w:rFonts w:cstheme="minorHAnsi"/>
          <w:lang w:val="en-US" w:bidi="fa-IR"/>
        </w:rPr>
        <w:t xml:space="preserve">Multi-Layer: </w:t>
      </w:r>
      <w:r w:rsidRPr="0036256E">
        <w:rPr>
          <w:rFonts w:cstheme="minorHAnsi"/>
          <w:shd w:val="clear" w:color="auto" w:fill="FFFFFF"/>
        </w:rPr>
        <w:t> is a class of feedforward artificial neural network (ANN)</w:t>
      </w:r>
      <w:r w:rsidRPr="0036256E">
        <w:rPr>
          <w:rFonts w:cstheme="minorHAnsi"/>
          <w:shd w:val="clear" w:color="auto" w:fill="FFFFFF"/>
          <w:lang w:val="en-US"/>
        </w:rPr>
        <w:t xml:space="preserve">. </w:t>
      </w:r>
      <w:r w:rsidR="0036256E" w:rsidRPr="0036256E">
        <w:rPr>
          <w:rFonts w:cstheme="minorHAnsi"/>
          <w:shd w:val="clear" w:color="auto" w:fill="FFFFFF"/>
        </w:rPr>
        <w:t> consists of at least three </w:t>
      </w:r>
      <w:hyperlink r:id="rId8" w:tooltip="Layer (deep learning)" w:history="1">
        <w:r w:rsidR="0036256E" w:rsidRPr="0036256E">
          <w:rPr>
            <w:rStyle w:val="Hyperlink"/>
            <w:rFonts w:cstheme="minorHAnsi"/>
            <w:color w:val="auto"/>
            <w:u w:val="none"/>
            <w:shd w:val="clear" w:color="auto" w:fill="FFFFFF"/>
          </w:rPr>
          <w:t>layers</w:t>
        </w:r>
      </w:hyperlink>
      <w:r w:rsidR="0036256E" w:rsidRPr="0036256E">
        <w:rPr>
          <w:rFonts w:cstheme="minorHAnsi"/>
          <w:shd w:val="clear" w:color="auto" w:fill="FFFFFF"/>
        </w:rPr>
        <w:t> of nodes: an input </w:t>
      </w:r>
      <w:hyperlink r:id="rId9" w:tooltip="Layer (deep learning)" w:history="1">
        <w:r w:rsidR="0036256E" w:rsidRPr="0036256E">
          <w:rPr>
            <w:rStyle w:val="Hyperlink"/>
            <w:rFonts w:cstheme="minorHAnsi"/>
            <w:color w:val="auto"/>
            <w:u w:val="none"/>
            <w:shd w:val="clear" w:color="auto" w:fill="FFFFFF"/>
          </w:rPr>
          <w:t>layer</w:t>
        </w:r>
      </w:hyperlink>
      <w:r w:rsidR="0036256E" w:rsidRPr="0036256E">
        <w:rPr>
          <w:rFonts w:cstheme="minorHAnsi"/>
          <w:shd w:val="clear" w:color="auto" w:fill="FFFFFF"/>
        </w:rPr>
        <w:t>, a hidden </w:t>
      </w:r>
      <w:hyperlink r:id="rId10" w:tooltip="Layer (deep learning)" w:history="1">
        <w:r w:rsidR="0036256E" w:rsidRPr="0036256E">
          <w:rPr>
            <w:rStyle w:val="Hyperlink"/>
            <w:rFonts w:cstheme="minorHAnsi"/>
            <w:color w:val="auto"/>
            <w:u w:val="none"/>
            <w:shd w:val="clear" w:color="auto" w:fill="FFFFFF"/>
          </w:rPr>
          <w:t>layer</w:t>
        </w:r>
      </w:hyperlink>
      <w:r w:rsidR="0036256E" w:rsidRPr="0036256E">
        <w:rPr>
          <w:rFonts w:cstheme="minorHAnsi"/>
          <w:shd w:val="clear" w:color="auto" w:fill="FFFFFF"/>
        </w:rPr>
        <w:t> and an output </w:t>
      </w:r>
      <w:hyperlink r:id="rId11" w:tooltip="Layer (deep learning)" w:history="1">
        <w:r w:rsidR="0036256E" w:rsidRPr="0036256E">
          <w:rPr>
            <w:rStyle w:val="Hyperlink"/>
            <w:rFonts w:cstheme="minorHAnsi"/>
            <w:color w:val="auto"/>
            <w:u w:val="none"/>
            <w:shd w:val="clear" w:color="auto" w:fill="FFFFFF"/>
          </w:rPr>
          <w:t>layer</w:t>
        </w:r>
      </w:hyperlink>
      <w:r w:rsidR="0036256E" w:rsidRPr="0036256E">
        <w:rPr>
          <w:rFonts w:cstheme="minorHAnsi"/>
          <w:shd w:val="clear" w:color="auto" w:fill="FFFFFF"/>
        </w:rPr>
        <w:t>. Except for the input nodes, each node is a neuron that uses a nonlinear </w:t>
      </w:r>
      <w:hyperlink r:id="rId12" w:tooltip="Activation function" w:history="1">
        <w:r w:rsidR="0036256E" w:rsidRPr="0036256E">
          <w:rPr>
            <w:rStyle w:val="Hyperlink"/>
            <w:rFonts w:cstheme="minorHAnsi"/>
            <w:color w:val="auto"/>
            <w:u w:val="none"/>
            <w:shd w:val="clear" w:color="auto" w:fill="FFFFFF"/>
          </w:rPr>
          <w:t>activation function</w:t>
        </w:r>
      </w:hyperlink>
      <w:r w:rsidR="0036256E" w:rsidRPr="0036256E">
        <w:rPr>
          <w:rFonts w:cstheme="minorHAnsi"/>
          <w:shd w:val="clear" w:color="auto" w:fill="FFFFFF"/>
        </w:rPr>
        <w:t>.</w:t>
      </w:r>
      <w:r w:rsidR="0036256E" w:rsidRPr="0036256E">
        <w:rPr>
          <w:rFonts w:cstheme="minorHAnsi"/>
          <w:shd w:val="clear" w:color="auto" w:fill="FFFFFF"/>
          <w:lang w:val="en-US"/>
        </w:rPr>
        <w:t xml:space="preserve"> </w:t>
      </w:r>
      <w:r w:rsidR="0036256E" w:rsidRPr="0036256E">
        <w:rPr>
          <w:rFonts w:cstheme="minorHAnsi"/>
          <w:shd w:val="clear" w:color="auto" w:fill="FFFFFF"/>
        </w:rPr>
        <w:t>If a multilayer perceptron has a linear </w:t>
      </w:r>
      <w:hyperlink r:id="rId13" w:tooltip="Activation function" w:history="1">
        <w:r w:rsidR="0036256E" w:rsidRPr="0036256E">
          <w:rPr>
            <w:rStyle w:val="Hyperlink"/>
            <w:rFonts w:cstheme="minorHAnsi"/>
            <w:color w:val="auto"/>
            <w:u w:val="none"/>
            <w:shd w:val="clear" w:color="auto" w:fill="FFFFFF"/>
          </w:rPr>
          <w:t>activation function</w:t>
        </w:r>
      </w:hyperlink>
      <w:r w:rsidR="0036256E" w:rsidRPr="0036256E">
        <w:rPr>
          <w:rFonts w:cstheme="minorHAnsi"/>
          <w:shd w:val="clear" w:color="auto" w:fill="FFFFFF"/>
        </w:rPr>
        <w:t> in all neurons, that is, a linear function that maps the </w:t>
      </w:r>
      <w:hyperlink r:id="rId14" w:tooltip="Synaptic weight" w:history="1">
        <w:r w:rsidR="0036256E" w:rsidRPr="0036256E">
          <w:rPr>
            <w:rStyle w:val="Hyperlink"/>
            <w:rFonts w:cstheme="minorHAnsi"/>
            <w:color w:val="auto"/>
            <w:u w:val="none"/>
            <w:shd w:val="clear" w:color="auto" w:fill="FFFFFF"/>
          </w:rPr>
          <w:t>weighted inputs</w:t>
        </w:r>
      </w:hyperlink>
      <w:r w:rsidR="0036256E" w:rsidRPr="0036256E">
        <w:rPr>
          <w:rFonts w:cstheme="minorHAnsi"/>
          <w:shd w:val="clear" w:color="auto" w:fill="FFFFFF"/>
        </w:rPr>
        <w:t> to the output of each neuron, then </w:t>
      </w:r>
      <w:hyperlink r:id="rId15" w:tooltip="Linear algebra" w:history="1">
        <w:r w:rsidR="0036256E" w:rsidRPr="0036256E">
          <w:rPr>
            <w:rStyle w:val="Hyperlink"/>
            <w:rFonts w:cstheme="minorHAnsi"/>
            <w:color w:val="auto"/>
            <w:u w:val="none"/>
            <w:shd w:val="clear" w:color="auto" w:fill="FFFFFF"/>
          </w:rPr>
          <w:t>linear algebra</w:t>
        </w:r>
      </w:hyperlink>
      <w:r w:rsidR="0036256E" w:rsidRPr="0036256E">
        <w:rPr>
          <w:rFonts w:cstheme="minorHAnsi"/>
          <w:shd w:val="clear" w:color="auto" w:fill="FFFFFF"/>
        </w:rPr>
        <w:t> shows that any number of layers can be reduced to a two-layer input-output model.</w:t>
      </w:r>
    </w:p>
    <w:p w14:paraId="73F21108" w14:textId="62C1EFA0" w:rsidR="00C352E1" w:rsidRPr="0036256E" w:rsidRDefault="00C352E1" w:rsidP="0036256E">
      <w:pPr>
        <w:pStyle w:val="ListParagraph"/>
        <w:numPr>
          <w:ilvl w:val="0"/>
          <w:numId w:val="2"/>
        </w:numPr>
        <w:rPr>
          <w:lang w:val="en-US" w:bidi="fa-IR"/>
        </w:rPr>
      </w:pPr>
      <w:r w:rsidRPr="0036256E">
        <w:rPr>
          <w:rFonts w:cstheme="minorHAnsi"/>
          <w:lang w:val="en-US" w:bidi="fa-IR"/>
        </w:rPr>
        <w:t xml:space="preserve">Log </w:t>
      </w:r>
      <w:r w:rsidR="0036256E">
        <w:rPr>
          <w:lang w:val="en-US" w:bidi="fa-IR"/>
        </w:rPr>
        <w:t>Decision Tree</w:t>
      </w:r>
      <w:r w:rsidR="0036256E" w:rsidRPr="0036256E">
        <w:rPr>
          <w:rFonts w:cstheme="minorHAnsi"/>
          <w:lang w:val="en-US" w:bidi="fa-IR"/>
        </w:rPr>
        <w:t>:</w:t>
      </w:r>
      <w:r w:rsidR="0036256E" w:rsidRPr="0036256E">
        <w:rPr>
          <w:rFonts w:cstheme="minorHAnsi"/>
          <w:color w:val="202124"/>
          <w:shd w:val="clear" w:color="auto" w:fill="FFFFFF"/>
        </w:rPr>
        <w:t> use multiple algorithms to decide to split a node into two or more sub-nodes. The creation of sub-nodes increases the homogeneity of resultant sub-nodes. The decision tree splits the nodes on all available variables and then selects the split which results in most homogeneous sub-nodes.</w:t>
      </w:r>
    </w:p>
    <w:p w14:paraId="5BCCAB66" w14:textId="4512C7EF" w:rsidR="00C352E1" w:rsidRDefault="00C352E1" w:rsidP="0036256E">
      <w:pPr>
        <w:pStyle w:val="ListParagraph"/>
        <w:rPr>
          <w:lang w:val="en-US" w:bidi="fa-IR"/>
        </w:rPr>
      </w:pPr>
    </w:p>
    <w:p w14:paraId="7C8CEA7F" w14:textId="303A5AB6" w:rsidR="0036256E" w:rsidRDefault="0036256E" w:rsidP="0036256E">
      <w:pPr>
        <w:pStyle w:val="ListParagraph"/>
        <w:rPr>
          <w:lang w:val="en-US" w:bidi="fa-IR"/>
        </w:rPr>
      </w:pPr>
      <w:r>
        <w:rPr>
          <w:lang w:val="en-US" w:bidi="fa-IR"/>
        </w:rPr>
        <w:t xml:space="preserve">Issues are that the simulation is not make a huge difference between for example a customer from category 1, who is vegetarian and a customer from the same category who is vegan. If a customer buys at the first sight only Fruits, vegetables and drinks, it is not easy to decide if the person is vegan, vegetarian or has a normal diet. </w:t>
      </w:r>
    </w:p>
    <w:p w14:paraId="069B0F92" w14:textId="754EB472" w:rsidR="0036256E" w:rsidRDefault="0036256E" w:rsidP="0036256E">
      <w:pPr>
        <w:pStyle w:val="ListParagraph"/>
        <w:rPr>
          <w:lang w:val="en-US" w:bidi="fa-IR"/>
        </w:rPr>
      </w:pPr>
      <w:r>
        <w:rPr>
          <w:lang w:val="en-US" w:bidi="fa-IR"/>
        </w:rPr>
        <w:t xml:space="preserve">I tried to make some big changes in shopping list to show how important they are for accuracy. </w:t>
      </w:r>
      <w:r w:rsidR="003200D8">
        <w:rPr>
          <w:lang w:val="en-US" w:bidi="fa-IR"/>
        </w:rPr>
        <w:t>Example</w:t>
      </w:r>
      <w:r>
        <w:rPr>
          <w:lang w:val="en-US" w:bidi="fa-IR"/>
        </w:rPr>
        <w:t xml:space="preserve"> below is a </w:t>
      </w:r>
      <w:r w:rsidR="003200D8">
        <w:rPr>
          <w:lang w:val="en-US" w:bidi="fa-IR"/>
        </w:rPr>
        <w:t>one of the shopping cards:</w:t>
      </w:r>
    </w:p>
    <w:p w14:paraId="676D74E5" w14:textId="77777777" w:rsidR="003200D8" w:rsidRDefault="003200D8" w:rsidP="0036256E">
      <w:pPr>
        <w:pStyle w:val="ListParagraph"/>
        <w:rPr>
          <w:lang w:val="en-US" w:bidi="fa-IR"/>
        </w:rPr>
      </w:pPr>
    </w:p>
    <w:p w14:paraId="5117071C" w14:textId="6D2A5C37" w:rsidR="003200D8" w:rsidRDefault="003200D8" w:rsidP="003200D8">
      <w:pPr>
        <w:pStyle w:val="ListParagraph"/>
        <w:jc w:val="center"/>
        <w:rPr>
          <w:lang w:val="en-US" w:bidi="fa-IR"/>
        </w:rPr>
      </w:pPr>
      <w:r>
        <w:rPr>
          <w:noProof/>
        </w:rPr>
        <w:drawing>
          <wp:inline distT="0" distB="0" distL="0" distR="0" wp14:anchorId="74BCB92B" wp14:editId="43642E3D">
            <wp:extent cx="3553460" cy="14318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8960" cy="144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A0D2" w14:textId="0BE79F5A" w:rsidR="003200D8" w:rsidRDefault="003200D8" w:rsidP="003200D8">
      <w:pPr>
        <w:pStyle w:val="ListParagraph"/>
        <w:jc w:val="center"/>
        <w:rPr>
          <w:lang w:val="en-US" w:bidi="fa-IR"/>
        </w:rPr>
      </w:pPr>
    </w:p>
    <w:p w14:paraId="4FD909F3" w14:textId="081D13CA" w:rsidR="003200D8" w:rsidRDefault="003200D8" w:rsidP="003200D8">
      <w:pPr>
        <w:pStyle w:val="ListParagraph"/>
        <w:jc w:val="both"/>
        <w:rPr>
          <w:lang w:val="en-US" w:bidi="fa-IR"/>
        </w:rPr>
      </w:pPr>
      <w:r>
        <w:rPr>
          <w:lang w:val="en-US" w:bidi="fa-IR"/>
        </w:rPr>
        <w:t xml:space="preserve">If we consider the KNN model for this input the accuracy will be 82%. </w:t>
      </w:r>
    </w:p>
    <w:p w14:paraId="5E8CE866" w14:textId="632F007F" w:rsidR="003200D8" w:rsidRDefault="003200D8" w:rsidP="003200D8">
      <w:pPr>
        <w:pStyle w:val="ListParagraph"/>
        <w:jc w:val="both"/>
        <w:rPr>
          <w:lang w:val="en-US" w:bidi="fa-IR"/>
        </w:rPr>
      </w:pPr>
      <w:r>
        <w:rPr>
          <w:lang w:val="en-US" w:bidi="fa-IR"/>
        </w:rPr>
        <w:t xml:space="preserve">For another shopping card like below </w:t>
      </w:r>
    </w:p>
    <w:p w14:paraId="1D32F95B" w14:textId="77777777" w:rsidR="003200D8" w:rsidRDefault="003200D8" w:rsidP="003200D8">
      <w:pPr>
        <w:pStyle w:val="ListParagraph"/>
        <w:jc w:val="both"/>
        <w:rPr>
          <w:lang w:val="en-US" w:bidi="fa-IR"/>
        </w:rPr>
      </w:pPr>
    </w:p>
    <w:p w14:paraId="477D0D76" w14:textId="4794DD24" w:rsidR="003200D8" w:rsidRDefault="003200D8" w:rsidP="003200D8">
      <w:pPr>
        <w:pStyle w:val="ListParagraph"/>
        <w:jc w:val="center"/>
        <w:rPr>
          <w:lang w:val="en-US" w:bidi="fa-IR"/>
        </w:rPr>
      </w:pPr>
      <w:r>
        <w:rPr>
          <w:noProof/>
        </w:rPr>
        <w:drawing>
          <wp:inline distT="0" distB="0" distL="0" distR="0" wp14:anchorId="4D3379F9" wp14:editId="1A3DE31F">
            <wp:extent cx="3382010" cy="1536700"/>
            <wp:effectExtent l="0" t="0" r="889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4770" cy="156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49A0D" w14:textId="2E21B7D3" w:rsidR="003200D8" w:rsidRPr="00C352E1" w:rsidRDefault="003200D8" w:rsidP="003200D8">
      <w:pPr>
        <w:pStyle w:val="ListParagraph"/>
        <w:rPr>
          <w:lang w:val="en-US" w:bidi="fa-IR"/>
        </w:rPr>
      </w:pPr>
      <w:r>
        <w:rPr>
          <w:lang w:val="en-US" w:bidi="fa-IR"/>
        </w:rPr>
        <w:t>The accuracy is 84%. This means that if the shopping card has Dairy for Vegetarians, meats for Normal, it is easier for the model to predict the output.</w:t>
      </w:r>
    </w:p>
    <w:sectPr w:rsidR="003200D8" w:rsidRPr="00C35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55BBA"/>
    <w:multiLevelType w:val="hybridMultilevel"/>
    <w:tmpl w:val="F9608E18"/>
    <w:lvl w:ilvl="0" w:tplc="E738FEDC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E6E90"/>
    <w:multiLevelType w:val="hybridMultilevel"/>
    <w:tmpl w:val="29481E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57"/>
    <w:rsid w:val="00140EE6"/>
    <w:rsid w:val="003200D8"/>
    <w:rsid w:val="0036256E"/>
    <w:rsid w:val="006539C0"/>
    <w:rsid w:val="00C352E1"/>
    <w:rsid w:val="00D37198"/>
    <w:rsid w:val="00DB30D1"/>
    <w:rsid w:val="00F3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354F23"/>
  <w15:chartTrackingRefBased/>
  <w15:docId w15:val="{16B1E240-4A07-4769-840D-7DCA41F96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C5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625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ayer_(deep_learning)" TargetMode="External"/><Relationship Id="rId13" Type="http://schemas.openxmlformats.org/officeDocument/2006/relationships/hyperlink" Target="https://en.wikipedia.org/wiki/Activation_functio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Activation_function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Layer_(deep_learning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Linear_algebra" TargetMode="External"/><Relationship Id="rId10" Type="http://schemas.openxmlformats.org/officeDocument/2006/relationships/hyperlink" Target="https://en.wikipedia.org/wiki/Layer_(deep_learning)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ayer_(deep_learning)" TargetMode="External"/><Relationship Id="rId14" Type="http://schemas.openxmlformats.org/officeDocument/2006/relationships/hyperlink" Target="https://en.wikipedia.org/wiki/Synaptic_weig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26A91-F25D-4C30-A7C4-71D2227E8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</dc:creator>
  <cp:keywords/>
  <dc:description/>
  <cp:lastModifiedBy>MANI</cp:lastModifiedBy>
  <cp:revision>1</cp:revision>
  <dcterms:created xsi:type="dcterms:W3CDTF">2021-03-05T17:37:00Z</dcterms:created>
  <dcterms:modified xsi:type="dcterms:W3CDTF">2021-03-05T19:06:00Z</dcterms:modified>
</cp:coreProperties>
</file>