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一．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选择题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以下选项中哪项不是软件估算模型（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A  静态单变量模型                B  动态多变量模型  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  COCOMO2模型                 D  瀑布模型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Gantt图的缺点不包括（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  不能显式地描述各项作业彼此间的依赖关系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B  进度计划的关键部分不明确，难于判定哪些部分应当是主攻和主控的对象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  计算和分析复杂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D  计划中有潜力的部分及潜力大小不明确，往往造成潜力的浪费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机动时间的计算方法（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 （LET）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结束—（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EET）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开始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-持续时间      B  （LET）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结束—（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EET）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开始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+持续时间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 （EET）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开始-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（LET）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结束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-持续时间      D  （EET）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开始-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（LET）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</w:rPr>
        <w:t>结束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+持续时间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软件调试的目的是（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B 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 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  发现软件中隐藏的错误              B 解决测试中发现的错误 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  尽量不发现错误以便早日提交软件    D 证明软件的正确性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软件过程的输出信息不包括（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  计算机程序                      B  软件代码</w:t>
      </w:r>
    </w:p>
    <w:p>
      <w:pPr>
        <w:pStyle w:val="5"/>
        <w:ind w:left="36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  描述计算机程序的文档            D  数据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6.  为了更好的管理变更，需要定义项目基线，关于基线的描述，正确的是（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B 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 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A. 不可以变化的       B. 可以变化，但是必须通过基线变更控制流程处理 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C. 所有的项目必须定义基线           D. 基线发生变更时，必须修改需求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7. 组织软件项目组的组织方式不包括（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A  主程序员组                B  现代程序员组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C  管理员程序员组            D  民主制程序员组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8. 软件质量保证(SQA)的措施不包括（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A  技术复审                  B  软件测试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C 程序正确性说明             D  配置审计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9  以下属于正式技术复审的是（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A  走查                       B  标识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C  版本控制                   D  报告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10. 估算软件规模的技术包括（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</w:rPr>
        <w:t>A B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）（多选）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A  代码行技术                 B  功能点技术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C   定义关键路径              D  程序正确性证明技术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二．判断题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用代码行技术估算软件规模时，当程序较小时常用的单位是代码行数（LOC），当程序较大时常用的单位是千行代码数（KLOC）。                                          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动态多变量模型可以适用于所有类型的软件和开发环境。                        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Gantt图可以显式的描绘各项工作彼此间的依赖关系。                           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正式技术复审包括走查和审查，审查的步骤比走查少，但比走查正规。            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任何软件开发都是迭代过程。                                                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简答题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请说出信息域的5个特性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答：输入项数、输出项数、查询数、主文件数、外部接口数。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软件配置管理在软件整个生命期内管理变化的活动用来干什么？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答：a、标识变化b、控制变化c、确保适当的实现变化d、向需要知道这类信息的人报告变化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COCOMO2模型与COCOMO模型的主要区别？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答：（1）新增加了4个成本因素，它们分别是要求的可重性、需要的文档量、人员连续性、和多地点开发。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（2）略去了原始模型中的两个成本因素（计算机切换时间和使用现代程序设计实践）。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>（3）某些成本因素（分析员能力、平台经验、语言和工具经验）对生产率的影响增加了另外一些成本（程序员能力）的影响减少了。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四．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论述题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</w:rPr>
        <w:t>论述估算软件工程项目的工程进度。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答：首先，把每个作业都估计需要使用的时间写在表示该项作业的箭头上方。其次，为每个事件计算最早时刻和最迟时刻。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</w:rPr>
        <w:t>怎样判断软件质量高与否？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答：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软件需求是度量软件质量的基础，与软件需求不一致的产品是质量不高。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指定的开发标准定义了一组指导软件开发的准则，如果没有遵守这些准则，肯定是质量不高。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</w:rPr>
        <w:t>如果软件满足明确描述的需求，但却不满足隐含的需求，那么软件的质量是不高的。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56297">
    <w:nsid w:val="57222829"/>
    <w:multiLevelType w:val="singleLevel"/>
    <w:tmpl w:val="57222829"/>
    <w:lvl w:ilvl="0" w:tentative="1">
      <w:start w:val="1"/>
      <w:numFmt w:val="decimal"/>
      <w:suff w:val="nothing"/>
      <w:lvlText w:val="%1."/>
      <w:lvlJc w:val="left"/>
    </w:lvl>
  </w:abstractNum>
  <w:abstractNum w:abstractNumId="961427010">
    <w:nsid w:val="394E3642"/>
    <w:multiLevelType w:val="multilevel"/>
    <w:tmpl w:val="394E364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6113965">
    <w:nsid w:val="41EDF5AD"/>
    <w:multiLevelType w:val="singleLevel"/>
    <w:tmpl w:val="41EDF5AD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961427010"/>
  </w:num>
  <w:num w:numId="2">
    <w:abstractNumId w:val="1461856297"/>
  </w:num>
  <w:num w:numId="3">
    <w:abstractNumId w:val="11061139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45477"/>
    <w:rsid w:val="535035C9"/>
    <w:rsid w:val="757601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</dc:creator>
  <cp:lastModifiedBy>ALE</cp:lastModifiedBy>
  <dcterms:modified xsi:type="dcterms:W3CDTF">2016-04-29T06:56:43Z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