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u w:val="single"/>
              </w:rPr>
              <w:t>3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ascii="宋体"/>
                <w:sz w:val="24"/>
              </w:rPr>
              <w:t>24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邓晰修改甘特图，陈伟峰制作相关ppt，程天珂编写word以及WBS的绘制。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PMBOK的学习</w:t>
            </w:r>
            <w:r>
              <w:rPr>
                <w:rFonts w:hint="eastAsia" w:ascii="宋体"/>
                <w:sz w:val="24"/>
              </w:rPr>
              <w:t>分工</w:t>
            </w:r>
            <w:r>
              <w:rPr>
                <w:rFonts w:ascii="宋体"/>
                <w:sz w:val="24"/>
              </w:rPr>
              <w:t>：</w:t>
            </w:r>
            <w:r>
              <w:rPr>
                <w:rFonts w:hint="eastAsia" w:ascii="宋体"/>
                <w:sz w:val="24"/>
              </w:rPr>
              <w:t>每人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hint="eastAsia" w:ascii="宋体"/>
                <w:sz w:val="24"/>
              </w:rPr>
              <w:t>个</w:t>
            </w:r>
            <w:r>
              <w:rPr>
                <w:rFonts w:ascii="宋体"/>
                <w:sz w:val="24"/>
              </w:rPr>
              <w:t>知识领域并进行学习笔记和观后感</w:t>
            </w:r>
            <w:r>
              <w:rPr>
                <w:rFonts w:hint="eastAsia" w:ascii="宋体"/>
                <w:sz w:val="24"/>
              </w:rPr>
              <w:t>的评写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作业</w:t>
            </w:r>
            <w:r>
              <w:rPr>
                <w:rFonts w:ascii="宋体"/>
                <w:sz w:val="24"/>
              </w:rPr>
              <w:t>初稿完成后，</w:t>
            </w:r>
            <w:r>
              <w:rPr>
                <w:rFonts w:hint="eastAsia" w:ascii="宋体"/>
                <w:sz w:val="24"/>
              </w:rPr>
              <w:t>由</w:t>
            </w:r>
            <w:r>
              <w:rPr>
                <w:rFonts w:ascii="宋体"/>
                <w:sz w:val="24"/>
              </w:rPr>
              <w:t>组员交叉</w:t>
            </w:r>
            <w:r>
              <w:rPr>
                <w:rFonts w:hint="eastAsia" w:ascii="宋体"/>
                <w:sz w:val="24"/>
              </w:rPr>
              <w:t>审查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>所有任务完成后一起商讨需要</w:t>
            </w:r>
            <w:r>
              <w:rPr>
                <w:rFonts w:hint="eastAsia" w:ascii="宋体"/>
                <w:sz w:val="24"/>
              </w:rPr>
              <w:t>改进</w:t>
            </w:r>
            <w:r>
              <w:rPr>
                <w:rFonts w:ascii="宋体"/>
                <w:sz w:val="24"/>
              </w:rPr>
              <w:t>的地方。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所有组员的git的学习和ppt内容的</w:t>
            </w:r>
            <w:r>
              <w:rPr>
                <w:rFonts w:hint="eastAsia" w:ascii="宋体"/>
                <w:sz w:val="24"/>
              </w:rPr>
              <w:t>学习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95C"/>
    <w:multiLevelType w:val="multilevel"/>
    <w:tmpl w:val="049E595C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80"/>
      </w:pPr>
    </w:lvl>
    <w:lvl w:ilvl="2" w:tentative="0">
      <w:start w:val="1"/>
      <w:numFmt w:val="lowerRoman"/>
      <w:lvlText w:val="%3."/>
      <w:lvlJc w:val="right"/>
      <w:pPr>
        <w:ind w:left="2760" w:hanging="480"/>
      </w:pPr>
    </w:lvl>
    <w:lvl w:ilvl="3" w:tentative="0">
      <w:start w:val="1"/>
      <w:numFmt w:val="decimal"/>
      <w:lvlText w:val="%4."/>
      <w:lvlJc w:val="left"/>
      <w:pPr>
        <w:ind w:left="3240" w:hanging="480"/>
      </w:pPr>
    </w:lvl>
    <w:lvl w:ilvl="4" w:tentative="0">
      <w:start w:val="1"/>
      <w:numFmt w:val="lowerLetter"/>
      <w:lvlText w:val="%5)"/>
      <w:lvlJc w:val="left"/>
      <w:pPr>
        <w:ind w:left="3720" w:hanging="480"/>
      </w:pPr>
    </w:lvl>
    <w:lvl w:ilvl="5" w:tentative="0">
      <w:start w:val="1"/>
      <w:numFmt w:val="lowerRoman"/>
      <w:lvlText w:val="%6."/>
      <w:lvlJc w:val="right"/>
      <w:pPr>
        <w:ind w:left="4200" w:hanging="480"/>
      </w:pPr>
    </w:lvl>
    <w:lvl w:ilvl="6" w:tentative="0">
      <w:start w:val="1"/>
      <w:numFmt w:val="decimal"/>
      <w:lvlText w:val="%7."/>
      <w:lvlJc w:val="left"/>
      <w:pPr>
        <w:ind w:left="4680" w:hanging="480"/>
      </w:pPr>
    </w:lvl>
    <w:lvl w:ilvl="7" w:tentative="0">
      <w:start w:val="1"/>
      <w:numFmt w:val="lowerLetter"/>
      <w:lvlText w:val="%8)"/>
      <w:lvlJc w:val="left"/>
      <w:pPr>
        <w:ind w:left="5160" w:hanging="480"/>
      </w:pPr>
    </w:lvl>
    <w:lvl w:ilvl="8" w:tentative="0">
      <w:start w:val="1"/>
      <w:numFmt w:val="lowerRoman"/>
      <w:lvlText w:val="%9."/>
      <w:lvlJc w:val="right"/>
      <w:pPr>
        <w:ind w:left="5640" w:hanging="480"/>
      </w:pPr>
    </w:lvl>
  </w:abstractNum>
  <w:abstractNum w:abstractNumId="1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0</TotalTime>
  <ScaleCrop>false</ScaleCrop>
  <LinksUpToDate>false</LinksUpToDate>
  <CharactersWithSpaces>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Administrator</cp:lastModifiedBy>
  <dcterms:modified xsi:type="dcterms:W3CDTF">2018-03-31T05:46:17Z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