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drawing>
          <wp:inline distT="0" distB="0" distL="114300" distR="114300">
            <wp:extent cx="989330" cy="1012825"/>
            <wp:effectExtent l="0" t="0" r="1270" b="8255"/>
            <wp:docPr id="2" name="图片 2"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ef9d5236f22d836c8d338893b5cdb8"/>
                    <pic:cNvPicPr>
                      <a:picLocks noChangeAspect="1"/>
                    </pic:cNvPicPr>
                  </pic:nvPicPr>
                  <pic:blipFill>
                    <a:blip r:embed="rId6"/>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eastAsia="宋体" w:cs="宋体"/>
          <w:sz w:val="72"/>
          <w:szCs w:val="72"/>
          <w:lang w:val="en-US" w:eastAsia="zh-CN"/>
        </w:rPr>
      </w:pP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代</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码</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规</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范</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说</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明</w:t>
      </w:r>
    </w:p>
    <w:p>
      <w:pPr>
        <w:ind w:left="0" w:leftChars="0" w:firstLine="0" w:firstLineChars="0"/>
        <w:jc w:val="center"/>
        <w:rPr>
          <w:rFonts w:hint="eastAsia" w:ascii="宋体" w:hAnsi="宋体" w:eastAsia="宋体" w:cs="宋体"/>
          <w:sz w:val="72"/>
          <w:szCs w:val="72"/>
          <w:lang w:val="en-US" w:eastAsia="zh-CN"/>
        </w:rPr>
      </w:pP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eastAsia" w:ascii="宋体" w:hAnsi="宋体" w:eastAsia="宋体" w:cs="宋体"/>
          <w:sz w:val="28"/>
          <w:szCs w:val="28"/>
          <w:u w:val="single"/>
          <w:lang w:val="en-US" w:eastAsia="zh-CN"/>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OurSudoku     </w:t>
      </w:r>
    </w:p>
    <w:p>
      <w:pPr>
        <w:ind w:firstLine="1960" w:firstLineChars="700"/>
        <w:rPr>
          <w:rFonts w:hint="eastAsia" w:ascii="宋体" w:hAnsi="宋体" w:eastAsia="宋体" w:cs="宋体"/>
          <w:sz w:val="72"/>
          <w:szCs w:val="72"/>
          <w:lang w:val="en-US" w:eastAsia="zh-CN"/>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pPr>
        <w:rPr>
          <w:rFonts w:hint="eastAsia" w:ascii="宋体" w:hAnsi="宋体" w:eastAsia="宋体" w:cs="宋体"/>
        </w:rPr>
      </w:pPr>
    </w:p>
    <w:tbl>
      <w:tblPr>
        <w:tblStyle w:val="10"/>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文件状态：</w:t>
            </w:r>
          </w:p>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 xml:space="preserve">[  ] </w:t>
            </w:r>
            <w:r>
              <w:rPr>
                <w:rFonts w:hint="eastAsia" w:ascii="宋体" w:hAnsi="宋体" w:eastAsia="宋体" w:cs="宋体"/>
                <w:sz w:val="22"/>
                <w:szCs w:val="21"/>
              </w:rPr>
              <w:t>草稿</w:t>
            </w:r>
          </w:p>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w:t>
            </w:r>
            <w:r>
              <w:rPr>
                <w:rFonts w:hint="eastAsia" w:ascii="宋体" w:hAnsi="宋体" w:eastAsia="宋体" w:cs="宋体"/>
                <w:sz w:val="22"/>
                <w:szCs w:val="21"/>
              </w:rPr>
              <w:t>√</w:t>
            </w:r>
            <w:r>
              <w:rPr>
                <w:rFonts w:hint="eastAsia" w:ascii="宋体" w:hAnsi="宋体" w:eastAsia="宋体" w:cs="宋体"/>
                <w:sz w:val="22"/>
                <w:szCs w:val="21"/>
              </w:rPr>
              <w:t xml:space="preserve">] </w:t>
            </w:r>
            <w:r>
              <w:rPr>
                <w:rFonts w:hint="eastAsia" w:ascii="宋体" w:hAnsi="宋体" w:eastAsia="宋体" w:cs="宋体"/>
                <w:sz w:val="22"/>
                <w:szCs w:val="21"/>
              </w:rPr>
              <w:t>正式发布</w:t>
            </w:r>
          </w:p>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 xml:space="preserve">[  ] </w:t>
            </w:r>
            <w:r>
              <w:rPr>
                <w:rFonts w:hint="eastAsia" w:ascii="宋体" w:hAnsi="宋体" w:eastAsia="宋体" w:cs="宋体"/>
                <w:sz w:val="22"/>
                <w:szCs w:val="21"/>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cs="宋体"/>
                <w:sz w:val="22"/>
                <w:szCs w:val="21"/>
                <w:lang w:val="en-US" w:eastAsia="zh-CN"/>
              </w:rPr>
            </w:pPr>
            <w:r>
              <w:rPr>
                <w:rFonts w:hint="eastAsia" w:ascii="宋体" w:hAnsi="宋体" w:eastAsia="宋体" w:cs="宋体"/>
                <w:sz w:val="22"/>
                <w:szCs w:val="21"/>
              </w:rPr>
              <w:t>SE</w:t>
            </w:r>
            <w:r>
              <w:rPr>
                <w:rFonts w:hint="eastAsia" w:ascii="宋体" w:hAnsi="宋体" w:eastAsia="宋体" w:cs="宋体"/>
                <w:sz w:val="22"/>
                <w:szCs w:val="21"/>
              </w:rPr>
              <w:t>2020</w:t>
            </w:r>
            <w:r>
              <w:rPr>
                <w:rFonts w:hint="eastAsia" w:ascii="宋体" w:hAnsi="宋体" w:eastAsia="宋体" w:cs="宋体"/>
                <w:sz w:val="22"/>
                <w:szCs w:val="21"/>
              </w:rPr>
              <w:t>-G</w:t>
            </w:r>
            <w:r>
              <w:rPr>
                <w:rFonts w:hint="eastAsia" w:ascii="宋体" w:hAnsi="宋体" w:eastAsia="宋体" w:cs="宋体"/>
                <w:sz w:val="22"/>
                <w:szCs w:val="21"/>
              </w:rPr>
              <w:t>0</w:t>
            </w:r>
            <w:r>
              <w:rPr>
                <w:rFonts w:hint="eastAsia" w:ascii="宋体" w:hAnsi="宋体" w:eastAsia="宋体" w:cs="宋体"/>
                <w:sz w:val="22"/>
                <w:szCs w:val="21"/>
                <w:lang w:val="en-US" w:eastAsia="zh-CN"/>
              </w:rPr>
              <w:t>2</w:t>
            </w:r>
            <w:r>
              <w:rPr>
                <w:rFonts w:hint="eastAsia" w:ascii="宋体" w:hAnsi="宋体" w:eastAsia="宋体" w:cs="宋体"/>
                <w:sz w:val="22"/>
                <w:szCs w:val="21"/>
              </w:rPr>
              <w:t>-</w:t>
            </w:r>
            <w:r>
              <w:rPr>
                <w:rFonts w:hint="eastAsia" w:ascii="宋体" w:hAnsi="宋体" w:eastAsia="宋体" w:cs="宋体"/>
                <w:sz w:val="22"/>
                <w:szCs w:val="21"/>
                <w:lang w:val="en-US" w:eastAsia="zh-CN"/>
              </w:rPr>
              <w:t>软件代码规范说明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hint="eastAsia" w:ascii="宋体" w:hAnsi="宋体" w:eastAsia="宋体" w:cs="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hint="eastAsia" w:ascii="宋体" w:hAnsi="宋体" w:eastAsia="宋体" w:cs="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刘羽佳、张鑫、潘言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hint="eastAsia" w:ascii="宋体" w:hAnsi="宋体" w:eastAsia="宋体" w:cs="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hint="eastAsia" w:ascii="宋体" w:hAnsi="宋体" w:eastAsia="宋体" w:cs="宋体"/>
                <w:sz w:val="22"/>
                <w:szCs w:val="21"/>
              </w:rPr>
            </w:pPr>
            <w:r>
              <w:rPr>
                <w:rFonts w:hint="eastAsia" w:ascii="宋体" w:hAnsi="宋体" w:eastAsia="宋体" w:cs="宋体"/>
                <w:sz w:val="22"/>
                <w:szCs w:val="21"/>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eastAsia" w:ascii="宋体" w:hAnsi="宋体" w:eastAsia="宋体" w:cs="宋体"/>
                <w:sz w:val="22"/>
                <w:szCs w:val="21"/>
                <w:lang w:val="en-US" w:eastAsia="zh-CN"/>
              </w:rPr>
            </w:pPr>
            <w:r>
              <w:rPr>
                <w:rFonts w:hint="eastAsia" w:ascii="宋体" w:hAnsi="宋体" w:eastAsia="宋体" w:cs="宋体"/>
                <w:sz w:val="22"/>
                <w:szCs w:val="21"/>
              </w:rPr>
              <w:t>20</w:t>
            </w:r>
            <w:r>
              <w:rPr>
                <w:rFonts w:hint="eastAsia" w:ascii="宋体" w:hAnsi="宋体" w:eastAsia="宋体" w:cs="宋体"/>
                <w:sz w:val="22"/>
                <w:szCs w:val="21"/>
                <w:lang w:val="en-US" w:eastAsia="zh-CN"/>
              </w:rPr>
              <w:t>21.01.20</w:t>
            </w:r>
          </w:p>
        </w:tc>
      </w:tr>
    </w:tbl>
    <w:p>
      <w:pPr>
        <w:rPr>
          <w:rFonts w:hint="eastAsia" w:ascii="宋体" w:hAnsi="宋体" w:eastAsia="宋体" w:cs="宋体"/>
        </w:rPr>
      </w:pPr>
    </w:p>
    <w:p>
      <w:pPr>
        <w:rPr>
          <w:rFonts w:hint="eastAsia" w:ascii="宋体" w:hAnsi="宋体" w:eastAsia="宋体" w:cs="宋体"/>
        </w:rPr>
      </w:pPr>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1328"/>
        <w:gridCol w:w="1268"/>
        <w:gridCol w:w="1362"/>
        <w:gridCol w:w="219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审核人</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16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0.0.1</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2020.12.20</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328"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362"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2021.01.19</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1.0.0</w:t>
            </w:r>
          </w:p>
        </w:tc>
        <w:tc>
          <w:tcPr>
            <w:tcW w:w="1328"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1362"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2021.01.20</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dt>
      <w:sdtPr>
        <w:rPr>
          <w:rFonts w:hint="eastAsia" w:ascii="宋体" w:hAnsi="宋体" w:eastAsia="宋体" w:cs="宋体"/>
          <w:color w:val="auto"/>
          <w:kern w:val="2"/>
          <w:sz w:val="21"/>
          <w:szCs w:val="22"/>
          <w:lang w:val="zh-CN"/>
        </w:rPr>
        <w:id w:val="1543166788"/>
        <w:docPartObj>
          <w:docPartGallery w:val="Table of Contents"/>
          <w:docPartUnique/>
        </w:docPartObj>
      </w:sdtPr>
      <w:sdtEndPr>
        <w:rPr>
          <w:rFonts w:hint="eastAsia" w:ascii="宋体" w:hAnsi="宋体" w:eastAsia="宋体" w:cs="宋体"/>
          <w:b/>
          <w:bCs/>
          <w:color w:val="auto"/>
          <w:kern w:val="2"/>
          <w:sz w:val="21"/>
          <w:szCs w:val="22"/>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8"/>
            <w:tabs>
              <w:tab w:val="right" w:leader="dot" w:pos="8306"/>
            </w:tabs>
          </w:pPr>
          <w:bookmarkStart w:id="32" w:name="_GoBack"/>
          <w:bookmarkEnd w:id="32"/>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_Toc23128 </w:instrText>
          </w:r>
          <w:r>
            <w:rPr>
              <w:rFonts w:hint="eastAsia" w:ascii="宋体" w:hAnsi="宋体" w:eastAsia="宋体" w:cs="宋体"/>
            </w:rPr>
            <w:fldChar w:fldCharType="separate"/>
          </w:r>
          <w:r>
            <w:rPr>
              <w:rFonts w:hint="eastAsia" w:ascii="宋体" w:hAnsi="宋体" w:eastAsia="宋体" w:cs="宋体"/>
            </w:rPr>
            <w:t>1.引言</w:t>
          </w:r>
          <w:r>
            <w:tab/>
          </w:r>
          <w:r>
            <w:fldChar w:fldCharType="begin"/>
          </w:r>
          <w:r>
            <w:instrText xml:space="preserve"> PAGEREF _Toc23128 </w:instrText>
          </w:r>
          <w:r>
            <w:fldChar w:fldCharType="separate"/>
          </w:r>
          <w:r>
            <w:t>4</w:t>
          </w:r>
          <w:r>
            <w:fldChar w:fldCharType="end"/>
          </w:r>
          <w:r>
            <w:rPr>
              <w:rFonts w:hint="eastAsia" w:ascii="宋体" w:hAnsi="宋体" w:eastAsia="宋体" w:cs="宋体"/>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_Toc25042 </w:instrText>
          </w:r>
          <w:r>
            <w:rPr>
              <w:rFonts w:hint="eastAsia" w:ascii="宋体" w:hAnsi="宋体" w:eastAsia="宋体" w:cs="宋体"/>
              <w:bCs/>
              <w:lang w:val="zh-CN"/>
            </w:rPr>
            <w:fldChar w:fldCharType="separate"/>
          </w:r>
          <w:r>
            <w:rPr>
              <w:rFonts w:hint="eastAsia" w:ascii="宋体" w:hAnsi="宋体" w:eastAsia="宋体" w:cs="宋体"/>
            </w:rPr>
            <w:t>1.1标识</w:t>
          </w:r>
          <w:r>
            <w:tab/>
          </w:r>
          <w:r>
            <w:fldChar w:fldCharType="begin"/>
          </w:r>
          <w:r>
            <w:instrText xml:space="preserve"> PAGEREF _Toc25042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_Toc13095 </w:instrText>
          </w:r>
          <w:r>
            <w:rPr>
              <w:rFonts w:hint="eastAsia" w:ascii="宋体" w:hAnsi="宋体" w:eastAsia="宋体" w:cs="宋体"/>
              <w:bCs/>
              <w:lang w:val="zh-CN"/>
            </w:rPr>
            <w:fldChar w:fldCharType="separate"/>
          </w:r>
          <w:r>
            <w:rPr>
              <w:rFonts w:hint="eastAsia" w:ascii="宋体" w:hAnsi="宋体" w:eastAsia="宋体" w:cs="宋体"/>
            </w:rPr>
            <w:t>1.2系统概述</w:t>
          </w:r>
          <w:r>
            <w:tab/>
          </w:r>
          <w:r>
            <w:fldChar w:fldCharType="begin"/>
          </w:r>
          <w:r>
            <w:instrText xml:space="preserve"> PAGEREF _Toc13095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_Toc16783 </w:instrText>
          </w:r>
          <w:r>
            <w:rPr>
              <w:rFonts w:hint="eastAsia" w:ascii="宋体" w:hAnsi="宋体" w:eastAsia="宋体" w:cs="宋体"/>
              <w:bCs/>
              <w:lang w:val="zh-CN"/>
            </w:rPr>
            <w:fldChar w:fldCharType="separate"/>
          </w:r>
          <w:r>
            <w:rPr>
              <w:rFonts w:hint="eastAsia" w:ascii="宋体" w:hAnsi="宋体" w:eastAsia="宋体" w:cs="宋体"/>
            </w:rPr>
            <w:t>1.3文档概述</w:t>
          </w:r>
          <w:r>
            <w:tab/>
          </w:r>
          <w:r>
            <w:fldChar w:fldCharType="begin"/>
          </w:r>
          <w:r>
            <w:instrText xml:space="preserve"> PAGEREF _Toc16783 </w:instrText>
          </w:r>
          <w:r>
            <w:fldChar w:fldCharType="separate"/>
          </w:r>
          <w:r>
            <w:t>4</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_Toc8718 </w:instrText>
          </w:r>
          <w:r>
            <w:rPr>
              <w:rFonts w:hint="eastAsia" w:ascii="宋体" w:hAnsi="宋体" w:eastAsia="宋体" w:cs="宋体"/>
              <w:bCs/>
              <w:lang w:val="zh-CN"/>
            </w:rPr>
            <w:fldChar w:fldCharType="separate"/>
          </w:r>
          <w:r>
            <w:rPr>
              <w:rFonts w:hint="eastAsia" w:ascii="宋体" w:hAnsi="宋体" w:eastAsia="宋体" w:cs="宋体"/>
            </w:rPr>
            <w:t>2.代码规范细则</w:t>
          </w:r>
          <w:r>
            <w:tab/>
          </w:r>
          <w:r>
            <w:fldChar w:fldCharType="begin"/>
          </w:r>
          <w:r>
            <w:instrText xml:space="preserve"> PAGEREF _Toc8718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_Toc25755 </w:instrText>
          </w:r>
          <w:r>
            <w:rPr>
              <w:rFonts w:hint="eastAsia" w:ascii="宋体" w:hAnsi="宋体" w:eastAsia="宋体" w:cs="宋体"/>
              <w:bCs/>
              <w:lang w:val="zh-CN"/>
            </w:rPr>
            <w:fldChar w:fldCharType="separate"/>
          </w:r>
          <w:r>
            <w:rPr>
              <w:rFonts w:hint="eastAsia" w:ascii="宋体" w:hAnsi="宋体" w:eastAsia="宋体" w:cs="宋体"/>
            </w:rPr>
            <w:t>2.1排版要求</w:t>
          </w:r>
          <w:r>
            <w:tab/>
          </w:r>
          <w:r>
            <w:fldChar w:fldCharType="begin"/>
          </w:r>
          <w:r>
            <w:instrText xml:space="preserve"> PAGEREF _Toc25755 </w:instrText>
          </w:r>
          <w:r>
            <w:fldChar w:fldCharType="separate"/>
          </w:r>
          <w:r>
            <w:t>4</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_Toc6988 </w:instrText>
          </w:r>
          <w:r>
            <w:rPr>
              <w:rFonts w:hint="eastAsia" w:ascii="宋体" w:hAnsi="宋体" w:eastAsia="宋体" w:cs="宋体"/>
              <w:bCs/>
              <w:lang w:val="zh-CN"/>
            </w:rPr>
            <w:fldChar w:fldCharType="separate"/>
          </w:r>
          <w:r>
            <w:rPr>
              <w:rFonts w:hint="eastAsia" w:ascii="宋体" w:hAnsi="宋体" w:eastAsia="宋体" w:cs="宋体"/>
              <w:szCs w:val="28"/>
            </w:rPr>
            <w:t>2.1.1程序块缩进</w:t>
          </w:r>
          <w:r>
            <w:tab/>
          </w:r>
          <w:r>
            <w:fldChar w:fldCharType="begin"/>
          </w:r>
          <w:r>
            <w:instrText xml:space="preserve"> PAGEREF _Toc6988 </w:instrText>
          </w:r>
          <w:r>
            <w:fldChar w:fldCharType="separate"/>
          </w:r>
          <w:r>
            <w:t>4</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_Toc15583 </w:instrText>
          </w:r>
          <w:r>
            <w:rPr>
              <w:rFonts w:hint="eastAsia" w:ascii="宋体" w:hAnsi="宋体" w:eastAsia="宋体" w:cs="宋体"/>
              <w:bCs/>
              <w:lang w:val="zh-CN"/>
            </w:rPr>
            <w:fldChar w:fldCharType="separate"/>
          </w:r>
          <w:r>
            <w:rPr>
              <w:rFonts w:hint="eastAsia" w:ascii="宋体" w:hAnsi="宋体" w:eastAsia="宋体" w:cs="宋体"/>
              <w:szCs w:val="28"/>
            </w:rPr>
            <w:t>2.1.2程序块之间空行</w:t>
          </w:r>
          <w:r>
            <w:tab/>
          </w:r>
          <w:r>
            <w:fldChar w:fldCharType="begin"/>
          </w:r>
          <w:r>
            <w:instrText xml:space="preserve"> PAGEREF _Toc15583 </w:instrText>
          </w:r>
          <w:r>
            <w:fldChar w:fldCharType="separate"/>
          </w:r>
          <w:r>
            <w:t>5</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_Toc1315 </w:instrText>
          </w:r>
          <w:r>
            <w:rPr>
              <w:rFonts w:hint="eastAsia" w:ascii="宋体" w:hAnsi="宋体" w:eastAsia="宋体" w:cs="宋体"/>
              <w:bCs/>
              <w:lang w:val="zh-CN"/>
            </w:rPr>
            <w:fldChar w:fldCharType="separate"/>
          </w:r>
          <w:r>
            <w:rPr>
              <w:rFonts w:hint="eastAsia" w:ascii="宋体" w:hAnsi="宋体" w:eastAsia="宋体" w:cs="宋体"/>
              <w:szCs w:val="28"/>
            </w:rPr>
            <w:t>2.1.3长语句以及长表达式</w:t>
          </w:r>
          <w:r>
            <w:tab/>
          </w:r>
          <w:r>
            <w:fldChar w:fldCharType="begin"/>
          </w:r>
          <w:r>
            <w:instrText xml:space="preserve"> PAGEREF _Toc1315 </w:instrText>
          </w:r>
          <w:r>
            <w:fldChar w:fldCharType="separate"/>
          </w:r>
          <w:r>
            <w:t>5</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_Toc27539 </w:instrText>
          </w:r>
          <w:r>
            <w:rPr>
              <w:rFonts w:hint="eastAsia" w:ascii="宋体" w:hAnsi="宋体" w:eastAsia="宋体" w:cs="宋体"/>
              <w:bCs/>
              <w:lang w:val="zh-CN"/>
            </w:rPr>
            <w:fldChar w:fldCharType="separate"/>
          </w:r>
          <w:r>
            <w:rPr>
              <w:rFonts w:hint="eastAsia" w:ascii="宋体" w:hAnsi="宋体" w:eastAsia="宋体" w:cs="宋体"/>
              <w:szCs w:val="28"/>
            </w:rPr>
            <w:t>2.1.4语句对齐</w:t>
          </w:r>
          <w:r>
            <w:tab/>
          </w:r>
          <w:r>
            <w:fldChar w:fldCharType="begin"/>
          </w:r>
          <w:r>
            <w:instrText xml:space="preserve"> PAGEREF _Toc27539 </w:instrText>
          </w:r>
          <w:r>
            <w:fldChar w:fldCharType="separate"/>
          </w:r>
          <w:r>
            <w:t>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_Toc26620 </w:instrText>
          </w:r>
          <w:r>
            <w:rPr>
              <w:rFonts w:hint="eastAsia" w:ascii="宋体" w:hAnsi="宋体" w:eastAsia="宋体" w:cs="宋体"/>
              <w:bCs/>
              <w:lang w:val="zh-CN"/>
            </w:rPr>
            <w:fldChar w:fldCharType="separate"/>
          </w:r>
          <w:r>
            <w:rPr>
              <w:rFonts w:hint="eastAsia" w:ascii="宋体" w:hAnsi="宋体" w:eastAsia="宋体" w:cs="宋体"/>
            </w:rPr>
            <w:t>2.2命名</w:t>
          </w:r>
          <w:r>
            <w:tab/>
          </w:r>
          <w:r>
            <w:fldChar w:fldCharType="begin"/>
          </w:r>
          <w:r>
            <w:instrText xml:space="preserve"> PAGEREF _Toc26620 </w:instrText>
          </w:r>
          <w:r>
            <w:fldChar w:fldCharType="separate"/>
          </w:r>
          <w:r>
            <w:t>6</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_Toc23363 </w:instrText>
          </w:r>
          <w:r>
            <w:rPr>
              <w:rFonts w:hint="eastAsia" w:ascii="宋体" w:hAnsi="宋体" w:eastAsia="宋体" w:cs="宋体"/>
              <w:bCs/>
              <w:lang w:val="zh-CN"/>
            </w:rPr>
            <w:fldChar w:fldCharType="separate"/>
          </w:r>
          <w:r>
            <w:rPr>
              <w:rFonts w:hint="eastAsia" w:ascii="宋体" w:hAnsi="宋体" w:eastAsia="宋体" w:cs="宋体"/>
              <w:szCs w:val="28"/>
            </w:rPr>
            <w:t>2.2.1类命名</w:t>
          </w:r>
          <w:r>
            <w:tab/>
          </w:r>
          <w:r>
            <w:fldChar w:fldCharType="begin"/>
          </w:r>
          <w:r>
            <w:instrText xml:space="preserve"> PAGEREF _Toc23363 </w:instrText>
          </w:r>
          <w:r>
            <w:fldChar w:fldCharType="separate"/>
          </w:r>
          <w:r>
            <w:t>6</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_Toc8410 </w:instrText>
          </w:r>
          <w:r>
            <w:rPr>
              <w:rFonts w:hint="eastAsia" w:ascii="宋体" w:hAnsi="宋体" w:eastAsia="宋体" w:cs="宋体"/>
              <w:bCs/>
              <w:lang w:val="zh-CN"/>
            </w:rPr>
            <w:fldChar w:fldCharType="separate"/>
          </w:r>
          <w:r>
            <w:rPr>
              <w:rFonts w:hint="eastAsia" w:ascii="宋体" w:hAnsi="宋体" w:eastAsia="宋体" w:cs="宋体"/>
              <w:szCs w:val="28"/>
            </w:rPr>
            <w:t>2.2.2方法、参数、变量命名</w:t>
          </w:r>
          <w:r>
            <w:tab/>
          </w:r>
          <w:r>
            <w:fldChar w:fldCharType="begin"/>
          </w:r>
          <w:r>
            <w:instrText xml:space="preserve"> PAGEREF _Toc8410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_Toc9987 </w:instrText>
          </w:r>
          <w:r>
            <w:rPr>
              <w:rFonts w:hint="eastAsia" w:ascii="宋体" w:hAnsi="宋体" w:eastAsia="宋体" w:cs="宋体"/>
              <w:bCs/>
              <w:lang w:val="zh-CN"/>
            </w:rPr>
            <w:fldChar w:fldCharType="separate"/>
          </w:r>
          <w:r>
            <w:rPr>
              <w:rFonts w:hint="eastAsia" w:ascii="宋体" w:hAnsi="宋体" w:eastAsia="宋体" w:cs="宋体"/>
              <w:szCs w:val="28"/>
            </w:rPr>
            <w:t>2.2.3常量命名</w:t>
          </w:r>
          <w:r>
            <w:tab/>
          </w:r>
          <w:r>
            <w:fldChar w:fldCharType="begin"/>
          </w:r>
          <w:r>
            <w:instrText xml:space="preserve"> PAGEREF _Toc9987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_Toc12335 </w:instrText>
          </w:r>
          <w:r>
            <w:rPr>
              <w:rFonts w:hint="eastAsia" w:ascii="宋体" w:hAnsi="宋体" w:eastAsia="宋体" w:cs="宋体"/>
              <w:bCs/>
              <w:lang w:val="zh-CN"/>
            </w:rPr>
            <w:fldChar w:fldCharType="separate"/>
          </w:r>
          <w:r>
            <w:rPr>
              <w:rFonts w:hint="eastAsia" w:ascii="宋体" w:hAnsi="宋体" w:eastAsia="宋体" w:cs="宋体"/>
              <w:szCs w:val="28"/>
            </w:rPr>
            <w:t>2.2.4常量使用</w:t>
          </w:r>
          <w:r>
            <w:tab/>
          </w:r>
          <w:r>
            <w:fldChar w:fldCharType="begin"/>
          </w:r>
          <w:r>
            <w:instrText xml:space="preserve"> PAGEREF _Toc12335 </w:instrText>
          </w:r>
          <w:r>
            <w:fldChar w:fldCharType="separate"/>
          </w:r>
          <w:r>
            <w:t>7</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_Toc8290 </w:instrText>
          </w:r>
          <w:r>
            <w:rPr>
              <w:rFonts w:hint="eastAsia" w:ascii="宋体" w:hAnsi="宋体" w:eastAsia="宋体" w:cs="宋体"/>
              <w:bCs/>
              <w:lang w:val="zh-CN"/>
            </w:rPr>
            <w:fldChar w:fldCharType="separate"/>
          </w:r>
          <w:r>
            <w:rPr>
              <w:rFonts w:hint="eastAsia" w:ascii="宋体" w:hAnsi="宋体" w:eastAsia="宋体" w:cs="宋体"/>
            </w:rPr>
            <w:t>2.3注释</w:t>
          </w:r>
          <w:r>
            <w:tab/>
          </w:r>
          <w:r>
            <w:fldChar w:fldCharType="begin"/>
          </w:r>
          <w:r>
            <w:instrText xml:space="preserve"> PAGEREF _Toc8290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_Toc20627 </w:instrText>
          </w:r>
          <w:r>
            <w:rPr>
              <w:rFonts w:hint="eastAsia" w:ascii="宋体" w:hAnsi="宋体" w:eastAsia="宋体" w:cs="宋体"/>
              <w:bCs/>
              <w:lang w:val="zh-CN"/>
            </w:rPr>
            <w:fldChar w:fldCharType="separate"/>
          </w:r>
          <w:r>
            <w:rPr>
              <w:rFonts w:hint="eastAsia" w:ascii="宋体" w:hAnsi="宋体" w:eastAsia="宋体" w:cs="宋体"/>
              <w:bCs/>
              <w:kern w:val="2"/>
              <w:szCs w:val="28"/>
              <w:lang w:val="en-US" w:eastAsia="zh-CN" w:bidi="ar-SA"/>
            </w:rPr>
            <w:t>2.3.1变量、常量注释</w:t>
          </w:r>
          <w:r>
            <w:tab/>
          </w:r>
          <w:r>
            <w:fldChar w:fldCharType="begin"/>
          </w:r>
          <w:r>
            <w:instrText xml:space="preserve"> PAGEREF _Toc20627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_Toc4569 </w:instrText>
          </w:r>
          <w:r>
            <w:rPr>
              <w:rFonts w:hint="eastAsia" w:ascii="宋体" w:hAnsi="宋体" w:eastAsia="宋体" w:cs="宋体"/>
              <w:bCs/>
              <w:lang w:val="zh-CN"/>
            </w:rPr>
            <w:fldChar w:fldCharType="separate"/>
          </w:r>
          <w:r>
            <w:rPr>
              <w:rFonts w:hint="eastAsia" w:ascii="宋体" w:hAnsi="宋体" w:eastAsia="宋体" w:cs="宋体"/>
              <w:bCs/>
              <w:kern w:val="2"/>
              <w:szCs w:val="28"/>
              <w:lang w:val="en-US" w:eastAsia="zh-CN" w:bidi="ar-SA"/>
            </w:rPr>
            <w:t>2.3.2方法注释</w:t>
          </w:r>
          <w:r>
            <w:tab/>
          </w:r>
          <w:r>
            <w:fldChar w:fldCharType="begin"/>
          </w:r>
          <w:r>
            <w:instrText xml:space="preserve"> PAGEREF _Toc4569 </w:instrText>
          </w:r>
          <w:r>
            <w:fldChar w:fldCharType="separate"/>
          </w:r>
          <w:r>
            <w:t>8</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_Toc7143 </w:instrText>
          </w:r>
          <w:r>
            <w:rPr>
              <w:rFonts w:hint="eastAsia" w:ascii="宋体" w:hAnsi="宋体" w:eastAsia="宋体" w:cs="宋体"/>
              <w:bCs/>
              <w:lang w:val="zh-CN"/>
            </w:rPr>
            <w:fldChar w:fldCharType="separate"/>
          </w:r>
          <w:r>
            <w:rPr>
              <w:rFonts w:hint="eastAsia" w:ascii="宋体" w:hAnsi="宋体" w:eastAsia="宋体" w:cs="宋体"/>
            </w:rPr>
            <w:t>2.4格式</w:t>
          </w:r>
          <w:r>
            <w:tab/>
          </w:r>
          <w:r>
            <w:fldChar w:fldCharType="begin"/>
          </w:r>
          <w:r>
            <w:instrText xml:space="preserve"> PAGEREF _Toc7143 </w:instrText>
          </w:r>
          <w:r>
            <w:fldChar w:fldCharType="separate"/>
          </w:r>
          <w:r>
            <w:t>8</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_Toc2506 </w:instrText>
          </w:r>
          <w:r>
            <w:rPr>
              <w:rFonts w:hint="eastAsia" w:ascii="宋体" w:hAnsi="宋体" w:eastAsia="宋体" w:cs="宋体"/>
              <w:bCs/>
              <w:lang w:val="zh-CN"/>
            </w:rPr>
            <w:fldChar w:fldCharType="separate"/>
          </w:r>
          <w:r>
            <w:rPr>
              <w:rFonts w:hint="eastAsia" w:ascii="宋体" w:hAnsi="宋体" w:eastAsia="宋体" w:cs="宋体"/>
            </w:rPr>
            <w:t>2.5锁与并发</w:t>
          </w:r>
          <w:r>
            <w:tab/>
          </w:r>
          <w:r>
            <w:fldChar w:fldCharType="begin"/>
          </w:r>
          <w:r>
            <w:instrText xml:space="preserve"> PAGEREF _Toc2506 </w:instrText>
          </w:r>
          <w:r>
            <w:fldChar w:fldCharType="separate"/>
          </w:r>
          <w:r>
            <w:t>9</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_Toc31471 </w:instrText>
          </w:r>
          <w:r>
            <w:rPr>
              <w:rFonts w:hint="eastAsia" w:ascii="宋体" w:hAnsi="宋体" w:eastAsia="宋体" w:cs="宋体"/>
              <w:bCs/>
              <w:lang w:val="zh-CN"/>
            </w:rPr>
            <w:fldChar w:fldCharType="separate"/>
          </w:r>
          <w:r>
            <w:rPr>
              <w:rFonts w:hint="eastAsia" w:ascii="宋体" w:hAnsi="宋体" w:eastAsia="宋体" w:cs="宋体"/>
            </w:rPr>
            <w:t>2.6try与异常</w:t>
          </w:r>
          <w:r>
            <w:tab/>
          </w:r>
          <w:r>
            <w:fldChar w:fldCharType="begin"/>
          </w:r>
          <w:r>
            <w:instrText xml:space="preserve"> PAGEREF _Toc31471 </w:instrText>
          </w:r>
          <w:r>
            <w:fldChar w:fldCharType="separate"/>
          </w:r>
          <w:r>
            <w:t>9</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_Toc6723 </w:instrText>
          </w:r>
          <w:r>
            <w:rPr>
              <w:rFonts w:hint="eastAsia" w:ascii="宋体" w:hAnsi="宋体" w:eastAsia="宋体" w:cs="宋体"/>
              <w:bCs/>
              <w:lang w:val="zh-CN"/>
            </w:rPr>
            <w:fldChar w:fldCharType="separate"/>
          </w:r>
          <w:r>
            <w:rPr>
              <w:rFonts w:hint="eastAsia" w:ascii="宋体" w:hAnsi="宋体" w:eastAsia="宋体" w:cs="宋体"/>
            </w:rPr>
            <w:t>2.8</w:t>
          </w:r>
          <w:r>
            <w:rPr>
              <w:rFonts w:hint="eastAsia" w:ascii="宋体" w:hAnsi="宋体" w:eastAsia="宋体" w:cs="宋体"/>
              <w:lang w:val="en-US" w:eastAsia="zh-CN"/>
            </w:rPr>
            <w:t>数据库</w:t>
          </w:r>
          <w:r>
            <w:tab/>
          </w:r>
          <w:r>
            <w:fldChar w:fldCharType="begin"/>
          </w:r>
          <w:r>
            <w:instrText xml:space="preserve"> PAGEREF _Toc6723 </w:instrText>
          </w:r>
          <w:r>
            <w:fldChar w:fldCharType="separate"/>
          </w:r>
          <w:r>
            <w:t>10</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_Toc14957 </w:instrText>
          </w:r>
          <w:r>
            <w:rPr>
              <w:rFonts w:hint="eastAsia" w:ascii="宋体" w:hAnsi="宋体" w:eastAsia="宋体" w:cs="宋体"/>
              <w:bCs/>
              <w:lang w:val="zh-CN"/>
            </w:rPr>
            <w:fldChar w:fldCharType="separate"/>
          </w:r>
          <w:r>
            <w:rPr>
              <w:rFonts w:hint="eastAsia" w:ascii="宋体" w:hAnsi="宋体" w:eastAsia="宋体" w:cs="宋体"/>
              <w:bCs/>
              <w:kern w:val="2"/>
              <w:szCs w:val="28"/>
              <w:lang w:val="en-US" w:eastAsia="zh-CN" w:bidi="ar-SA"/>
            </w:rPr>
            <w:t>2.8.1 建表规约</w:t>
          </w:r>
          <w:r>
            <w:tab/>
          </w:r>
          <w:r>
            <w:fldChar w:fldCharType="begin"/>
          </w:r>
          <w:r>
            <w:instrText xml:space="preserve"> PAGEREF _Toc14957 </w:instrText>
          </w:r>
          <w:r>
            <w:fldChar w:fldCharType="separate"/>
          </w:r>
          <w:r>
            <w:t>10</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_Toc7210 </w:instrText>
          </w:r>
          <w:r>
            <w:rPr>
              <w:rFonts w:hint="eastAsia" w:ascii="宋体" w:hAnsi="宋体" w:eastAsia="宋体" w:cs="宋体"/>
              <w:bCs/>
              <w:lang w:val="zh-CN"/>
            </w:rPr>
            <w:fldChar w:fldCharType="separate"/>
          </w:r>
          <w:r>
            <w:rPr>
              <w:rFonts w:hint="eastAsia" w:ascii="宋体" w:hAnsi="宋体" w:eastAsia="宋体" w:cs="宋体"/>
              <w:bCs/>
              <w:kern w:val="2"/>
              <w:szCs w:val="28"/>
              <w:lang w:val="en-US" w:eastAsia="zh-CN" w:bidi="ar-SA"/>
            </w:rPr>
            <w:t>2.8.2 SQL语句</w:t>
          </w:r>
          <w:r>
            <w:tab/>
          </w:r>
          <w:r>
            <w:fldChar w:fldCharType="begin"/>
          </w:r>
          <w:r>
            <w:instrText xml:space="preserve"> PAGEREF _Toc7210 </w:instrText>
          </w:r>
          <w:r>
            <w:fldChar w:fldCharType="separate"/>
          </w:r>
          <w:r>
            <w:t>11</w:t>
          </w:r>
          <w:r>
            <w:fldChar w:fldCharType="end"/>
          </w:r>
          <w:r>
            <w:rPr>
              <w:rFonts w:hint="eastAsia" w:ascii="宋体" w:hAnsi="宋体" w:eastAsia="宋体" w:cs="宋体"/>
              <w:bCs/>
              <w:lang w:val="zh-CN"/>
            </w:rPr>
            <w:fldChar w:fldCharType="end"/>
          </w:r>
        </w:p>
        <w:p>
          <w:pPr>
            <w:pStyle w:val="5"/>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_Toc14901 </w:instrText>
          </w:r>
          <w:r>
            <w:rPr>
              <w:rFonts w:hint="eastAsia" w:ascii="宋体" w:hAnsi="宋体" w:eastAsia="宋体" w:cs="宋体"/>
              <w:bCs/>
              <w:lang w:val="zh-CN"/>
            </w:rPr>
            <w:fldChar w:fldCharType="separate"/>
          </w:r>
          <w:r>
            <w:rPr>
              <w:rFonts w:hint="eastAsia" w:ascii="宋体" w:hAnsi="宋体" w:eastAsia="宋体" w:cs="宋体"/>
              <w:bCs/>
              <w:kern w:val="2"/>
              <w:szCs w:val="28"/>
              <w:lang w:val="en-US" w:eastAsia="zh-CN" w:bidi="ar-SA"/>
            </w:rPr>
            <w:t>2.8.3 ORM映射</w:t>
          </w:r>
          <w:r>
            <w:tab/>
          </w:r>
          <w:r>
            <w:fldChar w:fldCharType="begin"/>
          </w:r>
          <w:r>
            <w:instrText xml:space="preserve"> PAGEREF _Toc14901 </w:instrText>
          </w:r>
          <w:r>
            <w:fldChar w:fldCharType="separate"/>
          </w:r>
          <w:r>
            <w:t>11</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_Toc14461 </w:instrText>
          </w:r>
          <w:r>
            <w:rPr>
              <w:rFonts w:hint="eastAsia" w:ascii="宋体" w:hAnsi="宋体" w:eastAsia="宋体" w:cs="宋体"/>
              <w:bCs/>
              <w:lang w:val="zh-CN"/>
            </w:rPr>
            <w:fldChar w:fldCharType="separate"/>
          </w:r>
          <w:r>
            <w:rPr>
              <w:rFonts w:hint="eastAsia" w:ascii="宋体" w:hAnsi="宋体" w:eastAsia="宋体" w:cs="宋体"/>
            </w:rPr>
            <w:t>2.</w:t>
          </w:r>
          <w:r>
            <w:rPr>
              <w:rFonts w:hint="eastAsia" w:ascii="宋体" w:hAnsi="宋体" w:eastAsia="宋体" w:cs="宋体"/>
              <w:lang w:val="en-US" w:eastAsia="zh-CN"/>
            </w:rPr>
            <w:t>8</w:t>
          </w:r>
          <w:r>
            <w:rPr>
              <w:rFonts w:hint="eastAsia" w:ascii="宋体" w:hAnsi="宋体" w:eastAsia="宋体" w:cs="宋体"/>
            </w:rPr>
            <w:t>测试</w:t>
          </w:r>
          <w:r>
            <w:tab/>
          </w:r>
          <w:r>
            <w:fldChar w:fldCharType="begin"/>
          </w:r>
          <w:r>
            <w:instrText xml:space="preserve"> PAGEREF _Toc14461 </w:instrText>
          </w:r>
          <w:r>
            <w:fldChar w:fldCharType="separate"/>
          </w:r>
          <w:r>
            <w:t>12</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_Toc3549 </w:instrText>
          </w:r>
          <w:r>
            <w:rPr>
              <w:rFonts w:hint="eastAsia" w:ascii="宋体" w:hAnsi="宋体" w:eastAsia="宋体" w:cs="宋体"/>
              <w:bCs/>
              <w:lang w:val="zh-CN"/>
            </w:rPr>
            <w:fldChar w:fldCharType="separate"/>
          </w:r>
          <w:r>
            <w:rPr>
              <w:rFonts w:hint="eastAsia" w:ascii="宋体" w:hAnsi="宋体" w:eastAsia="宋体" w:cs="宋体"/>
            </w:rPr>
            <w:t>3.复用</w:t>
          </w:r>
          <w:r>
            <w:tab/>
          </w:r>
          <w:r>
            <w:fldChar w:fldCharType="begin"/>
          </w:r>
          <w:r>
            <w:instrText xml:space="preserve"> PAGEREF _Toc3549 </w:instrText>
          </w:r>
          <w:r>
            <w:fldChar w:fldCharType="separate"/>
          </w:r>
          <w:r>
            <w:t>12</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_Toc20675 </w:instrText>
          </w:r>
          <w:r>
            <w:rPr>
              <w:rFonts w:hint="eastAsia" w:ascii="宋体" w:hAnsi="宋体" w:eastAsia="宋体" w:cs="宋体"/>
              <w:bCs/>
              <w:lang w:val="zh-CN"/>
            </w:rPr>
            <w:fldChar w:fldCharType="separate"/>
          </w:r>
          <w:r>
            <w:rPr>
              <w:rFonts w:hint="eastAsia" w:ascii="宋体" w:hAnsi="宋体" w:eastAsia="宋体" w:cs="宋体"/>
              <w:bCs w:val="0"/>
              <w:kern w:val="2"/>
              <w:szCs w:val="24"/>
              <w:lang w:val="en-US" w:eastAsia="zh-CN" w:bidi="ar-SA"/>
            </w:rPr>
            <w:t>style复用：前端开发中如果遇到了某几个组件调用了相同的style则应将style写在&lt;style&gt;中，以class=””的形式获取</w:t>
          </w:r>
          <w:r>
            <w:tab/>
          </w:r>
          <w:r>
            <w:fldChar w:fldCharType="begin"/>
          </w:r>
          <w:r>
            <w:instrText xml:space="preserve"> PAGEREF _Toc20675 </w:instrText>
          </w:r>
          <w:r>
            <w:fldChar w:fldCharType="separate"/>
          </w:r>
          <w:r>
            <w:t>12</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_Toc25588 </w:instrText>
          </w:r>
          <w:r>
            <w:rPr>
              <w:rFonts w:hint="eastAsia" w:ascii="宋体" w:hAnsi="宋体" w:eastAsia="宋体" w:cs="宋体"/>
              <w:bCs/>
              <w:lang w:val="zh-CN"/>
            </w:rPr>
            <w:fldChar w:fldCharType="separate"/>
          </w:r>
          <w:r>
            <w:rPr>
              <w:rFonts w:hint="eastAsia" w:ascii="宋体" w:hAnsi="宋体" w:eastAsia="宋体" w:cs="宋体"/>
            </w:rPr>
            <w:t>4.注解</w:t>
          </w:r>
          <w:r>
            <w:tab/>
          </w:r>
          <w:r>
            <w:fldChar w:fldCharType="begin"/>
          </w:r>
          <w:r>
            <w:instrText xml:space="preserve"> PAGEREF _Toc25588 </w:instrText>
          </w:r>
          <w:r>
            <w:fldChar w:fldCharType="separate"/>
          </w:r>
          <w:r>
            <w:t>12</w:t>
          </w:r>
          <w: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rPr>
          <w:rFonts w:hint="eastAsia" w:ascii="宋体" w:hAnsi="宋体" w:eastAsia="宋体" w:cs="宋体"/>
        </w:rPr>
      </w:pPr>
      <w:bookmarkStart w:id="0" w:name="_Toc23128"/>
      <w:r>
        <w:rPr>
          <w:rFonts w:hint="eastAsia" w:ascii="宋体" w:hAnsi="宋体" w:eastAsia="宋体" w:cs="宋体"/>
        </w:rPr>
        <w:t>1.引言</w:t>
      </w:r>
      <w:bookmarkEnd w:id="0"/>
    </w:p>
    <w:p>
      <w:pPr>
        <w:pStyle w:val="3"/>
        <w:rPr>
          <w:rFonts w:hint="eastAsia" w:ascii="宋体" w:hAnsi="宋体" w:eastAsia="宋体" w:cs="宋体"/>
        </w:rPr>
      </w:pPr>
      <w:bookmarkStart w:id="1" w:name="_Toc25042"/>
      <w:r>
        <w:rPr>
          <w:rFonts w:hint="eastAsia" w:ascii="宋体" w:hAnsi="宋体" w:eastAsia="宋体" w:cs="宋体"/>
        </w:rPr>
        <w:t>1.1标识</w:t>
      </w:r>
      <w:bookmarkEnd w:id="1"/>
    </w:p>
    <w:p>
      <w:pPr>
        <w:spacing w:line="276" w:lineRule="auto"/>
        <w:rPr>
          <w:rFonts w:hint="eastAsia" w:ascii="宋体" w:hAnsi="宋体" w:eastAsia="宋体" w:cs="宋体"/>
          <w:sz w:val="24"/>
          <w:szCs w:val="24"/>
        </w:rPr>
      </w:pPr>
      <w:r>
        <w:rPr>
          <w:rFonts w:hint="eastAsia" w:ascii="宋体" w:hAnsi="宋体" w:eastAsia="宋体" w:cs="宋体"/>
          <w:sz w:val="24"/>
          <w:szCs w:val="24"/>
        </w:rPr>
        <w:t>标题：《</w:t>
      </w:r>
      <w:r>
        <w:rPr>
          <w:rFonts w:hint="eastAsia" w:ascii="宋体" w:hAnsi="宋体" w:eastAsia="宋体" w:cs="宋体"/>
          <w:sz w:val="24"/>
          <w:szCs w:val="24"/>
          <w:lang w:val="en-US" w:eastAsia="zh-CN"/>
        </w:rPr>
        <w:t>软件</w:t>
      </w:r>
      <w:r>
        <w:rPr>
          <w:rFonts w:hint="eastAsia" w:ascii="宋体" w:hAnsi="宋体" w:eastAsia="宋体" w:cs="宋体"/>
          <w:sz w:val="24"/>
          <w:szCs w:val="24"/>
        </w:rPr>
        <w:t>代码规范</w:t>
      </w:r>
      <w:r>
        <w:rPr>
          <w:rFonts w:hint="eastAsia" w:ascii="宋体" w:hAnsi="宋体" w:eastAsia="宋体" w:cs="宋体"/>
          <w:sz w:val="24"/>
          <w:szCs w:val="24"/>
          <w:lang w:val="en-US" w:eastAsia="zh-CN"/>
        </w:rPr>
        <w:t>说明</w:t>
      </w:r>
      <w:r>
        <w:rPr>
          <w:rFonts w:hint="eastAsia" w:ascii="宋体" w:hAnsi="宋体" w:eastAsia="宋体" w:cs="宋体"/>
          <w:sz w:val="24"/>
          <w:szCs w:val="24"/>
        </w:rPr>
        <w:t>》</w:t>
      </w:r>
    </w:p>
    <w:p>
      <w:pPr>
        <w:spacing w:line="276" w:lineRule="auto"/>
        <w:rPr>
          <w:rFonts w:hint="eastAsia" w:ascii="宋体" w:hAnsi="宋体" w:eastAsia="宋体" w:cs="宋体"/>
          <w:sz w:val="24"/>
          <w:szCs w:val="24"/>
          <w:lang w:val="en-US" w:eastAsia="zh-CN"/>
        </w:rPr>
      </w:pPr>
      <w:r>
        <w:rPr>
          <w:rFonts w:hint="eastAsia" w:ascii="宋体" w:hAnsi="宋体" w:eastAsia="宋体" w:cs="宋体"/>
          <w:sz w:val="24"/>
          <w:szCs w:val="24"/>
        </w:rPr>
        <w:t>版本号：</w:t>
      </w:r>
      <w:r>
        <w:rPr>
          <w:rFonts w:hint="eastAsia" w:ascii="宋体" w:hAnsi="宋体" w:eastAsia="宋体" w:cs="宋体"/>
          <w:sz w:val="24"/>
          <w:szCs w:val="24"/>
          <w:lang w:val="en-US" w:eastAsia="zh-CN"/>
        </w:rPr>
        <w:t>1.0.0</w:t>
      </w:r>
    </w:p>
    <w:p>
      <w:pPr>
        <w:rPr>
          <w:rFonts w:hint="eastAsia" w:ascii="宋体" w:hAnsi="宋体" w:eastAsia="宋体" w:cs="宋体"/>
          <w:lang w:eastAsia="zh-CN"/>
        </w:rPr>
      </w:pPr>
      <w:r>
        <w:rPr>
          <w:rFonts w:hint="eastAsia" w:ascii="宋体" w:hAnsi="宋体" w:eastAsia="宋体" w:cs="宋体"/>
          <w:sz w:val="24"/>
          <w:szCs w:val="24"/>
        </w:rPr>
        <w:t>说明：本文档支持Office、WPS等word文档阅读软件</w:t>
      </w:r>
      <w:r>
        <w:rPr>
          <w:rFonts w:hint="eastAsia" w:ascii="宋体" w:hAnsi="宋体" w:eastAsia="宋体" w:cs="宋体"/>
          <w:sz w:val="24"/>
          <w:szCs w:val="24"/>
          <w:lang w:eastAsia="zh-CN"/>
        </w:rPr>
        <w:t>。</w:t>
      </w:r>
    </w:p>
    <w:p>
      <w:pPr>
        <w:pStyle w:val="3"/>
        <w:rPr>
          <w:rFonts w:hint="eastAsia" w:ascii="宋体" w:hAnsi="宋体" w:eastAsia="宋体" w:cs="宋体"/>
        </w:rPr>
      </w:pPr>
      <w:bookmarkStart w:id="2" w:name="_Toc13095"/>
      <w:r>
        <w:rPr>
          <w:rFonts w:hint="eastAsia" w:ascii="宋体" w:hAnsi="宋体" w:eastAsia="宋体" w:cs="宋体"/>
        </w:rPr>
        <w:t>1.2系统概述</w:t>
      </w:r>
      <w:bookmarkEnd w:id="2"/>
    </w:p>
    <w:p>
      <w:pPr>
        <w:numPr>
          <w:ilvl w:val="0"/>
          <w:numId w:val="1"/>
        </w:numPr>
        <w:rPr>
          <w:rFonts w:hint="eastAsia" w:ascii="宋体" w:hAnsi="宋体" w:eastAsia="宋体" w:cs="宋体"/>
          <w:b/>
          <w:bCs/>
        </w:rPr>
      </w:pPr>
      <w:r>
        <w:rPr>
          <w:rFonts w:hint="eastAsia" w:ascii="宋体" w:hAnsi="宋体" w:eastAsia="宋体" w:cs="宋体"/>
          <w:b/>
          <w:bCs/>
        </w:rPr>
        <w:t>软件概述</w:t>
      </w:r>
    </w:p>
    <w:p>
      <w:pPr>
        <w:ind w:firstLine="360"/>
        <w:rPr>
          <w:rFonts w:hint="eastAsia" w:ascii="宋体" w:hAnsi="宋体" w:eastAsia="宋体" w:cs="宋体"/>
          <w:sz w:val="24"/>
          <w:szCs w:val="24"/>
          <w:lang w:eastAsia="zh-CN"/>
        </w:rPr>
      </w:pPr>
      <w:r>
        <w:rPr>
          <w:rFonts w:hint="eastAsia" w:ascii="宋体" w:hAnsi="宋体" w:eastAsia="宋体" w:cs="宋体"/>
          <w:sz w:val="24"/>
          <w:szCs w:val="24"/>
        </w:rPr>
        <w:t>本小组开发的数独在线对战平台是一款能够让数独爱好者之间互相PK的平台，除了最基本的房间对战功能，我们还开放了天梯排位模块、用户出题模块、悬赏模块以及自主练习模块</w:t>
      </w:r>
      <w:r>
        <w:rPr>
          <w:rFonts w:hint="eastAsia" w:ascii="宋体" w:hAnsi="宋体" w:eastAsia="宋体" w:cs="宋体"/>
          <w:sz w:val="24"/>
          <w:szCs w:val="24"/>
          <w:lang w:eastAsia="zh-CN"/>
        </w:rPr>
        <w:t>。</w:t>
      </w:r>
    </w:p>
    <w:p>
      <w:pPr>
        <w:pStyle w:val="3"/>
        <w:rPr>
          <w:rFonts w:hint="eastAsia" w:ascii="宋体" w:hAnsi="宋体" w:eastAsia="宋体" w:cs="宋体"/>
        </w:rPr>
      </w:pPr>
      <w:bookmarkStart w:id="3" w:name="_Toc16783"/>
      <w:r>
        <w:rPr>
          <w:rFonts w:hint="eastAsia" w:ascii="宋体" w:hAnsi="宋体" w:eastAsia="宋体" w:cs="宋体"/>
        </w:rPr>
        <w:t>1.3文档概述</w:t>
      </w:r>
      <w:bookmarkEnd w:id="3"/>
    </w:p>
    <w:p>
      <w:pPr>
        <w:rPr>
          <w:rFonts w:hint="eastAsia" w:ascii="宋体" w:hAnsi="宋体" w:eastAsia="宋体" w:cs="宋体"/>
          <w:sz w:val="24"/>
          <w:szCs w:val="24"/>
          <w:lang w:eastAsia="zh-CN"/>
        </w:rPr>
      </w:pPr>
      <w:r>
        <w:rPr>
          <w:rFonts w:hint="eastAsia" w:ascii="宋体" w:hAnsi="宋体" w:eastAsia="宋体" w:cs="宋体"/>
        </w:rPr>
        <w:tab/>
      </w:r>
      <w:r>
        <w:rPr>
          <w:rFonts w:hint="eastAsia" w:ascii="宋体" w:hAnsi="宋体" w:eastAsia="宋体" w:cs="宋体"/>
          <w:sz w:val="24"/>
          <w:szCs w:val="24"/>
        </w:rPr>
        <w:t>本文档的内容包括了开发过程中前端与后端的代码规范</w:t>
      </w:r>
      <w:r>
        <w:rPr>
          <w:rFonts w:hint="eastAsia" w:ascii="宋体" w:hAnsi="宋体" w:eastAsia="宋体" w:cs="宋体"/>
          <w:sz w:val="24"/>
          <w:szCs w:val="24"/>
          <w:lang w:eastAsia="zh-CN"/>
        </w:rPr>
        <w:t>。</w:t>
      </w:r>
    </w:p>
    <w:p>
      <w:pPr>
        <w:pStyle w:val="2"/>
        <w:rPr>
          <w:rFonts w:hint="eastAsia" w:ascii="宋体" w:hAnsi="宋体" w:eastAsia="宋体" w:cs="宋体"/>
        </w:rPr>
      </w:pPr>
      <w:bookmarkStart w:id="4" w:name="_Toc8718"/>
      <w:r>
        <w:rPr>
          <w:rFonts w:hint="eastAsia" w:ascii="宋体" w:hAnsi="宋体" w:eastAsia="宋体" w:cs="宋体"/>
        </w:rPr>
        <w:t>2.代码规范细则</w:t>
      </w:r>
      <w:bookmarkEnd w:id="4"/>
    </w:p>
    <w:p>
      <w:pPr>
        <w:pStyle w:val="3"/>
        <w:rPr>
          <w:rFonts w:hint="eastAsia" w:ascii="宋体" w:hAnsi="宋体" w:eastAsia="宋体" w:cs="宋体"/>
        </w:rPr>
      </w:pPr>
      <w:bookmarkStart w:id="5" w:name="_Toc25755"/>
      <w:r>
        <w:rPr>
          <w:rFonts w:hint="eastAsia" w:ascii="宋体" w:hAnsi="宋体" w:eastAsia="宋体" w:cs="宋体"/>
        </w:rPr>
        <w:t>2.1排版要求</w:t>
      </w:r>
      <w:bookmarkEnd w:id="5"/>
    </w:p>
    <w:p>
      <w:pPr>
        <w:pStyle w:val="4"/>
        <w:rPr>
          <w:rFonts w:hint="eastAsia" w:ascii="宋体" w:hAnsi="宋体" w:eastAsia="宋体" w:cs="宋体"/>
          <w:sz w:val="28"/>
          <w:szCs w:val="28"/>
        </w:rPr>
      </w:pPr>
      <w:bookmarkStart w:id="6" w:name="_Toc6988"/>
      <w:r>
        <w:rPr>
          <w:rFonts w:hint="eastAsia" w:ascii="宋体" w:hAnsi="宋体" w:eastAsia="宋体" w:cs="宋体"/>
          <w:sz w:val="28"/>
          <w:szCs w:val="28"/>
        </w:rPr>
        <w:t>2.1.1程序块缩进</w:t>
      </w:r>
      <w:bookmarkEnd w:id="6"/>
    </w:p>
    <w:p>
      <w:pPr>
        <w:rPr>
          <w:rFonts w:hint="eastAsia" w:ascii="宋体" w:hAnsi="宋体" w:eastAsia="宋体" w:cs="宋体"/>
          <w:sz w:val="24"/>
          <w:szCs w:val="24"/>
          <w:lang w:eastAsia="zh-CN"/>
        </w:rPr>
      </w:pPr>
      <w:r>
        <w:rPr>
          <w:rFonts w:hint="eastAsia" w:ascii="宋体" w:hAnsi="宋体" w:eastAsia="宋体" w:cs="宋体"/>
        </w:rPr>
        <w:tab/>
      </w:r>
      <w:r>
        <w:rPr>
          <w:rFonts w:hint="eastAsia" w:ascii="宋体" w:hAnsi="宋体" w:eastAsia="宋体" w:cs="宋体"/>
          <w:sz w:val="24"/>
          <w:szCs w:val="24"/>
        </w:rPr>
        <w:t>所有的前端与后端代码都要按照父子关系进行缩进</w:t>
      </w:r>
      <w:r>
        <w:rPr>
          <w:rFonts w:hint="eastAsia" w:ascii="宋体" w:hAnsi="宋体" w:eastAsia="宋体" w:cs="宋体"/>
          <w:sz w:val="24"/>
          <w:szCs w:val="24"/>
          <w:lang w:eastAsia="zh-CN"/>
        </w:rPr>
        <w:t>。</w:t>
      </w:r>
    </w:p>
    <w:p>
      <w:pPr>
        <w:rPr>
          <w:rFonts w:hint="eastAsia" w:ascii="宋体" w:hAnsi="宋体" w:eastAsia="宋体" w:cs="宋体"/>
        </w:rPr>
      </w:pPr>
      <w:r>
        <w:rPr>
          <w:rFonts w:hint="eastAsia" w:ascii="宋体" w:hAnsi="宋体" w:eastAsia="宋体" w:cs="宋体"/>
        </w:rPr>
        <w:drawing>
          <wp:inline distT="0" distB="0" distL="0" distR="0">
            <wp:extent cx="5274310" cy="2598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598420"/>
                    </a:xfrm>
                    <a:prstGeom prst="rect">
                      <a:avLst/>
                    </a:prstGeom>
                  </pic:spPr>
                </pic:pic>
              </a:graphicData>
            </a:graphic>
          </wp:inline>
        </w:drawing>
      </w:r>
    </w:p>
    <w:p>
      <w:pPr>
        <w:pStyle w:val="4"/>
        <w:rPr>
          <w:rFonts w:hint="eastAsia" w:ascii="宋体" w:hAnsi="宋体" w:eastAsia="宋体" w:cs="宋体"/>
          <w:sz w:val="28"/>
          <w:szCs w:val="28"/>
        </w:rPr>
      </w:pPr>
      <w:bookmarkStart w:id="7" w:name="_Toc15583"/>
      <w:r>
        <w:rPr>
          <w:rFonts w:hint="eastAsia" w:ascii="宋体" w:hAnsi="宋体" w:eastAsia="宋体" w:cs="宋体"/>
          <w:sz w:val="28"/>
          <w:szCs w:val="28"/>
        </w:rPr>
        <w:t>2.1.2程序块之间空行</w:t>
      </w:r>
      <w:bookmarkEnd w:id="7"/>
    </w:p>
    <w:p>
      <w:pPr>
        <w:ind w:firstLine="420"/>
        <w:rPr>
          <w:rFonts w:hint="eastAsia" w:ascii="宋体" w:hAnsi="宋体" w:eastAsia="宋体" w:cs="宋体"/>
          <w:sz w:val="24"/>
          <w:szCs w:val="24"/>
          <w:lang w:eastAsia="zh-CN"/>
        </w:rPr>
      </w:pPr>
      <w:r>
        <w:rPr>
          <w:rFonts w:hint="eastAsia" w:ascii="宋体" w:hAnsi="宋体" w:eastAsia="宋体" w:cs="宋体"/>
          <w:sz w:val="24"/>
          <w:szCs w:val="24"/>
        </w:rPr>
        <w:t>不同的程序块之间要以一个空行作为分隔</w:t>
      </w:r>
      <w:r>
        <w:rPr>
          <w:rFonts w:hint="eastAsia" w:ascii="宋体" w:hAnsi="宋体" w:eastAsia="宋体" w:cs="宋体"/>
          <w:sz w:val="24"/>
          <w:szCs w:val="24"/>
          <w:lang w:eastAsia="zh-CN"/>
        </w:rPr>
        <w:t>。</w:t>
      </w:r>
    </w:p>
    <w:p>
      <w:pPr>
        <w:rPr>
          <w:rFonts w:hint="eastAsia" w:ascii="宋体" w:hAnsi="宋体" w:eastAsia="宋体" w:cs="宋体"/>
        </w:rPr>
      </w:pPr>
      <w:r>
        <w:rPr>
          <w:rFonts w:hint="eastAsia" w:ascii="宋体" w:hAnsi="宋体" w:eastAsia="宋体" w:cs="宋体"/>
        </w:rPr>
        <w:drawing>
          <wp:inline distT="0" distB="0" distL="0" distR="0">
            <wp:extent cx="5274310" cy="33489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3348990"/>
                    </a:xfrm>
                    <a:prstGeom prst="rect">
                      <a:avLst/>
                    </a:prstGeom>
                  </pic:spPr>
                </pic:pic>
              </a:graphicData>
            </a:graphic>
          </wp:inline>
        </w:drawing>
      </w:r>
    </w:p>
    <w:p>
      <w:pPr>
        <w:pStyle w:val="4"/>
        <w:rPr>
          <w:rFonts w:hint="eastAsia" w:ascii="宋体" w:hAnsi="宋体" w:eastAsia="宋体" w:cs="宋体"/>
          <w:sz w:val="28"/>
          <w:szCs w:val="28"/>
        </w:rPr>
      </w:pPr>
      <w:bookmarkStart w:id="8" w:name="_Toc1315"/>
      <w:r>
        <w:rPr>
          <w:rFonts w:hint="eastAsia" w:ascii="宋体" w:hAnsi="宋体" w:eastAsia="宋体" w:cs="宋体"/>
          <w:sz w:val="28"/>
          <w:szCs w:val="28"/>
        </w:rPr>
        <w:t>2.1.3长语句以及长表达式</w:t>
      </w:r>
      <w:bookmarkEnd w:id="8"/>
    </w:p>
    <w:p>
      <w:pPr>
        <w:ind w:firstLine="420"/>
        <w:rPr>
          <w:rFonts w:hint="eastAsia" w:ascii="宋体" w:hAnsi="宋体" w:eastAsia="宋体" w:cs="宋体"/>
          <w:sz w:val="24"/>
          <w:szCs w:val="24"/>
          <w:lang w:eastAsia="zh-CN"/>
        </w:rPr>
      </w:pPr>
      <w:r>
        <w:rPr>
          <w:rFonts w:hint="eastAsia" w:ascii="宋体" w:hAnsi="宋体" w:eastAsia="宋体" w:cs="宋体"/>
          <w:sz w:val="24"/>
          <w:szCs w:val="24"/>
        </w:rPr>
        <w:t>在语句或表达式过长时需要加入适当的换行</w:t>
      </w:r>
      <w:r>
        <w:rPr>
          <w:rFonts w:hint="eastAsia" w:ascii="宋体" w:hAnsi="宋体" w:eastAsia="宋体" w:cs="宋体"/>
          <w:sz w:val="24"/>
          <w:szCs w:val="24"/>
          <w:lang w:eastAsia="zh-CN"/>
        </w:rPr>
        <w:t>。</w:t>
      </w:r>
    </w:p>
    <w:p>
      <w:pPr>
        <w:rPr>
          <w:rFonts w:hint="eastAsia" w:ascii="宋体" w:hAnsi="宋体" w:eastAsia="宋体" w:cs="宋体"/>
        </w:rPr>
      </w:pPr>
      <w:r>
        <w:rPr>
          <w:rFonts w:hint="eastAsia" w:ascii="宋体" w:hAnsi="宋体" w:eastAsia="宋体" w:cs="宋体"/>
        </w:rPr>
        <w:drawing>
          <wp:inline distT="0" distB="0" distL="0" distR="0">
            <wp:extent cx="5274310" cy="14274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1427480"/>
                    </a:xfrm>
                    <a:prstGeom prst="rect">
                      <a:avLst/>
                    </a:prstGeom>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sz w:val="24"/>
          <w:szCs w:val="24"/>
        </w:rPr>
        <w:t>如果一个标签里的属性多于或等于3个，则需要换行显示</w:t>
      </w:r>
      <w:r>
        <w:rPr>
          <w:rFonts w:hint="eastAsia" w:ascii="宋体" w:hAnsi="宋体" w:eastAsia="宋体" w:cs="宋体"/>
          <w:sz w:val="24"/>
          <w:szCs w:val="24"/>
          <w:lang w:eastAsia="zh-CN"/>
        </w:rPr>
        <w:t>。</w:t>
      </w:r>
    </w:p>
    <w:p>
      <w:pPr>
        <w:pStyle w:val="4"/>
        <w:rPr>
          <w:rFonts w:hint="eastAsia" w:ascii="宋体" w:hAnsi="宋体" w:eastAsia="宋体" w:cs="宋体"/>
          <w:sz w:val="28"/>
          <w:szCs w:val="28"/>
        </w:rPr>
      </w:pPr>
      <w:bookmarkStart w:id="9" w:name="_Toc27539"/>
      <w:r>
        <w:rPr>
          <w:rFonts w:hint="eastAsia" w:ascii="宋体" w:hAnsi="宋体" w:eastAsia="宋体" w:cs="宋体"/>
          <w:sz w:val="28"/>
          <w:szCs w:val="28"/>
        </w:rPr>
        <w:t>2.1.4语句对齐</w:t>
      </w:r>
      <w:bookmarkEnd w:id="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同级表达式的缩进格式要相同</w:t>
      </w:r>
      <w:r>
        <w:rPr>
          <w:rFonts w:hint="eastAsia" w:ascii="宋体" w:hAnsi="宋体" w:eastAsia="宋体" w:cs="宋体"/>
          <w:sz w:val="24"/>
          <w:szCs w:val="24"/>
          <w:lang w:eastAsia="zh-CN"/>
        </w:rPr>
        <w:t>。</w:t>
      </w:r>
    </w:p>
    <w:p>
      <w:pPr>
        <w:rPr>
          <w:rFonts w:hint="eastAsia" w:ascii="宋体" w:hAnsi="宋体" w:eastAsia="宋体" w:cs="宋体"/>
        </w:rPr>
      </w:pPr>
      <w:r>
        <w:rPr>
          <w:rFonts w:hint="eastAsia" w:ascii="宋体" w:hAnsi="宋体" w:eastAsia="宋体" w:cs="宋体"/>
        </w:rPr>
        <w:drawing>
          <wp:inline distT="0" distB="0" distL="0" distR="0">
            <wp:extent cx="5274310" cy="25984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2598420"/>
                    </a:xfrm>
                    <a:prstGeom prst="rect">
                      <a:avLst/>
                    </a:prstGeom>
                  </pic:spPr>
                </pic:pic>
              </a:graphicData>
            </a:graphic>
          </wp:inline>
        </w:drawing>
      </w:r>
    </w:p>
    <w:p>
      <w:pPr>
        <w:pStyle w:val="3"/>
        <w:rPr>
          <w:rFonts w:hint="eastAsia" w:ascii="宋体" w:hAnsi="宋体" w:eastAsia="宋体" w:cs="宋体"/>
        </w:rPr>
      </w:pPr>
      <w:bookmarkStart w:id="10" w:name="_Toc26620"/>
      <w:r>
        <w:rPr>
          <w:rFonts w:hint="eastAsia" w:ascii="宋体" w:hAnsi="宋体" w:eastAsia="宋体" w:cs="宋体"/>
        </w:rPr>
        <w:t>2.2命名</w:t>
      </w:r>
      <w:bookmarkEnd w:id="10"/>
    </w:p>
    <w:p>
      <w:pPr>
        <w:ind w:firstLine="420"/>
        <w:rPr>
          <w:rFonts w:hint="eastAsia" w:ascii="宋体" w:hAnsi="宋体" w:eastAsia="宋体" w:cs="宋体"/>
          <w:sz w:val="24"/>
          <w:szCs w:val="24"/>
        </w:rPr>
      </w:pPr>
      <w:r>
        <w:rPr>
          <w:rFonts w:hint="eastAsia" w:ascii="宋体" w:hAnsi="宋体" w:eastAsia="宋体" w:cs="宋体"/>
          <w:sz w:val="24"/>
          <w:szCs w:val="24"/>
        </w:rPr>
        <w:t>在对任何一个模块进行命名时需要遵循以下规则：</w:t>
      </w:r>
    </w:p>
    <w:p>
      <w:pPr>
        <w:rPr>
          <w:rFonts w:hint="eastAsia" w:ascii="宋体" w:hAnsi="宋体" w:eastAsia="宋体" w:cs="宋体"/>
          <w:sz w:val="24"/>
          <w:szCs w:val="24"/>
        </w:rPr>
      </w:pPr>
      <w:r>
        <w:rPr>
          <w:rFonts w:hint="eastAsia" w:ascii="宋体" w:hAnsi="宋体" w:eastAsia="宋体" w:cs="宋体"/>
          <w:sz w:val="24"/>
          <w:szCs w:val="24"/>
        </w:rPr>
        <w:t>1. 禁止出现中文拼音，国际规范除外（如</w:t>
      </w:r>
      <w:r>
        <w:rPr>
          <w:rFonts w:hint="eastAsia" w:ascii="宋体" w:hAnsi="宋体" w:eastAsia="宋体" w:cs="宋体"/>
          <w:color w:val="FF0000"/>
          <w:sz w:val="24"/>
          <w:szCs w:val="24"/>
        </w:rPr>
        <w:t>HangZhou</w:t>
      </w:r>
      <w:r>
        <w:rPr>
          <w:rFonts w:hint="eastAsia" w:ascii="宋体" w:hAnsi="宋体" w:eastAsia="宋体" w:cs="宋体"/>
          <w:sz w:val="24"/>
          <w:szCs w:val="24"/>
        </w:rPr>
        <w:t>）</w:t>
      </w:r>
    </w:p>
    <w:p>
      <w:pPr>
        <w:rPr>
          <w:rFonts w:hint="eastAsia" w:ascii="宋体" w:hAnsi="宋体" w:eastAsia="宋体" w:cs="宋体"/>
        </w:rPr>
      </w:pPr>
      <w:r>
        <w:rPr>
          <w:rFonts w:hint="eastAsia" w:ascii="宋体" w:hAnsi="宋体" w:eastAsia="宋体" w:cs="宋体"/>
          <w:sz w:val="24"/>
          <w:szCs w:val="24"/>
        </w:rPr>
        <w:t>2. 禁止以_$作为开始或结尾</w:t>
      </w:r>
    </w:p>
    <w:p>
      <w:pPr>
        <w:pStyle w:val="4"/>
        <w:rPr>
          <w:rFonts w:hint="eastAsia" w:ascii="宋体" w:hAnsi="宋体" w:eastAsia="宋体" w:cs="宋体"/>
          <w:sz w:val="28"/>
          <w:szCs w:val="28"/>
        </w:rPr>
      </w:pPr>
      <w:bookmarkStart w:id="11" w:name="_Toc23363"/>
      <w:r>
        <w:rPr>
          <w:rFonts w:hint="eastAsia" w:ascii="宋体" w:hAnsi="宋体" w:eastAsia="宋体" w:cs="宋体"/>
          <w:sz w:val="28"/>
          <w:szCs w:val="28"/>
        </w:rPr>
        <w:t>2.2.1类命名</w:t>
      </w:r>
      <w:bookmarkEnd w:id="11"/>
    </w:p>
    <w:p>
      <w:pPr>
        <w:pStyle w:val="14"/>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类名采用UpperCamelCase风格（如</w:t>
      </w:r>
      <w:r>
        <w:rPr>
          <w:rFonts w:hint="eastAsia" w:ascii="宋体" w:hAnsi="宋体" w:eastAsia="宋体" w:cs="宋体"/>
          <w:color w:val="FF0000"/>
          <w:sz w:val="24"/>
          <w:szCs w:val="24"/>
        </w:rPr>
        <w:t>UserInfo</w:t>
      </w:r>
      <w:r>
        <w:rPr>
          <w:rFonts w:hint="eastAsia" w:ascii="宋体" w:hAnsi="宋体" w:eastAsia="宋体" w:cs="宋体"/>
          <w:sz w:val="24"/>
          <w:szCs w:val="24"/>
        </w:rPr>
        <w:t>）</w:t>
      </w:r>
    </w:p>
    <w:p>
      <w:pPr>
        <w:pStyle w:val="14"/>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抽象类用Abstract开头，异常类用Exception结尾</w:t>
      </w:r>
    </w:p>
    <w:p>
      <w:pPr>
        <w:ind w:firstLine="420"/>
        <w:rPr>
          <w:rFonts w:hint="eastAsia" w:ascii="宋体" w:hAnsi="宋体" w:eastAsia="宋体" w:cs="宋体"/>
        </w:rPr>
      </w:pPr>
      <w:r>
        <w:rPr>
          <w:rFonts w:hint="eastAsia" w:ascii="宋体" w:hAnsi="宋体" w:eastAsia="宋体" w:cs="宋体"/>
        </w:rPr>
        <w:drawing>
          <wp:inline distT="0" distB="0" distL="0" distR="0">
            <wp:extent cx="3180715" cy="6089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80952" cy="609524"/>
                    </a:xfrm>
                    <a:prstGeom prst="rect">
                      <a:avLst/>
                    </a:prstGeom>
                  </pic:spPr>
                </pic:pic>
              </a:graphicData>
            </a:graphic>
          </wp:inline>
        </w:drawing>
      </w:r>
    </w:p>
    <w:p>
      <w:pPr>
        <w:pStyle w:val="4"/>
        <w:rPr>
          <w:rFonts w:hint="eastAsia" w:ascii="宋体" w:hAnsi="宋体" w:eastAsia="宋体" w:cs="宋体"/>
          <w:sz w:val="28"/>
          <w:szCs w:val="28"/>
        </w:rPr>
      </w:pPr>
      <w:bookmarkStart w:id="12" w:name="_Toc8410"/>
      <w:r>
        <w:rPr>
          <w:rFonts w:hint="eastAsia" w:ascii="宋体" w:hAnsi="宋体" w:eastAsia="宋体" w:cs="宋体"/>
          <w:sz w:val="28"/>
          <w:szCs w:val="28"/>
        </w:rPr>
        <w:t>2.2.2方法、参数、变量命名</w:t>
      </w:r>
      <w:bookmarkEnd w:id="12"/>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方法名、参数名、变量名采用lowerCamelCase风格（如</w:t>
      </w:r>
      <w:r>
        <w:rPr>
          <w:rFonts w:hint="eastAsia" w:ascii="宋体" w:hAnsi="宋体" w:eastAsia="宋体" w:cs="宋体"/>
          <w:color w:val="FF0000"/>
          <w:sz w:val="24"/>
          <w:szCs w:val="24"/>
        </w:rPr>
        <w:t>userPwd</w:t>
      </w:r>
      <w:r>
        <w:rPr>
          <w:rFonts w:hint="eastAsia" w:ascii="宋体" w:hAnsi="宋体" w:eastAsia="宋体" w:cs="宋体"/>
          <w:sz w:val="24"/>
          <w:szCs w:val="24"/>
        </w:rPr>
        <w:t>）</w:t>
      </w:r>
      <w:r>
        <w:rPr>
          <w:rFonts w:hint="eastAsia" w:ascii="宋体" w:hAnsi="宋体" w:eastAsia="宋体" w:cs="宋体"/>
          <w:sz w:val="24"/>
          <w:szCs w:val="24"/>
          <w:lang w:eastAsia="zh-CN"/>
        </w:rPr>
        <w:t>。</w:t>
      </w:r>
    </w:p>
    <w:p>
      <w:pPr>
        <w:ind w:firstLine="420"/>
        <w:rPr>
          <w:rFonts w:hint="eastAsia" w:ascii="宋体" w:hAnsi="宋体" w:eastAsia="宋体" w:cs="宋体"/>
        </w:rPr>
      </w:pPr>
      <w:r>
        <w:rPr>
          <w:rFonts w:hint="eastAsia" w:ascii="宋体" w:hAnsi="宋体" w:eastAsia="宋体" w:cs="宋体"/>
        </w:rPr>
        <w:drawing>
          <wp:inline distT="0" distB="0" distL="0" distR="0">
            <wp:extent cx="1999615" cy="5899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00000" cy="590476"/>
                    </a:xfrm>
                    <a:prstGeom prst="rect">
                      <a:avLst/>
                    </a:prstGeom>
                  </pic:spPr>
                </pic:pic>
              </a:graphicData>
            </a:graphic>
          </wp:inline>
        </w:drawing>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Boolean类型变量不要加is前缀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获取单个对象用get作为前缀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获取多个对象用list作为前缀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统计方法用count作为前缀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插入方法用insert作为前缀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删除方法用delete作为前缀</w:t>
      </w:r>
      <w:r>
        <w:rPr>
          <w:rFonts w:hint="eastAsia" w:ascii="宋体" w:hAnsi="宋体" w:eastAsia="宋体" w:cs="宋体"/>
          <w:sz w:val="24"/>
          <w:szCs w:val="24"/>
          <w:lang w:eastAsia="zh-CN"/>
        </w:rPr>
        <w:t>。</w:t>
      </w:r>
    </w:p>
    <w:p>
      <w:pPr>
        <w:pStyle w:val="14"/>
        <w:numPr>
          <w:ilvl w:val="0"/>
          <w:numId w:val="3"/>
        </w:numPr>
        <w:ind w:firstLineChars="0"/>
        <w:rPr>
          <w:rFonts w:hint="eastAsia" w:ascii="宋体" w:hAnsi="宋体" w:eastAsia="宋体" w:cs="宋体"/>
        </w:rPr>
      </w:pPr>
      <w:r>
        <w:rPr>
          <w:rFonts w:hint="eastAsia" w:ascii="宋体" w:hAnsi="宋体" w:eastAsia="宋体" w:cs="宋体"/>
          <w:sz w:val="24"/>
          <w:szCs w:val="24"/>
        </w:rPr>
        <w:t>修改方法用update作为前缀</w:t>
      </w:r>
      <w:r>
        <w:rPr>
          <w:rFonts w:hint="eastAsia" w:ascii="宋体" w:hAnsi="宋体" w:eastAsia="宋体" w:cs="宋体"/>
          <w:sz w:val="24"/>
          <w:szCs w:val="24"/>
          <w:lang w:eastAsia="zh-CN"/>
        </w:rPr>
        <w:t>。</w:t>
      </w:r>
    </w:p>
    <w:p>
      <w:pPr>
        <w:pStyle w:val="4"/>
        <w:rPr>
          <w:rFonts w:hint="eastAsia" w:ascii="宋体" w:hAnsi="宋体" w:eastAsia="宋体" w:cs="宋体"/>
          <w:sz w:val="28"/>
          <w:szCs w:val="28"/>
        </w:rPr>
      </w:pPr>
      <w:bookmarkStart w:id="13" w:name="_Toc9987"/>
      <w:r>
        <w:rPr>
          <w:rFonts w:hint="eastAsia" w:ascii="宋体" w:hAnsi="宋体" w:eastAsia="宋体" w:cs="宋体"/>
          <w:sz w:val="28"/>
          <w:szCs w:val="28"/>
        </w:rPr>
        <w:t>2.2.3常量命名</w:t>
      </w:r>
      <w:bookmarkEnd w:id="13"/>
    </w:p>
    <w:p>
      <w:pPr>
        <w:ind w:firstLine="420"/>
        <w:rPr>
          <w:rFonts w:hint="eastAsia" w:ascii="宋体" w:hAnsi="宋体" w:eastAsia="宋体" w:cs="宋体"/>
          <w:sz w:val="24"/>
          <w:szCs w:val="24"/>
          <w:lang w:eastAsia="zh-CN"/>
        </w:rPr>
      </w:pPr>
      <w:r>
        <w:rPr>
          <w:rFonts w:hint="eastAsia" w:ascii="宋体" w:hAnsi="宋体" w:eastAsia="宋体" w:cs="宋体"/>
          <w:sz w:val="24"/>
          <w:szCs w:val="24"/>
        </w:rPr>
        <w:t>常量命名所有字母大写，单词间用_分隔，必须明确表达常量含义（如</w:t>
      </w:r>
      <w:r>
        <w:rPr>
          <w:rFonts w:hint="eastAsia" w:ascii="宋体" w:hAnsi="宋体" w:eastAsia="宋体" w:cs="宋体"/>
          <w:color w:val="FF0000"/>
          <w:sz w:val="24"/>
          <w:szCs w:val="24"/>
        </w:rPr>
        <w:t>ID_LENGTH</w:t>
      </w:r>
      <w:r>
        <w:rPr>
          <w:rFonts w:hint="eastAsia" w:ascii="宋体" w:hAnsi="宋体" w:eastAsia="宋体" w:cs="宋体"/>
          <w:sz w:val="24"/>
          <w:szCs w:val="24"/>
        </w:rPr>
        <w:t>）</w:t>
      </w:r>
      <w:r>
        <w:rPr>
          <w:rFonts w:hint="eastAsia" w:ascii="宋体" w:hAnsi="宋体" w:eastAsia="宋体" w:cs="宋体"/>
          <w:sz w:val="24"/>
          <w:szCs w:val="24"/>
          <w:lang w:eastAsia="zh-CN"/>
        </w:rPr>
        <w:t>。</w:t>
      </w:r>
    </w:p>
    <w:p>
      <w:pPr>
        <w:ind w:firstLine="420"/>
        <w:rPr>
          <w:rFonts w:hint="eastAsia" w:ascii="宋体" w:hAnsi="宋体" w:eastAsia="宋体" w:cs="宋体"/>
          <w:sz w:val="24"/>
          <w:szCs w:val="24"/>
          <w:lang w:eastAsia="zh-CN"/>
        </w:rPr>
      </w:pPr>
      <w:r>
        <w:rPr>
          <w:rFonts w:hint="eastAsia" w:ascii="宋体" w:hAnsi="宋体" w:eastAsia="宋体" w:cs="宋体"/>
          <w:sz w:val="24"/>
          <w:szCs w:val="24"/>
        </w:rPr>
        <w:t>常量的要求是“见词知意”，因此不要担心常量的名字过长，要保证在能够明确表达常量含义的前提下再尽可能缩短长度</w:t>
      </w:r>
      <w:r>
        <w:rPr>
          <w:rFonts w:hint="eastAsia" w:ascii="宋体" w:hAnsi="宋体" w:eastAsia="宋体" w:cs="宋体"/>
          <w:sz w:val="24"/>
          <w:szCs w:val="24"/>
          <w:lang w:eastAsia="zh-CN"/>
        </w:rPr>
        <w:t>。</w:t>
      </w:r>
    </w:p>
    <w:p>
      <w:pPr>
        <w:pStyle w:val="4"/>
        <w:rPr>
          <w:rFonts w:hint="eastAsia" w:ascii="宋体" w:hAnsi="宋体" w:eastAsia="宋体" w:cs="宋体"/>
          <w:sz w:val="28"/>
          <w:szCs w:val="28"/>
        </w:rPr>
      </w:pPr>
      <w:bookmarkStart w:id="14" w:name="_Toc12335"/>
      <w:r>
        <w:rPr>
          <w:rFonts w:hint="eastAsia" w:ascii="宋体" w:hAnsi="宋体" w:eastAsia="宋体" w:cs="宋体"/>
          <w:sz w:val="28"/>
          <w:szCs w:val="28"/>
        </w:rPr>
        <w:t>2.2.4常量使用</w:t>
      </w:r>
      <w:bookmarkEnd w:id="14"/>
    </w:p>
    <w:p>
      <w:pPr>
        <w:ind w:firstLine="420"/>
        <w:rPr>
          <w:rFonts w:hint="eastAsia" w:ascii="宋体" w:hAnsi="宋体" w:eastAsia="宋体" w:cs="宋体"/>
          <w:sz w:val="24"/>
          <w:szCs w:val="24"/>
          <w:lang w:eastAsia="zh-CN"/>
        </w:rPr>
      </w:pPr>
      <w:r>
        <w:rPr>
          <w:rFonts w:hint="eastAsia" w:ascii="宋体" w:hAnsi="宋体" w:eastAsia="宋体" w:cs="宋体"/>
          <w:sz w:val="24"/>
          <w:szCs w:val="24"/>
        </w:rPr>
        <w:t>在使用常数Long时，用L而不是l（小写），否则会混淆21和2l（L）</w:t>
      </w:r>
      <w:r>
        <w:rPr>
          <w:rFonts w:hint="eastAsia" w:ascii="宋体" w:hAnsi="宋体" w:eastAsia="宋体" w:cs="宋体"/>
          <w:sz w:val="24"/>
          <w:szCs w:val="24"/>
          <w:lang w:eastAsia="zh-CN"/>
        </w:rPr>
        <w:t>。</w:t>
      </w:r>
    </w:p>
    <w:p>
      <w:pPr>
        <w:pStyle w:val="3"/>
        <w:rPr>
          <w:rFonts w:hint="eastAsia" w:ascii="宋体" w:hAnsi="宋体" w:eastAsia="宋体" w:cs="宋体"/>
        </w:rPr>
      </w:pPr>
      <w:bookmarkStart w:id="15" w:name="_Toc8290"/>
      <w:r>
        <w:rPr>
          <w:rFonts w:hint="eastAsia" w:ascii="宋体" w:hAnsi="宋体" w:eastAsia="宋体" w:cs="宋体"/>
        </w:rPr>
        <w:t>2.3注释</w:t>
      </w:r>
      <w:bookmarkEnd w:id="15"/>
    </w:p>
    <w:p>
      <w:pPr>
        <w:pStyle w:val="14"/>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单行注释在被注释语句上一行用//单独开一行注释，多行注释用/**/</w:t>
      </w:r>
      <w:r>
        <w:rPr>
          <w:rFonts w:hint="eastAsia" w:ascii="宋体" w:hAnsi="宋体" w:eastAsia="宋体" w:cs="宋体"/>
          <w:sz w:val="24"/>
          <w:szCs w:val="24"/>
          <w:lang w:eastAsia="zh-CN"/>
        </w:rPr>
        <w:t>。</w:t>
      </w:r>
    </w:p>
    <w:p>
      <w:pPr>
        <w:pStyle w:val="14"/>
        <w:numPr>
          <w:ilvl w:val="0"/>
          <w:numId w:val="4"/>
        </w:numPr>
        <w:ind w:firstLineChars="0"/>
        <w:rPr>
          <w:rFonts w:hint="eastAsia" w:ascii="宋体" w:hAnsi="宋体" w:eastAsia="宋体" w:cs="宋体"/>
        </w:rPr>
      </w:pPr>
      <w:r>
        <w:rPr>
          <w:rFonts w:hint="eastAsia" w:ascii="宋体" w:hAnsi="宋体" w:eastAsia="宋体" w:cs="宋体"/>
          <w:sz w:val="24"/>
          <w:szCs w:val="24"/>
        </w:rPr>
        <w:t>注释可以用中文，但代码内定义的变量名等需要用英文表示</w:t>
      </w:r>
      <w:r>
        <w:rPr>
          <w:rFonts w:hint="eastAsia" w:ascii="宋体" w:hAnsi="宋体" w:eastAsia="宋体" w:cs="宋体"/>
          <w:sz w:val="24"/>
          <w:szCs w:val="24"/>
          <w:lang w:eastAsia="zh-CN"/>
        </w:rPr>
        <w:t>。</w:t>
      </w:r>
    </w:p>
    <w:p>
      <w:pPr>
        <w:pStyle w:val="4"/>
        <w:rPr>
          <w:rFonts w:hint="eastAsia" w:ascii="宋体" w:hAnsi="宋体" w:eastAsia="宋体" w:cs="宋体"/>
          <w:b/>
          <w:bCs/>
          <w:kern w:val="2"/>
          <w:sz w:val="28"/>
          <w:szCs w:val="28"/>
          <w:lang w:val="en-US" w:eastAsia="zh-CN" w:bidi="ar-SA"/>
        </w:rPr>
      </w:pPr>
      <w:bookmarkStart w:id="16" w:name="_Toc20627"/>
      <w:r>
        <w:rPr>
          <w:rFonts w:hint="eastAsia" w:ascii="宋体" w:hAnsi="宋体" w:eastAsia="宋体" w:cs="宋体"/>
          <w:b/>
          <w:bCs/>
          <w:kern w:val="2"/>
          <w:sz w:val="28"/>
          <w:szCs w:val="28"/>
          <w:lang w:val="en-US" w:eastAsia="zh-CN" w:bidi="ar-SA"/>
        </w:rPr>
        <w:t>2.3.1变量、常量注释</w:t>
      </w:r>
      <w:bookmarkEnd w:id="16"/>
    </w:p>
    <w:p>
      <w:pPr>
        <w:ind w:firstLine="420"/>
        <w:rPr>
          <w:rFonts w:hint="eastAsia" w:ascii="宋体" w:hAnsi="宋体" w:eastAsia="宋体" w:cs="宋体"/>
          <w:sz w:val="24"/>
          <w:szCs w:val="24"/>
          <w:lang w:eastAsia="zh-CN"/>
        </w:rPr>
      </w:pPr>
      <w:r>
        <w:rPr>
          <w:rFonts w:hint="eastAsia" w:ascii="宋体" w:hAnsi="宋体" w:eastAsia="宋体" w:cs="宋体"/>
          <w:sz w:val="24"/>
          <w:szCs w:val="24"/>
        </w:rPr>
        <w:t>在注释长度较短的情况下可以将注释添加在变量、常量的末尾，如果长度过长影响了阅读，则应该把注释加在定义的上一行</w:t>
      </w:r>
      <w:r>
        <w:rPr>
          <w:rFonts w:hint="eastAsia" w:ascii="宋体" w:hAnsi="宋体" w:eastAsia="宋体" w:cs="宋体"/>
          <w:sz w:val="24"/>
          <w:szCs w:val="24"/>
          <w:lang w:eastAsia="zh-CN"/>
        </w:rPr>
        <w:t>。</w:t>
      </w:r>
    </w:p>
    <w:p>
      <w:pPr>
        <w:ind w:firstLine="420"/>
        <w:rPr>
          <w:rFonts w:hint="eastAsia" w:ascii="宋体" w:hAnsi="宋体" w:eastAsia="宋体" w:cs="宋体"/>
          <w:sz w:val="24"/>
          <w:szCs w:val="24"/>
        </w:rPr>
      </w:pPr>
      <w:r>
        <w:rPr>
          <w:rFonts w:hint="eastAsia" w:ascii="宋体" w:hAnsi="宋体" w:eastAsia="宋体" w:cs="宋体"/>
        </w:rPr>
        <w:drawing>
          <wp:inline distT="0" distB="0" distL="0" distR="0">
            <wp:extent cx="1999615" cy="5899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000000" cy="590476"/>
                    </a:xfrm>
                    <a:prstGeom prst="rect">
                      <a:avLst/>
                    </a:prstGeom>
                  </pic:spPr>
                </pic:pic>
              </a:graphicData>
            </a:graphic>
          </wp:inline>
        </w:drawing>
      </w:r>
    </w:p>
    <w:p>
      <w:pPr>
        <w:pStyle w:val="4"/>
        <w:rPr>
          <w:rFonts w:hint="eastAsia" w:ascii="宋体" w:hAnsi="宋体" w:eastAsia="宋体" w:cs="宋体"/>
          <w:b/>
          <w:bCs/>
          <w:kern w:val="2"/>
          <w:sz w:val="28"/>
          <w:szCs w:val="28"/>
          <w:lang w:val="en-US" w:eastAsia="zh-CN" w:bidi="ar-SA"/>
        </w:rPr>
      </w:pPr>
      <w:bookmarkStart w:id="17" w:name="_Toc4569"/>
      <w:r>
        <w:rPr>
          <w:rFonts w:hint="eastAsia" w:ascii="宋体" w:hAnsi="宋体" w:eastAsia="宋体" w:cs="宋体"/>
          <w:b/>
          <w:bCs/>
          <w:kern w:val="2"/>
          <w:sz w:val="28"/>
          <w:szCs w:val="28"/>
          <w:lang w:val="en-US" w:eastAsia="zh-CN" w:bidi="ar-SA"/>
        </w:rPr>
        <w:t>2.3.2方法注释</w:t>
      </w:r>
      <w:bookmarkEnd w:id="17"/>
    </w:p>
    <w:p>
      <w:pPr>
        <w:pStyle w:val="14"/>
        <w:numPr>
          <w:ilvl w:val="0"/>
          <w:numId w:val="5"/>
        </w:numPr>
        <w:ind w:firstLineChars="0"/>
        <w:rPr>
          <w:rFonts w:hint="eastAsia" w:ascii="宋体" w:hAnsi="宋体" w:eastAsia="宋体" w:cs="宋体"/>
          <w:sz w:val="24"/>
          <w:szCs w:val="24"/>
        </w:rPr>
      </w:pPr>
      <w:r>
        <w:rPr>
          <w:rFonts w:hint="eastAsia" w:ascii="宋体" w:hAnsi="宋体" w:eastAsia="宋体" w:cs="宋体"/>
          <w:sz w:val="24"/>
          <w:szCs w:val="24"/>
        </w:rPr>
        <w:t>不论注释的长短，注释都应加载方法的定义上方</w:t>
      </w:r>
      <w:r>
        <w:rPr>
          <w:rFonts w:hint="eastAsia" w:ascii="宋体" w:hAnsi="宋体" w:eastAsia="宋体" w:cs="宋体"/>
          <w:sz w:val="24"/>
          <w:szCs w:val="24"/>
          <w:lang w:eastAsia="zh-CN"/>
        </w:rPr>
        <w:t>。</w:t>
      </w:r>
    </w:p>
    <w:p>
      <w:pPr>
        <w:rPr>
          <w:rFonts w:hint="eastAsia" w:ascii="宋体" w:hAnsi="宋体" w:eastAsia="宋体" w:cs="宋体"/>
        </w:rPr>
      </w:pPr>
      <w:r>
        <w:rPr>
          <w:rFonts w:hint="eastAsia" w:ascii="宋体" w:hAnsi="宋体" w:eastAsia="宋体" w:cs="宋体"/>
        </w:rPr>
        <w:drawing>
          <wp:inline distT="0" distB="0" distL="0" distR="0">
            <wp:extent cx="2190115" cy="14662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190476" cy="1466667"/>
                    </a:xfrm>
                    <a:prstGeom prst="rect">
                      <a:avLst/>
                    </a:prstGeom>
                  </pic:spPr>
                </pic:pic>
              </a:graphicData>
            </a:graphic>
          </wp:inline>
        </w:drawing>
      </w:r>
    </w:p>
    <w:p>
      <w:pPr>
        <w:pStyle w:val="14"/>
        <w:numPr>
          <w:ilvl w:val="0"/>
          <w:numId w:val="5"/>
        </w:numPr>
        <w:ind w:firstLineChars="0"/>
        <w:rPr>
          <w:rFonts w:hint="eastAsia" w:ascii="宋体" w:hAnsi="宋体" w:eastAsia="宋体" w:cs="宋体"/>
          <w:sz w:val="24"/>
          <w:szCs w:val="24"/>
        </w:rPr>
      </w:pPr>
      <w:r>
        <w:rPr>
          <w:rFonts w:hint="eastAsia" w:ascii="宋体" w:hAnsi="宋体" w:eastAsia="宋体" w:cs="宋体"/>
          <w:sz w:val="24"/>
          <w:szCs w:val="24"/>
        </w:rPr>
        <w:t>覆写方法加上@Override注释</w:t>
      </w:r>
      <w:r>
        <w:rPr>
          <w:rFonts w:hint="eastAsia" w:ascii="宋体" w:hAnsi="宋体" w:eastAsia="宋体" w:cs="宋体"/>
          <w:sz w:val="24"/>
          <w:szCs w:val="24"/>
          <w:lang w:eastAsia="zh-CN"/>
        </w:rPr>
        <w:t>。</w:t>
      </w:r>
    </w:p>
    <w:p>
      <w:pPr>
        <w:pStyle w:val="14"/>
        <w:ind w:left="839" w:firstLine="0" w:firstLineChars="0"/>
        <w:rPr>
          <w:rFonts w:hint="eastAsia" w:ascii="宋体" w:hAnsi="宋体" w:eastAsia="宋体" w:cs="宋体"/>
          <w:sz w:val="24"/>
          <w:szCs w:val="24"/>
        </w:rPr>
      </w:pPr>
      <w:r>
        <w:rPr>
          <w:rFonts w:hint="eastAsia" w:ascii="宋体" w:hAnsi="宋体" w:eastAsia="宋体" w:cs="宋体"/>
          <w:sz w:val="24"/>
          <w:szCs w:val="24"/>
        </w:rPr>
        <w:t>说明：getObject()和get0bject()长得比较像，无法区分字母O与数字0，加上@Override可以准确判断是否覆盖成功</w:t>
      </w:r>
    </w:p>
    <w:p>
      <w:pPr>
        <w:pStyle w:val="14"/>
        <w:numPr>
          <w:ilvl w:val="0"/>
          <w:numId w:val="5"/>
        </w:numPr>
        <w:ind w:firstLineChars="0"/>
        <w:rPr>
          <w:rFonts w:hint="eastAsia" w:ascii="宋体" w:hAnsi="宋体" w:eastAsia="宋体" w:cs="宋体"/>
          <w:sz w:val="24"/>
          <w:szCs w:val="24"/>
        </w:rPr>
      </w:pPr>
      <w:r>
        <w:rPr>
          <w:rFonts w:hint="eastAsia" w:ascii="宋体" w:hAnsi="宋体" w:eastAsia="宋体" w:cs="宋体"/>
          <w:sz w:val="24"/>
          <w:szCs w:val="24"/>
        </w:rPr>
        <w:t>所有的类都必须添加创建者和创建日期，如：</w:t>
      </w:r>
    </w:p>
    <w:p>
      <w:pPr>
        <w:pStyle w:val="14"/>
        <w:ind w:left="360" w:firstLine="0" w:firstLineChars="0"/>
        <w:rPr>
          <w:rFonts w:hint="eastAsia" w:ascii="宋体" w:hAnsi="宋体" w:eastAsia="宋体" w:cs="宋体"/>
        </w:rPr>
      </w:pPr>
      <w:r>
        <w:rPr>
          <w:rFonts w:hint="eastAsia" w:ascii="宋体" w:hAnsi="宋体" w:eastAsia="宋体" w:cs="宋体"/>
          <w:sz w:val="24"/>
          <w:szCs w:val="24"/>
        </w:rPr>
        <w:drawing>
          <wp:inline distT="0" distB="0" distL="0" distR="0">
            <wp:extent cx="1790065" cy="129476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790476" cy="1295238"/>
                    </a:xfrm>
                    <a:prstGeom prst="rect">
                      <a:avLst/>
                    </a:prstGeom>
                  </pic:spPr>
                </pic:pic>
              </a:graphicData>
            </a:graphic>
          </wp:inline>
        </w:drawing>
      </w:r>
    </w:p>
    <w:p>
      <w:pPr>
        <w:pStyle w:val="14"/>
        <w:ind w:left="839" w:firstLine="0" w:firstLineChars="0"/>
        <w:rPr>
          <w:rFonts w:hint="eastAsia" w:ascii="宋体" w:hAnsi="宋体" w:eastAsia="宋体" w:cs="宋体"/>
        </w:rPr>
      </w:pPr>
    </w:p>
    <w:p>
      <w:pPr>
        <w:pStyle w:val="3"/>
        <w:rPr>
          <w:rFonts w:hint="eastAsia" w:ascii="宋体" w:hAnsi="宋体" w:eastAsia="宋体" w:cs="宋体"/>
        </w:rPr>
      </w:pPr>
      <w:bookmarkStart w:id="18" w:name="_Toc7143"/>
      <w:r>
        <w:rPr>
          <w:rFonts w:hint="eastAsia" w:ascii="宋体" w:hAnsi="宋体" w:eastAsia="宋体" w:cs="宋体"/>
        </w:rPr>
        <w:t>2.4格式</w:t>
      </w:r>
      <w:bookmarkEnd w:id="18"/>
    </w:p>
    <w:p>
      <w:pPr>
        <w:pStyle w:val="14"/>
        <w:numPr>
          <w:ilvl w:val="0"/>
          <w:numId w:val="6"/>
        </w:numPr>
        <w:ind w:firstLineChars="0"/>
        <w:rPr>
          <w:rFonts w:hint="eastAsia" w:ascii="宋体" w:hAnsi="宋体" w:eastAsia="宋体" w:cs="宋体"/>
          <w:sz w:val="24"/>
          <w:szCs w:val="24"/>
        </w:rPr>
      </w:pPr>
      <w:r>
        <w:rPr>
          <w:rFonts w:hint="eastAsia" w:ascii="宋体" w:hAnsi="宋体" w:eastAsia="宋体" w:cs="宋体"/>
          <w:sz w:val="24"/>
          <w:szCs w:val="24"/>
        </w:rPr>
        <w:t>浮点数之间的等值判断不能用==，包装数据类型不能用equals</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lang w:eastAsia="zh-CN"/>
        </w:rPr>
      </w:pPr>
      <w:r>
        <w:rPr>
          <w:rFonts w:hint="eastAsia" w:ascii="宋体" w:hAnsi="宋体" w:eastAsia="宋体" w:cs="宋体"/>
          <w:sz w:val="24"/>
          <w:szCs w:val="24"/>
        </w:rPr>
        <w:t>说明：浮点数采用“尾数+阶码”的编码方式，类似于科学计数法的“有效数字+指数”</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rPr>
      </w:pPr>
      <w:r>
        <w:rPr>
          <w:rFonts w:hint="eastAsia" w:ascii="宋体" w:hAnsi="宋体" w:eastAsia="宋体" w:cs="宋体"/>
        </w:rPr>
        <w:drawing>
          <wp:inline distT="0" distB="0" distL="0" distR="0">
            <wp:extent cx="2428240" cy="6756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2428571" cy="676190"/>
                    </a:xfrm>
                    <a:prstGeom prst="rect">
                      <a:avLst/>
                    </a:prstGeom>
                  </pic:spPr>
                </pic:pic>
              </a:graphicData>
            </a:graphic>
          </wp:inline>
        </w:drawing>
      </w:r>
    </w:p>
    <w:p>
      <w:pPr>
        <w:pStyle w:val="14"/>
        <w:numPr>
          <w:ilvl w:val="0"/>
          <w:numId w:val="6"/>
        </w:numPr>
        <w:ind w:firstLineChars="0"/>
        <w:rPr>
          <w:rFonts w:hint="eastAsia" w:ascii="宋体" w:hAnsi="宋体" w:eastAsia="宋体" w:cs="宋体"/>
          <w:sz w:val="24"/>
          <w:szCs w:val="24"/>
        </w:rPr>
      </w:pPr>
      <w:r>
        <w:rPr>
          <w:rFonts w:hint="eastAsia" w:ascii="宋体" w:hAnsi="宋体" w:eastAsia="宋体" w:cs="宋体"/>
          <w:sz w:val="24"/>
          <w:szCs w:val="24"/>
        </w:rPr>
        <w:t>日期格式转化时表示年份用y而不是Y</w:t>
      </w:r>
      <w:r>
        <w:rPr>
          <w:rFonts w:hint="eastAsia" w:ascii="宋体" w:hAnsi="宋体" w:eastAsia="宋体" w:cs="宋体"/>
          <w:sz w:val="24"/>
          <w:szCs w:val="24"/>
          <w:lang w:eastAsia="zh-CN"/>
        </w:rPr>
        <w:t>。</w:t>
      </w:r>
    </w:p>
    <w:p>
      <w:pPr>
        <w:pStyle w:val="14"/>
        <w:numPr>
          <w:ilvl w:val="0"/>
          <w:numId w:val="6"/>
        </w:numPr>
        <w:ind w:firstLineChars="0"/>
        <w:rPr>
          <w:rFonts w:hint="eastAsia" w:ascii="宋体" w:hAnsi="宋体" w:eastAsia="宋体" w:cs="宋体"/>
          <w:sz w:val="24"/>
          <w:szCs w:val="24"/>
        </w:rPr>
      </w:pPr>
      <w:r>
        <w:rPr>
          <w:rFonts w:hint="eastAsia" w:ascii="宋体" w:hAnsi="宋体" w:eastAsia="宋体" w:cs="宋体"/>
          <w:sz w:val="24"/>
          <w:szCs w:val="24"/>
        </w:rPr>
        <w:t>日期格式中分清楚H和h还有M和m，分别都有特定的含义，H表示24小时制，h表示12小时制，M表示月份，m表示分钟</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rPr>
      </w:pPr>
      <w:r>
        <w:rPr>
          <w:rFonts w:hint="eastAsia" w:ascii="宋体" w:hAnsi="宋体" w:eastAsia="宋体" w:cs="宋体"/>
        </w:rPr>
        <w:drawing>
          <wp:inline distT="0" distB="0" distL="0" distR="0">
            <wp:extent cx="3247390" cy="4946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247619" cy="495238"/>
                    </a:xfrm>
                    <a:prstGeom prst="rect">
                      <a:avLst/>
                    </a:prstGeom>
                  </pic:spPr>
                </pic:pic>
              </a:graphicData>
            </a:graphic>
          </wp:inline>
        </w:drawing>
      </w:r>
    </w:p>
    <w:p>
      <w:pPr>
        <w:pStyle w:val="14"/>
        <w:numPr>
          <w:ilvl w:val="0"/>
          <w:numId w:val="6"/>
        </w:numPr>
        <w:ind w:firstLineChars="0"/>
        <w:rPr>
          <w:rFonts w:hint="eastAsia" w:ascii="宋体" w:hAnsi="宋体" w:eastAsia="宋体" w:cs="宋体"/>
        </w:rPr>
      </w:pPr>
      <w:r>
        <w:rPr>
          <w:rFonts w:hint="eastAsia" w:ascii="宋体" w:hAnsi="宋体" w:eastAsia="宋体" w:cs="宋体"/>
          <w:sz w:val="24"/>
          <w:szCs w:val="24"/>
        </w:rPr>
        <w:t>获取当前毫秒用System.currentTimeMillis();（想要更精确可以使用System.nanoTime();）</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rPr>
      </w:pPr>
      <w:r>
        <w:rPr>
          <w:rFonts w:hint="eastAsia" w:ascii="宋体" w:hAnsi="宋体" w:eastAsia="宋体" w:cs="宋体"/>
        </w:rPr>
        <w:drawing>
          <wp:inline distT="0" distB="0" distL="0" distR="0">
            <wp:extent cx="3647440" cy="2470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647619" cy="247619"/>
                    </a:xfrm>
                    <a:prstGeom prst="rect">
                      <a:avLst/>
                    </a:prstGeom>
                  </pic:spPr>
                </pic:pic>
              </a:graphicData>
            </a:graphic>
          </wp:inline>
        </w:drawing>
      </w:r>
    </w:p>
    <w:p>
      <w:pPr>
        <w:pStyle w:val="3"/>
        <w:rPr>
          <w:rFonts w:hint="eastAsia" w:ascii="宋体" w:hAnsi="宋体" w:eastAsia="宋体" w:cs="宋体"/>
        </w:rPr>
      </w:pPr>
      <w:bookmarkStart w:id="19" w:name="_Toc2506"/>
      <w:r>
        <w:rPr>
          <w:rFonts w:hint="eastAsia" w:ascii="宋体" w:hAnsi="宋体" w:eastAsia="宋体" w:cs="宋体"/>
        </w:rPr>
        <w:t>2.5锁与并发</w:t>
      </w:r>
      <w:bookmarkEnd w:id="19"/>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调用delete时，并发的时候需要加锁</w:t>
      </w:r>
      <w:r>
        <w:rPr>
          <w:rFonts w:hint="eastAsia" w:ascii="宋体" w:hAnsi="宋体" w:eastAsia="宋体" w:cs="宋体"/>
          <w:sz w:val="24"/>
          <w:szCs w:val="24"/>
          <w:lang w:eastAsia="zh-CN"/>
        </w:rPr>
        <w:t>。</w:t>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线程资源必须由线程池提供</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rPr>
      </w:pPr>
      <w:r>
        <w:rPr>
          <w:rFonts w:hint="eastAsia" w:ascii="宋体" w:hAnsi="宋体" w:eastAsia="宋体" w:cs="宋体"/>
          <w:sz w:val="24"/>
          <w:szCs w:val="24"/>
        </w:rPr>
        <w:t>说明：线程池的好处是减少在创建和销毁线程上锁小号的时间以及系统资源的开销，解决资源不足的问题。</w:t>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线程名称需要有含义（参照变量命名）</w:t>
      </w:r>
      <w:r>
        <w:rPr>
          <w:rFonts w:hint="eastAsia" w:ascii="宋体" w:hAnsi="宋体" w:eastAsia="宋体" w:cs="宋体"/>
          <w:sz w:val="24"/>
          <w:szCs w:val="24"/>
          <w:lang w:eastAsia="zh-CN"/>
        </w:rPr>
        <w:t>。</w:t>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高并发时，能不用锁就不用锁，能锁一块功能就不要锁整个方法，能用对象锁就不要用类锁</w:t>
      </w:r>
      <w:r>
        <w:rPr>
          <w:rFonts w:hint="eastAsia" w:ascii="宋体" w:hAnsi="宋体" w:eastAsia="宋体" w:cs="宋体"/>
          <w:sz w:val="24"/>
          <w:szCs w:val="24"/>
          <w:lang w:eastAsia="zh-CN"/>
        </w:rPr>
        <w:t>。</w:t>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获取锁必须在try外，且获取锁和try之间不会抛出异常，以免无法通过finally解锁</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rPr>
      </w:pPr>
      <w:r>
        <w:rPr>
          <w:rFonts w:hint="eastAsia" w:ascii="宋体" w:hAnsi="宋体" w:eastAsia="宋体" w:cs="宋体"/>
        </w:rPr>
        <w:drawing>
          <wp:inline distT="0" distB="0" distL="0" distR="0">
            <wp:extent cx="3599815" cy="197104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3600000" cy="1971429"/>
                    </a:xfrm>
                    <a:prstGeom prst="rect">
                      <a:avLst/>
                    </a:prstGeom>
                  </pic:spPr>
                </pic:pic>
              </a:graphicData>
            </a:graphic>
          </wp:inline>
        </w:drawing>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多线程并行处理定时任务时，Timer运行多个TimeTask时，只要其中之一没有捕获抛出的异常，其他任务就会自动终止，使用ScheduledExecutorService则不会出现这种问题</w:t>
      </w:r>
      <w:r>
        <w:rPr>
          <w:rFonts w:hint="eastAsia" w:ascii="宋体" w:hAnsi="宋体" w:eastAsia="宋体" w:cs="宋体"/>
          <w:sz w:val="24"/>
          <w:szCs w:val="24"/>
          <w:lang w:eastAsia="zh-CN"/>
        </w:rPr>
        <w:t>。</w:t>
      </w:r>
    </w:p>
    <w:p>
      <w:pPr>
        <w:pStyle w:val="14"/>
        <w:numPr>
          <w:ilvl w:val="0"/>
          <w:numId w:val="7"/>
        </w:numPr>
        <w:ind w:firstLineChars="0"/>
        <w:rPr>
          <w:rFonts w:hint="eastAsia" w:ascii="宋体" w:hAnsi="宋体" w:eastAsia="宋体" w:cs="宋体"/>
          <w:sz w:val="24"/>
          <w:szCs w:val="24"/>
        </w:rPr>
      </w:pPr>
      <w:r>
        <w:rPr>
          <w:rFonts w:hint="eastAsia" w:ascii="宋体" w:hAnsi="宋体" w:eastAsia="宋体" w:cs="宋体"/>
          <w:sz w:val="24"/>
          <w:szCs w:val="24"/>
        </w:rPr>
        <w:t>在控制线程的时候可以用volatile关键字，使用了volatile关键字后可以保证在传值的时候不会因其他原因中断而导致最终操作发生错误</w:t>
      </w:r>
      <w:r>
        <w:rPr>
          <w:rFonts w:hint="eastAsia" w:ascii="宋体" w:hAnsi="宋体" w:eastAsia="宋体" w:cs="宋体"/>
          <w:sz w:val="24"/>
          <w:szCs w:val="24"/>
          <w:lang w:eastAsia="zh-CN"/>
        </w:rPr>
        <w:t>。</w:t>
      </w:r>
    </w:p>
    <w:p>
      <w:pPr>
        <w:pStyle w:val="3"/>
        <w:rPr>
          <w:rFonts w:hint="eastAsia" w:ascii="宋体" w:hAnsi="宋体" w:eastAsia="宋体" w:cs="宋体"/>
        </w:rPr>
      </w:pPr>
      <w:bookmarkStart w:id="20" w:name="_Toc31471"/>
      <w:r>
        <w:rPr>
          <w:rFonts w:hint="eastAsia" w:ascii="宋体" w:hAnsi="宋体" w:eastAsia="宋体" w:cs="宋体"/>
        </w:rPr>
        <w:t>2.6try与异常</w:t>
      </w:r>
      <w:bookmarkEnd w:id="20"/>
    </w:p>
    <w:p>
      <w:pPr>
        <w:pStyle w:val="14"/>
        <w:numPr>
          <w:ilvl w:val="0"/>
          <w:numId w:val="8"/>
        </w:numPr>
        <w:ind w:firstLineChars="0"/>
        <w:rPr>
          <w:rFonts w:hint="eastAsia" w:ascii="宋体" w:hAnsi="宋体" w:eastAsia="宋体" w:cs="宋体"/>
          <w:sz w:val="24"/>
          <w:szCs w:val="24"/>
        </w:rPr>
      </w:pPr>
      <w:r>
        <w:rPr>
          <w:rFonts w:hint="eastAsia" w:ascii="宋体" w:hAnsi="宋体" w:eastAsia="宋体" w:cs="宋体"/>
          <w:sz w:val="24"/>
          <w:szCs w:val="24"/>
        </w:rPr>
        <w:t>try-catch中的finally不能使用return</w:t>
      </w:r>
      <w:r>
        <w:rPr>
          <w:rFonts w:hint="eastAsia" w:ascii="宋体" w:hAnsi="宋体" w:eastAsia="宋体" w:cs="宋体"/>
          <w:sz w:val="24"/>
          <w:szCs w:val="24"/>
          <w:lang w:eastAsia="zh-CN"/>
        </w:rPr>
        <w:t>。</w:t>
      </w:r>
    </w:p>
    <w:p>
      <w:pPr>
        <w:pStyle w:val="14"/>
        <w:ind w:left="360" w:firstLine="0" w:firstLineChars="0"/>
        <w:rPr>
          <w:rFonts w:hint="eastAsia" w:ascii="宋体" w:hAnsi="宋体" w:eastAsia="宋体" w:cs="宋体"/>
          <w:sz w:val="24"/>
          <w:szCs w:val="24"/>
        </w:rPr>
      </w:pPr>
      <w:r>
        <w:rPr>
          <w:rFonts w:hint="eastAsia" w:ascii="宋体" w:hAnsi="宋体" w:eastAsia="宋体" w:cs="宋体"/>
        </w:rPr>
        <w:drawing>
          <wp:inline distT="0" distB="0" distL="0" distR="0">
            <wp:extent cx="1799590" cy="17329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1800000" cy="1733333"/>
                    </a:xfrm>
                    <a:prstGeom prst="rect">
                      <a:avLst/>
                    </a:prstGeom>
                  </pic:spPr>
                </pic:pic>
              </a:graphicData>
            </a:graphic>
          </wp:inline>
        </w:drawing>
      </w:r>
    </w:p>
    <w:p>
      <w:pPr>
        <w:pStyle w:val="14"/>
        <w:numPr>
          <w:ilvl w:val="0"/>
          <w:numId w:val="8"/>
        </w:numPr>
        <w:ind w:firstLineChars="0"/>
        <w:rPr>
          <w:rFonts w:hint="eastAsia" w:ascii="宋体" w:hAnsi="宋体" w:eastAsia="宋体" w:cs="宋体"/>
        </w:rPr>
      </w:pPr>
      <w:r>
        <w:rPr>
          <w:rFonts w:hint="eastAsia" w:ascii="宋体" w:hAnsi="宋体" w:eastAsia="宋体" w:cs="宋体"/>
          <w:sz w:val="24"/>
          <w:szCs w:val="24"/>
        </w:rPr>
        <w:t>捕获异常与抛出异常必须完全匹配</w:t>
      </w:r>
      <w:r>
        <w:rPr>
          <w:rFonts w:hint="eastAsia" w:ascii="宋体" w:hAnsi="宋体" w:eastAsia="宋体" w:cs="宋体"/>
          <w:sz w:val="24"/>
          <w:szCs w:val="24"/>
          <w:lang w:eastAsia="zh-CN"/>
        </w:rPr>
        <w:t>。</w:t>
      </w:r>
    </w:p>
    <w:p>
      <w:pPr>
        <w:pStyle w:val="3"/>
        <w:rPr>
          <w:rFonts w:hint="eastAsia" w:ascii="宋体" w:hAnsi="宋体" w:eastAsia="宋体" w:cs="宋体"/>
          <w:lang w:val="en-US" w:eastAsia="zh-CN"/>
        </w:rPr>
      </w:pPr>
      <w:bookmarkStart w:id="21" w:name="_Toc6723"/>
      <w:r>
        <w:rPr>
          <w:rFonts w:hint="eastAsia" w:ascii="宋体" w:hAnsi="宋体" w:eastAsia="宋体" w:cs="宋体"/>
        </w:rPr>
        <w:t>2.8</w:t>
      </w:r>
      <w:r>
        <w:rPr>
          <w:rFonts w:hint="eastAsia" w:ascii="宋体" w:hAnsi="宋体" w:eastAsia="宋体" w:cs="宋体"/>
          <w:lang w:val="en-US" w:eastAsia="zh-CN"/>
        </w:rPr>
        <w:t>数据库</w:t>
      </w:r>
      <w:bookmarkEnd w:id="21"/>
    </w:p>
    <w:p>
      <w:pPr>
        <w:pStyle w:val="4"/>
        <w:rPr>
          <w:rFonts w:hint="eastAsia" w:ascii="宋体" w:hAnsi="宋体" w:eastAsia="宋体" w:cs="宋体"/>
          <w:b/>
          <w:bCs/>
          <w:kern w:val="2"/>
          <w:sz w:val="28"/>
          <w:szCs w:val="28"/>
          <w:lang w:val="en-US" w:eastAsia="zh-CN" w:bidi="ar-SA"/>
        </w:rPr>
      </w:pPr>
      <w:bookmarkStart w:id="22" w:name="_Toc60038608"/>
      <w:bookmarkStart w:id="23" w:name="_Toc14957"/>
      <w:r>
        <w:rPr>
          <w:rFonts w:hint="eastAsia" w:ascii="宋体" w:hAnsi="宋体" w:eastAsia="宋体" w:cs="宋体"/>
          <w:b/>
          <w:bCs/>
          <w:kern w:val="2"/>
          <w:sz w:val="28"/>
          <w:szCs w:val="28"/>
          <w:lang w:val="en-US" w:eastAsia="zh-CN" w:bidi="ar-SA"/>
        </w:rPr>
        <w:t>2.8.1 建表规约</w:t>
      </w:r>
      <w:bookmarkEnd w:id="22"/>
      <w:bookmarkEnd w:id="23"/>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1.表达是与否概念的字段，必须使用 is_xxx 的方式命名，数据类型是 unsigned tinyint（1 表示是，0 表示否）。</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说明：任何字段如果为非负数，必须是 unsigned。</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注意：POJO 类中的任何布尔类型的变量，都不要加 is 前缀，所以，需要在&lt;resultMap&gt;设置</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从 is_xxx 到 Xxx 的映射关系。数据库表示是与否的值，使用 tinyint 类型，坚持 is_xxx 的命名方式是为了明确其取值含义与取值范围。</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正例：表达逻辑删除的字段名 is_deleted，1 表示删除，0 表示未删除。</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2.表名、字段名必须使用小写字母或数字，禁止出现数字开头，禁止两个下划线中间只出现数字。数据库字段名的修改代价很大，因为无法进行预发布，所以字段名称需要慎重考虑。</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说明：MySQL 在 Windows 下不区分大小写，但在 Linux 下默认是区分大小写。因此，数据库名、</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表名、字段名，都不允许出现任何大写字母，避免节外生枝。</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正例：aliyun_admin，rdc_config，level3_name</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反例：AliyunAdmin，rdcConfig，level_3_name</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3.表名不使用复数名词。</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说明：表名应该仅仅表示表里面的实体内容，不应该表示实体数量，对应于 DO 类名也是单数形式，符合表达习惯。</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4.禁用保留字，如 desc、range、match、delayed 等，请参考 MySQL 官方保留字。</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5.主键索引名为 pk_字段名；唯一索引名为 uk_字段名；普通索引名则为 idx_字段名。</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说明：pk_ 即 primary key；uk_ 即 unique key；idx_ 即 index 的简称。</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6.小数类型为 decimal，禁止使用 float 和 double。</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说明：float 和 double 在存储的时候，存在精度损失的问题，很可能在值的比较时，得到不正确的结果。如果存储的数据范围超过 decimal 的范围，建议将数据拆成整数和小数分开存储。</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7.如果存储的字符串长度几乎相等，使用 char 定长字符串类型。</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 varchar 是可变长字符串，不预先分配存储空间，长度不要超过 5000，如果存储长度大于此值，定义字段类型为 text，独立出来一张表，用主键来对应，避免影响其它字段索引效率。</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9.表必备三字段：id, gmt_create, gmt_modified。</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说明：其中 id 必为主键，类型为 bigint unsigned、单表时自增、步长为 1。gmt_create,gmt_modified 的类型均为 datetime 类型，前者现在时表示主动创建，后者过去分词表示被</w:t>
      </w:r>
    </w:p>
    <w:p>
      <w:p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动更新。</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10.表的命名最好是加上“业务名称_表的作用”。</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正例：alipay_task / force_project / trade_config</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11.库名与应用名称尽量一致。</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12.如果修改字段含义或对字段表示的状态追加时，需要及时更新字段注释。</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13.字段允许适当冗余，以提高查询性能，但必须考虑数据一致。冗余字段应遵循：</w:t>
      </w:r>
    </w:p>
    <w:p>
      <w:pPr>
        <w:ind w:firstLine="42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1）不是频繁修改的字段。</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2）不是 varchar 超长字段，更不能是 text 字段。</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正例：商品类目名称使用频率高，字段长度短，名称基本一成不变，可在相关联的表中冗余存储类目名称，避免关联查询。</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14.单表行数超过 500 万行或者单表容量超过 2GB，才推荐进行分库分表。</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说明：如果预计三年后的数据量根本达不到这个级别，请不要在创建表时就分库分表。</w:t>
      </w:r>
    </w:p>
    <w:p>
      <w:p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15.合适的字符存储长度，不但节约数据库表空间、节约索引存储，更重要的是提升检索速度。</w:t>
      </w:r>
    </w:p>
    <w:p>
      <w:pPr>
        <w:pStyle w:val="4"/>
        <w:rPr>
          <w:rFonts w:hint="eastAsia" w:ascii="宋体" w:hAnsi="宋体" w:eastAsia="宋体" w:cs="宋体"/>
          <w:b/>
          <w:bCs/>
          <w:kern w:val="2"/>
          <w:sz w:val="28"/>
          <w:szCs w:val="28"/>
          <w:lang w:val="en-US" w:eastAsia="zh-CN" w:bidi="ar-SA"/>
        </w:rPr>
      </w:pPr>
      <w:bookmarkStart w:id="24" w:name="_Toc60038609"/>
      <w:bookmarkStart w:id="25" w:name="_Toc7210"/>
      <w:r>
        <w:rPr>
          <w:rFonts w:hint="eastAsia" w:ascii="宋体" w:hAnsi="宋体" w:eastAsia="宋体" w:cs="宋体"/>
          <w:b/>
          <w:bCs/>
          <w:kern w:val="2"/>
          <w:sz w:val="28"/>
          <w:szCs w:val="28"/>
          <w:lang w:val="en-US" w:eastAsia="zh-CN" w:bidi="ar-SA"/>
        </w:rPr>
        <w:t>2.8.2 SQL语句</w:t>
      </w:r>
      <w:bookmarkEnd w:id="24"/>
      <w:bookmarkEnd w:id="25"/>
    </w:p>
    <w:p>
      <w:pPr>
        <w:ind w:firstLine="420" w:firstLineChars="0"/>
        <w:rPr>
          <w:rFonts w:hint="eastAsia" w:ascii="宋体" w:hAnsi="宋体" w:eastAsia="宋体" w:cs="宋体"/>
          <w:sz w:val="24"/>
          <w:szCs w:val="24"/>
        </w:rPr>
      </w:pPr>
      <w:r>
        <w:rPr>
          <w:rFonts w:hint="eastAsia" w:ascii="宋体" w:hAnsi="宋体" w:eastAsia="宋体" w:cs="宋体"/>
          <w:sz w:val="24"/>
          <w:szCs w:val="24"/>
        </w:rPr>
        <w:t>1.不要使用 count(列名)或 count(常量)来替代 count(*)，count(*)是 SQL92 定义的标准统计行数的语法，跟数据库无关，跟 NULL 和非 NULL 无关。</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说明：count(*)会统计值为 NULL 的行，而 count(列名)不会统计此列为 NULL 值的行。</w:t>
      </w:r>
    </w:p>
    <w:p>
      <w:pPr>
        <w:ind w:firstLine="420" w:firstLineChars="0"/>
        <w:rPr>
          <w:rFonts w:hint="eastAsia" w:ascii="宋体" w:hAnsi="宋体" w:eastAsia="宋体" w:cs="宋体"/>
          <w:sz w:val="24"/>
          <w:szCs w:val="24"/>
        </w:rPr>
      </w:pPr>
      <w:r>
        <w:rPr>
          <w:rFonts w:hint="eastAsia" w:ascii="宋体" w:hAnsi="宋体" w:eastAsia="宋体" w:cs="宋体"/>
          <w:sz w:val="24"/>
          <w:szCs w:val="24"/>
        </w:rPr>
        <w:t>2.禁止使用存储过程，存储过程难以调试和扩展，更没有移植性。</w:t>
      </w:r>
    </w:p>
    <w:p>
      <w:pPr>
        <w:ind w:firstLine="420" w:firstLineChars="0"/>
        <w:rPr>
          <w:rFonts w:hint="eastAsia" w:ascii="宋体" w:hAnsi="宋体" w:eastAsia="宋体" w:cs="宋体"/>
          <w:sz w:val="24"/>
          <w:szCs w:val="24"/>
        </w:rPr>
      </w:pPr>
      <w:r>
        <w:rPr>
          <w:rFonts w:hint="eastAsia" w:ascii="宋体" w:hAnsi="宋体" w:eastAsia="宋体" w:cs="宋体"/>
          <w:sz w:val="24"/>
          <w:szCs w:val="24"/>
        </w:rPr>
        <w:t>3.数据订正（特别是删除、修改记录操作）时，要先 select，避免出现误删除，确认无误才能执行更新语句。</w:t>
      </w:r>
    </w:p>
    <w:p>
      <w:pPr>
        <w:ind w:firstLine="420" w:firstLineChars="0"/>
        <w:rPr>
          <w:rFonts w:hint="eastAsia" w:ascii="宋体" w:hAnsi="宋体" w:eastAsia="宋体" w:cs="宋体"/>
          <w:sz w:val="24"/>
          <w:szCs w:val="24"/>
        </w:rPr>
      </w:pPr>
      <w:r>
        <w:rPr>
          <w:rFonts w:hint="eastAsia" w:ascii="宋体" w:hAnsi="宋体" w:eastAsia="宋体" w:cs="宋体"/>
          <w:sz w:val="24"/>
          <w:szCs w:val="24"/>
        </w:rPr>
        <w:t>4.如果有国际化需要，所有的字符存储与表示，均以 utf-8 编码，注意字符统计函数的区别。</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说明：</w:t>
      </w:r>
    </w:p>
    <w:p>
      <w:pPr>
        <w:ind w:firstLine="420" w:firstLineChars="0"/>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SELECT LENGTH("轻松工作")； 返回为 12</w:t>
      </w:r>
    </w:p>
    <w:p>
      <w:pPr>
        <w:ind w:firstLine="420" w:firstLineChars="0"/>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SELECT CHARACTER_LENGTH("轻松工作")； 返回为 4</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如果需要存储表情，那么选择 utf8mb4 来进行存储，注意它与 utf-8 编码的区别。</w:t>
      </w:r>
    </w:p>
    <w:p>
      <w:pPr>
        <w:pStyle w:val="4"/>
        <w:rPr>
          <w:rFonts w:hint="eastAsia" w:ascii="宋体" w:hAnsi="宋体" w:eastAsia="宋体" w:cs="宋体"/>
          <w:b/>
          <w:bCs/>
          <w:kern w:val="2"/>
          <w:sz w:val="28"/>
          <w:szCs w:val="28"/>
          <w:lang w:val="en-US" w:eastAsia="zh-CN" w:bidi="ar-SA"/>
        </w:rPr>
      </w:pPr>
      <w:bookmarkStart w:id="26" w:name="_Toc60038610"/>
      <w:bookmarkStart w:id="27" w:name="_Toc14901"/>
      <w:r>
        <w:rPr>
          <w:rFonts w:hint="eastAsia" w:ascii="宋体" w:hAnsi="宋体" w:eastAsia="宋体" w:cs="宋体"/>
          <w:b/>
          <w:bCs/>
          <w:kern w:val="2"/>
          <w:sz w:val="28"/>
          <w:szCs w:val="28"/>
          <w:lang w:val="en-US" w:eastAsia="zh-CN" w:bidi="ar-SA"/>
        </w:rPr>
        <w:t>2.8.3 ORM映射</w:t>
      </w:r>
      <w:bookmarkEnd w:id="26"/>
      <w:bookmarkEnd w:id="27"/>
    </w:p>
    <w:p>
      <w:pPr>
        <w:ind w:firstLine="420" w:firstLineChars="0"/>
        <w:rPr>
          <w:rFonts w:hint="eastAsia" w:ascii="宋体" w:hAnsi="宋体" w:eastAsia="宋体" w:cs="宋体"/>
          <w:sz w:val="24"/>
          <w:szCs w:val="24"/>
        </w:rPr>
      </w:pPr>
      <w:r>
        <w:rPr>
          <w:rFonts w:hint="eastAsia" w:ascii="宋体" w:hAnsi="宋体" w:eastAsia="宋体" w:cs="宋体"/>
          <w:sz w:val="24"/>
          <w:szCs w:val="24"/>
        </w:rPr>
        <w:t>1.在表查询中，一律不要使用 * 作为查询的字段列表，需要哪些字段必须明确写明。</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说明：</w:t>
      </w:r>
    </w:p>
    <w:p>
      <w:pPr>
        <w:ind w:firstLine="420" w:firstLineChars="0"/>
        <w:rPr>
          <w:rFonts w:hint="eastAsia" w:ascii="宋体" w:hAnsi="宋体" w:eastAsia="宋体" w:cs="宋体"/>
          <w:sz w:val="24"/>
          <w:szCs w:val="24"/>
        </w:rPr>
      </w:pPr>
      <w:r>
        <w:rPr>
          <w:rFonts w:hint="eastAsia" w:ascii="宋体" w:hAnsi="宋体" w:eastAsia="宋体" w:cs="宋体"/>
          <w:sz w:val="24"/>
          <w:szCs w:val="24"/>
        </w:rPr>
        <w:t>1）增加查询分析器解析成本。</w:t>
      </w:r>
    </w:p>
    <w:p>
      <w:pPr>
        <w:ind w:firstLine="420" w:firstLineChars="0"/>
        <w:rPr>
          <w:rFonts w:hint="eastAsia" w:ascii="宋体" w:hAnsi="宋体" w:eastAsia="宋体" w:cs="宋体"/>
          <w:sz w:val="24"/>
          <w:szCs w:val="24"/>
        </w:rPr>
      </w:pPr>
      <w:r>
        <w:rPr>
          <w:rFonts w:hint="eastAsia" w:ascii="宋体" w:hAnsi="宋体" w:eastAsia="宋体" w:cs="宋体"/>
          <w:sz w:val="24"/>
          <w:szCs w:val="24"/>
        </w:rPr>
        <w:t>2）增减字段容易与 resultMap 配置不一致。</w:t>
      </w:r>
    </w:p>
    <w:p>
      <w:pPr>
        <w:ind w:firstLine="420" w:firstLineChars="0"/>
        <w:rPr>
          <w:rFonts w:hint="eastAsia" w:ascii="宋体" w:hAnsi="宋体" w:eastAsia="宋体" w:cs="宋体"/>
          <w:sz w:val="24"/>
          <w:szCs w:val="24"/>
        </w:rPr>
      </w:pPr>
      <w:r>
        <w:rPr>
          <w:rFonts w:hint="eastAsia" w:ascii="宋体" w:hAnsi="宋体" w:eastAsia="宋体" w:cs="宋体"/>
          <w:sz w:val="24"/>
          <w:szCs w:val="24"/>
        </w:rPr>
        <w:t>3）无用字段增加网络消耗，尤其是 text 类型的字段。</w:t>
      </w:r>
    </w:p>
    <w:p>
      <w:pPr>
        <w:ind w:firstLine="420" w:firstLineChars="0"/>
        <w:rPr>
          <w:rFonts w:hint="eastAsia" w:ascii="宋体" w:hAnsi="宋体" w:eastAsia="宋体" w:cs="宋体"/>
          <w:sz w:val="24"/>
          <w:szCs w:val="24"/>
        </w:rPr>
      </w:pPr>
      <w:r>
        <w:rPr>
          <w:rFonts w:hint="eastAsia" w:ascii="宋体" w:hAnsi="宋体" w:eastAsia="宋体" w:cs="宋体"/>
          <w:sz w:val="24"/>
          <w:szCs w:val="24"/>
        </w:rPr>
        <w:t>2.sql.xml 配置参数使用：#{}，#param# 不要使用${} 此种方式容易出现 SQL 注入。</w:t>
      </w:r>
    </w:p>
    <w:p>
      <w:pPr>
        <w:ind w:firstLine="420" w:firstLineChars="0"/>
        <w:rPr>
          <w:rFonts w:hint="eastAsia" w:ascii="宋体" w:hAnsi="宋体" w:eastAsia="宋体" w:cs="宋体"/>
          <w:sz w:val="24"/>
          <w:szCs w:val="24"/>
        </w:rPr>
      </w:pPr>
      <w:r>
        <w:rPr>
          <w:rFonts w:hint="eastAsia" w:ascii="宋体" w:hAnsi="宋体" w:eastAsia="宋体" w:cs="宋体"/>
          <w:sz w:val="24"/>
          <w:szCs w:val="24"/>
        </w:rPr>
        <w:t>3.不允许直接拿 HashMap 与 Hashtable 作为查询结果集的输出。</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说明：resultClass=”Hashtable”，会置入字段名和属性值，但是值的类型不可控。</w:t>
      </w:r>
    </w:p>
    <w:p>
      <w:pPr>
        <w:ind w:firstLine="420" w:firstLineChars="0"/>
        <w:rPr>
          <w:rFonts w:hint="eastAsia" w:ascii="宋体" w:hAnsi="宋体" w:eastAsia="宋体" w:cs="宋体"/>
          <w:sz w:val="24"/>
          <w:szCs w:val="24"/>
        </w:rPr>
      </w:pPr>
      <w:r>
        <w:rPr>
          <w:rFonts w:hint="eastAsia" w:ascii="宋体" w:hAnsi="宋体" w:eastAsia="宋体" w:cs="宋体"/>
          <w:sz w:val="24"/>
          <w:szCs w:val="24"/>
        </w:rPr>
        <w:t>4.更新数据表记录时，必须同时更新记录对应的 gmt_modified 字段值为当前时间。</w:t>
      </w:r>
    </w:p>
    <w:p>
      <w:pPr>
        <w:ind w:firstLine="420" w:firstLineChars="0"/>
        <w:rPr>
          <w:rFonts w:hint="eastAsia" w:ascii="宋体" w:hAnsi="宋体" w:eastAsia="宋体" w:cs="宋体"/>
          <w:sz w:val="24"/>
          <w:szCs w:val="24"/>
        </w:rPr>
      </w:pPr>
      <w:r>
        <w:rPr>
          <w:rFonts w:hint="eastAsia" w:ascii="宋体" w:hAnsi="宋体" w:eastAsia="宋体" w:cs="宋体"/>
          <w:sz w:val="24"/>
          <w:szCs w:val="24"/>
        </w:rPr>
        <w:t>5.不要写一个大而全的数据更新接口。传入为 POJO 类，不管是不是自己的目标更新字段，都进行 update table set c1=value1,c2=value2,c3=value3; 这是不对的。执行 SQL时，不要更新无改动的字段，一是易出错；二是效率低；三是增加 binlog 存储。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6.@Transactional 事务不要滥用。事务会影响数据库的 QPS，另外使用事务的地方需要考虑各方面的回滚方案，包括缓存回滚、搜索引擎回滚、消息补偿、统计修正等。</w:t>
      </w:r>
    </w:p>
    <w:p>
      <w:pPr>
        <w:pStyle w:val="3"/>
        <w:rPr>
          <w:rFonts w:hint="eastAsia" w:ascii="宋体" w:hAnsi="宋体" w:eastAsia="宋体" w:cs="宋体"/>
        </w:rPr>
      </w:pPr>
      <w:bookmarkStart w:id="28" w:name="_Toc14461"/>
      <w:r>
        <w:rPr>
          <w:rFonts w:hint="eastAsia" w:ascii="宋体" w:hAnsi="宋体" w:eastAsia="宋体" w:cs="宋体"/>
        </w:rPr>
        <w:t>2.</w:t>
      </w:r>
      <w:r>
        <w:rPr>
          <w:rFonts w:hint="eastAsia" w:ascii="宋体" w:hAnsi="宋体" w:eastAsia="宋体" w:cs="宋体"/>
          <w:lang w:val="en-US" w:eastAsia="zh-CN"/>
        </w:rPr>
        <w:t>8</w:t>
      </w:r>
      <w:r>
        <w:rPr>
          <w:rFonts w:hint="eastAsia" w:ascii="宋体" w:hAnsi="宋体" w:eastAsia="宋体" w:cs="宋体"/>
        </w:rPr>
        <w:t>测试</w:t>
      </w:r>
      <w:bookmarkEnd w:id="2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测试代码必须写在src/test/java目录下，不允许在原业务代码上进行测试（源码编译会跳过此目录）</w:t>
      </w:r>
      <w:r>
        <w:rPr>
          <w:rFonts w:hint="eastAsia" w:ascii="宋体" w:hAnsi="宋体" w:eastAsia="宋体" w:cs="宋体"/>
          <w:sz w:val="24"/>
          <w:szCs w:val="24"/>
          <w:lang w:eastAsia="zh-CN"/>
        </w:rPr>
        <w:t>。</w:t>
      </w:r>
    </w:p>
    <w:p>
      <w:pPr>
        <w:pStyle w:val="2"/>
        <w:rPr>
          <w:rFonts w:hint="eastAsia" w:ascii="宋体" w:hAnsi="宋体" w:eastAsia="宋体" w:cs="宋体"/>
        </w:rPr>
      </w:pPr>
      <w:bookmarkStart w:id="29" w:name="_Toc3549"/>
      <w:r>
        <w:rPr>
          <w:rFonts w:hint="eastAsia" w:ascii="宋体" w:hAnsi="宋体" w:eastAsia="宋体" w:cs="宋体"/>
        </w:rPr>
        <w:t>3.复用</w:t>
      </w:r>
      <w:bookmarkEnd w:id="29"/>
    </w:p>
    <w:p>
      <w:pPr>
        <w:pStyle w:val="3"/>
        <w:ind w:firstLine="420" w:firstLineChars="0"/>
        <w:rPr>
          <w:rFonts w:hint="eastAsia" w:ascii="宋体" w:hAnsi="宋体" w:eastAsia="宋体" w:cs="宋体"/>
          <w:b w:val="0"/>
          <w:bCs w:val="0"/>
          <w:kern w:val="2"/>
          <w:sz w:val="24"/>
          <w:szCs w:val="24"/>
          <w:lang w:val="en-US" w:eastAsia="zh-CN" w:bidi="ar-SA"/>
        </w:rPr>
      </w:pPr>
      <w:bookmarkStart w:id="30" w:name="_Toc20675"/>
      <w:r>
        <w:rPr>
          <w:rFonts w:hint="eastAsia" w:ascii="宋体" w:hAnsi="宋体" w:eastAsia="宋体" w:cs="宋体"/>
          <w:b w:val="0"/>
          <w:bCs w:val="0"/>
          <w:kern w:val="2"/>
          <w:sz w:val="24"/>
          <w:szCs w:val="24"/>
          <w:lang w:val="en-US" w:eastAsia="zh-CN" w:bidi="ar-SA"/>
        </w:rPr>
        <w:t>style复用：前端开发中如果遇到了某几个组件调用了相同的style则应将style写在&lt;style&gt;中，以class=</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的形式获取</w:t>
      </w:r>
      <w:bookmarkEnd w:id="30"/>
    </w:p>
    <w:p>
      <w:pPr>
        <w:rPr>
          <w:rFonts w:hint="eastAsia" w:ascii="宋体" w:hAnsi="宋体" w:eastAsia="宋体" w:cs="宋体"/>
          <w:sz w:val="24"/>
          <w:szCs w:val="24"/>
        </w:rPr>
      </w:pPr>
      <w:r>
        <w:rPr>
          <w:rFonts w:hint="eastAsia" w:ascii="宋体" w:hAnsi="宋体" w:eastAsia="宋体" w:cs="宋体"/>
        </w:rPr>
        <w:drawing>
          <wp:inline distT="0" distB="0" distL="0" distR="0">
            <wp:extent cx="2209165" cy="24758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209524" cy="2476190"/>
                    </a:xfrm>
                    <a:prstGeom prst="rect">
                      <a:avLst/>
                    </a:prstGeom>
                  </pic:spPr>
                </pic:pic>
              </a:graphicData>
            </a:graphic>
          </wp:inline>
        </w:drawing>
      </w:r>
    </w:p>
    <w:p>
      <w:pPr>
        <w:pStyle w:val="2"/>
        <w:rPr>
          <w:rFonts w:hint="eastAsia" w:ascii="宋体" w:hAnsi="宋体" w:eastAsia="宋体" w:cs="宋体"/>
        </w:rPr>
      </w:pPr>
      <w:bookmarkStart w:id="31" w:name="_Toc25588"/>
      <w:r>
        <w:rPr>
          <w:rFonts w:hint="eastAsia" w:ascii="宋体" w:hAnsi="宋体" w:eastAsia="宋体" w:cs="宋体"/>
        </w:rPr>
        <w:t>4.注解</w:t>
      </w:r>
      <w:bookmarkEnd w:id="31"/>
    </w:p>
    <w:p>
      <w:pPr>
        <w:pStyle w:val="14"/>
        <w:ind w:left="360" w:firstLine="0" w:firstLineChars="0"/>
        <w:rPr>
          <w:rFonts w:hint="eastAsia" w:ascii="宋体" w:hAnsi="宋体" w:eastAsia="宋体" w:cs="宋体"/>
          <w:sz w:val="24"/>
          <w:szCs w:val="24"/>
        </w:rPr>
      </w:pPr>
      <w:r>
        <w:rPr>
          <w:rFonts w:hint="eastAsia" w:ascii="宋体" w:hAnsi="宋体" w:eastAsia="宋体" w:cs="宋体"/>
          <w:sz w:val="24"/>
          <w:szCs w:val="24"/>
        </w:rPr>
        <w:t>本文档参考《阿里巴巴泰山版Java开发手册》</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255678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10B"/>
    <w:multiLevelType w:val="multilevel"/>
    <w:tmpl w:val="03A501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260C7A"/>
    <w:multiLevelType w:val="multilevel"/>
    <w:tmpl w:val="20260C7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7B7D49"/>
    <w:multiLevelType w:val="multilevel"/>
    <w:tmpl w:val="2D7B7D49"/>
    <w:lvl w:ilvl="0" w:tentative="0">
      <w:start w:val="1"/>
      <w:numFmt w:val="decimal"/>
      <w:lvlText w:val="%1."/>
      <w:lvlJc w:val="left"/>
      <w:pPr>
        <w:ind w:left="839" w:hanging="420"/>
      </w:p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3">
    <w:nsid w:val="37A571AE"/>
    <w:multiLevelType w:val="multilevel"/>
    <w:tmpl w:val="37A571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F21AD4"/>
    <w:multiLevelType w:val="multilevel"/>
    <w:tmpl w:val="3EF21A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9C68A0"/>
    <w:multiLevelType w:val="multilevel"/>
    <w:tmpl w:val="619C68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D36C71"/>
    <w:multiLevelType w:val="multilevel"/>
    <w:tmpl w:val="79D36C7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7"/>
  </w:num>
  <w:num w:numId="3">
    <w:abstractNumId w:val="1"/>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D9"/>
    <w:rsid w:val="00027404"/>
    <w:rsid w:val="00046E01"/>
    <w:rsid w:val="00184673"/>
    <w:rsid w:val="001B0F1B"/>
    <w:rsid w:val="001B1F3E"/>
    <w:rsid w:val="001B5C8E"/>
    <w:rsid w:val="00390F03"/>
    <w:rsid w:val="00413FB1"/>
    <w:rsid w:val="00436F57"/>
    <w:rsid w:val="00472746"/>
    <w:rsid w:val="00475D51"/>
    <w:rsid w:val="00526A8E"/>
    <w:rsid w:val="006718C3"/>
    <w:rsid w:val="006F4EB0"/>
    <w:rsid w:val="0072530A"/>
    <w:rsid w:val="007F6B76"/>
    <w:rsid w:val="00910A30"/>
    <w:rsid w:val="00945078"/>
    <w:rsid w:val="009E6835"/>
    <w:rsid w:val="00A03EAF"/>
    <w:rsid w:val="00A357E5"/>
    <w:rsid w:val="00AC1E75"/>
    <w:rsid w:val="00B113B4"/>
    <w:rsid w:val="00B95E93"/>
    <w:rsid w:val="00BC56AA"/>
    <w:rsid w:val="00CD6FEE"/>
    <w:rsid w:val="00D02E2D"/>
    <w:rsid w:val="00D55C3D"/>
    <w:rsid w:val="00D7169C"/>
    <w:rsid w:val="00D9447A"/>
    <w:rsid w:val="00E559BB"/>
    <w:rsid w:val="00E56AD5"/>
    <w:rsid w:val="00E653BC"/>
    <w:rsid w:val="00F212CC"/>
    <w:rsid w:val="00F51A55"/>
    <w:rsid w:val="00F724D9"/>
    <w:rsid w:val="00FB2BB6"/>
    <w:rsid w:val="063134D1"/>
    <w:rsid w:val="06A10F46"/>
    <w:rsid w:val="0AE217AD"/>
    <w:rsid w:val="1104309B"/>
    <w:rsid w:val="12F2506D"/>
    <w:rsid w:val="164D43BA"/>
    <w:rsid w:val="16D070DC"/>
    <w:rsid w:val="18D24F30"/>
    <w:rsid w:val="1C8F7321"/>
    <w:rsid w:val="1CB5253E"/>
    <w:rsid w:val="220A359C"/>
    <w:rsid w:val="24970F45"/>
    <w:rsid w:val="30A108AF"/>
    <w:rsid w:val="33F46D21"/>
    <w:rsid w:val="39483F29"/>
    <w:rsid w:val="3BDC0DE9"/>
    <w:rsid w:val="3C1975DE"/>
    <w:rsid w:val="3DF034BE"/>
    <w:rsid w:val="3E840EF8"/>
    <w:rsid w:val="3F5A6A26"/>
    <w:rsid w:val="44521DF2"/>
    <w:rsid w:val="47D80CEB"/>
    <w:rsid w:val="48A42263"/>
    <w:rsid w:val="48A46228"/>
    <w:rsid w:val="494804DB"/>
    <w:rsid w:val="4BD173F4"/>
    <w:rsid w:val="4FB5736B"/>
    <w:rsid w:val="52BD7174"/>
    <w:rsid w:val="54967EFE"/>
    <w:rsid w:val="55D41FF7"/>
    <w:rsid w:val="563C359D"/>
    <w:rsid w:val="5D780E86"/>
    <w:rsid w:val="60637977"/>
    <w:rsid w:val="637F2E58"/>
    <w:rsid w:val="65D013B1"/>
    <w:rsid w:val="67350688"/>
    <w:rsid w:val="6C49045F"/>
    <w:rsid w:val="72CA189C"/>
    <w:rsid w:val="787E39B0"/>
    <w:rsid w:val="79504161"/>
    <w:rsid w:val="79B6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1 字符"/>
    <w:basedOn w:val="12"/>
    <w:link w:val="2"/>
    <w:qFormat/>
    <w:uiPriority w:val="9"/>
    <w:rPr>
      <w:b/>
      <w:bCs/>
      <w:kern w:val="44"/>
      <w:sz w:val="44"/>
      <w:szCs w:val="44"/>
    </w:rPr>
  </w:style>
  <w:style w:type="character" w:customStyle="1" w:styleId="19">
    <w:name w:val="标题 3 字符"/>
    <w:basedOn w:val="12"/>
    <w:link w:val="4"/>
    <w:qFormat/>
    <w:uiPriority w:val="9"/>
    <w:rPr>
      <w:b/>
      <w:bCs/>
      <w:sz w:val="32"/>
      <w:szCs w:val="32"/>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06833A-F405-4E73-A1C1-802AF9A60F5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644</Words>
  <Characters>3677</Characters>
  <Lines>30</Lines>
  <Paragraphs>8</Paragraphs>
  <TotalTime>0</TotalTime>
  <ScaleCrop>false</ScaleCrop>
  <LinksUpToDate>false</LinksUpToDate>
  <CharactersWithSpaces>4313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2020-12-12T12:25:00Z</dcterms:created>
  <dc:creator>pan yan</dc:creator>
  <cp:lastModifiedBy>LIU</cp:lastModifiedBy>
  <dcterms:modified xsi:type="dcterms:W3CDTF">2021-01-19T17:58:02Z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