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理四-六楼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2020.11.10 12:30-13:00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需求分析第一次会议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9810" cy="3425190"/>
                  <wp:effectExtent l="0" t="0" r="8890" b="381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342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102350" cy="2608580"/>
                  <wp:effectExtent l="0" t="0" r="6350" b="762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103620" cy="1638300"/>
                  <wp:effectExtent l="0" t="0" r="508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102350" cy="3582035"/>
                  <wp:effectExtent l="0" t="0" r="6350" b="1206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358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4730" cy="901700"/>
                  <wp:effectExtent l="0" t="0" r="127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2020-11-11T00:59:09Z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