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rPr>
          <w:rFonts w:hint="eastAsia"/>
        </w:rPr>
        <w:t>天梯赛的排名能够非常直接地反应一个人的水平，而这个人的水平又可以用三个参数：最高解题难度（段位）（l（小写的L））、做题平均用时（t）、成功解题率（a）来表示，而最终通过一个公式来换算成积分（rank）。公式为</w:t>
      </w:r>
    </w:p>
    <w:p>
      <w:r>
        <w:drawing>
          <wp:inline distT="0" distB="0" distL="0" distR="0">
            <wp:extent cx="39528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最终得出的rank四舍五入取整。</w:t>
      </w:r>
    </w:p>
    <w:p>
      <w:r>
        <w:tab/>
      </w:r>
      <w:r>
        <w:rPr>
          <w:rFonts w:hint="eastAsia"/>
        </w:rPr>
        <w:t>最高解题难度：从1-9级，实行晋级制，即当一个人在连续的10盘天梯排位中挑战更高一级的难度（若难度不同则取最低）且成功解题率达到70%，则被视为晋级成功。而若是在连续的10盘天梯排位中成功解题率不足20%，则段位-1并重新计算成功解题率等数值，若无，则置为0。</w:t>
      </w:r>
    </w:p>
    <w:p>
      <w:r>
        <w:tab/>
      </w:r>
      <w:r>
        <w:rPr>
          <w:rFonts w:hint="eastAsia"/>
        </w:rPr>
        <w:t>做题平均用时：只记录用户解难度为自己段位的题的数据。</w:t>
      </w:r>
    </w:p>
    <w:p>
      <w:r>
        <w:tab/>
      </w:r>
      <w:r>
        <w:rPr>
          <w:rFonts w:hint="eastAsia"/>
        </w:rPr>
        <w:t>成功解题率：只记录用户解难度为自己段位的题的数据。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AE"/>
    <w:rsid w:val="000604D2"/>
    <w:rsid w:val="00146FA6"/>
    <w:rsid w:val="002210DC"/>
    <w:rsid w:val="00284F03"/>
    <w:rsid w:val="00546B8C"/>
    <w:rsid w:val="00564B1B"/>
    <w:rsid w:val="00780820"/>
    <w:rsid w:val="008026EA"/>
    <w:rsid w:val="00834DF7"/>
    <w:rsid w:val="00900FAE"/>
    <w:rsid w:val="009F5B5A"/>
    <w:rsid w:val="00B73A5E"/>
    <w:rsid w:val="00C624A5"/>
    <w:rsid w:val="00D30A98"/>
    <w:rsid w:val="00DD7218"/>
    <w:rsid w:val="226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2020-11-16T13:29:00Z</dcterms:created>
  <dc:creator>pan yan</dc:creator>
  <cp:lastModifiedBy>191212321251521</cp:lastModifiedBy>
  <dcterms:modified xsi:type="dcterms:W3CDTF">2020-11-19T04:26:49Z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