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最后修改人：查燚斐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最后修改时间：</w:t>
      </w:r>
      <w:r>
        <w:rPr>
          <w:rFonts w:hint="eastAsia"/>
          <w:lang w:val="en-US" w:eastAsia="zh-CN"/>
        </w:rPr>
        <w:t>10.8    21：47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进行修改：添加用例</w:t>
      </w:r>
      <w:r>
        <w:rPr>
          <w:rFonts w:hint="eastAsia"/>
          <w:lang w:val="en-US" w:eastAsia="zh-CN"/>
        </w:rPr>
        <w:t>20、修改教务处老师处理学生申请用例、修改用例17(添加注销成绩)、修改用例14(增加跨专业课程和专业意向设置)、修改各种有时限的用例</w:t>
      </w:r>
    </w:p>
    <w:p>
      <w:pPr>
        <w:pStyle w:val="2"/>
        <w:jc w:val="center"/>
        <w:rPr>
          <w:sz w:val="28"/>
        </w:rPr>
      </w:pPr>
      <w:r>
        <w:rPr>
          <w:rFonts w:hint="eastAsia"/>
          <w:sz w:val="28"/>
        </w:rPr>
        <w:t>南哪大学教务选课系统用例表</w:t>
      </w:r>
    </w:p>
    <w:tbl>
      <w:tblPr>
        <w:tblW w:w="860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处理整体框架策略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2013/9/16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2013/9/25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教务处老师，目的是能便捷、快速的输入、</w:t>
            </w:r>
            <w:r>
              <w:t>编辑</w:t>
            </w:r>
            <w:r>
              <w:rPr>
                <w:rFonts w:hint="eastAsia"/>
              </w:rPr>
              <w:t>、</w:t>
            </w:r>
            <w:r>
              <w:t>查看</w:t>
            </w:r>
            <w:r>
              <w:rPr>
                <w:rFonts w:hint="eastAsia"/>
              </w:rPr>
              <w:t>整体</w:t>
            </w:r>
            <w:r>
              <w:t>框架策略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教务处老师需要处理(录入</w:t>
            </w:r>
            <w:r>
              <w:t>、编辑、修改</w:t>
            </w:r>
            <w:r>
              <w:rPr>
                <w:rFonts w:hint="eastAsia"/>
              </w:rPr>
              <w:t>)整体框架策略</w:t>
            </w:r>
            <w:r>
              <w:t>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存储</w:t>
            </w:r>
            <w:r>
              <w:t>整体框架策略变更</w:t>
            </w:r>
            <w:r>
              <w:rPr>
                <w:rFonts w:hint="eastAsia"/>
              </w:rPr>
              <w:t>，</w:t>
            </w:r>
            <w:r>
              <w:t>更新整体框架策略。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教务处老师进入</w:t>
            </w:r>
            <w:r>
              <w:t>整体框架策略界面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系统显示整体框架</w:t>
            </w:r>
            <w:r>
              <w:t>策略是否已被设置</w:t>
            </w:r>
          </w:p>
          <w:p>
            <w:r>
              <w:rPr>
                <w:rFonts w:hint="eastAsia"/>
              </w:rPr>
              <w:t>2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若已被设置，系统显示编辑查看界面</w:t>
            </w:r>
          </w:p>
          <w:p>
            <w:r>
              <w:t>2b</w:t>
            </w:r>
            <w:r>
              <w:rPr>
                <w:rFonts w:hint="eastAsia"/>
              </w:rPr>
              <w:t>、</w:t>
            </w:r>
            <w:r>
              <w:t>若未被设置，系统显示输入界面</w:t>
            </w:r>
          </w:p>
          <w:p>
            <w:r>
              <w:rPr>
                <w:rFonts w:hint="eastAsia"/>
              </w:rPr>
              <w:t>3</w:t>
            </w:r>
            <w:r>
              <w:t>a、</w:t>
            </w:r>
            <w:r>
              <w:rPr>
                <w:rFonts w:hint="eastAsia"/>
              </w:rPr>
              <w:t>教务处老师</w:t>
            </w:r>
            <w:r>
              <w:t>查看整体框架策略</w:t>
            </w:r>
            <w:r>
              <w:rPr>
                <w:rFonts w:hint="eastAsia"/>
              </w:rPr>
              <w:t>，</w:t>
            </w:r>
            <w:r>
              <w:t>如需修改，在页面中进行修改</w:t>
            </w:r>
          </w:p>
          <w:p>
            <w:r>
              <w:t>3b、教务处老师</w:t>
            </w:r>
            <w:r>
              <w:rPr>
                <w:rFonts w:hint="eastAsia"/>
              </w:rPr>
              <w:t>输入</w:t>
            </w:r>
            <w:r>
              <w:t>整体框架策略</w:t>
            </w:r>
          </w:p>
          <w:p>
            <w:r>
              <w:rPr>
                <w:rFonts w:hint="eastAsia"/>
              </w:rPr>
              <w:t xml:space="preserve">       包括</w:t>
            </w:r>
            <w:r>
              <w:t>学分分配</w:t>
            </w:r>
            <w:r>
              <w:rPr>
                <w:rFonts w:hint="eastAsia"/>
              </w:rPr>
              <w:t>等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系统显示当前</w:t>
            </w:r>
            <w:r>
              <w:t>整体框架策略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教务处</w:t>
            </w:r>
            <w:r>
              <w:t>老师保存更改</w:t>
            </w:r>
            <w:r>
              <w:rPr>
                <w:rFonts w:hint="eastAsia"/>
              </w:rPr>
              <w:t>/放弃</w:t>
            </w:r>
            <w:r>
              <w:t>更改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教务处</w:t>
            </w:r>
            <w:r>
              <w:t>老师离开整体框架策略界面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3a</w:t>
            </w:r>
            <w:r>
              <w:t>1</w:t>
            </w:r>
            <w:r>
              <w:rPr>
                <w:rFonts w:hint="eastAsia"/>
              </w:rPr>
              <w:t>.不合法</w:t>
            </w:r>
            <w:r>
              <w:t>输入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</w:t>
            </w:r>
            <w:r>
              <w:t>警告并要求重新输入</w:t>
            </w:r>
          </w:p>
          <w:p>
            <w:r>
              <w:rPr>
                <w:rFonts w:hint="eastAsia"/>
              </w:rPr>
              <w:t>3</w:t>
            </w:r>
            <w:r>
              <w:t>b1</w:t>
            </w:r>
            <w:r>
              <w:rPr>
                <w:rFonts w:hint="eastAsia"/>
              </w:rPr>
              <w:t>.不合法</w:t>
            </w:r>
            <w:r>
              <w:t>输入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</w:t>
            </w:r>
            <w:r>
              <w:t>警告并要求重新输入</w:t>
            </w:r>
          </w:p>
          <w:p>
            <w:r>
              <w:t>6a</w:t>
            </w:r>
            <w:r>
              <w:rPr>
                <w:rFonts w:hint="eastAsia"/>
              </w:rPr>
              <w:t>.离开时未选择</w:t>
            </w:r>
            <w:r>
              <w:t>保存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提醒</w:t>
            </w:r>
            <w:r>
              <w:t>用户是否保存并</w:t>
            </w:r>
            <w:r>
              <w:rPr>
                <w:rFonts w:hint="eastAsia"/>
              </w:rPr>
              <w:t>退出</w:t>
            </w:r>
            <w:r>
              <w:t>还是放弃修改并退出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pStyle w:val="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该操作须在每学期最早</w:t>
            </w:r>
            <w:r>
              <w:t>进行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5min内无操作</w:t>
            </w:r>
            <w:r>
              <w:t>自动放弃</w:t>
            </w:r>
            <w:r>
              <w:rPr>
                <w:rFonts w:hint="eastAsia"/>
              </w:rPr>
              <w:t>更改</w:t>
            </w:r>
            <w:r>
              <w:t>并</w:t>
            </w:r>
            <w:r>
              <w:rPr>
                <w:rFonts w:hint="eastAsia"/>
              </w:rPr>
              <w:t>返回</w:t>
            </w:r>
            <w:r>
              <w:t>上一层界面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</w:pPr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/>
    <w:tbl>
      <w:tblPr>
        <w:tblW w:w="860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查看各院系教学计划及其统计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2013/9/16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2013/9/25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教务处老师，目的是能便捷、快速的查看各院系教学计划及其统计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教务处老师需要查看各院系教学计划及其统计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中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pStyle w:val="7"/>
              <w:numPr>
                <w:ilvl w:val="0"/>
                <w:numId w:val="4"/>
              </w:numPr>
              <w:ind w:firstLineChars="0"/>
            </w:pPr>
            <w:r>
              <w:t>教务处老师进入各院系教学计划界面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院系</w:t>
            </w:r>
            <w:r>
              <w:rPr>
                <w:rFonts w:hint="eastAsia"/>
              </w:rPr>
              <w:t>列表</w:t>
            </w:r>
            <w:r>
              <w:t>及</w:t>
            </w:r>
            <w:r>
              <w:rPr>
                <w:rFonts w:hint="eastAsia"/>
              </w:rPr>
              <w:t>统计</w:t>
            </w:r>
            <w:r>
              <w:t>信息</w:t>
            </w:r>
            <w:r>
              <w:rPr>
                <w:rFonts w:hint="eastAsia"/>
              </w:rPr>
              <w:t>(哪些</w:t>
            </w:r>
            <w:r>
              <w:t>院系已提交</w:t>
            </w:r>
            <w:r>
              <w:rPr>
                <w:rFonts w:hint="eastAsia"/>
              </w:rPr>
              <w:t>)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教务处老师</w:t>
            </w:r>
            <w:r>
              <w:t>选择要查看的具体院系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该院系具体教学计划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教务处老师</w:t>
            </w:r>
            <w:r>
              <w:t>返回上一层，查看其他院系教学计划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教务处</w:t>
            </w:r>
            <w:r>
              <w:rPr>
                <w:rFonts w:hint="eastAsia"/>
              </w:rPr>
              <w:t>老师</w:t>
            </w:r>
            <w:r>
              <w:t>选定的院系的教学计划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教务处</w:t>
            </w:r>
            <w:r>
              <w:t>老师</w:t>
            </w:r>
            <w:r>
              <w:rPr>
                <w:rFonts w:hint="eastAsia"/>
              </w:rPr>
              <w:t>离开</w:t>
            </w:r>
            <w:r>
              <w:t>各院系教学计划界面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t>4a、</w:t>
            </w:r>
            <w:r>
              <w:rPr>
                <w:rFonts w:hint="eastAsia"/>
              </w:rPr>
              <w:t>教学计划未</w:t>
            </w:r>
            <w:r>
              <w:t>输入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显示</w:t>
            </w:r>
            <w:r>
              <w:t>“</w:t>
            </w:r>
            <w:r>
              <w:rPr>
                <w:rFonts w:hint="eastAsia"/>
              </w:rPr>
              <w:t>教学计划</w:t>
            </w:r>
            <w:r>
              <w:t>未输入”</w:t>
            </w:r>
            <w:r>
              <w:rPr>
                <w:rFonts w:hint="eastAsia"/>
              </w:rPr>
              <w:t>并显示</w:t>
            </w:r>
            <w:r>
              <w:t>该院系教务员联系方式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pStyle w:val="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10min内无操作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/>
    <w:tbl>
      <w:tblPr>
        <w:tblW w:w="860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查看教师统计信息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2013/9/1</w:t>
            </w:r>
            <w:r>
              <w:t>6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2013/9/25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教务处老师，目的是能便捷、快速的查看教师统计信息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教务处老师需要查看教师统计信息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  <w:p>
            <w:r>
              <w:rPr>
                <w:rFonts w:hint="eastAsia"/>
              </w:rPr>
              <w:t>教师</w:t>
            </w:r>
            <w:r>
              <w:t>信息已注册录入</w:t>
            </w:r>
            <w:r>
              <w:rPr>
                <w:rFonts w:hint="eastAsia"/>
              </w:rPr>
              <w:t>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pStyle w:val="7"/>
              <w:numPr>
                <w:ilvl w:val="0"/>
                <w:numId w:val="6"/>
              </w:numPr>
              <w:ind w:firstLineChars="0"/>
            </w:pPr>
            <w:r>
              <w:t>教务处老师进入教师统计界面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教师统计信息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老师总数 各院系</w:t>
            </w:r>
            <w:r>
              <w:t>老师数量</w:t>
            </w:r>
            <w:r>
              <w:rPr>
                <w:rFonts w:hint="eastAsia"/>
              </w:rPr>
              <w:t xml:space="preserve"> 绩效</w:t>
            </w:r>
            <w:r>
              <w:t>总评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教务处老师</w:t>
            </w:r>
            <w:r>
              <w:t>使用条件</w:t>
            </w:r>
            <w:r>
              <w:rPr>
                <w:rFonts w:hint="eastAsia"/>
              </w:rPr>
              <w:t>分类</w:t>
            </w:r>
            <w:r>
              <w:t>筛选选择自己要</w:t>
            </w:r>
            <w:r>
              <w:rPr>
                <w:rFonts w:hint="eastAsia"/>
              </w:rPr>
              <w:t>查看的</w:t>
            </w:r>
            <w:r>
              <w:t>老师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该老师</w:t>
            </w:r>
            <w:r>
              <w:rPr>
                <w:rFonts w:hint="eastAsia"/>
              </w:rPr>
              <w:t>具体</w:t>
            </w:r>
            <w:r>
              <w:t>信息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带了哪些课 教了哪些学生 学生成绩 学生评估(统计) 和其他相同科目老师的对比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教务处</w:t>
            </w:r>
            <w:r>
              <w:t>老师</w:t>
            </w:r>
            <w:r>
              <w:rPr>
                <w:rFonts w:hint="eastAsia"/>
              </w:rPr>
              <w:t>离开教师统计</w:t>
            </w:r>
            <w:r>
              <w:t>信息界面</w:t>
            </w:r>
          </w:p>
        </w:tc>
      </w:tr>
      <w:tr>
        <w:trPr>
          <w:trHeight w:val="664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3</w:t>
            </w:r>
            <w:r>
              <w:t>a、</w:t>
            </w:r>
            <w:r>
              <w:rPr>
                <w:rFonts w:hint="eastAsia"/>
              </w:rPr>
              <w:t>选定教师</w:t>
            </w:r>
            <w:r>
              <w:t>信息未录入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弹出提示</w:t>
            </w:r>
          </w:p>
          <w:p>
            <w:r>
              <w:rPr>
                <w:rFonts w:hint="eastAsia"/>
              </w:rPr>
              <w:t>4</w:t>
            </w:r>
            <w:r>
              <w:t>a</w:t>
            </w:r>
            <w:r>
              <w:rPr>
                <w:rFonts w:hint="eastAsia"/>
              </w:rPr>
              <w:t>、.教师</w:t>
            </w:r>
            <w:r>
              <w:t>信息不</w:t>
            </w:r>
            <w:r>
              <w:rPr>
                <w:rFonts w:hint="eastAsia"/>
              </w:rPr>
              <w:t>完整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突出显示</w:t>
            </w:r>
            <w:r>
              <w:t>不完整信息段，</w:t>
            </w:r>
            <w:r>
              <w:rPr>
                <w:rFonts w:hint="eastAsia"/>
              </w:rPr>
              <w:t>显示</w:t>
            </w:r>
            <w:r>
              <w:t>相关院系教务员信息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t>1</w:t>
            </w:r>
            <w:r>
              <w:rPr>
                <w:rFonts w:hint="eastAsia"/>
              </w:rPr>
              <w:t>、10min内无操作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/>
    <w:tbl>
      <w:tblPr>
        <w:tblW w:w="860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查看课程统计信息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2013/9/1</w:t>
            </w:r>
            <w:r>
              <w:t>6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2013/9/25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教务处老师，目的是能便捷、快速的查看课程统计信息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教务处老师需要查看课程统计信息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1、</w:t>
            </w:r>
            <w:r>
              <w:t>教务处老师进入</w:t>
            </w:r>
            <w:r>
              <w:rPr>
                <w:rFonts w:hint="eastAsia"/>
              </w:rPr>
              <w:t>课程</w:t>
            </w:r>
            <w:r>
              <w:t>统计界面</w:t>
            </w:r>
          </w:p>
          <w:p>
            <w:r>
              <w:rPr>
                <w:rFonts w:hint="eastAsia"/>
              </w:rPr>
              <w:t>2、系统显示课程</w:t>
            </w:r>
            <w:r>
              <w:t>统计信息</w:t>
            </w:r>
          </w:p>
          <w:p>
            <w:r>
              <w:rPr>
                <w:rFonts w:hint="eastAsia"/>
              </w:rPr>
              <w:t xml:space="preserve">      各院系各年级的课程 代课老师 上课学生 课程类别</w:t>
            </w:r>
          </w:p>
          <w:p>
            <w:r>
              <w:rPr>
                <w:rFonts w:hint="eastAsia"/>
              </w:rPr>
              <w:t>3、教务处老师选择</w:t>
            </w:r>
            <w:r>
              <w:t>分类查看</w:t>
            </w:r>
          </w:p>
          <w:p>
            <w:r>
              <w:rPr>
                <w:rFonts w:hint="eastAsia"/>
              </w:rPr>
              <w:t xml:space="preserve">      时间 地点 学分 课程类别</w:t>
            </w:r>
          </w:p>
          <w:p>
            <w:r>
              <w:t>4</w:t>
            </w:r>
            <w:r>
              <w:rPr>
                <w:rFonts w:hint="eastAsia"/>
              </w:rPr>
              <w:t>、系统</w:t>
            </w:r>
            <w:r>
              <w:t>分类显示</w:t>
            </w:r>
            <w:r>
              <w:rPr>
                <w:rFonts w:hint="eastAsia"/>
              </w:rPr>
              <w:t>课程统计信息</w:t>
            </w:r>
          </w:p>
          <w:p>
            <w:r>
              <w:rPr>
                <w:rFonts w:hint="eastAsia"/>
              </w:rPr>
              <w:t xml:space="preserve">      查看空闲教室 教室的课表 老师的课表 每个课程的课表</w:t>
            </w:r>
          </w:p>
          <w:p>
            <w:r>
              <w:rPr>
                <w:rFonts w:hint="eastAsia"/>
              </w:rPr>
              <w:t>5、教务处</w:t>
            </w:r>
            <w:r>
              <w:t>老师</w:t>
            </w:r>
            <w:r>
              <w:rPr>
                <w:rFonts w:hint="eastAsia"/>
              </w:rPr>
              <w:t>离开课程统计</w:t>
            </w:r>
            <w:r>
              <w:t>信息界面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t>1</w:t>
            </w:r>
            <w:r>
              <w:rPr>
                <w:rFonts w:hint="eastAsia"/>
              </w:rPr>
              <w:t>、10min内无操作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/>
    <w:tbl>
      <w:tblPr>
        <w:tblW w:w="860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处理学生相关申请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  <w:vAlign w:val="top"/>
          </w:tcPr>
          <w:p>
            <w:r>
              <w:rPr>
                <w:rFonts w:hint="eastAsia"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2013/9/1</w:t>
            </w:r>
            <w:r>
              <w:t>6</w:t>
            </w:r>
          </w:p>
        </w:tc>
        <w:tc>
          <w:tcPr>
            <w:tcW w:w="1752" w:type="dxa"/>
            <w:vAlign w:val="top"/>
          </w:tcPr>
          <w:p>
            <w:r>
              <w:rPr>
                <w:rFonts w:hint="eastAsia"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2013/10/08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教务处老师，目的是能便捷、快速的查看学生相关申请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教务处老师需要查看学生相关申请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中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t>教务处老师进入学生申请界面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当前</w:t>
            </w:r>
            <w:r>
              <w:rPr>
                <w:rFonts w:hint="eastAsia"/>
              </w:rPr>
              <w:t>准入、准出、毕业资格审核、重修、留级退学资格审核统计数据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教务处老师</w:t>
            </w:r>
            <w:r>
              <w:t>选择具体</w:t>
            </w:r>
            <w:r>
              <w:rPr>
                <w:rFonts w:hint="eastAsia"/>
              </w:rPr>
              <w:t>项目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教务处老师</w:t>
            </w:r>
            <w:r>
              <w:rPr>
                <w:rFonts w:hint="eastAsia"/>
              </w:rPr>
              <w:t>所</w:t>
            </w:r>
            <w:r>
              <w:t>选择项目的具体信息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教务处</w:t>
            </w:r>
            <w:r>
              <w:t>老师处理相关</w:t>
            </w:r>
            <w:r>
              <w:rPr>
                <w:rFonts w:hint="eastAsia"/>
              </w:rPr>
              <w:t>申请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教务处老师离开</w:t>
            </w:r>
            <w:r>
              <w:t>学生申请界面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4</w:t>
            </w:r>
            <w:r>
              <w:t>a、</w:t>
            </w:r>
            <w:r>
              <w:rPr>
                <w:rFonts w:hint="eastAsia"/>
              </w:rPr>
              <w:t>没有</w:t>
            </w:r>
            <w:r>
              <w:t>相关申请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弹出提示并返回</w:t>
            </w:r>
            <w:r>
              <w:t>上一层</w:t>
            </w:r>
          </w:p>
          <w:p>
            <w:r>
              <w:rPr>
                <w:rFonts w:hint="eastAsia"/>
              </w:rPr>
              <w:t>5</w:t>
            </w:r>
            <w:r>
              <w:t>b、教务处老师未</w:t>
            </w:r>
            <w:r>
              <w:rPr>
                <w:rFonts w:hint="eastAsia"/>
              </w:rPr>
              <w:t>进行</w:t>
            </w:r>
            <w:r>
              <w:t>处理直接离开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弹出提示</w:t>
            </w:r>
            <w:r>
              <w:t>是要</w:t>
            </w:r>
            <w:r>
              <w:rPr>
                <w:rFonts w:hint="eastAsia"/>
              </w:rPr>
              <w:t>进行处理</w:t>
            </w:r>
            <w:r>
              <w:t>还是离</w:t>
            </w:r>
            <w:r>
              <w:rPr>
                <w:rFonts w:hint="eastAsia"/>
              </w:rPr>
              <w:t>开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t>1</w:t>
            </w:r>
            <w:r>
              <w:rPr>
                <w:rFonts w:hint="eastAsia"/>
              </w:rPr>
              <w:t>、10min内无操作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在相关时限内进行申请处理。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在申请处理时限内会用醒目方式提醒管理员进行操作</w:t>
            </w:r>
          </w:p>
        </w:tc>
      </w:tr>
    </w:tbl>
    <w:p>
      <w:pPr>
        <w:rPr>
          <w:vanish/>
        </w:rPr>
      </w:pPr>
    </w:p>
    <w:tbl>
      <w:tblPr>
        <w:tblpPr w:leftFromText="180" w:rightFromText="180" w:vertAnchor="text" w:horzAnchor="page" w:tblpX="1961" w:tblpY="305"/>
        <w:tblOverlap w:val="never"/>
        <w:tblW w:w="8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3"/>
        <w:gridCol w:w="3146"/>
        <w:gridCol w:w="1850"/>
        <w:gridCol w:w="2491"/>
      </w:tblGrid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ID</w:t>
            </w:r>
          </w:p>
        </w:tc>
        <w:tc>
          <w:tcPr>
            <w:tcW w:w="3146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1" w:type="dxa"/>
            <w:vAlign w:val="top"/>
          </w:tcPr>
          <w:p>
            <w:r>
              <w:rPr>
                <w:rFonts w:hint="eastAsia"/>
              </w:rPr>
              <w:t>处理本院教学计划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创建者</w:t>
            </w:r>
          </w:p>
        </w:tc>
        <w:tc>
          <w:tcPr>
            <w:tcW w:w="3146" w:type="dxa"/>
            <w:vAlign w:val="top"/>
          </w:tcPr>
          <w:p>
            <w:r>
              <w:rPr>
                <w:rFonts w:hint="eastAsia"/>
              </w:rPr>
              <w:t>范佚伦</w:t>
            </w:r>
          </w:p>
        </w:tc>
        <w:tc>
          <w:tcPr>
            <w:tcW w:w="18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1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创建日期</w:t>
            </w:r>
          </w:p>
        </w:tc>
        <w:tc>
          <w:tcPr>
            <w:tcW w:w="3146" w:type="dxa"/>
            <w:vAlign w:val="top"/>
          </w:tcPr>
          <w:p>
            <w:r>
              <w:rPr>
                <w:rFonts w:hint="eastAsia"/>
              </w:rPr>
              <w:t>2013/9/20</w:t>
            </w:r>
          </w:p>
        </w:tc>
        <w:tc>
          <w:tcPr>
            <w:tcW w:w="18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1" w:type="dxa"/>
            <w:vAlign w:val="top"/>
          </w:tcPr>
          <w:p>
            <w:r>
              <w:rPr>
                <w:rFonts w:hint="eastAsia"/>
              </w:rPr>
              <w:t>2013/9/25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参与者</w:t>
            </w:r>
          </w:p>
        </w:tc>
        <w:tc>
          <w:tcPr>
            <w:tcW w:w="7487" w:type="dxa"/>
            <w:gridSpan w:val="3"/>
            <w:vAlign w:val="top"/>
          </w:tcPr>
          <w:p>
            <w:r>
              <w:rPr>
                <w:rFonts w:hint="eastAsia"/>
              </w:rPr>
              <w:t>院系教务员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触发条件</w:t>
            </w:r>
          </w:p>
        </w:tc>
        <w:tc>
          <w:tcPr>
            <w:tcW w:w="7487" w:type="dxa"/>
            <w:gridSpan w:val="3"/>
            <w:vAlign w:val="top"/>
          </w:tcPr>
          <w:p>
            <w:r>
              <w:rPr>
                <w:rFonts w:hint="eastAsia"/>
              </w:rPr>
              <w:t>点击处理教学计划按钮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前置条件</w:t>
            </w:r>
          </w:p>
        </w:tc>
        <w:tc>
          <w:tcPr>
            <w:tcW w:w="7487" w:type="dxa"/>
            <w:gridSpan w:val="3"/>
            <w:vAlign w:val="top"/>
          </w:tcPr>
          <w:p>
            <w:r>
              <w:rPr>
                <w:rFonts w:hint="eastAsia"/>
              </w:rPr>
              <w:t>院系教务员已登录选课系统，该帐号已被识别和</w:t>
            </w:r>
            <w:r>
              <w:t>授权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教学框架计划已经发布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后置条件</w:t>
            </w:r>
          </w:p>
        </w:tc>
        <w:tc>
          <w:tcPr>
            <w:tcW w:w="7487" w:type="dxa"/>
            <w:gridSpan w:val="3"/>
            <w:vAlign w:val="top"/>
          </w:tcPr>
          <w:p>
            <w:r>
              <w:rPr>
                <w:rFonts w:hint="eastAsia"/>
              </w:rPr>
              <w:t>院系教务员已进行教学计划确认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优先级</w:t>
            </w:r>
          </w:p>
        </w:tc>
        <w:tc>
          <w:tcPr>
            <w:tcW w:w="7487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正常流程</w:t>
            </w:r>
          </w:p>
        </w:tc>
        <w:tc>
          <w:tcPr>
            <w:tcW w:w="7487" w:type="dxa"/>
            <w:gridSpan w:val="3"/>
            <w:vAlign w:val="top"/>
          </w:tcPr>
          <w:p>
            <w:pPr>
              <w:pStyle w:val="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系统显示出本学期全部教学计划。包括每门课程的课程名。尚未输入则为空。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院系教务员根据需求对已经显示的本学院教学计划进行修改。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院系教务员添加本院的教学计划。输入计划课程的课程名。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重复步骤3，直到进行完毕所有教学计划的输入。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院系教务员进行教学计划确认。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扩展流程</w:t>
            </w:r>
          </w:p>
        </w:tc>
        <w:tc>
          <w:tcPr>
            <w:tcW w:w="7487" w:type="dxa"/>
            <w:gridSpan w:val="3"/>
            <w:vAlign w:val="top"/>
          </w:tcPr>
          <w:p>
            <w:r>
              <w:rPr>
                <w:rFonts w:hint="eastAsia"/>
              </w:rPr>
              <w:t>2a.院系教务员尝试修改教务处制定的计划</w:t>
            </w:r>
          </w:p>
          <w:p>
            <w:r>
              <w:rPr>
                <w:rFonts w:hint="eastAsia"/>
              </w:rPr>
              <w:t xml:space="preserve">    提示无权限修改并拒绝</w:t>
            </w:r>
          </w:p>
        </w:tc>
      </w:tr>
      <w:tr>
        <w:tc>
          <w:tcPr>
            <w:tcW w:w="1113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特殊需求</w:t>
            </w:r>
          </w:p>
        </w:tc>
        <w:tc>
          <w:tcPr>
            <w:tcW w:w="7487" w:type="dxa"/>
            <w:gridSpan w:val="3"/>
            <w:vAlign w:val="top"/>
          </w:tcPr>
          <w:p>
            <w:r>
              <w:rPr>
                <w:rFonts w:hint="eastAsia"/>
              </w:rPr>
              <w:t>2-4需要在院系教务员进行教学计划确认之前才能进行。</w:t>
            </w:r>
          </w:p>
          <w:p>
            <w:r>
              <w:rPr>
                <w:rFonts w:hint="eastAsia"/>
              </w:rPr>
              <w:t>10min内无操作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/>
    <w:p/>
    <w:tbl>
      <w:tblPr>
        <w:tblpPr w:leftFromText="180" w:rightFromText="180" w:vertAnchor="text" w:horzAnchor="page" w:tblpX="2064" w:tblpY="299"/>
        <w:tblOverlap w:val="never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0"/>
        <w:gridCol w:w="3109"/>
        <w:gridCol w:w="1829"/>
        <w:gridCol w:w="2462"/>
      </w:tblGrid>
      <w:tr>
        <w:trPr>
          <w:trHeight w:val="322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ID</w:t>
            </w:r>
          </w:p>
        </w:tc>
        <w:tc>
          <w:tcPr>
            <w:tcW w:w="3109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29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名称</w:t>
            </w:r>
          </w:p>
        </w:tc>
        <w:tc>
          <w:tcPr>
            <w:tcW w:w="2462" w:type="dxa"/>
            <w:vAlign w:val="top"/>
          </w:tcPr>
          <w:p>
            <w:r>
              <w:rPr>
                <w:rFonts w:hint="eastAsia"/>
              </w:rPr>
              <w:t>处理课程信息</w:t>
            </w:r>
          </w:p>
        </w:tc>
      </w:tr>
      <w:tr>
        <w:trPr>
          <w:trHeight w:val="322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创建者</w:t>
            </w:r>
          </w:p>
        </w:tc>
        <w:tc>
          <w:tcPr>
            <w:tcW w:w="3109" w:type="dxa"/>
            <w:vAlign w:val="top"/>
          </w:tcPr>
          <w:p>
            <w:r>
              <w:rPr>
                <w:rFonts w:hint="eastAsia"/>
              </w:rPr>
              <w:t>范佚伦</w:t>
            </w:r>
          </w:p>
        </w:tc>
        <w:tc>
          <w:tcPr>
            <w:tcW w:w="1829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最后一次更新者</w:t>
            </w:r>
          </w:p>
        </w:tc>
        <w:tc>
          <w:tcPr>
            <w:tcW w:w="2462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22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创建日期</w:t>
            </w:r>
          </w:p>
        </w:tc>
        <w:tc>
          <w:tcPr>
            <w:tcW w:w="3109" w:type="dxa"/>
            <w:vAlign w:val="top"/>
          </w:tcPr>
          <w:p>
            <w:r>
              <w:rPr>
                <w:rFonts w:hint="eastAsia"/>
              </w:rPr>
              <w:t>2013/9/21</w:t>
            </w:r>
          </w:p>
        </w:tc>
        <w:tc>
          <w:tcPr>
            <w:tcW w:w="1829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最后更新日期</w:t>
            </w:r>
          </w:p>
        </w:tc>
        <w:tc>
          <w:tcPr>
            <w:tcW w:w="2462" w:type="dxa"/>
            <w:vAlign w:val="top"/>
          </w:tcPr>
          <w:p>
            <w:r>
              <w:rPr>
                <w:rFonts w:hint="eastAsia"/>
              </w:rPr>
              <w:t>2013/9/25</w:t>
            </w:r>
          </w:p>
        </w:tc>
      </w:tr>
      <w:tr>
        <w:trPr>
          <w:trHeight w:val="322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参与者</w:t>
            </w:r>
          </w:p>
        </w:tc>
        <w:tc>
          <w:tcPr>
            <w:tcW w:w="7400" w:type="dxa"/>
            <w:gridSpan w:val="3"/>
            <w:vAlign w:val="top"/>
          </w:tcPr>
          <w:p>
            <w:r>
              <w:rPr>
                <w:rFonts w:hint="eastAsia"/>
              </w:rPr>
              <w:t>院系教务员</w:t>
            </w:r>
          </w:p>
        </w:tc>
      </w:tr>
      <w:tr>
        <w:trPr>
          <w:trHeight w:val="322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触发条件</w:t>
            </w:r>
          </w:p>
        </w:tc>
        <w:tc>
          <w:tcPr>
            <w:tcW w:w="7400" w:type="dxa"/>
            <w:gridSpan w:val="3"/>
            <w:vAlign w:val="top"/>
          </w:tcPr>
          <w:p>
            <w:r>
              <w:rPr>
                <w:rFonts w:hint="eastAsia"/>
              </w:rPr>
              <w:t>院系教务员需要</w:t>
            </w:r>
            <w:r>
              <w:t>处理课程信息</w:t>
            </w:r>
          </w:p>
        </w:tc>
      </w:tr>
      <w:tr>
        <w:trPr>
          <w:trHeight w:val="633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前置条件</w:t>
            </w:r>
          </w:p>
        </w:tc>
        <w:tc>
          <w:tcPr>
            <w:tcW w:w="7400" w:type="dxa"/>
            <w:gridSpan w:val="3"/>
            <w:vAlign w:val="top"/>
          </w:tcPr>
          <w:p>
            <w:r>
              <w:rPr>
                <w:rFonts w:hint="eastAsia"/>
              </w:rPr>
              <w:t>院系教务员已登录选课系统，该帐号已被识别和</w:t>
            </w:r>
            <w:r>
              <w:t>授权</w:t>
            </w:r>
          </w:p>
          <w:p>
            <w:r>
              <w:rPr>
                <w:rFonts w:hint="eastAsia"/>
              </w:rPr>
              <w:t>院系教务员已进行教学计划确认</w:t>
            </w:r>
          </w:p>
        </w:tc>
      </w:tr>
      <w:tr>
        <w:trPr>
          <w:trHeight w:val="633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后置条件</w:t>
            </w:r>
          </w:p>
        </w:tc>
        <w:tc>
          <w:tcPr>
            <w:tcW w:w="7400" w:type="dxa"/>
            <w:gridSpan w:val="3"/>
            <w:vAlign w:val="top"/>
          </w:tcPr>
          <w:p>
            <w:r>
              <w:rPr>
                <w:rFonts w:hint="eastAsia"/>
              </w:rPr>
              <w:t>发布课程，指定教师，安排课程时间，修改课程部分信息，查看课程详细信息</w:t>
            </w:r>
          </w:p>
        </w:tc>
      </w:tr>
      <w:tr>
        <w:trPr>
          <w:trHeight w:val="322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优先级</w:t>
            </w:r>
          </w:p>
        </w:tc>
        <w:tc>
          <w:tcPr>
            <w:tcW w:w="74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rPr>
          <w:trHeight w:val="5303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正常流程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显示本学期已经发布的课程。包括每门课程的课程名，课程编号，任课老师，上课时间，教学周与考试周，上课地点，学分以及所教授的学生班级。若尚未发布课程，则会根据本学期的教学计划产生对应的课程，其他属性值为空。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院系教务员根据需求对教学计划的课程相关属性进行添加，包括课程编号，任课老师，上课时间，教学周与考试周，上课地点，学分以及所教授的学生班级。教务员点击保存修改，系统储存相应添加信息。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院系教务员添加该学院的公选课、通识课和新生研讨课信息，包括课程编号，任课老师，上课时间，教学周与考试周，上课地点，和学分。教务员点击保存修改，系统储存相应添加信息。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院系教务员根据需求对已发布的课程的任课老师，上课时间，教学周与考试周，上课地点，学分以及所教授的学生班级进行修改。教务员点击保存修改，系统储存相应修改信息。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院系教务员根据需求对某些已发布的课程进行删除操作。系统要求教务员确认。教务员确认后该课程记录即被删除。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院系教务员查看某个已发布课程的详细信息，系统返回该课程的课程大纲，教材，参考书目，平均分（如果已有考试成绩）和学生评价信息。</w:t>
            </w:r>
          </w:p>
        </w:tc>
      </w:tr>
      <w:tr>
        <w:trPr>
          <w:trHeight w:val="2501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扩展流程</w:t>
            </w:r>
          </w:p>
        </w:tc>
        <w:tc>
          <w:tcPr>
            <w:tcW w:w="7400" w:type="dxa"/>
            <w:gridSpan w:val="3"/>
            <w:vAlign w:val="top"/>
          </w:tcPr>
          <w:p>
            <w:r>
              <w:rPr>
                <w:rFonts w:hint="eastAsia"/>
              </w:rPr>
              <w:t>2-4a.院系教务员输入的课程的教室在其时间段内已有其他课程</w:t>
            </w:r>
          </w:p>
          <w:p>
            <w:pPr>
              <w:ind w:firstLine="420"/>
            </w:pPr>
            <w:r>
              <w:rPr>
                <w:rFonts w:hint="eastAsia"/>
              </w:rPr>
              <w:t>提示教室冲突，建议教务员更改时间或地点</w:t>
            </w:r>
          </w:p>
          <w:p>
            <w:r>
              <w:rPr>
                <w:rFonts w:hint="eastAsia"/>
              </w:rPr>
              <w:t>2-4b. 院系教务员输入的课程的教师在其时间段内已有其他课程</w:t>
            </w:r>
          </w:p>
          <w:p>
            <w:pPr>
              <w:ind w:firstLine="420"/>
            </w:pPr>
            <w:r>
              <w:rPr>
                <w:rFonts w:hint="eastAsia"/>
              </w:rPr>
              <w:t>提示教师时间冲突，建议教务员更改时间</w:t>
            </w:r>
          </w:p>
          <w:p>
            <w:r>
              <w:rPr>
                <w:rFonts w:hint="eastAsia"/>
              </w:rPr>
              <w:t>2-4c.院系教务员输入的时间或地点不合法（格式错误或不存在的时间或地点）</w:t>
            </w:r>
          </w:p>
          <w:p>
            <w:pPr>
              <w:ind w:firstLine="420"/>
            </w:pPr>
            <w:r>
              <w:rPr>
                <w:rFonts w:hint="eastAsia"/>
              </w:rPr>
              <w:t>提示输入不合法并等待重新输入</w:t>
            </w:r>
          </w:p>
          <w:p>
            <w:r>
              <w:rPr>
                <w:rFonts w:hint="eastAsia"/>
              </w:rPr>
              <w:t>2-4d.院系教务员在修改或添加之后未保存数据执行退出操作</w:t>
            </w:r>
          </w:p>
          <w:p>
            <w:r>
              <w:rPr>
                <w:rFonts w:hint="eastAsia"/>
              </w:rPr>
              <w:t xml:space="preserve">     询问是否保存，如果选择保存则调用保存的功能</w:t>
            </w:r>
          </w:p>
        </w:tc>
      </w:tr>
      <w:tr>
        <w:trPr>
          <w:trHeight w:val="954" w:hRule="atLeast"/>
        </w:trPr>
        <w:tc>
          <w:tcPr>
            <w:tcW w:w="1100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特殊需求</w:t>
            </w:r>
          </w:p>
        </w:tc>
        <w:tc>
          <w:tcPr>
            <w:tcW w:w="7400" w:type="dxa"/>
            <w:gridSpan w:val="3"/>
            <w:vAlign w:val="top"/>
          </w:tcPr>
          <w:p>
            <w:r>
              <w:rPr>
                <w:rFonts w:hint="eastAsia"/>
              </w:rPr>
              <w:t>3操作需要在学期初期指定时间段内完成。后期不允许添加公选课，通识课和新生研讨课。</w:t>
            </w:r>
          </w:p>
          <w:p>
            <w:r>
              <w:rPr>
                <w:rFonts w:hint="eastAsia"/>
              </w:rPr>
              <w:t>10min内无操作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/>
    <w:p/>
    <w:p/>
    <w:p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XSpec="left" w:tblpY="-11255"/>
        <w:tblOverlap w:val="never"/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3"/>
        <w:gridCol w:w="3116"/>
        <w:gridCol w:w="1833"/>
        <w:gridCol w:w="2468"/>
      </w:tblGrid>
      <w:tr>
        <w:tc>
          <w:tcPr>
            <w:tcW w:w="11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116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8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68" w:type="dxa"/>
            <w:vAlign w:val="top"/>
          </w:tcPr>
          <w:p>
            <w:r>
              <w:rPr>
                <w:rFonts w:hint="eastAsia"/>
              </w:rPr>
              <w:t>处理学生信息</w:t>
            </w:r>
          </w:p>
        </w:tc>
      </w:tr>
      <w:tr>
        <w:tc>
          <w:tcPr>
            <w:tcW w:w="11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3116" w:type="dxa"/>
            <w:vAlign w:val="top"/>
          </w:tcPr>
          <w:p>
            <w:r>
              <w:rPr>
                <w:rFonts w:hint="eastAsia"/>
              </w:rPr>
              <w:t>范佚伦</w:t>
            </w:r>
          </w:p>
        </w:tc>
        <w:tc>
          <w:tcPr>
            <w:tcW w:w="18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46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c>
          <w:tcPr>
            <w:tcW w:w="11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3116" w:type="dxa"/>
            <w:vAlign w:val="top"/>
          </w:tcPr>
          <w:p>
            <w:r>
              <w:rPr>
                <w:rFonts w:hint="eastAsia"/>
              </w:rPr>
              <w:t>2013/9/21</w:t>
            </w:r>
          </w:p>
        </w:tc>
        <w:tc>
          <w:tcPr>
            <w:tcW w:w="18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468" w:type="dxa"/>
            <w:vAlign w:val="top"/>
          </w:tcPr>
          <w:p>
            <w:r>
              <w:rPr>
                <w:rFonts w:hint="eastAsia"/>
              </w:rPr>
              <w:t>2013/9/25</w:t>
            </w:r>
          </w:p>
        </w:tc>
      </w:tr>
      <w:tr>
        <w:tc>
          <w:tcPr>
            <w:tcW w:w="1103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7417" w:type="dxa"/>
            <w:gridSpan w:val="3"/>
            <w:vAlign w:val="top"/>
          </w:tcPr>
          <w:p>
            <w:r>
              <w:rPr>
                <w:rFonts w:hint="eastAsia"/>
              </w:rPr>
              <w:t>院系教务员</w:t>
            </w:r>
          </w:p>
        </w:tc>
      </w:tr>
      <w:tr>
        <w:tc>
          <w:tcPr>
            <w:tcW w:w="1103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触发条件</w:t>
            </w:r>
          </w:p>
        </w:tc>
        <w:tc>
          <w:tcPr>
            <w:tcW w:w="7417" w:type="dxa"/>
            <w:gridSpan w:val="3"/>
            <w:vAlign w:val="top"/>
          </w:tcPr>
          <w:p>
            <w:r>
              <w:rPr>
                <w:rFonts w:hint="eastAsia"/>
              </w:rPr>
              <w:t>院系教务员</w:t>
            </w:r>
            <w:r>
              <w:t>需要处理学生</w:t>
            </w:r>
            <w:r>
              <w:rPr>
                <w:rFonts w:hint="eastAsia"/>
              </w:rPr>
              <w:t>信息</w:t>
            </w:r>
          </w:p>
        </w:tc>
      </w:tr>
      <w:tr>
        <w:trPr>
          <w:trHeight w:val="90" w:hRule="atLeast"/>
        </w:trPr>
        <w:tc>
          <w:tcPr>
            <w:tcW w:w="1103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7417" w:type="dxa"/>
            <w:gridSpan w:val="3"/>
            <w:vAlign w:val="top"/>
          </w:tcPr>
          <w:p>
            <w:r>
              <w:rPr>
                <w:rFonts w:hint="eastAsia"/>
              </w:rPr>
              <w:t>院系教务员已登录选课系统，该帐号已被识别和</w:t>
            </w:r>
            <w:r>
              <w:t>授权</w:t>
            </w:r>
          </w:p>
        </w:tc>
      </w:tr>
      <w:tr>
        <w:tc>
          <w:tcPr>
            <w:tcW w:w="1103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7417" w:type="dxa"/>
            <w:gridSpan w:val="3"/>
            <w:vAlign w:val="top"/>
          </w:tcPr>
          <w:p>
            <w:r>
              <w:rPr>
                <w:rFonts w:hint="eastAsia"/>
              </w:rPr>
              <w:t>院系教务员录入、查看学生信息列表，指选课程，查看每门课程的学生信息</w:t>
            </w:r>
          </w:p>
        </w:tc>
      </w:tr>
      <w:tr>
        <w:tc>
          <w:tcPr>
            <w:tcW w:w="1103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优先级</w:t>
            </w:r>
          </w:p>
        </w:tc>
        <w:tc>
          <w:tcPr>
            <w:tcW w:w="7417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103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正常流程</w:t>
            </w:r>
          </w:p>
        </w:tc>
        <w:tc>
          <w:tcPr>
            <w:tcW w:w="7417" w:type="dxa"/>
            <w:gridSpan w:val="3"/>
            <w:vAlign w:val="top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系统显示本院系全部学生的信息列表（尚未录入则为空）。包括学号，姓名，所在年级，所在班级和该学生已经选的课程名。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院系教务员对本院系的学生进行录入，输入学号，姓名，所在年级和所在班级。确认后系统保存数据。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院系教务员根据需求对某学生信息进行注销。系统要求教务员确认，确认后学生信息被删除。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院系教务员根据需求为本院系的全部或部分学生指选某课程，教务员输入学号范围和指选课程的课程号，系统反馈对应的姓名和课程名，教务员确认之后系统添加该选课记录。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院系教务员根据需求为本院系的全部或部分学生退选某课程，教务员输入学号范围和退选课程的课程号，系统反馈对应的姓名和课程名，教务员确认之后系统删除该选课记录。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院系教务员切换至课程列表，选择某课程，系统返回已选修该课程的学生名单和相应的学生信息，包括学号，姓名，所在年级，所在班级，考试成绩。</w:t>
            </w:r>
          </w:p>
        </w:tc>
      </w:tr>
      <w:tr>
        <w:tc>
          <w:tcPr>
            <w:tcW w:w="1103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扩展流程</w:t>
            </w:r>
          </w:p>
        </w:tc>
        <w:tc>
          <w:tcPr>
            <w:tcW w:w="7417" w:type="dxa"/>
            <w:gridSpan w:val="3"/>
            <w:vAlign w:val="top"/>
          </w:tcPr>
          <w:p>
            <w:r>
              <w:rPr>
                <w:rFonts w:hint="eastAsia"/>
              </w:rPr>
              <w:t>2a.输入的学号已经存在</w:t>
            </w:r>
          </w:p>
          <w:p>
            <w:r>
              <w:rPr>
                <w:rFonts w:hint="eastAsia"/>
              </w:rPr>
              <w:t xml:space="preserve">   提示学号输入有误，等待重新输入</w:t>
            </w:r>
          </w:p>
          <w:p>
            <w:r>
              <w:rPr>
                <w:rFonts w:hint="eastAsia"/>
              </w:rPr>
              <w:t>2b.院系教务员在输入之后未保存数据执行退出操作</w:t>
            </w:r>
          </w:p>
          <w:p>
            <w:r>
              <w:rPr>
                <w:rFonts w:hint="eastAsia"/>
              </w:rPr>
              <w:t xml:space="preserve">     询问是否保存，如果选择保存则调用保存的功能</w:t>
            </w:r>
          </w:p>
          <w:p>
            <w:r>
              <w:rPr>
                <w:rFonts w:hint="eastAsia"/>
              </w:rPr>
              <w:t>4a.选课记录已经存在</w:t>
            </w:r>
          </w:p>
          <w:p>
            <w:r>
              <w:rPr>
                <w:rFonts w:hint="eastAsia"/>
              </w:rPr>
              <w:t xml:space="preserve">   提示选课记录已存在并拒绝添加</w:t>
            </w:r>
          </w:p>
          <w:p>
            <w:r>
              <w:rPr>
                <w:rFonts w:hint="eastAsia"/>
              </w:rPr>
              <w:t>5a.不存在对应学生的选课记录</w:t>
            </w:r>
          </w:p>
          <w:p>
            <w:r>
              <w:rPr>
                <w:rFonts w:hint="eastAsia"/>
              </w:rPr>
              <w:t xml:space="preserve">   提示选课记录不存在并拒绝请求</w:t>
            </w:r>
          </w:p>
        </w:tc>
      </w:tr>
      <w:tr>
        <w:tc>
          <w:tcPr>
            <w:tcW w:w="1103" w:type="dxa"/>
            <w:vAlign w:val="top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特殊需求</w:t>
            </w:r>
          </w:p>
        </w:tc>
        <w:tc>
          <w:tcPr>
            <w:tcW w:w="7417" w:type="dxa"/>
            <w:gridSpan w:val="3"/>
            <w:vAlign w:val="top"/>
          </w:tcPr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4-6流程需要在院系教务员已进行教学计划确认之后进行。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学生毕业后，对应的学生信息自动删除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10min内无操作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  <w:lang w:eastAsia="zh-CN"/>
              </w:rPr>
              <w:t>录入学生信息要在学期未开始时进行</w:t>
            </w:r>
          </w:p>
        </w:tc>
      </w:tr>
    </w:tbl>
    <w:p/>
    <w:p>
      <w:r>
        <w:br w:type="page"/>
      </w:r>
    </w:p>
    <w:p/>
    <w:tbl>
      <w:tblPr>
        <w:tblpPr w:leftFromText="180" w:rightFromText="180" w:vertAnchor="text" w:horzAnchor="margin" w:tblpXSpec="left" w:tblpY="-70"/>
        <w:tblOverlap w:val="never"/>
        <w:tblW w:w="87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0"/>
        <w:gridCol w:w="3150"/>
        <w:gridCol w:w="2131"/>
        <w:gridCol w:w="2367"/>
      </w:tblGrid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ID</w:t>
            </w:r>
          </w:p>
        </w:tc>
        <w:tc>
          <w:tcPr>
            <w:tcW w:w="3150" w:type="dxa"/>
            <w:vAlign w:val="top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名称</w:t>
            </w:r>
          </w:p>
        </w:tc>
        <w:tc>
          <w:tcPr>
            <w:tcW w:w="2367" w:type="dxa"/>
            <w:vAlign w:val="top"/>
          </w:tcPr>
          <w:p>
            <w:r>
              <w:rPr>
                <w:rFonts w:hint="eastAsia"/>
              </w:rPr>
              <w:t>处理课程信息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创建者</w:t>
            </w:r>
          </w:p>
        </w:tc>
        <w:tc>
          <w:tcPr>
            <w:tcW w:w="3150" w:type="dxa"/>
            <w:vAlign w:val="top"/>
          </w:tcPr>
          <w:p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最后一次更新者</w:t>
            </w:r>
          </w:p>
        </w:tc>
        <w:tc>
          <w:tcPr>
            <w:tcW w:w="2367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3150" w:type="dxa"/>
            <w:vAlign w:val="top"/>
          </w:tcPr>
          <w:p>
            <w:r>
              <w:rPr>
                <w:rFonts w:hint="eastAsia"/>
              </w:rPr>
              <w:t>2013/9/18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最后更新日期</w:t>
            </w:r>
          </w:p>
        </w:tc>
        <w:tc>
          <w:tcPr>
            <w:tcW w:w="2367" w:type="dxa"/>
            <w:vAlign w:val="top"/>
          </w:tcPr>
          <w:p>
            <w:r>
              <w:t>2013/9/25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参与者</w:t>
            </w:r>
          </w:p>
        </w:tc>
        <w:tc>
          <w:tcPr>
            <w:tcW w:w="7648" w:type="dxa"/>
            <w:gridSpan w:val="3"/>
            <w:vAlign w:val="top"/>
          </w:tcPr>
          <w:p>
            <w:r>
              <w:rPr>
                <w:rFonts w:hint="eastAsia"/>
              </w:rPr>
              <w:t>任课教师，目标是快速、准确的填写、查看课程信息和查看课程统计信息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触发条件</w:t>
            </w:r>
          </w:p>
        </w:tc>
        <w:tc>
          <w:tcPr>
            <w:tcW w:w="7648" w:type="dxa"/>
            <w:gridSpan w:val="3"/>
            <w:vAlign w:val="top"/>
          </w:tcPr>
          <w:p>
            <w:r>
              <w:rPr>
                <w:rFonts w:hint="eastAsia"/>
              </w:rPr>
              <w:t>教师需要录入或查询课程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前置条件</w:t>
            </w:r>
          </w:p>
        </w:tc>
        <w:tc>
          <w:tcPr>
            <w:tcW w:w="7648" w:type="dxa"/>
            <w:gridSpan w:val="3"/>
            <w:vAlign w:val="top"/>
          </w:tcPr>
          <w:p>
            <w:r>
              <w:rPr>
                <w:rFonts w:hint="eastAsia"/>
              </w:rPr>
              <w:t>教师已登录选课系统，该帐号已被识别和</w:t>
            </w:r>
            <w:r>
              <w:t>授权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院系教务员发布课程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后置条件</w:t>
            </w:r>
          </w:p>
        </w:tc>
        <w:tc>
          <w:tcPr>
            <w:tcW w:w="7648" w:type="dxa"/>
            <w:gridSpan w:val="3"/>
            <w:vAlign w:val="top"/>
          </w:tcPr>
          <w:p>
            <w:r>
              <w:rPr>
                <w:rFonts w:hint="eastAsia"/>
              </w:rPr>
              <w:t>存储课程数据，更新课程信息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7648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正常流程</w:t>
            </w:r>
          </w:p>
        </w:tc>
        <w:tc>
          <w:tcPr>
            <w:tcW w:w="7648" w:type="dxa"/>
            <w:gridSpan w:val="3"/>
            <w:vAlign w:val="top"/>
          </w:tcPr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系统提示教师输入课程ID，教师输入课程ID；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系统提示教师该课程的时间、地点、学分、属性及大纲、教材、参考书目等课程信息；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教师填写信息，修改课程的大纲、教材、参考书目；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系统提示输入成功；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拓展流程</w:t>
            </w:r>
          </w:p>
        </w:tc>
        <w:tc>
          <w:tcPr>
            <w:tcW w:w="7648" w:type="dxa"/>
            <w:gridSpan w:val="3"/>
            <w:vAlign w:val="top"/>
          </w:tcPr>
          <w:p>
            <w:r>
              <w:rPr>
                <w:rFonts w:hint="eastAsia"/>
              </w:rPr>
              <w:t>1a.非法课程ID：</w:t>
            </w:r>
          </w:p>
          <w:p>
            <w:r>
              <w:rPr>
                <w:rFonts w:hint="eastAsia"/>
              </w:rPr>
              <w:t xml:space="preserve">  2.系统提示错误，提示用户重新输入，重复步骤1；</w:t>
            </w:r>
          </w:p>
          <w:p>
            <w:r>
              <w:rPr>
                <w:rFonts w:hint="eastAsia"/>
              </w:rPr>
              <w:t>3a.查看课程统计信息：</w:t>
            </w:r>
          </w:p>
          <w:p>
            <w:r>
              <w:rPr>
                <w:rFonts w:hint="eastAsia"/>
              </w:rPr>
              <w:t xml:space="preserve">  4.教师选择“查看课程统计信息”；</w:t>
            </w:r>
          </w:p>
          <w:p>
            <w:r>
              <w:rPr>
                <w:rFonts w:hint="eastAsia"/>
              </w:rPr>
              <w:t xml:space="preserve">  5.系统显示该课程的成绩分布、正态曲线；</w:t>
            </w:r>
          </w:p>
          <w:p>
            <w:r>
              <w:rPr>
                <w:rFonts w:hint="eastAsia"/>
              </w:rPr>
              <w:t>3b.未考试导致统计信息暂无</w:t>
            </w:r>
          </w:p>
          <w:p>
            <w:r>
              <w:rPr>
                <w:rFonts w:hint="eastAsia"/>
              </w:rPr>
              <w:t xml:space="preserve">  4.系统提示暂无课程统计信息；</w:t>
            </w:r>
          </w:p>
        </w:tc>
      </w:tr>
      <w:tr>
        <w:tc>
          <w:tcPr>
            <w:tcW w:w="1110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特殊需求</w:t>
            </w:r>
          </w:p>
        </w:tc>
        <w:tc>
          <w:tcPr>
            <w:tcW w:w="7648" w:type="dxa"/>
            <w:gridSpan w:val="3"/>
            <w:vAlign w:val="top"/>
          </w:tcPr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可能会有同时多名教师教授同一门课，这些教师都可以对该课程的信息进行修改；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5min内无操作</w:t>
            </w:r>
            <w:r>
              <w:t>自动放弃</w:t>
            </w:r>
            <w:r>
              <w:rPr>
                <w:rFonts w:hint="eastAsia"/>
              </w:rPr>
              <w:t>更改</w:t>
            </w:r>
            <w:r>
              <w:t>并</w:t>
            </w:r>
            <w:r>
              <w:rPr>
                <w:rFonts w:hint="eastAsia"/>
              </w:rPr>
              <w:t>返回</w:t>
            </w:r>
            <w:r>
              <w:t>上一层界面</w:t>
            </w:r>
          </w:p>
          <w:p>
            <w:r>
              <w:t>3.10min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>
      <w:r>
        <w:br w:type="page"/>
      </w:r>
    </w:p>
    <w:p/>
    <w:p/>
    <w:tbl>
      <w:tblPr>
        <w:tblpPr w:leftFromText="180" w:rightFromText="180" w:vertAnchor="text" w:horzAnchor="page" w:tblpX="2144" w:tblpY="56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3"/>
        <w:gridCol w:w="3137"/>
        <w:gridCol w:w="2131"/>
        <w:gridCol w:w="2131"/>
      </w:tblGrid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ID</w:t>
            </w:r>
          </w:p>
        </w:tc>
        <w:tc>
          <w:tcPr>
            <w:tcW w:w="3137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处理学生信息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创建者</w:t>
            </w:r>
          </w:p>
        </w:tc>
        <w:tc>
          <w:tcPr>
            <w:tcW w:w="3137" w:type="dxa"/>
            <w:vAlign w:val="top"/>
          </w:tcPr>
          <w:p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3137" w:type="dxa"/>
            <w:vAlign w:val="top"/>
          </w:tcPr>
          <w:p>
            <w:r>
              <w:rPr>
                <w:rFonts w:hint="eastAsia"/>
              </w:rPr>
              <w:t>2013/9/18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vAlign w:val="top"/>
          </w:tcPr>
          <w:p>
            <w:r>
              <w:t>2013/9/25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参与者</w:t>
            </w:r>
          </w:p>
        </w:tc>
        <w:tc>
          <w:tcPr>
            <w:tcW w:w="7399" w:type="dxa"/>
            <w:gridSpan w:val="3"/>
            <w:vAlign w:val="top"/>
          </w:tcPr>
          <w:p>
            <w:r>
              <w:rPr>
                <w:rFonts w:hint="eastAsia"/>
              </w:rPr>
              <w:t>任课教师，目标是方便快速的查看某课程的学生列表，登记成绩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触发条件</w:t>
            </w:r>
          </w:p>
        </w:tc>
        <w:tc>
          <w:tcPr>
            <w:tcW w:w="7399" w:type="dxa"/>
            <w:gridSpan w:val="3"/>
            <w:vAlign w:val="top"/>
          </w:tcPr>
          <w:p>
            <w:r>
              <w:rPr>
                <w:rFonts w:hint="eastAsia"/>
              </w:rPr>
              <w:t>教师想要查看选择某课程的学生情况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前置条件</w:t>
            </w:r>
          </w:p>
        </w:tc>
        <w:tc>
          <w:tcPr>
            <w:tcW w:w="7399" w:type="dxa"/>
            <w:gridSpan w:val="3"/>
            <w:vAlign w:val="top"/>
          </w:tcPr>
          <w:p>
            <w:r>
              <w:rPr>
                <w:rFonts w:hint="eastAsia"/>
              </w:rPr>
              <w:t>教师已登录选课系统，该帐号已被识别和</w:t>
            </w:r>
            <w:r>
              <w:t>授权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后置条件</w:t>
            </w:r>
          </w:p>
        </w:tc>
        <w:tc>
          <w:tcPr>
            <w:tcW w:w="7399" w:type="dxa"/>
            <w:gridSpan w:val="3"/>
            <w:vAlign w:val="top"/>
          </w:tcPr>
          <w:p>
            <w:r>
              <w:rPr>
                <w:rFonts w:hint="eastAsia"/>
              </w:rPr>
              <w:t>更新该课程学生数据，计算成绩分布及正态曲线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7399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正常流程</w:t>
            </w:r>
          </w:p>
        </w:tc>
        <w:tc>
          <w:tcPr>
            <w:tcW w:w="7399" w:type="dxa"/>
            <w:gridSpan w:val="3"/>
            <w:vAlign w:val="top"/>
          </w:tcPr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系统提示教师输入课程ID，教师输入课程ID；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系统提示查询成功，并列出选择该课程的学生及成绩；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教师选择登记学生成绩；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系统列出学生及原成绩；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教师分别输入学生成绩；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教师录入成功，系统存储新数据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拓展流程</w:t>
            </w:r>
          </w:p>
        </w:tc>
        <w:tc>
          <w:tcPr>
            <w:tcW w:w="7399" w:type="dxa"/>
            <w:gridSpan w:val="3"/>
            <w:vAlign w:val="top"/>
          </w:tcPr>
          <w:p>
            <w:r>
              <w:rPr>
                <w:rFonts w:hint="eastAsia"/>
              </w:rPr>
              <w:t>1a.非法课程ID，即该教师并不教授该门课程：</w:t>
            </w:r>
          </w:p>
          <w:p>
            <w:r>
              <w:rPr>
                <w:rFonts w:hint="eastAsia"/>
              </w:rPr>
              <w:t xml:space="preserve">  2.系统提示错误，提示用户重新输入，重复步骤1；</w:t>
            </w:r>
          </w:p>
          <w:p>
            <w:r>
              <w:rPr>
                <w:rFonts w:hint="eastAsia"/>
              </w:rPr>
              <w:t>1b.非法课程ID，即该课程还未开始：</w:t>
            </w:r>
          </w:p>
          <w:p>
            <w:r>
              <w:rPr>
                <w:rFonts w:hint="eastAsia"/>
              </w:rPr>
              <w:t xml:space="preserve">  2.系统提示错误，提示用户重新输入，重复步骤1；</w:t>
            </w:r>
          </w:p>
          <w:p>
            <w:r>
              <w:rPr>
                <w:rFonts w:hint="eastAsia"/>
              </w:rPr>
              <w:t>5a.非法成绩数据：</w:t>
            </w:r>
          </w:p>
          <w:p>
            <w:r>
              <w:rPr>
                <w:rFonts w:hint="eastAsia"/>
              </w:rPr>
              <w:t xml:space="preserve">  教师输入成绩不合法（不是0-100内的整数），系统拒绝输入；</w:t>
            </w:r>
          </w:p>
          <w:p>
            <w:r>
              <w:rPr>
                <w:rFonts w:hint="eastAsia"/>
              </w:rPr>
              <w:t>5b.无学生选择该课程：</w:t>
            </w:r>
          </w:p>
          <w:p>
            <w:r>
              <w:rPr>
                <w:rFonts w:hint="eastAsia"/>
              </w:rPr>
              <w:t xml:space="preserve">  教师无法修改选课学生成绩；</w:t>
            </w:r>
          </w:p>
        </w:tc>
      </w:tr>
      <w:tr>
        <w:tc>
          <w:tcPr>
            <w:tcW w:w="112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特殊需求</w:t>
            </w:r>
          </w:p>
        </w:tc>
        <w:tc>
          <w:tcPr>
            <w:tcW w:w="7399" w:type="dxa"/>
            <w:gridSpan w:val="3"/>
            <w:vAlign w:val="top"/>
          </w:tcPr>
          <w:p>
            <w:pPr>
              <w:pStyle w:val="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不同课程录入成绩时间不同，有些课程要在开学补考后才能录入成绩；</w:t>
            </w:r>
          </w:p>
          <w:p>
            <w:pPr>
              <w:pStyle w:val="7"/>
              <w:numPr>
                <w:ilvl w:val="0"/>
                <w:numId w:val="16"/>
              </w:numPr>
              <w:ind w:firstLineChars="0"/>
            </w:pPr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/>
    <w:p>
      <w:r>
        <w:br w:type="page"/>
      </w:r>
    </w:p>
    <w:p/>
    <w:tbl>
      <w:tblPr>
        <w:tblpPr w:leftFromText="180" w:rightFromText="180" w:vertAnchor="text" w:horzAnchor="page" w:tblpX="2197" w:tblpY="287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3"/>
        <w:gridCol w:w="3097"/>
        <w:gridCol w:w="2131"/>
        <w:gridCol w:w="2131"/>
      </w:tblGrid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ID</w:t>
            </w:r>
          </w:p>
        </w:tc>
        <w:tc>
          <w:tcPr>
            <w:tcW w:w="3097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查看学生信息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创建者</w:t>
            </w:r>
          </w:p>
        </w:tc>
        <w:tc>
          <w:tcPr>
            <w:tcW w:w="3097" w:type="dxa"/>
            <w:vAlign w:val="top"/>
          </w:tcPr>
          <w:p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3097" w:type="dxa"/>
            <w:vAlign w:val="top"/>
          </w:tcPr>
          <w:p>
            <w:r>
              <w:rPr>
                <w:rFonts w:hint="eastAsia"/>
              </w:rPr>
              <w:t>2013/9/18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vAlign w:val="top"/>
          </w:tcPr>
          <w:p>
            <w:r>
              <w:t>2013/9/25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参与者</w:t>
            </w:r>
          </w:p>
        </w:tc>
        <w:tc>
          <w:tcPr>
            <w:tcW w:w="7359" w:type="dxa"/>
            <w:gridSpan w:val="3"/>
            <w:vAlign w:val="top"/>
          </w:tcPr>
          <w:p>
            <w:r>
              <w:rPr>
                <w:rFonts w:hint="eastAsia"/>
              </w:rPr>
              <w:t>辅导员，目的是查看学生信息列表及其统计信息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触发条件</w:t>
            </w:r>
          </w:p>
        </w:tc>
        <w:tc>
          <w:tcPr>
            <w:tcW w:w="7359" w:type="dxa"/>
            <w:gridSpan w:val="3"/>
            <w:vAlign w:val="top"/>
          </w:tcPr>
          <w:p>
            <w:r>
              <w:rPr>
                <w:rFonts w:hint="eastAsia"/>
              </w:rPr>
              <w:t>辅导员需要查看学生信息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前置条件</w:t>
            </w:r>
          </w:p>
        </w:tc>
        <w:tc>
          <w:tcPr>
            <w:tcW w:w="7359" w:type="dxa"/>
            <w:gridSpan w:val="3"/>
            <w:vAlign w:val="top"/>
          </w:tcPr>
          <w:p>
            <w:r>
              <w:rPr>
                <w:rFonts w:hint="eastAsia"/>
              </w:rPr>
              <w:t>教师已登录选课系统，该帐号已被识别和</w:t>
            </w:r>
            <w:r>
              <w:t>授权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后置条件</w:t>
            </w:r>
          </w:p>
        </w:tc>
        <w:tc>
          <w:tcPr>
            <w:tcW w:w="7359" w:type="dxa"/>
            <w:gridSpan w:val="3"/>
            <w:vAlign w:val="top"/>
          </w:tcPr>
          <w:p>
            <w:r>
              <w:rPr>
                <w:rFonts w:hint="eastAsia"/>
              </w:rPr>
              <w:t>系统显示学生信息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7359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正常流程</w:t>
            </w:r>
          </w:p>
        </w:tc>
        <w:tc>
          <w:tcPr>
            <w:tcW w:w="7359" w:type="dxa"/>
            <w:gridSpan w:val="3"/>
            <w:vAlign w:val="top"/>
          </w:tcPr>
          <w:p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辅导员点选查看学生信息；</w:t>
            </w:r>
          </w:p>
          <w:p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系统显示该年级所有学生基本信息；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拓展流程</w:t>
            </w:r>
          </w:p>
        </w:tc>
        <w:tc>
          <w:tcPr>
            <w:tcW w:w="7359" w:type="dxa"/>
            <w:gridSpan w:val="3"/>
            <w:vAlign w:val="top"/>
          </w:tcPr>
          <w:p>
            <w:r>
              <w:rPr>
                <w:rFonts w:hint="eastAsia"/>
              </w:rPr>
              <w:t>2a.辅导员选中某学生，系统显示该学生的详细信息（包括成绩信息等）</w:t>
            </w:r>
          </w:p>
        </w:tc>
      </w:tr>
      <w:tr>
        <w:tc>
          <w:tcPr>
            <w:tcW w:w="1163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特殊需求</w:t>
            </w:r>
          </w:p>
        </w:tc>
        <w:tc>
          <w:tcPr>
            <w:tcW w:w="7359" w:type="dxa"/>
            <w:gridSpan w:val="3"/>
            <w:vAlign w:val="top"/>
          </w:tcPr>
          <w:p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/>
    <w:tbl>
      <w:tblPr>
        <w:tblpPr w:leftFromText="180" w:rightFromText="180" w:vertAnchor="text" w:horzAnchor="page" w:tblpX="2187" w:tblpY="295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6"/>
        <w:gridCol w:w="3044"/>
        <w:gridCol w:w="2131"/>
        <w:gridCol w:w="2131"/>
      </w:tblGrid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ID</w:t>
            </w:r>
          </w:p>
        </w:tc>
        <w:tc>
          <w:tcPr>
            <w:tcW w:w="3044" w:type="dxa"/>
            <w:vAlign w:val="top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查看课程信息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创建者</w:t>
            </w:r>
          </w:p>
        </w:tc>
        <w:tc>
          <w:tcPr>
            <w:tcW w:w="3044" w:type="dxa"/>
            <w:vAlign w:val="top"/>
          </w:tcPr>
          <w:p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3044" w:type="dxa"/>
            <w:vAlign w:val="top"/>
          </w:tcPr>
          <w:p>
            <w:r>
              <w:rPr>
                <w:rFonts w:hint="eastAsia"/>
              </w:rPr>
              <w:t>2013/9/18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vAlign w:val="top"/>
          </w:tcPr>
          <w:p>
            <w:r>
              <w:t>2013/9/25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参与者</w:t>
            </w:r>
          </w:p>
        </w:tc>
        <w:tc>
          <w:tcPr>
            <w:tcW w:w="7306" w:type="dxa"/>
            <w:gridSpan w:val="3"/>
            <w:vAlign w:val="top"/>
          </w:tcPr>
          <w:p>
            <w:r>
              <w:rPr>
                <w:rFonts w:hint="eastAsia"/>
              </w:rPr>
              <w:t>辅导员，目的是查看该年级学生公选课程的信息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触发条件</w:t>
            </w:r>
          </w:p>
        </w:tc>
        <w:tc>
          <w:tcPr>
            <w:tcW w:w="7306" w:type="dxa"/>
            <w:gridSpan w:val="3"/>
            <w:vAlign w:val="top"/>
          </w:tcPr>
          <w:p>
            <w:r>
              <w:rPr>
                <w:rFonts w:hint="eastAsia"/>
              </w:rPr>
              <w:t>辅导员需要查看</w:t>
            </w:r>
            <w:r>
              <w:t>课程信息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前置条件</w:t>
            </w:r>
          </w:p>
        </w:tc>
        <w:tc>
          <w:tcPr>
            <w:tcW w:w="7306" w:type="dxa"/>
            <w:gridSpan w:val="3"/>
            <w:vAlign w:val="top"/>
          </w:tcPr>
          <w:p>
            <w:r>
              <w:rPr>
                <w:rFonts w:hint="eastAsia"/>
              </w:rPr>
              <w:t>教师已登录选课系统，该帐号已被识别和</w:t>
            </w:r>
            <w:r>
              <w:t>授权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后置条件</w:t>
            </w:r>
          </w:p>
        </w:tc>
        <w:tc>
          <w:tcPr>
            <w:tcW w:w="7306" w:type="dxa"/>
            <w:gridSpan w:val="3"/>
            <w:vAlign w:val="top"/>
          </w:tcPr>
          <w:p>
            <w:r>
              <w:rPr>
                <w:rFonts w:hint="eastAsia"/>
              </w:rPr>
              <w:t>系统显示课程信息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7306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正常流程</w:t>
            </w:r>
          </w:p>
        </w:tc>
        <w:tc>
          <w:tcPr>
            <w:tcW w:w="7306" w:type="dxa"/>
            <w:gridSpan w:val="3"/>
            <w:vAlign w:val="top"/>
          </w:tcPr>
          <w:p>
            <w:r>
              <w:rPr>
                <w:rFonts w:hint="eastAsia"/>
              </w:rPr>
              <w:t>1.辅导员点选查看课程信息；</w:t>
            </w:r>
          </w:p>
          <w:p>
            <w:r>
              <w:rPr>
                <w:rFonts w:hint="eastAsia"/>
              </w:rPr>
              <w:t>2.系统显示该年级所有公选课的列表，包括时间、地点、性质等；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拓展流程</w:t>
            </w:r>
          </w:p>
        </w:tc>
        <w:tc>
          <w:tcPr>
            <w:tcW w:w="7306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特殊需求</w:t>
            </w:r>
          </w:p>
        </w:tc>
        <w:tc>
          <w:tcPr>
            <w:tcW w:w="7306" w:type="dxa"/>
            <w:gridSpan w:val="3"/>
            <w:vAlign w:val="top"/>
          </w:tcPr>
          <w:p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/>
    <w:tbl>
      <w:tblPr>
        <w:tblpPr w:leftFromText="180" w:rightFromText="180" w:vertAnchor="text" w:horzAnchor="page" w:tblpX="2054" w:tblpY="662"/>
        <w:tblOverlap w:val="never"/>
        <w:tblW w:w="8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50"/>
        <w:gridCol w:w="2210"/>
        <w:gridCol w:w="1752"/>
        <w:gridCol w:w="3488"/>
      </w:tblGrid>
      <w:tr>
        <w:trPr>
          <w:trHeight w:val="315" w:hRule="atLeast"/>
        </w:trPr>
        <w:tc>
          <w:tcPr>
            <w:tcW w:w="115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查看所有课程信息/课程统计信息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10" w:type="dxa"/>
            <w:vAlign w:val="top"/>
          </w:tcPr>
          <w:p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10" w:type="dxa"/>
            <w:vAlign w:val="top"/>
          </w:tcPr>
          <w:p>
            <w:r>
              <w:rPr>
                <w:rFonts w:hint="eastAsia"/>
              </w:rPr>
              <w:t>2013/9/2</w:t>
            </w:r>
            <w:r>
              <w:t>0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2013/9/25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450" w:type="dxa"/>
            <w:gridSpan w:val="3"/>
            <w:vAlign w:val="top"/>
          </w:tcPr>
          <w:p>
            <w:r>
              <w:rPr>
                <w:rFonts w:hint="eastAsia"/>
              </w:rPr>
              <w:t>学生，目的是能便捷、快速的查看全校所有课程信息以及各课程的统计信息。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450" w:type="dxa"/>
            <w:gridSpan w:val="3"/>
            <w:vAlign w:val="top"/>
          </w:tcPr>
          <w:p>
            <w:r>
              <w:rPr>
                <w:rFonts w:hint="eastAsia"/>
              </w:rPr>
              <w:t>学生登录选课系统，想要查看全校课程信息。学生点击查看课程信息按钮。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450" w:type="dxa"/>
            <w:gridSpan w:val="3"/>
            <w:vAlign w:val="top"/>
          </w:tcPr>
          <w:p>
            <w:r>
              <w:rPr>
                <w:rFonts w:hint="eastAsia"/>
              </w:rPr>
              <w:t>学生已经登录选课系统，该帐号已被识别。</w:t>
            </w:r>
          </w:p>
          <w:p>
            <w:r>
              <w:rPr>
                <w:rFonts w:hint="eastAsia"/>
              </w:rPr>
              <w:t>选课系统已经录入并存储所有课程及其统计信息。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450" w:type="dxa"/>
            <w:gridSpan w:val="3"/>
            <w:vAlign w:val="top"/>
          </w:tcPr>
          <w:p>
            <w:r>
              <w:rPr>
                <w:rFonts w:hint="eastAsia"/>
              </w:rPr>
              <w:t>选课系统的全体课程信息不被改变。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450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450" w:type="dxa"/>
            <w:gridSpan w:val="3"/>
            <w:vAlign w:val="top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学生选择想要了解的课程的开课院系</w:t>
            </w:r>
          </w:p>
          <w:p>
            <w:r>
              <w:t>2</w:t>
            </w:r>
            <w:r>
              <w:rPr>
                <w:rFonts w:hint="eastAsia"/>
              </w:rPr>
              <w:t>．系统显示该院系的所有已开课程及相关信息（课程编号、课程名、学分、学时、老师、类型）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学生选择课程</w:t>
            </w:r>
          </w:p>
          <w:p>
            <w:r>
              <w:t>4.</w:t>
            </w:r>
            <w:r>
              <w:rPr>
                <w:rFonts w:hint="eastAsia"/>
              </w:rPr>
              <w:t>系统显示该课程详细信息（开课时间、开课地点、上课学生名单等）</w:t>
            </w:r>
          </w:p>
          <w:p>
            <w:r>
              <w:t>5.</w:t>
            </w:r>
            <w:r>
              <w:rPr>
                <w:rFonts w:hint="eastAsia"/>
              </w:rPr>
              <w:t>学生选择要查看的</w:t>
            </w:r>
            <w:r>
              <w:t>课程信息</w:t>
            </w:r>
          </w:p>
          <w:p>
            <w:r>
              <w:rPr>
                <w:rFonts w:hint="eastAsia"/>
              </w:rPr>
              <w:t xml:space="preserve">      查看空闲教室 教室的课表 老师的课表 每个课程的课表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450" w:type="dxa"/>
            <w:gridSpan w:val="3"/>
            <w:vAlign w:val="top"/>
          </w:tcPr>
          <w:p>
            <w:r>
              <w:rPr>
                <w:rFonts w:hint="eastAsia"/>
              </w:rPr>
              <w:t>1a.若学生想要了解的是公共课程，不属于任何院系，则另设一选项为公共课程</w:t>
            </w:r>
          </w:p>
          <w:p>
            <w:r>
              <w:rPr>
                <w:rFonts w:hint="eastAsia"/>
              </w:rPr>
              <w:t>1b.假如学生知道要了解的课程的课程号，可提供搜索功能</w:t>
            </w:r>
          </w:p>
        </w:tc>
      </w:tr>
      <w:tr>
        <w:trPr>
          <w:trHeight w:val="315" w:hRule="atLeast"/>
        </w:trPr>
        <w:tc>
          <w:tcPr>
            <w:tcW w:w="1150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450" w:type="dxa"/>
            <w:gridSpan w:val="3"/>
            <w:vAlign w:val="top"/>
          </w:tcPr>
          <w:p>
            <w:r>
              <w:rPr>
                <w:rFonts w:hint="eastAsia"/>
              </w:rPr>
              <w:t>该操作须在每学期开学后教务员录入教学计划之后进行。</w:t>
            </w:r>
          </w:p>
          <w:p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tbl>
      <w:tblPr>
        <w:tblpPr w:leftFromText="180" w:rightFromText="180" w:vertAnchor="page" w:horzAnchor="page" w:tblpX="1170" w:tblpY="3015"/>
        <w:tblW w:w="8600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进行选课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2013/9/20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</w:t>
            </w:r>
            <w:r>
              <w:rPr>
                <w:rFonts w:hint="eastAsia"/>
                <w:lang w:val="en-US" w:eastAsia="zh-CN"/>
              </w:rPr>
              <w:t>10</w:t>
            </w:r>
            <w: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学生，目的是能方便、完整的查看可选课程（包括课程信息）并进行选课。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学生登录选课系统，想要进行选课</w:t>
            </w:r>
            <w:r>
              <w:rPr>
                <w:rFonts w:hint="eastAsia"/>
                <w:lang w:eastAsia="zh-CN"/>
              </w:rPr>
              <w:t>、补选、设定专业一项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学生已经登录选课系统，该帐号已被识别。</w:t>
            </w:r>
          </w:p>
          <w:p>
            <w:r>
              <w:rPr>
                <w:rFonts w:hint="eastAsia"/>
              </w:rPr>
              <w:t>选课系统持有该学生的信息（包括年纪、院系、班级、学号、专业意向等）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选课系统统计学生选择的课程，将学生添加到各课程的待选名单中以备抽签；</w:t>
            </w:r>
          </w:p>
          <w:p>
            <w:r>
              <w:rPr>
                <w:rFonts w:hint="eastAsia"/>
              </w:rPr>
              <w:t>选课系统存储学生的选课记录；</w:t>
            </w:r>
          </w:p>
          <w:p>
            <w:r>
              <w:rPr>
                <w:rFonts w:hint="eastAsia"/>
              </w:rPr>
              <w:t>选课系统根据学生的选课记录更新课程已选人数。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rPr>
          <w:trHeight w:val="913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学生点击选课按钮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系统跳转至选课界面。显示要选的课程种类（包括专业选课、体育选课、公共选课、课程补选）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生选择专业选课，系统查询学生的所在院系、年纪，统计该院系、年纪所属的教务员指派的必修课以及专业指选课，纳入学生的专业选课列表。并将列表以课程编号排序，显示成专业选课表格。表格包括课程信息（课程编号、课程名称、学分、学时、类型、性质、开课院系、选择状态）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学生选择体育选课</w:t>
            </w:r>
          </w:p>
          <w:p>
            <w:r>
              <w:rPr>
                <w:rFonts w:hint="eastAsia"/>
              </w:rPr>
              <w:t xml:space="preserve">   a.系统根据教学计划中规定的体育选课时间，准时发放体育课表。</w:t>
            </w:r>
          </w:p>
          <w:p>
            <w:r>
              <w:rPr>
                <w:rFonts w:hint="eastAsia"/>
              </w:rPr>
              <w:t xml:space="preserve">   b.学生选择校区、年级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c.系统显示针对该校区、该年纪发放的体育课程。显示课程按照课程编号排序，包括（课程编号、课程名称、学分、学时、时间、地点、上课老师、课程受欢迎指数（星级评分）、课程总共可选名额、已选人数等信息）若课程已选人数小于可选名额，在该课程一栏的右边显示选择按钮。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e.学生点击选择按钮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f.系统提示选课成功，更新学生课表，更新课程已选人数，更新课程的上课名单。</w:t>
            </w:r>
          </w:p>
          <w:p>
            <w:pPr>
              <w:numPr>
                <w:ilvl w:val="0"/>
                <w:numId w:val="19"/>
              </w:numPr>
              <w:tabs>
                <w:tab w:val="left" w:pos="1644"/>
              </w:tabs>
            </w:pPr>
            <w:r>
              <w:rPr>
                <w:rFonts w:hint="eastAsia"/>
              </w:rPr>
              <w:t>学生选择公共选课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系统显示分类（新生研讨课选课、跨专业选课、通识课选课）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a.学生选择分类，系统提示选择校区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b.学生选择校区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c.系统根据校区显示可选课程名单。名单包括课程主要信息（课程编号、课程名称、学分、学时、时间、地点、上课老师、课程受欢迎指数（星级评分）、课程总共可选名额、已选人数等信息）课程每一栏后面加入选择按钮。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>表格右方显示学生已选课程表格（注明限选四课）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d.学生选择课程，学生每点一次选择， 系统在右方的已选列表里将该课程加入。只包括课程编号与课程名称。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e.学生点击提交。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f.系统显示选课成功，存储或更新学生选课记录，更新课程已选人数。</w:t>
            </w:r>
          </w:p>
          <w:p>
            <w:pPr>
              <w:numPr>
                <w:ilvl w:val="0"/>
                <w:numId w:val="20"/>
              </w:numPr>
              <w:tabs>
                <w:tab w:val="left" w:pos="1644"/>
              </w:tabs>
            </w:pPr>
            <w:r>
              <w:rPr>
                <w:rFonts w:hint="eastAsia"/>
              </w:rPr>
              <w:t>学生选择课程补选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a.系统显示分类（新生研讨课补选、跨专业补选、通识课补选）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b.学生选择分类，系统提示选择校区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c.系统根据校区显示可选课程名单。名单包括课程信息（课程编号、课程名称、学分、学时、时间、地点、上课老师、课程受欢迎指数（星级评分）、剩余可选名额）  当课程剩余名额大于零，在右方显示选择按钮</w:t>
            </w:r>
          </w:p>
          <w:p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d.学生选择课程</w:t>
            </w:r>
          </w:p>
          <w:p>
            <w:pPr>
              <w:tabs>
                <w:tab w:val="left" w:pos="164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e.系统提示选课成功，更新学生课表，更新课程剩余人数，更新课程的上课名单。</w:t>
            </w:r>
          </w:p>
          <w:p>
            <w:pPr>
              <w:numPr>
                <w:ilvl w:val="0"/>
                <w:numId w:val="21"/>
              </w:numPr>
              <w:tabs>
                <w:tab w:val="left" w:pos="1644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学生选择跨专业课程</w:t>
            </w:r>
          </w:p>
          <w:p>
            <w:pPr>
              <w:numPr>
                <w:numId w:val="0"/>
              </w:numPr>
              <w:tabs>
                <w:tab w:val="left" w:pos="1644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系统提醒是否设定专业意向。若选择是，跳转入专业意向设定界面。</w:t>
            </w:r>
          </w:p>
          <w:p>
            <w:pPr>
              <w:numPr>
                <w:numId w:val="0"/>
              </w:numPr>
              <w:tabs>
                <w:tab w:val="left" w:pos="1644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若已经设置或者不想设置专业意向，显示跨专业课程列表，按照院系显示。学生选择想要选的课程，确认。</w:t>
            </w:r>
          </w:p>
          <w:p>
            <w:pPr>
              <w:numPr>
                <w:numId w:val="0"/>
              </w:numPr>
              <w:tabs>
                <w:tab w:val="left" w:pos="1644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7，学生选择设定专业意向</w:t>
            </w:r>
          </w:p>
        </w:tc>
      </w:tr>
      <w:tr>
        <w:trPr>
          <w:trHeight w:val="265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3a.学生的专业选课里有必选课的选择状态为未选，用红色字高亮显示，并提示学生注意。</w:t>
            </w:r>
          </w:p>
          <w:p>
            <w:r>
              <w:rPr>
                <w:rFonts w:hint="eastAsia"/>
              </w:rPr>
              <w:t>3b.若学生的院系信息不明确，查询不到，显示未能查找到院系，请核对个人信息</w:t>
            </w:r>
          </w:p>
          <w:p>
            <w:r>
              <w:rPr>
                <w:rFonts w:hint="eastAsia"/>
              </w:rPr>
              <w:t>4a.若当前时间不在教学计划规定的体育选课时间段内，若早于时间段，显示“体育选课尚未开始”若晚于时间段，显示“体育选课已结束”</w:t>
            </w:r>
          </w:p>
          <w:p>
            <w:r>
              <w:rPr>
                <w:rFonts w:hint="eastAsia"/>
              </w:rPr>
              <w:t>5a.学生选课超过四门，系统提示每人至多选择四门课程。右边的已选课程框停止加入新的课程</w:t>
            </w:r>
          </w:p>
          <w:p>
            <w:r>
              <w:rPr>
                <w:rFonts w:hint="eastAsia"/>
              </w:rPr>
              <w:t>5b.学生要取消选择刚刚选择的课程，点击退选，已选课程框删除该课程并刷新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选课操作需在教务员录入教学计划之后</w:t>
            </w:r>
          </w:p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选课操作需在学生录入个人信息之后</w:t>
            </w:r>
          </w:p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选课的时间安排须严格遵循教学计划</w:t>
            </w:r>
          </w:p>
          <w:p>
            <w:pPr>
              <w:numPr>
                <w:ilvl w:val="0"/>
                <w:numId w:val="22"/>
              </w:numPr>
            </w:pPr>
            <w:r>
              <w:t>选课时突出显示和已有课表不冲突</w:t>
            </w:r>
            <w:r>
              <w:rPr>
                <w:rFonts w:hint="eastAsia"/>
              </w:rPr>
              <w:t>的</w:t>
            </w:r>
            <w:r>
              <w:t>课</w:t>
            </w:r>
          </w:p>
          <w:p>
            <w:pPr>
              <w:numPr>
                <w:ilvl w:val="0"/>
                <w:numId w:val="22"/>
              </w:numPr>
            </w:pPr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  <w:lang w:eastAsia="zh-CN"/>
              </w:rPr>
              <w:t>补选要在限定时间内进行</w:t>
            </w:r>
          </w:p>
        </w:tc>
      </w:tr>
    </w:tbl>
    <w:p/>
    <w:p/>
    <w:p/>
    <w:p>
      <w:r>
        <w:br w:type="page"/>
      </w:r>
    </w:p>
    <w:p/>
    <w:tbl>
      <w:tblPr>
        <w:tblW w:w="860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处理选课（查看已选课程、退选）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2013/9/21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2013/9/25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学生，目的是能便捷的查看到自己的选课记录，并且及时退选课程。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学生想要查询自己选到的课，学生想要退课。</w:t>
            </w:r>
          </w:p>
          <w:p>
            <w:r>
              <w:rPr>
                <w:rFonts w:hint="eastAsia"/>
              </w:rPr>
              <w:t>学生点击 处理选课按钮。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学生已经登录选课系统，该帐号已被识别。</w:t>
            </w:r>
          </w:p>
          <w:p>
            <w:r>
              <w:rPr>
                <w:rFonts w:hint="eastAsia"/>
              </w:rPr>
              <w:t>学生已经完成选课，选课结果已经出炉。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学生的我的课程被更新。</w:t>
            </w:r>
          </w:p>
          <w:p>
            <w:r>
              <w:rPr>
                <w:rFonts w:hint="eastAsia"/>
              </w:rPr>
              <w:t>退选课程的学生列表被更新。</w:t>
            </w:r>
          </w:p>
          <w:p>
            <w:r>
              <w:rPr>
                <w:rFonts w:hint="eastAsia"/>
              </w:rPr>
              <w:t>学生的选课优先级变动。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系统显示学生选到的所有课程（包括必修课、选修课）以及课程信息（课程号、课程名、类型、性质、上课时间、地点）</w:t>
            </w:r>
          </w:p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学生退选课程，点击退选按钮</w:t>
            </w:r>
          </w:p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系统显示“退选成功”</w:t>
            </w:r>
          </w:p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系统刷新学生的课程列表</w:t>
            </w:r>
          </w:p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重复2-4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1a.学生的所有必修必选课，不提供退选按钮，不能退选</w:t>
            </w:r>
          </w:p>
          <w:p>
            <w:r>
              <w:rPr>
                <w:rFonts w:hint="eastAsia"/>
              </w:rPr>
              <w:t>2a.开课后两个星期，即超出退课时间范围，学生不得退课，系统显示不能退课</w:t>
            </w:r>
          </w:p>
          <w:p>
            <w:r>
              <w:rPr>
                <w:rFonts w:hint="eastAsia"/>
              </w:rPr>
              <w:t>3a.系统询问两次是否确定退选，防止因为失误导致的退课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该操作应在选课结果出来之后，为每学期的开学后两周。</w:t>
            </w:r>
          </w:p>
          <w:p>
            <w:r>
              <w:rPr>
                <w:rFonts w:hint="eastAsia"/>
              </w:rPr>
              <w:t>退课期限视情况而定</w:t>
            </w:r>
          </w:p>
          <w:p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</w:tc>
      </w:tr>
    </w:tbl>
    <w:p/>
    <w:p>
      <w:r>
        <w:br w:type="page"/>
      </w:r>
    </w:p>
    <w:p/>
    <w:tbl>
      <w:tblPr>
        <w:tblW w:w="860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查看我的课程和课程信息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2013/9/21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</w:t>
            </w:r>
            <w:r>
              <w:rPr>
                <w:rFonts w:hint="eastAsia"/>
                <w:lang w:val="en-US" w:eastAsia="zh-CN"/>
              </w:rPr>
              <w:t>10</w:t>
            </w:r>
            <w: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学生，目的是能直观的查看自己的课程表，以及自己所有课程的具体信息。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学生想查看课程表。学生点击我的课程按钮。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学生已经登录选课系统，该帐号已被识别。</w:t>
            </w:r>
          </w:p>
          <w:p>
            <w:r>
              <w:rPr>
                <w:rFonts w:hint="eastAsia"/>
              </w:rPr>
              <w:t>选课系统已经录入并存储所有课程及其统计信息。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学生的全部课程信息保持不变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系统显示我的课程表</w:t>
            </w:r>
            <w:r>
              <w:rPr>
                <w:rFonts w:hint="eastAsia"/>
                <w:lang w:val="en-US" w:eastAsia="zh-CN"/>
              </w:rPr>
              <w:t>(列表和课表两种形式，可切换)</w:t>
            </w:r>
          </w:p>
          <w:p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学生点击课程名</w:t>
            </w:r>
          </w:p>
          <w:p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系统显示课程的具体信息（包括课程号、课程名、上课老师、地点、时间、学分）</w:t>
            </w:r>
          </w:p>
          <w:p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学生可给课程评分（星级评分）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1a.若选课工作未结束，只显示教务员选的专业选修课与必修课</w:t>
            </w:r>
          </w:p>
          <w:p>
            <w:r>
              <w:rPr>
                <w:rFonts w:hint="eastAsia"/>
              </w:rPr>
              <w:t>1b.系统对时间有冲突的课程提出警告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学生的课程表实时更新，对课程的变动跟踪。</w:t>
            </w:r>
          </w:p>
          <w:p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/>
    <w:p>
      <w:pPr>
        <w:widowControl/>
        <w:jc w:val="left"/>
      </w:pPr>
      <w:r>
        <w:br w:type="page"/>
      </w:r>
    </w:p>
    <w:p/>
    <w:tbl>
      <w:tblPr>
        <w:tblW w:w="860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查看个人信息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2013/9/21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t>2013/</w:t>
            </w:r>
            <w:r>
              <w:rPr>
                <w:rFonts w:hint="eastAsia"/>
                <w:lang w:val="en-US" w:eastAsia="zh-CN"/>
              </w:rPr>
              <w:t>10</w:t>
            </w:r>
            <w: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学生，目的是能便捷的查看自己的学分绩，以及学分完成进度</w:t>
            </w:r>
            <w:r>
              <w:rPr>
                <w:rFonts w:hint="eastAsia"/>
                <w:lang w:eastAsia="zh-CN"/>
              </w:rPr>
              <w:t>、注销成绩</w:t>
            </w:r>
            <w:r>
              <w:rPr>
                <w:rFonts w:hint="eastAsia"/>
              </w:rPr>
              <w:t>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学生登录选课系统，想要查看学业完成进度，查看学分绩</w:t>
            </w:r>
            <w:r>
              <w:rPr>
                <w:rFonts w:hint="eastAsia"/>
                <w:lang w:eastAsia="zh-CN"/>
              </w:rPr>
              <w:t>或注销成绩</w:t>
            </w:r>
            <w:r>
              <w:rPr>
                <w:rFonts w:hint="eastAsia"/>
              </w:rPr>
              <w:t>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学生已经登录选课系统，该帐号已被识别。</w:t>
            </w:r>
          </w:p>
          <w:p>
            <w:r>
              <w:rPr>
                <w:rFonts w:hint="eastAsia"/>
              </w:rPr>
              <w:t>学生的课程表已完整生成，学生的课程成绩已被正确录入并存储。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学生的学业进度情况保持不变</w:t>
            </w:r>
            <w:r>
              <w:rPr>
                <w:rFonts w:hint="eastAsia"/>
                <w:lang w:eastAsia="zh-CN"/>
              </w:rPr>
              <w:t>，注销成绩被处理，更新数据库</w:t>
            </w:r>
            <w:r>
              <w:rPr>
                <w:rFonts w:hint="eastAsia"/>
              </w:rPr>
              <w:t>。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系统显示学生的学分绩，包括加入选修通识课之后的学分绩与原始学分绩</w:t>
            </w:r>
          </w:p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系统显示学生的学业完成进度条，统计学生的各种类型的课程学分要求总分以及已经完成的学分，统计剩余的学分。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用户选择</w:t>
            </w:r>
            <w:r>
              <w:rPr>
                <w:rFonts w:hint="eastAsia"/>
                <w:lang w:val="en-US" w:eastAsia="zh-CN"/>
              </w:rPr>
              <w:t>要注销成绩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系统显示可以注销成绩的课程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用户选择要注销的成绩并确认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系统保存更改</w:t>
            </w:r>
          </w:p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退出当前功能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1a.对挂科的课程高亮显示为红色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1b.学生点击学分绩，系统按照时间显示各门课程的得分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3a、学生不需要注销成绩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学生的学分用进度条动态表示。</w:t>
            </w:r>
          </w:p>
          <w:p>
            <w:r>
              <w:rPr>
                <w:rFonts w:hint="eastAsia"/>
              </w:rPr>
              <w:t>该操作在每学期期末结束，课程给分完成后更新。</w:t>
            </w:r>
          </w:p>
          <w:p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</w:tc>
      </w:tr>
    </w:tbl>
    <w:p/>
    <w:p>
      <w:r>
        <w:br w:type="page"/>
      </w:r>
    </w:p>
    <w:p/>
    <w:p/>
    <w:tbl>
      <w:tblPr>
        <w:tblW w:w="860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"/>
        <w:gridCol w:w="2292"/>
        <w:gridCol w:w="1752"/>
        <w:gridCol w:w="3488"/>
      </w:tblGrid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752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处理公选课及新生研讨课信息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包瑗珲</w:t>
            </w:r>
          </w:p>
        </w:tc>
        <w:tc>
          <w:tcPr>
            <w:tcW w:w="1752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包瑗珲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292" w:type="dxa"/>
            <w:vAlign w:val="top"/>
          </w:tcPr>
          <w:p>
            <w:r>
              <w:rPr>
                <w:rFonts w:hint="eastAsia"/>
              </w:rPr>
              <w:t>2013/9/21</w:t>
            </w:r>
          </w:p>
        </w:tc>
        <w:tc>
          <w:tcPr>
            <w:tcW w:w="1752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3488" w:type="dxa"/>
            <w:vAlign w:val="top"/>
          </w:tcPr>
          <w:p>
            <w:r>
              <w:rPr>
                <w:rFonts w:hint="eastAsia"/>
              </w:rPr>
              <w:t>2013/9/25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教务处老师，目的是快速、方便的发布、修改通识课及新生研讨课信息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教务处老师需要发布或者修改公选课或新生研讨课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教务处老师已登录选课系统，该帐号已被识别和</w:t>
            </w:r>
            <w:r>
              <w:t>授权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发布课程，指定教师，安排课程时间，修改课程部分信息，查看课程详细信息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  <w:vAlign w:val="top"/>
          </w:tcPr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系统提示教务处老师填写课程名，教务处老师填写课程名及学分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系统显示所有教师列表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教务员老师选择教授该门课程的教师0示教务员老师输入课程时间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教务员老师输入课程时间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教务员老师输入教室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系统提示发布课程成功，生成一个课程号，并提示教务员该课程号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1a.检索已有公选课课程列表，若课程名重合则提示教师修改课程名</w:t>
            </w:r>
          </w:p>
          <w:p>
            <w:r>
              <w:rPr>
                <w:rFonts w:hint="eastAsia"/>
              </w:rPr>
              <w:t>4a.教务处老师可以选择多名教师教同一门课程，在此处选择添加教师，会返回教师列表，再选中一个教师，会显示两个教师的课程表</w:t>
            </w:r>
          </w:p>
          <w:p>
            <w:r>
              <w:rPr>
                <w:rFonts w:hint="eastAsia"/>
              </w:rPr>
              <w:t>5a.输入的时间不合法，系统会提醒教师重新输入</w:t>
            </w:r>
          </w:p>
        </w:tc>
      </w:tr>
      <w:tr>
        <w:trPr>
          <w:trHeight w:val="315" w:hRule="atLeast"/>
        </w:trPr>
        <w:tc>
          <w:tcPr>
            <w:tcW w:w="1068" w:type="dxa"/>
            <w:vAlign w:val="top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  <w:vAlign w:val="top"/>
          </w:tcPr>
          <w:p>
            <w:r>
              <w:rPr>
                <w:rFonts w:hint="eastAsia"/>
              </w:rPr>
              <w:t>1操作需要在学期初期指定时间段内完成。后期不允许添加公选课，通识课和新生研讨课。</w:t>
            </w:r>
          </w:p>
          <w:p>
            <w:r>
              <w:rPr>
                <w:rFonts w:hint="eastAsia"/>
              </w:rPr>
              <w:t>10min内无操作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/>
    <w:p>
      <w:r>
        <w:br w:type="page"/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9"/>
        <w:gridCol w:w="2871"/>
        <w:gridCol w:w="2131"/>
        <w:gridCol w:w="2131"/>
      </w:tblGrid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871" w:type="dxa"/>
            <w:vAlign w:val="top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用户管理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871" w:type="dxa"/>
            <w:vAlign w:val="top"/>
          </w:tcPr>
          <w:p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查燚斐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871" w:type="dxa"/>
            <w:vAlign w:val="top"/>
          </w:tcPr>
          <w:p>
            <w:r>
              <w:rPr>
                <w:rFonts w:hint="eastAsia"/>
              </w:rPr>
              <w:t>2013/9/21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2013/10/08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</w:rPr>
              <w:t>超级管理员，目的是方便的管理所有用户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</w:rPr>
              <w:t>超级管理员需要增加、删除教务处老师、院系教务员、</w:t>
            </w:r>
            <w:r>
              <w:t>教师</w:t>
            </w:r>
            <w:r>
              <w:rPr>
                <w:rFonts w:hint="eastAsia"/>
              </w:rPr>
              <w:t>的信息，查看并重置任意用户的密码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</w:rPr>
              <w:t>超级管理员已经登录，该账号已被识别和授权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</w:rPr>
              <w:t>增加或删除教务处老师、院系教务员、</w:t>
            </w:r>
            <w:r>
              <w:t>教师</w:t>
            </w:r>
            <w:r>
              <w:rPr>
                <w:rFonts w:hint="eastAsia"/>
              </w:rPr>
              <w:t>账号，修改了某账号的密码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rPr>
          <w:trHeight w:val="3435" w:hRule="atLeast"/>
        </w:trP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管理员选择增加账户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系统提示输入账户的ID、名字、职务、初始密码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管理员输入信息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系统提示输入成功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管理员选择删除账户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系统提示管理员输入ID号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系统显示该用户的信息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管理员选择删除此用户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系统提示删除成功，返回初始界面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管理员选择更改用户密码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系统提示管理员输入用户ID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管理员输入用户ID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系统显示该用户的详细信息，并提示输入新密码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管理员输入新密码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系统提示修改成功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</w:rPr>
              <w:t>2a.该ID已被注册，系统提示重新输入ID</w:t>
            </w:r>
          </w:p>
          <w:p>
            <w:r>
              <w:rPr>
                <w:rFonts w:hint="eastAsia"/>
              </w:rPr>
              <w:t>7a.该ID未被注册，系统提示重新输入ID</w:t>
            </w:r>
          </w:p>
          <w:p>
            <w:r>
              <w:rPr>
                <w:rFonts w:hint="eastAsia"/>
              </w:rPr>
              <w:t>13a.该ID未被注册，系统提示重新输入ID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9"/>
        <w:gridCol w:w="2871"/>
        <w:gridCol w:w="2131"/>
        <w:gridCol w:w="2131"/>
      </w:tblGrid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8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学生业务申请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8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查燚斐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查燚斐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871" w:type="dxa"/>
            <w:vAlign w:val="top"/>
          </w:tcPr>
          <w:p>
            <w:r>
              <w:rPr>
                <w:rFonts w:hint="eastAsia"/>
              </w:rPr>
              <w:t>2013/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2013/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，目的是</w:t>
            </w:r>
            <w:r>
              <w:rPr>
                <w:rFonts w:hint="eastAsia"/>
                <w:lang w:eastAsia="zh-CN"/>
              </w:rPr>
              <w:t>提交学生业务申请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学生需要进行二专、转专业、休学、重修申请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已经登录，该账号已被识别和授权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记录了学生的业务申请变更。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>
        <w:trPr>
          <w:trHeight w:val="2375" w:hRule="atLeast"/>
        </w:trP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学生进入学生业务申请界面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系统显示当前可以进行的申请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学生选择要进行的申请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系统显示该申请的详细情况并要求学生填写相关信息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学生填写相关信息并确认修改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系统保存更改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学生离开学生业务申请界面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2a、没有当前可以进行的申请时所有的选项显示为灰色，点击后可显示相关介绍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5a、用户没有确认修改直接离开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提醒是否要确认提交还是放弃并离开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申请必须在相应申请的申请日期区间内才有效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  <w:lang w:val="en-US" w:eastAsia="zh-CN"/>
        </w:rPr>
        <w:t>//这个作废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9"/>
        <w:gridCol w:w="2871"/>
        <w:gridCol w:w="2131"/>
        <w:gridCol w:w="2131"/>
      </w:tblGrid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ID</w:t>
            </w:r>
          </w:p>
        </w:tc>
        <w:tc>
          <w:tcPr>
            <w:tcW w:w="28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成绩注销与重修申请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创建者</w:t>
            </w:r>
          </w:p>
        </w:tc>
        <w:tc>
          <w:tcPr>
            <w:tcW w:w="28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查燚斐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最后一次更新者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查燚斐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创建日期</w:t>
            </w:r>
          </w:p>
        </w:tc>
        <w:tc>
          <w:tcPr>
            <w:tcW w:w="2871" w:type="dxa"/>
            <w:vAlign w:val="top"/>
          </w:tcPr>
          <w:p>
            <w:r>
              <w:rPr>
                <w:rFonts w:hint="eastAsia"/>
              </w:rPr>
              <w:t>2013/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最后更新日期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2013/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参与者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，目的是</w:t>
            </w:r>
            <w:r>
              <w:rPr>
                <w:rFonts w:hint="eastAsia"/>
                <w:lang w:eastAsia="zh-CN"/>
              </w:rPr>
              <w:t>注销成绩和申请重修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触发条件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学生需要注销成绩或申请重修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前置条件</w:t>
            </w:r>
          </w:p>
        </w:tc>
        <w:tc>
          <w:tcPr>
            <w:tcW w:w="7133" w:type="dxa"/>
            <w:gridSpan w:val="3"/>
            <w:vAlign w:val="top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已经登录，该账号已被识别和授权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后置条件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记录了学生的成绩注销和重修申请变更。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优先级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>
        <w:trPr>
          <w:trHeight w:val="2375" w:hRule="atLeast"/>
        </w:trP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正常流程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numPr>
                <w:ilvl w:val="0"/>
                <w:numId w:val="2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学生进入成绩注销与重修申请界面</w:t>
            </w:r>
          </w:p>
          <w:p>
            <w:pPr>
              <w:numPr>
                <w:ilvl w:val="0"/>
                <w:numId w:val="2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系统显示当前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扩展流程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2a、没有当前可以进行的申请时所有的选项显示为灰色，点击后可显示相关介绍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5a、用户没有确认修改直接离开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提醒是否要确认提交还是放弃并离开</w:t>
            </w:r>
          </w:p>
        </w:tc>
      </w:tr>
      <w:tr>
        <w:tc>
          <w:tcPr>
            <w:tcW w:w="1389" w:type="dxa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特殊需求</w:t>
            </w:r>
          </w:p>
        </w:tc>
        <w:tc>
          <w:tcPr>
            <w:tcW w:w="713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申请必须在相应申请的申请日期区间内才有效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">
    <w:nsid w:val="00000016"/>
    <w:multiLevelType w:val="singleLevel"/>
    <w:tmpl w:val="00000016"/>
    <w:lvl w:ilvl="0" w:tentative="1">
      <w:start w:val="1"/>
      <w:numFmt w:val="decimal"/>
      <w:suff w:val="nothing"/>
      <w:lvlText w:val="%1、"/>
      <w:lvlJc w:val="left"/>
    </w:lvl>
  </w:abstractNum>
  <w:abstractNum w:abstractNumId="10">
    <w:nsid w:val="0000000A"/>
    <w:multiLevelType w:val="singleLevel"/>
    <w:tmpl w:val="0000000A"/>
    <w:lvl w:ilvl="0" w:tentative="1">
      <w:start w:val="1"/>
      <w:numFmt w:val="decimal"/>
      <w:suff w:val="nothing"/>
      <w:lvlText w:val="%1."/>
      <w:lvlJc w:val="left"/>
    </w:lvl>
  </w:abstractNum>
  <w:abstractNum w:abstractNumId="20">
    <w:nsid w:val="00000014"/>
    <w:multiLevelType w:val="singleLevel"/>
    <w:tmpl w:val="00000014"/>
    <w:lvl w:ilvl="0" w:tentative="1">
      <w:start w:val="1"/>
      <w:numFmt w:val="decimal"/>
      <w:suff w:val="nothing"/>
      <w:lvlText w:val="%1."/>
      <w:lvlJc w:val="left"/>
    </w:lvl>
  </w:abstractNum>
  <w:abstractNum w:abstractNumId="1381239998">
    <w:nsid w:val="52540CBE"/>
    <w:multiLevelType w:val="singleLevel"/>
    <w:tmpl w:val="52540CBE"/>
    <w:lvl w:ilvl="0" w:tentative="1">
      <w:start w:val="6"/>
      <w:numFmt w:val="decimal"/>
      <w:suff w:val="nothing"/>
      <w:lvlText w:val="%1、"/>
      <w:lvlJc w:val="left"/>
    </w:lvl>
  </w:abstractNum>
  <w:abstractNum w:abstractNumId="27">
    <w:nsid w:val="0000001B"/>
    <w:multiLevelType w:val="multilevel"/>
    <w:tmpl w:val="0000001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1C"/>
    <w:multiLevelType w:val="singleLevel"/>
    <w:tmpl w:val="0000001C"/>
    <w:lvl w:ilvl="0" w:tentative="1">
      <w:start w:val="1"/>
      <w:numFmt w:val="decimal"/>
      <w:suff w:val="nothing"/>
      <w:lvlText w:val="%1."/>
      <w:lvlJc w:val="left"/>
    </w:lvl>
  </w:abstractNum>
  <w:abstractNum w:abstractNumId="1381239286">
    <w:nsid w:val="525409F6"/>
    <w:multiLevelType w:val="singleLevel"/>
    <w:tmpl w:val="525409F6"/>
    <w:lvl w:ilvl="0" w:tentative="1">
      <w:start w:val="2"/>
      <w:numFmt w:val="decimal"/>
      <w:suff w:val="nothing"/>
      <w:lvlText w:val="%1、"/>
      <w:lvlJc w:val="left"/>
    </w:lvl>
  </w:abstractNum>
  <w:abstractNum w:abstractNumId="31">
    <w:nsid w:val="0000001F"/>
    <w:multiLevelType w:val="singleLevel"/>
    <w:tmpl w:val="0000001F"/>
    <w:lvl w:ilvl="0" w:tentative="1">
      <w:start w:val="1"/>
      <w:numFmt w:val="decimal"/>
      <w:suff w:val="nothing"/>
      <w:lvlText w:val="%1、"/>
      <w:lvlJc w:val="left"/>
    </w:lvl>
  </w:abstractNum>
  <w:abstractNum w:abstractNumId="32">
    <w:nsid w:val="00000020"/>
    <w:multiLevelType w:val="multilevel"/>
    <w:tmpl w:val="00000020"/>
    <w:lvl w:ilvl="0" w:tentative="1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000001D"/>
    <w:multiLevelType w:val="multilevel"/>
    <w:tmpl w:val="0000001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0F"/>
    <w:multiLevelType w:val="multilevel"/>
    <w:tmpl w:val="0000000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multilevel"/>
    <w:tmpl w:val="000000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2"/>
    <w:multiLevelType w:val="singleLevel"/>
    <w:tmpl w:val="00000012"/>
    <w:lvl w:ilvl="0" w:tentative="1">
      <w:start w:val="1"/>
      <w:numFmt w:val="decimal"/>
      <w:suff w:val="nothing"/>
      <w:lvlText w:val="%1."/>
      <w:lvlJc w:val="left"/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singleLevel"/>
    <w:tmpl w:val="0000000B"/>
    <w:lvl w:ilvl="0" w:tentative="1">
      <w:start w:val="1"/>
      <w:numFmt w:val="decimal"/>
      <w:suff w:val="nothing"/>
      <w:lvlText w:val="%1."/>
      <w:lvlJc w:val="left"/>
    </w:lvl>
  </w:abstractNum>
  <w:abstractNum w:abstractNumId="17">
    <w:nsid w:val="00000011"/>
    <w:multiLevelType w:val="singleLevel"/>
    <w:tmpl w:val="00000011"/>
    <w:lvl w:ilvl="0" w:tentative="1">
      <w:start w:val="1"/>
      <w:numFmt w:val="decimal"/>
      <w:suff w:val="nothing"/>
      <w:lvlText w:val="%1."/>
      <w:lvlJc w:val="left"/>
    </w:lvl>
  </w:abstractNum>
  <w:abstractNum w:abstractNumId="16">
    <w:nsid w:val="00000010"/>
    <w:multiLevelType w:val="multilevel"/>
    <w:tmpl w:val="000000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singleLevel"/>
    <w:tmpl w:val="0000001A"/>
    <w:lvl w:ilvl="0" w:tentative="1">
      <w:start w:val="1"/>
      <w:numFmt w:val="decimal"/>
      <w:suff w:val="nothing"/>
      <w:lvlText w:val="%1、"/>
      <w:lvlJc w:val="left"/>
    </w:lvl>
  </w:abstractNum>
  <w:abstractNum w:abstractNumId="21">
    <w:nsid w:val="00000015"/>
    <w:multiLevelType w:val="singleLevel"/>
    <w:tmpl w:val="00000015"/>
    <w:lvl w:ilvl="0" w:tentative="1">
      <w:start w:val="1"/>
      <w:numFmt w:val="decimal"/>
      <w:suff w:val="nothing"/>
      <w:lvlText w:val="%1、"/>
      <w:lvlJc w:val="left"/>
    </w:lvl>
  </w:abstractNum>
  <w:abstractNum w:abstractNumId="25">
    <w:nsid w:val="00000019"/>
    <w:multiLevelType w:val="singleLevel"/>
    <w:tmpl w:val="00000019"/>
    <w:lvl w:ilvl="0" w:tentative="1">
      <w:start w:val="5"/>
      <w:numFmt w:val="decimal"/>
      <w:suff w:val="nothing"/>
      <w:lvlText w:val="%1、"/>
      <w:lvlJc w:val="left"/>
    </w:lvl>
  </w:abstractNum>
  <w:abstractNum w:abstractNumId="1381236883">
    <w:nsid w:val="52540093"/>
    <w:multiLevelType w:val="singleLevel"/>
    <w:tmpl w:val="52540093"/>
    <w:lvl w:ilvl="0" w:tentative="1">
      <w:start w:val="1"/>
      <w:numFmt w:val="decimal"/>
      <w:suff w:val="nothing"/>
      <w:lvlText w:val="%1、"/>
      <w:lvlJc w:val="left"/>
    </w:lvl>
  </w:abstractNum>
  <w:abstractNum w:abstractNumId="23">
    <w:nsid w:val="00000017"/>
    <w:multiLevelType w:val="singleLevel"/>
    <w:tmpl w:val="00000017"/>
    <w:lvl w:ilvl="0" w:tentative="1">
      <w:start w:val="1"/>
      <w:numFmt w:val="decimal"/>
      <w:suff w:val="nothing"/>
      <w:lvlText w:val="%1、"/>
      <w:lvlJc w:val="left"/>
    </w:lvl>
  </w:abstractNum>
  <w:abstractNum w:abstractNumId="30">
    <w:nsid w:val="0000001E"/>
    <w:multiLevelType w:val="multilevel"/>
    <w:tmpl w:val="000000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1237537">
    <w:nsid w:val="52540321"/>
    <w:multiLevelType w:val="singleLevel"/>
    <w:tmpl w:val="52540321"/>
    <w:lvl w:ilvl="0" w:tentative="1">
      <w:start w:val="1"/>
      <w:numFmt w:val="decimal"/>
      <w:suff w:val="nothing"/>
      <w:lvlText w:val="%1、"/>
      <w:lvlJc w:val="left"/>
    </w:lvl>
  </w:abstractNum>
  <w:abstractNum w:abstractNumId="24">
    <w:nsid w:val="00000018"/>
    <w:multiLevelType w:val="singleLevel"/>
    <w:tmpl w:val="00000018"/>
    <w:lvl w:ilvl="0" w:tentative="1">
      <w:start w:val="1"/>
      <w:numFmt w:val="decimal"/>
      <w:suff w:val="nothing"/>
      <w:lvlText w:val="%1、"/>
      <w:lvlJc w:val="left"/>
    </w:lvl>
  </w:abstractNum>
  <w:abstractNum w:abstractNumId="34">
    <w:nsid w:val="00000022"/>
    <w:multiLevelType w:val="multilevel"/>
    <w:tmpl w:val="0000002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00000021"/>
    <w:multiLevelType w:val="multilevel"/>
    <w:tmpl w:val="0000002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singleLevel"/>
    <w:tmpl w:val="00000013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23"/>
  </w:num>
  <w:num w:numId="2">
    <w:abstractNumId w:val="32"/>
  </w:num>
  <w:num w:numId="3">
    <w:abstractNumId w:val="33"/>
  </w:num>
  <w:num w:numId="4">
    <w:abstractNumId w:val="15"/>
  </w:num>
  <w:num w:numId="5">
    <w:abstractNumId w:val="16"/>
  </w:num>
  <w:num w:numId="6">
    <w:abstractNumId w:val="14"/>
  </w:num>
  <w:num w:numId="7">
    <w:abstractNumId w:val="29"/>
  </w:num>
  <w:num w:numId="8">
    <w:abstractNumId w:val="1381239286"/>
  </w:num>
  <w:num w:numId="9">
    <w:abstractNumId w:val="34"/>
  </w:num>
  <w:num w:numId="10">
    <w:abstractNumId w:val="30"/>
  </w:num>
  <w:num w:numId="11">
    <w:abstractNumId w:val="12"/>
  </w:num>
  <w:num w:numId="12">
    <w:abstractNumId w:val="27"/>
  </w:num>
  <w:num w:numId="13">
    <w:abstractNumId w:val="28"/>
  </w:num>
  <w:num w:numId="14">
    <w:abstractNumId w:val="17"/>
  </w:num>
  <w:num w:numId="15">
    <w:abstractNumId w:val="18"/>
  </w:num>
  <w:num w:numId="16">
    <w:abstractNumId w:val="13"/>
  </w:num>
  <w:num w:numId="17">
    <w:abstractNumId w:val="20"/>
  </w:num>
  <w:num w:numId="18">
    <w:abstractNumId w:val="24"/>
  </w:num>
  <w:num w:numId="19">
    <w:abstractNumId w:val="25"/>
  </w:num>
  <w:num w:numId="20">
    <w:abstractNumId w:val="19"/>
  </w:num>
  <w:num w:numId="21">
    <w:abstractNumId w:val="1381239998"/>
  </w:num>
  <w:num w:numId="22">
    <w:abstractNumId w:val="21"/>
  </w:num>
  <w:num w:numId="23">
    <w:abstractNumId w:val="31"/>
  </w:num>
  <w:num w:numId="24">
    <w:abstractNumId w:val="22"/>
  </w:num>
  <w:num w:numId="25">
    <w:abstractNumId w:val="26"/>
  </w:num>
  <w:num w:numId="26">
    <w:abstractNumId w:val="11"/>
  </w:num>
  <w:num w:numId="27">
    <w:abstractNumId w:val="10"/>
  </w:num>
  <w:num w:numId="28">
    <w:abstractNumId w:val="1381236883"/>
  </w:num>
  <w:num w:numId="29">
    <w:abstractNumId w:val="13812375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uiPriority w:val="0"/>
    <w:pPr>
      <w:ind w:firstLine="420" w:firstLineChars="200"/>
    </w:pPr>
  </w:style>
  <w:style w:type="character" w:customStyle="1" w:styleId="8">
    <w:name w:val="标题 1 Char Char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9">
    <w:name w:val="标题 2 Char Char"/>
    <w:link w:val="3"/>
    <w:uiPriority w:val="0"/>
    <w:rPr>
      <w:rFonts w:ascii="Calibri Light" w:hAnsi="Calibri Light" w:eastAsia="宋体"/>
      <w:b/>
      <w:bCs/>
      <w:sz w:val="32"/>
      <w:szCs w:val="32"/>
    </w:rPr>
  </w:style>
  <w:style w:type="character" w:customStyle="1" w:styleId="10">
    <w:name w:val="页眉 Char Char"/>
    <w:link w:val="5"/>
    <w:uiPriority w:val="99"/>
    <w:rPr>
      <w:kern w:val="2"/>
      <w:sz w:val="18"/>
      <w:szCs w:val="18"/>
    </w:rPr>
  </w:style>
  <w:style w:type="character" w:customStyle="1" w:styleId="11">
    <w:name w:val="页脚 Char Char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1622</Words>
  <Characters>9248</Characters>
  <Lines>77</Lines>
  <Paragraphs>21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2013-10-08T10:44:00Z</dcterms:created>
  <dc:creator>Field Cha</dc:creator>
  <cp:lastModifiedBy>charfield</cp:lastModifiedBy>
  <dcterms:modified xsi:type="dcterms:W3CDTF">2013-10-08T13:47:57Z</dcterms:modified>
  <dc:title>Administrator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