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CB3C6" w14:textId="77777777" w:rsidR="00C346B0" w:rsidRDefault="003C5989">
      <w:pPr>
        <w:spacing w:after="4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TecNM / Instituto Tecnológico de Orizaba</w:t>
      </w:r>
    </w:p>
    <w:p w14:paraId="5EF99097" w14:textId="77777777" w:rsidR="00C346B0" w:rsidRDefault="003C5989">
      <w:pPr>
        <w:spacing w:after="40"/>
        <w:jc w:val="center"/>
      </w:pPr>
      <w:r>
        <w:rPr>
          <w:rFonts w:ascii="Arial" w:eastAsia="Arial" w:hAnsi="Arial" w:cs="Arial"/>
        </w:rPr>
        <w:t xml:space="preserve">Ingeniería en Ciencia de Datos · Estructuras de Datos · </w:t>
      </w:r>
      <w:proofErr w:type="spellStart"/>
      <w:r>
        <w:rPr>
          <w:rFonts w:ascii="Arial" w:eastAsia="Arial" w:hAnsi="Arial" w:cs="Arial"/>
        </w:rPr>
        <w:t>Miniproyecto</w:t>
      </w:r>
      <w:proofErr w:type="spellEnd"/>
      <w:r>
        <w:rPr>
          <w:rFonts w:ascii="Arial" w:eastAsia="Arial" w:hAnsi="Arial" w:cs="Arial"/>
        </w:rPr>
        <w:t xml:space="preserve"> 4</w:t>
      </w:r>
    </w:p>
    <w:p w14:paraId="272CCCA5" w14:textId="77777777" w:rsidR="00C346B0" w:rsidRDefault="003C5989">
      <w:pPr>
        <w:spacing w:before="120" w:after="6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Red de colaboración en el catálogo audiovisual</w:t>
      </w:r>
    </w:p>
    <w:p w14:paraId="7CB39CF8" w14:textId="77777777" w:rsidR="00C346B0" w:rsidRDefault="003C5989">
      <w:pPr>
        <w:spacing w:after="40"/>
        <w:jc w:val="center"/>
      </w:pPr>
      <w:r>
        <w:rPr>
          <w:rFonts w:ascii="Arial" w:eastAsia="Arial" w:hAnsi="Arial" w:cs="Arial"/>
        </w:rPr>
        <w:t>Subconjunto asignado: Japón · Catedrático: Dr. Ulises Juárez Martínez</w:t>
      </w:r>
    </w:p>
    <w:p w14:paraId="1199DDCB" w14:textId="61702E95" w:rsidR="00C346B0" w:rsidRDefault="003C5989">
      <w:pPr>
        <w:spacing w:after="120"/>
        <w:jc w:val="center"/>
      </w:pPr>
      <w:r>
        <w:rPr>
          <w:rFonts w:ascii="Arial" w:eastAsia="Arial" w:hAnsi="Arial" w:cs="Arial"/>
        </w:rPr>
        <w:t>Integrantes</w:t>
      </w:r>
      <w:r w:rsidR="000C20ED">
        <w:rPr>
          <w:rFonts w:ascii="Arial" w:eastAsia="Arial" w:hAnsi="Arial" w:cs="Arial"/>
        </w:rPr>
        <w:t xml:space="preserve"> Palma </w:t>
      </w:r>
      <w:proofErr w:type="spellStart"/>
      <w:r w:rsidR="000C20ED">
        <w:rPr>
          <w:rFonts w:ascii="Arial" w:eastAsia="Arial" w:hAnsi="Arial" w:cs="Arial"/>
        </w:rPr>
        <w:t>Isaias</w:t>
      </w:r>
      <w:proofErr w:type="spellEnd"/>
      <w:r w:rsidR="000C20ED">
        <w:rPr>
          <w:rFonts w:ascii="Arial" w:eastAsia="Arial" w:hAnsi="Arial" w:cs="Arial"/>
        </w:rPr>
        <w:t xml:space="preserve"> </w:t>
      </w:r>
      <w:proofErr w:type="spellStart"/>
      <w:proofErr w:type="gramStart"/>
      <w:r w:rsidR="000C20ED">
        <w:rPr>
          <w:rFonts w:ascii="Arial" w:eastAsia="Arial" w:hAnsi="Arial" w:cs="Arial"/>
        </w:rPr>
        <w:t>Abener</w:t>
      </w:r>
      <w:r>
        <w:rPr>
          <w:rFonts w:ascii="Arial" w:eastAsia="Arial" w:hAnsi="Arial" w:cs="Arial"/>
        </w:rPr>
        <w:t>,</w:t>
      </w:r>
      <w:r w:rsidR="000C20ED">
        <w:rPr>
          <w:rFonts w:ascii="Arial" w:eastAsia="Arial" w:hAnsi="Arial" w:cs="Arial"/>
        </w:rPr>
        <w:t>Aaron</w:t>
      </w:r>
      <w:proofErr w:type="spellEnd"/>
      <w:proofErr w:type="gramEnd"/>
      <w:r w:rsidR="000C20ED">
        <w:rPr>
          <w:rFonts w:ascii="Arial" w:eastAsia="Arial" w:hAnsi="Arial" w:cs="Arial"/>
        </w:rPr>
        <w:t xml:space="preserve"> Luis de la cruz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· Entrega: 15 de octubre de 2026</w:t>
      </w:r>
    </w:p>
    <w:p w14:paraId="56DE666C" w14:textId="77777777" w:rsidR="00C346B0" w:rsidRDefault="003C5989">
      <w:pPr>
        <w:pStyle w:val="Ttulo1"/>
        <w:spacing w:before="20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1. Análisis del problema</w:t>
      </w:r>
    </w:p>
    <w:p w14:paraId="2D0C277C" w14:textId="77777777" w:rsidR="00C346B0" w:rsidRDefault="003C5989">
      <w:pPr>
        <w:spacing w:after="100"/>
      </w:pPr>
      <w:r>
        <w:rPr>
          <w:rFonts w:ascii="Arial" w:eastAsia="Arial" w:hAnsi="Arial" w:cs="Arial"/>
          <w:sz w:val="21"/>
          <w:szCs w:val="21"/>
        </w:rPr>
        <w:t xml:space="preserve">Se analiza el archivo netflix_titles.csv (8,807 títulos) para el país asignado, </w:t>
      </w:r>
      <w:r>
        <w:rPr>
          <w:rFonts w:ascii="Arial" w:eastAsia="Arial" w:hAnsi="Arial" w:cs="Arial"/>
          <w:sz w:val="21"/>
          <w:szCs w:val="21"/>
        </w:rPr>
        <w:t xml:space="preserve">Japón. Con el criterio elegido (Japón aparece entre los países de producción, coproducciones incluidas) el subconjunto tiene 318 títulos: 119 películas y 199 series. Sin coproducciones serían 245. El sistema debe resolver cuatro problemas: (1) mantener la </w:t>
      </w:r>
      <w:r>
        <w:rPr>
          <w:rFonts w:ascii="Arial" w:eastAsia="Arial" w:hAnsi="Arial" w:cs="Arial"/>
          <w:sz w:val="21"/>
          <w:szCs w:val="21"/>
        </w:rPr>
        <w:t>filmografía de cada director ordenada por año con altas y bajas en cualquier posición; (2) calcular el número de títulos y la duración acumulada de una filmografía; (3) localizar los títulos de un actor; (4) comparar secuencia enlazada contra arreglo conti</w:t>
      </w:r>
      <w:r>
        <w:rPr>
          <w:rFonts w:ascii="Arial" w:eastAsia="Arial" w:hAnsi="Arial" w:cs="Arial"/>
          <w:sz w:val="21"/>
          <w:szCs w:val="21"/>
        </w:rPr>
        <w:t>guo.</w:t>
      </w:r>
    </w:p>
    <w:p w14:paraId="46538940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Limpieza y decisiones sobre los datos. </w:t>
      </w:r>
      <w:r>
        <w:rPr>
          <w:rFonts w:ascii="Arial" w:eastAsia="Arial" w:hAnsi="Arial" w:cs="Arial"/>
          <w:sz w:val="21"/>
          <w:szCs w:val="21"/>
        </w:rPr>
        <w:t xml:space="preserve">Se descartan filas con año no numérico y </w:t>
      </w:r>
      <w:proofErr w:type="spellStart"/>
      <w:r>
        <w:rPr>
          <w:rFonts w:ascii="Arial" w:eastAsia="Arial" w:hAnsi="Arial" w:cs="Arial"/>
          <w:sz w:val="21"/>
          <w:szCs w:val="21"/>
        </w:rPr>
        <w:t>show_id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repetido (en este archivo no hubo ninguna). Directores y reparto se separan por coma. La duración de una película se guarda en minutos; las series reportan tempora</w:t>
      </w:r>
      <w:r>
        <w:rPr>
          <w:rFonts w:ascii="Arial" w:eastAsia="Arial" w:hAnsi="Arial" w:cs="Arial"/>
          <w:sz w:val="21"/>
          <w:szCs w:val="21"/>
        </w:rPr>
        <w:t xml:space="preserve">das, no minutos, por lo que aportan 0 a la duración acumulada. De los 318 títulos, 130 tienen director y 188 no, así que solo los primeros entran en alguna filmografía. Se observaron títulos casi duplicados con distinto </w:t>
      </w:r>
      <w:proofErr w:type="spellStart"/>
      <w:r>
        <w:rPr>
          <w:rFonts w:ascii="Arial" w:eastAsia="Arial" w:hAnsi="Arial" w:cs="Arial"/>
          <w:sz w:val="21"/>
          <w:szCs w:val="21"/>
        </w:rPr>
        <w:t>show_id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(por ejemplo, dos entradas d</w:t>
      </w:r>
      <w:r>
        <w:rPr>
          <w:rFonts w:ascii="Arial" w:eastAsia="Arial" w:hAnsi="Arial" w:cs="Arial"/>
          <w:sz w:val="21"/>
          <w:szCs w:val="21"/>
        </w:rPr>
        <w:t xml:space="preserve">e </w:t>
      </w:r>
      <w:proofErr w:type="spellStart"/>
      <w:r>
        <w:rPr>
          <w:rFonts w:ascii="Arial" w:eastAsia="Arial" w:hAnsi="Arial" w:cs="Arial"/>
          <w:sz w:val="21"/>
          <w:szCs w:val="21"/>
        </w:rPr>
        <w:t>InuYasha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Movie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2); se conservan porque son registros distintos del catálogo.</w:t>
      </w:r>
    </w:p>
    <w:p w14:paraId="0DC547DA" w14:textId="77777777" w:rsidR="00C346B0" w:rsidRDefault="003C5989">
      <w:pPr>
        <w:pStyle w:val="Ttulo1"/>
        <w:spacing w:before="20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2. Especificación del TDA </w:t>
      </w:r>
      <w:proofErr w:type="spellStart"/>
      <w:r>
        <w:rPr>
          <w:rFonts w:ascii="Arial" w:eastAsia="Arial" w:hAnsi="Arial" w:cs="Arial"/>
          <w:b/>
          <w:bCs/>
          <w:color w:val="1F3864"/>
          <w:sz w:val="26"/>
          <w:szCs w:val="26"/>
        </w:rPr>
        <w:t>ListaEnlazada</w:t>
      </w:r>
      <w:proofErr w:type="spellEnd"/>
    </w:p>
    <w:p w14:paraId="64622360" w14:textId="77777777" w:rsidR="00C346B0" w:rsidRDefault="003C5989">
      <w:pPr>
        <w:spacing w:after="100"/>
      </w:pPr>
      <w:r>
        <w:rPr>
          <w:rFonts w:ascii="Arial" w:eastAsia="Arial" w:hAnsi="Arial" w:cs="Arial"/>
          <w:sz w:val="21"/>
          <w:szCs w:val="21"/>
        </w:rPr>
        <w:t xml:space="preserve">Cada elemento es un </w:t>
      </w:r>
      <w:proofErr w:type="spellStart"/>
      <w:r>
        <w:rPr>
          <w:rFonts w:ascii="Arial" w:eastAsia="Arial" w:hAnsi="Arial" w:cs="Arial"/>
          <w:sz w:val="21"/>
          <w:szCs w:val="21"/>
        </w:rPr>
        <w:t>Titulo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(nombre, año, minutos, directores, reparto). La lista es simplemente enlazada: un Nodo guarda un dato y l</w:t>
      </w:r>
      <w:r>
        <w:rPr>
          <w:rFonts w:ascii="Arial" w:eastAsia="Arial" w:hAnsi="Arial" w:cs="Arial"/>
          <w:sz w:val="21"/>
          <w:szCs w:val="21"/>
        </w:rPr>
        <w:t>a referencia al siguiente; la lista guarda el primer nodo y el tamaño. La especificación se definió antes de implementar: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2400"/>
        <w:gridCol w:w="2260"/>
      </w:tblGrid>
      <w:tr w:rsidR="00C346B0" w14:paraId="2030E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40806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Operación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4821A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Precondición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01AED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Postcondición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5DD21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Complejidad</w:t>
            </w:r>
          </w:p>
        </w:tc>
      </w:tr>
      <w:tr w:rsidR="00C346B0" w14:paraId="0BBB7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1CD12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insertar_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pos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x)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4EEFA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 xml:space="preserve">0 ≤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≤ 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0B294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 xml:space="preserve">x queda en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; n+1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FB5BB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O(n)</w:t>
            </w:r>
          </w:p>
        </w:tc>
      </w:tr>
      <w:tr w:rsidR="00C346B0" w14:paraId="06A59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C2E90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insertar_ordenado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(x)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306C8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lista ordenada por año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7F089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sigue ordenada (estable)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3955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O(n)</w:t>
            </w:r>
          </w:p>
        </w:tc>
      </w:tr>
      <w:tr w:rsidR="00C346B0" w14:paraId="6A3488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6BAE5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eliminar_en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C9DC9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 xml:space="preserve">0 ≤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&lt; 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E0381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n−1; devuelve el dato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963C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O(n)</w:t>
            </w:r>
          </w:p>
        </w:tc>
      </w:tr>
      <w:tr w:rsidR="00C346B0" w14:paraId="21D87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A095B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eliminar_titulo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(nombre)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5D96D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2FDB2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quita la 1.ª coincidencia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B5A0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O(n)</w:t>
            </w:r>
          </w:p>
        </w:tc>
      </w:tr>
      <w:tr w:rsidR="00C346B0" w14:paraId="165B5D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F9F8B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contar_y_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sumar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846E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5CB1D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(cantidad, minutos)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DE948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 xml:space="preserve">O(n),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O(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1) memoria</w:t>
            </w:r>
          </w:p>
        </w:tc>
      </w:tr>
      <w:tr w:rsidR="00C346B0" w14:paraId="09401A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16D85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contar_y_sumar_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rec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364A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n ≤ 900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A272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mismo resultado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CE2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O(n), O(n) pila</w:t>
            </w:r>
          </w:p>
        </w:tc>
      </w:tr>
      <w:tr w:rsidR="00C346B0" w14:paraId="6E013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542B2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ordenar_por_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anio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C8FA4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F4C7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lista nueva ordenada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61CF2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O(n²)</w:t>
            </w:r>
          </w:p>
        </w:tc>
      </w:tr>
    </w:tbl>
    <w:p w14:paraId="3FF35FC1" w14:textId="77777777" w:rsidR="00C346B0" w:rsidRDefault="00C346B0">
      <w:pPr>
        <w:spacing w:after="60"/>
      </w:pPr>
    </w:p>
    <w:p w14:paraId="76AD4B0C" w14:textId="77777777" w:rsidR="00C346B0" w:rsidRDefault="003C5989">
      <w:pPr>
        <w:pStyle w:val="Ttulo1"/>
        <w:spacing w:before="20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3. Representación elegida y justificación</w:t>
      </w:r>
    </w:p>
    <w:p w14:paraId="712506B0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Pregunta guía: </w:t>
      </w:r>
      <w:r>
        <w:rPr>
          <w:rFonts w:ascii="Arial" w:eastAsia="Arial" w:hAnsi="Arial" w:cs="Arial"/>
          <w:sz w:val="21"/>
          <w:szCs w:val="21"/>
        </w:rPr>
        <w:t>¿qué representación secuencial conviene para los años de estreno y duraciones? Se usan dos, según el problema:</w:t>
      </w:r>
    </w:p>
    <w:p w14:paraId="347E8D8B" w14:textId="77777777" w:rsidR="00C346B0" w:rsidRDefault="003C5989">
      <w:pPr>
        <w:pStyle w:val="Prrafodelista"/>
        <w:numPr>
          <w:ilvl w:val="0"/>
          <w:numId w:val="2"/>
        </w:numPr>
        <w:spacing w:after="5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Filmografía por director (problemas 1 y 2): lista enlazada propia. </w:t>
      </w:r>
      <w:r>
        <w:rPr>
          <w:rFonts w:ascii="Arial" w:eastAsia="Arial" w:hAnsi="Arial" w:cs="Arial"/>
          <w:sz w:val="21"/>
          <w:szCs w:val="21"/>
        </w:rPr>
        <w:t>Las altas y bajas en cualquier posición solo reasignan referencias, sin despla</w:t>
      </w:r>
      <w:r>
        <w:rPr>
          <w:rFonts w:ascii="Arial" w:eastAsia="Arial" w:hAnsi="Arial" w:cs="Arial"/>
          <w:sz w:val="21"/>
          <w:szCs w:val="21"/>
        </w:rPr>
        <w:t>zar los demás elementos, y las filmografías son cortas (la mayor tiene 7 títulos). Insertar manteniendo el orden por año es una sola pasada.</w:t>
      </w:r>
    </w:p>
    <w:p w14:paraId="7608CDDB" w14:textId="77777777" w:rsidR="00C346B0" w:rsidRDefault="003C5989">
      <w:pPr>
        <w:pStyle w:val="Prrafodelista"/>
        <w:numPr>
          <w:ilvl w:val="0"/>
          <w:numId w:val="2"/>
        </w:numPr>
        <w:spacing w:after="5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Colección completa del subconjunto y comparación (problemas 3 y 4):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de Python. </w:t>
      </w:r>
      <w:r>
        <w:rPr>
          <w:rFonts w:ascii="Arial" w:eastAsia="Arial" w:hAnsi="Arial" w:cs="Arial"/>
          <w:sz w:val="21"/>
          <w:szCs w:val="21"/>
        </w:rPr>
        <w:t>Se carga una vez y se recorre d</w:t>
      </w:r>
      <w:r>
        <w:rPr>
          <w:rFonts w:ascii="Arial" w:eastAsia="Arial" w:hAnsi="Arial" w:cs="Arial"/>
          <w:sz w:val="21"/>
          <w:szCs w:val="21"/>
        </w:rPr>
        <w:t xml:space="preserve">e forma lineal; el acceso por índice es </w:t>
      </w:r>
      <w:proofErr w:type="gramStart"/>
      <w:r>
        <w:rPr>
          <w:rFonts w:ascii="Arial" w:eastAsia="Arial" w:hAnsi="Arial" w:cs="Arial"/>
          <w:sz w:val="21"/>
          <w:szCs w:val="21"/>
        </w:rPr>
        <w:t>O(</w:t>
      </w:r>
      <w:proofErr w:type="gramEnd"/>
      <w:r>
        <w:rPr>
          <w:rFonts w:ascii="Arial" w:eastAsia="Arial" w:hAnsi="Arial" w:cs="Arial"/>
          <w:sz w:val="21"/>
          <w:szCs w:val="21"/>
        </w:rPr>
        <w:t>1) y el recorrido aprovecha mejor la memoria contigua. Es la referencia de comparación.</w:t>
      </w:r>
    </w:p>
    <w:p w14:paraId="4ACE4BE2" w14:textId="77777777" w:rsidR="00C346B0" w:rsidRDefault="003C5989">
      <w:pPr>
        <w:spacing w:after="100"/>
      </w:pPr>
      <w:r>
        <w:rPr>
          <w:rFonts w:ascii="Arial" w:eastAsia="Arial" w:hAnsi="Arial" w:cs="Arial"/>
          <w:sz w:val="21"/>
          <w:szCs w:val="21"/>
        </w:rPr>
        <w:t>Se descartó la lista doble o circular porque ningún problema requiere recorrer hacia atrás ni cíclicamente, y una estructura i</w:t>
      </w:r>
      <w:r>
        <w:rPr>
          <w:rFonts w:ascii="Arial" w:eastAsia="Arial" w:hAnsi="Arial" w:cs="Arial"/>
          <w:sz w:val="21"/>
          <w:szCs w:val="21"/>
        </w:rPr>
        <w:t xml:space="preserve">nnecesaria no aporta. El criterio de orden (año de estreno) se guarda como atributo del </w:t>
      </w:r>
      <w:proofErr w:type="spellStart"/>
      <w:r>
        <w:rPr>
          <w:rFonts w:ascii="Arial" w:eastAsia="Arial" w:hAnsi="Arial" w:cs="Arial"/>
          <w:sz w:val="21"/>
          <w:szCs w:val="21"/>
        </w:rPr>
        <w:t>Titulo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y se compara en </w:t>
      </w:r>
      <w:proofErr w:type="spellStart"/>
      <w:r>
        <w:rPr>
          <w:rFonts w:ascii="Arial" w:eastAsia="Arial" w:hAnsi="Arial" w:cs="Arial"/>
          <w:sz w:val="21"/>
          <w:szCs w:val="21"/>
        </w:rPr>
        <w:t>insertar_ordenado</w:t>
      </w:r>
      <w:proofErr w:type="spellEnd"/>
      <w:r>
        <w:rPr>
          <w:rFonts w:ascii="Arial" w:eastAsia="Arial" w:hAnsi="Arial" w:cs="Arial"/>
          <w:sz w:val="21"/>
          <w:szCs w:val="21"/>
        </w:rPr>
        <w:t>; la duración se acumula en el recorrido.</w:t>
      </w:r>
    </w:p>
    <w:p w14:paraId="67420AB8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Recursividad. </w:t>
      </w:r>
      <w:proofErr w:type="spellStart"/>
      <w:r>
        <w:rPr>
          <w:rFonts w:ascii="Arial" w:eastAsia="Arial" w:hAnsi="Arial" w:cs="Arial"/>
          <w:sz w:val="21"/>
          <w:szCs w:val="21"/>
        </w:rPr>
        <w:t>contar_y_sumar_rec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resuelve el problema 2 de forma recursiva. Caso base:</w:t>
      </w:r>
      <w:r>
        <w:rPr>
          <w:rFonts w:ascii="Arial" w:eastAsia="Arial" w:hAnsi="Arial" w:cs="Arial"/>
          <w:sz w:val="21"/>
          <w:szCs w:val="21"/>
        </w:rPr>
        <w:t xml:space="preserve"> nodo vacío devuelve (0, 0). Caso recursivo: cuenta y suma del resto más el nodo actual. Cada nodo ocupa un marco de pila, así que con más de ~1000 nodos Python lanza </w:t>
      </w:r>
      <w:proofErr w:type="spellStart"/>
      <w:r>
        <w:rPr>
          <w:rFonts w:ascii="Arial" w:eastAsia="Arial" w:hAnsi="Arial" w:cs="Arial"/>
          <w:sz w:val="21"/>
          <w:szCs w:val="21"/>
        </w:rPr>
        <w:t>RecursionError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(límite por defecto); la operación lo verifica de antemano (n ≤ 900) y se </w:t>
      </w:r>
      <w:r>
        <w:rPr>
          <w:rFonts w:ascii="Arial" w:eastAsia="Arial" w:hAnsi="Arial" w:cs="Arial"/>
          <w:sz w:val="21"/>
          <w:szCs w:val="21"/>
        </w:rPr>
        <w:t>dispone de la versión iterativa, que es la que se usa en producción.</w:t>
      </w:r>
    </w:p>
    <w:p w14:paraId="6BA22B14" w14:textId="77777777" w:rsidR="00C346B0" w:rsidRDefault="003C5989">
      <w:pPr>
        <w:pStyle w:val="Ttulo1"/>
        <w:spacing w:before="20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4. Resultados (Japón)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46B0" w14:paraId="3C0AD9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B903B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90BEA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346B0" w14:paraId="2DD8F9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FF75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Títulos del subconjunto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F6EC3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318</w:t>
            </w:r>
          </w:p>
        </w:tc>
      </w:tr>
      <w:tr w:rsidR="00C346B0" w14:paraId="7233CD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EA78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Películas / series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D9E04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119 / 199</w:t>
            </w:r>
          </w:p>
        </w:tc>
      </w:tr>
      <w:tr w:rsidR="00C346B0" w14:paraId="2017B1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7F89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Directores distintos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95967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133</w:t>
            </w:r>
          </w:p>
        </w:tc>
      </w:tr>
      <w:tr w:rsidR="00C346B0" w14:paraId="183D9A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C1AD2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Directores con un solo título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DC28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112</w:t>
            </w:r>
          </w:p>
        </w:tc>
      </w:tr>
      <w:tr w:rsidR="00C346B0" w14:paraId="797909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8381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Duración acumulada de películas (min)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C43F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11763</w:t>
            </w:r>
          </w:p>
        </w:tc>
      </w:tr>
      <w:tr w:rsidR="00C346B0" w14:paraId="78A123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D468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 xml:space="preserve">Títulos de Takahiro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Sakurai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(problema 3)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73C4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29 (2008–2020)</w:t>
            </w:r>
          </w:p>
        </w:tc>
      </w:tr>
    </w:tbl>
    <w:p w14:paraId="58DF8550" w14:textId="77777777" w:rsidR="00C346B0" w:rsidRDefault="00C346B0">
      <w:pPr>
        <w:spacing w:after="60"/>
      </w:pPr>
    </w:p>
    <w:p w14:paraId="120A3B16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t>Directores con más títulos (problemas 1 y 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500"/>
        <w:gridCol w:w="2000"/>
        <w:gridCol w:w="2500"/>
      </w:tblGrid>
      <w:tr w:rsidR="00C346B0" w14:paraId="325571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9797C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Director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65042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Títulos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1AF06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Minutos acumulados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431C1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Años de estreno</w:t>
            </w:r>
          </w:p>
        </w:tc>
      </w:tr>
      <w:tr w:rsidR="00C346B0" w14:paraId="6C31CF0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FC559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Toshiya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Shinohara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2A8AB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D90F3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672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E723F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2001–2004</w:t>
            </w:r>
          </w:p>
        </w:tc>
      </w:tr>
      <w:tr w:rsidR="00C346B0" w14:paraId="6D48984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0080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Masahiko Murata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FB45B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6BE0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443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6055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2009–2013</w:t>
            </w:r>
          </w:p>
        </w:tc>
      </w:tr>
      <w:tr w:rsidR="00C346B0" w14:paraId="52CAD1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7A1CF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Hiroyuki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Seshita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741F6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6A5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298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D40C6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2017–2018</w:t>
            </w:r>
          </w:p>
        </w:tc>
      </w:tr>
      <w:tr w:rsidR="00C346B0" w14:paraId="2255B51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9B473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Shigeaki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Kubo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C8ED2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FEF79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465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2BEF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2016–2017</w:t>
            </w:r>
          </w:p>
        </w:tc>
      </w:tr>
      <w:tr w:rsidR="00C346B0" w14:paraId="7930999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0401E" w14:textId="77777777" w:rsidR="00C346B0" w:rsidRDefault="003C5989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Kazuchika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Kise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88AC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71B463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172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2129B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2013–2014</w:t>
            </w:r>
          </w:p>
        </w:tc>
      </w:tr>
    </w:tbl>
    <w:p w14:paraId="5880915D" w14:textId="77777777" w:rsidR="00C346B0" w:rsidRDefault="00C346B0">
      <w:pPr>
        <w:spacing w:after="60"/>
      </w:pPr>
    </w:p>
    <w:p w14:paraId="57558B74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Valores de control del docente: </w:t>
      </w:r>
      <w:r>
        <w:rPr>
          <w:rFonts w:ascii="Arial" w:eastAsia="Arial" w:hAnsi="Arial" w:cs="Arial"/>
          <w:sz w:val="21"/>
          <w:szCs w:val="21"/>
        </w:rPr>
        <w:t>[pendiente: anotar aquí los valores de control y verificar que coinciden con los de arriba; si no, revisar el criterio de coproducciones y el tratamiento de las series].</w:t>
      </w:r>
    </w:p>
    <w:p w14:paraId="07D3C5D9" w14:textId="77777777" w:rsidR="00C346B0" w:rsidRDefault="003C5989">
      <w:pPr>
        <w:pStyle w:val="Ttulo1"/>
        <w:spacing w:before="20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5. Análisis de complejidad y medición empírica</w:t>
      </w:r>
    </w:p>
    <w:p w14:paraId="6259CE1A" w14:textId="77777777" w:rsidR="00C346B0" w:rsidRDefault="003C5989">
      <w:pPr>
        <w:spacing w:after="100"/>
      </w:pPr>
      <w:r>
        <w:rPr>
          <w:rFonts w:ascii="Arial" w:eastAsia="Arial" w:hAnsi="Arial" w:cs="Arial"/>
          <w:sz w:val="21"/>
          <w:szCs w:val="21"/>
        </w:rPr>
        <w:t xml:space="preserve">Se midió (mejor de 3 corridas, </w:t>
      </w:r>
      <w:proofErr w:type="spellStart"/>
      <w:proofErr w:type="gramStart"/>
      <w:r>
        <w:rPr>
          <w:rFonts w:ascii="Arial" w:eastAsia="Arial" w:hAnsi="Arial" w:cs="Arial"/>
          <w:sz w:val="21"/>
          <w:szCs w:val="21"/>
        </w:rPr>
        <w:t>time.perf</w:t>
      </w:r>
      <w:proofErr w:type="gramEnd"/>
      <w:r>
        <w:rPr>
          <w:rFonts w:ascii="Arial" w:eastAsia="Arial" w:hAnsi="Arial" w:cs="Arial"/>
          <w:sz w:val="21"/>
          <w:szCs w:val="21"/>
        </w:rPr>
        <w:t>_counter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la lista enlazada propia contra 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de Python con tres tamaños de entrada: n = 1000, 2000 y 4000 títulos con años aleatorios. Tiempos en milisegundos: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9"/>
        <w:gridCol w:w="1219"/>
        <w:gridCol w:w="1253"/>
        <w:gridCol w:w="1456"/>
        <w:gridCol w:w="1456"/>
        <w:gridCol w:w="1562"/>
        <w:gridCol w:w="1555"/>
      </w:tblGrid>
      <w:tr w:rsidR="00C346B0" w14:paraId="0B9A4D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4A519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E67E8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Recorrer enlazada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4EF1E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Recorrer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list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648CF" w14:textId="77777777" w:rsidR="00C346B0" w:rsidRDefault="003C5989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Insertar+borrar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enla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zada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41127" w14:textId="77777777" w:rsidR="00C346B0" w:rsidRDefault="003C5989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Insertar+borrar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list</w:t>
            </w:r>
            <w:proofErr w:type="spellEnd"/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2EB00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Ordenar enlazada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E0CB5" w14:textId="77777777" w:rsidR="00C346B0" w:rsidRDefault="003C5989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Ordenar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list</w:t>
            </w:r>
            <w:proofErr w:type="spellEnd"/>
          </w:p>
        </w:tc>
      </w:tr>
      <w:tr w:rsidR="00C346B0" w14:paraId="6A739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D471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1000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CC85F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0.041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FB2E2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0.021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E8827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0.014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A2A57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0.001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7343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14.987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A9E9D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0.135</w:t>
            </w:r>
          </w:p>
        </w:tc>
      </w:tr>
      <w:tr w:rsidR="00C346B0" w14:paraId="22705A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1BEC5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2000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07A76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0.084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6D41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0.041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42EC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0.030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47F9D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0.001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0574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64.770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1A6F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0.251</w:t>
            </w:r>
          </w:p>
        </w:tc>
      </w:tr>
      <w:tr w:rsidR="00C346B0" w14:paraId="376D7C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871CB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4000</w:t>
            </w:r>
          </w:p>
        </w:tc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2543C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0.168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65352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0.081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73C3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0.063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EECFE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0.001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69747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317.251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651D0" w14:textId="77777777" w:rsidR="00C346B0" w:rsidRDefault="003C5989">
            <w:r>
              <w:rPr>
                <w:rFonts w:ascii="Arial" w:eastAsia="Arial" w:hAnsi="Arial" w:cs="Arial"/>
                <w:sz w:val="18"/>
                <w:szCs w:val="18"/>
              </w:rPr>
              <w:t>0.583</w:t>
            </w:r>
          </w:p>
        </w:tc>
      </w:tr>
    </w:tbl>
    <w:p w14:paraId="7E461A04" w14:textId="77777777" w:rsidR="00C346B0" w:rsidRDefault="00C346B0">
      <w:pPr>
        <w:spacing w:after="60"/>
      </w:pPr>
    </w:p>
    <w:p w14:paraId="62610450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Lectura. </w:t>
      </w:r>
      <w:r>
        <w:rPr>
          <w:rFonts w:ascii="Arial" w:eastAsia="Arial" w:hAnsi="Arial" w:cs="Arial"/>
          <w:sz w:val="21"/>
          <w:szCs w:val="21"/>
        </w:rPr>
        <w:t>Al cuadruplicar n de 1000 a 4000, recorrer crece ×4.1 (enlazada) y ×3.9 (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), e insertar en el medio ×4.4 (enlazada): coherente con O(n). Ordenar con la enlazada crece ×21.2, cercano al ×16 esperado de O(n²), mientras que </w:t>
      </w:r>
      <w:proofErr w:type="spellStart"/>
      <w:r>
        <w:rPr>
          <w:rFonts w:ascii="Arial" w:eastAsia="Arial" w:hAnsi="Arial" w:cs="Arial"/>
          <w:sz w:val="21"/>
          <w:szCs w:val="21"/>
        </w:rPr>
        <w:t>sorted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sobre 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crece ×4.3, co</w:t>
      </w:r>
      <w:r>
        <w:rPr>
          <w:rFonts w:ascii="Arial" w:eastAsia="Arial" w:hAnsi="Arial" w:cs="Arial"/>
          <w:sz w:val="21"/>
          <w:szCs w:val="21"/>
        </w:rPr>
        <w:t xml:space="preserve">herente con </w:t>
      </w:r>
      <w:proofErr w:type="gramStart"/>
      <w:r>
        <w:rPr>
          <w:rFonts w:ascii="Arial" w:eastAsia="Arial" w:hAnsi="Arial" w:cs="Arial"/>
          <w:sz w:val="21"/>
          <w:szCs w:val="21"/>
        </w:rPr>
        <w:t>O(</w:t>
      </w:r>
      <w:proofErr w:type="gramEnd"/>
      <w:r>
        <w:rPr>
          <w:rFonts w:ascii="Arial" w:eastAsia="Arial" w:hAnsi="Arial" w:cs="Arial"/>
          <w:sz w:val="21"/>
          <w:szCs w:val="21"/>
        </w:rPr>
        <w:t>n log n).</w:t>
      </w:r>
    </w:p>
    <w:p w14:paraId="3EEF4A74" w14:textId="77777777" w:rsidR="00C346B0" w:rsidRDefault="003C5989">
      <w:pPr>
        <w:pStyle w:val="Prrafodelista"/>
        <w:numPr>
          <w:ilvl w:val="0"/>
          <w:numId w:val="2"/>
        </w:numPr>
        <w:spacing w:after="5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Recorrer: </w:t>
      </w:r>
      <w:r>
        <w:rPr>
          <w:rFonts w:ascii="Arial" w:eastAsia="Arial" w:hAnsi="Arial" w:cs="Arial"/>
          <w:sz w:val="21"/>
          <w:szCs w:val="21"/>
        </w:rPr>
        <w:t xml:space="preserve">ambas O(n); 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es ~2 veces más rápida por la localidad de memoria y porque evita seguir referencias.</w:t>
      </w:r>
    </w:p>
    <w:p w14:paraId="7D08125D" w14:textId="77777777" w:rsidR="00C346B0" w:rsidRDefault="003C5989">
      <w:pPr>
        <w:pStyle w:val="Prrafodelista"/>
        <w:numPr>
          <w:ilvl w:val="0"/>
          <w:numId w:val="2"/>
        </w:numPr>
        <w:spacing w:after="5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Insertar: </w:t>
      </w:r>
      <w:r>
        <w:rPr>
          <w:rFonts w:ascii="Arial" w:eastAsia="Arial" w:hAnsi="Arial" w:cs="Arial"/>
          <w:sz w:val="21"/>
          <w:szCs w:val="21"/>
        </w:rPr>
        <w:t>en teoría, la enlazada no desplaza elementos (</w:t>
      </w:r>
      <w:proofErr w:type="gramStart"/>
      <w:r>
        <w:rPr>
          <w:rFonts w:ascii="Arial" w:eastAsia="Arial" w:hAnsi="Arial" w:cs="Arial"/>
          <w:sz w:val="21"/>
          <w:szCs w:val="21"/>
        </w:rPr>
        <w:t>O(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1) con el nodo ya ubicado) y </w:t>
      </w:r>
      <w:proofErr w:type="spellStart"/>
      <w:r>
        <w:rPr>
          <w:rFonts w:ascii="Arial" w:eastAsia="Arial" w:hAnsi="Arial" w:cs="Arial"/>
          <w:sz w:val="21"/>
          <w:szCs w:val="21"/>
        </w:rPr>
        <w:t>list.insert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desplaza n/2 (O(n)). En la práctica llegar a la posición cuesta O(n) en la enlazada, y </w:t>
      </w:r>
      <w:proofErr w:type="spellStart"/>
      <w:proofErr w:type="gramStart"/>
      <w:r>
        <w:rPr>
          <w:rFonts w:ascii="Arial" w:eastAsia="Arial" w:hAnsi="Arial" w:cs="Arial"/>
          <w:sz w:val="21"/>
          <w:szCs w:val="21"/>
        </w:rPr>
        <w:t>list.insert</w:t>
      </w:r>
      <w:proofErr w:type="spellEnd"/>
      <w:proofErr w:type="gramEnd"/>
      <w:r>
        <w:rPr>
          <w:rFonts w:ascii="Arial" w:eastAsia="Arial" w:hAnsi="Arial" w:cs="Arial"/>
          <w:sz w:val="21"/>
          <w:szCs w:val="21"/>
        </w:rPr>
        <w:t xml:space="preserve"> desplaza memoria con código en C, por lo que 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resultó mucho más </w:t>
      </w:r>
      <w:r>
        <w:rPr>
          <w:rFonts w:ascii="Arial" w:eastAsia="Arial" w:hAnsi="Arial" w:cs="Arial"/>
          <w:sz w:val="21"/>
          <w:szCs w:val="21"/>
        </w:rPr>
        <w:t>rápida en Python.</w:t>
      </w:r>
    </w:p>
    <w:p w14:paraId="39B56BE7" w14:textId="77777777" w:rsidR="00C346B0" w:rsidRDefault="003C5989">
      <w:pPr>
        <w:pStyle w:val="Prrafodelista"/>
        <w:numPr>
          <w:ilvl w:val="0"/>
          <w:numId w:val="2"/>
        </w:numPr>
        <w:spacing w:after="5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Ordenar: </w:t>
      </w:r>
      <w:r>
        <w:rPr>
          <w:rFonts w:ascii="Arial" w:eastAsia="Arial" w:hAnsi="Arial" w:cs="Arial"/>
          <w:sz w:val="21"/>
          <w:szCs w:val="21"/>
        </w:rPr>
        <w:t xml:space="preserve">la enlazada ordena insertando uno por uno (O(n²)); </w:t>
      </w:r>
      <w:proofErr w:type="spellStart"/>
      <w:r>
        <w:rPr>
          <w:rFonts w:ascii="Arial" w:eastAsia="Arial" w:hAnsi="Arial" w:cs="Arial"/>
          <w:sz w:val="21"/>
          <w:szCs w:val="21"/>
        </w:rPr>
        <w:t>sorted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usa </w:t>
      </w:r>
      <w:proofErr w:type="spellStart"/>
      <w:r>
        <w:rPr>
          <w:rFonts w:ascii="Arial" w:eastAsia="Arial" w:hAnsi="Arial" w:cs="Arial"/>
          <w:sz w:val="21"/>
          <w:szCs w:val="21"/>
        </w:rPr>
        <w:t>Timsort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gramStart"/>
      <w:r>
        <w:rPr>
          <w:rFonts w:ascii="Arial" w:eastAsia="Arial" w:hAnsi="Arial" w:cs="Arial"/>
          <w:sz w:val="21"/>
          <w:szCs w:val="21"/>
        </w:rPr>
        <w:t>O(</w:t>
      </w:r>
      <w:proofErr w:type="gramEnd"/>
      <w:r>
        <w:rPr>
          <w:rFonts w:ascii="Arial" w:eastAsia="Arial" w:hAnsi="Arial" w:cs="Arial"/>
          <w:sz w:val="21"/>
          <w:szCs w:val="21"/>
        </w:rPr>
        <w:t>n log n)). La diferencia es de varios órdenes de magnitud a n = 4000.</w:t>
      </w:r>
    </w:p>
    <w:p w14:paraId="7FF948F7" w14:textId="77777777" w:rsidR="00C346B0" w:rsidRDefault="003C5989">
      <w:pPr>
        <w:spacing w:after="100"/>
      </w:pPr>
      <w:r>
        <w:rPr>
          <w:rFonts w:ascii="Arial" w:eastAsia="Arial" w:hAnsi="Arial" w:cs="Arial"/>
          <w:b/>
          <w:bCs/>
          <w:sz w:val="21"/>
          <w:szCs w:val="21"/>
        </w:rPr>
        <w:lastRenderedPageBreak/>
        <w:t xml:space="preserve">Conclusión. </w:t>
      </w:r>
      <w:r>
        <w:rPr>
          <w:rFonts w:ascii="Arial" w:eastAsia="Arial" w:hAnsi="Arial" w:cs="Arial"/>
          <w:sz w:val="21"/>
          <w:szCs w:val="21"/>
        </w:rPr>
        <w:t>Para el volumen real (la mayor filmografía tiene 7 títulos) ambas opciones</w:t>
      </w:r>
      <w:r>
        <w:rPr>
          <w:rFonts w:ascii="Arial" w:eastAsia="Arial" w:hAnsi="Arial" w:cs="Arial"/>
          <w:sz w:val="21"/>
          <w:szCs w:val="21"/>
        </w:rPr>
        <w:t xml:space="preserve"> son instantáneas. La enlazada se justifica por las altas y bajas en cualquier posición con filmografías pequeñas y por la naturaleza dinámica del problema; para búsquedas, recorridos masivos u ordenamientos, el arreglo contiguo es la mejor opción.</w:t>
      </w:r>
    </w:p>
    <w:p w14:paraId="197139F2" w14:textId="77777777" w:rsidR="00C346B0" w:rsidRDefault="003C5989">
      <w:pPr>
        <w:pStyle w:val="Ttulo1"/>
        <w:spacing w:before="200" w:after="80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>6. Prue</w:t>
      </w:r>
      <w:r>
        <w:rPr>
          <w:rFonts w:ascii="Arial" w:eastAsia="Arial" w:hAnsi="Arial" w:cs="Arial"/>
          <w:b/>
          <w:bCs/>
          <w:color w:val="1F3864"/>
          <w:sz w:val="26"/>
          <w:szCs w:val="26"/>
        </w:rPr>
        <w:t>bas</w:t>
      </w:r>
    </w:p>
    <w:p w14:paraId="27C8C977" w14:textId="77777777" w:rsidR="00C346B0" w:rsidRDefault="003C5989">
      <w:pPr>
        <w:spacing w:after="100"/>
      </w:pPr>
      <w:r>
        <w:rPr>
          <w:rFonts w:ascii="Arial" w:eastAsia="Arial" w:hAnsi="Arial" w:cs="Arial"/>
          <w:sz w:val="21"/>
          <w:szCs w:val="21"/>
        </w:rPr>
        <w:t xml:space="preserve">pruebas.py incluye 7 pruebas automáticas que pasan: insertar ordenado (con años repetidos), insertar en posiciones inicial, intermedia y fuera de rango, eliminar primero, último y por nombre, conteo y suma iterativo y recursivo (con lista vacía), </w:t>
      </w:r>
      <w:proofErr w:type="spellStart"/>
      <w:r>
        <w:rPr>
          <w:rFonts w:ascii="Arial" w:eastAsia="Arial" w:hAnsi="Arial" w:cs="Arial"/>
          <w:sz w:val="21"/>
          <w:szCs w:val="21"/>
        </w:rPr>
        <w:t>Recur</w:t>
      </w:r>
      <w:r>
        <w:rPr>
          <w:rFonts w:ascii="Arial" w:eastAsia="Arial" w:hAnsi="Arial" w:cs="Arial"/>
          <w:sz w:val="21"/>
          <w:szCs w:val="21"/>
        </w:rPr>
        <w:t>sionError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controlado con 2000 nodos, ordenamiento y funciones de limpieza (separar y </w:t>
      </w:r>
      <w:proofErr w:type="spellStart"/>
      <w:r>
        <w:rPr>
          <w:rFonts w:ascii="Arial" w:eastAsia="Arial" w:hAnsi="Arial" w:cs="Arial"/>
          <w:sz w:val="21"/>
          <w:szCs w:val="21"/>
        </w:rPr>
        <w:t>leer_minutos</w:t>
      </w:r>
      <w:proofErr w:type="spellEnd"/>
      <w:r>
        <w:rPr>
          <w:rFonts w:ascii="Arial" w:eastAsia="Arial" w:hAnsi="Arial" w:cs="Arial"/>
          <w:sz w:val="21"/>
          <w:szCs w:val="21"/>
        </w:rPr>
        <w:t>). Instrucciones reproducibles: python3 pruebas.py; python3 catalogo.py netflix_titles.csv "</w:t>
      </w:r>
      <w:proofErr w:type="spellStart"/>
      <w:r>
        <w:rPr>
          <w:rFonts w:ascii="Arial" w:eastAsia="Arial" w:hAnsi="Arial" w:cs="Arial"/>
          <w:sz w:val="21"/>
          <w:szCs w:val="21"/>
        </w:rPr>
        <w:t>Japan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" "Takahiro </w:t>
      </w:r>
      <w:proofErr w:type="spellStart"/>
      <w:r>
        <w:rPr>
          <w:rFonts w:ascii="Arial" w:eastAsia="Arial" w:hAnsi="Arial" w:cs="Arial"/>
          <w:sz w:val="21"/>
          <w:szCs w:val="21"/>
        </w:rPr>
        <w:t>Sakurai</w:t>
      </w:r>
      <w:proofErr w:type="spellEnd"/>
      <w:r>
        <w:rPr>
          <w:rFonts w:ascii="Arial" w:eastAsia="Arial" w:hAnsi="Arial" w:cs="Arial"/>
          <w:sz w:val="21"/>
          <w:szCs w:val="21"/>
        </w:rPr>
        <w:t>"; python3 medicion.py.</w:t>
      </w:r>
    </w:p>
    <w:sectPr w:rsidR="00C346B0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912"/>
    <w:multiLevelType w:val="hybridMultilevel"/>
    <w:tmpl w:val="577465E2"/>
    <w:lvl w:ilvl="0" w:tplc="203E5D18">
      <w:start w:val="1"/>
      <w:numFmt w:val="bullet"/>
      <w:lvlText w:val="•"/>
      <w:lvlJc w:val="left"/>
      <w:pPr>
        <w:ind w:left="540" w:hanging="270"/>
      </w:pPr>
    </w:lvl>
    <w:lvl w:ilvl="1" w:tplc="BC92D2F0">
      <w:numFmt w:val="decimal"/>
      <w:lvlText w:val=""/>
      <w:lvlJc w:val="left"/>
    </w:lvl>
    <w:lvl w:ilvl="2" w:tplc="C5389DE2">
      <w:numFmt w:val="decimal"/>
      <w:lvlText w:val=""/>
      <w:lvlJc w:val="left"/>
    </w:lvl>
    <w:lvl w:ilvl="3" w:tplc="68C83C70">
      <w:numFmt w:val="decimal"/>
      <w:lvlText w:val=""/>
      <w:lvlJc w:val="left"/>
    </w:lvl>
    <w:lvl w:ilvl="4" w:tplc="DF3ED9F6">
      <w:numFmt w:val="decimal"/>
      <w:lvlText w:val=""/>
      <w:lvlJc w:val="left"/>
    </w:lvl>
    <w:lvl w:ilvl="5" w:tplc="49824FB2">
      <w:numFmt w:val="decimal"/>
      <w:lvlText w:val=""/>
      <w:lvlJc w:val="left"/>
    </w:lvl>
    <w:lvl w:ilvl="6" w:tplc="B8A4F00A">
      <w:numFmt w:val="decimal"/>
      <w:lvlText w:val=""/>
      <w:lvlJc w:val="left"/>
    </w:lvl>
    <w:lvl w:ilvl="7" w:tplc="3C923D62">
      <w:numFmt w:val="decimal"/>
      <w:lvlText w:val=""/>
      <w:lvlJc w:val="left"/>
    </w:lvl>
    <w:lvl w:ilvl="8" w:tplc="5CF0DCDE">
      <w:numFmt w:val="decimal"/>
      <w:lvlText w:val=""/>
      <w:lvlJc w:val="left"/>
    </w:lvl>
  </w:abstractNum>
  <w:abstractNum w:abstractNumId="1" w15:restartNumberingAfterBreak="0">
    <w:nsid w:val="27715E64"/>
    <w:multiLevelType w:val="hybridMultilevel"/>
    <w:tmpl w:val="F7E00144"/>
    <w:lvl w:ilvl="0" w:tplc="F92A71D4">
      <w:start w:val="1"/>
      <w:numFmt w:val="bullet"/>
      <w:lvlText w:val="●"/>
      <w:lvlJc w:val="left"/>
      <w:pPr>
        <w:ind w:left="720" w:hanging="360"/>
      </w:pPr>
    </w:lvl>
    <w:lvl w:ilvl="1" w:tplc="4484EEFA">
      <w:start w:val="1"/>
      <w:numFmt w:val="bullet"/>
      <w:lvlText w:val="○"/>
      <w:lvlJc w:val="left"/>
      <w:pPr>
        <w:ind w:left="1440" w:hanging="360"/>
      </w:pPr>
    </w:lvl>
    <w:lvl w:ilvl="2" w:tplc="9B8E29B8">
      <w:start w:val="1"/>
      <w:numFmt w:val="bullet"/>
      <w:lvlText w:val="■"/>
      <w:lvlJc w:val="left"/>
      <w:pPr>
        <w:ind w:left="2160" w:hanging="360"/>
      </w:pPr>
    </w:lvl>
    <w:lvl w:ilvl="3" w:tplc="BB7E72B8">
      <w:start w:val="1"/>
      <w:numFmt w:val="bullet"/>
      <w:lvlText w:val="●"/>
      <w:lvlJc w:val="left"/>
      <w:pPr>
        <w:ind w:left="2880" w:hanging="360"/>
      </w:pPr>
    </w:lvl>
    <w:lvl w:ilvl="4" w:tplc="8DEC13F2">
      <w:start w:val="1"/>
      <w:numFmt w:val="bullet"/>
      <w:lvlText w:val="○"/>
      <w:lvlJc w:val="left"/>
      <w:pPr>
        <w:ind w:left="3600" w:hanging="360"/>
      </w:pPr>
    </w:lvl>
    <w:lvl w:ilvl="5" w:tplc="81725860">
      <w:start w:val="1"/>
      <w:numFmt w:val="bullet"/>
      <w:lvlText w:val="■"/>
      <w:lvlJc w:val="left"/>
      <w:pPr>
        <w:ind w:left="4320" w:hanging="360"/>
      </w:pPr>
    </w:lvl>
    <w:lvl w:ilvl="6" w:tplc="F50EBCAC">
      <w:start w:val="1"/>
      <w:numFmt w:val="bullet"/>
      <w:lvlText w:val="●"/>
      <w:lvlJc w:val="left"/>
      <w:pPr>
        <w:ind w:left="5040" w:hanging="360"/>
      </w:pPr>
    </w:lvl>
    <w:lvl w:ilvl="7" w:tplc="AC1C53C4">
      <w:start w:val="1"/>
      <w:numFmt w:val="bullet"/>
      <w:lvlText w:val="●"/>
      <w:lvlJc w:val="left"/>
      <w:pPr>
        <w:ind w:left="5760" w:hanging="360"/>
      </w:pPr>
    </w:lvl>
    <w:lvl w:ilvl="8" w:tplc="DB04DA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6B0"/>
    <w:rsid w:val="000C20ED"/>
    <w:rsid w:val="00136EF5"/>
    <w:rsid w:val="003C5989"/>
    <w:rsid w:val="00C3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E38F7"/>
  <w15:docId w15:val="{97EA61D8-58A0-45D1-937B-BEEED44E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1014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zulemyolotzinduranramos@gmail.com</cp:lastModifiedBy>
  <cp:revision>2</cp:revision>
  <dcterms:created xsi:type="dcterms:W3CDTF">2026-10-16T05:08:00Z</dcterms:created>
  <dcterms:modified xsi:type="dcterms:W3CDTF">2026-10-16T05:08:00Z</dcterms:modified>
</cp:coreProperties>
</file>