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041" w:rsidRDefault="00606041">
      <w:pPr>
        <w:pStyle w:val="Textoindependiente"/>
        <w:spacing w:before="3"/>
        <w:rPr>
          <w:sz w:val="21"/>
        </w:rPr>
      </w:pPr>
      <w:bookmarkStart w:id="0" w:name="_GoBack"/>
      <w:bookmarkEnd w:id="0"/>
    </w:p>
    <w:p w:rsidR="00606041" w:rsidRDefault="0023230C">
      <w:pPr>
        <w:pStyle w:val="Ttulo1"/>
        <w:spacing w:before="90"/>
        <w:ind w:right="827"/>
        <w:jc w:val="center"/>
      </w:pPr>
      <w:r>
        <w:t>ACTA DE LA PRIMERA SESIÓN EXTRAORDINARIA DEL ÓRGANO DE GOBIERNO DE LA SECRETARÍA EJECUTIVA DEL SISTEMA ANTICORRUPCIÓN DEL ESTADO DE COAHUILA DE ZARAGOZA</w:t>
      </w:r>
    </w:p>
    <w:p w:rsidR="00606041" w:rsidRDefault="00606041">
      <w:pPr>
        <w:pStyle w:val="Textoindependiente"/>
        <w:rPr>
          <w:b/>
        </w:rPr>
      </w:pPr>
    </w:p>
    <w:p w:rsidR="00606041" w:rsidRDefault="0023230C">
      <w:pPr>
        <w:pStyle w:val="Textoindependiente"/>
        <w:ind w:left="672" w:right="711"/>
        <w:jc w:val="both"/>
      </w:pPr>
      <w:r>
        <w:t>En la Ciudad de Saltillo, Coahuila, siendo las 14:00 horas del día 03 de agosto de 2020, previa convoc</w:t>
      </w:r>
      <w:r>
        <w:t>atoria,</w:t>
      </w:r>
      <w:r>
        <w:rPr>
          <w:spacing w:val="-16"/>
        </w:rPr>
        <w:t xml:space="preserve"> </w:t>
      </w:r>
      <w:r>
        <w:t>se</w:t>
      </w:r>
      <w:r>
        <w:rPr>
          <w:spacing w:val="-17"/>
        </w:rPr>
        <w:t xml:space="preserve"> </w:t>
      </w:r>
      <w:r>
        <w:t>reunieron</w:t>
      </w:r>
      <w:r>
        <w:rPr>
          <w:spacing w:val="-15"/>
        </w:rPr>
        <w:t xml:space="preserve"> </w:t>
      </w:r>
      <w:r>
        <w:t>los</w:t>
      </w:r>
      <w:r>
        <w:rPr>
          <w:spacing w:val="-15"/>
        </w:rPr>
        <w:t xml:space="preserve"> </w:t>
      </w:r>
      <w:r>
        <w:t>CC.</w:t>
      </w:r>
      <w:r>
        <w:rPr>
          <w:spacing w:val="-16"/>
        </w:rPr>
        <w:t xml:space="preserve"> </w:t>
      </w:r>
      <w:r>
        <w:t>C.P.C.</w:t>
      </w:r>
      <w:r>
        <w:rPr>
          <w:spacing w:val="-15"/>
        </w:rPr>
        <w:t xml:space="preserve"> </w:t>
      </w:r>
      <w:r>
        <w:t>José</w:t>
      </w:r>
      <w:r>
        <w:rPr>
          <w:spacing w:val="-16"/>
        </w:rPr>
        <w:t xml:space="preserve"> </w:t>
      </w:r>
      <w:r>
        <w:t>Armando</w:t>
      </w:r>
      <w:r>
        <w:rPr>
          <w:spacing w:val="-15"/>
        </w:rPr>
        <w:t xml:space="preserve"> </w:t>
      </w:r>
      <w:r>
        <w:t>Plata</w:t>
      </w:r>
      <w:r>
        <w:rPr>
          <w:spacing w:val="-17"/>
        </w:rPr>
        <w:t xml:space="preserve"> </w:t>
      </w:r>
      <w:r>
        <w:t>Sandoval,</w:t>
      </w:r>
      <w:r>
        <w:rPr>
          <w:spacing w:val="-15"/>
        </w:rPr>
        <w:t xml:space="preserve"> </w:t>
      </w:r>
      <w:r>
        <w:t>Auditor</w:t>
      </w:r>
      <w:r>
        <w:rPr>
          <w:spacing w:val="-15"/>
        </w:rPr>
        <w:t xml:space="preserve"> </w:t>
      </w:r>
      <w:r>
        <w:t>Superior</w:t>
      </w:r>
      <w:r>
        <w:rPr>
          <w:spacing w:val="-17"/>
        </w:rPr>
        <w:t xml:space="preserve"> </w:t>
      </w:r>
      <w:r>
        <w:t>del</w:t>
      </w:r>
      <w:r>
        <w:rPr>
          <w:spacing w:val="-15"/>
        </w:rPr>
        <w:t xml:space="preserve"> </w:t>
      </w:r>
      <w:r>
        <w:t xml:space="preserve">Estado; Mtro. Miguel Felipe Mery Ayup, Presidente del Consejo de la Judicatura; Mtra. Sandra Luz Rodríguez Wong, Presidenta del Tribunal de Justicia Administrativa; Lic. </w:t>
      </w:r>
      <w:r>
        <w:t>Luis González Briseño, Comisionado Presidente del Instituto Coahuilense de Acceso a la Información Pública; Lic. Teresa Guajardo Berlanga, Secretaria de Fiscalización y Rendición de Cuentas; Lic. Jesús Homero Flores Mier, Fiscal Especializado en Delitos po</w:t>
      </w:r>
      <w:r>
        <w:t>r Hechos de Corrupción del Estado; Lic. María de Lourdes de Koster López, Presidenta del Consejo de Participación Ciudadana, todos ellos integrantes del Órgano de Gobierno de la Secretaría Ejecutiva del Sistema Anticorrupción del Estado de Coahuila de Zara</w:t>
      </w:r>
      <w:r>
        <w:t>goza y, el Lic. Luis Alberto Gutiérrez Arizpe, en su carácter de Secretario de Actas, en instalaciones de la Secretaría Ejecutiva del Sistema Anticorrupción del Estado de Coahuila de Zaragoza, ubicadas en Blvd. Luis Donaldo Colosio # 703 tercer piso, Fracc</w:t>
      </w:r>
      <w:r>
        <w:t>ionamiento Valle Real, en Saltillo, Coahuila de Zaragoza, para llevar a cabo su primera sesión extraordinaria, en términos del</w:t>
      </w:r>
      <w:r>
        <w:rPr>
          <w:spacing w:val="-8"/>
        </w:rPr>
        <w:t xml:space="preserve"> </w:t>
      </w:r>
      <w:r>
        <w:t>artículo</w:t>
      </w:r>
      <w:r>
        <w:rPr>
          <w:spacing w:val="-7"/>
        </w:rPr>
        <w:t xml:space="preserve"> </w:t>
      </w:r>
      <w:r>
        <w:t>28</w:t>
      </w:r>
      <w:r>
        <w:rPr>
          <w:spacing w:val="-8"/>
        </w:rPr>
        <w:t xml:space="preserve"> </w:t>
      </w:r>
      <w:r>
        <w:t>de</w:t>
      </w:r>
      <w:r>
        <w:rPr>
          <w:spacing w:val="-10"/>
        </w:rPr>
        <w:t xml:space="preserve"> </w:t>
      </w:r>
      <w:r>
        <w:t>la</w:t>
      </w:r>
      <w:r>
        <w:rPr>
          <w:spacing w:val="-8"/>
        </w:rPr>
        <w:t xml:space="preserve"> </w:t>
      </w:r>
      <w:r>
        <w:t>Ley</w:t>
      </w:r>
      <w:r>
        <w:rPr>
          <w:spacing w:val="-5"/>
        </w:rPr>
        <w:t xml:space="preserve"> </w:t>
      </w:r>
      <w:r>
        <w:t>del</w:t>
      </w:r>
      <w:r>
        <w:rPr>
          <w:spacing w:val="-8"/>
        </w:rPr>
        <w:t xml:space="preserve"> </w:t>
      </w:r>
      <w:r>
        <w:t>Sistema</w:t>
      </w:r>
      <w:r>
        <w:rPr>
          <w:spacing w:val="-8"/>
        </w:rPr>
        <w:t xml:space="preserve"> </w:t>
      </w:r>
      <w:r>
        <w:t>Anticorrupción</w:t>
      </w:r>
      <w:r>
        <w:rPr>
          <w:spacing w:val="-8"/>
        </w:rPr>
        <w:t xml:space="preserve"> </w:t>
      </w:r>
      <w:r>
        <w:t>del</w:t>
      </w:r>
      <w:r>
        <w:rPr>
          <w:spacing w:val="-7"/>
        </w:rPr>
        <w:t xml:space="preserve"> </w:t>
      </w:r>
      <w:r>
        <w:t>Estado</w:t>
      </w:r>
      <w:r>
        <w:rPr>
          <w:spacing w:val="-9"/>
        </w:rPr>
        <w:t xml:space="preserve"> </w:t>
      </w:r>
      <w:r>
        <w:t>de</w:t>
      </w:r>
      <w:r>
        <w:rPr>
          <w:spacing w:val="-9"/>
        </w:rPr>
        <w:t xml:space="preserve"> </w:t>
      </w:r>
      <w:r>
        <w:t>Coahuila</w:t>
      </w:r>
      <w:r>
        <w:rPr>
          <w:spacing w:val="-9"/>
        </w:rPr>
        <w:t xml:space="preserve"> </w:t>
      </w:r>
      <w:r>
        <w:t>de</w:t>
      </w:r>
      <w:r>
        <w:rPr>
          <w:spacing w:val="-10"/>
        </w:rPr>
        <w:t xml:space="preserve"> </w:t>
      </w:r>
      <w:r>
        <w:t>Zaragoza,</w:t>
      </w:r>
      <w:r>
        <w:rPr>
          <w:spacing w:val="-5"/>
        </w:rPr>
        <w:t xml:space="preserve"> </w:t>
      </w:r>
      <w:r>
        <w:t>al</w:t>
      </w:r>
      <w:r>
        <w:rPr>
          <w:spacing w:val="-7"/>
        </w:rPr>
        <w:t xml:space="preserve"> </w:t>
      </w:r>
      <w:r>
        <w:t>tenor</w:t>
      </w:r>
      <w:r>
        <w:rPr>
          <w:spacing w:val="-9"/>
        </w:rPr>
        <w:t xml:space="preserve"> </w:t>
      </w:r>
      <w:r>
        <w:t>del siguiente orden del</w:t>
      </w:r>
      <w:r>
        <w:rPr>
          <w:spacing w:val="-1"/>
        </w:rPr>
        <w:t xml:space="preserve"> </w:t>
      </w:r>
      <w:r>
        <w:t>día:</w:t>
      </w:r>
    </w:p>
    <w:p w:rsidR="00606041" w:rsidRDefault="00606041">
      <w:pPr>
        <w:pStyle w:val="Textoindependiente"/>
        <w:spacing w:before="2"/>
      </w:pPr>
    </w:p>
    <w:p w:rsidR="00606041" w:rsidRDefault="0023230C">
      <w:pPr>
        <w:pStyle w:val="Ttulo1"/>
        <w:ind w:right="823"/>
        <w:jc w:val="center"/>
      </w:pPr>
      <w:r>
        <w:t>ORDEN</w:t>
      </w:r>
      <w:r>
        <w:t xml:space="preserve"> DEL DÍA</w:t>
      </w:r>
    </w:p>
    <w:p w:rsidR="00606041" w:rsidRDefault="00606041">
      <w:pPr>
        <w:pStyle w:val="Textoindependiente"/>
        <w:rPr>
          <w:b/>
        </w:rPr>
      </w:pPr>
    </w:p>
    <w:p w:rsidR="00606041" w:rsidRDefault="0023230C">
      <w:pPr>
        <w:pStyle w:val="Prrafodelista"/>
        <w:numPr>
          <w:ilvl w:val="0"/>
          <w:numId w:val="4"/>
        </w:numPr>
        <w:tabs>
          <w:tab w:val="left" w:pos="1461"/>
        </w:tabs>
        <w:ind w:hanging="361"/>
        <w:jc w:val="both"/>
        <w:rPr>
          <w:sz w:val="24"/>
        </w:rPr>
      </w:pPr>
      <w:r>
        <w:rPr>
          <w:sz w:val="24"/>
        </w:rPr>
        <w:t>Lista de asistencia y declaratoria de</w:t>
      </w:r>
      <w:r>
        <w:rPr>
          <w:spacing w:val="-5"/>
          <w:sz w:val="24"/>
        </w:rPr>
        <w:t xml:space="preserve"> </w:t>
      </w:r>
      <w:r>
        <w:rPr>
          <w:sz w:val="24"/>
        </w:rPr>
        <w:t>quórum.</w:t>
      </w:r>
    </w:p>
    <w:p w:rsidR="00606041" w:rsidRDefault="0023230C">
      <w:pPr>
        <w:pStyle w:val="Prrafodelista"/>
        <w:numPr>
          <w:ilvl w:val="0"/>
          <w:numId w:val="4"/>
        </w:numPr>
        <w:tabs>
          <w:tab w:val="left" w:pos="1461"/>
        </w:tabs>
        <w:ind w:hanging="361"/>
        <w:jc w:val="both"/>
        <w:rPr>
          <w:sz w:val="24"/>
        </w:rPr>
      </w:pPr>
      <w:r>
        <w:rPr>
          <w:sz w:val="24"/>
        </w:rPr>
        <w:t>Lectura y, en su caso, aprobación del orden del</w:t>
      </w:r>
      <w:r>
        <w:rPr>
          <w:spacing w:val="1"/>
          <w:sz w:val="24"/>
        </w:rPr>
        <w:t xml:space="preserve"> </w:t>
      </w:r>
      <w:r>
        <w:rPr>
          <w:sz w:val="24"/>
        </w:rPr>
        <w:t>día.</w:t>
      </w:r>
    </w:p>
    <w:p w:rsidR="00606041" w:rsidRDefault="0023230C">
      <w:pPr>
        <w:pStyle w:val="Prrafodelista"/>
        <w:numPr>
          <w:ilvl w:val="0"/>
          <w:numId w:val="4"/>
        </w:numPr>
        <w:tabs>
          <w:tab w:val="left" w:pos="1461"/>
        </w:tabs>
        <w:ind w:right="709"/>
        <w:jc w:val="both"/>
        <w:rPr>
          <w:sz w:val="24"/>
        </w:rPr>
      </w:pPr>
      <w:r>
        <w:rPr>
          <w:sz w:val="24"/>
        </w:rPr>
        <w:t>Exposición de motivos de cada una de las personas que conforman la terna propuesta por el Consejo de Participación Ciudadana, por los que se consideran los candidatos idóneos para ocupar la titularidad de la Secretaría Técnica de la Secretaría Ejecutiva de</w:t>
      </w:r>
      <w:r>
        <w:rPr>
          <w:sz w:val="24"/>
        </w:rPr>
        <w:t>l Sistema Anticorrupción del Estado de Coahuila de</w:t>
      </w:r>
      <w:r>
        <w:rPr>
          <w:spacing w:val="-4"/>
          <w:sz w:val="24"/>
        </w:rPr>
        <w:t xml:space="preserve"> </w:t>
      </w:r>
      <w:r>
        <w:rPr>
          <w:sz w:val="24"/>
        </w:rPr>
        <w:t>Zaragoza.</w:t>
      </w:r>
    </w:p>
    <w:p w:rsidR="00606041" w:rsidRDefault="0023230C">
      <w:pPr>
        <w:pStyle w:val="Prrafodelista"/>
        <w:numPr>
          <w:ilvl w:val="0"/>
          <w:numId w:val="4"/>
        </w:numPr>
        <w:tabs>
          <w:tab w:val="left" w:pos="1461"/>
        </w:tabs>
        <w:ind w:right="718"/>
        <w:jc w:val="both"/>
        <w:rPr>
          <w:sz w:val="24"/>
        </w:rPr>
      </w:pPr>
      <w:r>
        <w:rPr>
          <w:sz w:val="24"/>
        </w:rPr>
        <w:t>Deliberación del Órgano de Gobierno de la Secretaría Ejecutiva del Sistema Anticorrupción del Estado de Coahuila de</w:t>
      </w:r>
      <w:r>
        <w:rPr>
          <w:spacing w:val="-4"/>
          <w:sz w:val="24"/>
        </w:rPr>
        <w:t xml:space="preserve"> </w:t>
      </w:r>
      <w:r>
        <w:rPr>
          <w:sz w:val="24"/>
        </w:rPr>
        <w:t>Zaragoza.</w:t>
      </w:r>
    </w:p>
    <w:p w:rsidR="00606041" w:rsidRDefault="0023230C">
      <w:pPr>
        <w:pStyle w:val="Prrafodelista"/>
        <w:numPr>
          <w:ilvl w:val="0"/>
          <w:numId w:val="4"/>
        </w:numPr>
        <w:tabs>
          <w:tab w:val="left" w:pos="1461"/>
        </w:tabs>
        <w:ind w:right="711"/>
        <w:jc w:val="both"/>
        <w:rPr>
          <w:sz w:val="24"/>
        </w:rPr>
      </w:pPr>
      <w:r>
        <w:rPr>
          <w:sz w:val="24"/>
        </w:rPr>
        <w:t>Votación</w:t>
      </w:r>
      <w:r>
        <w:rPr>
          <w:spacing w:val="-11"/>
          <w:sz w:val="24"/>
        </w:rPr>
        <w:t xml:space="preserve"> </w:t>
      </w:r>
      <w:r>
        <w:rPr>
          <w:sz w:val="24"/>
        </w:rPr>
        <w:t>para</w:t>
      </w:r>
      <w:r>
        <w:rPr>
          <w:spacing w:val="-11"/>
          <w:sz w:val="24"/>
        </w:rPr>
        <w:t xml:space="preserve"> </w:t>
      </w:r>
      <w:r>
        <w:rPr>
          <w:sz w:val="24"/>
        </w:rPr>
        <w:t>la</w:t>
      </w:r>
      <w:r>
        <w:rPr>
          <w:spacing w:val="-12"/>
          <w:sz w:val="24"/>
        </w:rPr>
        <w:t xml:space="preserve"> </w:t>
      </w:r>
      <w:r>
        <w:rPr>
          <w:sz w:val="24"/>
        </w:rPr>
        <w:t>designación</w:t>
      </w:r>
      <w:r>
        <w:rPr>
          <w:spacing w:val="-10"/>
          <w:sz w:val="24"/>
        </w:rPr>
        <w:t xml:space="preserve"> </w:t>
      </w:r>
      <w:r>
        <w:rPr>
          <w:sz w:val="24"/>
        </w:rPr>
        <w:t>de</w:t>
      </w:r>
      <w:r>
        <w:rPr>
          <w:spacing w:val="-11"/>
          <w:sz w:val="24"/>
        </w:rPr>
        <w:t xml:space="preserve"> </w:t>
      </w:r>
      <w:r>
        <w:rPr>
          <w:sz w:val="24"/>
        </w:rPr>
        <w:t>la</w:t>
      </w:r>
      <w:r>
        <w:rPr>
          <w:spacing w:val="-12"/>
          <w:sz w:val="24"/>
        </w:rPr>
        <w:t xml:space="preserve"> </w:t>
      </w:r>
      <w:r>
        <w:rPr>
          <w:sz w:val="24"/>
        </w:rPr>
        <w:t>persona</w:t>
      </w:r>
      <w:r>
        <w:rPr>
          <w:spacing w:val="-9"/>
          <w:sz w:val="24"/>
        </w:rPr>
        <w:t xml:space="preserve"> </w:t>
      </w:r>
      <w:r>
        <w:rPr>
          <w:sz w:val="24"/>
        </w:rPr>
        <w:t>que</w:t>
      </w:r>
      <w:r>
        <w:rPr>
          <w:spacing w:val="-11"/>
          <w:sz w:val="24"/>
        </w:rPr>
        <w:t xml:space="preserve"> </w:t>
      </w:r>
      <w:r>
        <w:rPr>
          <w:sz w:val="24"/>
        </w:rPr>
        <w:t>ocupará</w:t>
      </w:r>
      <w:r>
        <w:rPr>
          <w:spacing w:val="-13"/>
          <w:sz w:val="24"/>
        </w:rPr>
        <w:t xml:space="preserve"> </w:t>
      </w:r>
      <w:r>
        <w:rPr>
          <w:sz w:val="24"/>
        </w:rPr>
        <w:t>la</w:t>
      </w:r>
      <w:r>
        <w:rPr>
          <w:spacing w:val="-8"/>
          <w:sz w:val="24"/>
        </w:rPr>
        <w:t xml:space="preserve"> </w:t>
      </w:r>
      <w:r>
        <w:rPr>
          <w:sz w:val="24"/>
        </w:rPr>
        <w:t>titularidad</w:t>
      </w:r>
      <w:r>
        <w:rPr>
          <w:spacing w:val="-6"/>
          <w:sz w:val="24"/>
        </w:rPr>
        <w:t xml:space="preserve"> </w:t>
      </w:r>
      <w:r>
        <w:rPr>
          <w:sz w:val="24"/>
        </w:rPr>
        <w:t>de</w:t>
      </w:r>
      <w:r>
        <w:rPr>
          <w:spacing w:val="-10"/>
          <w:sz w:val="24"/>
        </w:rPr>
        <w:t xml:space="preserve"> </w:t>
      </w:r>
      <w:r>
        <w:rPr>
          <w:sz w:val="24"/>
        </w:rPr>
        <w:t>la</w:t>
      </w:r>
      <w:r>
        <w:rPr>
          <w:spacing w:val="-8"/>
          <w:sz w:val="24"/>
        </w:rPr>
        <w:t xml:space="preserve"> </w:t>
      </w:r>
      <w:r>
        <w:rPr>
          <w:sz w:val="24"/>
        </w:rPr>
        <w:t>Secretaría</w:t>
      </w:r>
      <w:r>
        <w:rPr>
          <w:spacing w:val="-11"/>
          <w:sz w:val="24"/>
        </w:rPr>
        <w:t xml:space="preserve"> </w:t>
      </w:r>
      <w:r>
        <w:rPr>
          <w:sz w:val="24"/>
        </w:rPr>
        <w:t>Técnica de la Secretaría Ejecutiva del Sistema Anticorrupción del Estado de Coahuila de</w:t>
      </w:r>
      <w:r>
        <w:rPr>
          <w:spacing w:val="-15"/>
          <w:sz w:val="24"/>
        </w:rPr>
        <w:t xml:space="preserve"> </w:t>
      </w:r>
      <w:r>
        <w:rPr>
          <w:sz w:val="24"/>
        </w:rPr>
        <w:t>Zaragoza.</w:t>
      </w:r>
    </w:p>
    <w:p w:rsidR="00606041" w:rsidRDefault="0023230C">
      <w:pPr>
        <w:pStyle w:val="Prrafodelista"/>
        <w:numPr>
          <w:ilvl w:val="0"/>
          <w:numId w:val="4"/>
        </w:numPr>
        <w:tabs>
          <w:tab w:val="left" w:pos="1461"/>
        </w:tabs>
        <w:spacing w:line="274" w:lineRule="exact"/>
        <w:ind w:hanging="361"/>
        <w:jc w:val="both"/>
        <w:rPr>
          <w:sz w:val="24"/>
        </w:rPr>
      </w:pPr>
      <w:r>
        <w:rPr>
          <w:sz w:val="24"/>
        </w:rPr>
        <w:t>Clausura de la</w:t>
      </w:r>
      <w:r>
        <w:rPr>
          <w:spacing w:val="-3"/>
          <w:sz w:val="24"/>
        </w:rPr>
        <w:t xml:space="preserve"> </w:t>
      </w:r>
      <w:r>
        <w:rPr>
          <w:sz w:val="24"/>
        </w:rPr>
        <w:t>Sesión.</w:t>
      </w:r>
    </w:p>
    <w:p w:rsidR="00606041" w:rsidRDefault="00606041">
      <w:pPr>
        <w:pStyle w:val="Textoindependiente"/>
        <w:spacing w:before="1"/>
      </w:pPr>
    </w:p>
    <w:p w:rsidR="00606041" w:rsidRDefault="0023230C">
      <w:pPr>
        <w:pStyle w:val="Ttulo1"/>
        <w:ind w:left="3925"/>
        <w:jc w:val="left"/>
      </w:pPr>
      <w:r>
        <w:t>DESAHOGO DEL ORDEN DEL DÍA</w:t>
      </w:r>
    </w:p>
    <w:p w:rsidR="00606041" w:rsidRDefault="00606041">
      <w:pPr>
        <w:pStyle w:val="Textoindependiente"/>
        <w:rPr>
          <w:b/>
          <w:sz w:val="26"/>
        </w:rPr>
      </w:pPr>
    </w:p>
    <w:p w:rsidR="00606041" w:rsidRDefault="00606041">
      <w:pPr>
        <w:pStyle w:val="Textoindependiente"/>
        <w:rPr>
          <w:b/>
          <w:sz w:val="22"/>
        </w:rPr>
      </w:pPr>
    </w:p>
    <w:p w:rsidR="00606041" w:rsidRDefault="0023230C">
      <w:pPr>
        <w:pStyle w:val="Textoindependiente"/>
        <w:ind w:left="672" w:right="712"/>
        <w:jc w:val="both"/>
      </w:pPr>
      <w:r>
        <w:t>A efecto de dar inicio con la sesión, y cumplir con las formalidades, la Lic. María de Lourdes de Koster López, Presidenta del Órgano de Gobierno, solicitó al Secretario de Actas, Lic. Luis Arizpe Gutiérrez Arizpe, continuar con el trámite para el desahogo</w:t>
      </w:r>
      <w:r>
        <w:t xml:space="preserve"> del Orden del Día.</w:t>
      </w:r>
    </w:p>
    <w:p w:rsidR="00606041" w:rsidRDefault="00606041">
      <w:pPr>
        <w:jc w:val="both"/>
        <w:sectPr w:rsidR="00606041">
          <w:headerReference w:type="default" r:id="rId7"/>
          <w:footerReference w:type="default" r:id="rId8"/>
          <w:type w:val="continuous"/>
          <w:pgSz w:w="11910" w:h="16840"/>
          <w:pgMar w:top="3100" w:right="420" w:bottom="2100" w:left="460" w:header="621" w:footer="1917" w:gutter="0"/>
          <w:pgNumType w:start="1"/>
          <w:cols w:space="720"/>
        </w:sectPr>
      </w:pPr>
    </w:p>
    <w:p w:rsidR="00606041" w:rsidRDefault="00606041">
      <w:pPr>
        <w:pStyle w:val="Textoindependiente"/>
        <w:spacing w:before="9"/>
        <w:rPr>
          <w:sz w:val="17"/>
        </w:rPr>
      </w:pPr>
    </w:p>
    <w:p w:rsidR="00606041" w:rsidRDefault="0023230C">
      <w:pPr>
        <w:pStyle w:val="Ttulo1"/>
        <w:numPr>
          <w:ilvl w:val="0"/>
          <w:numId w:val="3"/>
        </w:numPr>
        <w:tabs>
          <w:tab w:val="left" w:pos="1394"/>
        </w:tabs>
        <w:spacing w:before="90"/>
        <w:ind w:hanging="361"/>
        <w:jc w:val="both"/>
      </w:pPr>
      <w:r>
        <w:t>Lista de asistencia y declaratoria de</w:t>
      </w:r>
      <w:r>
        <w:rPr>
          <w:spacing w:val="-3"/>
        </w:rPr>
        <w:t xml:space="preserve"> </w:t>
      </w:r>
      <w:r>
        <w:t>quórum.</w:t>
      </w:r>
    </w:p>
    <w:p w:rsidR="00606041" w:rsidRDefault="00606041">
      <w:pPr>
        <w:pStyle w:val="Textoindependiente"/>
        <w:spacing w:before="11"/>
        <w:rPr>
          <w:b/>
          <w:sz w:val="23"/>
        </w:rPr>
      </w:pPr>
    </w:p>
    <w:p w:rsidR="00606041" w:rsidRDefault="0023230C">
      <w:pPr>
        <w:pStyle w:val="Textoindependiente"/>
        <w:ind w:left="672" w:right="706"/>
        <w:jc w:val="both"/>
      </w:pPr>
      <w:r>
        <w:t>Se da cuenta que se encuentran presentes los C.C. C.P.C. José Armando Plata Sandoval, Auditor Superior</w:t>
      </w:r>
      <w:r>
        <w:rPr>
          <w:spacing w:val="-5"/>
        </w:rPr>
        <w:t xml:space="preserve"> </w:t>
      </w:r>
      <w:r>
        <w:t>del</w:t>
      </w:r>
      <w:r>
        <w:rPr>
          <w:spacing w:val="-3"/>
        </w:rPr>
        <w:t xml:space="preserve"> </w:t>
      </w:r>
      <w:r>
        <w:t>Estado;</w:t>
      </w:r>
      <w:r>
        <w:rPr>
          <w:spacing w:val="-3"/>
        </w:rPr>
        <w:t xml:space="preserve"> </w:t>
      </w:r>
      <w:r>
        <w:t>Mtro.</w:t>
      </w:r>
      <w:r>
        <w:rPr>
          <w:spacing w:val="-4"/>
        </w:rPr>
        <w:t xml:space="preserve"> </w:t>
      </w:r>
      <w:r>
        <w:t>Miguel</w:t>
      </w:r>
      <w:r>
        <w:rPr>
          <w:spacing w:val="-3"/>
        </w:rPr>
        <w:t xml:space="preserve"> </w:t>
      </w:r>
      <w:r>
        <w:t>Felipe</w:t>
      </w:r>
      <w:r>
        <w:rPr>
          <w:spacing w:val="-5"/>
        </w:rPr>
        <w:t xml:space="preserve"> </w:t>
      </w:r>
      <w:r>
        <w:t>Mery</w:t>
      </w:r>
      <w:r>
        <w:rPr>
          <w:spacing w:val="-4"/>
        </w:rPr>
        <w:t xml:space="preserve"> </w:t>
      </w:r>
      <w:r>
        <w:t>Ayup,</w:t>
      </w:r>
      <w:r>
        <w:rPr>
          <w:spacing w:val="-4"/>
        </w:rPr>
        <w:t xml:space="preserve"> </w:t>
      </w:r>
      <w:r>
        <w:t>Presidente</w:t>
      </w:r>
      <w:r>
        <w:rPr>
          <w:spacing w:val="-5"/>
        </w:rPr>
        <w:t xml:space="preserve"> </w:t>
      </w:r>
      <w:r>
        <w:t>del</w:t>
      </w:r>
      <w:r>
        <w:rPr>
          <w:spacing w:val="-3"/>
        </w:rPr>
        <w:t xml:space="preserve"> </w:t>
      </w:r>
      <w:r>
        <w:t>Consejo</w:t>
      </w:r>
      <w:r>
        <w:rPr>
          <w:spacing w:val="-3"/>
        </w:rPr>
        <w:t xml:space="preserve"> </w:t>
      </w:r>
      <w:r>
        <w:t>de</w:t>
      </w:r>
      <w:r>
        <w:rPr>
          <w:spacing w:val="-5"/>
        </w:rPr>
        <w:t xml:space="preserve"> </w:t>
      </w:r>
      <w:r>
        <w:t>la</w:t>
      </w:r>
      <w:r>
        <w:rPr>
          <w:spacing w:val="-4"/>
        </w:rPr>
        <w:t xml:space="preserve"> </w:t>
      </w:r>
      <w:r>
        <w:t>Judicatura;</w:t>
      </w:r>
      <w:r>
        <w:rPr>
          <w:spacing w:val="-2"/>
        </w:rPr>
        <w:t xml:space="preserve"> </w:t>
      </w:r>
      <w:r>
        <w:t>Mtra. Sandra</w:t>
      </w:r>
      <w:r>
        <w:rPr>
          <w:spacing w:val="-8"/>
        </w:rPr>
        <w:t xml:space="preserve"> </w:t>
      </w:r>
      <w:r>
        <w:t>Luz</w:t>
      </w:r>
      <w:r>
        <w:rPr>
          <w:spacing w:val="-4"/>
        </w:rPr>
        <w:t xml:space="preserve"> </w:t>
      </w:r>
      <w:r>
        <w:t>Rodríguez</w:t>
      </w:r>
      <w:r>
        <w:rPr>
          <w:spacing w:val="-4"/>
        </w:rPr>
        <w:t xml:space="preserve"> </w:t>
      </w:r>
      <w:r>
        <w:t>Wong,</w:t>
      </w:r>
      <w:r>
        <w:rPr>
          <w:spacing w:val="-5"/>
        </w:rPr>
        <w:t xml:space="preserve"> </w:t>
      </w:r>
      <w:r>
        <w:t>Presidenta</w:t>
      </w:r>
      <w:r>
        <w:rPr>
          <w:spacing w:val="-6"/>
        </w:rPr>
        <w:t xml:space="preserve"> </w:t>
      </w:r>
      <w:r>
        <w:t>del</w:t>
      </w:r>
      <w:r>
        <w:rPr>
          <w:spacing w:val="-5"/>
        </w:rPr>
        <w:t xml:space="preserve"> </w:t>
      </w:r>
      <w:r>
        <w:t>Tribunal</w:t>
      </w:r>
      <w:r>
        <w:rPr>
          <w:spacing w:val="-5"/>
        </w:rPr>
        <w:t xml:space="preserve"> </w:t>
      </w:r>
      <w:r>
        <w:t>de</w:t>
      </w:r>
      <w:r>
        <w:rPr>
          <w:spacing w:val="-6"/>
        </w:rPr>
        <w:t xml:space="preserve"> </w:t>
      </w:r>
      <w:r>
        <w:t>Justicia</w:t>
      </w:r>
      <w:r>
        <w:rPr>
          <w:spacing w:val="-4"/>
        </w:rPr>
        <w:t xml:space="preserve"> </w:t>
      </w:r>
      <w:r>
        <w:t>Administrativa;</w:t>
      </w:r>
      <w:r>
        <w:rPr>
          <w:spacing w:val="-5"/>
        </w:rPr>
        <w:t xml:space="preserve"> </w:t>
      </w:r>
      <w:r>
        <w:t>Lic.</w:t>
      </w:r>
      <w:r>
        <w:rPr>
          <w:spacing w:val="-6"/>
        </w:rPr>
        <w:t xml:space="preserve"> </w:t>
      </w:r>
      <w:r>
        <w:t>Luis</w:t>
      </w:r>
      <w:r>
        <w:rPr>
          <w:spacing w:val="-5"/>
        </w:rPr>
        <w:t xml:space="preserve"> </w:t>
      </w:r>
      <w:r>
        <w:t>González Briseño, Comisionado Presidente del Instituto Coahuilense de Acceso a la Información Pública;</w:t>
      </w:r>
      <w:r>
        <w:rPr>
          <w:spacing w:val="-21"/>
        </w:rPr>
        <w:t xml:space="preserve"> </w:t>
      </w:r>
      <w:r>
        <w:t>Lic. Teresa Guajardo Berlanga, Secretaria de Fiscalización y Rendición de Cuentas; Lic. Jesús Homero Flores Mier, Fisc</w:t>
      </w:r>
      <w:r>
        <w:t xml:space="preserve">al Especializado en Delitos por Hechos de Corrupción del Estado; Lic. María de Lourdes de Koster López, Presidenta del Consejo de Participación Ciudadana y del Órgano de Gobierno de la Secretaría Ejecutiva del Sistema Anticorrupción del Estado de Coahuila </w:t>
      </w:r>
      <w:r>
        <w:t>y, el Lic. Luis Alberto Gutiérrez Arizpe, en su carácter de Secretario de</w:t>
      </w:r>
      <w:r>
        <w:rPr>
          <w:spacing w:val="-3"/>
        </w:rPr>
        <w:t xml:space="preserve"> </w:t>
      </w:r>
      <w:r>
        <w:t>Actas.</w:t>
      </w:r>
    </w:p>
    <w:p w:rsidR="00606041" w:rsidRDefault="00606041">
      <w:pPr>
        <w:pStyle w:val="Textoindependiente"/>
        <w:spacing w:before="10"/>
        <w:rPr>
          <w:sz w:val="23"/>
        </w:rPr>
      </w:pPr>
    </w:p>
    <w:p w:rsidR="00606041" w:rsidRDefault="0023230C">
      <w:pPr>
        <w:pStyle w:val="Textoindependiente"/>
        <w:ind w:left="672" w:right="710"/>
        <w:jc w:val="both"/>
      </w:pPr>
      <w:r>
        <w:t xml:space="preserve">La Lic. María de Lourdes de Koster López, señaló que estando presentes los siete integrantes del Órgano de Gobierno de la Secretaría Ejecutiva del Sistema Anticorrupción del </w:t>
      </w:r>
      <w:r>
        <w:t>Estado de Coahuila, existe quórum legal para sesionar y los acuerdos que se tomen en la presente sesión serán válidos.</w:t>
      </w:r>
    </w:p>
    <w:p w:rsidR="00606041" w:rsidRDefault="00606041">
      <w:pPr>
        <w:pStyle w:val="Textoindependiente"/>
      </w:pPr>
    </w:p>
    <w:p w:rsidR="00606041" w:rsidRDefault="0023230C">
      <w:pPr>
        <w:pStyle w:val="Ttulo1"/>
        <w:numPr>
          <w:ilvl w:val="0"/>
          <w:numId w:val="3"/>
        </w:numPr>
        <w:tabs>
          <w:tab w:val="left" w:pos="1394"/>
        </w:tabs>
        <w:ind w:hanging="361"/>
        <w:jc w:val="both"/>
      </w:pPr>
      <w:r>
        <w:t>Lectura, y en su caso, aprobación del Orden del Día.</w:t>
      </w:r>
    </w:p>
    <w:p w:rsidR="00606041" w:rsidRDefault="00606041">
      <w:pPr>
        <w:pStyle w:val="Textoindependiente"/>
        <w:rPr>
          <w:b/>
        </w:rPr>
      </w:pPr>
    </w:p>
    <w:p w:rsidR="00606041" w:rsidRDefault="0023230C">
      <w:pPr>
        <w:pStyle w:val="Textoindependiente"/>
        <w:ind w:left="672" w:right="713"/>
        <w:jc w:val="both"/>
      </w:pPr>
      <w:r>
        <w:t>En</w:t>
      </w:r>
      <w:r>
        <w:rPr>
          <w:spacing w:val="-11"/>
        </w:rPr>
        <w:t xml:space="preserve"> </w:t>
      </w:r>
      <w:r>
        <w:t>virtud</w:t>
      </w:r>
      <w:r>
        <w:rPr>
          <w:spacing w:val="-11"/>
        </w:rPr>
        <w:t xml:space="preserve"> </w:t>
      </w:r>
      <w:r>
        <w:t>de</w:t>
      </w:r>
      <w:r>
        <w:rPr>
          <w:spacing w:val="-12"/>
        </w:rPr>
        <w:t xml:space="preserve"> </w:t>
      </w:r>
      <w:r>
        <w:t>contar</w:t>
      </w:r>
      <w:r>
        <w:rPr>
          <w:spacing w:val="-12"/>
        </w:rPr>
        <w:t xml:space="preserve"> </w:t>
      </w:r>
      <w:r>
        <w:t>con</w:t>
      </w:r>
      <w:r>
        <w:rPr>
          <w:spacing w:val="-11"/>
        </w:rPr>
        <w:t xml:space="preserve"> </w:t>
      </w:r>
      <w:r>
        <w:t>el</w:t>
      </w:r>
      <w:r>
        <w:rPr>
          <w:spacing w:val="-8"/>
        </w:rPr>
        <w:t xml:space="preserve"> </w:t>
      </w:r>
      <w:r>
        <w:t>quórum</w:t>
      </w:r>
      <w:r>
        <w:rPr>
          <w:spacing w:val="-11"/>
        </w:rPr>
        <w:t xml:space="preserve"> </w:t>
      </w:r>
      <w:r>
        <w:t>necesario</w:t>
      </w:r>
      <w:r>
        <w:rPr>
          <w:spacing w:val="-11"/>
        </w:rPr>
        <w:t xml:space="preserve"> </w:t>
      </w:r>
      <w:r>
        <w:t>para</w:t>
      </w:r>
      <w:r>
        <w:rPr>
          <w:spacing w:val="-13"/>
        </w:rPr>
        <w:t xml:space="preserve"> </w:t>
      </w:r>
      <w:r>
        <w:t>sesionar</w:t>
      </w:r>
      <w:r>
        <w:rPr>
          <w:spacing w:val="-12"/>
        </w:rPr>
        <w:t xml:space="preserve"> </w:t>
      </w:r>
      <w:r>
        <w:t>válidamente,</w:t>
      </w:r>
      <w:r>
        <w:rPr>
          <w:spacing w:val="-9"/>
        </w:rPr>
        <w:t xml:space="preserve"> </w:t>
      </w:r>
      <w:r>
        <w:t>el</w:t>
      </w:r>
      <w:r>
        <w:rPr>
          <w:spacing w:val="-10"/>
        </w:rPr>
        <w:t xml:space="preserve"> </w:t>
      </w:r>
      <w:r>
        <w:t>Lic.</w:t>
      </w:r>
      <w:r>
        <w:rPr>
          <w:spacing w:val="-7"/>
        </w:rPr>
        <w:t xml:space="preserve"> </w:t>
      </w:r>
      <w:r>
        <w:t>Lui</w:t>
      </w:r>
      <w:r>
        <w:t>s</w:t>
      </w:r>
      <w:r>
        <w:rPr>
          <w:spacing w:val="-11"/>
        </w:rPr>
        <w:t xml:space="preserve"> </w:t>
      </w:r>
      <w:r>
        <w:t>Alberto</w:t>
      </w:r>
      <w:r>
        <w:rPr>
          <w:spacing w:val="-11"/>
        </w:rPr>
        <w:t xml:space="preserve"> </w:t>
      </w:r>
      <w:r>
        <w:t>Gutiérrez Arizpe, Secretario de Actas, dio lectura a los puntos del Orden del</w:t>
      </w:r>
      <w:r>
        <w:rPr>
          <w:spacing w:val="-4"/>
        </w:rPr>
        <w:t xml:space="preserve"> </w:t>
      </w:r>
      <w:r>
        <w:t>Día.</w:t>
      </w:r>
    </w:p>
    <w:p w:rsidR="00606041" w:rsidRDefault="00606041">
      <w:pPr>
        <w:pStyle w:val="Textoindependiente"/>
      </w:pPr>
    </w:p>
    <w:p w:rsidR="00606041" w:rsidRDefault="0023230C">
      <w:pPr>
        <w:pStyle w:val="Prrafodelista"/>
        <w:numPr>
          <w:ilvl w:val="0"/>
          <w:numId w:val="2"/>
        </w:numPr>
        <w:tabs>
          <w:tab w:val="left" w:pos="1461"/>
        </w:tabs>
        <w:spacing w:before="1"/>
        <w:ind w:hanging="361"/>
        <w:jc w:val="both"/>
        <w:rPr>
          <w:sz w:val="24"/>
        </w:rPr>
      </w:pPr>
      <w:r>
        <w:rPr>
          <w:sz w:val="24"/>
        </w:rPr>
        <w:t>Lista de asistencia y declaratoria de</w:t>
      </w:r>
      <w:r>
        <w:rPr>
          <w:spacing w:val="-5"/>
          <w:sz w:val="24"/>
        </w:rPr>
        <w:t xml:space="preserve"> </w:t>
      </w:r>
      <w:r>
        <w:rPr>
          <w:sz w:val="24"/>
        </w:rPr>
        <w:t>quórum.</w:t>
      </w:r>
    </w:p>
    <w:p w:rsidR="00606041" w:rsidRDefault="0023230C">
      <w:pPr>
        <w:pStyle w:val="Prrafodelista"/>
        <w:numPr>
          <w:ilvl w:val="0"/>
          <w:numId w:val="2"/>
        </w:numPr>
        <w:tabs>
          <w:tab w:val="left" w:pos="1461"/>
        </w:tabs>
        <w:ind w:hanging="361"/>
        <w:jc w:val="both"/>
        <w:rPr>
          <w:sz w:val="24"/>
        </w:rPr>
      </w:pPr>
      <w:r>
        <w:rPr>
          <w:sz w:val="24"/>
        </w:rPr>
        <w:t>Lectura y, en su caso, aprobación del orden del</w:t>
      </w:r>
      <w:r>
        <w:rPr>
          <w:spacing w:val="1"/>
          <w:sz w:val="24"/>
        </w:rPr>
        <w:t xml:space="preserve"> </w:t>
      </w:r>
      <w:r>
        <w:rPr>
          <w:sz w:val="24"/>
        </w:rPr>
        <w:t>día.</w:t>
      </w:r>
    </w:p>
    <w:p w:rsidR="00606041" w:rsidRDefault="0023230C">
      <w:pPr>
        <w:pStyle w:val="Prrafodelista"/>
        <w:numPr>
          <w:ilvl w:val="0"/>
          <w:numId w:val="2"/>
        </w:numPr>
        <w:tabs>
          <w:tab w:val="left" w:pos="1461"/>
        </w:tabs>
        <w:ind w:right="713"/>
        <w:jc w:val="both"/>
        <w:rPr>
          <w:sz w:val="24"/>
        </w:rPr>
      </w:pPr>
      <w:r>
        <w:rPr>
          <w:sz w:val="24"/>
        </w:rPr>
        <w:t>Exposición de motivos de cada una de las personas que conforman la terna propuesta por el Consejo de Participación Ciudadana, por los que se consideran los candidatos idóneos para ocupar la titularidad de la Secretaría Técnica de la Secretaría Ejecutiva de</w:t>
      </w:r>
      <w:r>
        <w:rPr>
          <w:sz w:val="24"/>
        </w:rPr>
        <w:t>l Sistema Anticorrupción del Estado de Coahuila de</w:t>
      </w:r>
      <w:r>
        <w:rPr>
          <w:spacing w:val="-4"/>
          <w:sz w:val="24"/>
        </w:rPr>
        <w:t xml:space="preserve"> </w:t>
      </w:r>
      <w:r>
        <w:rPr>
          <w:sz w:val="24"/>
        </w:rPr>
        <w:t>Zaragoza.</w:t>
      </w:r>
    </w:p>
    <w:p w:rsidR="00606041" w:rsidRDefault="0023230C">
      <w:pPr>
        <w:pStyle w:val="Prrafodelista"/>
        <w:numPr>
          <w:ilvl w:val="0"/>
          <w:numId w:val="2"/>
        </w:numPr>
        <w:tabs>
          <w:tab w:val="left" w:pos="1461"/>
        </w:tabs>
        <w:ind w:right="718"/>
        <w:jc w:val="both"/>
        <w:rPr>
          <w:sz w:val="24"/>
        </w:rPr>
      </w:pPr>
      <w:r>
        <w:rPr>
          <w:sz w:val="24"/>
        </w:rPr>
        <w:t>Deliberación del Órgano de Gobierno de la Secretaría Ejecutiva del Sistema Anticorrupción del Estado de Coahuila de</w:t>
      </w:r>
      <w:r>
        <w:rPr>
          <w:spacing w:val="-4"/>
          <w:sz w:val="24"/>
        </w:rPr>
        <w:t xml:space="preserve"> </w:t>
      </w:r>
      <w:r>
        <w:rPr>
          <w:sz w:val="24"/>
        </w:rPr>
        <w:t>Zaragoza.</w:t>
      </w:r>
    </w:p>
    <w:p w:rsidR="00606041" w:rsidRDefault="0023230C">
      <w:pPr>
        <w:pStyle w:val="Prrafodelista"/>
        <w:numPr>
          <w:ilvl w:val="0"/>
          <w:numId w:val="2"/>
        </w:numPr>
        <w:tabs>
          <w:tab w:val="left" w:pos="1461"/>
        </w:tabs>
        <w:ind w:right="715"/>
        <w:jc w:val="both"/>
        <w:rPr>
          <w:sz w:val="24"/>
        </w:rPr>
      </w:pPr>
      <w:r>
        <w:rPr>
          <w:sz w:val="24"/>
        </w:rPr>
        <w:t>Votación</w:t>
      </w:r>
      <w:r>
        <w:rPr>
          <w:spacing w:val="-11"/>
          <w:sz w:val="24"/>
        </w:rPr>
        <w:t xml:space="preserve"> </w:t>
      </w:r>
      <w:r>
        <w:rPr>
          <w:sz w:val="24"/>
        </w:rPr>
        <w:t>para</w:t>
      </w:r>
      <w:r>
        <w:rPr>
          <w:spacing w:val="-11"/>
          <w:sz w:val="24"/>
        </w:rPr>
        <w:t xml:space="preserve"> </w:t>
      </w:r>
      <w:r>
        <w:rPr>
          <w:sz w:val="24"/>
        </w:rPr>
        <w:t>la</w:t>
      </w:r>
      <w:r>
        <w:rPr>
          <w:spacing w:val="-11"/>
          <w:sz w:val="24"/>
        </w:rPr>
        <w:t xml:space="preserve"> </w:t>
      </w:r>
      <w:r>
        <w:rPr>
          <w:sz w:val="24"/>
        </w:rPr>
        <w:t>designación</w:t>
      </w:r>
      <w:r>
        <w:rPr>
          <w:spacing w:val="-10"/>
          <w:sz w:val="24"/>
        </w:rPr>
        <w:t xml:space="preserve"> </w:t>
      </w:r>
      <w:r>
        <w:rPr>
          <w:sz w:val="24"/>
        </w:rPr>
        <w:t>de</w:t>
      </w:r>
      <w:r>
        <w:rPr>
          <w:spacing w:val="-11"/>
          <w:sz w:val="24"/>
        </w:rPr>
        <w:t xml:space="preserve"> </w:t>
      </w:r>
      <w:r>
        <w:rPr>
          <w:sz w:val="24"/>
        </w:rPr>
        <w:t>la</w:t>
      </w:r>
      <w:r>
        <w:rPr>
          <w:spacing w:val="-12"/>
          <w:sz w:val="24"/>
        </w:rPr>
        <w:t xml:space="preserve"> </w:t>
      </w:r>
      <w:r>
        <w:rPr>
          <w:sz w:val="24"/>
        </w:rPr>
        <w:t>persona</w:t>
      </w:r>
      <w:r>
        <w:rPr>
          <w:spacing w:val="-9"/>
          <w:sz w:val="24"/>
        </w:rPr>
        <w:t xml:space="preserve"> </w:t>
      </w:r>
      <w:r>
        <w:rPr>
          <w:sz w:val="24"/>
        </w:rPr>
        <w:t>que</w:t>
      </w:r>
      <w:r>
        <w:rPr>
          <w:spacing w:val="-11"/>
          <w:sz w:val="24"/>
        </w:rPr>
        <w:t xml:space="preserve"> </w:t>
      </w:r>
      <w:r>
        <w:rPr>
          <w:sz w:val="24"/>
        </w:rPr>
        <w:t>ocupará</w:t>
      </w:r>
      <w:r>
        <w:rPr>
          <w:spacing w:val="-13"/>
          <w:sz w:val="24"/>
        </w:rPr>
        <w:t xml:space="preserve"> </w:t>
      </w:r>
      <w:r>
        <w:rPr>
          <w:sz w:val="24"/>
        </w:rPr>
        <w:t>la</w:t>
      </w:r>
      <w:r>
        <w:rPr>
          <w:spacing w:val="-8"/>
          <w:sz w:val="24"/>
        </w:rPr>
        <w:t xml:space="preserve"> </w:t>
      </w:r>
      <w:r>
        <w:rPr>
          <w:sz w:val="24"/>
        </w:rPr>
        <w:t>titularidad</w:t>
      </w:r>
      <w:r>
        <w:rPr>
          <w:spacing w:val="-10"/>
          <w:sz w:val="24"/>
        </w:rPr>
        <w:t xml:space="preserve"> </w:t>
      </w:r>
      <w:r>
        <w:rPr>
          <w:sz w:val="24"/>
        </w:rPr>
        <w:t>de</w:t>
      </w:r>
      <w:r>
        <w:rPr>
          <w:spacing w:val="-10"/>
          <w:sz w:val="24"/>
        </w:rPr>
        <w:t xml:space="preserve"> </w:t>
      </w:r>
      <w:r>
        <w:rPr>
          <w:sz w:val="24"/>
        </w:rPr>
        <w:t>la</w:t>
      </w:r>
      <w:r>
        <w:rPr>
          <w:spacing w:val="-8"/>
          <w:sz w:val="24"/>
        </w:rPr>
        <w:t xml:space="preserve"> </w:t>
      </w:r>
      <w:r>
        <w:rPr>
          <w:sz w:val="24"/>
        </w:rPr>
        <w:t>Secretaría</w:t>
      </w:r>
      <w:r>
        <w:rPr>
          <w:spacing w:val="-11"/>
          <w:sz w:val="24"/>
        </w:rPr>
        <w:t xml:space="preserve"> </w:t>
      </w:r>
      <w:r>
        <w:rPr>
          <w:sz w:val="24"/>
        </w:rPr>
        <w:t>Técnica de la Secretaría Ejecutiva del Sistema Anticorrupción del Estado de Coahuila de</w:t>
      </w:r>
      <w:r>
        <w:rPr>
          <w:spacing w:val="-15"/>
          <w:sz w:val="24"/>
        </w:rPr>
        <w:t xml:space="preserve"> </w:t>
      </w:r>
      <w:r>
        <w:rPr>
          <w:sz w:val="24"/>
        </w:rPr>
        <w:t>Zaragoza.</w:t>
      </w:r>
    </w:p>
    <w:p w:rsidR="00606041" w:rsidRDefault="0023230C">
      <w:pPr>
        <w:pStyle w:val="Prrafodelista"/>
        <w:numPr>
          <w:ilvl w:val="0"/>
          <w:numId w:val="2"/>
        </w:numPr>
        <w:tabs>
          <w:tab w:val="left" w:pos="1461"/>
        </w:tabs>
        <w:ind w:hanging="361"/>
        <w:jc w:val="both"/>
        <w:rPr>
          <w:sz w:val="24"/>
        </w:rPr>
      </w:pPr>
      <w:r>
        <w:rPr>
          <w:sz w:val="24"/>
        </w:rPr>
        <w:t>Clausura de la</w:t>
      </w:r>
      <w:r>
        <w:rPr>
          <w:spacing w:val="-3"/>
          <w:sz w:val="24"/>
        </w:rPr>
        <w:t xml:space="preserve"> </w:t>
      </w:r>
      <w:r>
        <w:rPr>
          <w:sz w:val="24"/>
        </w:rPr>
        <w:t>Sesión.</w:t>
      </w:r>
    </w:p>
    <w:p w:rsidR="00606041" w:rsidRDefault="00606041">
      <w:pPr>
        <w:pStyle w:val="Textoindependiente"/>
      </w:pPr>
    </w:p>
    <w:p w:rsidR="00606041" w:rsidRDefault="0023230C">
      <w:pPr>
        <w:pStyle w:val="Textoindependiente"/>
        <w:ind w:left="672" w:right="715"/>
        <w:jc w:val="both"/>
      </w:pPr>
      <w:r>
        <w:t>Por unanimidad de votos de las y los integrantes del Órgano de Gobierno de la Secretaría Ejecutiva del Sistema Antic</w:t>
      </w:r>
      <w:r>
        <w:t>orrupción del Estado de Coahuila de Zaragoza, se aprobó el Orden del Día propuesto.</w:t>
      </w:r>
    </w:p>
    <w:p w:rsidR="00606041" w:rsidRDefault="0023230C">
      <w:pPr>
        <w:pStyle w:val="Ttulo1"/>
        <w:numPr>
          <w:ilvl w:val="0"/>
          <w:numId w:val="1"/>
        </w:numPr>
        <w:tabs>
          <w:tab w:val="left" w:pos="1394"/>
        </w:tabs>
        <w:spacing w:before="202"/>
        <w:ind w:right="716"/>
        <w:jc w:val="both"/>
      </w:pPr>
      <w:r>
        <w:t>Exposición de motivos de cada una de las personas que conforman la terna propuesta por el Consejo de Participación Ciudadana, por los que se consideran los candidatos idóne</w:t>
      </w:r>
      <w:r>
        <w:t>os para ocupar la titularidad de la Secretaría Técnica de la Secretaría Ejecutiva del Sistema Anticorrupción del Estado de Coahuila de</w:t>
      </w:r>
      <w:r>
        <w:rPr>
          <w:spacing w:val="-6"/>
        </w:rPr>
        <w:t xml:space="preserve"> </w:t>
      </w:r>
      <w:r>
        <w:t>Zaragoza.</w:t>
      </w:r>
    </w:p>
    <w:p w:rsidR="00606041" w:rsidRDefault="00606041">
      <w:pPr>
        <w:jc w:val="both"/>
        <w:sectPr w:rsidR="00606041">
          <w:pgSz w:w="11910" w:h="16840"/>
          <w:pgMar w:top="3100" w:right="420" w:bottom="2100" w:left="460" w:header="621" w:footer="1917" w:gutter="0"/>
          <w:cols w:space="720"/>
        </w:sectPr>
      </w:pPr>
    </w:p>
    <w:p w:rsidR="00606041" w:rsidRDefault="00606041">
      <w:pPr>
        <w:pStyle w:val="Textoindependiente"/>
        <w:spacing w:before="9"/>
        <w:rPr>
          <w:b/>
          <w:sz w:val="17"/>
        </w:rPr>
      </w:pPr>
    </w:p>
    <w:p w:rsidR="00606041" w:rsidRDefault="0023230C">
      <w:pPr>
        <w:pStyle w:val="Textoindependiente"/>
        <w:spacing w:before="90"/>
        <w:ind w:left="672" w:right="713"/>
        <w:jc w:val="both"/>
      </w:pPr>
      <w:r>
        <w:t xml:space="preserve">Respecto a este punto, se dio uso de la voz a las personas que conforman la terna propuesta </w:t>
      </w:r>
      <w:r>
        <w:t>por el Consejo de Participación Ciudadana, para proceder con la exposición de motivos por los que se consideran el candidato idóneo para ocupar dicho cargo.</w:t>
      </w:r>
    </w:p>
    <w:p w:rsidR="00606041" w:rsidRDefault="00606041">
      <w:pPr>
        <w:pStyle w:val="Textoindependiente"/>
        <w:spacing w:before="11"/>
        <w:rPr>
          <w:sz w:val="23"/>
        </w:rPr>
      </w:pPr>
    </w:p>
    <w:p w:rsidR="00606041" w:rsidRDefault="0023230C">
      <w:pPr>
        <w:pStyle w:val="Textoindependiente"/>
        <w:ind w:left="672" w:right="719"/>
        <w:jc w:val="both"/>
      </w:pPr>
      <w:r>
        <w:t>Se dio inicio a la exposición de motivos por orden alfabético de acuerdo con la primera letra de su primer apellido, siendo el orden el siguiente:</w:t>
      </w:r>
    </w:p>
    <w:p w:rsidR="00606041" w:rsidRDefault="00606041">
      <w:pPr>
        <w:pStyle w:val="Textoindependiente"/>
        <w:spacing w:before="10"/>
        <w:rPr>
          <w:sz w:val="23"/>
        </w:rPr>
      </w:pPr>
    </w:p>
    <w:p w:rsidR="00606041" w:rsidRDefault="0023230C">
      <w:pPr>
        <w:pStyle w:val="Prrafodelista"/>
        <w:numPr>
          <w:ilvl w:val="1"/>
          <w:numId w:val="1"/>
        </w:numPr>
        <w:tabs>
          <w:tab w:val="left" w:pos="3621"/>
        </w:tabs>
        <w:jc w:val="left"/>
        <w:rPr>
          <w:sz w:val="24"/>
        </w:rPr>
      </w:pPr>
      <w:r>
        <w:rPr>
          <w:sz w:val="24"/>
        </w:rPr>
        <w:t>Mauricio Contreras</w:t>
      </w:r>
      <w:r>
        <w:rPr>
          <w:spacing w:val="-1"/>
          <w:sz w:val="24"/>
        </w:rPr>
        <w:t xml:space="preserve"> </w:t>
      </w:r>
      <w:r>
        <w:rPr>
          <w:sz w:val="24"/>
        </w:rPr>
        <w:t>Montoya</w:t>
      </w:r>
    </w:p>
    <w:p w:rsidR="00606041" w:rsidRDefault="0023230C">
      <w:pPr>
        <w:pStyle w:val="Prrafodelista"/>
        <w:numPr>
          <w:ilvl w:val="1"/>
          <w:numId w:val="1"/>
        </w:numPr>
        <w:tabs>
          <w:tab w:val="left" w:pos="3621"/>
        </w:tabs>
        <w:jc w:val="left"/>
        <w:rPr>
          <w:sz w:val="24"/>
        </w:rPr>
      </w:pPr>
      <w:r>
        <w:rPr>
          <w:sz w:val="24"/>
        </w:rPr>
        <w:t>Rosalío Medina</w:t>
      </w:r>
      <w:r>
        <w:rPr>
          <w:spacing w:val="-6"/>
          <w:sz w:val="24"/>
        </w:rPr>
        <w:t xml:space="preserve"> </w:t>
      </w:r>
      <w:r>
        <w:rPr>
          <w:sz w:val="24"/>
        </w:rPr>
        <w:t>Martínez</w:t>
      </w:r>
    </w:p>
    <w:p w:rsidR="00606041" w:rsidRDefault="0023230C">
      <w:pPr>
        <w:pStyle w:val="Prrafodelista"/>
        <w:numPr>
          <w:ilvl w:val="1"/>
          <w:numId w:val="1"/>
        </w:numPr>
        <w:tabs>
          <w:tab w:val="left" w:pos="3621"/>
        </w:tabs>
        <w:jc w:val="left"/>
        <w:rPr>
          <w:sz w:val="24"/>
        </w:rPr>
      </w:pPr>
      <w:r>
        <w:rPr>
          <w:sz w:val="24"/>
        </w:rPr>
        <w:t>Larissa Ruth Pineda</w:t>
      </w:r>
      <w:r>
        <w:rPr>
          <w:spacing w:val="-6"/>
          <w:sz w:val="24"/>
        </w:rPr>
        <w:t xml:space="preserve"> </w:t>
      </w:r>
      <w:r>
        <w:rPr>
          <w:sz w:val="24"/>
        </w:rPr>
        <w:t>Díaz</w:t>
      </w:r>
    </w:p>
    <w:p w:rsidR="00606041" w:rsidRDefault="00606041">
      <w:pPr>
        <w:pStyle w:val="Textoindependiente"/>
      </w:pPr>
    </w:p>
    <w:p w:rsidR="00606041" w:rsidRDefault="0023230C">
      <w:pPr>
        <w:pStyle w:val="Textoindependiente"/>
        <w:ind w:left="672" w:right="712"/>
        <w:jc w:val="both"/>
      </w:pPr>
      <w:r>
        <w:t>Una</w:t>
      </w:r>
      <w:r>
        <w:rPr>
          <w:spacing w:val="-13"/>
        </w:rPr>
        <w:t xml:space="preserve"> </w:t>
      </w:r>
      <w:r>
        <w:t>vez</w:t>
      </w:r>
      <w:r>
        <w:rPr>
          <w:spacing w:val="-12"/>
        </w:rPr>
        <w:t xml:space="preserve"> </w:t>
      </w:r>
      <w:r>
        <w:t>concluida</w:t>
      </w:r>
      <w:r>
        <w:rPr>
          <w:spacing w:val="-12"/>
        </w:rPr>
        <w:t xml:space="preserve"> </w:t>
      </w:r>
      <w:r>
        <w:t>la</w:t>
      </w:r>
      <w:r>
        <w:rPr>
          <w:spacing w:val="-12"/>
        </w:rPr>
        <w:t xml:space="preserve"> </w:t>
      </w:r>
      <w:r>
        <w:t>participación</w:t>
      </w:r>
      <w:r>
        <w:rPr>
          <w:spacing w:val="-9"/>
        </w:rPr>
        <w:t xml:space="preserve"> </w:t>
      </w:r>
      <w:r>
        <w:t>y</w:t>
      </w:r>
      <w:r>
        <w:rPr>
          <w:spacing w:val="-11"/>
        </w:rPr>
        <w:t xml:space="preserve"> </w:t>
      </w:r>
      <w:r>
        <w:t>exposición</w:t>
      </w:r>
      <w:r>
        <w:rPr>
          <w:spacing w:val="-11"/>
        </w:rPr>
        <w:t xml:space="preserve"> </w:t>
      </w:r>
      <w:r>
        <w:t>de</w:t>
      </w:r>
      <w:r>
        <w:rPr>
          <w:spacing w:val="-12"/>
        </w:rPr>
        <w:t xml:space="preserve"> </w:t>
      </w:r>
      <w:r>
        <w:t>cada</w:t>
      </w:r>
      <w:r>
        <w:rPr>
          <w:spacing w:val="-12"/>
        </w:rPr>
        <w:t xml:space="preserve"> </w:t>
      </w:r>
      <w:r>
        <w:t>uno</w:t>
      </w:r>
      <w:r>
        <w:rPr>
          <w:spacing w:val="-11"/>
        </w:rPr>
        <w:t xml:space="preserve"> </w:t>
      </w:r>
      <w:r>
        <w:t>de</w:t>
      </w:r>
      <w:r>
        <w:rPr>
          <w:spacing w:val="-11"/>
        </w:rPr>
        <w:t xml:space="preserve"> </w:t>
      </w:r>
      <w:r>
        <w:t>los</w:t>
      </w:r>
      <w:r>
        <w:rPr>
          <w:spacing w:val="-10"/>
        </w:rPr>
        <w:t xml:space="preserve"> </w:t>
      </w:r>
      <w:r>
        <w:t>candidatos</w:t>
      </w:r>
      <w:r>
        <w:rPr>
          <w:spacing w:val="-10"/>
        </w:rPr>
        <w:t xml:space="preserve"> </w:t>
      </w:r>
      <w:r>
        <w:t>que</w:t>
      </w:r>
      <w:r>
        <w:rPr>
          <w:spacing w:val="-12"/>
        </w:rPr>
        <w:t xml:space="preserve"> </w:t>
      </w:r>
      <w:r>
        <w:t>conforman</w:t>
      </w:r>
      <w:r>
        <w:rPr>
          <w:spacing w:val="-12"/>
        </w:rPr>
        <w:t xml:space="preserve"> </w:t>
      </w:r>
      <w:r>
        <w:t>la</w:t>
      </w:r>
      <w:r>
        <w:rPr>
          <w:spacing w:val="-12"/>
        </w:rPr>
        <w:t xml:space="preserve"> </w:t>
      </w:r>
      <w:r>
        <w:t>terna para ocupar la titularidad de la Secretaría Técnica, los integrantes del Órgano de Gobierno, tomaron un receso para efectuar la deliberación de la persona que ocuparía la Secre</w:t>
      </w:r>
      <w:r>
        <w:t>taría Técnica de la Secretaría Ejecutiva del Sistema Anticorrupción del Estado de Coahuila de</w:t>
      </w:r>
      <w:r>
        <w:rPr>
          <w:spacing w:val="-7"/>
        </w:rPr>
        <w:t xml:space="preserve"> </w:t>
      </w:r>
      <w:r>
        <w:t>Zaragoza.</w:t>
      </w:r>
    </w:p>
    <w:p w:rsidR="00606041" w:rsidRDefault="00606041">
      <w:pPr>
        <w:pStyle w:val="Textoindependiente"/>
      </w:pPr>
    </w:p>
    <w:p w:rsidR="00606041" w:rsidRDefault="0023230C">
      <w:pPr>
        <w:pStyle w:val="Ttulo1"/>
        <w:numPr>
          <w:ilvl w:val="1"/>
          <w:numId w:val="1"/>
        </w:numPr>
        <w:tabs>
          <w:tab w:val="left" w:pos="1381"/>
          <w:tab w:val="left" w:pos="1382"/>
        </w:tabs>
        <w:ind w:left="1381" w:right="1876" w:hanging="425"/>
        <w:jc w:val="left"/>
      </w:pPr>
      <w:r>
        <w:t>Deliberación del Órgano de Gobierno de la Secretaría Ejecutiva del</w:t>
      </w:r>
      <w:r>
        <w:rPr>
          <w:spacing w:val="-16"/>
        </w:rPr>
        <w:t xml:space="preserve"> </w:t>
      </w:r>
      <w:r>
        <w:t>Sistema Anticorrupción del Estado de Coahuila de</w:t>
      </w:r>
      <w:r>
        <w:rPr>
          <w:spacing w:val="-5"/>
        </w:rPr>
        <w:t xml:space="preserve"> </w:t>
      </w:r>
      <w:r>
        <w:t>Zaragoza.</w:t>
      </w:r>
    </w:p>
    <w:p w:rsidR="00606041" w:rsidRDefault="00606041">
      <w:pPr>
        <w:pStyle w:val="Textoindependiente"/>
        <w:rPr>
          <w:b/>
        </w:rPr>
      </w:pPr>
    </w:p>
    <w:p w:rsidR="00606041" w:rsidRDefault="0023230C">
      <w:pPr>
        <w:pStyle w:val="Textoindependiente"/>
        <w:ind w:left="672" w:right="712"/>
        <w:jc w:val="both"/>
      </w:pPr>
      <w:r>
        <w:t>Respecto</w:t>
      </w:r>
      <w:r>
        <w:rPr>
          <w:spacing w:val="-8"/>
        </w:rPr>
        <w:t xml:space="preserve"> </w:t>
      </w:r>
      <w:r>
        <w:t>a</w:t>
      </w:r>
      <w:r>
        <w:rPr>
          <w:spacing w:val="-7"/>
        </w:rPr>
        <w:t xml:space="preserve"> </w:t>
      </w:r>
      <w:r>
        <w:t>este</w:t>
      </w:r>
      <w:r>
        <w:rPr>
          <w:spacing w:val="-6"/>
        </w:rPr>
        <w:t xml:space="preserve"> </w:t>
      </w:r>
      <w:r>
        <w:t>punto,</w:t>
      </w:r>
      <w:r>
        <w:rPr>
          <w:spacing w:val="-7"/>
        </w:rPr>
        <w:t xml:space="preserve"> </w:t>
      </w:r>
      <w:r>
        <w:t>L</w:t>
      </w:r>
      <w:r>
        <w:t>a</w:t>
      </w:r>
      <w:r>
        <w:rPr>
          <w:spacing w:val="-5"/>
        </w:rPr>
        <w:t xml:space="preserve"> </w:t>
      </w:r>
      <w:r>
        <w:t>Lic.</w:t>
      </w:r>
      <w:r>
        <w:rPr>
          <w:spacing w:val="-9"/>
        </w:rPr>
        <w:t xml:space="preserve"> </w:t>
      </w:r>
      <w:r>
        <w:t>María</w:t>
      </w:r>
      <w:r>
        <w:rPr>
          <w:spacing w:val="-7"/>
        </w:rPr>
        <w:t xml:space="preserve"> </w:t>
      </w:r>
      <w:r>
        <w:t>de</w:t>
      </w:r>
      <w:r>
        <w:rPr>
          <w:spacing w:val="-10"/>
        </w:rPr>
        <w:t xml:space="preserve"> </w:t>
      </w:r>
      <w:r>
        <w:t>Lourdes</w:t>
      </w:r>
      <w:r>
        <w:rPr>
          <w:spacing w:val="-5"/>
        </w:rPr>
        <w:t xml:space="preserve"> </w:t>
      </w:r>
      <w:r>
        <w:t>de</w:t>
      </w:r>
      <w:r>
        <w:rPr>
          <w:spacing w:val="-10"/>
        </w:rPr>
        <w:t xml:space="preserve"> </w:t>
      </w:r>
      <w:r>
        <w:t>Koster</w:t>
      </w:r>
      <w:r>
        <w:rPr>
          <w:spacing w:val="-4"/>
        </w:rPr>
        <w:t xml:space="preserve"> </w:t>
      </w:r>
      <w:r>
        <w:t>López,</w:t>
      </w:r>
      <w:r>
        <w:rPr>
          <w:spacing w:val="-9"/>
        </w:rPr>
        <w:t xml:space="preserve"> </w:t>
      </w:r>
      <w:r>
        <w:t>invitó</w:t>
      </w:r>
      <w:r>
        <w:rPr>
          <w:spacing w:val="-5"/>
        </w:rPr>
        <w:t xml:space="preserve"> </w:t>
      </w:r>
      <w:r>
        <w:t>a</w:t>
      </w:r>
      <w:r>
        <w:rPr>
          <w:spacing w:val="-10"/>
        </w:rPr>
        <w:t xml:space="preserve"> </w:t>
      </w:r>
      <w:r>
        <w:t>los</w:t>
      </w:r>
      <w:r>
        <w:rPr>
          <w:spacing w:val="-8"/>
        </w:rPr>
        <w:t xml:space="preserve"> </w:t>
      </w:r>
      <w:r>
        <w:t>integrantes</w:t>
      </w:r>
      <w:r>
        <w:rPr>
          <w:spacing w:val="-6"/>
        </w:rPr>
        <w:t xml:space="preserve"> </w:t>
      </w:r>
      <w:r>
        <w:t>del</w:t>
      </w:r>
      <w:r>
        <w:rPr>
          <w:spacing w:val="-6"/>
        </w:rPr>
        <w:t xml:space="preserve"> </w:t>
      </w:r>
      <w:r>
        <w:t>Órgano de Gobierno a salir a la sala adjunta para deliberar la</w:t>
      </w:r>
      <w:r>
        <w:rPr>
          <w:spacing w:val="-7"/>
        </w:rPr>
        <w:t xml:space="preserve"> </w:t>
      </w:r>
      <w:r>
        <w:t>designación.</w:t>
      </w:r>
    </w:p>
    <w:p w:rsidR="00606041" w:rsidRDefault="00606041">
      <w:pPr>
        <w:pStyle w:val="Textoindependiente"/>
      </w:pPr>
    </w:p>
    <w:p w:rsidR="00606041" w:rsidRDefault="0023230C">
      <w:pPr>
        <w:pStyle w:val="Ttulo1"/>
        <w:numPr>
          <w:ilvl w:val="1"/>
          <w:numId w:val="1"/>
        </w:numPr>
        <w:tabs>
          <w:tab w:val="left" w:pos="1382"/>
        </w:tabs>
        <w:spacing w:before="1"/>
        <w:ind w:left="1381" w:right="712" w:hanging="425"/>
        <w:jc w:val="both"/>
      </w:pPr>
      <w:r>
        <w:t>Votación para la designación de la persona que ocupará la titularidad de la Secretaría Técnica de la Secretaría Ejecutiva del Sistema Anticorrupción del Estado de Coahuila de</w:t>
      </w:r>
      <w:r>
        <w:rPr>
          <w:spacing w:val="-2"/>
        </w:rPr>
        <w:t xml:space="preserve"> </w:t>
      </w:r>
      <w:r>
        <w:t>Zaragoza.</w:t>
      </w:r>
    </w:p>
    <w:p w:rsidR="00606041" w:rsidRDefault="00606041">
      <w:pPr>
        <w:pStyle w:val="Textoindependiente"/>
        <w:rPr>
          <w:b/>
        </w:rPr>
      </w:pPr>
    </w:p>
    <w:p w:rsidR="00606041" w:rsidRDefault="0023230C">
      <w:pPr>
        <w:pStyle w:val="Textoindependiente"/>
        <w:ind w:left="672"/>
        <w:jc w:val="both"/>
      </w:pPr>
      <w:r>
        <w:t xml:space="preserve">Se solicitó a los integrantes del Órgano de Gobierno que manifestarán </w:t>
      </w:r>
      <w:r>
        <w:t>de voz su decisión.</w:t>
      </w:r>
    </w:p>
    <w:p w:rsidR="00606041" w:rsidRDefault="00606041">
      <w:pPr>
        <w:pStyle w:val="Textoindependiente"/>
      </w:pPr>
    </w:p>
    <w:p w:rsidR="00606041" w:rsidRDefault="0023230C">
      <w:pPr>
        <w:pStyle w:val="Textoindependiente"/>
        <w:ind w:left="672" w:right="710"/>
        <w:jc w:val="both"/>
      </w:pPr>
      <w:r>
        <w:t>Una</w:t>
      </w:r>
      <w:r>
        <w:rPr>
          <w:spacing w:val="-14"/>
        </w:rPr>
        <w:t xml:space="preserve"> </w:t>
      </w:r>
      <w:r>
        <w:t>vez</w:t>
      </w:r>
      <w:r>
        <w:rPr>
          <w:spacing w:val="-13"/>
        </w:rPr>
        <w:t xml:space="preserve"> </w:t>
      </w:r>
      <w:r>
        <w:t>terminada</w:t>
      </w:r>
      <w:r>
        <w:rPr>
          <w:spacing w:val="-13"/>
        </w:rPr>
        <w:t xml:space="preserve"> </w:t>
      </w:r>
      <w:r>
        <w:t>la</w:t>
      </w:r>
      <w:r>
        <w:rPr>
          <w:spacing w:val="-12"/>
        </w:rPr>
        <w:t xml:space="preserve"> </w:t>
      </w:r>
      <w:r>
        <w:t>votación,</w:t>
      </w:r>
      <w:r>
        <w:rPr>
          <w:spacing w:val="-12"/>
        </w:rPr>
        <w:t xml:space="preserve"> </w:t>
      </w:r>
      <w:r>
        <w:t>deliberaron</w:t>
      </w:r>
      <w:r>
        <w:rPr>
          <w:spacing w:val="-13"/>
        </w:rPr>
        <w:t xml:space="preserve"> </w:t>
      </w:r>
      <w:r>
        <w:t>y</w:t>
      </w:r>
      <w:r>
        <w:rPr>
          <w:spacing w:val="-10"/>
        </w:rPr>
        <w:t xml:space="preserve"> </w:t>
      </w:r>
      <w:r>
        <w:t>comunicaron</w:t>
      </w:r>
      <w:r>
        <w:rPr>
          <w:spacing w:val="-13"/>
        </w:rPr>
        <w:t xml:space="preserve"> </w:t>
      </w:r>
      <w:r>
        <w:t>que</w:t>
      </w:r>
      <w:r>
        <w:rPr>
          <w:spacing w:val="-11"/>
        </w:rPr>
        <w:t xml:space="preserve"> </w:t>
      </w:r>
      <w:r>
        <w:t>fue</w:t>
      </w:r>
      <w:r>
        <w:rPr>
          <w:spacing w:val="-12"/>
        </w:rPr>
        <w:t xml:space="preserve"> </w:t>
      </w:r>
      <w:r>
        <w:t>aprobado</w:t>
      </w:r>
      <w:r>
        <w:rPr>
          <w:spacing w:val="-12"/>
        </w:rPr>
        <w:t xml:space="preserve"> </w:t>
      </w:r>
      <w:r>
        <w:t>por</w:t>
      </w:r>
      <w:r>
        <w:rPr>
          <w:spacing w:val="-13"/>
        </w:rPr>
        <w:t xml:space="preserve"> </w:t>
      </w:r>
      <w:r>
        <w:t>unanimidad</w:t>
      </w:r>
      <w:r>
        <w:rPr>
          <w:spacing w:val="-13"/>
        </w:rPr>
        <w:t xml:space="preserve"> </w:t>
      </w:r>
      <w:r>
        <w:t>de</w:t>
      </w:r>
      <w:r>
        <w:rPr>
          <w:spacing w:val="-11"/>
        </w:rPr>
        <w:t xml:space="preserve"> </w:t>
      </w:r>
      <w:r>
        <w:t>votos de las y los integrantes del Órgano de Gobierno, el C.P. Rosalío Medina Martínez, como Titular de la Secretaría Técnica de la Secretaría Ejecutiva del Sistema Anticorrupción del Estado de Coahuila de Zaragoza, y se emite el siguiente</w:t>
      </w:r>
      <w:r>
        <w:rPr>
          <w:spacing w:val="-4"/>
        </w:rPr>
        <w:t xml:space="preserve"> </w:t>
      </w:r>
      <w:r>
        <w:t>acuerdo:</w:t>
      </w:r>
    </w:p>
    <w:p w:rsidR="00606041" w:rsidRDefault="00606041">
      <w:pPr>
        <w:pStyle w:val="Textoindependiente"/>
      </w:pPr>
    </w:p>
    <w:p w:rsidR="00606041" w:rsidRDefault="0023230C">
      <w:pPr>
        <w:pStyle w:val="Ttulo1"/>
        <w:ind w:right="823"/>
        <w:jc w:val="center"/>
      </w:pPr>
      <w:r>
        <w:t>SEA/OG</w:t>
      </w:r>
      <w:r>
        <w:t>/013/2020</w:t>
      </w:r>
    </w:p>
    <w:p w:rsidR="00606041" w:rsidRDefault="00606041">
      <w:pPr>
        <w:pStyle w:val="Textoindependiente"/>
        <w:rPr>
          <w:b/>
        </w:rPr>
      </w:pPr>
    </w:p>
    <w:p w:rsidR="00606041" w:rsidRDefault="0023230C">
      <w:pPr>
        <w:spacing w:before="1"/>
        <w:ind w:left="672" w:right="713"/>
        <w:jc w:val="both"/>
        <w:rPr>
          <w:b/>
          <w:sz w:val="24"/>
        </w:rPr>
      </w:pPr>
      <w:r>
        <w:rPr>
          <w:b/>
          <w:sz w:val="24"/>
        </w:rPr>
        <w:t>ACUERDO DEL ÓRGANO DE GOBIERNO DE LA SECRETARÍA EJECUTIVA DEL SISTEMA ANTICORRUPCIÓN DEL ESTADO DE COAHUILA DE ZARAGOZA, MEDIANTE EL CUAL SE REALIZA LA DESIGNACIÓN DEL TITULAR DE LA SECRETARÍA TÉCNICA DE LA SECRETARÍA EJECUTIVA DEL SISTEMA ANTIC</w:t>
      </w:r>
      <w:r>
        <w:rPr>
          <w:b/>
          <w:sz w:val="24"/>
        </w:rPr>
        <w:t>ORRUPCIÓN DEL ESTADO DE COAHUILA DE ZARAGOZA.</w:t>
      </w:r>
    </w:p>
    <w:p w:rsidR="00606041" w:rsidRDefault="00606041">
      <w:pPr>
        <w:jc w:val="both"/>
        <w:rPr>
          <w:sz w:val="24"/>
        </w:rPr>
        <w:sectPr w:rsidR="00606041">
          <w:pgSz w:w="11910" w:h="16840"/>
          <w:pgMar w:top="3100" w:right="420" w:bottom="2300" w:left="460" w:header="621" w:footer="1917" w:gutter="0"/>
          <w:cols w:space="720"/>
        </w:sectPr>
      </w:pPr>
    </w:p>
    <w:p w:rsidR="00606041" w:rsidRDefault="00606041">
      <w:pPr>
        <w:pStyle w:val="Textoindependiente"/>
        <w:spacing w:before="9"/>
        <w:rPr>
          <w:b/>
          <w:sz w:val="17"/>
        </w:rPr>
      </w:pPr>
    </w:p>
    <w:p w:rsidR="00606041" w:rsidRDefault="0023230C">
      <w:pPr>
        <w:pStyle w:val="Textoindependiente"/>
        <w:spacing w:before="90"/>
        <w:ind w:left="672" w:right="711"/>
        <w:jc w:val="both"/>
      </w:pPr>
      <w:r>
        <w:t>En la ciudad de Saltillo, Capital del Estado de Coahuila de Zaragoza, en su primer sesión extraordinaria de fecha 03 de agosto de 2020, el Órgano de Gobierno de la Secretaría Ejecutiva del Si</w:t>
      </w:r>
      <w:r>
        <w:t>stema Anticorrupción del Estado de Coahuila de Zaragoza, por unanimidad de votos de las y los integrantes presentes, emite el Acuerdo mediante el cual se realiza la aprobación de la designación del Titular de la Secretaría Técnica de la Secretaría Ejecutiv</w:t>
      </w:r>
      <w:r>
        <w:t>a del Sistema Anticorrupción del Estado de Coahuila de Zaragoza, mismo que se resuelve en los siguientes términos:</w:t>
      </w:r>
    </w:p>
    <w:p w:rsidR="00606041" w:rsidRDefault="00606041">
      <w:pPr>
        <w:pStyle w:val="Textoindependiente"/>
        <w:spacing w:before="9"/>
        <w:rPr>
          <w:sz w:val="23"/>
        </w:rPr>
      </w:pPr>
    </w:p>
    <w:p w:rsidR="00606041" w:rsidRDefault="0023230C">
      <w:pPr>
        <w:pStyle w:val="Ttulo1"/>
        <w:ind w:right="826"/>
        <w:jc w:val="center"/>
      </w:pPr>
      <w:r>
        <w:t>ACUERDO</w:t>
      </w:r>
    </w:p>
    <w:p w:rsidR="00606041" w:rsidRDefault="00606041">
      <w:pPr>
        <w:pStyle w:val="Textoindependiente"/>
        <w:rPr>
          <w:b/>
        </w:rPr>
      </w:pPr>
    </w:p>
    <w:p w:rsidR="00606041" w:rsidRDefault="0023230C">
      <w:pPr>
        <w:pStyle w:val="Textoindependiente"/>
        <w:ind w:left="672" w:right="708"/>
        <w:jc w:val="both"/>
      </w:pPr>
      <w:r>
        <w:rPr>
          <w:b/>
        </w:rPr>
        <w:t xml:space="preserve">PRIMERO: </w:t>
      </w:r>
      <w:r>
        <w:t>Con fundamento en los artículos 29 y 33 de la Ley del Sistema Anticorrupción del Estado</w:t>
      </w:r>
      <w:r>
        <w:rPr>
          <w:spacing w:val="-9"/>
        </w:rPr>
        <w:t xml:space="preserve"> </w:t>
      </w:r>
      <w:r>
        <w:t>de</w:t>
      </w:r>
      <w:r>
        <w:rPr>
          <w:spacing w:val="-10"/>
        </w:rPr>
        <w:t xml:space="preserve"> </w:t>
      </w:r>
      <w:r>
        <w:t>Coahuila</w:t>
      </w:r>
      <w:r>
        <w:rPr>
          <w:spacing w:val="-9"/>
        </w:rPr>
        <w:t xml:space="preserve"> </w:t>
      </w:r>
      <w:r>
        <w:t>de</w:t>
      </w:r>
      <w:r>
        <w:rPr>
          <w:spacing w:val="-10"/>
        </w:rPr>
        <w:t xml:space="preserve"> </w:t>
      </w:r>
      <w:r>
        <w:t>Zaragoza,</w:t>
      </w:r>
      <w:r>
        <w:rPr>
          <w:spacing w:val="-4"/>
        </w:rPr>
        <w:t xml:space="preserve"> </w:t>
      </w:r>
      <w:r>
        <w:t>y</w:t>
      </w:r>
      <w:r>
        <w:rPr>
          <w:spacing w:val="-8"/>
        </w:rPr>
        <w:t xml:space="preserve"> </w:t>
      </w:r>
      <w:r>
        <w:t>el</w:t>
      </w:r>
      <w:r>
        <w:rPr>
          <w:spacing w:val="-6"/>
        </w:rPr>
        <w:t xml:space="preserve"> </w:t>
      </w:r>
      <w:r>
        <w:t>artículo</w:t>
      </w:r>
      <w:r>
        <w:rPr>
          <w:spacing w:val="-7"/>
        </w:rPr>
        <w:t xml:space="preserve"> </w:t>
      </w:r>
      <w:r>
        <w:t>14,</w:t>
      </w:r>
      <w:r>
        <w:rPr>
          <w:spacing w:val="-9"/>
        </w:rPr>
        <w:t xml:space="preserve"> </w:t>
      </w:r>
      <w:r>
        <w:t>fracción</w:t>
      </w:r>
      <w:r>
        <w:rPr>
          <w:spacing w:val="-6"/>
        </w:rPr>
        <w:t xml:space="preserve"> </w:t>
      </w:r>
      <w:r>
        <w:t>II,</w:t>
      </w:r>
      <w:r>
        <w:rPr>
          <w:spacing w:val="-8"/>
        </w:rPr>
        <w:t xml:space="preserve"> </w:t>
      </w:r>
      <w:r>
        <w:t>del</w:t>
      </w:r>
      <w:r>
        <w:rPr>
          <w:spacing w:val="-8"/>
        </w:rPr>
        <w:t xml:space="preserve"> </w:t>
      </w:r>
      <w:r>
        <w:t>Reglamento</w:t>
      </w:r>
      <w:r>
        <w:rPr>
          <w:spacing w:val="-8"/>
        </w:rPr>
        <w:t xml:space="preserve"> </w:t>
      </w:r>
      <w:r>
        <w:t>Interior</w:t>
      </w:r>
      <w:r>
        <w:rPr>
          <w:spacing w:val="-10"/>
        </w:rPr>
        <w:t xml:space="preserve"> </w:t>
      </w:r>
      <w:r>
        <w:t>de</w:t>
      </w:r>
      <w:r>
        <w:rPr>
          <w:spacing w:val="-10"/>
        </w:rPr>
        <w:t xml:space="preserve"> </w:t>
      </w:r>
      <w:r>
        <w:t>la</w:t>
      </w:r>
      <w:r>
        <w:rPr>
          <w:spacing w:val="-8"/>
        </w:rPr>
        <w:t xml:space="preserve"> </w:t>
      </w:r>
      <w:r>
        <w:t>Secretaría Ejecutiva del Sistema de Anticorrupción del Estado de Coahuila de Zaragoza, se aprueba por unanimidad</w:t>
      </w:r>
      <w:r>
        <w:rPr>
          <w:spacing w:val="-9"/>
        </w:rPr>
        <w:t xml:space="preserve"> </w:t>
      </w:r>
      <w:r>
        <w:t>de</w:t>
      </w:r>
      <w:r>
        <w:rPr>
          <w:spacing w:val="-9"/>
        </w:rPr>
        <w:t xml:space="preserve"> </w:t>
      </w:r>
      <w:r>
        <w:t>votos</w:t>
      </w:r>
      <w:r>
        <w:rPr>
          <w:spacing w:val="-7"/>
        </w:rPr>
        <w:t xml:space="preserve"> </w:t>
      </w:r>
      <w:r>
        <w:t>de</w:t>
      </w:r>
      <w:r>
        <w:rPr>
          <w:spacing w:val="-9"/>
        </w:rPr>
        <w:t xml:space="preserve"> </w:t>
      </w:r>
      <w:r>
        <w:t>las</w:t>
      </w:r>
      <w:r>
        <w:rPr>
          <w:spacing w:val="-7"/>
        </w:rPr>
        <w:t xml:space="preserve"> </w:t>
      </w:r>
      <w:r>
        <w:t>y</w:t>
      </w:r>
      <w:r>
        <w:rPr>
          <w:spacing w:val="-9"/>
        </w:rPr>
        <w:t xml:space="preserve"> </w:t>
      </w:r>
      <w:r>
        <w:t>los</w:t>
      </w:r>
      <w:r>
        <w:rPr>
          <w:spacing w:val="-7"/>
        </w:rPr>
        <w:t xml:space="preserve"> </w:t>
      </w:r>
      <w:r>
        <w:t>integrantes</w:t>
      </w:r>
      <w:r>
        <w:rPr>
          <w:spacing w:val="-8"/>
        </w:rPr>
        <w:t xml:space="preserve"> </w:t>
      </w:r>
      <w:r>
        <w:t>del</w:t>
      </w:r>
      <w:r>
        <w:rPr>
          <w:spacing w:val="-7"/>
        </w:rPr>
        <w:t xml:space="preserve"> </w:t>
      </w:r>
      <w:r>
        <w:t>Órgano</w:t>
      </w:r>
      <w:r>
        <w:rPr>
          <w:spacing w:val="-8"/>
        </w:rPr>
        <w:t xml:space="preserve"> </w:t>
      </w:r>
      <w:r>
        <w:t>de</w:t>
      </w:r>
      <w:r>
        <w:rPr>
          <w:spacing w:val="-7"/>
        </w:rPr>
        <w:t xml:space="preserve"> </w:t>
      </w:r>
      <w:r>
        <w:t>Gobierno,</w:t>
      </w:r>
      <w:r>
        <w:rPr>
          <w:spacing w:val="-7"/>
        </w:rPr>
        <w:t xml:space="preserve"> </w:t>
      </w:r>
      <w:r>
        <w:t>la</w:t>
      </w:r>
      <w:r>
        <w:rPr>
          <w:spacing w:val="-8"/>
        </w:rPr>
        <w:t xml:space="preserve"> </w:t>
      </w:r>
      <w:r>
        <w:t>designación</w:t>
      </w:r>
      <w:r>
        <w:rPr>
          <w:spacing w:val="-7"/>
        </w:rPr>
        <w:t xml:space="preserve"> </w:t>
      </w:r>
      <w:r>
        <w:t>del</w:t>
      </w:r>
      <w:r>
        <w:rPr>
          <w:spacing w:val="-6"/>
        </w:rPr>
        <w:t xml:space="preserve"> </w:t>
      </w:r>
      <w:r>
        <w:t>C.P.</w:t>
      </w:r>
      <w:r>
        <w:rPr>
          <w:spacing w:val="-9"/>
        </w:rPr>
        <w:t xml:space="preserve"> </w:t>
      </w:r>
      <w:r>
        <w:t>Rosal</w:t>
      </w:r>
      <w:r>
        <w:t>ío Medina Martínez, como Titular de la Secretaría Técnica de la Secretaría Ejecutiva del Sistema Anticorrupción del Estado de Coahuila de</w:t>
      </w:r>
      <w:r>
        <w:rPr>
          <w:spacing w:val="-4"/>
        </w:rPr>
        <w:t xml:space="preserve"> </w:t>
      </w:r>
      <w:r>
        <w:t>Zaragoza.</w:t>
      </w:r>
    </w:p>
    <w:p w:rsidR="00606041" w:rsidRDefault="00606041">
      <w:pPr>
        <w:pStyle w:val="Textoindependiente"/>
      </w:pPr>
    </w:p>
    <w:p w:rsidR="00606041" w:rsidRDefault="0023230C">
      <w:pPr>
        <w:pStyle w:val="Textoindependiente"/>
        <w:spacing w:before="1"/>
        <w:ind w:left="672"/>
        <w:jc w:val="both"/>
      </w:pPr>
      <w:r>
        <w:rPr>
          <w:b/>
        </w:rPr>
        <w:t xml:space="preserve">SEGUNDO: </w:t>
      </w:r>
      <w:r>
        <w:t>Se ordena su publicación en el Periódico Oficial del Gobierno del Estado.</w:t>
      </w:r>
    </w:p>
    <w:p w:rsidR="00606041" w:rsidRDefault="00606041">
      <w:pPr>
        <w:pStyle w:val="Textoindependiente"/>
        <w:spacing w:before="11"/>
        <w:rPr>
          <w:sz w:val="23"/>
        </w:rPr>
      </w:pPr>
    </w:p>
    <w:p w:rsidR="00606041" w:rsidRDefault="0023230C">
      <w:pPr>
        <w:pStyle w:val="Ttulo1"/>
        <w:ind w:left="672" w:right="712"/>
      </w:pPr>
      <w:r>
        <w:t>TOMA</w:t>
      </w:r>
      <w:r>
        <w:rPr>
          <w:spacing w:val="-8"/>
        </w:rPr>
        <w:t xml:space="preserve"> </w:t>
      </w:r>
      <w:r>
        <w:t>DE</w:t>
      </w:r>
      <w:r>
        <w:rPr>
          <w:spacing w:val="-7"/>
        </w:rPr>
        <w:t xml:space="preserve"> </w:t>
      </w:r>
      <w:r>
        <w:t>PROTESTA</w:t>
      </w:r>
      <w:r>
        <w:rPr>
          <w:spacing w:val="-8"/>
        </w:rPr>
        <w:t xml:space="preserve"> </w:t>
      </w:r>
      <w:r>
        <w:t>DEL</w:t>
      </w:r>
      <w:r>
        <w:rPr>
          <w:spacing w:val="-7"/>
        </w:rPr>
        <w:t xml:space="preserve"> </w:t>
      </w:r>
      <w:r>
        <w:t>C.P.</w:t>
      </w:r>
      <w:r>
        <w:rPr>
          <w:spacing w:val="-7"/>
        </w:rPr>
        <w:t xml:space="preserve"> </w:t>
      </w:r>
      <w:r>
        <w:t>ROSALÍO</w:t>
      </w:r>
      <w:r>
        <w:rPr>
          <w:spacing w:val="-8"/>
        </w:rPr>
        <w:t xml:space="preserve"> </w:t>
      </w:r>
      <w:r>
        <w:t>MEDINA</w:t>
      </w:r>
      <w:r>
        <w:rPr>
          <w:spacing w:val="-8"/>
        </w:rPr>
        <w:t xml:space="preserve"> </w:t>
      </w:r>
      <w:r>
        <w:t>MARTINEZ,</w:t>
      </w:r>
      <w:r>
        <w:rPr>
          <w:spacing w:val="-7"/>
        </w:rPr>
        <w:t xml:space="preserve"> </w:t>
      </w:r>
      <w:r>
        <w:t>COMO</w:t>
      </w:r>
      <w:r>
        <w:rPr>
          <w:spacing w:val="-7"/>
        </w:rPr>
        <w:t xml:space="preserve"> </w:t>
      </w:r>
      <w:r>
        <w:t>SECRETARIO TÉCNICO DE LA SECRETARÍA EJECUTIVA DEL SISTEMA ANTICORRUPCIÓN DEL ESTADO DE COAHUILA DE</w:t>
      </w:r>
      <w:r>
        <w:rPr>
          <w:spacing w:val="-1"/>
        </w:rPr>
        <w:t xml:space="preserve"> </w:t>
      </w:r>
      <w:r>
        <w:t>ZARAGOZA:</w:t>
      </w:r>
    </w:p>
    <w:p w:rsidR="00606041" w:rsidRDefault="00606041">
      <w:pPr>
        <w:pStyle w:val="Textoindependiente"/>
        <w:rPr>
          <w:b/>
        </w:rPr>
      </w:pPr>
    </w:p>
    <w:p w:rsidR="00606041" w:rsidRDefault="0023230C">
      <w:pPr>
        <w:pStyle w:val="Textoindependiente"/>
        <w:spacing w:before="1"/>
        <w:ind w:left="672" w:right="711"/>
        <w:jc w:val="both"/>
      </w:pPr>
      <w:r>
        <w:t>La Lic. María de Lourdes de Koster López, presidenta del Órgano de Gobierno, realizó la toma de protesta en los siguientes términos:</w:t>
      </w:r>
    </w:p>
    <w:p w:rsidR="00606041" w:rsidRDefault="00606041">
      <w:pPr>
        <w:pStyle w:val="Textoindependiente"/>
      </w:pPr>
    </w:p>
    <w:p w:rsidR="00606041" w:rsidRDefault="0023230C">
      <w:pPr>
        <w:pStyle w:val="Textoindependiente"/>
        <w:ind w:left="672" w:right="713"/>
        <w:jc w:val="both"/>
      </w:pPr>
      <w:r>
        <w:t>Ciudadano C.P. Rosalío Medina Martínez, protesta leal y patrióticamente cumplir y hacer cumplir</w:t>
      </w:r>
      <w:r>
        <w:rPr>
          <w:spacing w:val="-24"/>
        </w:rPr>
        <w:t xml:space="preserve"> </w:t>
      </w:r>
      <w:r>
        <w:t>la Constitución Política d</w:t>
      </w:r>
      <w:r>
        <w:t>e los Estados Unidos Mexicanos, la particular del Estado de Coahuila de Zaragoza, así como las leyes que de ellas</w:t>
      </w:r>
      <w:r>
        <w:rPr>
          <w:spacing w:val="-1"/>
        </w:rPr>
        <w:t xml:space="preserve"> </w:t>
      </w:r>
      <w:r>
        <w:t>emanan.</w:t>
      </w:r>
    </w:p>
    <w:p w:rsidR="00606041" w:rsidRDefault="00606041">
      <w:pPr>
        <w:pStyle w:val="Textoindependiente"/>
      </w:pPr>
    </w:p>
    <w:p w:rsidR="00606041" w:rsidRDefault="0023230C">
      <w:pPr>
        <w:ind w:left="672"/>
        <w:rPr>
          <w:b/>
          <w:sz w:val="24"/>
        </w:rPr>
      </w:pPr>
      <w:r>
        <w:rPr>
          <w:sz w:val="24"/>
        </w:rPr>
        <w:t>C.P. Rosalío Medina Martínez</w:t>
      </w:r>
      <w:r>
        <w:rPr>
          <w:b/>
          <w:sz w:val="24"/>
        </w:rPr>
        <w:t>: ------si protesto----</w:t>
      </w:r>
    </w:p>
    <w:p w:rsidR="00606041" w:rsidRDefault="00606041">
      <w:pPr>
        <w:pStyle w:val="Textoindependiente"/>
        <w:rPr>
          <w:b/>
        </w:rPr>
      </w:pPr>
    </w:p>
    <w:p w:rsidR="00606041" w:rsidRDefault="0023230C">
      <w:pPr>
        <w:pStyle w:val="Textoindependiente"/>
        <w:ind w:left="672" w:right="715"/>
        <w:jc w:val="both"/>
      </w:pPr>
      <w:r>
        <w:t>Lic.</w:t>
      </w:r>
      <w:r>
        <w:rPr>
          <w:spacing w:val="-4"/>
        </w:rPr>
        <w:t xml:space="preserve"> </w:t>
      </w:r>
      <w:r>
        <w:t>María</w:t>
      </w:r>
      <w:r>
        <w:rPr>
          <w:spacing w:val="-2"/>
        </w:rPr>
        <w:t xml:space="preserve"> </w:t>
      </w:r>
      <w:r>
        <w:t>de</w:t>
      </w:r>
      <w:r>
        <w:rPr>
          <w:spacing w:val="-3"/>
        </w:rPr>
        <w:t xml:space="preserve"> </w:t>
      </w:r>
      <w:r>
        <w:t>Lourdes de</w:t>
      </w:r>
      <w:r>
        <w:rPr>
          <w:spacing w:val="-3"/>
        </w:rPr>
        <w:t xml:space="preserve"> </w:t>
      </w:r>
      <w:r>
        <w:t>Koster López:</w:t>
      </w:r>
      <w:r>
        <w:rPr>
          <w:spacing w:val="-1"/>
        </w:rPr>
        <w:t xml:space="preserve"> </w:t>
      </w:r>
      <w:r>
        <w:t>Si así</w:t>
      </w:r>
      <w:r>
        <w:rPr>
          <w:spacing w:val="-4"/>
        </w:rPr>
        <w:t xml:space="preserve"> </w:t>
      </w:r>
      <w:r>
        <w:t>lo</w:t>
      </w:r>
      <w:r>
        <w:rPr>
          <w:spacing w:val="-2"/>
        </w:rPr>
        <w:t xml:space="preserve"> </w:t>
      </w:r>
      <w:r>
        <w:t>hiciere</w:t>
      </w:r>
      <w:r>
        <w:rPr>
          <w:spacing w:val="-6"/>
        </w:rPr>
        <w:t xml:space="preserve"> </w:t>
      </w:r>
      <w:r>
        <w:t>que</w:t>
      </w:r>
      <w:r>
        <w:rPr>
          <w:spacing w:val="-4"/>
        </w:rPr>
        <w:t xml:space="preserve"> </w:t>
      </w:r>
      <w:r>
        <w:t>la</w:t>
      </w:r>
      <w:r>
        <w:rPr>
          <w:spacing w:val="-1"/>
        </w:rPr>
        <w:t xml:space="preserve"> </w:t>
      </w:r>
      <w:r>
        <w:t>nación</w:t>
      </w:r>
      <w:r>
        <w:rPr>
          <w:spacing w:val="-3"/>
        </w:rPr>
        <w:t xml:space="preserve"> </w:t>
      </w:r>
      <w:r>
        <w:t>y el</w:t>
      </w:r>
      <w:r>
        <w:rPr>
          <w:spacing w:val="-1"/>
        </w:rPr>
        <w:t xml:space="preserve"> </w:t>
      </w:r>
      <w:r>
        <w:t>Esta</w:t>
      </w:r>
      <w:r>
        <w:t>do</w:t>
      </w:r>
      <w:r>
        <w:rPr>
          <w:spacing w:val="-3"/>
        </w:rPr>
        <w:t xml:space="preserve"> </w:t>
      </w:r>
      <w:r>
        <w:t>lo</w:t>
      </w:r>
      <w:r>
        <w:rPr>
          <w:spacing w:val="-3"/>
        </w:rPr>
        <w:t xml:space="preserve"> </w:t>
      </w:r>
      <w:r>
        <w:t>reconozcan</w:t>
      </w:r>
      <w:r>
        <w:rPr>
          <w:spacing w:val="-3"/>
        </w:rPr>
        <w:t xml:space="preserve"> </w:t>
      </w:r>
      <w:r>
        <w:t>y</w:t>
      </w:r>
      <w:r>
        <w:rPr>
          <w:spacing w:val="-2"/>
        </w:rPr>
        <w:t xml:space="preserve"> </w:t>
      </w:r>
      <w:r>
        <w:t>si no que se lo</w:t>
      </w:r>
      <w:r>
        <w:rPr>
          <w:spacing w:val="-3"/>
        </w:rPr>
        <w:t xml:space="preserve"> </w:t>
      </w:r>
      <w:r>
        <w:t>demanden.</w:t>
      </w:r>
    </w:p>
    <w:p w:rsidR="00606041" w:rsidRDefault="00606041">
      <w:pPr>
        <w:pStyle w:val="Textoindependiente"/>
      </w:pPr>
    </w:p>
    <w:p w:rsidR="00606041" w:rsidRDefault="0023230C">
      <w:pPr>
        <w:pStyle w:val="Textoindependiente"/>
        <w:spacing w:before="1"/>
        <w:ind w:left="672" w:right="712"/>
        <w:jc w:val="both"/>
      </w:pPr>
      <w:r>
        <w:t>Sin haber otro punto que tratar, se solicitó al Lic. Luis Alberto Gutiérrez Arizpe, Secretario de Actas pasar al siguiente punto del orden del día.</w:t>
      </w:r>
    </w:p>
    <w:p w:rsidR="00606041" w:rsidRDefault="00606041">
      <w:pPr>
        <w:jc w:val="both"/>
        <w:sectPr w:rsidR="00606041">
          <w:pgSz w:w="11910" w:h="16840"/>
          <w:pgMar w:top="3100" w:right="420" w:bottom="2520" w:left="460" w:header="621" w:footer="1917" w:gutter="0"/>
          <w:cols w:space="720"/>
        </w:sectPr>
      </w:pPr>
    </w:p>
    <w:p w:rsidR="00606041" w:rsidRDefault="00606041">
      <w:pPr>
        <w:pStyle w:val="Textoindependiente"/>
        <w:spacing w:before="9"/>
        <w:rPr>
          <w:sz w:val="17"/>
        </w:rPr>
      </w:pPr>
    </w:p>
    <w:p w:rsidR="00606041" w:rsidRDefault="0023230C">
      <w:pPr>
        <w:pStyle w:val="Ttulo1"/>
        <w:numPr>
          <w:ilvl w:val="1"/>
          <w:numId w:val="1"/>
        </w:numPr>
        <w:tabs>
          <w:tab w:val="left" w:pos="1381"/>
          <w:tab w:val="left" w:pos="1382"/>
        </w:tabs>
        <w:spacing w:before="90"/>
        <w:ind w:left="1381" w:hanging="426"/>
        <w:jc w:val="left"/>
      </w:pPr>
      <w:r>
        <w:t>Clausura de la</w:t>
      </w:r>
      <w:r>
        <w:rPr>
          <w:spacing w:val="-1"/>
        </w:rPr>
        <w:t xml:space="preserve"> </w:t>
      </w:r>
      <w:r>
        <w:t>Sesión.</w:t>
      </w:r>
    </w:p>
    <w:p w:rsidR="00606041" w:rsidRDefault="00606041">
      <w:pPr>
        <w:pStyle w:val="Textoindependiente"/>
        <w:spacing w:before="11"/>
        <w:rPr>
          <w:b/>
          <w:sz w:val="23"/>
        </w:rPr>
      </w:pPr>
    </w:p>
    <w:p w:rsidR="00606041" w:rsidRDefault="0023230C">
      <w:pPr>
        <w:pStyle w:val="Textoindependiente"/>
        <w:ind w:left="672" w:right="711"/>
        <w:jc w:val="both"/>
      </w:pPr>
      <w:r>
        <w:t>La Presidenta del Órgano de Gobierno, Lic. María de Lourdes de Koster López, declaró clausurada la Primera Sesión Extraordinaria del Órgano de Gobierno de la Secretaría Ejecutiva del Sistema Anticorrupción del Estado de Coahuila de Zaragoza, a las 15:17 ho</w:t>
      </w:r>
      <w:r>
        <w:t>ras del día lunes 03 de agosto de 2020. Se levanta acta que consta de seis fojas, firmada por las y los integrantes del Órgano de Gobierno.</w:t>
      </w: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spacing w:before="2"/>
        <w:rPr>
          <w:sz w:val="11"/>
        </w:rPr>
      </w:pPr>
    </w:p>
    <w:tbl>
      <w:tblPr>
        <w:tblStyle w:val="TableNormal"/>
        <w:tblW w:w="0" w:type="auto"/>
        <w:tblInd w:w="109" w:type="dxa"/>
        <w:tblLayout w:type="fixed"/>
        <w:tblLook w:val="01E0" w:firstRow="1" w:lastRow="1" w:firstColumn="1" w:lastColumn="1" w:noHBand="0" w:noVBand="0"/>
      </w:tblPr>
      <w:tblGrid>
        <w:gridCol w:w="4859"/>
        <w:gridCol w:w="910"/>
        <w:gridCol w:w="4861"/>
      </w:tblGrid>
      <w:tr w:rsidR="00606041">
        <w:trPr>
          <w:trHeight w:val="309"/>
        </w:trPr>
        <w:tc>
          <w:tcPr>
            <w:tcW w:w="4859" w:type="dxa"/>
            <w:tcBorders>
              <w:bottom w:val="single" w:sz="4" w:space="0" w:color="000000"/>
            </w:tcBorders>
          </w:tcPr>
          <w:p w:rsidR="00606041" w:rsidRDefault="0023230C">
            <w:pPr>
              <w:pStyle w:val="TableParagraph"/>
              <w:spacing w:line="266" w:lineRule="exact"/>
              <w:ind w:left="182" w:right="184"/>
              <w:jc w:val="center"/>
              <w:rPr>
                <w:b/>
                <w:sz w:val="24"/>
              </w:rPr>
            </w:pPr>
            <w:r>
              <w:rPr>
                <w:b/>
                <w:sz w:val="24"/>
              </w:rPr>
              <w:t>(RÚBRICA)</w:t>
            </w:r>
          </w:p>
        </w:tc>
        <w:tc>
          <w:tcPr>
            <w:tcW w:w="910" w:type="dxa"/>
          </w:tcPr>
          <w:p w:rsidR="00606041" w:rsidRDefault="00606041">
            <w:pPr>
              <w:pStyle w:val="TableParagraph"/>
            </w:pPr>
          </w:p>
        </w:tc>
        <w:tc>
          <w:tcPr>
            <w:tcW w:w="4861" w:type="dxa"/>
            <w:tcBorders>
              <w:bottom w:val="single" w:sz="4" w:space="0" w:color="000000"/>
            </w:tcBorders>
          </w:tcPr>
          <w:p w:rsidR="00606041" w:rsidRDefault="0023230C">
            <w:pPr>
              <w:pStyle w:val="TableParagraph"/>
              <w:spacing w:line="266" w:lineRule="exact"/>
              <w:ind w:left="235" w:right="236"/>
              <w:jc w:val="center"/>
              <w:rPr>
                <w:b/>
                <w:sz w:val="24"/>
              </w:rPr>
            </w:pPr>
            <w:r>
              <w:rPr>
                <w:b/>
                <w:sz w:val="24"/>
              </w:rPr>
              <w:t>(RÚBRICA)</w:t>
            </w:r>
          </w:p>
        </w:tc>
      </w:tr>
      <w:tr w:rsidR="00606041">
        <w:trPr>
          <w:trHeight w:val="619"/>
        </w:trPr>
        <w:tc>
          <w:tcPr>
            <w:tcW w:w="4859" w:type="dxa"/>
            <w:tcBorders>
              <w:top w:val="single" w:sz="4" w:space="0" w:color="000000"/>
            </w:tcBorders>
          </w:tcPr>
          <w:p w:rsidR="00606041" w:rsidRDefault="0023230C">
            <w:pPr>
              <w:pStyle w:val="TableParagraph"/>
              <w:spacing w:line="275" w:lineRule="exact"/>
              <w:ind w:left="655"/>
              <w:rPr>
                <w:b/>
                <w:sz w:val="24"/>
              </w:rPr>
            </w:pPr>
            <w:r>
              <w:rPr>
                <w:b/>
                <w:sz w:val="24"/>
              </w:rPr>
              <w:t>C.P.C. JOSÉ ARMANDO PLATA</w:t>
            </w:r>
          </w:p>
          <w:p w:rsidR="00606041" w:rsidRDefault="0023230C">
            <w:pPr>
              <w:pStyle w:val="TableParagraph"/>
              <w:spacing w:before="41"/>
              <w:ind w:left="1754"/>
              <w:rPr>
                <w:b/>
                <w:sz w:val="24"/>
              </w:rPr>
            </w:pPr>
            <w:r>
              <w:rPr>
                <w:b/>
                <w:sz w:val="24"/>
              </w:rPr>
              <w:t>SANVOVAL</w:t>
            </w:r>
          </w:p>
        </w:tc>
        <w:tc>
          <w:tcPr>
            <w:tcW w:w="910" w:type="dxa"/>
          </w:tcPr>
          <w:p w:rsidR="00606041" w:rsidRDefault="00606041">
            <w:pPr>
              <w:pStyle w:val="TableParagraph"/>
            </w:pPr>
          </w:p>
        </w:tc>
        <w:tc>
          <w:tcPr>
            <w:tcW w:w="4861" w:type="dxa"/>
            <w:tcBorders>
              <w:top w:val="single" w:sz="4" w:space="0" w:color="000000"/>
            </w:tcBorders>
          </w:tcPr>
          <w:p w:rsidR="00606041" w:rsidRDefault="0023230C">
            <w:pPr>
              <w:pStyle w:val="TableParagraph"/>
              <w:spacing w:line="275" w:lineRule="exact"/>
              <w:ind w:left="235" w:right="236"/>
              <w:jc w:val="center"/>
              <w:rPr>
                <w:b/>
                <w:sz w:val="24"/>
              </w:rPr>
            </w:pPr>
            <w:r>
              <w:rPr>
                <w:b/>
                <w:sz w:val="24"/>
              </w:rPr>
              <w:t>MTRA. SANDRA LUZ RODRÍGUEZ</w:t>
            </w:r>
          </w:p>
          <w:p w:rsidR="00606041" w:rsidRDefault="0023230C">
            <w:pPr>
              <w:pStyle w:val="TableParagraph"/>
              <w:spacing w:before="41"/>
              <w:ind w:left="236" w:right="235"/>
              <w:jc w:val="center"/>
              <w:rPr>
                <w:b/>
                <w:sz w:val="24"/>
              </w:rPr>
            </w:pPr>
            <w:r>
              <w:rPr>
                <w:b/>
                <w:sz w:val="24"/>
              </w:rPr>
              <w:t>WONG</w:t>
            </w:r>
          </w:p>
        </w:tc>
      </w:tr>
      <w:tr w:rsidR="00606041">
        <w:trPr>
          <w:trHeight w:val="1282"/>
        </w:trPr>
        <w:tc>
          <w:tcPr>
            <w:tcW w:w="4859" w:type="dxa"/>
          </w:tcPr>
          <w:p w:rsidR="00606041" w:rsidRDefault="0023230C">
            <w:pPr>
              <w:pStyle w:val="TableParagraph"/>
              <w:spacing w:before="17"/>
              <w:ind w:left="182" w:right="183"/>
              <w:jc w:val="center"/>
              <w:rPr>
                <w:sz w:val="24"/>
              </w:rPr>
            </w:pPr>
            <w:r>
              <w:rPr>
                <w:sz w:val="24"/>
              </w:rPr>
              <w:t>Audito Superior del Estado</w:t>
            </w:r>
          </w:p>
        </w:tc>
        <w:tc>
          <w:tcPr>
            <w:tcW w:w="910" w:type="dxa"/>
          </w:tcPr>
          <w:p w:rsidR="00606041" w:rsidRDefault="00606041">
            <w:pPr>
              <w:pStyle w:val="TableParagraph"/>
            </w:pPr>
          </w:p>
        </w:tc>
        <w:tc>
          <w:tcPr>
            <w:tcW w:w="4861" w:type="dxa"/>
          </w:tcPr>
          <w:p w:rsidR="00606041" w:rsidRDefault="0023230C">
            <w:pPr>
              <w:pStyle w:val="TableParagraph"/>
              <w:spacing w:before="17" w:line="276" w:lineRule="auto"/>
              <w:ind w:left="1710" w:right="759" w:hanging="934"/>
              <w:rPr>
                <w:sz w:val="24"/>
              </w:rPr>
            </w:pPr>
            <w:r>
              <w:rPr>
                <w:sz w:val="24"/>
              </w:rPr>
              <w:t>Presidenta del Tribunal de Justicia Administrativa</w:t>
            </w:r>
          </w:p>
        </w:tc>
      </w:tr>
      <w:tr w:rsidR="00606041">
        <w:trPr>
          <w:trHeight w:val="979"/>
        </w:trPr>
        <w:tc>
          <w:tcPr>
            <w:tcW w:w="4859" w:type="dxa"/>
            <w:tcBorders>
              <w:bottom w:val="single" w:sz="4" w:space="0" w:color="000000"/>
            </w:tcBorders>
          </w:tcPr>
          <w:p w:rsidR="00606041" w:rsidRDefault="00606041">
            <w:pPr>
              <w:pStyle w:val="TableParagraph"/>
              <w:rPr>
                <w:sz w:val="26"/>
              </w:rPr>
            </w:pPr>
          </w:p>
          <w:p w:rsidR="00606041" w:rsidRDefault="00606041">
            <w:pPr>
              <w:pStyle w:val="TableParagraph"/>
              <w:spacing w:before="6"/>
              <w:rPr>
                <w:sz w:val="31"/>
              </w:rPr>
            </w:pPr>
          </w:p>
          <w:p w:rsidR="00606041" w:rsidRDefault="0023230C">
            <w:pPr>
              <w:pStyle w:val="TableParagraph"/>
              <w:spacing w:before="1"/>
              <w:ind w:left="182" w:right="184"/>
              <w:jc w:val="center"/>
              <w:rPr>
                <w:b/>
                <w:sz w:val="24"/>
              </w:rPr>
            </w:pPr>
            <w:r>
              <w:rPr>
                <w:b/>
                <w:sz w:val="24"/>
              </w:rPr>
              <w:t>(RÚBRICA)</w:t>
            </w:r>
          </w:p>
        </w:tc>
        <w:tc>
          <w:tcPr>
            <w:tcW w:w="910" w:type="dxa"/>
          </w:tcPr>
          <w:p w:rsidR="00606041" w:rsidRDefault="00606041">
            <w:pPr>
              <w:pStyle w:val="TableParagraph"/>
            </w:pPr>
          </w:p>
        </w:tc>
        <w:tc>
          <w:tcPr>
            <w:tcW w:w="4861" w:type="dxa"/>
            <w:tcBorders>
              <w:bottom w:val="single" w:sz="4" w:space="0" w:color="000000"/>
            </w:tcBorders>
          </w:tcPr>
          <w:p w:rsidR="00606041" w:rsidRDefault="00606041">
            <w:pPr>
              <w:pStyle w:val="TableParagraph"/>
              <w:rPr>
                <w:sz w:val="26"/>
              </w:rPr>
            </w:pPr>
          </w:p>
          <w:p w:rsidR="00606041" w:rsidRDefault="00606041">
            <w:pPr>
              <w:pStyle w:val="TableParagraph"/>
              <w:spacing w:before="6"/>
              <w:rPr>
                <w:sz w:val="31"/>
              </w:rPr>
            </w:pPr>
          </w:p>
          <w:p w:rsidR="00606041" w:rsidRDefault="0023230C">
            <w:pPr>
              <w:pStyle w:val="TableParagraph"/>
              <w:spacing w:before="1"/>
              <w:ind w:left="235" w:right="236"/>
              <w:jc w:val="center"/>
              <w:rPr>
                <w:b/>
                <w:sz w:val="24"/>
              </w:rPr>
            </w:pPr>
            <w:r>
              <w:rPr>
                <w:b/>
                <w:sz w:val="24"/>
              </w:rPr>
              <w:t>(RÚBRICA)</w:t>
            </w:r>
          </w:p>
        </w:tc>
      </w:tr>
      <w:tr w:rsidR="00606041">
        <w:trPr>
          <w:trHeight w:val="302"/>
        </w:trPr>
        <w:tc>
          <w:tcPr>
            <w:tcW w:w="4859" w:type="dxa"/>
            <w:tcBorders>
              <w:top w:val="single" w:sz="4" w:space="0" w:color="000000"/>
            </w:tcBorders>
          </w:tcPr>
          <w:p w:rsidR="00606041" w:rsidRDefault="0023230C">
            <w:pPr>
              <w:pStyle w:val="TableParagraph"/>
              <w:spacing w:before="1"/>
              <w:ind w:left="182" w:right="182"/>
              <w:jc w:val="center"/>
              <w:rPr>
                <w:b/>
                <w:sz w:val="24"/>
              </w:rPr>
            </w:pPr>
            <w:r>
              <w:rPr>
                <w:b/>
                <w:sz w:val="24"/>
              </w:rPr>
              <w:t>LIC. LUIS GONZÁLEZ BRISEÑO</w:t>
            </w:r>
          </w:p>
        </w:tc>
        <w:tc>
          <w:tcPr>
            <w:tcW w:w="910" w:type="dxa"/>
          </w:tcPr>
          <w:p w:rsidR="00606041" w:rsidRDefault="00606041">
            <w:pPr>
              <w:pStyle w:val="TableParagraph"/>
            </w:pPr>
          </w:p>
        </w:tc>
        <w:tc>
          <w:tcPr>
            <w:tcW w:w="4861" w:type="dxa"/>
            <w:tcBorders>
              <w:top w:val="single" w:sz="4" w:space="0" w:color="000000"/>
            </w:tcBorders>
          </w:tcPr>
          <w:p w:rsidR="00606041" w:rsidRDefault="0023230C">
            <w:pPr>
              <w:pStyle w:val="TableParagraph"/>
              <w:spacing w:before="1"/>
              <w:ind w:left="234" w:right="236"/>
              <w:jc w:val="center"/>
              <w:rPr>
                <w:b/>
                <w:sz w:val="24"/>
              </w:rPr>
            </w:pPr>
            <w:r>
              <w:rPr>
                <w:b/>
                <w:sz w:val="24"/>
              </w:rPr>
              <w:t>MTRO. MIGUEL FELIPE MERY AYUP</w:t>
            </w:r>
          </w:p>
        </w:tc>
      </w:tr>
      <w:tr w:rsidR="00606041">
        <w:trPr>
          <w:trHeight w:val="1599"/>
        </w:trPr>
        <w:tc>
          <w:tcPr>
            <w:tcW w:w="4859" w:type="dxa"/>
          </w:tcPr>
          <w:p w:rsidR="00606041" w:rsidRDefault="0023230C">
            <w:pPr>
              <w:pStyle w:val="TableParagraph"/>
              <w:spacing w:before="15" w:line="276" w:lineRule="auto"/>
              <w:ind w:left="487" w:right="488" w:firstLine="1"/>
              <w:jc w:val="center"/>
              <w:rPr>
                <w:sz w:val="24"/>
              </w:rPr>
            </w:pPr>
            <w:r>
              <w:rPr>
                <w:sz w:val="24"/>
              </w:rPr>
              <w:t xml:space="preserve">Comisionado Presidente del Instituto Coahuilense de Acceso a la </w:t>
            </w:r>
            <w:r>
              <w:rPr>
                <w:spacing w:val="-3"/>
                <w:sz w:val="24"/>
              </w:rPr>
              <w:t xml:space="preserve">Información </w:t>
            </w:r>
            <w:r>
              <w:rPr>
                <w:sz w:val="24"/>
              </w:rPr>
              <w:t>Pública</w:t>
            </w:r>
          </w:p>
        </w:tc>
        <w:tc>
          <w:tcPr>
            <w:tcW w:w="910" w:type="dxa"/>
          </w:tcPr>
          <w:p w:rsidR="00606041" w:rsidRDefault="00606041">
            <w:pPr>
              <w:pStyle w:val="TableParagraph"/>
            </w:pPr>
          </w:p>
        </w:tc>
        <w:tc>
          <w:tcPr>
            <w:tcW w:w="4861" w:type="dxa"/>
          </w:tcPr>
          <w:p w:rsidR="00606041" w:rsidRDefault="0023230C">
            <w:pPr>
              <w:pStyle w:val="TableParagraph"/>
              <w:spacing w:before="15"/>
              <w:ind w:left="236" w:right="236"/>
              <w:jc w:val="center"/>
              <w:rPr>
                <w:sz w:val="24"/>
              </w:rPr>
            </w:pPr>
            <w:r>
              <w:rPr>
                <w:sz w:val="24"/>
              </w:rPr>
              <w:t>Presidente del Consejo de la Judicatura</w:t>
            </w:r>
          </w:p>
        </w:tc>
      </w:tr>
      <w:tr w:rsidR="00606041">
        <w:trPr>
          <w:trHeight w:val="981"/>
        </w:trPr>
        <w:tc>
          <w:tcPr>
            <w:tcW w:w="4859" w:type="dxa"/>
            <w:tcBorders>
              <w:bottom w:val="single" w:sz="4" w:space="0" w:color="000000"/>
            </w:tcBorders>
          </w:tcPr>
          <w:p w:rsidR="00606041" w:rsidRDefault="00606041">
            <w:pPr>
              <w:pStyle w:val="TableParagraph"/>
              <w:rPr>
                <w:sz w:val="26"/>
              </w:rPr>
            </w:pPr>
          </w:p>
          <w:p w:rsidR="00606041" w:rsidRDefault="00606041">
            <w:pPr>
              <w:pStyle w:val="TableParagraph"/>
              <w:spacing w:before="6"/>
              <w:rPr>
                <w:sz w:val="31"/>
              </w:rPr>
            </w:pPr>
          </w:p>
          <w:p w:rsidR="00606041" w:rsidRDefault="0023230C">
            <w:pPr>
              <w:pStyle w:val="TableParagraph"/>
              <w:ind w:left="182" w:right="184"/>
              <w:jc w:val="center"/>
              <w:rPr>
                <w:b/>
                <w:sz w:val="24"/>
              </w:rPr>
            </w:pPr>
            <w:r>
              <w:rPr>
                <w:b/>
                <w:sz w:val="24"/>
              </w:rPr>
              <w:t>(RÚBRICA)</w:t>
            </w:r>
          </w:p>
        </w:tc>
        <w:tc>
          <w:tcPr>
            <w:tcW w:w="910" w:type="dxa"/>
          </w:tcPr>
          <w:p w:rsidR="00606041" w:rsidRDefault="00606041">
            <w:pPr>
              <w:pStyle w:val="TableParagraph"/>
            </w:pPr>
          </w:p>
        </w:tc>
        <w:tc>
          <w:tcPr>
            <w:tcW w:w="4861" w:type="dxa"/>
            <w:tcBorders>
              <w:bottom w:val="single" w:sz="4" w:space="0" w:color="000000"/>
            </w:tcBorders>
          </w:tcPr>
          <w:p w:rsidR="00606041" w:rsidRDefault="00606041">
            <w:pPr>
              <w:pStyle w:val="TableParagraph"/>
              <w:rPr>
                <w:sz w:val="26"/>
              </w:rPr>
            </w:pPr>
          </w:p>
          <w:p w:rsidR="00606041" w:rsidRDefault="00606041">
            <w:pPr>
              <w:pStyle w:val="TableParagraph"/>
              <w:spacing w:before="6"/>
              <w:rPr>
                <w:sz w:val="31"/>
              </w:rPr>
            </w:pPr>
          </w:p>
          <w:p w:rsidR="00606041" w:rsidRDefault="0023230C">
            <w:pPr>
              <w:pStyle w:val="TableParagraph"/>
              <w:ind w:left="235" w:right="236"/>
              <w:jc w:val="center"/>
              <w:rPr>
                <w:b/>
                <w:sz w:val="24"/>
              </w:rPr>
            </w:pPr>
            <w:r>
              <w:rPr>
                <w:b/>
                <w:sz w:val="24"/>
              </w:rPr>
              <w:t>(RÚBRICA)</w:t>
            </w:r>
          </w:p>
        </w:tc>
      </w:tr>
      <w:tr w:rsidR="00606041">
        <w:trPr>
          <w:trHeight w:val="301"/>
        </w:trPr>
        <w:tc>
          <w:tcPr>
            <w:tcW w:w="4859" w:type="dxa"/>
            <w:tcBorders>
              <w:top w:val="single" w:sz="4" w:space="0" w:color="000000"/>
            </w:tcBorders>
          </w:tcPr>
          <w:p w:rsidR="00606041" w:rsidRDefault="0023230C">
            <w:pPr>
              <w:pStyle w:val="TableParagraph"/>
              <w:spacing w:line="276" w:lineRule="exact"/>
              <w:ind w:left="182" w:right="182"/>
              <w:jc w:val="center"/>
              <w:rPr>
                <w:b/>
                <w:sz w:val="24"/>
              </w:rPr>
            </w:pPr>
            <w:r>
              <w:rPr>
                <w:b/>
                <w:sz w:val="24"/>
              </w:rPr>
              <w:t>LIC. JESÚS HOMERO FLORES MIER</w:t>
            </w:r>
          </w:p>
        </w:tc>
        <w:tc>
          <w:tcPr>
            <w:tcW w:w="910" w:type="dxa"/>
          </w:tcPr>
          <w:p w:rsidR="00606041" w:rsidRDefault="00606041">
            <w:pPr>
              <w:pStyle w:val="TableParagraph"/>
            </w:pPr>
          </w:p>
        </w:tc>
        <w:tc>
          <w:tcPr>
            <w:tcW w:w="4861" w:type="dxa"/>
            <w:tcBorders>
              <w:top w:val="single" w:sz="4" w:space="0" w:color="000000"/>
            </w:tcBorders>
          </w:tcPr>
          <w:p w:rsidR="00606041" w:rsidRDefault="0023230C">
            <w:pPr>
              <w:pStyle w:val="TableParagraph"/>
              <w:spacing w:line="276" w:lineRule="exact"/>
              <w:ind w:left="236" w:right="236"/>
              <w:jc w:val="center"/>
              <w:rPr>
                <w:b/>
                <w:sz w:val="24"/>
              </w:rPr>
            </w:pPr>
            <w:r>
              <w:rPr>
                <w:b/>
                <w:sz w:val="24"/>
              </w:rPr>
              <w:t>LIC. TERESA GUAJARDO BERLANGA</w:t>
            </w:r>
          </w:p>
        </w:tc>
      </w:tr>
      <w:tr w:rsidR="00606041">
        <w:trPr>
          <w:trHeight w:val="608"/>
        </w:trPr>
        <w:tc>
          <w:tcPr>
            <w:tcW w:w="4859" w:type="dxa"/>
          </w:tcPr>
          <w:p w:rsidR="00606041" w:rsidRDefault="0023230C">
            <w:pPr>
              <w:pStyle w:val="TableParagraph"/>
              <w:spacing w:before="15"/>
              <w:ind w:left="182" w:right="184"/>
              <w:jc w:val="center"/>
              <w:rPr>
                <w:sz w:val="24"/>
              </w:rPr>
            </w:pPr>
            <w:r>
              <w:rPr>
                <w:sz w:val="24"/>
              </w:rPr>
              <w:t>Fiscal Especializado en Delitos por Hechos de</w:t>
            </w:r>
          </w:p>
          <w:p w:rsidR="00606041" w:rsidRDefault="0023230C">
            <w:pPr>
              <w:pStyle w:val="TableParagraph"/>
              <w:spacing w:before="41" w:line="256" w:lineRule="exact"/>
              <w:ind w:left="182" w:right="182"/>
              <w:jc w:val="center"/>
              <w:rPr>
                <w:sz w:val="24"/>
              </w:rPr>
            </w:pPr>
            <w:r>
              <w:rPr>
                <w:sz w:val="24"/>
              </w:rPr>
              <w:t>Corrupción del Estado</w:t>
            </w:r>
          </w:p>
        </w:tc>
        <w:tc>
          <w:tcPr>
            <w:tcW w:w="910" w:type="dxa"/>
          </w:tcPr>
          <w:p w:rsidR="00606041" w:rsidRDefault="00606041">
            <w:pPr>
              <w:pStyle w:val="TableParagraph"/>
            </w:pPr>
          </w:p>
        </w:tc>
        <w:tc>
          <w:tcPr>
            <w:tcW w:w="4861" w:type="dxa"/>
          </w:tcPr>
          <w:p w:rsidR="00606041" w:rsidRDefault="0023230C">
            <w:pPr>
              <w:pStyle w:val="TableParagraph"/>
              <w:spacing w:before="15"/>
              <w:ind w:left="236" w:right="236"/>
              <w:jc w:val="center"/>
              <w:rPr>
                <w:sz w:val="24"/>
              </w:rPr>
            </w:pPr>
            <w:r>
              <w:rPr>
                <w:sz w:val="24"/>
              </w:rPr>
              <w:t>Secretaria de Fiscalización y Rendición de</w:t>
            </w:r>
          </w:p>
          <w:p w:rsidR="00606041" w:rsidRDefault="0023230C">
            <w:pPr>
              <w:pStyle w:val="TableParagraph"/>
              <w:spacing w:before="41" w:line="256" w:lineRule="exact"/>
              <w:ind w:left="236" w:right="235"/>
              <w:jc w:val="center"/>
              <w:rPr>
                <w:sz w:val="24"/>
              </w:rPr>
            </w:pPr>
            <w:r>
              <w:rPr>
                <w:sz w:val="24"/>
              </w:rPr>
              <w:t>Cuentas</w:t>
            </w:r>
          </w:p>
        </w:tc>
      </w:tr>
    </w:tbl>
    <w:p w:rsidR="00606041" w:rsidRDefault="00606041">
      <w:pPr>
        <w:spacing w:line="256" w:lineRule="exact"/>
        <w:jc w:val="center"/>
        <w:rPr>
          <w:sz w:val="24"/>
        </w:rPr>
        <w:sectPr w:rsidR="00606041">
          <w:pgSz w:w="11910" w:h="16840"/>
          <w:pgMar w:top="3100" w:right="420" w:bottom="2520" w:left="460" w:header="621" w:footer="1917" w:gutter="0"/>
          <w:cols w:space="720"/>
        </w:sect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spacing w:before="8"/>
        <w:rPr>
          <w:sz w:val="20"/>
        </w:rPr>
      </w:pPr>
    </w:p>
    <w:p w:rsidR="00606041" w:rsidRDefault="0023230C">
      <w:pPr>
        <w:pStyle w:val="Textoindependiente"/>
        <w:ind w:left="672" w:right="713"/>
        <w:jc w:val="both"/>
      </w:pPr>
      <w:r>
        <w:t>La presente hoja de firmas corresponde al Acta de la Primera Sesión Extraordinaria del Órgano de Gobierno</w:t>
      </w:r>
      <w:r>
        <w:rPr>
          <w:spacing w:val="-7"/>
        </w:rPr>
        <w:t xml:space="preserve"> </w:t>
      </w:r>
      <w:r>
        <w:t>de</w:t>
      </w:r>
      <w:r>
        <w:rPr>
          <w:spacing w:val="-7"/>
        </w:rPr>
        <w:t xml:space="preserve"> </w:t>
      </w:r>
      <w:r>
        <w:t>la</w:t>
      </w:r>
      <w:r>
        <w:rPr>
          <w:spacing w:val="-5"/>
        </w:rPr>
        <w:t xml:space="preserve"> </w:t>
      </w:r>
      <w:r>
        <w:t>Secretaría</w:t>
      </w:r>
      <w:r>
        <w:rPr>
          <w:spacing w:val="-4"/>
        </w:rPr>
        <w:t xml:space="preserve"> </w:t>
      </w:r>
      <w:r>
        <w:t>Ejecutiva</w:t>
      </w:r>
      <w:r>
        <w:rPr>
          <w:spacing w:val="-5"/>
        </w:rPr>
        <w:t xml:space="preserve"> </w:t>
      </w:r>
      <w:r>
        <w:t>del</w:t>
      </w:r>
      <w:r>
        <w:rPr>
          <w:spacing w:val="-6"/>
        </w:rPr>
        <w:t xml:space="preserve"> </w:t>
      </w:r>
      <w:r>
        <w:t>Sistema</w:t>
      </w:r>
      <w:r>
        <w:rPr>
          <w:spacing w:val="-7"/>
        </w:rPr>
        <w:t xml:space="preserve"> </w:t>
      </w:r>
      <w:r>
        <w:t>Anticorrupción</w:t>
      </w:r>
      <w:r>
        <w:rPr>
          <w:spacing w:val="-5"/>
        </w:rPr>
        <w:t xml:space="preserve"> </w:t>
      </w:r>
      <w:r>
        <w:t>del</w:t>
      </w:r>
      <w:r>
        <w:rPr>
          <w:spacing w:val="-6"/>
        </w:rPr>
        <w:t xml:space="preserve"> </w:t>
      </w:r>
      <w:r>
        <w:t>Estado</w:t>
      </w:r>
      <w:r>
        <w:rPr>
          <w:spacing w:val="1"/>
        </w:rPr>
        <w:t xml:space="preserve"> </w:t>
      </w:r>
      <w:r>
        <w:t>de</w:t>
      </w:r>
      <w:r>
        <w:rPr>
          <w:spacing w:val="-7"/>
        </w:rPr>
        <w:t xml:space="preserve"> </w:t>
      </w:r>
      <w:r>
        <w:t>Coahuila</w:t>
      </w:r>
      <w:r>
        <w:rPr>
          <w:spacing w:val="-7"/>
        </w:rPr>
        <w:t xml:space="preserve"> </w:t>
      </w:r>
      <w:r>
        <w:t>de</w:t>
      </w:r>
      <w:r>
        <w:rPr>
          <w:spacing w:val="-6"/>
        </w:rPr>
        <w:t xml:space="preserve"> </w:t>
      </w:r>
      <w:r>
        <w:t>Zaragoza, celebrada en fecha 03 de agosto del año</w:t>
      </w:r>
      <w:r>
        <w:rPr>
          <w:spacing w:val="-22"/>
        </w:rPr>
        <w:t xml:space="preserve"> </w:t>
      </w:r>
      <w:r>
        <w:t>2020.-----------------------------------------------------------------</w:t>
      </w: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rPr>
          <w:sz w:val="20"/>
        </w:rPr>
      </w:pPr>
    </w:p>
    <w:p w:rsidR="00606041" w:rsidRDefault="00606041">
      <w:pPr>
        <w:pStyle w:val="Textoindependiente"/>
        <w:spacing w:before="5"/>
        <w:rPr>
          <w:sz w:val="26"/>
        </w:rPr>
      </w:pPr>
    </w:p>
    <w:tbl>
      <w:tblPr>
        <w:tblStyle w:val="TableNormal"/>
        <w:tblW w:w="0" w:type="auto"/>
        <w:tblInd w:w="109" w:type="dxa"/>
        <w:tblLayout w:type="fixed"/>
        <w:tblLook w:val="01E0" w:firstRow="1" w:lastRow="1" w:firstColumn="1" w:lastColumn="1" w:noHBand="0" w:noVBand="0"/>
      </w:tblPr>
      <w:tblGrid>
        <w:gridCol w:w="4940"/>
        <w:gridCol w:w="929"/>
        <w:gridCol w:w="4940"/>
      </w:tblGrid>
      <w:tr w:rsidR="00606041">
        <w:trPr>
          <w:trHeight w:val="343"/>
        </w:trPr>
        <w:tc>
          <w:tcPr>
            <w:tcW w:w="4940" w:type="dxa"/>
            <w:tcBorders>
              <w:bottom w:val="single" w:sz="4" w:space="0" w:color="000000"/>
            </w:tcBorders>
          </w:tcPr>
          <w:p w:rsidR="00606041" w:rsidRDefault="0023230C">
            <w:pPr>
              <w:pStyle w:val="TableParagraph"/>
              <w:spacing w:line="266" w:lineRule="exact"/>
              <w:ind w:left="543" w:right="543"/>
              <w:jc w:val="center"/>
              <w:rPr>
                <w:b/>
                <w:sz w:val="24"/>
              </w:rPr>
            </w:pPr>
            <w:r>
              <w:rPr>
                <w:b/>
                <w:sz w:val="24"/>
              </w:rPr>
              <w:t>(RÚBRICA)</w:t>
            </w:r>
          </w:p>
        </w:tc>
        <w:tc>
          <w:tcPr>
            <w:tcW w:w="929" w:type="dxa"/>
          </w:tcPr>
          <w:p w:rsidR="00606041" w:rsidRDefault="00606041">
            <w:pPr>
              <w:pStyle w:val="TableParagraph"/>
            </w:pPr>
          </w:p>
        </w:tc>
        <w:tc>
          <w:tcPr>
            <w:tcW w:w="4940" w:type="dxa"/>
            <w:tcBorders>
              <w:bottom w:val="single" w:sz="4" w:space="0" w:color="000000"/>
            </w:tcBorders>
          </w:tcPr>
          <w:p w:rsidR="00606041" w:rsidRDefault="0023230C">
            <w:pPr>
              <w:pStyle w:val="TableParagraph"/>
              <w:spacing w:line="266" w:lineRule="exact"/>
              <w:ind w:left="543" w:right="543"/>
              <w:jc w:val="center"/>
              <w:rPr>
                <w:b/>
                <w:sz w:val="24"/>
              </w:rPr>
            </w:pPr>
            <w:r>
              <w:rPr>
                <w:b/>
                <w:sz w:val="24"/>
              </w:rPr>
              <w:t>(RÚBRICA)</w:t>
            </w:r>
          </w:p>
        </w:tc>
      </w:tr>
      <w:tr w:rsidR="00606041">
        <w:trPr>
          <w:trHeight w:val="556"/>
        </w:trPr>
        <w:tc>
          <w:tcPr>
            <w:tcW w:w="4940" w:type="dxa"/>
            <w:tcBorders>
              <w:top w:val="single" w:sz="4" w:space="0" w:color="000000"/>
            </w:tcBorders>
          </w:tcPr>
          <w:p w:rsidR="00606041" w:rsidRDefault="0023230C">
            <w:pPr>
              <w:pStyle w:val="TableParagraph"/>
              <w:spacing w:before="2" w:line="276" w:lineRule="exact"/>
              <w:ind w:left="2064" w:right="223" w:hanging="1822"/>
              <w:rPr>
                <w:b/>
                <w:sz w:val="24"/>
              </w:rPr>
            </w:pPr>
            <w:r>
              <w:rPr>
                <w:b/>
                <w:sz w:val="24"/>
              </w:rPr>
              <w:t>LIC. MARÍA DE LOURDES DE KOSTER LÓPEZ</w:t>
            </w:r>
          </w:p>
        </w:tc>
        <w:tc>
          <w:tcPr>
            <w:tcW w:w="929" w:type="dxa"/>
          </w:tcPr>
          <w:p w:rsidR="00606041" w:rsidRDefault="00606041">
            <w:pPr>
              <w:pStyle w:val="TableParagraph"/>
            </w:pPr>
          </w:p>
        </w:tc>
        <w:tc>
          <w:tcPr>
            <w:tcW w:w="4940" w:type="dxa"/>
            <w:tcBorders>
              <w:top w:val="single" w:sz="4" w:space="0" w:color="000000"/>
            </w:tcBorders>
          </w:tcPr>
          <w:p w:rsidR="00606041" w:rsidRDefault="0023230C">
            <w:pPr>
              <w:pStyle w:val="TableParagraph"/>
              <w:spacing w:before="2" w:line="276" w:lineRule="exact"/>
              <w:ind w:left="2017" w:right="223" w:hanging="1467"/>
              <w:rPr>
                <w:b/>
                <w:sz w:val="24"/>
              </w:rPr>
            </w:pPr>
            <w:r>
              <w:rPr>
                <w:b/>
                <w:sz w:val="24"/>
              </w:rPr>
              <w:t>LIC. LUIS ALBERTO GUTIÉRREZ ARIZPE</w:t>
            </w:r>
          </w:p>
        </w:tc>
      </w:tr>
      <w:tr w:rsidR="00606041">
        <w:trPr>
          <w:trHeight w:val="546"/>
        </w:trPr>
        <w:tc>
          <w:tcPr>
            <w:tcW w:w="4940" w:type="dxa"/>
          </w:tcPr>
          <w:p w:rsidR="00606041" w:rsidRDefault="0023230C">
            <w:pPr>
              <w:pStyle w:val="TableParagraph"/>
              <w:spacing w:line="271" w:lineRule="exact"/>
              <w:ind w:left="543" w:right="543"/>
              <w:jc w:val="center"/>
              <w:rPr>
                <w:sz w:val="24"/>
              </w:rPr>
            </w:pPr>
            <w:r>
              <w:rPr>
                <w:sz w:val="24"/>
              </w:rPr>
              <w:t>Presidenta del Consejo de Participación</w:t>
            </w:r>
          </w:p>
          <w:p w:rsidR="00606041" w:rsidRDefault="0023230C">
            <w:pPr>
              <w:pStyle w:val="TableParagraph"/>
              <w:spacing w:line="256" w:lineRule="exact"/>
              <w:ind w:left="542" w:right="543"/>
              <w:jc w:val="center"/>
              <w:rPr>
                <w:sz w:val="24"/>
              </w:rPr>
            </w:pPr>
            <w:r>
              <w:rPr>
                <w:sz w:val="24"/>
              </w:rPr>
              <w:t>Ciudadana</w:t>
            </w:r>
          </w:p>
        </w:tc>
        <w:tc>
          <w:tcPr>
            <w:tcW w:w="929" w:type="dxa"/>
          </w:tcPr>
          <w:p w:rsidR="00606041" w:rsidRDefault="00606041">
            <w:pPr>
              <w:pStyle w:val="TableParagraph"/>
            </w:pPr>
          </w:p>
        </w:tc>
        <w:tc>
          <w:tcPr>
            <w:tcW w:w="4940" w:type="dxa"/>
          </w:tcPr>
          <w:p w:rsidR="00606041" w:rsidRDefault="0023230C">
            <w:pPr>
              <w:pStyle w:val="TableParagraph"/>
              <w:spacing w:line="271" w:lineRule="exact"/>
              <w:ind w:left="543" w:right="542"/>
              <w:jc w:val="center"/>
              <w:rPr>
                <w:sz w:val="24"/>
              </w:rPr>
            </w:pPr>
            <w:r>
              <w:rPr>
                <w:sz w:val="24"/>
              </w:rPr>
              <w:t>Secretario de Actas</w:t>
            </w:r>
          </w:p>
        </w:tc>
      </w:tr>
    </w:tbl>
    <w:p w:rsidR="0023230C" w:rsidRDefault="0023230C"/>
    <w:sectPr w:rsidR="0023230C">
      <w:pgSz w:w="11910" w:h="16840"/>
      <w:pgMar w:top="3100" w:right="420" w:bottom="2520" w:left="460" w:header="621" w:footer="19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30C" w:rsidRDefault="0023230C">
      <w:r>
        <w:separator/>
      </w:r>
    </w:p>
  </w:endnote>
  <w:endnote w:type="continuationSeparator" w:id="0">
    <w:p w:rsidR="0023230C" w:rsidRDefault="0023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041" w:rsidRDefault="0023230C">
    <w:pPr>
      <w:pStyle w:val="Textoindependiente"/>
      <w:spacing w:line="14" w:lineRule="auto"/>
      <w:rPr>
        <w:sz w:val="20"/>
      </w:rPr>
    </w:pPr>
    <w:r>
      <w:rPr>
        <w:noProof/>
      </w:rPr>
      <w:drawing>
        <wp:anchor distT="0" distB="0" distL="0" distR="0" simplePos="0" relativeHeight="251365376" behindDoc="1" locked="0" layoutInCell="1" allowOverlap="1">
          <wp:simplePos x="0" y="0"/>
          <wp:positionH relativeFrom="page">
            <wp:posOffset>4574</wp:posOffset>
          </wp:positionH>
          <wp:positionV relativeFrom="page">
            <wp:posOffset>9026852</wp:posOffset>
          </wp:positionV>
          <wp:extent cx="7383672" cy="16494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383672" cy="1649400"/>
                  </a:xfrm>
                  <a:prstGeom prst="rect">
                    <a:avLst/>
                  </a:prstGeom>
                </pic:spPr>
              </pic:pic>
            </a:graphicData>
          </a:graphic>
        </wp:anchor>
      </w:drawing>
    </w:r>
    <w:r w:rsidR="00D52743">
      <w:rPr>
        <w:noProof/>
      </w:rPr>
      <mc:AlternateContent>
        <mc:Choice Requires="wps">
          <w:drawing>
            <wp:anchor distT="0" distB="0" distL="114300" distR="114300" simplePos="0" relativeHeight="251366400" behindDoc="1" locked="0" layoutInCell="1" allowOverlap="1">
              <wp:simplePos x="0" y="0"/>
              <wp:positionH relativeFrom="page">
                <wp:posOffset>3415665</wp:posOffset>
              </wp:positionH>
              <wp:positionV relativeFrom="page">
                <wp:posOffset>9932670</wp:posOffset>
              </wp:positionV>
              <wp:extent cx="732790"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041" w:rsidRDefault="0023230C">
                          <w:pPr>
                            <w:spacing w:before="14"/>
                            <w:ind w:left="20"/>
                            <w:rPr>
                              <w:rFonts w:ascii="Arial" w:hAnsi="Arial"/>
                              <w:b/>
                              <w:sz w:val="18"/>
                            </w:rPr>
                          </w:pPr>
                          <w:r>
                            <w:rPr>
                              <w:rFonts w:ascii="Arial" w:hAnsi="Arial"/>
                              <w:sz w:val="18"/>
                            </w:rPr>
                            <w:t xml:space="preserve">Página </w:t>
                          </w:r>
                          <w:r>
                            <w:fldChar w:fldCharType="begin"/>
                          </w:r>
                          <w:r>
                            <w:rPr>
                              <w:rFonts w:ascii="Arial" w:hAnsi="Arial"/>
                              <w:b/>
                              <w:sz w:val="18"/>
                            </w:rPr>
                            <w:instrText xml:space="preserve"> PAGE </w:instrText>
                          </w:r>
                          <w:r>
                            <w:fldChar w:fldCharType="separate"/>
                          </w:r>
                          <w:r>
                            <w:t>2</w:t>
                          </w:r>
                          <w:r>
                            <w:fldChar w:fldCharType="end"/>
                          </w:r>
                          <w:r>
                            <w:rPr>
                              <w:rFonts w:ascii="Arial" w:hAnsi="Arial"/>
                              <w:b/>
                              <w:sz w:val="18"/>
                            </w:rPr>
                            <w:t xml:space="preserve"> </w:t>
                          </w:r>
                          <w:r>
                            <w:rPr>
                              <w:rFonts w:ascii="Arial" w:hAnsi="Arial"/>
                              <w:sz w:val="18"/>
                            </w:rPr>
                            <w:t xml:space="preserve">de </w:t>
                          </w:r>
                          <w:r>
                            <w:rPr>
                              <w:rFonts w:ascii="Arial" w:hAnsi="Arial"/>
                              <w:b/>
                              <w:sz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68.95pt;margin-top:782.1pt;width:57.7pt;height:12.1pt;z-index:-25195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" filled="f" stroked="f">
              <v:textbox inset="0,0,0,0">
                <w:txbxContent>
                  <w:p w:rsidR="00606041" w:rsidRDefault="0023230C">
                    <w:pPr>
                      <w:spacing w:before="14"/>
                      <w:ind w:left="20"/>
                      <w:rPr>
                        <w:rFonts w:ascii="Arial" w:hAnsi="Arial"/>
                        <w:b/>
                        <w:sz w:val="18"/>
                      </w:rPr>
                    </w:pPr>
                    <w:r>
                      <w:rPr>
                        <w:rFonts w:ascii="Arial" w:hAnsi="Arial"/>
                        <w:sz w:val="18"/>
                      </w:rPr>
                      <w:t xml:space="preserve">Página </w:t>
                    </w:r>
                    <w:r>
                      <w:fldChar w:fldCharType="begin"/>
                    </w:r>
                    <w:r>
                      <w:rPr>
                        <w:rFonts w:ascii="Arial" w:hAnsi="Arial"/>
                        <w:b/>
                        <w:sz w:val="18"/>
                      </w:rPr>
                      <w:instrText xml:space="preserve"> PAGE </w:instrText>
                    </w:r>
                    <w:r>
                      <w:fldChar w:fldCharType="separate"/>
                    </w:r>
                    <w:r>
                      <w:t>2</w:t>
                    </w:r>
                    <w:r>
                      <w:fldChar w:fldCharType="end"/>
                    </w:r>
                    <w:r>
                      <w:rPr>
                        <w:rFonts w:ascii="Arial" w:hAnsi="Arial"/>
                        <w:b/>
                        <w:sz w:val="18"/>
                      </w:rPr>
                      <w:t xml:space="preserve"> </w:t>
                    </w:r>
                    <w:r>
                      <w:rPr>
                        <w:rFonts w:ascii="Arial" w:hAnsi="Arial"/>
                        <w:sz w:val="18"/>
                      </w:rPr>
                      <w:t xml:space="preserve">de </w:t>
                    </w:r>
                    <w:r>
                      <w:rPr>
                        <w:rFonts w:ascii="Arial" w:hAnsi="Arial"/>
                        <w:b/>
                        <w:sz w:val="18"/>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30C" w:rsidRDefault="0023230C">
      <w:r>
        <w:separator/>
      </w:r>
    </w:p>
  </w:footnote>
  <w:footnote w:type="continuationSeparator" w:id="0">
    <w:p w:rsidR="0023230C" w:rsidRDefault="0023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041" w:rsidRDefault="0023230C">
    <w:pPr>
      <w:pStyle w:val="Textoindependiente"/>
      <w:spacing w:line="14" w:lineRule="auto"/>
      <w:rPr>
        <w:sz w:val="20"/>
      </w:rPr>
    </w:pPr>
    <w:r>
      <w:rPr>
        <w:noProof/>
      </w:rPr>
      <w:drawing>
        <wp:anchor distT="0" distB="0" distL="0" distR="0" simplePos="0" relativeHeight="251363328" behindDoc="1" locked="0" layoutInCell="1" allowOverlap="1">
          <wp:simplePos x="0" y="0"/>
          <wp:positionH relativeFrom="page">
            <wp:posOffset>2950523</wp:posOffset>
          </wp:positionH>
          <wp:positionV relativeFrom="page">
            <wp:posOffset>394442</wp:posOffset>
          </wp:positionV>
          <wp:extent cx="1657230" cy="157482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57230" cy="1574826"/>
                  </a:xfrm>
                  <a:prstGeom prst="rect">
                    <a:avLst/>
                  </a:prstGeom>
                </pic:spPr>
              </pic:pic>
            </a:graphicData>
          </a:graphic>
        </wp:anchor>
      </w:drawing>
    </w:r>
    <w:r w:rsidR="00D52743">
      <w:rPr>
        <w:noProof/>
      </w:rPr>
      <mc:AlternateContent>
        <mc:Choice Requires="wps">
          <w:drawing>
            <wp:anchor distT="0" distB="0" distL="114300" distR="114300" simplePos="0" relativeHeight="251364352" behindDoc="1" locked="0" layoutInCell="1" allowOverlap="1">
              <wp:simplePos x="0" y="0"/>
              <wp:positionH relativeFrom="page">
                <wp:posOffset>5549900</wp:posOffset>
              </wp:positionH>
              <wp:positionV relativeFrom="page">
                <wp:posOffset>932815</wp:posOffset>
              </wp:positionV>
              <wp:extent cx="1308100" cy="5429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041" w:rsidRDefault="0023230C">
                          <w:pPr>
                            <w:spacing w:before="14" w:line="276" w:lineRule="auto"/>
                            <w:ind w:left="135" w:right="18" w:hanging="116"/>
                            <w:jc w:val="right"/>
                            <w:rPr>
                              <w:b/>
                              <w:sz w:val="16"/>
                            </w:rPr>
                          </w:pPr>
                          <w:r>
                            <w:rPr>
                              <w:b/>
                              <w:color w:val="7E7E7E"/>
                              <w:sz w:val="16"/>
                            </w:rPr>
                            <w:t>SECRETARÍA EJECUTIVA</w:t>
                          </w:r>
                          <w:r>
                            <w:rPr>
                              <w:b/>
                              <w:color w:val="7E7E7E"/>
                              <w:sz w:val="16"/>
                            </w:rPr>
                            <w:t xml:space="preserve"> </w:t>
                          </w:r>
                          <w:r>
                            <w:rPr>
                              <w:b/>
                              <w:color w:val="7E7E7E"/>
                              <w:sz w:val="16"/>
                            </w:rPr>
                            <w:t>ÓRGANO DE GOBIERNO</w:t>
                          </w:r>
                          <w:r>
                            <w:rPr>
                              <w:b/>
                              <w:color w:val="7E7E7E"/>
                              <w:sz w:val="16"/>
                            </w:rPr>
                            <w:t xml:space="preserve"> </w:t>
                          </w:r>
                          <w:r>
                            <w:rPr>
                              <w:b/>
                              <w:sz w:val="16"/>
                            </w:rPr>
                            <w:t>PRIMERA SESIÓN</w:t>
                          </w:r>
                          <w:r>
                            <w:rPr>
                              <w:b/>
                              <w:sz w:val="16"/>
                            </w:rPr>
                            <w:t xml:space="preserve"> </w:t>
                          </w:r>
                          <w:r>
                            <w:rPr>
                              <w:b/>
                              <w:sz w:val="16"/>
                            </w:rPr>
                            <w:t>EXTRAORDINARIA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7pt;margin-top:73.45pt;width:103pt;height:42.75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" filled="f" stroked="f">
              <v:textbox inset="0,0,0,0">
                <w:txbxContent>
                  <w:p w:rsidR="00606041" w:rsidRDefault="0023230C">
                    <w:pPr>
                      <w:spacing w:before="14" w:line="276" w:lineRule="auto"/>
                      <w:ind w:left="135" w:right="18" w:hanging="116"/>
                      <w:jc w:val="right"/>
                      <w:rPr>
                        <w:b/>
                        <w:sz w:val="16"/>
                      </w:rPr>
                    </w:pPr>
                    <w:r>
                      <w:rPr>
                        <w:b/>
                        <w:color w:val="7E7E7E"/>
                        <w:sz w:val="16"/>
                      </w:rPr>
                      <w:t>SECRETARÍA EJECUTIVA</w:t>
                    </w:r>
                    <w:r>
                      <w:rPr>
                        <w:b/>
                        <w:color w:val="7E7E7E"/>
                        <w:sz w:val="16"/>
                      </w:rPr>
                      <w:t xml:space="preserve"> </w:t>
                    </w:r>
                    <w:r>
                      <w:rPr>
                        <w:b/>
                        <w:color w:val="7E7E7E"/>
                        <w:sz w:val="16"/>
                      </w:rPr>
                      <w:t>ÓRGANO DE GOBIERNO</w:t>
                    </w:r>
                    <w:r>
                      <w:rPr>
                        <w:b/>
                        <w:color w:val="7E7E7E"/>
                        <w:sz w:val="16"/>
                      </w:rPr>
                      <w:t xml:space="preserve"> </w:t>
                    </w:r>
                    <w:r>
                      <w:rPr>
                        <w:b/>
                        <w:sz w:val="16"/>
                      </w:rPr>
                      <w:t>PRIMERA SESIÓN</w:t>
                    </w:r>
                    <w:r>
                      <w:rPr>
                        <w:b/>
                        <w:sz w:val="16"/>
                      </w:rPr>
                      <w:t xml:space="preserve"> </w:t>
                    </w:r>
                    <w:r>
                      <w:rPr>
                        <w:b/>
                        <w:sz w:val="16"/>
                      </w:rPr>
                      <w:t>EXTRAORDINARIA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6720B"/>
    <w:multiLevelType w:val="hybridMultilevel"/>
    <w:tmpl w:val="A5D6B0EE"/>
    <w:lvl w:ilvl="0" w:tplc="47A4C750">
      <w:start w:val="1"/>
      <w:numFmt w:val="decimal"/>
      <w:lvlText w:val="%1."/>
      <w:lvlJc w:val="left"/>
      <w:pPr>
        <w:ind w:left="1393" w:hanging="360"/>
        <w:jc w:val="left"/>
      </w:pPr>
      <w:rPr>
        <w:rFonts w:ascii="Times New Roman" w:eastAsia="Times New Roman" w:hAnsi="Times New Roman" w:cs="Times New Roman" w:hint="default"/>
        <w:b/>
        <w:bCs/>
        <w:spacing w:val="-2"/>
        <w:w w:val="99"/>
        <w:sz w:val="24"/>
        <w:szCs w:val="24"/>
        <w:lang w:val="es-ES" w:eastAsia="es-ES" w:bidi="es-ES"/>
      </w:rPr>
    </w:lvl>
    <w:lvl w:ilvl="1" w:tplc="EF8ECE38">
      <w:numFmt w:val="bullet"/>
      <w:lvlText w:val="•"/>
      <w:lvlJc w:val="left"/>
      <w:pPr>
        <w:ind w:left="2362" w:hanging="360"/>
      </w:pPr>
      <w:rPr>
        <w:rFonts w:hint="default"/>
        <w:lang w:val="es-ES" w:eastAsia="es-ES" w:bidi="es-ES"/>
      </w:rPr>
    </w:lvl>
    <w:lvl w:ilvl="2" w:tplc="C25E113E">
      <w:numFmt w:val="bullet"/>
      <w:lvlText w:val="•"/>
      <w:lvlJc w:val="left"/>
      <w:pPr>
        <w:ind w:left="3325" w:hanging="360"/>
      </w:pPr>
      <w:rPr>
        <w:rFonts w:hint="default"/>
        <w:lang w:val="es-ES" w:eastAsia="es-ES" w:bidi="es-ES"/>
      </w:rPr>
    </w:lvl>
    <w:lvl w:ilvl="3" w:tplc="B84831F0">
      <w:numFmt w:val="bullet"/>
      <w:lvlText w:val="•"/>
      <w:lvlJc w:val="left"/>
      <w:pPr>
        <w:ind w:left="4288" w:hanging="360"/>
      </w:pPr>
      <w:rPr>
        <w:rFonts w:hint="default"/>
        <w:lang w:val="es-ES" w:eastAsia="es-ES" w:bidi="es-ES"/>
      </w:rPr>
    </w:lvl>
    <w:lvl w:ilvl="4" w:tplc="4DBEC798">
      <w:numFmt w:val="bullet"/>
      <w:lvlText w:val="•"/>
      <w:lvlJc w:val="left"/>
      <w:pPr>
        <w:ind w:left="5251" w:hanging="360"/>
      </w:pPr>
      <w:rPr>
        <w:rFonts w:hint="default"/>
        <w:lang w:val="es-ES" w:eastAsia="es-ES" w:bidi="es-ES"/>
      </w:rPr>
    </w:lvl>
    <w:lvl w:ilvl="5" w:tplc="ADCE45D4">
      <w:numFmt w:val="bullet"/>
      <w:lvlText w:val="•"/>
      <w:lvlJc w:val="left"/>
      <w:pPr>
        <w:ind w:left="6214" w:hanging="360"/>
      </w:pPr>
      <w:rPr>
        <w:rFonts w:hint="default"/>
        <w:lang w:val="es-ES" w:eastAsia="es-ES" w:bidi="es-ES"/>
      </w:rPr>
    </w:lvl>
    <w:lvl w:ilvl="6" w:tplc="68AC0E1E">
      <w:numFmt w:val="bullet"/>
      <w:lvlText w:val="•"/>
      <w:lvlJc w:val="left"/>
      <w:pPr>
        <w:ind w:left="7177" w:hanging="360"/>
      </w:pPr>
      <w:rPr>
        <w:rFonts w:hint="default"/>
        <w:lang w:val="es-ES" w:eastAsia="es-ES" w:bidi="es-ES"/>
      </w:rPr>
    </w:lvl>
    <w:lvl w:ilvl="7" w:tplc="D2128030">
      <w:numFmt w:val="bullet"/>
      <w:lvlText w:val="•"/>
      <w:lvlJc w:val="left"/>
      <w:pPr>
        <w:ind w:left="8140" w:hanging="360"/>
      </w:pPr>
      <w:rPr>
        <w:rFonts w:hint="default"/>
        <w:lang w:val="es-ES" w:eastAsia="es-ES" w:bidi="es-ES"/>
      </w:rPr>
    </w:lvl>
    <w:lvl w:ilvl="8" w:tplc="15000F8A">
      <w:numFmt w:val="bullet"/>
      <w:lvlText w:val="•"/>
      <w:lvlJc w:val="left"/>
      <w:pPr>
        <w:ind w:left="9103" w:hanging="360"/>
      </w:pPr>
      <w:rPr>
        <w:rFonts w:hint="default"/>
        <w:lang w:val="es-ES" w:eastAsia="es-ES" w:bidi="es-ES"/>
      </w:rPr>
    </w:lvl>
  </w:abstractNum>
  <w:abstractNum w:abstractNumId="1" w15:restartNumberingAfterBreak="0">
    <w:nsid w:val="36395D79"/>
    <w:multiLevelType w:val="hybridMultilevel"/>
    <w:tmpl w:val="88F25146"/>
    <w:lvl w:ilvl="0" w:tplc="57AE388A">
      <w:start w:val="1"/>
      <w:numFmt w:val="decimal"/>
      <w:lvlText w:val="%1."/>
      <w:lvlJc w:val="left"/>
      <w:pPr>
        <w:ind w:left="1460" w:hanging="360"/>
        <w:jc w:val="left"/>
      </w:pPr>
      <w:rPr>
        <w:rFonts w:ascii="Times New Roman" w:eastAsia="Times New Roman" w:hAnsi="Times New Roman" w:cs="Times New Roman" w:hint="default"/>
        <w:spacing w:val="-2"/>
        <w:w w:val="99"/>
        <w:sz w:val="24"/>
        <w:szCs w:val="24"/>
        <w:lang w:val="es-ES" w:eastAsia="es-ES" w:bidi="es-ES"/>
      </w:rPr>
    </w:lvl>
    <w:lvl w:ilvl="1" w:tplc="6F6AAF30">
      <w:numFmt w:val="bullet"/>
      <w:lvlText w:val="•"/>
      <w:lvlJc w:val="left"/>
      <w:pPr>
        <w:ind w:left="2416" w:hanging="360"/>
      </w:pPr>
      <w:rPr>
        <w:rFonts w:hint="default"/>
        <w:lang w:val="es-ES" w:eastAsia="es-ES" w:bidi="es-ES"/>
      </w:rPr>
    </w:lvl>
    <w:lvl w:ilvl="2" w:tplc="7512BFB4">
      <w:numFmt w:val="bullet"/>
      <w:lvlText w:val="•"/>
      <w:lvlJc w:val="left"/>
      <w:pPr>
        <w:ind w:left="3373" w:hanging="360"/>
      </w:pPr>
      <w:rPr>
        <w:rFonts w:hint="default"/>
        <w:lang w:val="es-ES" w:eastAsia="es-ES" w:bidi="es-ES"/>
      </w:rPr>
    </w:lvl>
    <w:lvl w:ilvl="3" w:tplc="FF2262F2">
      <w:numFmt w:val="bullet"/>
      <w:lvlText w:val="•"/>
      <w:lvlJc w:val="left"/>
      <w:pPr>
        <w:ind w:left="4330" w:hanging="360"/>
      </w:pPr>
      <w:rPr>
        <w:rFonts w:hint="default"/>
        <w:lang w:val="es-ES" w:eastAsia="es-ES" w:bidi="es-ES"/>
      </w:rPr>
    </w:lvl>
    <w:lvl w:ilvl="4" w:tplc="7D06EC3E">
      <w:numFmt w:val="bullet"/>
      <w:lvlText w:val="•"/>
      <w:lvlJc w:val="left"/>
      <w:pPr>
        <w:ind w:left="5287" w:hanging="360"/>
      </w:pPr>
      <w:rPr>
        <w:rFonts w:hint="default"/>
        <w:lang w:val="es-ES" w:eastAsia="es-ES" w:bidi="es-ES"/>
      </w:rPr>
    </w:lvl>
    <w:lvl w:ilvl="5" w:tplc="BE8C7DC2">
      <w:numFmt w:val="bullet"/>
      <w:lvlText w:val="•"/>
      <w:lvlJc w:val="left"/>
      <w:pPr>
        <w:ind w:left="6244" w:hanging="360"/>
      </w:pPr>
      <w:rPr>
        <w:rFonts w:hint="default"/>
        <w:lang w:val="es-ES" w:eastAsia="es-ES" w:bidi="es-ES"/>
      </w:rPr>
    </w:lvl>
    <w:lvl w:ilvl="6" w:tplc="FBDCE124">
      <w:numFmt w:val="bullet"/>
      <w:lvlText w:val="•"/>
      <w:lvlJc w:val="left"/>
      <w:pPr>
        <w:ind w:left="7201" w:hanging="360"/>
      </w:pPr>
      <w:rPr>
        <w:rFonts w:hint="default"/>
        <w:lang w:val="es-ES" w:eastAsia="es-ES" w:bidi="es-ES"/>
      </w:rPr>
    </w:lvl>
    <w:lvl w:ilvl="7" w:tplc="B83ED6D8">
      <w:numFmt w:val="bullet"/>
      <w:lvlText w:val="•"/>
      <w:lvlJc w:val="left"/>
      <w:pPr>
        <w:ind w:left="8158" w:hanging="360"/>
      </w:pPr>
      <w:rPr>
        <w:rFonts w:hint="default"/>
        <w:lang w:val="es-ES" w:eastAsia="es-ES" w:bidi="es-ES"/>
      </w:rPr>
    </w:lvl>
    <w:lvl w:ilvl="8" w:tplc="9A52D708">
      <w:numFmt w:val="bullet"/>
      <w:lvlText w:val="•"/>
      <w:lvlJc w:val="left"/>
      <w:pPr>
        <w:ind w:left="9115" w:hanging="360"/>
      </w:pPr>
      <w:rPr>
        <w:rFonts w:hint="default"/>
        <w:lang w:val="es-ES" w:eastAsia="es-ES" w:bidi="es-ES"/>
      </w:rPr>
    </w:lvl>
  </w:abstractNum>
  <w:abstractNum w:abstractNumId="2" w15:restartNumberingAfterBreak="0">
    <w:nsid w:val="3E410009"/>
    <w:multiLevelType w:val="hybridMultilevel"/>
    <w:tmpl w:val="1850FD60"/>
    <w:lvl w:ilvl="0" w:tplc="DC7AB416">
      <w:start w:val="1"/>
      <w:numFmt w:val="decimal"/>
      <w:lvlText w:val="%1."/>
      <w:lvlJc w:val="left"/>
      <w:pPr>
        <w:ind w:left="1460" w:hanging="360"/>
        <w:jc w:val="left"/>
      </w:pPr>
      <w:rPr>
        <w:rFonts w:ascii="Times New Roman" w:eastAsia="Times New Roman" w:hAnsi="Times New Roman" w:cs="Times New Roman" w:hint="default"/>
        <w:spacing w:val="-2"/>
        <w:w w:val="99"/>
        <w:sz w:val="24"/>
        <w:szCs w:val="24"/>
        <w:lang w:val="es-ES" w:eastAsia="es-ES" w:bidi="es-ES"/>
      </w:rPr>
    </w:lvl>
    <w:lvl w:ilvl="1" w:tplc="1F44C9CE">
      <w:numFmt w:val="bullet"/>
      <w:lvlText w:val="•"/>
      <w:lvlJc w:val="left"/>
      <w:pPr>
        <w:ind w:left="2416" w:hanging="360"/>
      </w:pPr>
      <w:rPr>
        <w:rFonts w:hint="default"/>
        <w:lang w:val="es-ES" w:eastAsia="es-ES" w:bidi="es-ES"/>
      </w:rPr>
    </w:lvl>
    <w:lvl w:ilvl="2" w:tplc="6B32CB80">
      <w:numFmt w:val="bullet"/>
      <w:lvlText w:val="•"/>
      <w:lvlJc w:val="left"/>
      <w:pPr>
        <w:ind w:left="3373" w:hanging="360"/>
      </w:pPr>
      <w:rPr>
        <w:rFonts w:hint="default"/>
        <w:lang w:val="es-ES" w:eastAsia="es-ES" w:bidi="es-ES"/>
      </w:rPr>
    </w:lvl>
    <w:lvl w:ilvl="3" w:tplc="71E4953C">
      <w:numFmt w:val="bullet"/>
      <w:lvlText w:val="•"/>
      <w:lvlJc w:val="left"/>
      <w:pPr>
        <w:ind w:left="4330" w:hanging="360"/>
      </w:pPr>
      <w:rPr>
        <w:rFonts w:hint="default"/>
        <w:lang w:val="es-ES" w:eastAsia="es-ES" w:bidi="es-ES"/>
      </w:rPr>
    </w:lvl>
    <w:lvl w:ilvl="4" w:tplc="A3E06FEA">
      <w:numFmt w:val="bullet"/>
      <w:lvlText w:val="•"/>
      <w:lvlJc w:val="left"/>
      <w:pPr>
        <w:ind w:left="5287" w:hanging="360"/>
      </w:pPr>
      <w:rPr>
        <w:rFonts w:hint="default"/>
        <w:lang w:val="es-ES" w:eastAsia="es-ES" w:bidi="es-ES"/>
      </w:rPr>
    </w:lvl>
    <w:lvl w:ilvl="5" w:tplc="F806C7D0">
      <w:numFmt w:val="bullet"/>
      <w:lvlText w:val="•"/>
      <w:lvlJc w:val="left"/>
      <w:pPr>
        <w:ind w:left="6244" w:hanging="360"/>
      </w:pPr>
      <w:rPr>
        <w:rFonts w:hint="default"/>
        <w:lang w:val="es-ES" w:eastAsia="es-ES" w:bidi="es-ES"/>
      </w:rPr>
    </w:lvl>
    <w:lvl w:ilvl="6" w:tplc="01627392">
      <w:numFmt w:val="bullet"/>
      <w:lvlText w:val="•"/>
      <w:lvlJc w:val="left"/>
      <w:pPr>
        <w:ind w:left="7201" w:hanging="360"/>
      </w:pPr>
      <w:rPr>
        <w:rFonts w:hint="default"/>
        <w:lang w:val="es-ES" w:eastAsia="es-ES" w:bidi="es-ES"/>
      </w:rPr>
    </w:lvl>
    <w:lvl w:ilvl="7" w:tplc="436E2492">
      <w:numFmt w:val="bullet"/>
      <w:lvlText w:val="•"/>
      <w:lvlJc w:val="left"/>
      <w:pPr>
        <w:ind w:left="8158" w:hanging="360"/>
      </w:pPr>
      <w:rPr>
        <w:rFonts w:hint="default"/>
        <w:lang w:val="es-ES" w:eastAsia="es-ES" w:bidi="es-ES"/>
      </w:rPr>
    </w:lvl>
    <w:lvl w:ilvl="8" w:tplc="6568BBFC">
      <w:numFmt w:val="bullet"/>
      <w:lvlText w:val="•"/>
      <w:lvlJc w:val="left"/>
      <w:pPr>
        <w:ind w:left="9115" w:hanging="360"/>
      </w:pPr>
      <w:rPr>
        <w:rFonts w:hint="default"/>
        <w:lang w:val="es-ES" w:eastAsia="es-ES" w:bidi="es-ES"/>
      </w:rPr>
    </w:lvl>
  </w:abstractNum>
  <w:abstractNum w:abstractNumId="3" w15:restartNumberingAfterBreak="0">
    <w:nsid w:val="791C024E"/>
    <w:multiLevelType w:val="hybridMultilevel"/>
    <w:tmpl w:val="32ECE4B6"/>
    <w:lvl w:ilvl="0" w:tplc="A47A6914">
      <w:start w:val="3"/>
      <w:numFmt w:val="decimal"/>
      <w:lvlText w:val="%1."/>
      <w:lvlJc w:val="left"/>
      <w:pPr>
        <w:ind w:left="1393" w:hanging="360"/>
        <w:jc w:val="left"/>
      </w:pPr>
      <w:rPr>
        <w:rFonts w:ascii="Times New Roman" w:eastAsia="Times New Roman" w:hAnsi="Times New Roman" w:cs="Times New Roman" w:hint="default"/>
        <w:b/>
        <w:bCs/>
        <w:spacing w:val="-3"/>
        <w:w w:val="99"/>
        <w:sz w:val="24"/>
        <w:szCs w:val="24"/>
        <w:lang w:val="es-ES" w:eastAsia="es-ES" w:bidi="es-ES"/>
      </w:rPr>
    </w:lvl>
    <w:lvl w:ilvl="1" w:tplc="7B525F56">
      <w:start w:val="1"/>
      <w:numFmt w:val="decimal"/>
      <w:lvlText w:val="%2."/>
      <w:lvlJc w:val="left"/>
      <w:pPr>
        <w:ind w:left="3621" w:hanging="360"/>
        <w:jc w:val="right"/>
      </w:pPr>
      <w:rPr>
        <w:rFonts w:hint="default"/>
        <w:spacing w:val="-2"/>
        <w:w w:val="99"/>
        <w:lang w:val="es-ES" w:eastAsia="es-ES" w:bidi="es-ES"/>
      </w:rPr>
    </w:lvl>
    <w:lvl w:ilvl="2" w:tplc="BB02D3B6">
      <w:numFmt w:val="bullet"/>
      <w:lvlText w:val="•"/>
      <w:lvlJc w:val="left"/>
      <w:pPr>
        <w:ind w:left="4443" w:hanging="360"/>
      </w:pPr>
      <w:rPr>
        <w:rFonts w:hint="default"/>
        <w:lang w:val="es-ES" w:eastAsia="es-ES" w:bidi="es-ES"/>
      </w:rPr>
    </w:lvl>
    <w:lvl w:ilvl="3" w:tplc="A9CA5A7A">
      <w:numFmt w:val="bullet"/>
      <w:lvlText w:val="•"/>
      <w:lvlJc w:val="left"/>
      <w:pPr>
        <w:ind w:left="5266" w:hanging="360"/>
      </w:pPr>
      <w:rPr>
        <w:rFonts w:hint="default"/>
        <w:lang w:val="es-ES" w:eastAsia="es-ES" w:bidi="es-ES"/>
      </w:rPr>
    </w:lvl>
    <w:lvl w:ilvl="4" w:tplc="8E56EF44">
      <w:numFmt w:val="bullet"/>
      <w:lvlText w:val="•"/>
      <w:lvlJc w:val="left"/>
      <w:pPr>
        <w:ind w:left="6089" w:hanging="360"/>
      </w:pPr>
      <w:rPr>
        <w:rFonts w:hint="default"/>
        <w:lang w:val="es-ES" w:eastAsia="es-ES" w:bidi="es-ES"/>
      </w:rPr>
    </w:lvl>
    <w:lvl w:ilvl="5" w:tplc="A226F572">
      <w:numFmt w:val="bullet"/>
      <w:lvlText w:val="•"/>
      <w:lvlJc w:val="left"/>
      <w:pPr>
        <w:ind w:left="6912" w:hanging="360"/>
      </w:pPr>
      <w:rPr>
        <w:rFonts w:hint="default"/>
        <w:lang w:val="es-ES" w:eastAsia="es-ES" w:bidi="es-ES"/>
      </w:rPr>
    </w:lvl>
    <w:lvl w:ilvl="6" w:tplc="A776EA2A">
      <w:numFmt w:val="bullet"/>
      <w:lvlText w:val="•"/>
      <w:lvlJc w:val="left"/>
      <w:pPr>
        <w:ind w:left="7736" w:hanging="360"/>
      </w:pPr>
      <w:rPr>
        <w:rFonts w:hint="default"/>
        <w:lang w:val="es-ES" w:eastAsia="es-ES" w:bidi="es-ES"/>
      </w:rPr>
    </w:lvl>
    <w:lvl w:ilvl="7" w:tplc="14F66876">
      <w:numFmt w:val="bullet"/>
      <w:lvlText w:val="•"/>
      <w:lvlJc w:val="left"/>
      <w:pPr>
        <w:ind w:left="8559" w:hanging="360"/>
      </w:pPr>
      <w:rPr>
        <w:rFonts w:hint="default"/>
        <w:lang w:val="es-ES" w:eastAsia="es-ES" w:bidi="es-ES"/>
      </w:rPr>
    </w:lvl>
    <w:lvl w:ilvl="8" w:tplc="F8407588">
      <w:numFmt w:val="bullet"/>
      <w:lvlText w:val="•"/>
      <w:lvlJc w:val="left"/>
      <w:pPr>
        <w:ind w:left="9382" w:hanging="360"/>
      </w:pPr>
      <w:rPr>
        <w:rFonts w:hint="default"/>
        <w:lang w:val="es-ES" w:eastAsia="es-ES" w:bidi="es-E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41"/>
    <w:rsid w:val="0023230C"/>
    <w:rsid w:val="00606041"/>
    <w:rsid w:val="00AE10C2"/>
    <w:rsid w:val="00D527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226A85-8D15-4B2E-A925-FB2D5E83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783"/>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4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1683</Words>
  <Characters>9257</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canales aguirre</dc:creator>
  <cp:lastModifiedBy>Laura Elena González Castañeda</cp:lastModifiedBy>
  <cp:revision>2</cp:revision>
  <dcterms:created xsi:type="dcterms:W3CDTF">2020-10-06T16:49:00Z</dcterms:created>
  <dcterms:modified xsi:type="dcterms:W3CDTF">2020-10-06T16:49:00Z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Word para Office 365</vt:lpwstr>
  </property>
  <property fmtid="{D5CDD505-2E9C-101B-9397-08002B2CF9AE}" pid="4" name="LastSaved">
    <vt:filetime>2020-10-06T00:00:00Z</vt:filetime>
  </property>
</Properties>
</file>