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6ADC" w14:textId="73D1123F" w:rsidR="006227A8" w:rsidRPr="00CE510D" w:rsidRDefault="001A6B1A" w:rsidP="001A6B1A">
      <w:pPr>
        <w:pStyle w:val="Titre1"/>
        <w:spacing w:after="240"/>
        <w:rPr>
          <w:rFonts w:ascii="Times New Roman" w:hAnsi="Times New Roman" w:cs="Times New Roman"/>
        </w:rPr>
      </w:pPr>
      <w:bookmarkStart w:id="0" w:name="_Hlk153837520"/>
      <w:r w:rsidRPr="00CE510D">
        <w:rPr>
          <w:rFonts w:ascii="Times New Roman" w:hAnsi="Times New Roman" w:cs="Times New Roman"/>
        </w:rPr>
        <w:t xml:space="preserve">Introduction au projet </w:t>
      </w:r>
      <w:r w:rsidR="002839A2">
        <w:rPr>
          <w:rFonts w:ascii="Times New Roman" w:hAnsi="Times New Roman" w:cs="Times New Roman"/>
        </w:rPr>
        <w:t xml:space="preserve">de </w:t>
      </w:r>
      <w:r w:rsidRPr="00CE510D">
        <w:rPr>
          <w:rFonts w:ascii="Times New Roman" w:hAnsi="Times New Roman" w:cs="Times New Roman"/>
        </w:rPr>
        <w:t>seconde année :</w:t>
      </w:r>
    </w:p>
    <w:p w14:paraId="619FAD16" w14:textId="38E9EA40" w:rsidR="00C12475" w:rsidRPr="00CE510D" w:rsidRDefault="001A6B1A" w:rsidP="00C12475">
      <w:pPr>
        <w:spacing w:before="240"/>
        <w:ind w:firstLine="708"/>
        <w:jc w:val="both"/>
        <w:rPr>
          <w:rFonts w:ascii="Times New Roman" w:hAnsi="Times New Roman" w:cs="Times New Roman"/>
          <w:sz w:val="24"/>
          <w:szCs w:val="24"/>
        </w:rPr>
      </w:pPr>
      <w:r w:rsidRPr="00CE510D">
        <w:rPr>
          <w:rFonts w:ascii="Times New Roman" w:hAnsi="Times New Roman" w:cs="Times New Roman"/>
          <w:sz w:val="24"/>
          <w:szCs w:val="24"/>
        </w:rPr>
        <w:t>A la suite de notre soutenance de première année</w:t>
      </w:r>
      <w:r w:rsidR="00E63268">
        <w:rPr>
          <w:rFonts w:ascii="Times New Roman" w:hAnsi="Times New Roman" w:cs="Times New Roman"/>
          <w:sz w:val="24"/>
          <w:szCs w:val="24"/>
        </w:rPr>
        <w:t>,</w:t>
      </w:r>
      <w:r w:rsidRPr="00CE510D">
        <w:rPr>
          <w:rFonts w:ascii="Times New Roman" w:hAnsi="Times New Roman" w:cs="Times New Roman"/>
          <w:sz w:val="24"/>
          <w:szCs w:val="24"/>
        </w:rPr>
        <w:t xml:space="preserve"> nous avons établi une liste de composant</w:t>
      </w:r>
      <w:r w:rsidR="00E63268">
        <w:rPr>
          <w:rFonts w:ascii="Times New Roman" w:hAnsi="Times New Roman" w:cs="Times New Roman"/>
          <w:sz w:val="24"/>
          <w:szCs w:val="24"/>
        </w:rPr>
        <w:t>s</w:t>
      </w:r>
      <w:r w:rsidRPr="00CE510D">
        <w:rPr>
          <w:rFonts w:ascii="Times New Roman" w:hAnsi="Times New Roman" w:cs="Times New Roman"/>
          <w:sz w:val="24"/>
          <w:szCs w:val="24"/>
        </w:rPr>
        <w:t xml:space="preserve"> pour réaliser le prototypage de notre circuit. Le processus de prototypage suit le principe du cycle en V afin de valider unitairement puis fonctionnellement notre projet.</w:t>
      </w:r>
    </w:p>
    <w:p w14:paraId="71ED0433" w14:textId="408B3635" w:rsidR="001A6B1A" w:rsidRPr="00CE510D" w:rsidRDefault="001A6B1A" w:rsidP="001A6B1A">
      <w:pPr>
        <w:pStyle w:val="Titre2"/>
        <w:spacing w:after="240"/>
        <w:rPr>
          <w:rFonts w:ascii="Times New Roman" w:hAnsi="Times New Roman" w:cs="Times New Roman"/>
        </w:rPr>
      </w:pPr>
      <w:r w:rsidRPr="00CE510D">
        <w:rPr>
          <w:rFonts w:ascii="Times New Roman" w:hAnsi="Times New Roman" w:cs="Times New Roman"/>
        </w:rPr>
        <w:t>Rappel du cycle en V</w:t>
      </w:r>
      <w:r w:rsidR="00CB1F66">
        <w:rPr>
          <w:rFonts w:ascii="Times New Roman" w:hAnsi="Times New Roman" w:cs="Times New Roman"/>
        </w:rPr>
        <w:t xml:space="preserve"> et présentation de la BOM</w:t>
      </w:r>
    </w:p>
    <w:p w14:paraId="7CA70500" w14:textId="4C6D29AA" w:rsidR="001A6B1A" w:rsidRDefault="00CB1F66" w:rsidP="00AC1008">
      <w:pPr>
        <w:pStyle w:val="NormalWeb"/>
        <w:keepNext/>
        <w:jc w:val="center"/>
      </w:pPr>
      <w:r>
        <w:rPr>
          <w:noProof/>
        </w:rPr>
        <mc:AlternateContent>
          <mc:Choice Requires="wps">
            <w:drawing>
              <wp:anchor distT="0" distB="0" distL="114300" distR="114300" simplePos="0" relativeHeight="251660288" behindDoc="0" locked="0" layoutInCell="1" allowOverlap="1" wp14:anchorId="4FEB2DD2" wp14:editId="306E657B">
                <wp:simplePos x="0" y="0"/>
                <wp:positionH relativeFrom="column">
                  <wp:posOffset>511810</wp:posOffset>
                </wp:positionH>
                <wp:positionV relativeFrom="paragraph">
                  <wp:posOffset>2043858</wp:posOffset>
                </wp:positionV>
                <wp:extent cx="1297172" cy="733647"/>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1297172" cy="733647"/>
                        </a:xfrm>
                        <a:prstGeom prst="rect">
                          <a:avLst/>
                        </a:prstGeom>
                        <a:noFill/>
                        <a:ln w="6350">
                          <a:noFill/>
                        </a:ln>
                      </wps:spPr>
                      <wps:txbx>
                        <w:txbxContent>
                          <w:p w14:paraId="2D2D987F" w14:textId="77777777" w:rsidR="001A6B1A" w:rsidRDefault="001A6B1A">
                            <w:pPr>
                              <w:rPr>
                                <w:b/>
                                <w:bCs/>
                                <w:color w:val="0070C0"/>
                                <w:sz w:val="28"/>
                                <w:szCs w:val="28"/>
                              </w:rPr>
                            </w:pPr>
                            <w:r w:rsidRPr="001A6B1A">
                              <w:rPr>
                                <w:b/>
                                <w:bCs/>
                                <w:color w:val="0070C0"/>
                                <w:sz w:val="28"/>
                                <w:szCs w:val="28"/>
                              </w:rPr>
                              <w:t xml:space="preserve">Soutenance </w:t>
                            </w:r>
                          </w:p>
                          <w:p w14:paraId="0712FEF9" w14:textId="26693546" w:rsidR="001A6B1A" w:rsidRPr="001A6B1A" w:rsidRDefault="001A6B1A">
                            <w:pPr>
                              <w:rPr>
                                <w:b/>
                                <w:bCs/>
                                <w:color w:val="0070C0"/>
                                <w:sz w:val="28"/>
                                <w:szCs w:val="28"/>
                              </w:rPr>
                            </w:pPr>
                            <w:r w:rsidRPr="001A6B1A">
                              <w:rPr>
                                <w:b/>
                                <w:bCs/>
                                <w:color w:val="0070C0"/>
                                <w:sz w:val="28"/>
                                <w:szCs w:val="28"/>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EB2DD2" id="_x0000_t202" coordsize="21600,21600" o:spt="202" path="m,l,21600r21600,l21600,xe">
                <v:stroke joinstyle="miter"/>
                <v:path gradientshapeok="t" o:connecttype="rect"/>
              </v:shapetype>
              <v:shape id="Zone de texte 8" o:spid="_x0000_s1026" type="#_x0000_t202" style="position:absolute;left:0;text-align:left;margin-left:40.3pt;margin-top:160.95pt;width:102.15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" filled="f" stroked="f" strokeweight=".5pt">
                <v:textbox>
                  <w:txbxContent>
                    <w:p w14:paraId="2D2D987F" w14:textId="77777777" w:rsidR="001A6B1A" w:rsidRDefault="001A6B1A">
                      <w:pPr>
                        <w:rPr>
                          <w:b/>
                          <w:bCs/>
                          <w:color w:val="0070C0"/>
                          <w:sz w:val="28"/>
                          <w:szCs w:val="28"/>
                        </w:rPr>
                      </w:pPr>
                      <w:r w:rsidRPr="001A6B1A">
                        <w:rPr>
                          <w:b/>
                          <w:bCs/>
                          <w:color w:val="0070C0"/>
                          <w:sz w:val="28"/>
                          <w:szCs w:val="28"/>
                        </w:rPr>
                        <w:t xml:space="preserve">Soutenance </w:t>
                      </w:r>
                    </w:p>
                    <w:p w14:paraId="0712FEF9" w14:textId="26693546" w:rsidR="001A6B1A" w:rsidRPr="001A6B1A" w:rsidRDefault="001A6B1A">
                      <w:pPr>
                        <w:rPr>
                          <w:b/>
                          <w:bCs/>
                          <w:color w:val="0070C0"/>
                          <w:sz w:val="28"/>
                          <w:szCs w:val="28"/>
                        </w:rPr>
                      </w:pPr>
                      <w:r w:rsidRPr="001A6B1A">
                        <w:rPr>
                          <w:b/>
                          <w:bCs/>
                          <w:color w:val="0070C0"/>
                          <w:sz w:val="28"/>
                          <w:szCs w:val="28"/>
                        </w:rPr>
                        <w:t>A1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1BE9B89" wp14:editId="46E44977">
                <wp:simplePos x="0" y="0"/>
                <wp:positionH relativeFrom="column">
                  <wp:posOffset>1029985</wp:posOffset>
                </wp:positionH>
                <wp:positionV relativeFrom="paragraph">
                  <wp:posOffset>2292793</wp:posOffset>
                </wp:positionV>
                <wp:extent cx="999461" cy="478465"/>
                <wp:effectExtent l="0" t="19050" r="29845" b="36195"/>
                <wp:wrapNone/>
                <wp:docPr id="7" name="Flèche : droite 7"/>
                <wp:cNvGraphicFramePr/>
                <a:graphic xmlns:a="http://schemas.openxmlformats.org/drawingml/2006/main">
                  <a:graphicData uri="http://schemas.microsoft.com/office/word/2010/wordprocessingShape">
                    <wps:wsp>
                      <wps:cNvSpPr/>
                      <wps:spPr>
                        <a:xfrm>
                          <a:off x="0" y="0"/>
                          <a:ext cx="999461" cy="4784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410D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7" o:spid="_x0000_s1026" type="#_x0000_t13" style="position:absolute;margin-left:81.1pt;margin-top:180.55pt;width:78.7pt;height:3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" adj="16430" fillcolor="#4472c4 [3204]" strokecolor="#1f3763 [1604]" strokeweight="1pt"/>
            </w:pict>
          </mc:Fallback>
        </mc:AlternateContent>
      </w:r>
      <w:r w:rsidR="00AC1008">
        <w:rPr>
          <w:noProof/>
        </w:rPr>
        <mc:AlternateContent>
          <mc:Choice Requires="wps">
            <w:drawing>
              <wp:anchor distT="0" distB="0" distL="114300" distR="114300" simplePos="0" relativeHeight="251663360" behindDoc="0" locked="0" layoutInCell="1" allowOverlap="1" wp14:anchorId="05FB207D" wp14:editId="2AD68DAF">
                <wp:simplePos x="0" y="0"/>
                <wp:positionH relativeFrom="margin">
                  <wp:align>center</wp:align>
                </wp:positionH>
                <wp:positionV relativeFrom="paragraph">
                  <wp:posOffset>503555</wp:posOffset>
                </wp:positionV>
                <wp:extent cx="1296670" cy="73342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1296670" cy="733425"/>
                        </a:xfrm>
                        <a:prstGeom prst="rect">
                          <a:avLst/>
                        </a:prstGeom>
                        <a:noFill/>
                        <a:ln w="6350">
                          <a:noFill/>
                        </a:ln>
                      </wps:spPr>
                      <wps:txbx>
                        <w:txbxContent>
                          <w:p w14:paraId="3CFD6A12" w14:textId="77777777" w:rsidR="001A6B1A" w:rsidRPr="001A6B1A" w:rsidRDefault="001A6B1A" w:rsidP="001A6B1A">
                            <w:pPr>
                              <w:rPr>
                                <w:b/>
                                <w:bCs/>
                                <w:color w:val="70AD47" w:themeColor="accent6"/>
                                <w:sz w:val="28"/>
                                <w:szCs w:val="28"/>
                              </w:rPr>
                            </w:pPr>
                            <w:r w:rsidRPr="001A6B1A">
                              <w:rPr>
                                <w:b/>
                                <w:bCs/>
                                <w:color w:val="70AD47" w:themeColor="accent6"/>
                                <w:sz w:val="28"/>
                                <w:szCs w:val="28"/>
                              </w:rPr>
                              <w:t xml:space="preserve">Soutenance </w:t>
                            </w:r>
                          </w:p>
                          <w:p w14:paraId="60DB1771" w14:textId="327878E7" w:rsidR="001A6B1A" w:rsidRPr="001A6B1A" w:rsidRDefault="001A6B1A" w:rsidP="001A6B1A">
                            <w:pPr>
                              <w:rPr>
                                <w:b/>
                                <w:bCs/>
                                <w:color w:val="70AD47" w:themeColor="accent6"/>
                                <w:sz w:val="28"/>
                                <w:szCs w:val="28"/>
                              </w:rPr>
                            </w:pPr>
                            <w:r w:rsidRPr="001A6B1A">
                              <w:rPr>
                                <w:b/>
                                <w:bCs/>
                                <w:color w:val="70AD47" w:themeColor="accent6"/>
                                <w:sz w:val="28"/>
                                <w:szCs w:val="28"/>
                              </w:rPr>
                              <w:t>A</w:t>
                            </w:r>
                            <w:r w:rsidR="00F338DA">
                              <w:rPr>
                                <w:b/>
                                <w:bCs/>
                                <w:color w:val="70AD47" w:themeColor="accent6"/>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B207D" id="Zone de texte 10" o:spid="_x0000_s1027" type="#_x0000_t202" style="position:absolute;left:0;text-align:left;margin-left:0;margin-top:39.65pt;width:102.1pt;height:57.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50qFw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" filled="f" stroked="f" strokeweight=".5pt">
                <v:textbox>
                  <w:txbxContent>
                    <w:p w14:paraId="3CFD6A12" w14:textId="77777777" w:rsidR="001A6B1A" w:rsidRPr="001A6B1A" w:rsidRDefault="001A6B1A" w:rsidP="001A6B1A">
                      <w:pPr>
                        <w:rPr>
                          <w:b/>
                          <w:bCs/>
                          <w:color w:val="70AD47" w:themeColor="accent6"/>
                          <w:sz w:val="28"/>
                          <w:szCs w:val="28"/>
                        </w:rPr>
                      </w:pPr>
                      <w:r w:rsidRPr="001A6B1A">
                        <w:rPr>
                          <w:b/>
                          <w:bCs/>
                          <w:color w:val="70AD47" w:themeColor="accent6"/>
                          <w:sz w:val="28"/>
                          <w:szCs w:val="28"/>
                        </w:rPr>
                        <w:t xml:space="preserve">Soutenance </w:t>
                      </w:r>
                    </w:p>
                    <w:p w14:paraId="60DB1771" w14:textId="327878E7" w:rsidR="001A6B1A" w:rsidRPr="001A6B1A" w:rsidRDefault="001A6B1A" w:rsidP="001A6B1A">
                      <w:pPr>
                        <w:rPr>
                          <w:b/>
                          <w:bCs/>
                          <w:color w:val="70AD47" w:themeColor="accent6"/>
                          <w:sz w:val="28"/>
                          <w:szCs w:val="28"/>
                        </w:rPr>
                      </w:pPr>
                      <w:r w:rsidRPr="001A6B1A">
                        <w:rPr>
                          <w:b/>
                          <w:bCs/>
                          <w:color w:val="70AD47" w:themeColor="accent6"/>
                          <w:sz w:val="28"/>
                          <w:szCs w:val="28"/>
                        </w:rPr>
                        <w:t>A</w:t>
                      </w:r>
                      <w:r w:rsidR="00F338DA">
                        <w:rPr>
                          <w:b/>
                          <w:bCs/>
                          <w:color w:val="70AD47" w:themeColor="accent6"/>
                          <w:sz w:val="28"/>
                          <w:szCs w:val="28"/>
                        </w:rPr>
                        <w:t>2</w:t>
                      </w:r>
                    </w:p>
                  </w:txbxContent>
                </v:textbox>
                <w10:wrap anchorx="margin"/>
              </v:shape>
            </w:pict>
          </mc:Fallback>
        </mc:AlternateContent>
      </w:r>
      <w:r w:rsidR="00AC1008">
        <w:rPr>
          <w:noProof/>
        </w:rPr>
        <mc:AlternateContent>
          <mc:Choice Requires="wps">
            <w:drawing>
              <wp:anchor distT="0" distB="0" distL="114300" distR="114300" simplePos="0" relativeHeight="251662336" behindDoc="0" locked="0" layoutInCell="1" allowOverlap="1" wp14:anchorId="52B53407" wp14:editId="57EEAF80">
                <wp:simplePos x="0" y="0"/>
                <wp:positionH relativeFrom="column">
                  <wp:posOffset>2748280</wp:posOffset>
                </wp:positionH>
                <wp:positionV relativeFrom="paragraph">
                  <wp:posOffset>793750</wp:posOffset>
                </wp:positionV>
                <wp:extent cx="657225" cy="323850"/>
                <wp:effectExtent l="0" t="19050" r="47625" b="38100"/>
                <wp:wrapNone/>
                <wp:docPr id="9" name="Flèche : droite 9"/>
                <wp:cNvGraphicFramePr/>
                <a:graphic xmlns:a="http://schemas.openxmlformats.org/drawingml/2006/main">
                  <a:graphicData uri="http://schemas.microsoft.com/office/word/2010/wordprocessingShape">
                    <wps:wsp>
                      <wps:cNvSpPr/>
                      <wps:spPr>
                        <a:xfrm>
                          <a:off x="0" y="0"/>
                          <a:ext cx="657225" cy="323850"/>
                        </a:xfrm>
                        <a:prstGeom prst="rightArrow">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386C" id="Flèche : droite 9" o:spid="_x0000_s1026" type="#_x0000_t13" style="position:absolute;margin-left:216.4pt;margin-top:62.5pt;width:51.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" adj="16278" fillcolor="#70ad47 [3209]" strokecolor="#70ad47 [3209]" strokeweight="1pt"/>
            </w:pict>
          </mc:Fallback>
        </mc:AlternateContent>
      </w:r>
      <w:r w:rsidR="001A6B1A">
        <w:rPr>
          <w:noProof/>
        </w:rPr>
        <w:drawing>
          <wp:inline distT="0" distB="0" distL="0" distR="0" wp14:anchorId="74DA855B" wp14:editId="2421EF7C">
            <wp:extent cx="3934448" cy="2700669"/>
            <wp:effectExtent l="0" t="0" r="9525"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328" b="8772"/>
                    <a:stretch/>
                  </pic:blipFill>
                  <pic:spPr bwMode="auto">
                    <a:xfrm>
                      <a:off x="0" y="0"/>
                      <a:ext cx="3947325" cy="2709508"/>
                    </a:xfrm>
                    <a:prstGeom prst="rect">
                      <a:avLst/>
                    </a:prstGeom>
                    <a:noFill/>
                    <a:ln>
                      <a:noFill/>
                    </a:ln>
                    <a:extLst>
                      <a:ext uri="{53640926-AAD7-44D8-BBD7-CCE9431645EC}">
                        <a14:shadowObscured xmlns:a14="http://schemas.microsoft.com/office/drawing/2010/main"/>
                      </a:ext>
                    </a:extLst>
                  </pic:spPr>
                </pic:pic>
              </a:graphicData>
            </a:graphic>
          </wp:inline>
        </w:drawing>
      </w:r>
    </w:p>
    <w:p w14:paraId="7E3AFB87" w14:textId="680F0AF8" w:rsidR="001A6B1A" w:rsidRDefault="001A6B1A" w:rsidP="00F338DA">
      <w:pPr>
        <w:pStyle w:val="Lgende"/>
        <w:jc w:val="center"/>
      </w:pPr>
      <w:r>
        <w:t xml:space="preserve">Figure </w:t>
      </w:r>
      <w:fldSimple w:instr=" SEQ Figure \* ARABIC ">
        <w:r w:rsidR="00A0064A">
          <w:rPr>
            <w:noProof/>
          </w:rPr>
          <w:t>1</w:t>
        </w:r>
      </w:fldSimple>
      <w:r>
        <w:t>: Cycle en V</w:t>
      </w:r>
    </w:p>
    <w:p w14:paraId="2EB58DB2" w14:textId="78115AF9" w:rsidR="001A6B1A" w:rsidRPr="002270B4" w:rsidRDefault="00CE510D" w:rsidP="00A0064A">
      <w:pPr>
        <w:spacing w:before="240"/>
        <w:ind w:firstLine="708"/>
        <w:jc w:val="both"/>
        <w:rPr>
          <w:rFonts w:ascii="Times New Roman" w:hAnsi="Times New Roman" w:cs="Times New Roman"/>
          <w:sz w:val="28"/>
          <w:szCs w:val="28"/>
        </w:rPr>
      </w:pPr>
      <w:r w:rsidRPr="00CE510D">
        <w:rPr>
          <w:rFonts w:ascii="Times New Roman" w:hAnsi="Times New Roman" w:cs="Times New Roman"/>
          <w:sz w:val="24"/>
          <w:szCs w:val="24"/>
        </w:rPr>
        <w:t>Lors de la 1</w:t>
      </w:r>
      <w:r w:rsidRPr="00CE510D">
        <w:rPr>
          <w:rFonts w:ascii="Times New Roman" w:hAnsi="Times New Roman" w:cs="Times New Roman"/>
          <w:sz w:val="24"/>
          <w:szCs w:val="24"/>
          <w:vertAlign w:val="superscript"/>
        </w:rPr>
        <w:t>ère</w:t>
      </w:r>
      <w:r w:rsidRPr="00CE510D">
        <w:rPr>
          <w:rFonts w:ascii="Times New Roman" w:hAnsi="Times New Roman" w:cs="Times New Roman"/>
          <w:sz w:val="24"/>
          <w:szCs w:val="24"/>
        </w:rPr>
        <w:t xml:space="preserve"> année</w:t>
      </w:r>
      <w:r w:rsidR="00E63268">
        <w:rPr>
          <w:rFonts w:ascii="Times New Roman" w:hAnsi="Times New Roman" w:cs="Times New Roman"/>
          <w:sz w:val="24"/>
          <w:szCs w:val="24"/>
        </w:rPr>
        <w:t>,</w:t>
      </w:r>
      <w:r w:rsidRPr="00CE510D">
        <w:rPr>
          <w:rFonts w:ascii="Times New Roman" w:hAnsi="Times New Roman" w:cs="Times New Roman"/>
          <w:sz w:val="24"/>
          <w:szCs w:val="24"/>
        </w:rPr>
        <w:t xml:space="preserve"> nous avons </w:t>
      </w:r>
      <w:r w:rsidR="00E63268" w:rsidRPr="00CE510D">
        <w:rPr>
          <w:rFonts w:ascii="Times New Roman" w:hAnsi="Times New Roman" w:cs="Times New Roman"/>
          <w:sz w:val="24"/>
          <w:szCs w:val="24"/>
        </w:rPr>
        <w:t>réalis</w:t>
      </w:r>
      <w:r w:rsidR="00E63268">
        <w:rPr>
          <w:rFonts w:ascii="Times New Roman" w:hAnsi="Times New Roman" w:cs="Times New Roman"/>
          <w:sz w:val="24"/>
          <w:szCs w:val="24"/>
        </w:rPr>
        <w:t>é</w:t>
      </w:r>
      <w:r w:rsidRPr="00CE510D">
        <w:rPr>
          <w:rFonts w:ascii="Times New Roman" w:hAnsi="Times New Roman" w:cs="Times New Roman"/>
          <w:sz w:val="24"/>
          <w:szCs w:val="24"/>
        </w:rPr>
        <w:t xml:space="preserve"> la partie descendante du cycle. L’objectif de cette seconde année est de réalis</w:t>
      </w:r>
      <w:r w:rsidR="00E63268">
        <w:rPr>
          <w:rFonts w:ascii="Times New Roman" w:hAnsi="Times New Roman" w:cs="Times New Roman"/>
          <w:sz w:val="24"/>
          <w:szCs w:val="24"/>
        </w:rPr>
        <w:t>er</w:t>
      </w:r>
      <w:r w:rsidRPr="00CE510D">
        <w:rPr>
          <w:rFonts w:ascii="Times New Roman" w:hAnsi="Times New Roman" w:cs="Times New Roman"/>
          <w:sz w:val="24"/>
          <w:szCs w:val="24"/>
        </w:rPr>
        <w:t xml:space="preserve"> la partie ascendante du cycle en commençant par la réalisation du circuit. Nous finirons par les tests unitaires puis les tests d’intégration et de validation.</w:t>
      </w:r>
    </w:p>
    <w:p w14:paraId="4386D3CA" w14:textId="521241EC" w:rsidR="00CE510D" w:rsidRDefault="00CE510D" w:rsidP="00A0064A">
      <w:pPr>
        <w:spacing w:before="240"/>
        <w:jc w:val="both"/>
        <w:rPr>
          <w:rFonts w:ascii="Times New Roman" w:hAnsi="Times New Roman" w:cs="Times New Roman"/>
          <w:sz w:val="24"/>
          <w:szCs w:val="24"/>
        </w:rPr>
      </w:pPr>
      <w:r w:rsidRPr="002270B4">
        <w:rPr>
          <w:rFonts w:ascii="Times New Roman" w:hAnsi="Times New Roman" w:cs="Times New Roman"/>
          <w:sz w:val="24"/>
          <w:szCs w:val="24"/>
        </w:rPr>
        <w:tab/>
        <w:t>Avant de repartir en entreprises</w:t>
      </w:r>
      <w:r w:rsidR="00E63268">
        <w:rPr>
          <w:rFonts w:ascii="Times New Roman" w:hAnsi="Times New Roman" w:cs="Times New Roman"/>
          <w:sz w:val="24"/>
          <w:szCs w:val="24"/>
        </w:rPr>
        <w:t>,</w:t>
      </w:r>
      <w:r w:rsidRPr="002270B4">
        <w:rPr>
          <w:rFonts w:ascii="Times New Roman" w:hAnsi="Times New Roman" w:cs="Times New Roman"/>
          <w:sz w:val="24"/>
          <w:szCs w:val="24"/>
        </w:rPr>
        <w:t xml:space="preserve"> nous avons </w:t>
      </w:r>
      <w:r w:rsidR="00AC1008" w:rsidRPr="002270B4">
        <w:rPr>
          <w:rFonts w:ascii="Times New Roman" w:hAnsi="Times New Roman" w:cs="Times New Roman"/>
          <w:sz w:val="24"/>
          <w:szCs w:val="24"/>
        </w:rPr>
        <w:t>établi</w:t>
      </w:r>
      <w:r w:rsidRPr="002270B4">
        <w:rPr>
          <w:rFonts w:ascii="Times New Roman" w:hAnsi="Times New Roman" w:cs="Times New Roman"/>
          <w:sz w:val="24"/>
          <w:szCs w:val="24"/>
        </w:rPr>
        <w:t xml:space="preserve"> une BOM (Bills of Materials</w:t>
      </w:r>
      <w:r w:rsidR="00607ACC" w:rsidRPr="002270B4">
        <w:rPr>
          <w:rFonts w:ascii="Times New Roman" w:hAnsi="Times New Roman" w:cs="Times New Roman"/>
          <w:sz w:val="24"/>
          <w:szCs w:val="24"/>
        </w:rPr>
        <w:t>)</w:t>
      </w:r>
      <w:r w:rsidRPr="002270B4">
        <w:rPr>
          <w:rFonts w:ascii="Times New Roman" w:hAnsi="Times New Roman" w:cs="Times New Roman"/>
          <w:sz w:val="24"/>
          <w:szCs w:val="24"/>
        </w:rPr>
        <w:t xml:space="preserve"> avec </w:t>
      </w:r>
      <w:r w:rsidR="00AC1008" w:rsidRPr="002270B4">
        <w:rPr>
          <w:rFonts w:ascii="Times New Roman" w:hAnsi="Times New Roman" w:cs="Times New Roman"/>
          <w:sz w:val="24"/>
          <w:szCs w:val="24"/>
        </w:rPr>
        <w:t>tou</w:t>
      </w:r>
      <w:r w:rsidR="00AC1008">
        <w:rPr>
          <w:rFonts w:ascii="Times New Roman" w:hAnsi="Times New Roman" w:cs="Times New Roman"/>
          <w:sz w:val="24"/>
          <w:szCs w:val="24"/>
        </w:rPr>
        <w:t>s</w:t>
      </w:r>
      <w:r w:rsidR="00AC1008" w:rsidRPr="002270B4">
        <w:rPr>
          <w:rFonts w:ascii="Times New Roman" w:hAnsi="Times New Roman" w:cs="Times New Roman"/>
          <w:sz w:val="24"/>
          <w:szCs w:val="24"/>
        </w:rPr>
        <w:t xml:space="preserve"> les composant</w:t>
      </w:r>
      <w:r w:rsidR="00AC1008">
        <w:rPr>
          <w:rFonts w:ascii="Times New Roman" w:hAnsi="Times New Roman" w:cs="Times New Roman"/>
          <w:sz w:val="24"/>
          <w:szCs w:val="24"/>
        </w:rPr>
        <w:t>s</w:t>
      </w:r>
      <w:r w:rsidR="00AC1008" w:rsidRPr="002270B4">
        <w:rPr>
          <w:rFonts w:ascii="Times New Roman" w:hAnsi="Times New Roman" w:cs="Times New Roman"/>
          <w:sz w:val="24"/>
          <w:szCs w:val="24"/>
        </w:rPr>
        <w:t xml:space="preserve"> nécessaires</w:t>
      </w:r>
      <w:r w:rsidR="00607ACC" w:rsidRPr="002270B4">
        <w:rPr>
          <w:rFonts w:ascii="Times New Roman" w:hAnsi="Times New Roman" w:cs="Times New Roman"/>
          <w:sz w:val="24"/>
          <w:szCs w:val="24"/>
        </w:rPr>
        <w:t xml:space="preserve"> au bon fonctionnement de notre circuit</w:t>
      </w:r>
      <w:r w:rsidR="00CB1F66">
        <w:rPr>
          <w:rFonts w:ascii="Times New Roman" w:hAnsi="Times New Roman" w:cs="Times New Roman"/>
          <w:sz w:val="24"/>
          <w:szCs w:val="24"/>
        </w:rPr>
        <w:t xml:space="preserve"> (</w:t>
      </w:r>
      <w:r w:rsidR="00E63268">
        <w:rPr>
          <w:rFonts w:ascii="Times New Roman" w:hAnsi="Times New Roman" w:cs="Times New Roman"/>
          <w:sz w:val="24"/>
          <w:szCs w:val="24"/>
        </w:rPr>
        <w:t>voir</w:t>
      </w:r>
      <w:r w:rsidR="00CB1F66">
        <w:rPr>
          <w:rFonts w:ascii="Times New Roman" w:hAnsi="Times New Roman" w:cs="Times New Roman"/>
          <w:sz w:val="24"/>
          <w:szCs w:val="24"/>
        </w:rPr>
        <w:t xml:space="preserve"> page suivante).</w:t>
      </w:r>
    </w:p>
    <w:p w14:paraId="49A0281F" w14:textId="6A2BBF34" w:rsidR="00AC1008" w:rsidRDefault="00AC1008" w:rsidP="00A0064A">
      <w:pPr>
        <w:spacing w:before="240"/>
        <w:jc w:val="both"/>
        <w:rPr>
          <w:rFonts w:ascii="Times New Roman" w:hAnsi="Times New Roman" w:cs="Times New Roman"/>
          <w:sz w:val="24"/>
          <w:szCs w:val="24"/>
        </w:rPr>
      </w:pPr>
      <w:r>
        <w:rPr>
          <w:rFonts w:ascii="Times New Roman" w:hAnsi="Times New Roman" w:cs="Times New Roman"/>
          <w:sz w:val="24"/>
          <w:szCs w:val="24"/>
        </w:rPr>
        <w:tab/>
        <w:t>Tous les composants sur cette BOM n’ont pas été commandé. En effet, les éléments nécessaires à la régulation de la tension nous ont été fourni</w:t>
      </w:r>
      <w:r w:rsidR="00E63268">
        <w:rPr>
          <w:rFonts w:ascii="Times New Roman" w:hAnsi="Times New Roman" w:cs="Times New Roman"/>
          <w:sz w:val="24"/>
          <w:szCs w:val="24"/>
        </w:rPr>
        <w:t>s</w:t>
      </w:r>
      <w:r>
        <w:rPr>
          <w:rFonts w:ascii="Times New Roman" w:hAnsi="Times New Roman" w:cs="Times New Roman"/>
          <w:sz w:val="24"/>
          <w:szCs w:val="24"/>
        </w:rPr>
        <w:t xml:space="preserve"> au début du projet.</w:t>
      </w:r>
    </w:p>
    <w:p w14:paraId="5B79C2A5" w14:textId="222300C2" w:rsidR="00CB1F66" w:rsidRDefault="00CB1F66" w:rsidP="00CB1F66">
      <w:pPr>
        <w:jc w:val="center"/>
      </w:pPr>
      <w:r>
        <w:rPr>
          <w:noProof/>
        </w:rPr>
        <w:drawing>
          <wp:inline distT="0" distB="0" distL="0" distR="0" wp14:anchorId="4C21B440" wp14:editId="1F28C988">
            <wp:extent cx="3094074" cy="1674032"/>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9353" cy="1703941"/>
                    </a:xfrm>
                    <a:prstGeom prst="rect">
                      <a:avLst/>
                    </a:prstGeom>
                  </pic:spPr>
                </pic:pic>
              </a:graphicData>
            </a:graphic>
          </wp:inline>
        </w:drawing>
      </w:r>
    </w:p>
    <w:p w14:paraId="32604DE5" w14:textId="62D7B3CB" w:rsidR="00AC1008" w:rsidRPr="00CB1F66" w:rsidRDefault="00CB1F66" w:rsidP="00CB1F66">
      <w:pPr>
        <w:pStyle w:val="Lgende"/>
        <w:jc w:val="center"/>
      </w:pPr>
      <w:r>
        <w:t xml:space="preserve">Figure </w:t>
      </w:r>
      <w:fldSimple w:instr=" SEQ Figure \* ARABIC ">
        <w:r w:rsidR="00A0064A">
          <w:rPr>
            <w:noProof/>
          </w:rPr>
          <w:t>2</w:t>
        </w:r>
      </w:fldSimple>
      <w:r>
        <w:t xml:space="preserve"> : </w:t>
      </w:r>
      <w:r>
        <w:rPr>
          <w:noProof/>
        </w:rPr>
        <w:t>Etage de régulation de tension</w:t>
      </w:r>
      <w:r>
        <w:rPr>
          <w:rFonts w:ascii="Times New Roman" w:hAnsi="Times New Roman" w:cs="Times New Roman"/>
          <w:sz w:val="24"/>
          <w:szCs w:val="24"/>
        </w:rPr>
        <w:br w:type="page"/>
      </w:r>
    </w:p>
    <w:tbl>
      <w:tblPr>
        <w:tblpPr w:leftFromText="141" w:rightFromText="141" w:vertAnchor="text" w:horzAnchor="margin" w:tblpXSpec="center" w:tblpY="-14"/>
        <w:tblW w:w="8327" w:type="dxa"/>
        <w:tblCellMar>
          <w:left w:w="70" w:type="dxa"/>
          <w:right w:w="70" w:type="dxa"/>
        </w:tblCellMar>
        <w:tblLook w:val="04A0" w:firstRow="1" w:lastRow="0" w:firstColumn="1" w:lastColumn="0" w:noHBand="0" w:noVBand="1"/>
      </w:tblPr>
      <w:tblGrid>
        <w:gridCol w:w="1267"/>
        <w:gridCol w:w="1405"/>
        <w:gridCol w:w="2165"/>
        <w:gridCol w:w="3490"/>
      </w:tblGrid>
      <w:tr w:rsidR="00AC1008" w:rsidRPr="00AC1008" w14:paraId="1A52C1B0"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auto" w:fill="auto"/>
            <w:noWrap/>
            <w:vAlign w:val="bottom"/>
            <w:hideMark/>
          </w:tcPr>
          <w:p w14:paraId="5F68F60B"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lastRenderedPageBreak/>
              <w:t xml:space="preserve">Component </w:t>
            </w:r>
            <w:proofErr w:type="gramStart"/>
            <w:r w:rsidRPr="00AC1008">
              <w:rPr>
                <w:rFonts w:ascii="Calibri" w:eastAsia="Times New Roman" w:hAnsi="Calibri" w:cs="Calibri"/>
                <w:color w:val="000000"/>
                <w:lang w:eastAsia="fr-FR"/>
              </w:rPr>
              <w:t>Count:</w:t>
            </w:r>
            <w:proofErr w:type="gramEnd"/>
          </w:p>
        </w:tc>
        <w:tc>
          <w:tcPr>
            <w:tcW w:w="1405" w:type="dxa"/>
            <w:tcBorders>
              <w:top w:val="single" w:sz="4" w:space="0" w:color="A9D08E"/>
              <w:left w:val="nil"/>
              <w:bottom w:val="single" w:sz="4" w:space="0" w:color="A9D08E"/>
              <w:right w:val="nil"/>
            </w:tcBorders>
            <w:shd w:val="clear" w:color="auto" w:fill="auto"/>
            <w:noWrap/>
            <w:vAlign w:val="bottom"/>
            <w:hideMark/>
          </w:tcPr>
          <w:p w14:paraId="58B3FBBB"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18</w:t>
            </w:r>
          </w:p>
        </w:tc>
        <w:tc>
          <w:tcPr>
            <w:tcW w:w="2165" w:type="dxa"/>
            <w:tcBorders>
              <w:top w:val="single" w:sz="4" w:space="0" w:color="A9D08E"/>
              <w:left w:val="nil"/>
              <w:bottom w:val="single" w:sz="4" w:space="0" w:color="A9D08E"/>
              <w:right w:val="nil"/>
            </w:tcBorders>
            <w:shd w:val="clear" w:color="auto" w:fill="auto"/>
            <w:noWrap/>
            <w:vAlign w:val="bottom"/>
            <w:hideMark/>
          </w:tcPr>
          <w:p w14:paraId="0BCD18D1" w14:textId="77777777" w:rsidR="00AC1008" w:rsidRPr="00AC1008" w:rsidRDefault="00AC1008" w:rsidP="00AC1008">
            <w:pPr>
              <w:spacing w:after="0" w:line="240" w:lineRule="auto"/>
              <w:rPr>
                <w:rFonts w:ascii="Calibri" w:eastAsia="Times New Roman" w:hAnsi="Calibri" w:cs="Calibri"/>
                <w:color w:val="000000"/>
                <w:lang w:eastAsia="fr-FR"/>
              </w:rPr>
            </w:pPr>
          </w:p>
        </w:tc>
        <w:tc>
          <w:tcPr>
            <w:tcW w:w="3490" w:type="dxa"/>
            <w:tcBorders>
              <w:top w:val="single" w:sz="4" w:space="0" w:color="A9D08E"/>
              <w:left w:val="nil"/>
              <w:bottom w:val="single" w:sz="4" w:space="0" w:color="A9D08E"/>
              <w:right w:val="nil"/>
            </w:tcBorders>
            <w:shd w:val="clear" w:color="auto" w:fill="auto"/>
            <w:noWrap/>
            <w:vAlign w:val="bottom"/>
            <w:hideMark/>
          </w:tcPr>
          <w:p w14:paraId="563DC245" w14:textId="77777777" w:rsidR="00AC1008" w:rsidRPr="00AC1008" w:rsidRDefault="00AC1008" w:rsidP="00AC1008">
            <w:pPr>
              <w:spacing w:after="0" w:line="240" w:lineRule="auto"/>
              <w:rPr>
                <w:rFonts w:ascii="Times New Roman" w:eastAsia="Times New Roman" w:hAnsi="Times New Roman" w:cs="Times New Roman"/>
                <w:sz w:val="20"/>
                <w:szCs w:val="20"/>
                <w:lang w:eastAsia="fr-FR"/>
              </w:rPr>
            </w:pPr>
          </w:p>
        </w:tc>
      </w:tr>
      <w:tr w:rsidR="00AC1008" w:rsidRPr="00AC1008" w14:paraId="6ACC6B3B"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E2EFDA" w:fill="E2EFDA"/>
            <w:noWrap/>
            <w:vAlign w:val="bottom"/>
            <w:hideMark/>
          </w:tcPr>
          <w:p w14:paraId="73DD30A3" w14:textId="77777777" w:rsidR="00AC1008" w:rsidRPr="00AC1008" w:rsidRDefault="00AC1008" w:rsidP="00AC1008">
            <w:pPr>
              <w:spacing w:after="0" w:line="240" w:lineRule="auto"/>
              <w:rPr>
                <w:rFonts w:ascii="Calibri" w:eastAsia="Times New Roman" w:hAnsi="Calibri" w:cs="Calibri"/>
                <w:color w:val="000000"/>
                <w:lang w:eastAsia="fr-FR"/>
              </w:rPr>
            </w:pPr>
            <w:proofErr w:type="spellStart"/>
            <w:r w:rsidRPr="00AC1008">
              <w:rPr>
                <w:rFonts w:ascii="Calibri" w:eastAsia="Times New Roman" w:hAnsi="Calibri" w:cs="Calibri"/>
                <w:color w:val="000000"/>
                <w:lang w:eastAsia="fr-FR"/>
              </w:rPr>
              <w:t>Ref</w:t>
            </w:r>
            <w:proofErr w:type="spellEnd"/>
          </w:p>
        </w:tc>
        <w:tc>
          <w:tcPr>
            <w:tcW w:w="1405" w:type="dxa"/>
            <w:tcBorders>
              <w:top w:val="single" w:sz="4" w:space="0" w:color="A9D08E"/>
              <w:left w:val="nil"/>
              <w:bottom w:val="single" w:sz="4" w:space="0" w:color="A9D08E"/>
              <w:right w:val="nil"/>
            </w:tcBorders>
            <w:shd w:val="clear" w:color="E2EFDA" w:fill="E2EFDA"/>
            <w:noWrap/>
            <w:vAlign w:val="bottom"/>
            <w:hideMark/>
          </w:tcPr>
          <w:p w14:paraId="079FC3CC" w14:textId="77777777" w:rsidR="00AC1008" w:rsidRPr="00AC1008" w:rsidRDefault="00AC1008" w:rsidP="00AC1008">
            <w:pPr>
              <w:spacing w:after="0" w:line="240" w:lineRule="auto"/>
              <w:rPr>
                <w:rFonts w:ascii="Calibri" w:eastAsia="Times New Roman" w:hAnsi="Calibri" w:cs="Calibri"/>
                <w:color w:val="000000"/>
                <w:lang w:eastAsia="fr-FR"/>
              </w:rPr>
            </w:pPr>
            <w:proofErr w:type="spellStart"/>
            <w:r w:rsidRPr="00AC1008">
              <w:rPr>
                <w:rFonts w:ascii="Calibri" w:eastAsia="Times New Roman" w:hAnsi="Calibri" w:cs="Calibri"/>
                <w:color w:val="000000"/>
                <w:lang w:eastAsia="fr-FR"/>
              </w:rPr>
              <w:t>Qnty</w:t>
            </w:r>
            <w:proofErr w:type="spellEnd"/>
          </w:p>
        </w:tc>
        <w:tc>
          <w:tcPr>
            <w:tcW w:w="2165" w:type="dxa"/>
            <w:tcBorders>
              <w:top w:val="single" w:sz="4" w:space="0" w:color="A9D08E"/>
              <w:left w:val="nil"/>
              <w:bottom w:val="single" w:sz="4" w:space="0" w:color="A9D08E"/>
              <w:right w:val="nil"/>
            </w:tcBorders>
            <w:shd w:val="clear" w:color="E2EFDA" w:fill="E2EFDA"/>
            <w:noWrap/>
            <w:vAlign w:val="bottom"/>
            <w:hideMark/>
          </w:tcPr>
          <w:p w14:paraId="17270FDA"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Value</w:t>
            </w:r>
          </w:p>
        </w:tc>
        <w:tc>
          <w:tcPr>
            <w:tcW w:w="3490" w:type="dxa"/>
            <w:tcBorders>
              <w:top w:val="single" w:sz="4" w:space="0" w:color="A9D08E"/>
              <w:left w:val="nil"/>
              <w:bottom w:val="single" w:sz="4" w:space="0" w:color="A9D08E"/>
              <w:right w:val="nil"/>
            </w:tcBorders>
            <w:shd w:val="clear" w:color="E2EFDA" w:fill="E2EFDA"/>
            <w:noWrap/>
            <w:vAlign w:val="bottom"/>
            <w:hideMark/>
          </w:tcPr>
          <w:p w14:paraId="5097CE26" w14:textId="689D1E03"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C</w:t>
            </w:r>
            <w:r w:rsidR="00F338DA">
              <w:rPr>
                <w:rFonts w:ascii="Calibri" w:eastAsia="Times New Roman" w:hAnsi="Calibri" w:cs="Calibri"/>
                <w:color w:val="000000"/>
                <w:lang w:eastAsia="fr-FR"/>
              </w:rPr>
              <w:t>o</w:t>
            </w:r>
            <w:r w:rsidRPr="00AC1008">
              <w:rPr>
                <w:rFonts w:ascii="Calibri" w:eastAsia="Times New Roman" w:hAnsi="Calibri" w:cs="Calibri"/>
                <w:color w:val="000000"/>
                <w:lang w:eastAsia="fr-FR"/>
              </w:rPr>
              <w:t>mp</w:t>
            </w:r>
            <w:r w:rsidR="00F338DA">
              <w:rPr>
                <w:rFonts w:ascii="Calibri" w:eastAsia="Times New Roman" w:hAnsi="Calibri" w:cs="Calibri"/>
                <w:color w:val="000000"/>
                <w:lang w:eastAsia="fr-FR"/>
              </w:rPr>
              <w:t>onent</w:t>
            </w:r>
            <w:r w:rsidRPr="00AC1008">
              <w:rPr>
                <w:rFonts w:ascii="Calibri" w:eastAsia="Times New Roman" w:hAnsi="Calibri" w:cs="Calibri"/>
                <w:color w:val="000000"/>
                <w:lang w:eastAsia="fr-FR"/>
              </w:rPr>
              <w:t xml:space="preserve"> </w:t>
            </w:r>
            <w:proofErr w:type="spellStart"/>
            <w:r w:rsidRPr="00AC1008">
              <w:rPr>
                <w:rFonts w:ascii="Calibri" w:eastAsia="Times New Roman" w:hAnsi="Calibri" w:cs="Calibri"/>
                <w:color w:val="000000"/>
                <w:lang w:eastAsia="fr-FR"/>
              </w:rPr>
              <w:t>name</w:t>
            </w:r>
            <w:proofErr w:type="spellEnd"/>
          </w:p>
        </w:tc>
      </w:tr>
      <w:tr w:rsidR="00AC1008" w:rsidRPr="00AC1008" w14:paraId="51279B43"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auto" w:fill="auto"/>
            <w:noWrap/>
            <w:vAlign w:val="bottom"/>
            <w:hideMark/>
          </w:tcPr>
          <w:p w14:paraId="3F3AB80F" w14:textId="1A7B25DF"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C1, </w:t>
            </w:r>
          </w:p>
        </w:tc>
        <w:tc>
          <w:tcPr>
            <w:tcW w:w="1405" w:type="dxa"/>
            <w:tcBorders>
              <w:top w:val="single" w:sz="4" w:space="0" w:color="A9D08E"/>
              <w:left w:val="nil"/>
              <w:bottom w:val="single" w:sz="4" w:space="0" w:color="A9D08E"/>
              <w:right w:val="nil"/>
            </w:tcBorders>
            <w:shd w:val="clear" w:color="auto" w:fill="auto"/>
            <w:noWrap/>
            <w:vAlign w:val="bottom"/>
            <w:hideMark/>
          </w:tcPr>
          <w:p w14:paraId="4AB3FA94" w14:textId="31890898" w:rsidR="00AC1008" w:rsidRPr="00AC1008" w:rsidRDefault="00F338DA" w:rsidP="00AC1008">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auto" w:fill="auto"/>
            <w:noWrap/>
            <w:vAlign w:val="bottom"/>
            <w:hideMark/>
          </w:tcPr>
          <w:p w14:paraId="75A0E584"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0,33 </w:t>
            </w:r>
            <w:proofErr w:type="spellStart"/>
            <w:r w:rsidRPr="00AC1008">
              <w:rPr>
                <w:rFonts w:ascii="Calibri" w:eastAsia="Times New Roman" w:hAnsi="Calibri" w:cs="Calibri"/>
                <w:color w:val="000000"/>
                <w:lang w:eastAsia="fr-FR"/>
              </w:rPr>
              <w:t>uF</w:t>
            </w:r>
            <w:proofErr w:type="spellEnd"/>
          </w:p>
        </w:tc>
        <w:tc>
          <w:tcPr>
            <w:tcW w:w="3490" w:type="dxa"/>
            <w:tcBorders>
              <w:top w:val="single" w:sz="4" w:space="0" w:color="A9D08E"/>
              <w:left w:val="nil"/>
              <w:bottom w:val="single" w:sz="4" w:space="0" w:color="A9D08E"/>
              <w:right w:val="nil"/>
            </w:tcBorders>
            <w:shd w:val="clear" w:color="auto" w:fill="auto"/>
            <w:noWrap/>
            <w:vAlign w:val="bottom"/>
            <w:hideMark/>
          </w:tcPr>
          <w:p w14:paraId="3891EC6B" w14:textId="62BEC71D" w:rsidR="00AC1008" w:rsidRPr="00AC1008" w:rsidRDefault="00AC1008" w:rsidP="00AC1008">
            <w:pPr>
              <w:spacing w:after="0" w:line="240" w:lineRule="auto"/>
              <w:rPr>
                <w:rFonts w:ascii="Calibri" w:eastAsia="Times New Roman" w:hAnsi="Calibri" w:cs="Calibri"/>
                <w:color w:val="000000"/>
                <w:lang w:eastAsia="fr-FR"/>
              </w:rPr>
            </w:pPr>
            <w:proofErr w:type="spellStart"/>
            <w:r w:rsidRPr="00AC1008">
              <w:rPr>
                <w:rFonts w:ascii="Calibri" w:eastAsia="Times New Roman" w:hAnsi="Calibri" w:cs="Calibri"/>
                <w:color w:val="000000"/>
                <w:lang w:eastAsia="fr-FR"/>
              </w:rPr>
              <w:t>C_Polarized</w:t>
            </w:r>
            <w:proofErr w:type="spellEnd"/>
          </w:p>
        </w:tc>
      </w:tr>
      <w:tr w:rsidR="00F338DA" w:rsidRPr="00AC1008" w14:paraId="68DF605A"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E2EFDA" w:fill="E2EFDA"/>
            <w:noWrap/>
            <w:vAlign w:val="bottom"/>
          </w:tcPr>
          <w:p w14:paraId="28DACB67" w14:textId="27A54E6C" w:rsidR="00F338DA" w:rsidRPr="00AC1008" w:rsidRDefault="00F338DA" w:rsidP="00AC1008">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C2</w:t>
            </w:r>
          </w:p>
        </w:tc>
        <w:tc>
          <w:tcPr>
            <w:tcW w:w="1405" w:type="dxa"/>
            <w:tcBorders>
              <w:top w:val="single" w:sz="4" w:space="0" w:color="A9D08E"/>
              <w:left w:val="nil"/>
              <w:bottom w:val="single" w:sz="4" w:space="0" w:color="A9D08E"/>
              <w:right w:val="nil"/>
            </w:tcBorders>
            <w:shd w:val="clear" w:color="E2EFDA" w:fill="E2EFDA"/>
            <w:noWrap/>
            <w:vAlign w:val="bottom"/>
          </w:tcPr>
          <w:p w14:paraId="6CBA00C3" w14:textId="0BBE550A" w:rsidR="00F338DA" w:rsidRPr="00AC1008" w:rsidRDefault="00F338DA" w:rsidP="00AC1008">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E2EFDA" w:fill="E2EFDA"/>
            <w:noWrap/>
            <w:vAlign w:val="bottom"/>
          </w:tcPr>
          <w:p w14:paraId="36BC2A95" w14:textId="05A4F9F7" w:rsidR="00F338DA" w:rsidRPr="00AC1008" w:rsidRDefault="00F338DA" w:rsidP="00AC1008">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0,1 </w:t>
            </w:r>
            <w:proofErr w:type="spellStart"/>
            <w:r>
              <w:rPr>
                <w:rFonts w:ascii="Calibri" w:eastAsia="Times New Roman" w:hAnsi="Calibri" w:cs="Calibri"/>
                <w:color w:val="000000"/>
                <w:lang w:eastAsia="fr-FR"/>
              </w:rPr>
              <w:t>uF</w:t>
            </w:r>
            <w:proofErr w:type="spellEnd"/>
          </w:p>
        </w:tc>
        <w:tc>
          <w:tcPr>
            <w:tcW w:w="3490" w:type="dxa"/>
            <w:tcBorders>
              <w:top w:val="single" w:sz="4" w:space="0" w:color="A9D08E"/>
              <w:left w:val="nil"/>
              <w:bottom w:val="single" w:sz="4" w:space="0" w:color="A9D08E"/>
              <w:right w:val="nil"/>
            </w:tcBorders>
            <w:shd w:val="clear" w:color="E2EFDA" w:fill="E2EFDA"/>
            <w:noWrap/>
            <w:vAlign w:val="bottom"/>
          </w:tcPr>
          <w:p w14:paraId="6BBA65C6" w14:textId="635EFED9" w:rsidR="00F338DA" w:rsidRPr="00AC1008" w:rsidRDefault="00F338DA" w:rsidP="00AC1008">
            <w:pPr>
              <w:spacing w:after="0" w:line="240" w:lineRule="auto"/>
              <w:rPr>
                <w:rFonts w:ascii="Calibri" w:eastAsia="Times New Roman" w:hAnsi="Calibri" w:cs="Calibri"/>
                <w:color w:val="000000"/>
                <w:lang w:eastAsia="fr-FR"/>
              </w:rPr>
            </w:pPr>
            <w:proofErr w:type="spellStart"/>
            <w:r>
              <w:rPr>
                <w:rFonts w:ascii="Calibri" w:eastAsia="Times New Roman" w:hAnsi="Calibri" w:cs="Calibri"/>
                <w:color w:val="000000"/>
                <w:lang w:eastAsia="fr-FR"/>
              </w:rPr>
              <w:t>C_Polarized</w:t>
            </w:r>
            <w:proofErr w:type="spellEnd"/>
          </w:p>
        </w:tc>
      </w:tr>
      <w:tr w:rsidR="00AC1008" w:rsidRPr="00AC1008" w14:paraId="1934CF91"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E2EFDA" w:fill="E2EFDA"/>
            <w:noWrap/>
            <w:vAlign w:val="bottom"/>
            <w:hideMark/>
          </w:tcPr>
          <w:p w14:paraId="777C43BC"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C3, </w:t>
            </w:r>
          </w:p>
        </w:tc>
        <w:tc>
          <w:tcPr>
            <w:tcW w:w="1405" w:type="dxa"/>
            <w:tcBorders>
              <w:top w:val="single" w:sz="4" w:space="0" w:color="A9D08E"/>
              <w:left w:val="nil"/>
              <w:bottom w:val="single" w:sz="4" w:space="0" w:color="A9D08E"/>
              <w:right w:val="nil"/>
            </w:tcBorders>
            <w:shd w:val="clear" w:color="E2EFDA" w:fill="E2EFDA"/>
            <w:noWrap/>
            <w:vAlign w:val="bottom"/>
            <w:hideMark/>
          </w:tcPr>
          <w:p w14:paraId="753F80CD"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E2EFDA" w:fill="E2EFDA"/>
            <w:noWrap/>
            <w:vAlign w:val="bottom"/>
            <w:hideMark/>
          </w:tcPr>
          <w:p w14:paraId="203D1BE8"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150pF</w:t>
            </w:r>
          </w:p>
        </w:tc>
        <w:tc>
          <w:tcPr>
            <w:tcW w:w="3490" w:type="dxa"/>
            <w:tcBorders>
              <w:top w:val="single" w:sz="4" w:space="0" w:color="A9D08E"/>
              <w:left w:val="nil"/>
              <w:bottom w:val="single" w:sz="4" w:space="0" w:color="A9D08E"/>
              <w:right w:val="nil"/>
            </w:tcBorders>
            <w:shd w:val="clear" w:color="E2EFDA" w:fill="E2EFDA"/>
            <w:noWrap/>
            <w:vAlign w:val="bottom"/>
            <w:hideMark/>
          </w:tcPr>
          <w:p w14:paraId="63644841"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C</w:t>
            </w:r>
          </w:p>
        </w:tc>
      </w:tr>
      <w:tr w:rsidR="00AC1008" w:rsidRPr="00AC1008" w14:paraId="52849447"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auto" w:fill="auto"/>
            <w:noWrap/>
            <w:vAlign w:val="bottom"/>
            <w:hideMark/>
          </w:tcPr>
          <w:p w14:paraId="1A0B9B03"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D1, </w:t>
            </w:r>
          </w:p>
        </w:tc>
        <w:tc>
          <w:tcPr>
            <w:tcW w:w="1405" w:type="dxa"/>
            <w:tcBorders>
              <w:top w:val="single" w:sz="4" w:space="0" w:color="A9D08E"/>
              <w:left w:val="nil"/>
              <w:bottom w:val="single" w:sz="4" w:space="0" w:color="A9D08E"/>
              <w:right w:val="nil"/>
            </w:tcBorders>
            <w:shd w:val="clear" w:color="auto" w:fill="auto"/>
            <w:noWrap/>
            <w:vAlign w:val="bottom"/>
            <w:hideMark/>
          </w:tcPr>
          <w:p w14:paraId="4A467172"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auto" w:fill="auto"/>
            <w:noWrap/>
            <w:vAlign w:val="bottom"/>
            <w:hideMark/>
          </w:tcPr>
          <w:p w14:paraId="0B7AF477"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DIODE</w:t>
            </w:r>
          </w:p>
        </w:tc>
        <w:tc>
          <w:tcPr>
            <w:tcW w:w="3490" w:type="dxa"/>
            <w:tcBorders>
              <w:top w:val="single" w:sz="4" w:space="0" w:color="A9D08E"/>
              <w:left w:val="nil"/>
              <w:bottom w:val="single" w:sz="4" w:space="0" w:color="A9D08E"/>
              <w:right w:val="nil"/>
            </w:tcBorders>
            <w:shd w:val="clear" w:color="auto" w:fill="auto"/>
            <w:noWrap/>
            <w:vAlign w:val="bottom"/>
            <w:hideMark/>
          </w:tcPr>
          <w:p w14:paraId="070128BD"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DIODE</w:t>
            </w:r>
          </w:p>
        </w:tc>
      </w:tr>
      <w:tr w:rsidR="00AC1008" w:rsidRPr="00AC1008" w14:paraId="4A00ADBC"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E2EFDA" w:fill="E2EFDA"/>
            <w:noWrap/>
            <w:vAlign w:val="bottom"/>
            <w:hideMark/>
          </w:tcPr>
          <w:p w14:paraId="43395BC8"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D2, </w:t>
            </w:r>
          </w:p>
        </w:tc>
        <w:tc>
          <w:tcPr>
            <w:tcW w:w="1405" w:type="dxa"/>
            <w:tcBorders>
              <w:top w:val="single" w:sz="4" w:space="0" w:color="A9D08E"/>
              <w:left w:val="nil"/>
              <w:bottom w:val="single" w:sz="4" w:space="0" w:color="A9D08E"/>
              <w:right w:val="nil"/>
            </w:tcBorders>
            <w:shd w:val="clear" w:color="E2EFDA" w:fill="E2EFDA"/>
            <w:noWrap/>
            <w:vAlign w:val="bottom"/>
            <w:hideMark/>
          </w:tcPr>
          <w:p w14:paraId="0A82E864"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E2EFDA" w:fill="E2EFDA"/>
            <w:noWrap/>
            <w:vAlign w:val="bottom"/>
            <w:hideMark/>
          </w:tcPr>
          <w:p w14:paraId="5B1A0AE9"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LED</w:t>
            </w:r>
          </w:p>
        </w:tc>
        <w:tc>
          <w:tcPr>
            <w:tcW w:w="3490" w:type="dxa"/>
            <w:tcBorders>
              <w:top w:val="single" w:sz="4" w:space="0" w:color="A9D08E"/>
              <w:left w:val="nil"/>
              <w:bottom w:val="single" w:sz="4" w:space="0" w:color="A9D08E"/>
              <w:right w:val="nil"/>
            </w:tcBorders>
            <w:shd w:val="clear" w:color="E2EFDA" w:fill="E2EFDA"/>
            <w:noWrap/>
            <w:vAlign w:val="bottom"/>
            <w:hideMark/>
          </w:tcPr>
          <w:p w14:paraId="11216A88"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LED</w:t>
            </w:r>
          </w:p>
        </w:tc>
      </w:tr>
      <w:tr w:rsidR="00AC1008" w:rsidRPr="00AC1008" w14:paraId="002752B3"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auto" w:fill="auto"/>
            <w:noWrap/>
            <w:vAlign w:val="bottom"/>
            <w:hideMark/>
          </w:tcPr>
          <w:p w14:paraId="1715E655"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J1, </w:t>
            </w:r>
          </w:p>
        </w:tc>
        <w:tc>
          <w:tcPr>
            <w:tcW w:w="1405" w:type="dxa"/>
            <w:tcBorders>
              <w:top w:val="single" w:sz="4" w:space="0" w:color="A9D08E"/>
              <w:left w:val="nil"/>
              <w:bottom w:val="single" w:sz="4" w:space="0" w:color="A9D08E"/>
              <w:right w:val="nil"/>
            </w:tcBorders>
            <w:shd w:val="clear" w:color="auto" w:fill="auto"/>
            <w:noWrap/>
            <w:vAlign w:val="bottom"/>
            <w:hideMark/>
          </w:tcPr>
          <w:p w14:paraId="3E3206F9"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auto" w:fill="auto"/>
            <w:noWrap/>
            <w:vAlign w:val="bottom"/>
            <w:hideMark/>
          </w:tcPr>
          <w:p w14:paraId="20424BDC" w14:textId="77777777" w:rsidR="00AC1008" w:rsidRPr="00AC1008" w:rsidRDefault="00AC1008" w:rsidP="00AC1008">
            <w:pPr>
              <w:spacing w:after="0" w:line="240" w:lineRule="auto"/>
              <w:rPr>
                <w:rFonts w:ascii="Calibri" w:eastAsia="Times New Roman" w:hAnsi="Calibri" w:cs="Calibri"/>
                <w:color w:val="000000"/>
                <w:lang w:eastAsia="fr-FR"/>
              </w:rPr>
            </w:pPr>
            <w:proofErr w:type="spellStart"/>
            <w:r w:rsidRPr="00AC1008">
              <w:rPr>
                <w:rFonts w:ascii="Calibri" w:eastAsia="Times New Roman" w:hAnsi="Calibri" w:cs="Calibri"/>
                <w:color w:val="000000"/>
                <w:lang w:eastAsia="fr-FR"/>
              </w:rPr>
              <w:t>Barrel_Jack</w:t>
            </w:r>
            <w:proofErr w:type="spellEnd"/>
          </w:p>
        </w:tc>
        <w:tc>
          <w:tcPr>
            <w:tcW w:w="3490" w:type="dxa"/>
            <w:tcBorders>
              <w:top w:val="single" w:sz="4" w:space="0" w:color="A9D08E"/>
              <w:left w:val="nil"/>
              <w:bottom w:val="single" w:sz="4" w:space="0" w:color="A9D08E"/>
              <w:right w:val="nil"/>
            </w:tcBorders>
            <w:shd w:val="clear" w:color="auto" w:fill="auto"/>
            <w:noWrap/>
            <w:vAlign w:val="bottom"/>
            <w:hideMark/>
          </w:tcPr>
          <w:p w14:paraId="2A6502C0" w14:textId="77777777" w:rsidR="00AC1008" w:rsidRPr="00AC1008" w:rsidRDefault="00AC1008" w:rsidP="00AC1008">
            <w:pPr>
              <w:spacing w:after="0" w:line="240" w:lineRule="auto"/>
              <w:rPr>
                <w:rFonts w:ascii="Calibri" w:eastAsia="Times New Roman" w:hAnsi="Calibri" w:cs="Calibri"/>
                <w:color w:val="000000"/>
                <w:lang w:eastAsia="fr-FR"/>
              </w:rPr>
            </w:pPr>
            <w:proofErr w:type="spellStart"/>
            <w:r w:rsidRPr="00AC1008">
              <w:rPr>
                <w:rFonts w:ascii="Calibri" w:eastAsia="Times New Roman" w:hAnsi="Calibri" w:cs="Calibri"/>
                <w:color w:val="000000"/>
                <w:lang w:eastAsia="fr-FR"/>
              </w:rPr>
              <w:t>Barrel_Jack</w:t>
            </w:r>
            <w:proofErr w:type="spellEnd"/>
          </w:p>
        </w:tc>
      </w:tr>
      <w:tr w:rsidR="00AC1008" w:rsidRPr="00AC1008" w14:paraId="418C934E"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E2EFDA" w:fill="E2EFDA"/>
            <w:noWrap/>
            <w:vAlign w:val="bottom"/>
            <w:hideMark/>
          </w:tcPr>
          <w:p w14:paraId="7F9C536C"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R1, </w:t>
            </w:r>
          </w:p>
        </w:tc>
        <w:tc>
          <w:tcPr>
            <w:tcW w:w="1405" w:type="dxa"/>
            <w:tcBorders>
              <w:top w:val="single" w:sz="4" w:space="0" w:color="A9D08E"/>
              <w:left w:val="nil"/>
              <w:bottom w:val="single" w:sz="4" w:space="0" w:color="A9D08E"/>
              <w:right w:val="nil"/>
            </w:tcBorders>
            <w:shd w:val="clear" w:color="E2EFDA" w:fill="E2EFDA"/>
            <w:noWrap/>
            <w:vAlign w:val="bottom"/>
            <w:hideMark/>
          </w:tcPr>
          <w:p w14:paraId="2B39517F"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E2EFDA" w:fill="E2EFDA"/>
            <w:noWrap/>
            <w:vAlign w:val="bottom"/>
            <w:hideMark/>
          </w:tcPr>
          <w:p w14:paraId="50F82F5B" w14:textId="558112DA" w:rsidR="00AC1008" w:rsidRPr="00AC1008" w:rsidRDefault="00F338DA" w:rsidP="00AC1008">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56</w:t>
            </w:r>
            <w:r w:rsidR="00AC1008" w:rsidRPr="00AC1008">
              <w:rPr>
                <w:rFonts w:ascii="Calibri" w:eastAsia="Times New Roman" w:hAnsi="Calibri" w:cs="Calibri"/>
                <w:color w:val="000000"/>
                <w:lang w:eastAsia="fr-FR"/>
              </w:rPr>
              <w:t>K</w:t>
            </w:r>
          </w:p>
        </w:tc>
        <w:tc>
          <w:tcPr>
            <w:tcW w:w="3490" w:type="dxa"/>
            <w:tcBorders>
              <w:top w:val="single" w:sz="4" w:space="0" w:color="A9D08E"/>
              <w:left w:val="nil"/>
              <w:bottom w:val="single" w:sz="4" w:space="0" w:color="A9D08E"/>
              <w:right w:val="nil"/>
            </w:tcBorders>
            <w:shd w:val="clear" w:color="E2EFDA" w:fill="E2EFDA"/>
            <w:noWrap/>
            <w:vAlign w:val="bottom"/>
            <w:hideMark/>
          </w:tcPr>
          <w:p w14:paraId="5C3D9511"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R</w:t>
            </w:r>
          </w:p>
        </w:tc>
      </w:tr>
      <w:tr w:rsidR="00AC1008" w:rsidRPr="00AC1008" w14:paraId="69D6D75D"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auto" w:fill="auto"/>
            <w:noWrap/>
            <w:vAlign w:val="bottom"/>
            <w:hideMark/>
          </w:tcPr>
          <w:p w14:paraId="48FBE0EA"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R2, R3, R4, </w:t>
            </w:r>
          </w:p>
        </w:tc>
        <w:tc>
          <w:tcPr>
            <w:tcW w:w="1405" w:type="dxa"/>
            <w:tcBorders>
              <w:top w:val="single" w:sz="4" w:space="0" w:color="A9D08E"/>
              <w:left w:val="nil"/>
              <w:bottom w:val="single" w:sz="4" w:space="0" w:color="A9D08E"/>
              <w:right w:val="nil"/>
            </w:tcBorders>
            <w:shd w:val="clear" w:color="auto" w:fill="auto"/>
            <w:noWrap/>
            <w:vAlign w:val="bottom"/>
            <w:hideMark/>
          </w:tcPr>
          <w:p w14:paraId="01F05916"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3</w:t>
            </w:r>
          </w:p>
        </w:tc>
        <w:tc>
          <w:tcPr>
            <w:tcW w:w="2165" w:type="dxa"/>
            <w:tcBorders>
              <w:top w:val="single" w:sz="4" w:space="0" w:color="A9D08E"/>
              <w:left w:val="nil"/>
              <w:bottom w:val="single" w:sz="4" w:space="0" w:color="A9D08E"/>
              <w:right w:val="nil"/>
            </w:tcBorders>
            <w:shd w:val="clear" w:color="auto" w:fill="auto"/>
            <w:noWrap/>
            <w:vAlign w:val="bottom"/>
            <w:hideMark/>
          </w:tcPr>
          <w:p w14:paraId="7C965FEE"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10K</w:t>
            </w:r>
          </w:p>
        </w:tc>
        <w:tc>
          <w:tcPr>
            <w:tcW w:w="3490" w:type="dxa"/>
            <w:tcBorders>
              <w:top w:val="single" w:sz="4" w:space="0" w:color="A9D08E"/>
              <w:left w:val="nil"/>
              <w:bottom w:val="single" w:sz="4" w:space="0" w:color="A9D08E"/>
              <w:right w:val="nil"/>
            </w:tcBorders>
            <w:shd w:val="clear" w:color="auto" w:fill="auto"/>
            <w:noWrap/>
            <w:vAlign w:val="bottom"/>
            <w:hideMark/>
          </w:tcPr>
          <w:p w14:paraId="2FEB1D7B"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R</w:t>
            </w:r>
          </w:p>
        </w:tc>
      </w:tr>
      <w:tr w:rsidR="00AC1008" w:rsidRPr="00AC1008" w14:paraId="079D22A8"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E2EFDA" w:fill="E2EFDA"/>
            <w:noWrap/>
            <w:vAlign w:val="bottom"/>
            <w:hideMark/>
          </w:tcPr>
          <w:p w14:paraId="72110943"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SW1, </w:t>
            </w:r>
          </w:p>
        </w:tc>
        <w:tc>
          <w:tcPr>
            <w:tcW w:w="1405" w:type="dxa"/>
            <w:tcBorders>
              <w:top w:val="single" w:sz="4" w:space="0" w:color="A9D08E"/>
              <w:left w:val="nil"/>
              <w:bottom w:val="single" w:sz="4" w:space="0" w:color="A9D08E"/>
              <w:right w:val="nil"/>
            </w:tcBorders>
            <w:shd w:val="clear" w:color="E2EFDA" w:fill="E2EFDA"/>
            <w:noWrap/>
            <w:vAlign w:val="bottom"/>
            <w:hideMark/>
          </w:tcPr>
          <w:p w14:paraId="129D408F"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E2EFDA" w:fill="E2EFDA"/>
            <w:noWrap/>
            <w:vAlign w:val="bottom"/>
            <w:hideMark/>
          </w:tcPr>
          <w:p w14:paraId="35C2731C"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SW_Push_Dual_x2</w:t>
            </w:r>
          </w:p>
        </w:tc>
        <w:tc>
          <w:tcPr>
            <w:tcW w:w="3490" w:type="dxa"/>
            <w:tcBorders>
              <w:top w:val="single" w:sz="4" w:space="0" w:color="A9D08E"/>
              <w:left w:val="nil"/>
              <w:bottom w:val="single" w:sz="4" w:space="0" w:color="A9D08E"/>
              <w:right w:val="nil"/>
            </w:tcBorders>
            <w:shd w:val="clear" w:color="E2EFDA" w:fill="E2EFDA"/>
            <w:noWrap/>
            <w:vAlign w:val="bottom"/>
            <w:hideMark/>
          </w:tcPr>
          <w:p w14:paraId="7FC6C5BF"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SW_Push_Dual_x2</w:t>
            </w:r>
          </w:p>
        </w:tc>
      </w:tr>
      <w:tr w:rsidR="00AC1008" w:rsidRPr="00AC1008" w14:paraId="2389EF84"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auto" w:fill="auto"/>
            <w:noWrap/>
            <w:vAlign w:val="bottom"/>
            <w:hideMark/>
          </w:tcPr>
          <w:p w14:paraId="32473AA8"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U1, </w:t>
            </w:r>
          </w:p>
        </w:tc>
        <w:tc>
          <w:tcPr>
            <w:tcW w:w="1405" w:type="dxa"/>
            <w:tcBorders>
              <w:top w:val="single" w:sz="4" w:space="0" w:color="A9D08E"/>
              <w:left w:val="nil"/>
              <w:bottom w:val="single" w:sz="4" w:space="0" w:color="A9D08E"/>
              <w:right w:val="nil"/>
            </w:tcBorders>
            <w:shd w:val="clear" w:color="auto" w:fill="auto"/>
            <w:noWrap/>
            <w:vAlign w:val="bottom"/>
            <w:hideMark/>
          </w:tcPr>
          <w:p w14:paraId="71A21EA3"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auto" w:fill="auto"/>
            <w:noWrap/>
            <w:vAlign w:val="bottom"/>
            <w:hideMark/>
          </w:tcPr>
          <w:p w14:paraId="737E4AB9"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LM7805_TO220</w:t>
            </w:r>
          </w:p>
        </w:tc>
        <w:tc>
          <w:tcPr>
            <w:tcW w:w="3490" w:type="dxa"/>
            <w:tcBorders>
              <w:top w:val="single" w:sz="4" w:space="0" w:color="A9D08E"/>
              <w:left w:val="nil"/>
              <w:bottom w:val="single" w:sz="4" w:space="0" w:color="A9D08E"/>
              <w:right w:val="nil"/>
            </w:tcBorders>
            <w:shd w:val="clear" w:color="auto" w:fill="auto"/>
            <w:noWrap/>
            <w:vAlign w:val="bottom"/>
            <w:hideMark/>
          </w:tcPr>
          <w:p w14:paraId="4F05909E"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LM7805_TO220</w:t>
            </w:r>
          </w:p>
        </w:tc>
      </w:tr>
      <w:tr w:rsidR="00AC1008" w:rsidRPr="00AC1008" w14:paraId="56321C0E"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E2EFDA" w:fill="E2EFDA"/>
            <w:noWrap/>
            <w:vAlign w:val="bottom"/>
            <w:hideMark/>
          </w:tcPr>
          <w:p w14:paraId="7DB666ED"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U2, </w:t>
            </w:r>
          </w:p>
        </w:tc>
        <w:tc>
          <w:tcPr>
            <w:tcW w:w="1405" w:type="dxa"/>
            <w:tcBorders>
              <w:top w:val="single" w:sz="4" w:space="0" w:color="A9D08E"/>
              <w:left w:val="nil"/>
              <w:bottom w:val="single" w:sz="4" w:space="0" w:color="A9D08E"/>
              <w:right w:val="nil"/>
            </w:tcBorders>
            <w:shd w:val="clear" w:color="E2EFDA" w:fill="E2EFDA"/>
            <w:noWrap/>
            <w:vAlign w:val="bottom"/>
            <w:hideMark/>
          </w:tcPr>
          <w:p w14:paraId="59979958"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E2EFDA" w:fill="E2EFDA"/>
            <w:noWrap/>
            <w:vAlign w:val="bottom"/>
            <w:hideMark/>
          </w:tcPr>
          <w:p w14:paraId="27E29991"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MCP602</w:t>
            </w:r>
          </w:p>
        </w:tc>
        <w:tc>
          <w:tcPr>
            <w:tcW w:w="3490" w:type="dxa"/>
            <w:tcBorders>
              <w:top w:val="single" w:sz="4" w:space="0" w:color="A9D08E"/>
              <w:left w:val="nil"/>
              <w:bottom w:val="single" w:sz="4" w:space="0" w:color="A9D08E"/>
              <w:right w:val="nil"/>
            </w:tcBorders>
            <w:shd w:val="clear" w:color="E2EFDA" w:fill="E2EFDA"/>
            <w:noWrap/>
            <w:vAlign w:val="bottom"/>
            <w:hideMark/>
          </w:tcPr>
          <w:p w14:paraId="3B2A05ED"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MCP602</w:t>
            </w:r>
          </w:p>
        </w:tc>
      </w:tr>
      <w:tr w:rsidR="00AC1008" w:rsidRPr="00AC1008" w14:paraId="16BFCCC6"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auto" w:fill="auto"/>
            <w:noWrap/>
            <w:vAlign w:val="bottom"/>
            <w:hideMark/>
          </w:tcPr>
          <w:p w14:paraId="5B6B1F73"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U3, </w:t>
            </w:r>
          </w:p>
        </w:tc>
        <w:tc>
          <w:tcPr>
            <w:tcW w:w="1405" w:type="dxa"/>
            <w:tcBorders>
              <w:top w:val="single" w:sz="4" w:space="0" w:color="A9D08E"/>
              <w:left w:val="nil"/>
              <w:bottom w:val="single" w:sz="4" w:space="0" w:color="A9D08E"/>
              <w:right w:val="nil"/>
            </w:tcBorders>
            <w:shd w:val="clear" w:color="auto" w:fill="auto"/>
            <w:noWrap/>
            <w:vAlign w:val="bottom"/>
            <w:hideMark/>
          </w:tcPr>
          <w:p w14:paraId="37A25ADD"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auto" w:fill="auto"/>
            <w:noWrap/>
            <w:vAlign w:val="bottom"/>
            <w:hideMark/>
          </w:tcPr>
          <w:p w14:paraId="6A84B330"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LM35-LP</w:t>
            </w:r>
          </w:p>
        </w:tc>
        <w:tc>
          <w:tcPr>
            <w:tcW w:w="3490" w:type="dxa"/>
            <w:tcBorders>
              <w:top w:val="single" w:sz="4" w:space="0" w:color="A9D08E"/>
              <w:left w:val="nil"/>
              <w:bottom w:val="single" w:sz="4" w:space="0" w:color="A9D08E"/>
              <w:right w:val="nil"/>
            </w:tcBorders>
            <w:shd w:val="clear" w:color="auto" w:fill="auto"/>
            <w:noWrap/>
            <w:vAlign w:val="bottom"/>
            <w:hideMark/>
          </w:tcPr>
          <w:p w14:paraId="7FDB2FA5"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LM35-LP</w:t>
            </w:r>
          </w:p>
        </w:tc>
      </w:tr>
      <w:tr w:rsidR="00AC1008" w:rsidRPr="00AC1008" w14:paraId="3EFF4C56"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E2EFDA" w:fill="E2EFDA"/>
            <w:noWrap/>
            <w:vAlign w:val="bottom"/>
            <w:hideMark/>
          </w:tcPr>
          <w:p w14:paraId="571F76E9"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U4, </w:t>
            </w:r>
          </w:p>
        </w:tc>
        <w:tc>
          <w:tcPr>
            <w:tcW w:w="1405" w:type="dxa"/>
            <w:tcBorders>
              <w:top w:val="single" w:sz="4" w:space="0" w:color="A9D08E"/>
              <w:left w:val="nil"/>
              <w:bottom w:val="single" w:sz="4" w:space="0" w:color="A9D08E"/>
              <w:right w:val="nil"/>
            </w:tcBorders>
            <w:shd w:val="clear" w:color="E2EFDA" w:fill="E2EFDA"/>
            <w:noWrap/>
            <w:vAlign w:val="bottom"/>
            <w:hideMark/>
          </w:tcPr>
          <w:p w14:paraId="6D219E36"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E2EFDA" w:fill="E2EFDA"/>
            <w:noWrap/>
            <w:vAlign w:val="bottom"/>
            <w:hideMark/>
          </w:tcPr>
          <w:p w14:paraId="3DBF6817"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ADC0801LCN</w:t>
            </w:r>
          </w:p>
        </w:tc>
        <w:tc>
          <w:tcPr>
            <w:tcW w:w="3490" w:type="dxa"/>
            <w:tcBorders>
              <w:top w:val="single" w:sz="4" w:space="0" w:color="A9D08E"/>
              <w:left w:val="nil"/>
              <w:bottom w:val="single" w:sz="4" w:space="0" w:color="A9D08E"/>
              <w:right w:val="nil"/>
            </w:tcBorders>
            <w:shd w:val="clear" w:color="E2EFDA" w:fill="E2EFDA"/>
            <w:noWrap/>
            <w:vAlign w:val="bottom"/>
            <w:hideMark/>
          </w:tcPr>
          <w:p w14:paraId="7309188A"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ADC0801LCN</w:t>
            </w:r>
          </w:p>
        </w:tc>
      </w:tr>
      <w:tr w:rsidR="00AC1008" w:rsidRPr="00AC1008" w14:paraId="00CC2A18"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auto" w:fill="auto"/>
            <w:noWrap/>
            <w:vAlign w:val="bottom"/>
            <w:hideMark/>
          </w:tcPr>
          <w:p w14:paraId="63204FCA"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U5, </w:t>
            </w:r>
          </w:p>
        </w:tc>
        <w:tc>
          <w:tcPr>
            <w:tcW w:w="1405" w:type="dxa"/>
            <w:tcBorders>
              <w:top w:val="single" w:sz="4" w:space="0" w:color="A9D08E"/>
              <w:left w:val="nil"/>
              <w:bottom w:val="single" w:sz="4" w:space="0" w:color="A9D08E"/>
              <w:right w:val="nil"/>
            </w:tcBorders>
            <w:shd w:val="clear" w:color="auto" w:fill="auto"/>
            <w:noWrap/>
            <w:vAlign w:val="bottom"/>
            <w:hideMark/>
          </w:tcPr>
          <w:p w14:paraId="69A1DC56"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1</w:t>
            </w:r>
          </w:p>
        </w:tc>
        <w:tc>
          <w:tcPr>
            <w:tcW w:w="2165" w:type="dxa"/>
            <w:tcBorders>
              <w:top w:val="single" w:sz="4" w:space="0" w:color="A9D08E"/>
              <w:left w:val="nil"/>
              <w:bottom w:val="single" w:sz="4" w:space="0" w:color="A9D08E"/>
              <w:right w:val="nil"/>
            </w:tcBorders>
            <w:shd w:val="clear" w:color="auto" w:fill="auto"/>
            <w:noWrap/>
            <w:vAlign w:val="bottom"/>
            <w:hideMark/>
          </w:tcPr>
          <w:p w14:paraId="018EB4ED"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AT28C64B-15PU</w:t>
            </w:r>
          </w:p>
        </w:tc>
        <w:tc>
          <w:tcPr>
            <w:tcW w:w="3490" w:type="dxa"/>
            <w:tcBorders>
              <w:top w:val="single" w:sz="4" w:space="0" w:color="A9D08E"/>
              <w:left w:val="nil"/>
              <w:bottom w:val="single" w:sz="4" w:space="0" w:color="A9D08E"/>
              <w:right w:val="nil"/>
            </w:tcBorders>
            <w:shd w:val="clear" w:color="auto" w:fill="auto"/>
            <w:noWrap/>
            <w:vAlign w:val="bottom"/>
            <w:hideMark/>
          </w:tcPr>
          <w:p w14:paraId="5ABF87DE"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AT28C64B-15PU</w:t>
            </w:r>
          </w:p>
        </w:tc>
      </w:tr>
      <w:tr w:rsidR="00AC1008" w:rsidRPr="00AC1008" w14:paraId="515776B0" w14:textId="77777777" w:rsidTr="00AC1008">
        <w:trPr>
          <w:trHeight w:val="340"/>
        </w:trPr>
        <w:tc>
          <w:tcPr>
            <w:tcW w:w="1267" w:type="dxa"/>
            <w:tcBorders>
              <w:top w:val="single" w:sz="4" w:space="0" w:color="A9D08E"/>
              <w:left w:val="single" w:sz="4" w:space="0" w:color="A9D08E"/>
              <w:bottom w:val="single" w:sz="4" w:space="0" w:color="A9D08E"/>
              <w:right w:val="nil"/>
            </w:tcBorders>
            <w:shd w:val="clear" w:color="E2EFDA" w:fill="E2EFDA"/>
            <w:noWrap/>
            <w:vAlign w:val="bottom"/>
            <w:hideMark/>
          </w:tcPr>
          <w:p w14:paraId="33777C83"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 xml:space="preserve">U6, U7, </w:t>
            </w:r>
          </w:p>
        </w:tc>
        <w:tc>
          <w:tcPr>
            <w:tcW w:w="1405" w:type="dxa"/>
            <w:tcBorders>
              <w:top w:val="single" w:sz="4" w:space="0" w:color="A9D08E"/>
              <w:left w:val="nil"/>
              <w:bottom w:val="single" w:sz="4" w:space="0" w:color="A9D08E"/>
              <w:right w:val="nil"/>
            </w:tcBorders>
            <w:shd w:val="clear" w:color="E2EFDA" w:fill="E2EFDA"/>
            <w:noWrap/>
            <w:vAlign w:val="bottom"/>
            <w:hideMark/>
          </w:tcPr>
          <w:p w14:paraId="09F0845D"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2</w:t>
            </w:r>
          </w:p>
        </w:tc>
        <w:tc>
          <w:tcPr>
            <w:tcW w:w="2165" w:type="dxa"/>
            <w:tcBorders>
              <w:top w:val="single" w:sz="4" w:space="0" w:color="A9D08E"/>
              <w:left w:val="nil"/>
              <w:bottom w:val="single" w:sz="4" w:space="0" w:color="A9D08E"/>
              <w:right w:val="nil"/>
            </w:tcBorders>
            <w:shd w:val="clear" w:color="E2EFDA" w:fill="E2EFDA"/>
            <w:noWrap/>
            <w:vAlign w:val="bottom"/>
            <w:hideMark/>
          </w:tcPr>
          <w:p w14:paraId="6B12896F"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TIL311</w:t>
            </w:r>
          </w:p>
        </w:tc>
        <w:tc>
          <w:tcPr>
            <w:tcW w:w="3490" w:type="dxa"/>
            <w:tcBorders>
              <w:top w:val="single" w:sz="4" w:space="0" w:color="A9D08E"/>
              <w:left w:val="nil"/>
              <w:bottom w:val="single" w:sz="4" w:space="0" w:color="A9D08E"/>
              <w:right w:val="nil"/>
            </w:tcBorders>
            <w:shd w:val="clear" w:color="E2EFDA" w:fill="E2EFDA"/>
            <w:noWrap/>
            <w:vAlign w:val="bottom"/>
            <w:hideMark/>
          </w:tcPr>
          <w:p w14:paraId="412F5EDF" w14:textId="77777777" w:rsidR="00AC1008" w:rsidRPr="00AC1008" w:rsidRDefault="00AC1008" w:rsidP="00AC1008">
            <w:pPr>
              <w:spacing w:after="0" w:line="240" w:lineRule="auto"/>
              <w:rPr>
                <w:rFonts w:ascii="Calibri" w:eastAsia="Times New Roman" w:hAnsi="Calibri" w:cs="Calibri"/>
                <w:color w:val="000000"/>
                <w:lang w:eastAsia="fr-FR"/>
              </w:rPr>
            </w:pPr>
            <w:r w:rsidRPr="00AC1008">
              <w:rPr>
                <w:rFonts w:ascii="Calibri" w:eastAsia="Times New Roman" w:hAnsi="Calibri" w:cs="Calibri"/>
                <w:color w:val="000000"/>
                <w:lang w:eastAsia="fr-FR"/>
              </w:rPr>
              <w:t>TIL311</w:t>
            </w:r>
          </w:p>
        </w:tc>
      </w:tr>
    </w:tbl>
    <w:p w14:paraId="0ED8B271" w14:textId="6E3D53DC" w:rsidR="00AC1008" w:rsidRDefault="00AC1008" w:rsidP="00F338DA">
      <w:pPr>
        <w:pStyle w:val="Lgende"/>
        <w:keepNext/>
        <w:jc w:val="center"/>
      </w:pPr>
      <w:r>
        <w:t xml:space="preserve">Tableau </w:t>
      </w:r>
      <w:fldSimple w:instr=" SEQ Tableau \* ARABIC ">
        <w:r>
          <w:rPr>
            <w:noProof/>
          </w:rPr>
          <w:t>1</w:t>
        </w:r>
      </w:fldSimple>
      <w:r>
        <w:t xml:space="preserve"> : BOM du circuit</w:t>
      </w:r>
    </w:p>
    <w:p w14:paraId="41C71E60" w14:textId="77777777" w:rsidR="00CB1F66" w:rsidRPr="00CB1F66" w:rsidRDefault="00CB1F66" w:rsidP="00CB1F66"/>
    <w:p w14:paraId="52F2DD0D" w14:textId="1E98EE69" w:rsidR="00AC1008" w:rsidRDefault="00CB1F66" w:rsidP="00CB1F66">
      <w:pPr>
        <w:pStyle w:val="Titre2"/>
        <w:spacing w:after="240"/>
        <w:rPr>
          <w:rFonts w:ascii="Times New Roman" w:hAnsi="Times New Roman" w:cs="Times New Roman"/>
        </w:rPr>
      </w:pPr>
      <w:r>
        <w:rPr>
          <w:rFonts w:ascii="Times New Roman" w:hAnsi="Times New Roman" w:cs="Times New Roman"/>
        </w:rPr>
        <w:t>Planning d’avancement</w:t>
      </w:r>
    </w:p>
    <w:p w14:paraId="67EEBC1F" w14:textId="1BD060A8" w:rsidR="00CB1F66" w:rsidRDefault="00CB1F66" w:rsidP="00A0064A">
      <w:pPr>
        <w:spacing w:before="240"/>
        <w:jc w:val="both"/>
      </w:pPr>
      <w:r>
        <w:t xml:space="preserve">Fixer des objectifs dans un projet est essentiel. En début de projet, nous nous sommes donné des objectifs ainsi que des dates </w:t>
      </w:r>
      <w:r w:rsidR="002839A2">
        <w:t>butoir</w:t>
      </w:r>
      <w:r>
        <w:t xml:space="preserve"> pour réaliser les différentes étapes de notre projet. </w:t>
      </w:r>
    </w:p>
    <w:p w14:paraId="513CC0ED" w14:textId="77777777" w:rsidR="00F338DA" w:rsidRDefault="00F338DA" w:rsidP="00787D43">
      <w:pPr>
        <w:pStyle w:val="NormalWeb"/>
        <w:keepNext/>
        <w:jc w:val="center"/>
      </w:pPr>
      <w:r>
        <w:rPr>
          <w:noProof/>
        </w:rPr>
        <w:drawing>
          <wp:inline distT="0" distB="0" distL="0" distR="0" wp14:anchorId="25BD3014" wp14:editId="23B15766">
            <wp:extent cx="5158406" cy="2456953"/>
            <wp:effectExtent l="0" t="0" r="4445"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2105" cy="2473004"/>
                    </a:xfrm>
                    <a:prstGeom prst="rect">
                      <a:avLst/>
                    </a:prstGeom>
                    <a:noFill/>
                    <a:ln>
                      <a:noFill/>
                    </a:ln>
                  </pic:spPr>
                </pic:pic>
              </a:graphicData>
            </a:graphic>
          </wp:inline>
        </w:drawing>
      </w:r>
    </w:p>
    <w:p w14:paraId="65EA2882" w14:textId="349276B7" w:rsidR="00F338DA" w:rsidRDefault="00F338DA" w:rsidP="00F338DA">
      <w:pPr>
        <w:pStyle w:val="Lgende"/>
        <w:jc w:val="center"/>
      </w:pPr>
      <w:r>
        <w:t xml:space="preserve">Figure </w:t>
      </w:r>
      <w:fldSimple w:instr=" SEQ Figure \* ARABIC ">
        <w:r w:rsidR="00A0064A">
          <w:rPr>
            <w:noProof/>
          </w:rPr>
          <w:t>3</w:t>
        </w:r>
      </w:fldSimple>
      <w:r>
        <w:t xml:space="preserve"> : Frise chronologique du projet</w:t>
      </w:r>
    </w:p>
    <w:p w14:paraId="2A251453" w14:textId="19580B2C" w:rsidR="00F338DA" w:rsidRDefault="00F338DA" w:rsidP="00A0064A">
      <w:pPr>
        <w:jc w:val="both"/>
      </w:pPr>
      <w:r>
        <w:t>Nous avons globalement réalisé nos objectifs. Malheureusement, nous avons pris un léger retard sur les tests de validations.</w:t>
      </w:r>
      <w:r w:rsidRPr="00F338DA">
        <w:t xml:space="preserve"> </w:t>
      </w:r>
      <w:r>
        <w:br w:type="page"/>
      </w:r>
    </w:p>
    <w:p w14:paraId="56A7B426" w14:textId="4085587D" w:rsidR="00F338DA" w:rsidRDefault="00F338DA" w:rsidP="00062B92">
      <w:pPr>
        <w:pStyle w:val="Titre1"/>
      </w:pPr>
      <w:r>
        <w:t>Partie réalisation</w:t>
      </w:r>
    </w:p>
    <w:p w14:paraId="05AC57FC" w14:textId="7186A26A" w:rsidR="00F338DA" w:rsidRDefault="00F338DA" w:rsidP="00F338DA">
      <w:pPr>
        <w:pStyle w:val="Titre2"/>
        <w:spacing w:after="240"/>
      </w:pPr>
      <w:r>
        <w:tab/>
        <w:t>Test unitaires</w:t>
      </w:r>
    </w:p>
    <w:p w14:paraId="11EED4FF" w14:textId="4C88EC82" w:rsidR="00F338DA" w:rsidRDefault="00F338DA" w:rsidP="00F338DA">
      <w:pPr>
        <w:pStyle w:val="Titre3"/>
        <w:spacing w:after="240"/>
      </w:pPr>
      <w:r>
        <w:tab/>
      </w:r>
      <w:r>
        <w:tab/>
        <w:t>Partie régulation de tension (12V vers 5V)</w:t>
      </w:r>
    </w:p>
    <w:p w14:paraId="7FE62ACC" w14:textId="7FC5D1C4" w:rsidR="00F338DA" w:rsidRDefault="00255217" w:rsidP="00A0064A">
      <w:pPr>
        <w:spacing w:before="240" w:line="240" w:lineRule="auto"/>
        <w:ind w:firstLine="708"/>
        <w:jc w:val="both"/>
      </w:pPr>
      <w:r>
        <w:t xml:space="preserve">Afin de protéger correctement les éléments du circuit, il faut valider le bon fonctionnement du régulateur de tension. Pour valider le bon fonctionnement nous avons câblé sur la </w:t>
      </w:r>
      <w:proofErr w:type="spellStart"/>
      <w:r>
        <w:t>breadboard</w:t>
      </w:r>
      <w:proofErr w:type="spellEnd"/>
      <w:r>
        <w:t xml:space="preserve"> le régulateur de tension LM</w:t>
      </w:r>
      <w:r w:rsidR="00E63268">
        <w:t xml:space="preserve"> </w:t>
      </w:r>
      <w:r>
        <w:t>7805 selon les préconisations de la datasheet.</w:t>
      </w:r>
    </w:p>
    <w:p w14:paraId="486E5CEB" w14:textId="630D4CEE" w:rsidR="00255217" w:rsidRPr="00255217" w:rsidRDefault="00255217" w:rsidP="00A0064A">
      <w:pPr>
        <w:spacing w:before="240" w:line="240" w:lineRule="auto"/>
        <w:ind w:firstLine="708"/>
        <w:jc w:val="both"/>
      </w:pPr>
      <w:r>
        <w:t>Dans le but de vérifier la bonne régulation</w:t>
      </w:r>
      <w:r w:rsidR="00E63268">
        <w:t>,</w:t>
      </w:r>
      <w:r>
        <w:t xml:space="preserve"> nous avons effectué une lecture des tensions sur un oscilloscope. On peut constater sur la figure ci-dessous que la régulation est bien effectuée nous avons donc continuer la réalisation du projet. En bleu </w:t>
      </w:r>
      <w:r>
        <w:rPr>
          <w:i/>
          <w:iCs/>
        </w:rPr>
        <w:t xml:space="preserve">Vin </w:t>
      </w:r>
      <w:r>
        <w:t xml:space="preserve">la tension d’entrée et en jaune </w:t>
      </w:r>
      <w:proofErr w:type="spellStart"/>
      <w:r>
        <w:rPr>
          <w:i/>
          <w:iCs/>
        </w:rPr>
        <w:t>Vout</w:t>
      </w:r>
      <w:proofErr w:type="spellEnd"/>
      <w:r>
        <w:rPr>
          <w:i/>
          <w:iCs/>
        </w:rPr>
        <w:t xml:space="preserve"> </w:t>
      </w:r>
      <w:r>
        <w:t>tension de sortie du régulateur.</w:t>
      </w:r>
    </w:p>
    <w:p w14:paraId="4087C63E" w14:textId="77777777" w:rsidR="00255217" w:rsidRDefault="00255217" w:rsidP="006C2DA1">
      <w:pPr>
        <w:keepNext/>
        <w:spacing w:before="240" w:line="240" w:lineRule="auto"/>
        <w:ind w:firstLine="708"/>
        <w:jc w:val="center"/>
      </w:pPr>
      <w:r>
        <w:rPr>
          <w:noProof/>
        </w:rPr>
        <w:drawing>
          <wp:inline distT="0" distB="0" distL="0" distR="0" wp14:anchorId="40D07A39" wp14:editId="7823F299">
            <wp:extent cx="3871356" cy="297691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2656" cy="3008674"/>
                    </a:xfrm>
                    <a:prstGeom prst="rect">
                      <a:avLst/>
                    </a:prstGeom>
                    <a:noFill/>
                    <a:ln>
                      <a:noFill/>
                    </a:ln>
                  </pic:spPr>
                </pic:pic>
              </a:graphicData>
            </a:graphic>
          </wp:inline>
        </w:drawing>
      </w:r>
    </w:p>
    <w:p w14:paraId="7163C3D7" w14:textId="652B83E4" w:rsidR="00255217" w:rsidRDefault="00255217" w:rsidP="00255217">
      <w:pPr>
        <w:pStyle w:val="Lgende"/>
        <w:jc w:val="center"/>
      </w:pPr>
      <w:r>
        <w:t xml:space="preserve">Figure </w:t>
      </w:r>
      <w:fldSimple w:instr=" SEQ Figure \* ARABIC ">
        <w:r w:rsidR="00A0064A">
          <w:rPr>
            <w:noProof/>
          </w:rPr>
          <w:t>4</w:t>
        </w:r>
      </w:fldSimple>
      <w:r>
        <w:t xml:space="preserve"> : Vérification de la régulation de tension 12V vers 5V</w:t>
      </w:r>
    </w:p>
    <w:p w14:paraId="38C1F1DC" w14:textId="65C57ECD" w:rsidR="00FE7B08" w:rsidRDefault="00787D43" w:rsidP="00A0064A">
      <w:pPr>
        <w:jc w:val="both"/>
      </w:pPr>
      <w:r>
        <w:t>Pour donner suite à</w:t>
      </w:r>
      <w:r w:rsidR="00FE7B08">
        <w:t xml:space="preserve"> la validation de ce composant</w:t>
      </w:r>
      <w:r w:rsidR="00E63268">
        <w:t>,</w:t>
      </w:r>
      <w:r w:rsidR="00FE7B08">
        <w:t xml:space="preserve"> nous avons pu procéder </w:t>
      </w:r>
      <w:r>
        <w:t>aux tests unitaires</w:t>
      </w:r>
      <w:r w:rsidR="00FE7B08">
        <w:t xml:space="preserve"> dans l’ordre suivant : </w:t>
      </w:r>
    </w:p>
    <w:p w14:paraId="3CB0D941" w14:textId="0E5768CC" w:rsidR="00FE7B08" w:rsidRDefault="00FE7B08" w:rsidP="00A0064A">
      <w:pPr>
        <w:pStyle w:val="Paragraphedeliste"/>
        <w:numPr>
          <w:ilvl w:val="0"/>
          <w:numId w:val="1"/>
        </w:numPr>
        <w:spacing w:line="360" w:lineRule="auto"/>
        <w:jc w:val="both"/>
      </w:pPr>
      <w:r>
        <w:t>Capteur</w:t>
      </w:r>
    </w:p>
    <w:p w14:paraId="4A5C10CF" w14:textId="19F41388" w:rsidR="00FE7B08" w:rsidRDefault="00FE7B08" w:rsidP="00A0064A">
      <w:pPr>
        <w:pStyle w:val="Paragraphedeliste"/>
        <w:numPr>
          <w:ilvl w:val="0"/>
          <w:numId w:val="1"/>
        </w:numPr>
        <w:spacing w:line="360" w:lineRule="auto"/>
        <w:jc w:val="both"/>
      </w:pPr>
      <w:r>
        <w:t xml:space="preserve">Capteur + AOP </w:t>
      </w:r>
    </w:p>
    <w:p w14:paraId="439E16DB" w14:textId="7DD82D32" w:rsidR="00FE7B08" w:rsidRDefault="00FE7B08" w:rsidP="00A0064A">
      <w:pPr>
        <w:pStyle w:val="Paragraphedeliste"/>
        <w:numPr>
          <w:ilvl w:val="0"/>
          <w:numId w:val="1"/>
        </w:numPr>
        <w:spacing w:line="360" w:lineRule="auto"/>
        <w:jc w:val="both"/>
      </w:pPr>
      <w:r>
        <w:t>AOP + CAN</w:t>
      </w:r>
    </w:p>
    <w:p w14:paraId="694AD052" w14:textId="304EEDB7" w:rsidR="00FE7B08" w:rsidRDefault="00E52BB8" w:rsidP="00A0064A">
      <w:pPr>
        <w:pStyle w:val="Paragraphedeliste"/>
        <w:numPr>
          <w:ilvl w:val="0"/>
          <w:numId w:val="1"/>
        </w:numPr>
        <w:spacing w:line="360" w:lineRule="auto"/>
        <w:jc w:val="both"/>
      </w:pPr>
      <w:r>
        <w:t>EEPROM</w:t>
      </w:r>
    </w:p>
    <w:p w14:paraId="5F025B59" w14:textId="0A0E19EA" w:rsidR="00E52BB8" w:rsidRPr="00FE7B08" w:rsidRDefault="00E52BB8" w:rsidP="00A0064A">
      <w:pPr>
        <w:pStyle w:val="Paragraphedeliste"/>
        <w:numPr>
          <w:ilvl w:val="0"/>
          <w:numId w:val="1"/>
        </w:numPr>
        <w:spacing w:line="360" w:lineRule="auto"/>
        <w:jc w:val="both"/>
      </w:pPr>
      <w:r>
        <w:t>7 segments</w:t>
      </w:r>
    </w:p>
    <w:p w14:paraId="561BF187" w14:textId="275AA77A" w:rsidR="008F244E" w:rsidRDefault="008F244E" w:rsidP="00A0064A">
      <w:pPr>
        <w:pStyle w:val="Titre3"/>
        <w:jc w:val="both"/>
      </w:pPr>
      <w:r>
        <w:tab/>
      </w:r>
      <w:r>
        <w:tab/>
        <w:t>Précision du capteur</w:t>
      </w:r>
    </w:p>
    <w:p w14:paraId="26B43DE4" w14:textId="6FF8648B" w:rsidR="00F2456F" w:rsidRPr="008F244E" w:rsidRDefault="00FE7B08" w:rsidP="00A0064A">
      <w:pPr>
        <w:jc w:val="both"/>
      </w:pPr>
      <w:r>
        <w:t xml:space="preserve">Sachant que le capteur de température augmente de 10mV/°C on peut récupérer </w:t>
      </w:r>
      <w:r w:rsidR="00E52BB8">
        <w:t>la température mesurée</w:t>
      </w:r>
      <w:r>
        <w:t xml:space="preserve"> par l</w:t>
      </w:r>
      <w:r w:rsidR="00E52BB8">
        <w:t>e</w:t>
      </w:r>
      <w:r>
        <w:t xml:space="preserve"> capteur en la lisant depuis une sonde d’oscilloscope et en la comparant à une sonde de température </w:t>
      </w:r>
      <w:r w:rsidR="00E52BB8">
        <w:t>éprouvé. Sur la capture à la page suivante</w:t>
      </w:r>
      <w:r w:rsidR="00E63268">
        <w:t>,</w:t>
      </w:r>
      <w:r w:rsidR="00E52BB8">
        <w:t xml:space="preserve"> on relève une tension de 256 mV</w:t>
      </w:r>
      <w:r w:rsidR="00E63268">
        <w:t>,</w:t>
      </w:r>
      <w:r w:rsidR="00E52BB8">
        <w:t xml:space="preserve"> soit 25,6°C. Le relevé de température indique </w:t>
      </w:r>
      <w:r w:rsidR="00787D43">
        <w:t>quant</w:t>
      </w:r>
      <w:r w:rsidR="00E52BB8">
        <w:t xml:space="preserve"> à lui </w:t>
      </w:r>
      <w:r w:rsidR="00764AF9">
        <w:t xml:space="preserve">23,6°C </w:t>
      </w:r>
      <w:r w:rsidR="00E52BB8">
        <w:t>la marge d’erreur est donc de</w:t>
      </w:r>
      <w:r w:rsidR="00764AF9">
        <w:t xml:space="preserve"> 2°C</w:t>
      </w:r>
      <w:r w:rsidR="00E52BB8">
        <w:t>.</w:t>
      </w:r>
      <w:r w:rsidR="00F2456F" w:rsidRPr="00F2456F">
        <w:t xml:space="preserve"> </w:t>
      </w:r>
      <w:r w:rsidR="00F2456F">
        <w:br w:type="page"/>
      </w:r>
    </w:p>
    <w:p w14:paraId="4FC25C28" w14:textId="05E18023" w:rsidR="006C2DA1" w:rsidRDefault="006C2DA1" w:rsidP="003010F9">
      <w:pPr>
        <w:pStyle w:val="Titre2"/>
        <w:spacing w:after="240"/>
      </w:pPr>
      <w:r>
        <w:tab/>
      </w:r>
      <w:r>
        <w:tab/>
      </w:r>
      <w:r w:rsidR="003010F9">
        <w:t>Ensemble capteur + AOP</w:t>
      </w:r>
    </w:p>
    <w:p w14:paraId="323848D0" w14:textId="02117A69" w:rsidR="003010F9" w:rsidRDefault="003010F9" w:rsidP="00A0064A">
      <w:pPr>
        <w:spacing w:before="240"/>
        <w:ind w:firstLine="708"/>
        <w:jc w:val="both"/>
        <w:rPr>
          <w:rFonts w:ascii="Times New Roman" w:hAnsi="Times New Roman" w:cs="Times New Roman"/>
          <w:sz w:val="24"/>
          <w:szCs w:val="24"/>
        </w:rPr>
      </w:pPr>
      <w:r w:rsidRPr="003010F9">
        <w:rPr>
          <w:rFonts w:ascii="Times New Roman" w:hAnsi="Times New Roman" w:cs="Times New Roman"/>
          <w:sz w:val="24"/>
          <w:szCs w:val="24"/>
        </w:rPr>
        <w:t>Le capteur de température LM35 est un capteur qui augmente de 10mV/°</w:t>
      </w:r>
      <w:proofErr w:type="spellStart"/>
      <w:proofErr w:type="gramStart"/>
      <w:r w:rsidRPr="003010F9">
        <w:rPr>
          <w:rFonts w:ascii="Times New Roman" w:hAnsi="Times New Roman" w:cs="Times New Roman"/>
          <w:sz w:val="24"/>
          <w:szCs w:val="24"/>
        </w:rPr>
        <w:t>C</w:t>
      </w:r>
      <w:r w:rsidR="00E63268">
        <w:rPr>
          <w:rFonts w:ascii="Times New Roman" w:hAnsi="Times New Roman" w:cs="Times New Roman"/>
          <w:sz w:val="24"/>
          <w:szCs w:val="24"/>
        </w:rPr>
        <w:t>,à</w:t>
      </w:r>
      <w:proofErr w:type="spellEnd"/>
      <w:proofErr w:type="gramEnd"/>
      <w:r w:rsidRPr="003010F9">
        <w:rPr>
          <w:rFonts w:ascii="Times New Roman" w:hAnsi="Times New Roman" w:cs="Times New Roman"/>
          <w:sz w:val="24"/>
          <w:szCs w:val="24"/>
        </w:rPr>
        <w:t xml:space="preserve"> 1°C le capteur délivre une tension de 10mV. </w:t>
      </w:r>
      <w:r w:rsidR="003C3504">
        <w:rPr>
          <w:rFonts w:ascii="Times New Roman" w:hAnsi="Times New Roman" w:cs="Times New Roman"/>
          <w:sz w:val="24"/>
          <w:szCs w:val="24"/>
        </w:rPr>
        <w:t>Pour vérifier le bon fonctionnement de l’AOP nous avons réalisé un montage amplificateur non</w:t>
      </w:r>
      <w:r w:rsidR="00E63268">
        <w:rPr>
          <w:rFonts w:ascii="Times New Roman" w:hAnsi="Times New Roman" w:cs="Times New Roman"/>
          <w:sz w:val="24"/>
          <w:szCs w:val="24"/>
        </w:rPr>
        <w:t>-</w:t>
      </w:r>
      <w:r w:rsidR="003C3504">
        <w:rPr>
          <w:rFonts w:ascii="Times New Roman" w:hAnsi="Times New Roman" w:cs="Times New Roman"/>
          <w:sz w:val="24"/>
          <w:szCs w:val="24"/>
        </w:rPr>
        <w:t xml:space="preserve">inverseur avec un gain de facteur </w:t>
      </w:r>
      <w:r w:rsidR="00062B92">
        <w:rPr>
          <w:rFonts w:ascii="Times New Roman" w:hAnsi="Times New Roman" w:cs="Times New Roman"/>
          <w:sz w:val="24"/>
          <w:szCs w:val="24"/>
        </w:rPr>
        <w:t>6,6 (résistance de 10K et 56K à 5%)</w:t>
      </w:r>
      <w:r w:rsidR="003C3504">
        <w:rPr>
          <w:rFonts w:ascii="Times New Roman" w:hAnsi="Times New Roman" w:cs="Times New Roman"/>
          <w:sz w:val="24"/>
          <w:szCs w:val="24"/>
        </w:rPr>
        <w:t>.</w:t>
      </w:r>
      <w:r w:rsidR="00764AF9">
        <w:rPr>
          <w:rFonts w:ascii="Times New Roman" w:hAnsi="Times New Roman" w:cs="Times New Roman"/>
          <w:sz w:val="24"/>
          <w:szCs w:val="24"/>
        </w:rPr>
        <w:t xml:space="preserve"> Le gain initialement choisi était de 10 mais nous l’avons abaissé afin de couvrir les différentes erreur</w:t>
      </w:r>
      <w:r w:rsidR="00E63268">
        <w:rPr>
          <w:rFonts w:ascii="Times New Roman" w:hAnsi="Times New Roman" w:cs="Times New Roman"/>
          <w:sz w:val="24"/>
          <w:szCs w:val="24"/>
        </w:rPr>
        <w:t>s</w:t>
      </w:r>
      <w:r w:rsidR="00764AF9">
        <w:rPr>
          <w:rFonts w:ascii="Times New Roman" w:hAnsi="Times New Roman" w:cs="Times New Roman"/>
          <w:sz w:val="24"/>
          <w:szCs w:val="24"/>
        </w:rPr>
        <w:t xml:space="preserve"> présente</w:t>
      </w:r>
      <w:r w:rsidR="00E63268">
        <w:rPr>
          <w:rFonts w:ascii="Times New Roman" w:hAnsi="Times New Roman" w:cs="Times New Roman"/>
          <w:sz w:val="24"/>
          <w:szCs w:val="24"/>
        </w:rPr>
        <w:t>s</w:t>
      </w:r>
      <w:r w:rsidR="00764AF9">
        <w:rPr>
          <w:rFonts w:ascii="Times New Roman" w:hAnsi="Times New Roman" w:cs="Times New Roman"/>
          <w:sz w:val="24"/>
          <w:szCs w:val="24"/>
        </w:rPr>
        <w:t xml:space="preserve"> sur la </w:t>
      </w:r>
      <w:proofErr w:type="spellStart"/>
      <w:r w:rsidR="00764AF9">
        <w:rPr>
          <w:rFonts w:ascii="Times New Roman" w:hAnsi="Times New Roman" w:cs="Times New Roman"/>
          <w:sz w:val="24"/>
          <w:szCs w:val="24"/>
        </w:rPr>
        <w:t>ch</w:t>
      </w:r>
      <w:r w:rsidR="00E63268">
        <w:rPr>
          <w:rFonts w:ascii="Times New Roman" w:hAnsi="Times New Roman" w:cs="Times New Roman"/>
          <w:sz w:val="24"/>
          <w:szCs w:val="24"/>
        </w:rPr>
        <w:t>î</w:t>
      </w:r>
      <w:r w:rsidR="00764AF9">
        <w:rPr>
          <w:rFonts w:ascii="Times New Roman" w:hAnsi="Times New Roman" w:cs="Times New Roman"/>
          <w:sz w:val="24"/>
          <w:szCs w:val="24"/>
        </w:rPr>
        <w:t>ine</w:t>
      </w:r>
      <w:proofErr w:type="spellEnd"/>
      <w:r w:rsidR="00764AF9">
        <w:rPr>
          <w:rFonts w:ascii="Times New Roman" w:hAnsi="Times New Roman" w:cs="Times New Roman"/>
          <w:sz w:val="24"/>
          <w:szCs w:val="24"/>
        </w:rPr>
        <w:t xml:space="preserve"> de conversion.</w:t>
      </w:r>
    </w:p>
    <w:p w14:paraId="2075D1D7" w14:textId="77777777" w:rsidR="00E703B9" w:rsidRDefault="00062B92" w:rsidP="00E703B9">
      <w:pPr>
        <w:keepNext/>
        <w:spacing w:before="240"/>
        <w:ind w:firstLine="708"/>
        <w:jc w:val="center"/>
      </w:pPr>
      <w:r>
        <w:rPr>
          <w:noProof/>
        </w:rPr>
        <w:drawing>
          <wp:inline distT="0" distB="0" distL="0" distR="0" wp14:anchorId="296C121C" wp14:editId="0AD4BD7E">
            <wp:extent cx="2965836" cy="2159647"/>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74" cy="2170597"/>
                    </a:xfrm>
                    <a:prstGeom prst="rect">
                      <a:avLst/>
                    </a:prstGeom>
                  </pic:spPr>
                </pic:pic>
              </a:graphicData>
            </a:graphic>
          </wp:inline>
        </w:drawing>
      </w:r>
    </w:p>
    <w:p w14:paraId="651047AF" w14:textId="3008D10A" w:rsidR="00062B92" w:rsidRDefault="00E703B9" w:rsidP="00E703B9">
      <w:pPr>
        <w:pStyle w:val="Lgende"/>
        <w:jc w:val="center"/>
      </w:pPr>
      <w:r>
        <w:t xml:space="preserve">Figure </w:t>
      </w:r>
      <w:fldSimple w:instr=" SEQ Figure \* ARABIC ">
        <w:r w:rsidR="00A0064A">
          <w:rPr>
            <w:noProof/>
          </w:rPr>
          <w:t>5</w:t>
        </w:r>
      </w:fldSimple>
      <w:r>
        <w:t xml:space="preserve"> : vérification de l'AOP</w:t>
      </w:r>
    </w:p>
    <w:p w14:paraId="0C94DFC4" w14:textId="2EC9DF25" w:rsidR="00787D43" w:rsidRDefault="008F244E" w:rsidP="00A0064A">
      <w:pPr>
        <w:spacing w:line="240" w:lineRule="auto"/>
        <w:ind w:firstLine="708"/>
        <w:jc w:val="both"/>
        <w:rPr>
          <w:rFonts w:ascii="Times New Roman" w:eastAsiaTheme="minorEastAsia" w:hAnsi="Times New Roman" w:cs="Times New Roman"/>
          <w:sz w:val="24"/>
          <w:szCs w:val="24"/>
        </w:rPr>
      </w:pPr>
      <w:r w:rsidRPr="00787D43">
        <w:rPr>
          <w:rFonts w:ascii="Times New Roman" w:hAnsi="Times New Roman" w:cs="Times New Roman"/>
          <w:sz w:val="24"/>
          <w:szCs w:val="24"/>
        </w:rPr>
        <w:t>Au-dessus, une</w:t>
      </w:r>
      <w:r w:rsidR="00E703B9" w:rsidRPr="00787D43">
        <w:rPr>
          <w:rFonts w:ascii="Times New Roman" w:hAnsi="Times New Roman" w:cs="Times New Roman"/>
          <w:sz w:val="24"/>
          <w:szCs w:val="24"/>
        </w:rPr>
        <w:t xml:space="preserve"> amplification de 256 mV vers 1,62V soit une amplification de 6,1. En prenant la tolérance </w:t>
      </w:r>
      <w:proofErr w:type="spellStart"/>
      <w:r w:rsidR="00E703B9" w:rsidRPr="00787D43">
        <w:rPr>
          <w:rFonts w:ascii="Times New Roman" w:hAnsi="Times New Roman" w:cs="Times New Roman"/>
          <w:i/>
          <w:iCs/>
          <w:sz w:val="24"/>
          <w:szCs w:val="24"/>
        </w:rPr>
        <w:t>worst</w:t>
      </w:r>
      <w:proofErr w:type="spellEnd"/>
      <w:r w:rsidR="00E703B9" w:rsidRPr="00787D43">
        <w:rPr>
          <w:rFonts w:ascii="Times New Roman" w:hAnsi="Times New Roman" w:cs="Times New Roman"/>
          <w:i/>
          <w:iCs/>
          <w:sz w:val="24"/>
          <w:szCs w:val="24"/>
        </w:rPr>
        <w:t xml:space="preserve"> case</w:t>
      </w:r>
      <w:r w:rsidR="00E703B9" w:rsidRPr="00787D43">
        <w:rPr>
          <w:rFonts w:ascii="Times New Roman" w:hAnsi="Times New Roman" w:cs="Times New Roman"/>
          <w:sz w:val="24"/>
          <w:szCs w:val="24"/>
        </w:rPr>
        <w:t xml:space="preserve"> des résistances</w:t>
      </w:r>
      <w:r w:rsidR="00E63268">
        <w:rPr>
          <w:rFonts w:ascii="Times New Roman" w:hAnsi="Times New Roman" w:cs="Times New Roman"/>
          <w:sz w:val="24"/>
          <w:szCs w:val="24"/>
        </w:rPr>
        <w:t>,</w:t>
      </w:r>
      <w:r w:rsidR="00E703B9" w:rsidRPr="00787D43">
        <w:rPr>
          <w:rFonts w:ascii="Times New Roman" w:hAnsi="Times New Roman" w:cs="Times New Roman"/>
          <w:sz w:val="24"/>
          <w:szCs w:val="24"/>
        </w:rPr>
        <w:t xml:space="preserve"> on </w:t>
      </w:r>
      <w:r w:rsidR="00764AF9" w:rsidRPr="00787D43">
        <w:rPr>
          <w:rFonts w:ascii="Times New Roman" w:hAnsi="Times New Roman" w:cs="Times New Roman"/>
          <w:sz w:val="24"/>
          <w:szCs w:val="24"/>
        </w:rPr>
        <w:t>a</w:t>
      </w:r>
      <w:r w:rsidR="00E703B9" w:rsidRPr="00787D43">
        <w:rPr>
          <w:rFonts w:ascii="Times New Roman" w:hAnsi="Times New Roman" w:cs="Times New Roman"/>
          <w:sz w:val="24"/>
          <w:szCs w:val="24"/>
        </w:rPr>
        <w:t xml:space="preserve"> un </w:t>
      </w:r>
      <m:oMath>
        <m:r>
          <w:rPr>
            <w:rFonts w:ascii="Cambria Math" w:hAnsi="Cambria Math" w:cs="Times New Roman"/>
            <w:sz w:val="24"/>
            <w:szCs w:val="24"/>
          </w:rPr>
          <m:t>Gain=1+</m:t>
        </m:r>
        <m:f>
          <m:fPr>
            <m:ctrlPr>
              <w:rPr>
                <w:rFonts w:ascii="Cambria Math" w:hAnsi="Cambria Math" w:cs="Times New Roman"/>
                <w:i/>
                <w:sz w:val="24"/>
                <w:szCs w:val="24"/>
              </w:rPr>
            </m:ctrlPr>
          </m:fPr>
          <m:num>
            <m:r>
              <w:rPr>
                <w:rFonts w:ascii="Cambria Math" w:hAnsi="Cambria Math" w:cs="Times New Roman"/>
                <w:sz w:val="24"/>
                <w:szCs w:val="24"/>
              </w:rPr>
              <m:t>56*0,95</m:t>
            </m:r>
          </m:num>
          <m:den>
            <m:r>
              <w:rPr>
                <w:rFonts w:ascii="Cambria Math" w:hAnsi="Cambria Math" w:cs="Times New Roman"/>
                <w:sz w:val="24"/>
                <w:szCs w:val="24"/>
              </w:rPr>
              <m:t>10 *1,05</m:t>
            </m:r>
          </m:den>
        </m:f>
        <m:r>
          <w:rPr>
            <w:rFonts w:ascii="Cambria Math" w:hAnsi="Cambria Math" w:cs="Times New Roman"/>
            <w:sz w:val="24"/>
            <w:szCs w:val="24"/>
          </w:rPr>
          <m:t>=6,06</m:t>
        </m:r>
      </m:oMath>
      <w:r w:rsidRPr="00787D43">
        <w:rPr>
          <w:rFonts w:ascii="Times New Roman" w:eastAsiaTheme="minorEastAsia" w:hAnsi="Times New Roman" w:cs="Times New Roman"/>
          <w:sz w:val="24"/>
          <w:szCs w:val="24"/>
        </w:rPr>
        <w:t>. L’AOP est donc fonctionnel</w:t>
      </w:r>
      <w:r w:rsidR="00787D43">
        <w:rPr>
          <w:rFonts w:ascii="Times New Roman" w:eastAsiaTheme="minorEastAsia" w:hAnsi="Times New Roman" w:cs="Times New Roman"/>
          <w:sz w:val="24"/>
          <w:szCs w:val="24"/>
        </w:rPr>
        <w:t xml:space="preserve"> malgré</w:t>
      </w:r>
      <w:r w:rsidR="00764AF9" w:rsidRPr="00787D43">
        <w:rPr>
          <w:rFonts w:ascii="Times New Roman" w:eastAsiaTheme="minorEastAsia" w:hAnsi="Times New Roman" w:cs="Times New Roman"/>
          <w:sz w:val="24"/>
          <w:szCs w:val="24"/>
        </w:rPr>
        <w:t xml:space="preserve"> un</w:t>
      </w:r>
      <w:r w:rsidR="00787D43" w:rsidRPr="00787D43">
        <w:rPr>
          <w:rFonts w:ascii="Times New Roman" w:eastAsiaTheme="minorEastAsia" w:hAnsi="Times New Roman" w:cs="Times New Roman"/>
          <w:sz w:val="24"/>
          <w:szCs w:val="24"/>
        </w:rPr>
        <w:t>e importante marge d’erreur lié aux résistances.</w:t>
      </w:r>
    </w:p>
    <w:p w14:paraId="4176E1C2" w14:textId="123AA13D" w:rsidR="00787D43" w:rsidRPr="00787D43" w:rsidRDefault="00787D43" w:rsidP="00A0064A">
      <w:pPr>
        <w:pStyle w:val="Titre3"/>
        <w:spacing w:after="240"/>
        <w:ind w:left="708" w:firstLine="708"/>
        <w:jc w:val="both"/>
        <w:rPr>
          <w:rFonts w:ascii="Times New Roman" w:eastAsiaTheme="minorEastAsia" w:hAnsi="Times New Roman" w:cs="Times New Roman"/>
          <w:sz w:val="26"/>
          <w:szCs w:val="26"/>
        </w:rPr>
      </w:pPr>
      <w:r w:rsidRPr="00787D43">
        <w:rPr>
          <w:rFonts w:ascii="Times New Roman" w:hAnsi="Times New Roman" w:cs="Times New Roman"/>
          <w:sz w:val="26"/>
          <w:szCs w:val="26"/>
        </w:rPr>
        <w:t>Ensemble</w:t>
      </w:r>
      <w:r w:rsidRPr="00787D43">
        <w:rPr>
          <w:rFonts w:ascii="Times New Roman" w:eastAsiaTheme="minorEastAsia" w:hAnsi="Times New Roman" w:cs="Times New Roman"/>
          <w:sz w:val="26"/>
          <w:szCs w:val="26"/>
        </w:rPr>
        <w:t xml:space="preserve"> AOP + CAN</w:t>
      </w:r>
    </w:p>
    <w:p w14:paraId="3850E3A9" w14:textId="4F627FAB" w:rsidR="00787D43" w:rsidRDefault="00726AB0" w:rsidP="00A0064A">
      <w:pPr>
        <w:ind w:firstLine="708"/>
        <w:jc w:val="both"/>
      </w:pPr>
      <w:r>
        <w:t>Nous avons simulé une tension de 26°C en entrée</w:t>
      </w:r>
      <w:r w:rsidR="00E63268">
        <w:t>,</w:t>
      </w:r>
      <w:r>
        <w:t xml:space="preserve"> soit 1,68</w:t>
      </w:r>
      <w:r w:rsidR="00E63268">
        <w:t xml:space="preserve"> </w:t>
      </w:r>
      <w:r>
        <w:t>V à l’entrée du CAN. Pour vérifier la conversion numérique</w:t>
      </w:r>
      <w:r w:rsidR="00E63268">
        <w:t>,</w:t>
      </w:r>
      <w:r>
        <w:t xml:space="preserve"> nous utilisons un analyseur logique qui va nous permettre de décoder les niveaux binaires.</w:t>
      </w:r>
    </w:p>
    <w:p w14:paraId="135AF001" w14:textId="571EE1B3" w:rsidR="00726AB0" w:rsidRDefault="00726AB0" w:rsidP="00A0064A">
      <w:pPr>
        <w:jc w:val="both"/>
      </w:pPr>
      <w:r>
        <w:t xml:space="preserve">La valeur théorique que nous devrions trouver est donc aux alentours de 85, lors de la mesure nous obtenons ceci : </w:t>
      </w:r>
    </w:p>
    <w:p w14:paraId="2428E973" w14:textId="77777777" w:rsidR="00333045" w:rsidRDefault="00333045" w:rsidP="00333045">
      <w:pPr>
        <w:pStyle w:val="NormalWeb"/>
        <w:keepNext/>
        <w:jc w:val="center"/>
      </w:pPr>
      <w:r>
        <w:rPr>
          <w:noProof/>
        </w:rPr>
        <w:drawing>
          <wp:inline distT="0" distB="0" distL="0" distR="0" wp14:anchorId="3E97A3F9" wp14:editId="3A79A2C6">
            <wp:extent cx="5760720" cy="16287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628775"/>
                    </a:xfrm>
                    <a:prstGeom prst="rect">
                      <a:avLst/>
                    </a:prstGeom>
                    <a:noFill/>
                    <a:ln>
                      <a:noFill/>
                    </a:ln>
                  </pic:spPr>
                </pic:pic>
              </a:graphicData>
            </a:graphic>
          </wp:inline>
        </w:drawing>
      </w:r>
    </w:p>
    <w:p w14:paraId="5A7A4F63" w14:textId="150FF00F" w:rsidR="00333045" w:rsidRDefault="00333045" w:rsidP="00333045">
      <w:pPr>
        <w:pStyle w:val="Lgende"/>
        <w:jc w:val="center"/>
      </w:pPr>
      <w:r>
        <w:t xml:space="preserve">Figure </w:t>
      </w:r>
      <w:fldSimple w:instr=" SEQ Figure \* ARABIC ">
        <w:r w:rsidR="00A0064A">
          <w:rPr>
            <w:noProof/>
          </w:rPr>
          <w:t>6</w:t>
        </w:r>
      </w:fldSimple>
      <w:r>
        <w:t xml:space="preserve"> : Sortie numérique du CAN</w:t>
      </w:r>
    </w:p>
    <w:p w14:paraId="56C57807" w14:textId="5E4A4BC2" w:rsidR="00726AB0" w:rsidRDefault="00333045" w:rsidP="00A0064A">
      <w:pPr>
        <w:jc w:val="both"/>
      </w:pPr>
      <w:r>
        <w:t>Le CAN convertit donc correctement nos valeurs analogiques en valeurs numérique pour aller chercher les valeurs sur l’EEPROM</w:t>
      </w:r>
      <w:r w:rsidR="00A0064A">
        <w:t>.</w:t>
      </w:r>
    </w:p>
    <w:p w14:paraId="133EBF87" w14:textId="5CD28468" w:rsidR="000214FC" w:rsidRDefault="000214FC" w:rsidP="00F2456F">
      <w:pPr>
        <w:pStyle w:val="Titre3"/>
        <w:ind w:left="708" w:firstLine="708"/>
      </w:pPr>
      <w:r>
        <w:rPr>
          <w:rFonts w:ascii="Times New Roman" w:eastAsiaTheme="minorEastAsia" w:hAnsi="Times New Roman" w:cs="Times New Roman"/>
          <w:sz w:val="26"/>
          <w:szCs w:val="26"/>
        </w:rPr>
        <w:t>EEPROM</w:t>
      </w:r>
      <w:r w:rsidR="008E3FE3">
        <w:rPr>
          <w:rFonts w:ascii="Times New Roman" w:eastAsiaTheme="minorEastAsia" w:hAnsi="Times New Roman" w:cs="Times New Roman"/>
          <w:sz w:val="26"/>
          <w:szCs w:val="26"/>
        </w:rPr>
        <w:t xml:space="preserve"> et 7 segments</w:t>
      </w:r>
    </w:p>
    <w:p w14:paraId="0ADDE782" w14:textId="34A20895" w:rsidR="000214FC" w:rsidRDefault="000214FC" w:rsidP="00787D43"/>
    <w:p w14:paraId="6D9D7DB8" w14:textId="5C66F410" w:rsidR="00A70361" w:rsidRDefault="008E3FE3" w:rsidP="00A0064A">
      <w:pPr>
        <w:jc w:val="both"/>
      </w:pPr>
      <w:r>
        <w:t xml:space="preserve">Afin de valider le montage de l’EEPROM nous avons </w:t>
      </w:r>
      <w:r w:rsidR="00A0064A">
        <w:t>regardé</w:t>
      </w:r>
      <w:r>
        <w:t xml:space="preserve"> la sortie d’adresse et ce qui était affiché sur les afficheurs 7 segments.</w:t>
      </w:r>
    </w:p>
    <w:p w14:paraId="2683BD98" w14:textId="634944A4" w:rsidR="008E3FE3" w:rsidRDefault="008E3FE3" w:rsidP="00A0064A">
      <w:pPr>
        <w:tabs>
          <w:tab w:val="right" w:pos="9072"/>
        </w:tabs>
        <w:jc w:val="both"/>
      </w:pPr>
      <w:r>
        <w:t>Nous avons obtenu les captures suivantes à l’analyseur logique et sur l’afficheur 7 segment.</w:t>
      </w:r>
    </w:p>
    <w:p w14:paraId="4AA7EAED" w14:textId="77777777" w:rsidR="00A0064A" w:rsidRDefault="00A0064A" w:rsidP="00A0064A">
      <w:pPr>
        <w:keepNext/>
        <w:tabs>
          <w:tab w:val="right" w:pos="9072"/>
        </w:tabs>
        <w:jc w:val="center"/>
      </w:pPr>
      <w:r>
        <w:rPr>
          <w:noProof/>
        </w:rPr>
        <w:drawing>
          <wp:inline distT="0" distB="0" distL="0" distR="0" wp14:anchorId="189C2BFC" wp14:editId="3A503173">
            <wp:extent cx="3663636" cy="1579418"/>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5716" cy="1588937"/>
                    </a:xfrm>
                    <a:prstGeom prst="rect">
                      <a:avLst/>
                    </a:prstGeom>
                  </pic:spPr>
                </pic:pic>
              </a:graphicData>
            </a:graphic>
          </wp:inline>
        </w:drawing>
      </w:r>
    </w:p>
    <w:p w14:paraId="7DC02309" w14:textId="108B4193" w:rsidR="008E3FE3" w:rsidRDefault="00A0064A" w:rsidP="00A0064A">
      <w:pPr>
        <w:pStyle w:val="Lgende"/>
        <w:jc w:val="center"/>
      </w:pPr>
      <w:r>
        <w:t xml:space="preserve">Figure </w:t>
      </w:r>
      <w:fldSimple w:instr=" SEQ Figure \* ARABIC ">
        <w:r>
          <w:rPr>
            <w:noProof/>
          </w:rPr>
          <w:t>7</w:t>
        </w:r>
      </w:fldSimple>
      <w:r>
        <w:t xml:space="preserve"> : Sortie de l'EEPROM</w:t>
      </w:r>
    </w:p>
    <w:p w14:paraId="495F6D75" w14:textId="77777777" w:rsidR="00A0064A" w:rsidRPr="00A0064A" w:rsidRDefault="00A0064A" w:rsidP="00A0064A"/>
    <w:p w14:paraId="30263DCC" w14:textId="5D1BBE87" w:rsidR="00A0064A" w:rsidRDefault="00A0064A" w:rsidP="00A0064A">
      <w:pPr>
        <w:tabs>
          <w:tab w:val="right" w:pos="9072"/>
        </w:tabs>
        <w:jc w:val="both"/>
      </w:pPr>
      <w:r>
        <w:tab/>
        <w:t>Dans le programme présent dans l’EEPROM nous montons de 1°C toutes les 5 valeurs. Sachant que l’adresse fourni à l’entrée du CAN est 86 nous devrions avoir :</w:t>
      </w:r>
    </w:p>
    <w:p w14:paraId="06D2B146" w14:textId="2597E71B" w:rsidR="00A0064A" w:rsidRDefault="00A0064A" w:rsidP="00A0064A">
      <w:pPr>
        <w:tabs>
          <w:tab w:val="right" w:pos="9072"/>
        </w:tabs>
        <w:jc w:val="both"/>
      </w:pPr>
      <m:oMathPara>
        <m:oMath>
          <m:r>
            <w:rPr>
              <w:rFonts w:ascii="Cambria Math" w:hAnsi="Cambria Math"/>
            </w:rPr>
            <m:t>Tout=86 :4=21,5 soit 21°C</m:t>
          </m:r>
        </m:oMath>
      </m:oMathPara>
    </w:p>
    <w:p w14:paraId="008E5310" w14:textId="2106051C" w:rsidR="00A0064A" w:rsidRDefault="00A0064A" w:rsidP="00A0064A">
      <w:pPr>
        <w:tabs>
          <w:tab w:val="right" w:pos="9072"/>
        </w:tabs>
        <w:jc w:val="both"/>
      </w:pPr>
      <w:r>
        <w:tab/>
      </w:r>
      <w:proofErr w:type="gramStart"/>
      <w:r>
        <w:t>Suite à</w:t>
      </w:r>
      <w:proofErr w:type="gramEnd"/>
      <w:r>
        <w:t xml:space="preserve"> c</w:t>
      </w:r>
      <w:r w:rsidR="0073471E">
        <w:t>ette mesure nous avons pu déterminer que le montage était valide.</w:t>
      </w:r>
      <w:r>
        <w:t xml:space="preserve"> Après avoir validé l’EEPROM nous avons ajouté les 2 afficheurs 7 segment et constaté qu’il affichait bien 21.</w:t>
      </w:r>
    </w:p>
    <w:p w14:paraId="132D1C8C" w14:textId="5854B7CE" w:rsidR="00DF1BF9" w:rsidRDefault="00A0064A" w:rsidP="00A0064A">
      <w:pPr>
        <w:ind w:firstLine="708"/>
        <w:jc w:val="both"/>
      </w:pPr>
      <w:r>
        <w:t xml:space="preserve">Nous avons donc pu finaliser notre montage et passer à la réalisation du système sur la plaque à </w:t>
      </w:r>
      <w:proofErr w:type="spellStart"/>
      <w:r>
        <w:t>wrapper</w:t>
      </w:r>
      <w:proofErr w:type="spellEnd"/>
      <w:r>
        <w:t>.</w:t>
      </w:r>
      <w:r w:rsidR="00DF1BF9">
        <w:br w:type="page"/>
      </w:r>
    </w:p>
    <w:p w14:paraId="15DC39D6" w14:textId="2336FE6F" w:rsidR="00A70361" w:rsidRPr="005175A3" w:rsidRDefault="000214FC" w:rsidP="00DF1BF9">
      <w:pPr>
        <w:pStyle w:val="Titre2"/>
        <w:spacing w:after="240"/>
        <w:rPr>
          <w:rFonts w:ascii="Times New Roman" w:hAnsi="Times New Roman" w:cs="Times New Roman"/>
          <w:b/>
          <w:bCs/>
        </w:rPr>
      </w:pPr>
      <w:r w:rsidRPr="005175A3">
        <w:rPr>
          <w:rFonts w:ascii="Times New Roman" w:hAnsi="Times New Roman" w:cs="Times New Roman"/>
          <w:b/>
          <w:bCs/>
        </w:rPr>
        <w:t>Plan de validation</w:t>
      </w:r>
    </w:p>
    <w:p w14:paraId="0FCB9CA1" w14:textId="0E3F6F0D" w:rsidR="005175A3" w:rsidRPr="005175A3" w:rsidRDefault="005175A3" w:rsidP="005175A3">
      <w:pPr>
        <w:pStyle w:val="Titre3"/>
        <w:rPr>
          <w:rFonts w:ascii="Times New Roman" w:hAnsi="Times New Roman" w:cs="Times New Roman"/>
        </w:rPr>
      </w:pPr>
      <w:r w:rsidRPr="005175A3">
        <w:rPr>
          <w:rFonts w:ascii="Times New Roman" w:hAnsi="Times New Roman" w:cs="Times New Roman"/>
        </w:rPr>
        <w:tab/>
      </w:r>
      <w:r w:rsidRPr="005175A3">
        <w:rPr>
          <w:rFonts w:ascii="Times New Roman" w:hAnsi="Times New Roman" w:cs="Times New Roman"/>
        </w:rPr>
        <w:tab/>
        <w:t xml:space="preserve">Validation du prototype </w:t>
      </w:r>
    </w:p>
    <w:p w14:paraId="62D77E2E" w14:textId="600E574F" w:rsidR="00A70361" w:rsidRPr="005175A3" w:rsidRDefault="000214FC" w:rsidP="00A0064A">
      <w:pPr>
        <w:jc w:val="both"/>
        <w:rPr>
          <w:rFonts w:ascii="Times New Roman" w:hAnsi="Times New Roman" w:cs="Times New Roman"/>
        </w:rPr>
      </w:pPr>
      <w:r w:rsidRPr="005175A3">
        <w:rPr>
          <w:rFonts w:ascii="Times New Roman" w:hAnsi="Times New Roman" w:cs="Times New Roman"/>
        </w:rPr>
        <w:t xml:space="preserve">Une fois tous les composants du circuit testé et éprouvé nous avons câblé sur un support à </w:t>
      </w:r>
      <w:proofErr w:type="spellStart"/>
      <w:r w:rsidRPr="005175A3">
        <w:rPr>
          <w:rFonts w:ascii="Times New Roman" w:hAnsi="Times New Roman" w:cs="Times New Roman"/>
        </w:rPr>
        <w:t>wrapper</w:t>
      </w:r>
      <w:proofErr w:type="spellEnd"/>
      <w:r w:rsidRPr="005175A3">
        <w:rPr>
          <w:rFonts w:ascii="Times New Roman" w:hAnsi="Times New Roman" w:cs="Times New Roman"/>
        </w:rPr>
        <w:t xml:space="preserve"> </w:t>
      </w:r>
      <w:r w:rsidR="00E00EB3" w:rsidRPr="005175A3">
        <w:rPr>
          <w:rFonts w:ascii="Times New Roman" w:hAnsi="Times New Roman" w:cs="Times New Roman"/>
        </w:rPr>
        <w:t xml:space="preserve">tout le système. </w:t>
      </w:r>
      <w:r w:rsidR="00A70361" w:rsidRPr="005175A3">
        <w:rPr>
          <w:rFonts w:ascii="Times New Roman" w:hAnsi="Times New Roman" w:cs="Times New Roman"/>
        </w:rPr>
        <w:t xml:space="preserve">La photo ci-dessous est le </w:t>
      </w:r>
      <w:r w:rsidR="00DF1BF9" w:rsidRPr="005175A3">
        <w:rPr>
          <w:rFonts w:ascii="Times New Roman" w:hAnsi="Times New Roman" w:cs="Times New Roman"/>
        </w:rPr>
        <w:t>câblage</w:t>
      </w:r>
      <w:r w:rsidR="00A70361" w:rsidRPr="005175A3">
        <w:rPr>
          <w:rFonts w:ascii="Times New Roman" w:hAnsi="Times New Roman" w:cs="Times New Roman"/>
        </w:rPr>
        <w:t xml:space="preserve"> final de notre projet.</w:t>
      </w:r>
    </w:p>
    <w:p w14:paraId="5FD5794B" w14:textId="22AD064D" w:rsidR="00A70361" w:rsidRDefault="00A70361" w:rsidP="00A70361">
      <w:pPr>
        <w:keepNext/>
        <w:jc w:val="center"/>
      </w:pPr>
      <w:r>
        <w:rPr>
          <w:noProof/>
        </w:rPr>
        <w:drawing>
          <wp:inline distT="0" distB="0" distL="0" distR="0" wp14:anchorId="02812F9E" wp14:editId="39C93907">
            <wp:extent cx="3331596" cy="1948074"/>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168"/>
                    <a:stretch/>
                  </pic:blipFill>
                  <pic:spPr bwMode="auto">
                    <a:xfrm>
                      <a:off x="0" y="0"/>
                      <a:ext cx="3346205" cy="1956616"/>
                    </a:xfrm>
                    <a:prstGeom prst="rect">
                      <a:avLst/>
                    </a:prstGeom>
                    <a:noFill/>
                    <a:ln>
                      <a:noFill/>
                    </a:ln>
                    <a:extLst>
                      <a:ext uri="{53640926-AAD7-44D8-BBD7-CCE9431645EC}">
                        <a14:shadowObscured xmlns:a14="http://schemas.microsoft.com/office/drawing/2010/main"/>
                      </a:ext>
                    </a:extLst>
                  </pic:spPr>
                </pic:pic>
              </a:graphicData>
            </a:graphic>
          </wp:inline>
        </w:drawing>
      </w:r>
    </w:p>
    <w:p w14:paraId="3C4EDEE0" w14:textId="2C511C9F" w:rsidR="000214FC" w:rsidRDefault="00A70361" w:rsidP="00A70361">
      <w:pPr>
        <w:pStyle w:val="Lgende"/>
        <w:jc w:val="center"/>
      </w:pPr>
      <w:r>
        <w:t xml:space="preserve">Figure </w:t>
      </w:r>
      <w:fldSimple w:instr=" SEQ Figure \* ARABIC ">
        <w:r w:rsidR="00A0064A">
          <w:rPr>
            <w:noProof/>
          </w:rPr>
          <w:t>8</w:t>
        </w:r>
      </w:fldSimple>
      <w:r>
        <w:t xml:space="preserve"> : Câblage final</w:t>
      </w:r>
    </w:p>
    <w:p w14:paraId="0C5E2B4B" w14:textId="3BB7AFC5" w:rsidR="00A70361" w:rsidRPr="005175A3" w:rsidRDefault="00A70361" w:rsidP="00A0064A">
      <w:pPr>
        <w:jc w:val="both"/>
        <w:rPr>
          <w:rFonts w:ascii="Times New Roman" w:hAnsi="Times New Roman" w:cs="Times New Roman"/>
        </w:rPr>
      </w:pPr>
      <w:r w:rsidRPr="005175A3">
        <w:rPr>
          <w:rFonts w:ascii="Times New Roman" w:hAnsi="Times New Roman" w:cs="Times New Roman"/>
        </w:rPr>
        <w:t xml:space="preserve">Nous avons constaté en premier lieu que </w:t>
      </w:r>
      <w:r w:rsidR="00DF24C6" w:rsidRPr="005175A3">
        <w:rPr>
          <w:rFonts w:ascii="Times New Roman" w:hAnsi="Times New Roman" w:cs="Times New Roman"/>
        </w:rPr>
        <w:t>la température affichée</w:t>
      </w:r>
      <w:r w:rsidRPr="005175A3">
        <w:rPr>
          <w:rFonts w:ascii="Times New Roman" w:hAnsi="Times New Roman" w:cs="Times New Roman"/>
        </w:rPr>
        <w:t xml:space="preserve"> était environ 10°C </w:t>
      </w:r>
      <w:r w:rsidR="00DF24C6" w:rsidRPr="005175A3">
        <w:rPr>
          <w:rFonts w:ascii="Times New Roman" w:hAnsi="Times New Roman" w:cs="Times New Roman"/>
        </w:rPr>
        <w:t xml:space="preserve">(31°C au lieu de 21°C) </w:t>
      </w:r>
      <w:r w:rsidRPr="005175A3">
        <w:rPr>
          <w:rFonts w:ascii="Times New Roman" w:hAnsi="Times New Roman" w:cs="Times New Roman"/>
        </w:rPr>
        <w:t>supérieur à ce qui était mesuré sur une sonde de température éprouvé</w:t>
      </w:r>
      <w:r w:rsidR="008E3FE3">
        <w:rPr>
          <w:rFonts w:ascii="Times New Roman" w:hAnsi="Times New Roman" w:cs="Times New Roman"/>
        </w:rPr>
        <w:t>e</w:t>
      </w:r>
      <w:r w:rsidRPr="005175A3">
        <w:rPr>
          <w:rFonts w:ascii="Times New Roman" w:hAnsi="Times New Roman" w:cs="Times New Roman"/>
        </w:rPr>
        <w:t xml:space="preserve">. </w:t>
      </w:r>
    </w:p>
    <w:p w14:paraId="3CC70A5A" w14:textId="57EF385C" w:rsidR="00DF24C6" w:rsidRPr="005175A3" w:rsidRDefault="00A70361" w:rsidP="00A0064A">
      <w:pPr>
        <w:jc w:val="both"/>
        <w:rPr>
          <w:rFonts w:ascii="Times New Roman" w:hAnsi="Times New Roman" w:cs="Times New Roman"/>
        </w:rPr>
      </w:pPr>
      <w:r w:rsidRPr="005175A3">
        <w:rPr>
          <w:rFonts w:ascii="Times New Roman" w:hAnsi="Times New Roman" w:cs="Times New Roman"/>
        </w:rPr>
        <w:t>Pour améliorer cette di</w:t>
      </w:r>
      <w:r w:rsidR="00DF24C6" w:rsidRPr="005175A3">
        <w:rPr>
          <w:rFonts w:ascii="Times New Roman" w:hAnsi="Times New Roman" w:cs="Times New Roman"/>
        </w:rPr>
        <w:t>f</w:t>
      </w:r>
      <w:r w:rsidRPr="005175A3">
        <w:rPr>
          <w:rFonts w:ascii="Times New Roman" w:hAnsi="Times New Roman" w:cs="Times New Roman"/>
        </w:rPr>
        <w:t>férence de température</w:t>
      </w:r>
      <w:r w:rsidR="00DF24C6" w:rsidRPr="005175A3">
        <w:rPr>
          <w:rFonts w:ascii="Times New Roman" w:hAnsi="Times New Roman" w:cs="Times New Roman"/>
        </w:rPr>
        <w:t>, nous avions plusieurs options :</w:t>
      </w:r>
    </w:p>
    <w:p w14:paraId="0F520528" w14:textId="5F3FB477" w:rsidR="00DF24C6" w:rsidRPr="005175A3" w:rsidRDefault="00DF24C6" w:rsidP="00A0064A">
      <w:pPr>
        <w:pStyle w:val="Paragraphedeliste"/>
        <w:numPr>
          <w:ilvl w:val="0"/>
          <w:numId w:val="3"/>
        </w:numPr>
        <w:jc w:val="both"/>
        <w:rPr>
          <w:rFonts w:ascii="Times New Roman" w:hAnsi="Times New Roman" w:cs="Times New Roman"/>
        </w:rPr>
      </w:pPr>
      <w:r w:rsidRPr="005175A3">
        <w:rPr>
          <w:rFonts w:ascii="Times New Roman" w:hAnsi="Times New Roman" w:cs="Times New Roman"/>
        </w:rPr>
        <w:t>Changer les valeurs dans l’EEPROM</w:t>
      </w:r>
    </w:p>
    <w:p w14:paraId="047474D3" w14:textId="0712C0E5" w:rsidR="00DF24C6" w:rsidRPr="005175A3" w:rsidRDefault="00DF24C6" w:rsidP="00A0064A">
      <w:pPr>
        <w:pStyle w:val="Paragraphedeliste"/>
        <w:numPr>
          <w:ilvl w:val="0"/>
          <w:numId w:val="3"/>
        </w:numPr>
        <w:jc w:val="both"/>
        <w:rPr>
          <w:rFonts w:ascii="Times New Roman" w:hAnsi="Times New Roman" w:cs="Times New Roman"/>
        </w:rPr>
      </w:pPr>
      <w:r w:rsidRPr="005175A3">
        <w:rPr>
          <w:rFonts w:ascii="Times New Roman" w:hAnsi="Times New Roman" w:cs="Times New Roman"/>
        </w:rPr>
        <w:t>Modifier les valeurs de résistances du CAN</w:t>
      </w:r>
    </w:p>
    <w:p w14:paraId="757ECA95" w14:textId="02204C5E" w:rsidR="00DF24C6" w:rsidRPr="005175A3" w:rsidRDefault="00DF24C6" w:rsidP="00A0064A">
      <w:pPr>
        <w:pStyle w:val="Paragraphedeliste"/>
        <w:numPr>
          <w:ilvl w:val="0"/>
          <w:numId w:val="3"/>
        </w:numPr>
        <w:jc w:val="both"/>
        <w:rPr>
          <w:rFonts w:ascii="Times New Roman" w:hAnsi="Times New Roman" w:cs="Times New Roman"/>
        </w:rPr>
      </w:pPr>
      <w:r w:rsidRPr="005175A3">
        <w:rPr>
          <w:rFonts w:ascii="Times New Roman" w:hAnsi="Times New Roman" w:cs="Times New Roman"/>
        </w:rPr>
        <w:t>Diminuer la marge d’erreur en mettant des résistances plus précise (1% de précisions)</w:t>
      </w:r>
    </w:p>
    <w:p w14:paraId="2C1E5FC8" w14:textId="28B95C0E" w:rsidR="00DF24C6" w:rsidRPr="005175A3" w:rsidRDefault="00DF24C6" w:rsidP="00A0064A">
      <w:pPr>
        <w:jc w:val="both"/>
        <w:rPr>
          <w:rFonts w:ascii="Times New Roman" w:hAnsi="Times New Roman" w:cs="Times New Roman"/>
        </w:rPr>
      </w:pPr>
      <w:r w:rsidRPr="005175A3">
        <w:rPr>
          <w:rFonts w:ascii="Times New Roman" w:hAnsi="Times New Roman" w:cs="Times New Roman"/>
        </w:rPr>
        <w:t>Nous avons décidé d’abaisser le gain jusqu’à obtenir 22°C comme indiqué sur la sonde de température éprouvé.</w:t>
      </w:r>
    </w:p>
    <w:p w14:paraId="6A0D57BB" w14:textId="6B4E4459" w:rsidR="00DF24C6" w:rsidRPr="005175A3" w:rsidRDefault="00DF24C6" w:rsidP="00A0064A">
      <w:pPr>
        <w:jc w:val="both"/>
        <w:rPr>
          <w:rFonts w:ascii="Times New Roman" w:hAnsi="Times New Roman" w:cs="Times New Roman"/>
        </w:rPr>
      </w:pPr>
      <w:r w:rsidRPr="005175A3">
        <w:rPr>
          <w:rFonts w:ascii="Times New Roman" w:hAnsi="Times New Roman" w:cs="Times New Roman"/>
        </w:rPr>
        <w:t>Une fois que la température était convenable nous avons vérifié que le capteur variait correctement en température à l’aide d’élément chauffant et refroidissant. Ces éléments sont les suivants :</w:t>
      </w:r>
    </w:p>
    <w:p w14:paraId="34A0F3C2" w14:textId="6382F280" w:rsidR="00DF24C6" w:rsidRPr="005175A3" w:rsidRDefault="00DF24C6" w:rsidP="00A0064A">
      <w:pPr>
        <w:pStyle w:val="Paragraphedeliste"/>
        <w:numPr>
          <w:ilvl w:val="0"/>
          <w:numId w:val="4"/>
        </w:numPr>
        <w:jc w:val="both"/>
        <w:rPr>
          <w:rFonts w:ascii="Times New Roman" w:hAnsi="Times New Roman" w:cs="Times New Roman"/>
        </w:rPr>
      </w:pPr>
      <w:r w:rsidRPr="005175A3">
        <w:rPr>
          <w:rFonts w:ascii="Times New Roman" w:hAnsi="Times New Roman" w:cs="Times New Roman"/>
        </w:rPr>
        <w:t>Une glacière (élément refroidissant)</w:t>
      </w:r>
    </w:p>
    <w:p w14:paraId="319DF81C" w14:textId="38E9D221" w:rsidR="00DF24C6" w:rsidRPr="005175A3" w:rsidRDefault="00DF24C6" w:rsidP="00A0064A">
      <w:pPr>
        <w:pStyle w:val="Paragraphedeliste"/>
        <w:numPr>
          <w:ilvl w:val="0"/>
          <w:numId w:val="4"/>
        </w:numPr>
        <w:jc w:val="both"/>
        <w:rPr>
          <w:rFonts w:ascii="Times New Roman" w:hAnsi="Times New Roman" w:cs="Times New Roman"/>
        </w:rPr>
      </w:pPr>
      <w:r w:rsidRPr="005175A3">
        <w:rPr>
          <w:rFonts w:ascii="Times New Roman" w:hAnsi="Times New Roman" w:cs="Times New Roman"/>
        </w:rPr>
        <w:t>Une tasse d’eau chaude (élément chauffant)</w:t>
      </w:r>
    </w:p>
    <w:p w14:paraId="7D2F147A" w14:textId="3D0CFEC5" w:rsidR="00DF24C6" w:rsidRPr="005175A3" w:rsidRDefault="00DF24C6" w:rsidP="00A0064A">
      <w:pPr>
        <w:jc w:val="both"/>
        <w:rPr>
          <w:rFonts w:ascii="Times New Roman" w:hAnsi="Times New Roman" w:cs="Times New Roman"/>
        </w:rPr>
      </w:pPr>
      <w:r w:rsidRPr="005175A3">
        <w:rPr>
          <w:rFonts w:ascii="Times New Roman" w:hAnsi="Times New Roman" w:cs="Times New Roman"/>
        </w:rPr>
        <w:t>Ci-dessous les photos des changements de températures obtenu, la température initiale était de 21°C.</w:t>
      </w:r>
    </w:p>
    <w:tbl>
      <w:tblPr>
        <w:tblStyle w:val="Grilledutableau"/>
        <w:tblW w:w="0" w:type="auto"/>
        <w:tblInd w:w="704" w:type="dxa"/>
        <w:tblLook w:val="04A0" w:firstRow="1" w:lastRow="0" w:firstColumn="1" w:lastColumn="0" w:noHBand="0" w:noVBand="1"/>
      </w:tblPr>
      <w:tblGrid>
        <w:gridCol w:w="3156"/>
        <w:gridCol w:w="3190"/>
      </w:tblGrid>
      <w:tr w:rsidR="00DF1BF9" w14:paraId="67FE1148" w14:textId="77777777" w:rsidTr="00DF1BF9">
        <w:tc>
          <w:tcPr>
            <w:tcW w:w="3119" w:type="dxa"/>
          </w:tcPr>
          <w:p w14:paraId="68765FD4" w14:textId="576C088D" w:rsidR="00DF1BF9" w:rsidRDefault="00DF1BF9" w:rsidP="00DF24C6">
            <w:r>
              <w:rPr>
                <w:noProof/>
              </w:rPr>
              <w:drawing>
                <wp:inline distT="0" distB="0" distL="0" distR="0" wp14:anchorId="6690F3D8" wp14:editId="285FAE2F">
                  <wp:extent cx="1859698" cy="2178657"/>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0384" cy="2191175"/>
                          </a:xfrm>
                          <a:prstGeom prst="rect">
                            <a:avLst/>
                          </a:prstGeom>
                        </pic:spPr>
                      </pic:pic>
                    </a:graphicData>
                  </a:graphic>
                </wp:inline>
              </w:drawing>
            </w:r>
          </w:p>
        </w:tc>
        <w:tc>
          <w:tcPr>
            <w:tcW w:w="2976" w:type="dxa"/>
          </w:tcPr>
          <w:p w14:paraId="20473D0E" w14:textId="1C60EE76" w:rsidR="00DF1BF9" w:rsidRDefault="00DF1BF9" w:rsidP="00DF24C6">
            <w:r>
              <w:rPr>
                <w:noProof/>
              </w:rPr>
              <w:drawing>
                <wp:inline distT="0" distB="0" distL="0" distR="0" wp14:anchorId="4DA8D5A5" wp14:editId="7E85E793">
                  <wp:extent cx="1888540" cy="216275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2718" cy="2178991"/>
                          </a:xfrm>
                          <a:prstGeom prst="rect">
                            <a:avLst/>
                          </a:prstGeom>
                        </pic:spPr>
                      </pic:pic>
                    </a:graphicData>
                  </a:graphic>
                </wp:inline>
              </w:drawing>
            </w:r>
          </w:p>
        </w:tc>
      </w:tr>
      <w:tr w:rsidR="00DF1BF9" w14:paraId="2FF77270" w14:textId="77777777" w:rsidTr="00DF1BF9">
        <w:tc>
          <w:tcPr>
            <w:tcW w:w="3119" w:type="dxa"/>
          </w:tcPr>
          <w:p w14:paraId="18E9F723" w14:textId="65C528A3" w:rsidR="00DF1BF9" w:rsidRDefault="00DF1BF9" w:rsidP="00DF24C6">
            <w:r>
              <w:t>Montée jusqu’à 40°C</w:t>
            </w:r>
          </w:p>
        </w:tc>
        <w:tc>
          <w:tcPr>
            <w:tcW w:w="2976" w:type="dxa"/>
          </w:tcPr>
          <w:p w14:paraId="62BAB67B" w14:textId="3EF0C605" w:rsidR="00DF1BF9" w:rsidRDefault="00DF1BF9" w:rsidP="00DF24C6">
            <w:r>
              <w:t>Descente jusqu’à 13°C</w:t>
            </w:r>
          </w:p>
        </w:tc>
      </w:tr>
    </w:tbl>
    <w:p w14:paraId="11650215" w14:textId="77777777" w:rsidR="005175A3" w:rsidRDefault="005175A3" w:rsidP="005175A3">
      <w:r>
        <w:br w:type="page"/>
      </w:r>
    </w:p>
    <w:p w14:paraId="72454874" w14:textId="4D64B265" w:rsidR="00DF24C6" w:rsidRDefault="005175A3" w:rsidP="005175A3">
      <w:pPr>
        <w:pStyle w:val="Titre3"/>
      </w:pPr>
      <w:r>
        <w:tab/>
      </w:r>
      <w:r>
        <w:tab/>
        <w:t>Réalisation supplémentaire</w:t>
      </w:r>
    </w:p>
    <w:p w14:paraId="05D01EBF" w14:textId="213AFDA1" w:rsidR="005175A3" w:rsidRDefault="00D31ECC" w:rsidP="00D31ECC">
      <w:pPr>
        <w:pStyle w:val="Titre4"/>
      </w:pPr>
      <w:proofErr w:type="spellStart"/>
      <w:r>
        <w:t>Github</w:t>
      </w:r>
      <w:proofErr w:type="spellEnd"/>
    </w:p>
    <w:p w14:paraId="3447850F" w14:textId="54614E23" w:rsidR="005175A3" w:rsidRDefault="005175A3" w:rsidP="00A0064A">
      <w:pPr>
        <w:ind w:firstLine="708"/>
        <w:jc w:val="both"/>
      </w:pPr>
      <w:r>
        <w:t xml:space="preserve">Afin de mettre en commun les travaux réalisés tout au long du projet nous avons décidé d’utiliser </w:t>
      </w:r>
      <w:r w:rsidR="00B054BF">
        <w:t>GitHub</w:t>
      </w:r>
      <w:r>
        <w:t xml:space="preserve">. </w:t>
      </w:r>
    </w:p>
    <w:p w14:paraId="3D5E7151" w14:textId="77777777" w:rsidR="00B054BF" w:rsidRDefault="00B054BF" w:rsidP="00B054BF">
      <w:pPr>
        <w:keepNext/>
        <w:jc w:val="center"/>
      </w:pPr>
      <w:r>
        <w:rPr>
          <w:noProof/>
        </w:rPr>
        <w:drawing>
          <wp:inline distT="0" distB="0" distL="0" distR="0" wp14:anchorId="3C459A12" wp14:editId="05AB58F2">
            <wp:extent cx="3474720" cy="2524548"/>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2886" cy="2530481"/>
                    </a:xfrm>
                    <a:prstGeom prst="rect">
                      <a:avLst/>
                    </a:prstGeom>
                  </pic:spPr>
                </pic:pic>
              </a:graphicData>
            </a:graphic>
          </wp:inline>
        </w:drawing>
      </w:r>
    </w:p>
    <w:p w14:paraId="24856045" w14:textId="590A4041" w:rsidR="00B054BF" w:rsidRDefault="00B054BF" w:rsidP="00B054BF">
      <w:pPr>
        <w:pStyle w:val="Lgende"/>
        <w:jc w:val="center"/>
      </w:pPr>
      <w:r>
        <w:t xml:space="preserve">Figure </w:t>
      </w:r>
      <w:fldSimple w:instr=" SEQ Figure \* ARABIC ">
        <w:r w:rsidR="00A0064A">
          <w:rPr>
            <w:noProof/>
          </w:rPr>
          <w:t>9</w:t>
        </w:r>
      </w:fldSimple>
      <w:r>
        <w:t xml:space="preserve"> : Arbre des commit GitHub</w:t>
      </w:r>
    </w:p>
    <w:p w14:paraId="404242CB" w14:textId="02216BD9" w:rsidR="00B054BF" w:rsidRPr="000B5CA6" w:rsidRDefault="00B054BF" w:rsidP="00A0064A">
      <w:pPr>
        <w:ind w:firstLine="708"/>
        <w:jc w:val="both"/>
        <w:rPr>
          <w:rFonts w:ascii="Times New Roman" w:hAnsi="Times New Roman" w:cs="Times New Roman"/>
          <w:sz w:val="24"/>
          <w:szCs w:val="24"/>
        </w:rPr>
      </w:pPr>
      <w:r w:rsidRPr="000B5CA6">
        <w:rPr>
          <w:rFonts w:ascii="Times New Roman" w:hAnsi="Times New Roman" w:cs="Times New Roman"/>
          <w:sz w:val="24"/>
          <w:szCs w:val="24"/>
        </w:rPr>
        <w:t xml:space="preserve">A chaque étape du projet, une branche est créée. Des commit qui sont des sauvegardes des tâches réalisés sont fait à chaque passage important avec une description de ce qui </w:t>
      </w:r>
      <w:r w:rsidR="00F2456F">
        <w:rPr>
          <w:rFonts w:ascii="Times New Roman" w:hAnsi="Times New Roman" w:cs="Times New Roman"/>
          <w:sz w:val="24"/>
          <w:szCs w:val="24"/>
        </w:rPr>
        <w:t>a</w:t>
      </w:r>
      <w:r w:rsidRPr="000B5CA6">
        <w:rPr>
          <w:rFonts w:ascii="Times New Roman" w:hAnsi="Times New Roman" w:cs="Times New Roman"/>
          <w:sz w:val="24"/>
          <w:szCs w:val="24"/>
        </w:rPr>
        <w:t xml:space="preserve"> été réalisé. </w:t>
      </w:r>
    </w:p>
    <w:p w14:paraId="737B2442" w14:textId="052244C6" w:rsidR="00B054BF" w:rsidRPr="000B5CA6" w:rsidRDefault="00B054BF" w:rsidP="00A0064A">
      <w:pPr>
        <w:ind w:firstLine="708"/>
        <w:jc w:val="both"/>
        <w:rPr>
          <w:rFonts w:ascii="Times New Roman" w:hAnsi="Times New Roman" w:cs="Times New Roman"/>
          <w:sz w:val="24"/>
          <w:szCs w:val="24"/>
        </w:rPr>
      </w:pPr>
      <w:r w:rsidRPr="000B5CA6">
        <w:rPr>
          <w:rFonts w:ascii="Times New Roman" w:hAnsi="Times New Roman" w:cs="Times New Roman"/>
          <w:sz w:val="24"/>
          <w:szCs w:val="24"/>
        </w:rPr>
        <w:t xml:space="preserve">Une fois que la tâche est terminée on effectue un pull </w:t>
      </w:r>
      <w:proofErr w:type="spellStart"/>
      <w:r w:rsidRPr="000B5CA6">
        <w:rPr>
          <w:rFonts w:ascii="Times New Roman" w:hAnsi="Times New Roman" w:cs="Times New Roman"/>
          <w:sz w:val="24"/>
          <w:szCs w:val="24"/>
        </w:rPr>
        <w:t>request</w:t>
      </w:r>
      <w:proofErr w:type="spellEnd"/>
      <w:r w:rsidRPr="000B5CA6">
        <w:rPr>
          <w:rFonts w:ascii="Times New Roman" w:hAnsi="Times New Roman" w:cs="Times New Roman"/>
          <w:sz w:val="24"/>
          <w:szCs w:val="24"/>
        </w:rPr>
        <w:t xml:space="preserve"> et l’ensemble de l’équipe se réunit pour valider la bonne réalisation de la tâche. Si le travail accompli est validé alors la branche se rattache à la branche main. Un exemple de merge est la branche mauve ou la branche routage à fusionner avec la branche main.</w:t>
      </w:r>
    </w:p>
    <w:p w14:paraId="0EB50912" w14:textId="3C2E378F" w:rsidR="00B054BF" w:rsidRPr="000B5CA6" w:rsidRDefault="00B054BF" w:rsidP="00A0064A">
      <w:pPr>
        <w:ind w:firstLine="708"/>
        <w:jc w:val="both"/>
        <w:rPr>
          <w:rFonts w:ascii="Times New Roman" w:hAnsi="Times New Roman" w:cs="Times New Roman"/>
          <w:sz w:val="24"/>
          <w:szCs w:val="24"/>
        </w:rPr>
      </w:pPr>
      <w:r w:rsidRPr="000B5CA6">
        <w:rPr>
          <w:rFonts w:ascii="Times New Roman" w:hAnsi="Times New Roman" w:cs="Times New Roman"/>
          <w:sz w:val="24"/>
          <w:szCs w:val="24"/>
        </w:rPr>
        <w:t>N’ayant pas effectué beaucoup de taches informatiques lors de la réalisation du prototype l’arbre ne contient pas beaucoup de commit mais lors de taches demandant plus d’utilisation d’informatique cela sera fort utile.</w:t>
      </w:r>
    </w:p>
    <w:p w14:paraId="1A26A3EA" w14:textId="7F71114A" w:rsidR="00D31ECC" w:rsidRDefault="00D31ECC" w:rsidP="00A0064A">
      <w:pPr>
        <w:pStyle w:val="Titre4"/>
        <w:spacing w:after="240"/>
        <w:jc w:val="both"/>
      </w:pPr>
      <w:r>
        <w:t xml:space="preserve">Routage sur </w:t>
      </w:r>
      <w:proofErr w:type="spellStart"/>
      <w:r>
        <w:t>kicad</w:t>
      </w:r>
      <w:proofErr w:type="spellEnd"/>
    </w:p>
    <w:p w14:paraId="40BCB902" w14:textId="1E33A999" w:rsidR="00D31ECC" w:rsidRDefault="00D31ECC" w:rsidP="00A0064A">
      <w:pPr>
        <w:spacing w:before="240"/>
        <w:ind w:firstLine="708"/>
        <w:jc w:val="both"/>
      </w:pPr>
      <w:r w:rsidRPr="000B5CA6">
        <w:rPr>
          <w:rFonts w:ascii="Times New Roman" w:hAnsi="Times New Roman" w:cs="Times New Roman"/>
          <w:sz w:val="24"/>
          <w:szCs w:val="24"/>
        </w:rPr>
        <w:t xml:space="preserve">En plus de la phase de prototypage nous avons décidé de réaliser le routage d’un PCB. Le routage d’un PCB comporte plusieurs avantages, une fois le schéma électronique il permet d’éliminer </w:t>
      </w:r>
      <w:r w:rsidR="00B6309B" w:rsidRPr="000B5CA6">
        <w:rPr>
          <w:rFonts w:ascii="Times New Roman" w:hAnsi="Times New Roman" w:cs="Times New Roman"/>
          <w:sz w:val="24"/>
          <w:szCs w:val="24"/>
        </w:rPr>
        <w:t>les erreurs liées</w:t>
      </w:r>
      <w:r w:rsidRPr="000B5CA6">
        <w:rPr>
          <w:rFonts w:ascii="Times New Roman" w:hAnsi="Times New Roman" w:cs="Times New Roman"/>
          <w:sz w:val="24"/>
          <w:szCs w:val="24"/>
        </w:rPr>
        <w:t xml:space="preserve"> au </w:t>
      </w:r>
      <w:proofErr w:type="spellStart"/>
      <w:r w:rsidRPr="000B5CA6">
        <w:rPr>
          <w:rFonts w:ascii="Times New Roman" w:hAnsi="Times New Roman" w:cs="Times New Roman"/>
          <w:sz w:val="24"/>
          <w:szCs w:val="24"/>
        </w:rPr>
        <w:t>wrapping</w:t>
      </w:r>
      <w:proofErr w:type="spellEnd"/>
      <w:r w:rsidRPr="000B5CA6">
        <w:rPr>
          <w:rFonts w:ascii="Times New Roman" w:hAnsi="Times New Roman" w:cs="Times New Roman"/>
          <w:sz w:val="24"/>
          <w:szCs w:val="24"/>
        </w:rPr>
        <w:t xml:space="preserve"> et d’avoir une carte plus petite.</w:t>
      </w:r>
      <w:r w:rsidR="000B5CA6" w:rsidRPr="000B5CA6">
        <w:rPr>
          <w:rFonts w:ascii="Times New Roman" w:hAnsi="Times New Roman" w:cs="Times New Roman"/>
          <w:sz w:val="24"/>
          <w:szCs w:val="24"/>
        </w:rPr>
        <w:t xml:space="preserve"> La configuration de l’EEPROM fait que nous sommes obligés d’utiliser au minimum deux faces</w:t>
      </w:r>
      <w:r w:rsidR="000B5CA6">
        <w:t>.</w:t>
      </w:r>
    </w:p>
    <w:p w14:paraId="2D2FB90E" w14:textId="77777777" w:rsidR="000B5CA6" w:rsidRPr="000B5CA6" w:rsidRDefault="000B5CA6" w:rsidP="00A0064A">
      <w:pPr>
        <w:ind w:firstLine="708"/>
        <w:jc w:val="both"/>
        <w:rPr>
          <w:rFonts w:ascii="Times New Roman" w:hAnsi="Times New Roman" w:cs="Times New Roman"/>
        </w:rPr>
      </w:pPr>
      <w:r w:rsidRPr="000B5CA6">
        <w:rPr>
          <w:rFonts w:ascii="Times New Roman" w:hAnsi="Times New Roman" w:cs="Times New Roman"/>
        </w:rPr>
        <w:t xml:space="preserve">Pour obtenir les symboles (schéma électrique) et les empreintes (packages des composants) nous avons utilisé les sites : </w:t>
      </w:r>
    </w:p>
    <w:p w14:paraId="3EFE1019" w14:textId="5BADA875" w:rsidR="000B5CA6" w:rsidRPr="000B5CA6" w:rsidRDefault="00F2456F" w:rsidP="00A0064A">
      <w:pPr>
        <w:pStyle w:val="Paragraphedeliste"/>
        <w:numPr>
          <w:ilvl w:val="0"/>
          <w:numId w:val="5"/>
        </w:numPr>
        <w:jc w:val="both"/>
        <w:rPr>
          <w:rFonts w:ascii="Times New Roman" w:hAnsi="Times New Roman" w:cs="Times New Roman"/>
        </w:rPr>
      </w:pPr>
      <w:proofErr w:type="spellStart"/>
      <w:r>
        <w:rPr>
          <w:rFonts w:ascii="Times New Roman" w:hAnsi="Times New Roman" w:cs="Times New Roman"/>
        </w:rPr>
        <w:t>M</w:t>
      </w:r>
      <w:r w:rsidR="000B5CA6" w:rsidRPr="000B5CA6">
        <w:rPr>
          <w:rFonts w:ascii="Times New Roman" w:hAnsi="Times New Roman" w:cs="Times New Roman"/>
        </w:rPr>
        <w:t>ouser</w:t>
      </w:r>
      <w:proofErr w:type="spellEnd"/>
      <w:r w:rsidR="000B5CA6" w:rsidRPr="000B5CA6">
        <w:rPr>
          <w:rFonts w:ascii="Times New Roman" w:hAnsi="Times New Roman" w:cs="Times New Roman"/>
        </w:rPr>
        <w:t xml:space="preserve"> et son extension </w:t>
      </w:r>
      <w:proofErr w:type="spellStart"/>
      <w:r w:rsidR="000B5CA6" w:rsidRPr="000B5CA6">
        <w:rPr>
          <w:rFonts w:ascii="Times New Roman" w:hAnsi="Times New Roman" w:cs="Times New Roman"/>
        </w:rPr>
        <w:t>eCAD</w:t>
      </w:r>
      <w:proofErr w:type="spellEnd"/>
      <w:r w:rsidR="000B5CA6" w:rsidRPr="000B5CA6">
        <w:rPr>
          <w:rFonts w:ascii="Times New Roman" w:hAnsi="Times New Roman" w:cs="Times New Roman"/>
        </w:rPr>
        <w:t xml:space="preserve"> qui fournissent des symboles et empreintes pour </w:t>
      </w:r>
      <w:r w:rsidRPr="000B5CA6">
        <w:rPr>
          <w:rFonts w:ascii="Times New Roman" w:hAnsi="Times New Roman" w:cs="Times New Roman"/>
        </w:rPr>
        <w:t>tous les logiciels</w:t>
      </w:r>
      <w:r w:rsidR="000B5CA6" w:rsidRPr="000B5CA6">
        <w:rPr>
          <w:rFonts w:ascii="Times New Roman" w:hAnsi="Times New Roman" w:cs="Times New Roman"/>
        </w:rPr>
        <w:t xml:space="preserve"> de CAO.</w:t>
      </w:r>
    </w:p>
    <w:p w14:paraId="2B6951F3" w14:textId="632EF0D9" w:rsidR="000B5CA6" w:rsidRPr="000B5CA6" w:rsidRDefault="000B5CA6" w:rsidP="00A0064A">
      <w:pPr>
        <w:pStyle w:val="Paragraphedeliste"/>
        <w:numPr>
          <w:ilvl w:val="0"/>
          <w:numId w:val="5"/>
        </w:numPr>
        <w:jc w:val="both"/>
        <w:rPr>
          <w:rFonts w:ascii="Times New Roman" w:hAnsi="Times New Roman" w:cs="Times New Roman"/>
        </w:rPr>
      </w:pPr>
      <w:r w:rsidRPr="000B5CA6">
        <w:rPr>
          <w:rFonts w:ascii="Times New Roman" w:hAnsi="Times New Roman" w:cs="Times New Roman"/>
        </w:rPr>
        <w:t>Snap EDA qui est une bibliothèque contenant les modèles 3D en plus des symboles et empreintes.</w:t>
      </w:r>
    </w:p>
    <w:p w14:paraId="1E48B015" w14:textId="542CCDD8" w:rsidR="00726AB0" w:rsidRDefault="000B5CA6" w:rsidP="00A0064A">
      <w:pPr>
        <w:ind w:firstLine="708"/>
        <w:jc w:val="both"/>
        <w:rPr>
          <w:rFonts w:ascii="Times New Roman" w:hAnsi="Times New Roman" w:cs="Times New Roman"/>
        </w:rPr>
      </w:pPr>
      <w:r w:rsidRPr="000B5CA6">
        <w:rPr>
          <w:rFonts w:ascii="Times New Roman" w:hAnsi="Times New Roman" w:cs="Times New Roman"/>
        </w:rPr>
        <w:t>L’afficheur n’étant pas très récent nous avons dû chercher pendant assez longtemps pour trouver une empreinte.</w:t>
      </w:r>
      <w:r w:rsidR="00726AB0" w:rsidRPr="00726AB0">
        <w:rPr>
          <w:rFonts w:ascii="Times New Roman" w:hAnsi="Times New Roman" w:cs="Times New Roman"/>
        </w:rPr>
        <w:t xml:space="preserve"> </w:t>
      </w:r>
      <w:r w:rsidR="00726AB0">
        <w:rPr>
          <w:rFonts w:ascii="Times New Roman" w:hAnsi="Times New Roman" w:cs="Times New Roman"/>
        </w:rPr>
        <w:t>La carte électronique fait une taille de 12 x 11 cm</w:t>
      </w:r>
      <w:r w:rsidR="00726AB0">
        <w:rPr>
          <w:rFonts w:ascii="Times New Roman" w:hAnsi="Times New Roman" w:cs="Times New Roman"/>
        </w:rPr>
        <w:br w:type="page"/>
      </w:r>
    </w:p>
    <w:p w14:paraId="1ADA8E13" w14:textId="0BCBEB2F" w:rsidR="00726AB0" w:rsidRDefault="00726AB0" w:rsidP="000B5CA6">
      <w:pPr>
        <w:rPr>
          <w:rFonts w:ascii="Times New Roman" w:hAnsi="Times New Roman" w:cs="Times New Roman"/>
        </w:rPr>
      </w:pPr>
      <w:r>
        <w:rPr>
          <w:rFonts w:ascii="Times New Roman" w:hAnsi="Times New Roman" w:cs="Times New Roman"/>
        </w:rPr>
        <w:t>Ci-dessous la vue</w:t>
      </w:r>
      <w:r w:rsidR="00F2456F">
        <w:rPr>
          <w:rFonts w:ascii="Times New Roman" w:hAnsi="Times New Roman" w:cs="Times New Roman"/>
        </w:rPr>
        <w:t xml:space="preserve"> Top et Bottom</w:t>
      </w:r>
      <w:r>
        <w:rPr>
          <w:rFonts w:ascii="Times New Roman" w:hAnsi="Times New Roman" w:cs="Times New Roman"/>
        </w:rPr>
        <w:t xml:space="preserve"> de la carte électronique</w:t>
      </w:r>
    </w:p>
    <w:tbl>
      <w:tblPr>
        <w:tblStyle w:val="Grilledutableau"/>
        <w:tblpPr w:leftFromText="141" w:rightFromText="141" w:vertAnchor="text" w:horzAnchor="margin" w:tblpXSpec="center" w:tblpY="235"/>
        <w:tblW w:w="10060" w:type="dxa"/>
        <w:tblLook w:val="04A0" w:firstRow="1" w:lastRow="0" w:firstColumn="1" w:lastColumn="0" w:noHBand="0" w:noVBand="1"/>
      </w:tblPr>
      <w:tblGrid>
        <w:gridCol w:w="5249"/>
        <w:gridCol w:w="4811"/>
      </w:tblGrid>
      <w:tr w:rsidR="000468C3" w14:paraId="2921375D" w14:textId="77777777" w:rsidTr="000468C3">
        <w:tc>
          <w:tcPr>
            <w:tcW w:w="5249" w:type="dxa"/>
          </w:tcPr>
          <w:p w14:paraId="626F8F58" w14:textId="77777777" w:rsidR="000468C3" w:rsidRDefault="000468C3" w:rsidP="000468C3">
            <w:pPr>
              <w:rPr>
                <w:rFonts w:ascii="Times New Roman" w:hAnsi="Times New Roman" w:cs="Times New Roman"/>
              </w:rPr>
            </w:pPr>
            <w:r>
              <w:rPr>
                <w:noProof/>
              </w:rPr>
              <w:drawing>
                <wp:inline distT="0" distB="0" distL="0" distR="0" wp14:anchorId="08515743" wp14:editId="338D615C">
                  <wp:extent cx="3103349" cy="1860605"/>
                  <wp:effectExtent l="0" t="0" r="1905"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3349" cy="1860605"/>
                          </a:xfrm>
                          <a:prstGeom prst="rect">
                            <a:avLst/>
                          </a:prstGeom>
                        </pic:spPr>
                      </pic:pic>
                    </a:graphicData>
                  </a:graphic>
                </wp:inline>
              </w:drawing>
            </w:r>
          </w:p>
        </w:tc>
        <w:tc>
          <w:tcPr>
            <w:tcW w:w="4811" w:type="dxa"/>
          </w:tcPr>
          <w:p w14:paraId="6CDB0379" w14:textId="77777777" w:rsidR="000468C3" w:rsidRDefault="000468C3" w:rsidP="000468C3">
            <w:pPr>
              <w:rPr>
                <w:rFonts w:ascii="Times New Roman" w:hAnsi="Times New Roman" w:cs="Times New Roman"/>
              </w:rPr>
            </w:pPr>
            <w:r>
              <w:rPr>
                <w:noProof/>
              </w:rPr>
              <w:drawing>
                <wp:inline distT="0" distB="0" distL="0" distR="0" wp14:anchorId="51DCCCDB" wp14:editId="1EABBD82">
                  <wp:extent cx="2918288" cy="177347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5701" cy="1784054"/>
                          </a:xfrm>
                          <a:prstGeom prst="rect">
                            <a:avLst/>
                          </a:prstGeom>
                        </pic:spPr>
                      </pic:pic>
                    </a:graphicData>
                  </a:graphic>
                </wp:inline>
              </w:drawing>
            </w:r>
          </w:p>
        </w:tc>
      </w:tr>
      <w:tr w:rsidR="000468C3" w14:paraId="40654693" w14:textId="77777777" w:rsidTr="000468C3">
        <w:tc>
          <w:tcPr>
            <w:tcW w:w="5249" w:type="dxa"/>
          </w:tcPr>
          <w:p w14:paraId="7A55AEBE" w14:textId="77777777" w:rsidR="000468C3" w:rsidRDefault="000468C3" w:rsidP="000468C3">
            <w:pPr>
              <w:jc w:val="center"/>
              <w:rPr>
                <w:rFonts w:ascii="Times New Roman" w:hAnsi="Times New Roman" w:cs="Times New Roman"/>
              </w:rPr>
            </w:pPr>
            <w:r>
              <w:rPr>
                <w:rFonts w:ascii="Times New Roman" w:hAnsi="Times New Roman" w:cs="Times New Roman"/>
              </w:rPr>
              <w:t xml:space="preserve">Vue top </w:t>
            </w:r>
            <w:proofErr w:type="spellStart"/>
            <w:r>
              <w:rPr>
                <w:rFonts w:ascii="Times New Roman" w:hAnsi="Times New Roman" w:cs="Times New Roman"/>
              </w:rPr>
              <w:t>copper</w:t>
            </w:r>
            <w:proofErr w:type="spellEnd"/>
          </w:p>
        </w:tc>
        <w:tc>
          <w:tcPr>
            <w:tcW w:w="4811" w:type="dxa"/>
          </w:tcPr>
          <w:p w14:paraId="441DA58F" w14:textId="77777777" w:rsidR="000468C3" w:rsidRDefault="000468C3" w:rsidP="000468C3">
            <w:pPr>
              <w:jc w:val="center"/>
              <w:rPr>
                <w:rFonts w:ascii="Times New Roman" w:hAnsi="Times New Roman" w:cs="Times New Roman"/>
              </w:rPr>
            </w:pPr>
            <w:r>
              <w:rPr>
                <w:rFonts w:ascii="Times New Roman" w:hAnsi="Times New Roman" w:cs="Times New Roman"/>
              </w:rPr>
              <w:t xml:space="preserve">Vue </w:t>
            </w:r>
            <w:proofErr w:type="spellStart"/>
            <w:r>
              <w:rPr>
                <w:rFonts w:ascii="Times New Roman" w:hAnsi="Times New Roman" w:cs="Times New Roman"/>
              </w:rPr>
              <w:t>bottom</w:t>
            </w:r>
            <w:proofErr w:type="spellEnd"/>
            <w:r>
              <w:rPr>
                <w:rFonts w:ascii="Times New Roman" w:hAnsi="Times New Roman" w:cs="Times New Roman"/>
              </w:rPr>
              <w:t xml:space="preserve"> </w:t>
            </w:r>
            <w:proofErr w:type="spellStart"/>
            <w:r>
              <w:rPr>
                <w:rFonts w:ascii="Times New Roman" w:hAnsi="Times New Roman" w:cs="Times New Roman"/>
              </w:rPr>
              <w:t>copper</w:t>
            </w:r>
            <w:proofErr w:type="spellEnd"/>
          </w:p>
        </w:tc>
      </w:tr>
    </w:tbl>
    <w:p w14:paraId="098EBD1A" w14:textId="77777777" w:rsidR="000B5CA6" w:rsidRDefault="000B5CA6" w:rsidP="000B5CA6">
      <w:pPr>
        <w:rPr>
          <w:rFonts w:ascii="Times New Roman" w:hAnsi="Times New Roman" w:cs="Times New Roman"/>
        </w:rPr>
      </w:pPr>
    </w:p>
    <w:p w14:paraId="27AB2E4F" w14:textId="55E1AF0F" w:rsidR="000B5CA6" w:rsidRDefault="000B5CA6" w:rsidP="000B5CA6">
      <w:pPr>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726AB0" w14:paraId="4648B8EB" w14:textId="77777777" w:rsidTr="00726AB0">
        <w:tc>
          <w:tcPr>
            <w:tcW w:w="9062" w:type="dxa"/>
          </w:tcPr>
          <w:p w14:paraId="181DB22A" w14:textId="18ADE386" w:rsidR="00726AB0" w:rsidRDefault="00726AB0" w:rsidP="00F2456F">
            <w:pPr>
              <w:jc w:val="center"/>
              <w:rPr>
                <w:rFonts w:ascii="Times New Roman" w:hAnsi="Times New Roman" w:cs="Times New Roman"/>
              </w:rPr>
            </w:pPr>
            <w:r>
              <w:rPr>
                <w:noProof/>
              </w:rPr>
              <w:drawing>
                <wp:inline distT="0" distB="0" distL="0" distR="0" wp14:anchorId="61FE48F8" wp14:editId="48656CA1">
                  <wp:extent cx="4800228" cy="2918128"/>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2706" cy="2919634"/>
                          </a:xfrm>
                          <a:prstGeom prst="rect">
                            <a:avLst/>
                          </a:prstGeom>
                        </pic:spPr>
                      </pic:pic>
                    </a:graphicData>
                  </a:graphic>
                </wp:inline>
              </w:drawing>
            </w:r>
          </w:p>
        </w:tc>
      </w:tr>
      <w:tr w:rsidR="00726AB0" w14:paraId="45212CDE" w14:textId="77777777" w:rsidTr="00726AB0">
        <w:tc>
          <w:tcPr>
            <w:tcW w:w="9062" w:type="dxa"/>
          </w:tcPr>
          <w:p w14:paraId="6EEAEA08" w14:textId="1A9DBA33" w:rsidR="00726AB0" w:rsidRDefault="00726AB0" w:rsidP="00726AB0">
            <w:pPr>
              <w:jc w:val="center"/>
              <w:rPr>
                <w:rFonts w:ascii="Times New Roman" w:hAnsi="Times New Roman" w:cs="Times New Roman"/>
              </w:rPr>
            </w:pPr>
            <w:r>
              <w:rPr>
                <w:rFonts w:ascii="Times New Roman" w:hAnsi="Times New Roman" w:cs="Times New Roman"/>
              </w:rPr>
              <w:t>Vue 3D</w:t>
            </w:r>
          </w:p>
        </w:tc>
      </w:tr>
    </w:tbl>
    <w:p w14:paraId="7A04F7DE" w14:textId="4E874A5F" w:rsidR="000B5CA6" w:rsidRDefault="000B5CA6" w:rsidP="000B5CA6">
      <w:pPr>
        <w:rPr>
          <w:rFonts w:ascii="Times New Roman" w:hAnsi="Times New Roman" w:cs="Times New Roman"/>
        </w:rPr>
      </w:pPr>
    </w:p>
    <w:p w14:paraId="373CF44E" w14:textId="572FB6EF" w:rsidR="00726AB0" w:rsidRDefault="00726AB0" w:rsidP="00726AB0">
      <w:pPr>
        <w:pStyle w:val="Titre1"/>
      </w:pPr>
      <w:r>
        <w:t>Conclusion année 2</w:t>
      </w:r>
    </w:p>
    <w:p w14:paraId="5C89CF2E" w14:textId="2DDE082E" w:rsidR="00333045" w:rsidRDefault="00333045" w:rsidP="00333045"/>
    <w:p w14:paraId="39EC98D7" w14:textId="7E281A13" w:rsidR="00333045" w:rsidRDefault="00333045" w:rsidP="00333045">
      <w:pPr>
        <w:pStyle w:val="Titre2"/>
      </w:pPr>
      <w:r>
        <w:tab/>
      </w:r>
      <w:r>
        <w:tab/>
        <w:t xml:space="preserve">Problèmes rencontrés </w:t>
      </w:r>
    </w:p>
    <w:p w14:paraId="7496AFCC" w14:textId="637D494E" w:rsidR="00333045" w:rsidRDefault="00333045" w:rsidP="00333045"/>
    <w:p w14:paraId="58721FA8" w14:textId="79306F4A" w:rsidR="00333045" w:rsidRPr="001A6216" w:rsidRDefault="00333045" w:rsidP="00A0064A">
      <w:pPr>
        <w:spacing w:line="360" w:lineRule="auto"/>
        <w:jc w:val="both"/>
        <w:rPr>
          <w:rFonts w:ascii="Times New Roman" w:hAnsi="Times New Roman" w:cs="Times New Roman"/>
          <w:sz w:val="24"/>
          <w:szCs w:val="24"/>
        </w:rPr>
      </w:pPr>
      <w:r w:rsidRPr="001A6216">
        <w:rPr>
          <w:rFonts w:ascii="Times New Roman" w:hAnsi="Times New Roman" w:cs="Times New Roman"/>
          <w:sz w:val="24"/>
          <w:szCs w:val="24"/>
        </w:rPr>
        <w:t xml:space="preserve">Les principaux problèmes que nous avons </w:t>
      </w:r>
      <w:r w:rsidR="001A6216" w:rsidRPr="001A6216">
        <w:rPr>
          <w:rFonts w:ascii="Times New Roman" w:hAnsi="Times New Roman" w:cs="Times New Roman"/>
          <w:sz w:val="24"/>
          <w:szCs w:val="24"/>
        </w:rPr>
        <w:t>rencontrés</w:t>
      </w:r>
      <w:r w:rsidRPr="001A6216">
        <w:rPr>
          <w:rFonts w:ascii="Times New Roman" w:hAnsi="Times New Roman" w:cs="Times New Roman"/>
          <w:sz w:val="24"/>
          <w:szCs w:val="24"/>
        </w:rPr>
        <w:t xml:space="preserve"> sont les suivants : </w:t>
      </w:r>
    </w:p>
    <w:p w14:paraId="230C30CE" w14:textId="676E520B" w:rsidR="00333045" w:rsidRPr="001A6216" w:rsidRDefault="00333045" w:rsidP="00A0064A">
      <w:pPr>
        <w:pStyle w:val="Paragraphedeliste"/>
        <w:numPr>
          <w:ilvl w:val="0"/>
          <w:numId w:val="6"/>
        </w:numPr>
        <w:spacing w:before="240" w:line="240" w:lineRule="auto"/>
        <w:jc w:val="both"/>
        <w:rPr>
          <w:rFonts w:ascii="Times New Roman" w:hAnsi="Times New Roman" w:cs="Times New Roman"/>
          <w:sz w:val="24"/>
          <w:szCs w:val="24"/>
        </w:rPr>
      </w:pPr>
      <w:r w:rsidRPr="001A6216">
        <w:rPr>
          <w:rFonts w:ascii="Times New Roman" w:hAnsi="Times New Roman" w:cs="Times New Roman"/>
          <w:sz w:val="24"/>
          <w:szCs w:val="24"/>
        </w:rPr>
        <w:t>Problème d’amplification sur l’AOP</w:t>
      </w:r>
    </w:p>
    <w:p w14:paraId="0E4E6304" w14:textId="52FE7CE5" w:rsidR="00333045" w:rsidRPr="001A6216" w:rsidRDefault="00F2456F" w:rsidP="00A0064A">
      <w:pPr>
        <w:pStyle w:val="Paragraphedeliste"/>
        <w:numPr>
          <w:ilvl w:val="0"/>
          <w:numId w:val="6"/>
        </w:numPr>
        <w:spacing w:before="240" w:line="240" w:lineRule="auto"/>
        <w:jc w:val="both"/>
        <w:rPr>
          <w:rFonts w:ascii="Times New Roman" w:hAnsi="Times New Roman" w:cs="Times New Roman"/>
          <w:sz w:val="24"/>
          <w:szCs w:val="24"/>
        </w:rPr>
      </w:pPr>
      <w:r w:rsidRPr="001A6216">
        <w:rPr>
          <w:rFonts w:ascii="Times New Roman" w:hAnsi="Times New Roman" w:cs="Times New Roman"/>
          <w:sz w:val="24"/>
          <w:szCs w:val="24"/>
        </w:rPr>
        <w:t>Câblage</w:t>
      </w:r>
      <w:r w:rsidR="00333045" w:rsidRPr="001A6216">
        <w:rPr>
          <w:rFonts w:ascii="Times New Roman" w:hAnsi="Times New Roman" w:cs="Times New Roman"/>
          <w:sz w:val="24"/>
          <w:szCs w:val="24"/>
        </w:rPr>
        <w:t xml:space="preserve"> des points décimaux sans circuit de régulation</w:t>
      </w:r>
    </w:p>
    <w:p w14:paraId="3DA25BD8" w14:textId="1C207CF2" w:rsidR="00333045" w:rsidRPr="001A6216" w:rsidRDefault="00333045" w:rsidP="00A0064A">
      <w:pPr>
        <w:pStyle w:val="Paragraphedeliste"/>
        <w:numPr>
          <w:ilvl w:val="0"/>
          <w:numId w:val="6"/>
        </w:numPr>
        <w:spacing w:before="240" w:line="240" w:lineRule="auto"/>
        <w:jc w:val="both"/>
        <w:rPr>
          <w:rFonts w:ascii="Times New Roman" w:hAnsi="Times New Roman" w:cs="Times New Roman"/>
          <w:sz w:val="24"/>
          <w:szCs w:val="24"/>
        </w:rPr>
      </w:pPr>
      <w:r w:rsidRPr="001A6216">
        <w:rPr>
          <w:rFonts w:ascii="Times New Roman" w:hAnsi="Times New Roman" w:cs="Times New Roman"/>
          <w:sz w:val="24"/>
          <w:szCs w:val="24"/>
        </w:rPr>
        <w:t xml:space="preserve">Problème de </w:t>
      </w:r>
      <w:proofErr w:type="spellStart"/>
      <w:r w:rsidRPr="001A6216">
        <w:rPr>
          <w:rFonts w:ascii="Times New Roman" w:hAnsi="Times New Roman" w:cs="Times New Roman"/>
          <w:sz w:val="24"/>
          <w:szCs w:val="24"/>
        </w:rPr>
        <w:t>wrappage</w:t>
      </w:r>
      <w:proofErr w:type="spellEnd"/>
      <w:r w:rsidRPr="001A6216">
        <w:rPr>
          <w:rFonts w:ascii="Times New Roman" w:hAnsi="Times New Roman" w:cs="Times New Roman"/>
          <w:sz w:val="24"/>
          <w:szCs w:val="24"/>
        </w:rPr>
        <w:t xml:space="preserve"> (Court-circuit et circuit ouvert)</w:t>
      </w:r>
    </w:p>
    <w:p w14:paraId="394B0D6F" w14:textId="5B534F60" w:rsidR="008E3FE3" w:rsidRPr="002839A2" w:rsidRDefault="001A6216" w:rsidP="00A0064A">
      <w:pPr>
        <w:pStyle w:val="Paragraphedeliste"/>
        <w:numPr>
          <w:ilvl w:val="0"/>
          <w:numId w:val="6"/>
        </w:numPr>
        <w:spacing w:before="240" w:line="240" w:lineRule="auto"/>
        <w:jc w:val="both"/>
        <w:rPr>
          <w:rFonts w:ascii="Times New Roman" w:hAnsi="Times New Roman" w:cs="Times New Roman"/>
        </w:rPr>
      </w:pPr>
      <w:r w:rsidRPr="002839A2">
        <w:rPr>
          <w:rFonts w:ascii="Times New Roman" w:hAnsi="Times New Roman" w:cs="Times New Roman"/>
        </w:rPr>
        <w:t xml:space="preserve">Mauvais </w:t>
      </w:r>
      <w:r w:rsidR="00F2456F" w:rsidRPr="002839A2">
        <w:rPr>
          <w:rFonts w:ascii="Times New Roman" w:hAnsi="Times New Roman" w:cs="Times New Roman"/>
        </w:rPr>
        <w:t>câblage</w:t>
      </w:r>
      <w:r w:rsidRPr="002839A2">
        <w:rPr>
          <w:rFonts w:ascii="Times New Roman" w:hAnsi="Times New Roman" w:cs="Times New Roman"/>
        </w:rPr>
        <w:t xml:space="preserve"> de l’AOP</w:t>
      </w:r>
    </w:p>
    <w:p w14:paraId="2618ECB8" w14:textId="5741E054" w:rsidR="008E3FE3" w:rsidRPr="002839A2" w:rsidRDefault="008E3FE3" w:rsidP="00A0064A">
      <w:pPr>
        <w:pStyle w:val="Paragraphedeliste"/>
        <w:numPr>
          <w:ilvl w:val="0"/>
          <w:numId w:val="6"/>
        </w:numPr>
        <w:spacing w:before="240" w:line="240" w:lineRule="auto"/>
        <w:jc w:val="both"/>
        <w:rPr>
          <w:rFonts w:ascii="Times New Roman" w:hAnsi="Times New Roman" w:cs="Times New Roman"/>
          <w:sz w:val="24"/>
          <w:szCs w:val="24"/>
        </w:rPr>
      </w:pPr>
      <w:r w:rsidRPr="002839A2">
        <w:rPr>
          <w:rFonts w:ascii="Times New Roman" w:hAnsi="Times New Roman" w:cs="Times New Roman"/>
          <w:sz w:val="24"/>
          <w:szCs w:val="24"/>
        </w:rPr>
        <w:t xml:space="preserve">Faux contact quand les TIL sont entièrement branchés </w:t>
      </w:r>
    </w:p>
    <w:p w14:paraId="3181B566" w14:textId="33AC482E" w:rsidR="001A6216" w:rsidRDefault="00952A56" w:rsidP="00F2456F">
      <w:pPr>
        <w:pStyle w:val="Titre2"/>
        <w:ind w:left="1416"/>
      </w:pPr>
      <w:r>
        <w:t xml:space="preserve">Possibilités d’amélioration du projet </w:t>
      </w:r>
    </w:p>
    <w:p w14:paraId="7359EA72" w14:textId="0E857C33" w:rsidR="00952A56" w:rsidRDefault="00952A56" w:rsidP="00A0064A">
      <w:pPr>
        <w:jc w:val="both"/>
      </w:pPr>
    </w:p>
    <w:p w14:paraId="31FA64B7" w14:textId="1EF1A865" w:rsidR="00952A56" w:rsidRDefault="00952A56" w:rsidP="00A0064A">
      <w:pPr>
        <w:jc w:val="both"/>
      </w:pPr>
      <w:r>
        <w:t>Afin d’améliorer le projet ces quelque piste pourrait être suivis :</w:t>
      </w:r>
    </w:p>
    <w:p w14:paraId="37D5EE0E" w14:textId="726554AA" w:rsidR="00952A56" w:rsidRDefault="00952A56" w:rsidP="00A0064A">
      <w:pPr>
        <w:pStyle w:val="Paragraphedeliste"/>
        <w:numPr>
          <w:ilvl w:val="0"/>
          <w:numId w:val="7"/>
        </w:numPr>
        <w:jc w:val="both"/>
      </w:pPr>
      <w:r>
        <w:t xml:space="preserve">Changer les afficheurs 7 segments par un écran type LCD (meilleures </w:t>
      </w:r>
      <w:r w:rsidR="004619AC">
        <w:t>affichages).</w:t>
      </w:r>
    </w:p>
    <w:p w14:paraId="346DDFEA" w14:textId="7F802B13" w:rsidR="004C2091" w:rsidRDefault="004C2091" w:rsidP="00A0064A">
      <w:pPr>
        <w:pStyle w:val="Paragraphedeliste"/>
        <w:numPr>
          <w:ilvl w:val="0"/>
          <w:numId w:val="7"/>
        </w:numPr>
        <w:jc w:val="both"/>
      </w:pPr>
      <w:r>
        <w:t>Réalisation du système avec un microcontrôleur</w:t>
      </w:r>
    </w:p>
    <w:p w14:paraId="4DD9C94F" w14:textId="4BADCF7E" w:rsidR="004C2091" w:rsidRDefault="004C2091" w:rsidP="00A0064A">
      <w:pPr>
        <w:pStyle w:val="Paragraphedeliste"/>
        <w:numPr>
          <w:ilvl w:val="0"/>
          <w:numId w:val="7"/>
        </w:numPr>
        <w:jc w:val="both"/>
      </w:pPr>
      <w:r>
        <w:t>Réaliser une étude pour que le système fonctionne sur batterie</w:t>
      </w:r>
    </w:p>
    <w:p w14:paraId="65FDE445" w14:textId="2363E80F" w:rsidR="000468C3" w:rsidRDefault="004C2091" w:rsidP="004C2091">
      <w:pPr>
        <w:pStyle w:val="Paragraphedeliste"/>
        <w:numPr>
          <w:ilvl w:val="0"/>
          <w:numId w:val="7"/>
        </w:numPr>
        <w:spacing w:before="240"/>
        <w:jc w:val="both"/>
      </w:pPr>
      <w:r>
        <w:t xml:space="preserve">Fabriqué des </w:t>
      </w:r>
      <w:proofErr w:type="spellStart"/>
      <w:r>
        <w:t>PCBa</w:t>
      </w:r>
      <w:proofErr w:type="spellEnd"/>
      <w:r>
        <w:t xml:space="preserve"> du circuit</w:t>
      </w:r>
    </w:p>
    <w:p w14:paraId="4ACA3FB8" w14:textId="77777777" w:rsidR="000468C3" w:rsidRDefault="000468C3">
      <w:r>
        <w:br w:type="page"/>
      </w:r>
    </w:p>
    <w:p w14:paraId="48E9BC87" w14:textId="77050A6E" w:rsidR="004619AC" w:rsidRDefault="004C2091" w:rsidP="004C2091">
      <w:pPr>
        <w:pStyle w:val="Titre2"/>
        <w:ind w:left="1416"/>
      </w:pPr>
      <w:r>
        <w:t>Récapitulatif des tests unitaires et du plan de validation</w:t>
      </w:r>
    </w:p>
    <w:tbl>
      <w:tblPr>
        <w:tblStyle w:val="Grilledutableau"/>
        <w:tblW w:w="10874" w:type="dxa"/>
        <w:tblInd w:w="-790" w:type="dxa"/>
        <w:tblLook w:val="04A0" w:firstRow="1" w:lastRow="0" w:firstColumn="1" w:lastColumn="0" w:noHBand="0" w:noVBand="1"/>
      </w:tblPr>
      <w:tblGrid>
        <w:gridCol w:w="1723"/>
        <w:gridCol w:w="4648"/>
        <w:gridCol w:w="4503"/>
      </w:tblGrid>
      <w:tr w:rsidR="002839A2" w14:paraId="18D1483B" w14:textId="77777777" w:rsidTr="000468C3">
        <w:tc>
          <w:tcPr>
            <w:tcW w:w="1723" w:type="dxa"/>
          </w:tcPr>
          <w:p w14:paraId="3CF94F7E" w14:textId="527726EB" w:rsidR="004C2091" w:rsidRDefault="004C2091" w:rsidP="004619AC">
            <w:r>
              <w:t>Composant</w:t>
            </w:r>
          </w:p>
        </w:tc>
        <w:tc>
          <w:tcPr>
            <w:tcW w:w="4648" w:type="dxa"/>
          </w:tcPr>
          <w:p w14:paraId="436B5AAF" w14:textId="3E308AC3" w:rsidR="004C2091" w:rsidRDefault="004C2091" w:rsidP="004619AC">
            <w:r>
              <w:t>Simulation</w:t>
            </w:r>
          </w:p>
        </w:tc>
        <w:tc>
          <w:tcPr>
            <w:tcW w:w="4503" w:type="dxa"/>
          </w:tcPr>
          <w:p w14:paraId="0882B11D" w14:textId="1A7403D0" w:rsidR="004C2091" w:rsidRDefault="004C2091" w:rsidP="004619AC">
            <w:r>
              <w:t>Pratique</w:t>
            </w:r>
          </w:p>
        </w:tc>
      </w:tr>
      <w:tr w:rsidR="002839A2" w14:paraId="27CB8D34" w14:textId="77777777" w:rsidTr="000468C3">
        <w:tc>
          <w:tcPr>
            <w:tcW w:w="1723" w:type="dxa"/>
          </w:tcPr>
          <w:p w14:paraId="571625B7" w14:textId="76B8F7FB" w:rsidR="004619AC" w:rsidRDefault="004C2091" w:rsidP="004619AC">
            <w:r>
              <w:t>Régulateur 5V</w:t>
            </w:r>
          </w:p>
        </w:tc>
        <w:tc>
          <w:tcPr>
            <w:tcW w:w="4648" w:type="dxa"/>
          </w:tcPr>
          <w:p w14:paraId="07B1C303" w14:textId="06A0E0E2" w:rsidR="004619AC" w:rsidRDefault="000F7CB5" w:rsidP="000F7CB5">
            <w:pPr>
              <w:jc w:val="center"/>
            </w:pPr>
            <w:r>
              <w:rPr>
                <w:noProof/>
              </w:rPr>
              <w:drawing>
                <wp:inline distT="0" distB="0" distL="0" distR="0" wp14:anchorId="64DFE92F" wp14:editId="1F4F2E9F">
                  <wp:extent cx="2562225" cy="1366813"/>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0669" cy="1376652"/>
                          </a:xfrm>
                          <a:prstGeom prst="rect">
                            <a:avLst/>
                          </a:prstGeom>
                        </pic:spPr>
                      </pic:pic>
                    </a:graphicData>
                  </a:graphic>
                </wp:inline>
              </w:drawing>
            </w:r>
          </w:p>
        </w:tc>
        <w:tc>
          <w:tcPr>
            <w:tcW w:w="4503" w:type="dxa"/>
          </w:tcPr>
          <w:p w14:paraId="49930249" w14:textId="7B366445" w:rsidR="004619AC" w:rsidRDefault="000F7CB5" w:rsidP="000F7CB5">
            <w:pPr>
              <w:jc w:val="center"/>
            </w:pPr>
            <w:r>
              <w:rPr>
                <w:noProof/>
              </w:rPr>
              <w:drawing>
                <wp:inline distT="0" distB="0" distL="0" distR="0" wp14:anchorId="70B1B5AE" wp14:editId="44D3C436">
                  <wp:extent cx="2333625" cy="179446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7627" cy="1835989"/>
                          </a:xfrm>
                          <a:prstGeom prst="rect">
                            <a:avLst/>
                          </a:prstGeom>
                          <a:noFill/>
                          <a:ln>
                            <a:noFill/>
                          </a:ln>
                        </pic:spPr>
                      </pic:pic>
                    </a:graphicData>
                  </a:graphic>
                </wp:inline>
              </w:drawing>
            </w:r>
          </w:p>
        </w:tc>
      </w:tr>
      <w:tr w:rsidR="002839A2" w14:paraId="675FA759" w14:textId="77777777" w:rsidTr="000468C3">
        <w:tc>
          <w:tcPr>
            <w:tcW w:w="1723" w:type="dxa"/>
          </w:tcPr>
          <w:p w14:paraId="46F4BFD5" w14:textId="508028C2" w:rsidR="004619AC" w:rsidRDefault="000F7CB5" w:rsidP="004619AC">
            <w:r>
              <w:t>Capteur et AOP</w:t>
            </w:r>
          </w:p>
        </w:tc>
        <w:tc>
          <w:tcPr>
            <w:tcW w:w="4648" w:type="dxa"/>
          </w:tcPr>
          <w:p w14:paraId="36703435" w14:textId="60BDBD9A" w:rsidR="004619AC" w:rsidRDefault="000F7CB5" w:rsidP="000F7CB5">
            <w:pPr>
              <w:jc w:val="center"/>
            </w:pPr>
            <w:r>
              <w:rPr>
                <w:noProof/>
              </w:rPr>
              <w:drawing>
                <wp:inline distT="0" distB="0" distL="0" distR="0" wp14:anchorId="6A1F94FC" wp14:editId="6C526F7F">
                  <wp:extent cx="2333625" cy="12658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7813" cy="1268120"/>
                          </a:xfrm>
                          <a:prstGeom prst="rect">
                            <a:avLst/>
                          </a:prstGeom>
                        </pic:spPr>
                      </pic:pic>
                    </a:graphicData>
                  </a:graphic>
                </wp:inline>
              </w:drawing>
            </w:r>
          </w:p>
        </w:tc>
        <w:tc>
          <w:tcPr>
            <w:tcW w:w="4503" w:type="dxa"/>
          </w:tcPr>
          <w:p w14:paraId="098FA954" w14:textId="2C368024" w:rsidR="004619AC" w:rsidRDefault="000F7CB5" w:rsidP="000F7CB5">
            <w:pPr>
              <w:jc w:val="center"/>
            </w:pPr>
            <w:r>
              <w:rPr>
                <w:noProof/>
              </w:rPr>
              <w:drawing>
                <wp:inline distT="0" distB="0" distL="0" distR="0" wp14:anchorId="41DEABE3" wp14:editId="537ABDED">
                  <wp:extent cx="2142491" cy="1560108"/>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545" cy="1573254"/>
                          </a:xfrm>
                          <a:prstGeom prst="rect">
                            <a:avLst/>
                          </a:prstGeom>
                        </pic:spPr>
                      </pic:pic>
                    </a:graphicData>
                  </a:graphic>
                </wp:inline>
              </w:drawing>
            </w:r>
          </w:p>
        </w:tc>
      </w:tr>
      <w:tr w:rsidR="002839A2" w14:paraId="0F848E6E" w14:textId="77777777" w:rsidTr="000468C3">
        <w:tc>
          <w:tcPr>
            <w:tcW w:w="1723" w:type="dxa"/>
          </w:tcPr>
          <w:p w14:paraId="5BA3E523" w14:textId="5BCB4BB0" w:rsidR="004619AC" w:rsidRDefault="000F7CB5" w:rsidP="004619AC">
            <w:r>
              <w:t xml:space="preserve">CAN </w:t>
            </w:r>
          </w:p>
        </w:tc>
        <w:tc>
          <w:tcPr>
            <w:tcW w:w="4648" w:type="dxa"/>
          </w:tcPr>
          <w:p w14:paraId="399A4775" w14:textId="72C89FF6" w:rsidR="004619AC" w:rsidRDefault="000F7CB5" w:rsidP="000F7CB5">
            <w:pPr>
              <w:jc w:val="center"/>
            </w:pPr>
            <w:r>
              <w:rPr>
                <w:noProof/>
              </w:rPr>
              <w:drawing>
                <wp:inline distT="0" distB="0" distL="0" distR="0" wp14:anchorId="15ADA405" wp14:editId="7DA0411F">
                  <wp:extent cx="1900052" cy="1684137"/>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7713" cy="1699791"/>
                          </a:xfrm>
                          <a:prstGeom prst="rect">
                            <a:avLst/>
                          </a:prstGeom>
                        </pic:spPr>
                      </pic:pic>
                    </a:graphicData>
                  </a:graphic>
                </wp:inline>
              </w:drawing>
            </w:r>
          </w:p>
        </w:tc>
        <w:tc>
          <w:tcPr>
            <w:tcW w:w="4503" w:type="dxa"/>
          </w:tcPr>
          <w:p w14:paraId="6EB421E0" w14:textId="3C0F26A2" w:rsidR="004619AC" w:rsidRDefault="002839A2" w:rsidP="004619AC">
            <w:r>
              <w:rPr>
                <w:noProof/>
              </w:rPr>
              <w:drawing>
                <wp:anchor distT="0" distB="0" distL="114300" distR="114300" simplePos="0" relativeHeight="251664384" behindDoc="0" locked="0" layoutInCell="1" allowOverlap="1" wp14:anchorId="2C49F5A9" wp14:editId="6626A2C7">
                  <wp:simplePos x="0" y="0"/>
                  <wp:positionH relativeFrom="column">
                    <wp:posOffset>113360</wp:posOffset>
                  </wp:positionH>
                  <wp:positionV relativeFrom="paragraph">
                    <wp:posOffset>265348</wp:posOffset>
                  </wp:positionV>
                  <wp:extent cx="2688071" cy="760020"/>
                  <wp:effectExtent l="0" t="0" r="0" b="254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8071" cy="7600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468C3" w14:paraId="668FDBA3" w14:textId="77777777" w:rsidTr="000468C3">
        <w:tc>
          <w:tcPr>
            <w:tcW w:w="1723" w:type="dxa"/>
          </w:tcPr>
          <w:p w14:paraId="0CBC9F48" w14:textId="75639C6A" w:rsidR="000468C3" w:rsidRDefault="000468C3" w:rsidP="004619AC">
            <w:r>
              <w:t>EEPROM</w:t>
            </w:r>
          </w:p>
        </w:tc>
        <w:tc>
          <w:tcPr>
            <w:tcW w:w="4648" w:type="dxa"/>
          </w:tcPr>
          <w:p w14:paraId="3B373338" w14:textId="0A69465C" w:rsidR="000468C3" w:rsidRDefault="000468C3" w:rsidP="000F7CB5">
            <w:pPr>
              <w:jc w:val="center"/>
              <w:rPr>
                <w:noProof/>
              </w:rPr>
            </w:pPr>
            <w:r>
              <w:object w:dxaOrig="14940" w:dyaOrig="8220" w14:anchorId="02301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6" type="#_x0000_t75" style="width:220.35pt;height:121.25pt" o:ole="">
                  <v:imagedata r:id="rId27" o:title=""/>
                </v:shape>
                <o:OLEObject Type="Embed" ProgID="PBrush" ShapeID="_x0000_i1356" DrawAspect="Content" ObjectID="_1764451684" r:id="rId28"/>
              </w:object>
            </w:r>
          </w:p>
        </w:tc>
        <w:tc>
          <w:tcPr>
            <w:tcW w:w="4503" w:type="dxa"/>
          </w:tcPr>
          <w:p w14:paraId="4FB4CFAC" w14:textId="68902C27" w:rsidR="000468C3" w:rsidRDefault="000468C3" w:rsidP="004619AC">
            <w:pPr>
              <w:rPr>
                <w:noProof/>
              </w:rPr>
            </w:pPr>
            <w:r>
              <w:rPr>
                <w:noProof/>
              </w:rPr>
              <w:drawing>
                <wp:inline distT="0" distB="0" distL="0" distR="0" wp14:anchorId="7DFAB9FE" wp14:editId="16BE3FB6">
                  <wp:extent cx="2419650" cy="1043128"/>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4075" cy="1053658"/>
                          </a:xfrm>
                          <a:prstGeom prst="rect">
                            <a:avLst/>
                          </a:prstGeom>
                        </pic:spPr>
                      </pic:pic>
                    </a:graphicData>
                  </a:graphic>
                </wp:inline>
              </w:drawing>
            </w:r>
          </w:p>
        </w:tc>
      </w:tr>
      <w:tr w:rsidR="000468C3" w14:paraId="5BD55B04" w14:textId="77777777" w:rsidTr="000468C3">
        <w:tc>
          <w:tcPr>
            <w:tcW w:w="1723" w:type="dxa"/>
          </w:tcPr>
          <w:p w14:paraId="73DBC968" w14:textId="7E7E13FB" w:rsidR="000468C3" w:rsidRDefault="000468C3" w:rsidP="004619AC">
            <w:r>
              <w:t xml:space="preserve">7 </w:t>
            </w:r>
            <w:proofErr w:type="spellStart"/>
            <w:r>
              <w:t>segement</w:t>
            </w:r>
            <w:proofErr w:type="spellEnd"/>
          </w:p>
        </w:tc>
        <w:tc>
          <w:tcPr>
            <w:tcW w:w="4648" w:type="dxa"/>
          </w:tcPr>
          <w:p w14:paraId="51CA9494" w14:textId="176E05E4" w:rsidR="000468C3" w:rsidRDefault="000468C3" w:rsidP="000F7CB5">
            <w:pPr>
              <w:jc w:val="center"/>
            </w:pPr>
            <w:r>
              <w:rPr>
                <w:noProof/>
              </w:rPr>
              <w:drawing>
                <wp:anchor distT="0" distB="0" distL="114300" distR="114300" simplePos="0" relativeHeight="251669504" behindDoc="0" locked="0" layoutInCell="1" allowOverlap="1" wp14:anchorId="272492C5" wp14:editId="6E7C6F8E">
                  <wp:simplePos x="0" y="0"/>
                  <wp:positionH relativeFrom="column">
                    <wp:posOffset>437205</wp:posOffset>
                  </wp:positionH>
                  <wp:positionV relativeFrom="paragraph">
                    <wp:posOffset>127812</wp:posOffset>
                  </wp:positionV>
                  <wp:extent cx="1771650" cy="926465"/>
                  <wp:effectExtent l="0" t="0" r="0" b="698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51202"/>
                          <a:stretch/>
                        </pic:blipFill>
                        <pic:spPr bwMode="auto">
                          <a:xfrm>
                            <a:off x="0" y="0"/>
                            <a:ext cx="1771650" cy="926465"/>
                          </a:xfrm>
                          <a:prstGeom prst="rect">
                            <a:avLst/>
                          </a:prstGeom>
                          <a:ln>
                            <a:noFill/>
                          </a:ln>
                          <a:extLst>
                            <a:ext uri="{53640926-AAD7-44D8-BBD7-CCE9431645EC}">
                              <a14:shadowObscured xmlns:a14="http://schemas.microsoft.com/office/drawing/2010/main"/>
                            </a:ext>
                          </a:extLst>
                        </pic:spPr>
                      </pic:pic>
                    </a:graphicData>
                  </a:graphic>
                </wp:anchor>
              </w:drawing>
            </w:r>
          </w:p>
        </w:tc>
        <w:tc>
          <w:tcPr>
            <w:tcW w:w="4503" w:type="dxa"/>
          </w:tcPr>
          <w:p w14:paraId="63B2C250" w14:textId="72BC9595" w:rsidR="000468C3" w:rsidRDefault="000468C3" w:rsidP="004619AC">
            <w:pPr>
              <w:rPr>
                <w:noProof/>
              </w:rPr>
            </w:pPr>
            <w:r>
              <w:rPr>
                <w:noProof/>
              </w:rPr>
              <w:drawing>
                <wp:inline distT="0" distB="0" distL="0" distR="0" wp14:anchorId="47C36931" wp14:editId="4C0F0B12">
                  <wp:extent cx="1307805" cy="1532107"/>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7856" cy="1543882"/>
                          </a:xfrm>
                          <a:prstGeom prst="rect">
                            <a:avLst/>
                          </a:prstGeom>
                        </pic:spPr>
                      </pic:pic>
                    </a:graphicData>
                  </a:graphic>
                </wp:inline>
              </w:drawing>
            </w:r>
          </w:p>
        </w:tc>
      </w:tr>
    </w:tbl>
    <w:p w14:paraId="7E8AAE4D" w14:textId="747E8182" w:rsidR="004619AC" w:rsidRDefault="002839A2" w:rsidP="004619AC">
      <w:r>
        <w:br w:type="page"/>
      </w:r>
    </w:p>
    <w:tbl>
      <w:tblPr>
        <w:tblStyle w:val="Grilledutableau"/>
        <w:tblW w:w="8364" w:type="dxa"/>
        <w:tblInd w:w="-856" w:type="dxa"/>
        <w:tblLook w:val="04A0" w:firstRow="1" w:lastRow="0" w:firstColumn="1" w:lastColumn="0" w:noHBand="0" w:noVBand="1"/>
      </w:tblPr>
      <w:tblGrid>
        <w:gridCol w:w="2282"/>
        <w:gridCol w:w="6082"/>
      </w:tblGrid>
      <w:tr w:rsidR="002839A2" w14:paraId="55C17B0C" w14:textId="77777777" w:rsidTr="00C12475">
        <w:trPr>
          <w:trHeight w:val="332"/>
        </w:trPr>
        <w:tc>
          <w:tcPr>
            <w:tcW w:w="2282" w:type="dxa"/>
          </w:tcPr>
          <w:p w14:paraId="0C3B2259" w14:textId="0C51294F" w:rsidR="002839A2" w:rsidRDefault="002839A2" w:rsidP="004619AC">
            <w:r>
              <w:t>Collaboration sur git</w:t>
            </w:r>
          </w:p>
        </w:tc>
        <w:tc>
          <w:tcPr>
            <w:tcW w:w="6082" w:type="dxa"/>
          </w:tcPr>
          <w:p w14:paraId="53A16C46" w14:textId="5A87FD59" w:rsidR="002839A2" w:rsidRDefault="002839A2" w:rsidP="002839A2">
            <w:pPr>
              <w:jc w:val="center"/>
            </w:pPr>
            <w:r>
              <w:rPr>
                <w:noProof/>
              </w:rPr>
              <w:drawing>
                <wp:inline distT="0" distB="0" distL="0" distR="0" wp14:anchorId="2E0F22B0" wp14:editId="5F179972">
                  <wp:extent cx="2762284" cy="20069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4569" cy="2015856"/>
                          </a:xfrm>
                          <a:prstGeom prst="rect">
                            <a:avLst/>
                          </a:prstGeom>
                        </pic:spPr>
                      </pic:pic>
                    </a:graphicData>
                  </a:graphic>
                </wp:inline>
              </w:drawing>
            </w:r>
          </w:p>
        </w:tc>
      </w:tr>
      <w:tr w:rsidR="002839A2" w14:paraId="21002910" w14:textId="77777777" w:rsidTr="00C12475">
        <w:tc>
          <w:tcPr>
            <w:tcW w:w="2282" w:type="dxa"/>
          </w:tcPr>
          <w:p w14:paraId="7A9A4DB4" w14:textId="5803DE20" w:rsidR="002839A2" w:rsidRDefault="002839A2" w:rsidP="004619AC">
            <w:r>
              <w:t>Routage</w:t>
            </w:r>
          </w:p>
        </w:tc>
        <w:tc>
          <w:tcPr>
            <w:tcW w:w="6082" w:type="dxa"/>
          </w:tcPr>
          <w:p w14:paraId="0CA3E423" w14:textId="4AE1E4A8" w:rsidR="002839A2" w:rsidRDefault="002839A2" w:rsidP="002839A2">
            <w:pPr>
              <w:jc w:val="center"/>
            </w:pPr>
            <w:r>
              <w:rPr>
                <w:noProof/>
              </w:rPr>
              <w:drawing>
                <wp:inline distT="0" distB="0" distL="0" distR="0" wp14:anchorId="570DD181" wp14:editId="1B94A8FB">
                  <wp:extent cx="3431969" cy="2086343"/>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7565" cy="2089745"/>
                          </a:xfrm>
                          <a:prstGeom prst="rect">
                            <a:avLst/>
                          </a:prstGeom>
                        </pic:spPr>
                      </pic:pic>
                    </a:graphicData>
                  </a:graphic>
                </wp:inline>
              </w:drawing>
            </w:r>
          </w:p>
        </w:tc>
      </w:tr>
      <w:bookmarkEnd w:id="0"/>
    </w:tbl>
    <w:p w14:paraId="03955BF8" w14:textId="77777777" w:rsidR="004C2091" w:rsidRPr="00952A56" w:rsidRDefault="004C2091" w:rsidP="004619AC"/>
    <w:sectPr w:rsidR="004C2091" w:rsidRPr="00952A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1F2DE" w14:textId="77777777" w:rsidR="00C11F88" w:rsidRDefault="00C11F88" w:rsidP="00F338DA">
      <w:pPr>
        <w:spacing w:after="0" w:line="240" w:lineRule="auto"/>
      </w:pPr>
      <w:r>
        <w:separator/>
      </w:r>
    </w:p>
  </w:endnote>
  <w:endnote w:type="continuationSeparator" w:id="0">
    <w:p w14:paraId="6308C6ED" w14:textId="77777777" w:rsidR="00C11F88" w:rsidRDefault="00C11F88" w:rsidP="00F3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347B8" w14:textId="77777777" w:rsidR="00C11F88" w:rsidRDefault="00C11F88" w:rsidP="00F338DA">
      <w:pPr>
        <w:spacing w:after="0" w:line="240" w:lineRule="auto"/>
      </w:pPr>
      <w:r>
        <w:separator/>
      </w:r>
    </w:p>
  </w:footnote>
  <w:footnote w:type="continuationSeparator" w:id="0">
    <w:p w14:paraId="3AF3C1E8" w14:textId="77777777" w:rsidR="00C11F88" w:rsidRDefault="00C11F88" w:rsidP="00F33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A5DEA"/>
    <w:multiLevelType w:val="hybridMultilevel"/>
    <w:tmpl w:val="45C88D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E8B0416"/>
    <w:multiLevelType w:val="hybridMultilevel"/>
    <w:tmpl w:val="FA482D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8A12D5D"/>
    <w:multiLevelType w:val="hybridMultilevel"/>
    <w:tmpl w:val="065C726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51347B33"/>
    <w:multiLevelType w:val="hybridMultilevel"/>
    <w:tmpl w:val="35C67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0A2B7C"/>
    <w:multiLevelType w:val="hybridMultilevel"/>
    <w:tmpl w:val="F18E87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507A1A"/>
    <w:multiLevelType w:val="hybridMultilevel"/>
    <w:tmpl w:val="09020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73B5C51"/>
    <w:multiLevelType w:val="hybridMultilevel"/>
    <w:tmpl w:val="CEB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37124276">
    <w:abstractNumId w:val="6"/>
  </w:num>
  <w:num w:numId="2" w16cid:durableId="514153256">
    <w:abstractNumId w:val="4"/>
  </w:num>
  <w:num w:numId="3" w16cid:durableId="95247910">
    <w:abstractNumId w:val="0"/>
  </w:num>
  <w:num w:numId="4" w16cid:durableId="1801417691">
    <w:abstractNumId w:val="5"/>
  </w:num>
  <w:num w:numId="5" w16cid:durableId="1638025011">
    <w:abstractNumId w:val="2"/>
  </w:num>
  <w:num w:numId="6" w16cid:durableId="1701324392">
    <w:abstractNumId w:val="1"/>
  </w:num>
  <w:num w:numId="7" w16cid:durableId="53549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B1A"/>
    <w:rsid w:val="000214FC"/>
    <w:rsid w:val="000468C3"/>
    <w:rsid w:val="00062B92"/>
    <w:rsid w:val="000B5CA6"/>
    <w:rsid w:val="000F2C62"/>
    <w:rsid w:val="000F7CB5"/>
    <w:rsid w:val="001A6216"/>
    <w:rsid w:val="001A6B1A"/>
    <w:rsid w:val="002270B4"/>
    <w:rsid w:val="00255217"/>
    <w:rsid w:val="002839A2"/>
    <w:rsid w:val="003010F9"/>
    <w:rsid w:val="00333045"/>
    <w:rsid w:val="003C3504"/>
    <w:rsid w:val="004619AC"/>
    <w:rsid w:val="004C2091"/>
    <w:rsid w:val="005175A3"/>
    <w:rsid w:val="00607ACC"/>
    <w:rsid w:val="006227A8"/>
    <w:rsid w:val="006C2DA1"/>
    <w:rsid w:val="00726AB0"/>
    <w:rsid w:val="0073471E"/>
    <w:rsid w:val="00764AF9"/>
    <w:rsid w:val="00787D43"/>
    <w:rsid w:val="008E3FE3"/>
    <w:rsid w:val="008F244E"/>
    <w:rsid w:val="00952A56"/>
    <w:rsid w:val="00A0064A"/>
    <w:rsid w:val="00A70361"/>
    <w:rsid w:val="00AC1008"/>
    <w:rsid w:val="00B054BF"/>
    <w:rsid w:val="00B6309B"/>
    <w:rsid w:val="00C11F88"/>
    <w:rsid w:val="00C12475"/>
    <w:rsid w:val="00CB1F66"/>
    <w:rsid w:val="00CE510D"/>
    <w:rsid w:val="00D10564"/>
    <w:rsid w:val="00D31ECC"/>
    <w:rsid w:val="00DF1BF9"/>
    <w:rsid w:val="00DF24C6"/>
    <w:rsid w:val="00E00EB3"/>
    <w:rsid w:val="00E52BB8"/>
    <w:rsid w:val="00E63268"/>
    <w:rsid w:val="00E703B9"/>
    <w:rsid w:val="00F2456F"/>
    <w:rsid w:val="00F338DA"/>
    <w:rsid w:val="00FE7B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E06FB"/>
  <w15:chartTrackingRefBased/>
  <w15:docId w15:val="{D4CB01D1-FF1D-44F4-B10A-CCF5A2253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A6B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A6B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B1F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31E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B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A6B1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A6B1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1A6B1A"/>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CB1F66"/>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F338DA"/>
    <w:pPr>
      <w:tabs>
        <w:tab w:val="center" w:pos="4536"/>
        <w:tab w:val="right" w:pos="9072"/>
      </w:tabs>
      <w:spacing w:after="0" w:line="240" w:lineRule="auto"/>
    </w:pPr>
  </w:style>
  <w:style w:type="character" w:customStyle="1" w:styleId="En-tteCar">
    <w:name w:val="En-tête Car"/>
    <w:basedOn w:val="Policepardfaut"/>
    <w:link w:val="En-tte"/>
    <w:uiPriority w:val="99"/>
    <w:rsid w:val="00F338DA"/>
  </w:style>
  <w:style w:type="paragraph" w:styleId="Pieddepage">
    <w:name w:val="footer"/>
    <w:basedOn w:val="Normal"/>
    <w:link w:val="PieddepageCar"/>
    <w:uiPriority w:val="99"/>
    <w:unhideWhenUsed/>
    <w:rsid w:val="00F338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38DA"/>
  </w:style>
  <w:style w:type="character" w:styleId="Textedelespacerserv">
    <w:name w:val="Placeholder Text"/>
    <w:basedOn w:val="Policepardfaut"/>
    <w:uiPriority w:val="99"/>
    <w:semiHidden/>
    <w:rsid w:val="00E703B9"/>
    <w:rPr>
      <w:color w:val="808080"/>
    </w:rPr>
  </w:style>
  <w:style w:type="paragraph" w:styleId="Notedebasdepage">
    <w:name w:val="footnote text"/>
    <w:basedOn w:val="Normal"/>
    <w:link w:val="NotedebasdepageCar"/>
    <w:uiPriority w:val="99"/>
    <w:semiHidden/>
    <w:unhideWhenUsed/>
    <w:rsid w:val="008F24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F244E"/>
    <w:rPr>
      <w:sz w:val="20"/>
      <w:szCs w:val="20"/>
    </w:rPr>
  </w:style>
  <w:style w:type="character" w:styleId="Appelnotedebasdep">
    <w:name w:val="footnote reference"/>
    <w:basedOn w:val="Policepardfaut"/>
    <w:uiPriority w:val="99"/>
    <w:semiHidden/>
    <w:unhideWhenUsed/>
    <w:rsid w:val="008F244E"/>
    <w:rPr>
      <w:vertAlign w:val="superscript"/>
    </w:rPr>
  </w:style>
  <w:style w:type="paragraph" w:styleId="Paragraphedeliste">
    <w:name w:val="List Paragraph"/>
    <w:basedOn w:val="Normal"/>
    <w:uiPriority w:val="34"/>
    <w:qFormat/>
    <w:rsid w:val="00FE7B08"/>
    <w:pPr>
      <w:ind w:left="720"/>
      <w:contextualSpacing/>
    </w:pPr>
  </w:style>
  <w:style w:type="table" w:styleId="Grilledutableau">
    <w:name w:val="Table Grid"/>
    <w:basedOn w:val="TableauNormal"/>
    <w:uiPriority w:val="39"/>
    <w:rsid w:val="00DF1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D31EC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5561">
      <w:bodyDiv w:val="1"/>
      <w:marLeft w:val="0"/>
      <w:marRight w:val="0"/>
      <w:marTop w:val="0"/>
      <w:marBottom w:val="0"/>
      <w:divBdr>
        <w:top w:val="none" w:sz="0" w:space="0" w:color="auto"/>
        <w:left w:val="none" w:sz="0" w:space="0" w:color="auto"/>
        <w:bottom w:val="none" w:sz="0" w:space="0" w:color="auto"/>
        <w:right w:val="none" w:sz="0" w:space="0" w:color="auto"/>
      </w:divBdr>
    </w:div>
    <w:div w:id="766190279">
      <w:bodyDiv w:val="1"/>
      <w:marLeft w:val="0"/>
      <w:marRight w:val="0"/>
      <w:marTop w:val="0"/>
      <w:marBottom w:val="0"/>
      <w:divBdr>
        <w:top w:val="none" w:sz="0" w:space="0" w:color="auto"/>
        <w:left w:val="none" w:sz="0" w:space="0" w:color="auto"/>
        <w:bottom w:val="none" w:sz="0" w:space="0" w:color="auto"/>
        <w:right w:val="none" w:sz="0" w:space="0" w:color="auto"/>
      </w:divBdr>
    </w:div>
    <w:div w:id="843012108">
      <w:bodyDiv w:val="1"/>
      <w:marLeft w:val="0"/>
      <w:marRight w:val="0"/>
      <w:marTop w:val="0"/>
      <w:marBottom w:val="0"/>
      <w:divBdr>
        <w:top w:val="none" w:sz="0" w:space="0" w:color="auto"/>
        <w:left w:val="none" w:sz="0" w:space="0" w:color="auto"/>
        <w:bottom w:val="none" w:sz="0" w:space="0" w:color="auto"/>
        <w:right w:val="none" w:sz="0" w:space="0" w:color="auto"/>
      </w:divBdr>
    </w:div>
    <w:div w:id="1510170850">
      <w:bodyDiv w:val="1"/>
      <w:marLeft w:val="0"/>
      <w:marRight w:val="0"/>
      <w:marTop w:val="0"/>
      <w:marBottom w:val="0"/>
      <w:divBdr>
        <w:top w:val="none" w:sz="0" w:space="0" w:color="auto"/>
        <w:left w:val="none" w:sz="0" w:space="0" w:color="auto"/>
        <w:bottom w:val="none" w:sz="0" w:space="0" w:color="auto"/>
        <w:right w:val="none" w:sz="0" w:space="0" w:color="auto"/>
      </w:divBdr>
    </w:div>
    <w:div w:id="1826966291">
      <w:bodyDiv w:val="1"/>
      <w:marLeft w:val="0"/>
      <w:marRight w:val="0"/>
      <w:marTop w:val="0"/>
      <w:marBottom w:val="0"/>
      <w:divBdr>
        <w:top w:val="none" w:sz="0" w:space="0" w:color="auto"/>
        <w:left w:val="none" w:sz="0" w:space="0" w:color="auto"/>
        <w:bottom w:val="none" w:sz="0" w:space="0" w:color="auto"/>
        <w:right w:val="none" w:sz="0" w:space="0" w:color="auto"/>
      </w:divBdr>
    </w:div>
    <w:div w:id="207330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02533-6008-4E02-8C3B-83697354F299}">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A74B1-D8F5-4460-A22C-50E3A471E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11</Pages>
  <Words>1454</Words>
  <Characters>8003</Characters>
  <Application>Microsoft Office Word</Application>
  <DocSecurity>0</DocSecurity>
  <Lines>66</Lines>
  <Paragraphs>18</Paragraphs>
  <ScaleCrop>false</ScaleCrop>
  <HeadingPairs>
    <vt:vector size="4" baseType="variant">
      <vt:variant>
        <vt:lpstr>Titre</vt:lpstr>
      </vt:variant>
      <vt:variant>
        <vt:i4>1</vt:i4>
      </vt:variant>
      <vt:variant>
        <vt:lpstr>Titres</vt:lpstr>
      </vt:variant>
      <vt:variant>
        <vt:i4>17</vt:i4>
      </vt:variant>
    </vt:vector>
  </HeadingPairs>
  <TitlesOfParts>
    <vt:vector size="18" baseType="lpstr">
      <vt:lpstr/>
      <vt:lpstr>Introduction au projet de seconde année :</vt:lpstr>
      <vt:lpstr>    Rappel du cycle en V et présentation de la BOM</vt:lpstr>
      <vt:lpstr>    Planning d’avancement</vt:lpstr>
      <vt:lpstr>Partie réalisation</vt:lpstr>
      <vt:lpstr>    Test unitaires</vt:lpstr>
      <vt:lpstr>        Partie régulation de tension (12V vers 5V)</vt:lpstr>
      <vt:lpstr>        Précision du capteur</vt:lpstr>
      <vt:lpstr>    Ensemble capteur + AOP</vt:lpstr>
      <vt:lpstr>        Ensemble AOP + CAN</vt:lpstr>
      <vt:lpstr>        EEPROM et 7 segments</vt:lpstr>
      <vt:lpstr>    Plan de validation</vt:lpstr>
      <vt:lpstr>        Validation du prototype </vt:lpstr>
      <vt:lpstr>        Réalisation supplémentaire</vt:lpstr>
      <vt:lpstr>Conclusion année 2</vt:lpstr>
      <vt:lpstr>    Problèmes rencontrés </vt:lpstr>
      <vt:lpstr>    Possibilités d’amélioration du projet </vt:lpstr>
      <vt:lpstr>    Récapitulatif des tests unitaires et du plan de validation</vt:lpstr>
    </vt:vector>
  </TitlesOfParts>
  <Company/>
  <LinksUpToDate>false</LinksUpToDate>
  <CharactersWithSpaces>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JOIRE Leon</dc:creator>
  <cp:keywords/>
  <dc:description/>
  <cp:lastModifiedBy>JOIRE Leon</cp:lastModifiedBy>
  <cp:revision>8</cp:revision>
  <dcterms:created xsi:type="dcterms:W3CDTF">2023-12-18T10:48:00Z</dcterms:created>
  <dcterms:modified xsi:type="dcterms:W3CDTF">2023-12-18T23:41:00Z</dcterms:modified>
</cp:coreProperties>
</file>