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"/>
        <w:ind w:left="117" w:right="0" w:firstLine="0"/>
        <w:jc w:val="left"/>
        <w:rPr>
          <w:sz w:val="45"/>
        </w:rPr>
      </w:pPr>
      <w:bookmarkStart w:name="南大测试在线管理平台设计说明书" w:id="1"/>
      <w:bookmarkEnd w:id="1"/>
      <w:r>
        <w:rPr/>
      </w:r>
      <w:r>
        <w:rPr>
          <w:color w:val="1F0909"/>
          <w:sz w:val="45"/>
        </w:rPr>
        <w:t>南大测试在线管理平台设计说明书</w:t>
      </w:r>
    </w:p>
    <w:p>
      <w:pPr>
        <w:pStyle w:val="BodyText"/>
        <w:spacing w:before="9"/>
        <w:rPr>
          <w:sz w:val="25"/>
        </w:rPr>
      </w:pPr>
      <w:r>
        <w:rPr/>
        <w:pict>
          <v:line style="position:absolute;mso-position-horizontal-relative:page;mso-position-vertical-relative:paragraph;z-index:-1024;mso-wrap-distance-left:0;mso-wrap-distance-right:0" from="58.263596pt,18.820646pt" to="538.486718pt,18.820646pt" stroked="true" strokeweight=".750349pt" strokecolor="#c4c4c4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53"/>
        </w:rPr>
      </w:pPr>
    </w:p>
    <w:p>
      <w:pPr>
        <w:spacing w:before="1"/>
        <w:ind w:left="117" w:right="0" w:firstLine="0"/>
        <w:jc w:val="left"/>
        <w:rPr>
          <w:sz w:val="31"/>
        </w:rPr>
      </w:pPr>
      <w:bookmarkStart w:name="一、概述" w:id="2"/>
      <w:bookmarkEnd w:id="2"/>
      <w:r>
        <w:rPr/>
      </w:r>
      <w:r>
        <w:rPr>
          <w:color w:val="1F0909"/>
          <w:sz w:val="31"/>
        </w:rPr>
        <w:t>一、概述</w:t>
      </w:r>
    </w:p>
    <w:p>
      <w:pPr>
        <w:pStyle w:val="BodyText"/>
        <w:spacing w:line="276" w:lineRule="auto" w:before="246"/>
        <w:ind w:left="117" w:right="114" w:firstLine="466"/>
      </w:pPr>
      <w:r>
        <w:rPr>
          <w:rFonts w:ascii="Palatino Linotype" w:hAnsi="Palatino Linotype" w:eastAsia="Palatino Linotype"/>
          <w:color w:val="1F0909"/>
        </w:rPr>
        <w:t>“</w:t>
      </w:r>
      <w:r>
        <w:rPr>
          <w:color w:val="1F0909"/>
        </w:rPr>
        <w:t>南大测试在线管理平台</w:t>
      </w:r>
      <w:r>
        <w:rPr>
          <w:rFonts w:ascii="Palatino Linotype" w:hAnsi="Palatino Linotype" w:eastAsia="Palatino Linotype"/>
          <w:color w:val="1F0909"/>
        </w:rPr>
        <w:t>”</w:t>
      </w:r>
      <w:r>
        <w:rPr>
          <w:color w:val="1F0909"/>
        </w:rPr>
        <w:t>（下称</w:t>
      </w:r>
      <w:r>
        <w:rPr>
          <w:rFonts w:ascii="Palatino Linotype" w:hAnsi="Palatino Linotype" w:eastAsia="Palatino Linotype"/>
          <w:color w:val="1F0909"/>
        </w:rPr>
        <w:t>“</w:t>
      </w:r>
      <w:r>
        <w:rPr>
          <w:color w:val="1F0909"/>
        </w:rPr>
        <w:t>本平台</w:t>
      </w:r>
      <w:r>
        <w:rPr>
          <w:rFonts w:ascii="Palatino Linotype" w:hAnsi="Palatino Linotype" w:eastAsia="Palatino Linotype"/>
          <w:color w:val="1F0909"/>
        </w:rPr>
        <w:t>”</w:t>
      </w:r>
      <w:r>
        <w:rPr>
          <w:color w:val="1F0909"/>
        </w:rPr>
        <w:t>）是一个以网页浏览器为载体、通过互联网提供服务，用于实现</w:t>
      </w:r>
      <w:r>
        <w:rPr>
          <w:rFonts w:ascii="Palatino Linotype" w:hAnsi="Palatino Linotype" w:eastAsia="Palatino Linotype"/>
          <w:color w:val="1F0909"/>
        </w:rPr>
        <w:t>“</w:t>
      </w:r>
      <w:r>
        <w:rPr>
          <w:color w:val="1F0909"/>
        </w:rPr>
        <w:t>南大测试</w:t>
      </w:r>
      <w:r>
        <w:rPr>
          <w:rFonts w:ascii="Palatino Linotype" w:hAnsi="Palatino Linotype" w:eastAsia="Palatino Linotype"/>
          <w:color w:val="1F0909"/>
        </w:rPr>
        <w:t>”</w:t>
      </w:r>
      <w:r>
        <w:rPr>
          <w:color w:val="1F0909"/>
        </w:rPr>
        <w:t>在线业务的在线管理的平台。本平台基于南京大学软件测试中</w:t>
      </w:r>
      <w:r>
        <w:rPr>
          <w:color w:val="1F0909"/>
          <w:spacing w:val="-1"/>
        </w:rPr>
        <w:t>心的真实业务流程开发，服务于南京大学软件测试中心，意在提供一个简明易用、稳定高效</w:t>
      </w:r>
      <w:r>
        <w:rPr>
          <w:color w:val="1F0909"/>
        </w:rPr>
        <w:t>的在线管理平台。通过开发本平台，团队成员的专业知识得以实践、协作开发能力得到提 升。本平台是基于多个开放源代码的工具开发的独立软件。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80" w:lineRule="auto"/>
        <w:ind w:left="117" w:right="128" w:firstLine="466"/>
      </w:pPr>
      <w:r>
        <w:rPr>
          <w:color w:val="1F0909"/>
        </w:rPr>
        <w:t>根据南京大学软件测试中心的业务需求，本平台一方面提供良好易用的用户交互，另一方面提供稳定可靠的数据持久化及对数据的操作方法。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71" w:lineRule="auto" w:before="1"/>
        <w:ind w:left="117" w:right="126" w:firstLine="466"/>
      </w:pPr>
      <w:r>
        <w:rPr>
          <w:color w:val="1F0909"/>
        </w:rPr>
        <w:t>本平台由浏览器前端和服务器后端两部分构成。浏览器前端指用户利用现代浏览器（包括但不限于</w:t>
      </w:r>
      <w:r>
        <w:rPr>
          <w:rFonts w:ascii="Palatino Linotype" w:eastAsia="Palatino Linotype"/>
          <w:color w:val="1F0909"/>
        </w:rPr>
        <w:t>Chrome</w:t>
      </w:r>
      <w:r>
        <w:rPr>
          <w:color w:val="1F0909"/>
        </w:rPr>
        <w:t>、</w:t>
      </w:r>
      <w:r>
        <w:rPr>
          <w:rFonts w:ascii="Palatino Linotype" w:eastAsia="Palatino Linotype"/>
          <w:color w:val="1F0909"/>
        </w:rPr>
        <w:t>Chromium</w:t>
      </w:r>
      <w:r>
        <w:rPr>
          <w:color w:val="1F0909"/>
        </w:rPr>
        <w:t>及其衍生品、</w:t>
      </w:r>
      <w:r>
        <w:rPr>
          <w:rFonts w:ascii="Palatino Linotype" w:eastAsia="Palatino Linotype"/>
          <w:color w:val="1F0909"/>
        </w:rPr>
        <w:t>Firefox</w:t>
      </w:r>
      <w:r>
        <w:rPr>
          <w:color w:val="1F0909"/>
        </w:rPr>
        <w:t>等浏览器）获得可视化的所见即所得的交互界面；浏览器后端通过向浏览器前端提供可调用的</w:t>
      </w:r>
      <w:r>
        <w:rPr>
          <w:rFonts w:ascii="Palatino Linotype" w:eastAsia="Palatino Linotype"/>
          <w:color w:val="1F0909"/>
        </w:rPr>
        <w:t>RESTful API </w:t>
      </w:r>
      <w:r>
        <w:rPr>
          <w:color w:val="1F0909"/>
        </w:rPr>
        <w:t>对数据进行增加、查找、修改、删除等操作。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80" w:lineRule="auto"/>
        <w:ind w:left="117" w:right="128" w:firstLine="466"/>
      </w:pPr>
      <w:r>
        <w:rPr>
          <w:color w:val="1F0909"/>
        </w:rPr>
        <w:t>得益于不同平台之间的浏览器的统一，本平台可以在多个操作系统的多种浏览器上访问使用。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584"/>
      </w:pPr>
      <w:r>
        <w:rPr>
          <w:color w:val="1F0909"/>
        </w:rPr>
        <w:t>服务器后端可实现可靠的数据持久化。后端通过使用业界广泛认可并使用的</w:t>
      </w:r>
      <w:r>
        <w:rPr>
          <w:rFonts w:ascii="Palatino Linotype" w:eastAsia="Palatino Linotype"/>
          <w:color w:val="1F0909"/>
        </w:rPr>
        <w:t>MySQL</w:t>
      </w:r>
      <w:r>
        <w:rPr>
          <w:color w:val="1F0909"/>
        </w:rPr>
        <w:t>、</w:t>
      </w:r>
    </w:p>
    <w:p>
      <w:pPr>
        <w:pStyle w:val="BodyText"/>
        <w:spacing w:line="276" w:lineRule="auto" w:before="37"/>
        <w:ind w:left="117" w:right="220"/>
      </w:pPr>
      <w:r>
        <w:rPr>
          <w:rFonts w:ascii="Palatino Linotype" w:eastAsia="Palatino Linotype"/>
          <w:color w:val="1F0909"/>
        </w:rPr>
        <w:t>MongoDB </w:t>
      </w:r>
      <w:r>
        <w:rPr>
          <w:color w:val="1F0909"/>
        </w:rPr>
        <w:t>数据库提供数据持久化功能。浏览器前端可规范地通过网络服务请求约定的</w:t>
      </w:r>
      <w:r>
        <w:rPr>
          <w:rFonts w:ascii="Palatino Linotype" w:eastAsia="Palatino Linotype"/>
          <w:color w:val="1F0909"/>
        </w:rPr>
        <w:t>API </w:t>
      </w:r>
      <w:r>
        <w:rPr>
          <w:color w:val="1F0909"/>
        </w:rPr>
        <w:t>路由接口、经由服务器后端实现与数据的交互。</w:t>
      </w:r>
    </w:p>
    <w:sectPr>
      <w:type w:val="continuous"/>
      <w:pgSz w:w="11900" w:h="16840"/>
      <w:pgMar w:top="1480" w:bottom="28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0"/>
    <w:family w:val="auto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2022-06-01T07:22:20Z</dcterms:created>
  <dcterms:modified xsi:type="dcterms:W3CDTF">2022-06-01T07:22:20Z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Typora</vt:lpwstr>
  </property>
  <property fmtid="{D5CDD505-2E9C-101B-9397-08002B2CF9AE}" pid="4" name="LastSaved">
    <vt:filetime>2022-06-01T00:00:00Z</vt:filetime>
  </property>
</Properties>
</file>