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1C8AB9C" w:rsidR="009733BB" w:rsidRDefault="008123EA" w:rsidP="003F11E5">
      <w:pPr>
        <w:pStyle w:val="Authors"/>
        <w:tabs>
          <w:tab w:val="left" w:pos="1418"/>
        </w:tabs>
      </w:pPr>
      <w:r>
        <w:t>A</w:t>
      </w:r>
      <w:r w:rsidR="0073227B">
        <w:t>J</w:t>
      </w:r>
      <w:r>
        <w:t xml:space="preserve"> Hill</w:t>
      </w:r>
      <w:r w:rsidR="009733BB">
        <w:tab/>
      </w:r>
      <w:r w:rsidR="003F11E5">
        <w:t xml:space="preserve">Department of Electronics, Computing &amp; Mathematics, </w:t>
      </w:r>
      <w:r>
        <w:t>University of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03854E0F" w:rsidR="00494018" w:rsidRDefault="00182D24" w:rsidP="00494018">
      <w:pPr>
        <w:jc w:val="both"/>
        <w:rPr>
          <w:lang w:val="en-GB"/>
        </w:rPr>
      </w:pPr>
      <w:r>
        <w:rPr>
          <w:lang w:val="en-GB"/>
        </w:rPr>
        <w:t>Improvements in</w:t>
      </w:r>
      <w:r w:rsidR="00EC2B9A">
        <w:rPr>
          <w:lang w:val="en-GB"/>
        </w:rPr>
        <w:t xml:space="preserve"> the flexibility, accuracy and performance of </w:t>
      </w:r>
      <w:r w:rsidR="0073227B">
        <w:rPr>
          <w:lang w:val="en-GB"/>
        </w:rPr>
        <w:t xml:space="preserve">acoustic </w:t>
      </w:r>
      <w:r w:rsidR="00EC2B9A">
        <w:rPr>
          <w:lang w:val="en-GB"/>
        </w:rPr>
        <w:t>simulation</w:t>
      </w:r>
      <w:r>
        <w:rPr>
          <w:lang w:val="en-GB"/>
        </w:rPr>
        <w:t xml:space="preserve"> </w:t>
      </w:r>
      <w:r w:rsidR="00EC2B9A">
        <w:rPr>
          <w:lang w:val="en-GB"/>
        </w:rPr>
        <w:t>tools could</w:t>
      </w:r>
      <w:r>
        <w:rPr>
          <w:lang w:val="en-GB"/>
        </w:rPr>
        <w:t xml:space="preserve"> help </w:t>
      </w:r>
      <w:r w:rsidR="0090648A">
        <w:rPr>
          <w:lang w:val="en-GB"/>
        </w:rPr>
        <w:t>to</w:t>
      </w:r>
      <w:r w:rsidR="00EC2B9A">
        <w:rPr>
          <w:lang w:val="en-GB"/>
        </w:rPr>
        <w:t xml:space="preserve"> mak</w:t>
      </w:r>
      <w:r w:rsidR="0090648A">
        <w:rPr>
          <w:lang w:val="en-GB"/>
        </w:rPr>
        <w:t>e</w:t>
      </w:r>
      <w:r w:rsidR="00EC2B9A">
        <w:rPr>
          <w:lang w:val="en-GB"/>
        </w:rPr>
        <w:t xml:space="preserve"> </w:t>
      </w:r>
      <w:r>
        <w:rPr>
          <w:lang w:val="en-GB"/>
        </w:rPr>
        <w:t>predictions,</w:t>
      </w:r>
      <w:r w:rsidR="00EC2B9A">
        <w:rPr>
          <w:lang w:val="en-GB"/>
        </w:rPr>
        <w:t xml:space="preserve">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90648A">
        <w:rPr>
          <w:lang w:val="en-GB"/>
        </w:rPr>
        <w:t xml:space="preserve"> </w:t>
      </w:r>
      <w:r w:rsidR="00574D49">
        <w:rPr>
          <w:lang w:val="en-GB"/>
        </w:rPr>
        <w:t>provide useful visual information</w:t>
      </w:r>
      <w:r w:rsidR="0090648A">
        <w:rPr>
          <w:lang w:val="en-GB"/>
        </w:rPr>
        <w:t xml:space="preserve"> (Figure 1)</w:t>
      </w:r>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r w:rsidR="0090648A">
        <w:rPr>
          <w:lang w:val="en-GB"/>
        </w:rPr>
        <w:t xml:space="preserve"> due to computational limitations</w:t>
      </w:r>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12C459DC" w:rsidR="00CC66F3" w:rsidRDefault="00CC66F3" w:rsidP="00CC66F3">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6A7AE9">
        <w:rPr>
          <w:noProof/>
        </w:rPr>
        <w:t>1</w:t>
      </w:r>
      <w:r w:rsidR="00187460">
        <w:fldChar w:fldCharType="end"/>
      </w:r>
      <w:r w:rsidR="0073227B">
        <w:t xml:space="preserve"> </w:t>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01FF03A3" w14:textId="384565DF" w:rsidR="0090648A"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r w:rsidR="00182D24">
        <w:rPr>
          <w:lang w:val="en-GB"/>
        </w:rPr>
        <w:t>Bootledooren</w:t>
      </w:r>
      <w:r w:rsidR="0073227B">
        <w:rPr>
          <w:lang w:val="en-GB"/>
        </w:rPr>
        <w:t xml:space="preserve"> </w:t>
      </w:r>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w:t>
      </w:r>
      <w:r w:rsidR="0073227B">
        <w:rPr>
          <w:lang w:val="en-GB"/>
        </w:rPr>
        <w:t>s</w:t>
      </w:r>
      <w:r>
        <w:rPr>
          <w:lang w:val="en-GB"/>
        </w:rPr>
        <w:t xml:space="preserve"> </w:t>
      </w:r>
      <w:r w:rsidR="0090648A">
        <w:rPr>
          <w:lang w:val="en-GB"/>
        </w:rPr>
        <w:t>to acoustics</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227B">
        <w:rPr>
          <w:lang w:val="en-GB"/>
        </w:rPr>
        <w:t>s</w:t>
      </w:r>
      <w:r>
        <w:rPr>
          <w:lang w:val="en-GB"/>
        </w:rPr>
        <w:t>.</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researchers such as Murphy</w:t>
      </w:r>
      <w:r w:rsidR="0073227B">
        <w:rPr>
          <w:lang w:val="en-GB"/>
        </w:rPr>
        <w:t xml:space="preserve"> </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73227B">
        <w:rPr>
          <w:lang w:val="en-GB"/>
        </w:rPr>
        <w:t xml:space="preserve"> </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Savioja</w:t>
      </w:r>
      <w:r w:rsidR="0073227B">
        <w:rPr>
          <w:lang w:val="en-GB"/>
        </w:rPr>
        <w:t xml:space="preserve"> </w:t>
      </w:r>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73227B">
        <w:rPr>
          <w:lang w:val="en-GB"/>
        </w:rPr>
        <w:t xml:space="preserve"> </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xml:space="preserve"> to expand and improve potential use of these methods</w:t>
      </w:r>
      <w:r w:rsidR="0073617A">
        <w:rPr>
          <w:lang w:val="en-GB"/>
        </w:rPr>
        <w:t>.</w:t>
      </w:r>
      <w:r w:rsidR="000F3056">
        <w:rPr>
          <w:lang w:val="en-GB"/>
        </w:rPr>
        <w:t xml:space="preserve"> </w:t>
      </w:r>
    </w:p>
    <w:p w14:paraId="0EA349AB" w14:textId="77777777" w:rsidR="0090648A" w:rsidRDefault="0090648A" w:rsidP="00494018">
      <w:pPr>
        <w:jc w:val="both"/>
        <w:rPr>
          <w:lang w:val="en-GB"/>
        </w:rPr>
      </w:pPr>
    </w:p>
    <w:p w14:paraId="6CD49E5B" w14:textId="1A2292C0" w:rsidR="00415B41" w:rsidRDefault="000F3056" w:rsidP="00494018">
      <w:pPr>
        <w:jc w:val="both"/>
        <w:rPr>
          <w:lang w:val="en-GB"/>
        </w:rPr>
      </w:pPr>
      <w:r>
        <w:rPr>
          <w:lang w:val="en-GB"/>
        </w:rPr>
        <w:t xml:space="preserve">Despite a mature body of supporting work, high frequency and large domain simulations using finite difference methods are still </w:t>
      </w:r>
      <w:r w:rsidR="0073227B">
        <w:rPr>
          <w:lang w:val="en-GB"/>
        </w:rPr>
        <w:t xml:space="preserve">relatively </w:t>
      </w:r>
      <w:r>
        <w:rPr>
          <w:lang w:val="en-GB"/>
        </w:rPr>
        <w:t>uncommon.</w:t>
      </w:r>
      <w:r w:rsidR="00B9340E">
        <w:rPr>
          <w:lang w:val="en-GB"/>
        </w:rPr>
        <w:t xml:space="preserve"> </w:t>
      </w:r>
      <w:r w:rsidR="0073227B">
        <w:rPr>
          <w:lang w:val="en-GB"/>
        </w:rPr>
        <w:t>Previous w</w:t>
      </w:r>
      <w:r w:rsidR="00B9340E">
        <w:rPr>
          <w:lang w:val="en-GB"/>
        </w:rPr>
        <w:t xml:space="preserve">ork </w:t>
      </w:r>
      <w:r w:rsidR="0090648A">
        <w:rPr>
          <w:lang w:val="en-GB"/>
        </w:rPr>
        <w:t>focused on</w:t>
      </w:r>
      <w:r w:rsidR="00B9340E">
        <w:rPr>
          <w:lang w:val="en-GB"/>
        </w:rPr>
        <w:t xml:space="preserve"> combining finite difference and ray based methods to simulate large domains</w:t>
      </w:r>
      <w:r w:rsidR="0073227B">
        <w:rPr>
          <w:lang w:val="en-GB"/>
        </w:rPr>
        <w:t xml:space="preserve"> </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r w:rsidR="0090648A">
        <w:rPr>
          <w:lang w:val="en-GB"/>
        </w:rPr>
        <w:t>utilized</w:t>
      </w:r>
      <w:r w:rsidR="00B9340E">
        <w:rPr>
          <w:lang w:val="en-GB"/>
        </w:rPr>
        <w:t xml:space="preserve"> this research.</w:t>
      </w:r>
      <w:r w:rsidR="0073617A">
        <w:rPr>
          <w:lang w:val="en-GB"/>
        </w:rPr>
        <w:t xml:space="preserve"> </w:t>
      </w:r>
      <w:r w:rsidR="006022B8">
        <w:rPr>
          <w:lang w:val="en-GB"/>
        </w:rPr>
        <w:t>In his</w:t>
      </w:r>
      <w:r w:rsidR="0040225E">
        <w:rPr>
          <w:lang w:val="en-GB"/>
        </w:rPr>
        <w:t xml:space="preserve"> doctoral thesis</w:t>
      </w:r>
      <w:r w:rsidR="0073227B">
        <w:rPr>
          <w:lang w:val="en-GB"/>
        </w:rPr>
        <w:t xml:space="preserve"> </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xml:space="preserve">, </w:t>
      </w:r>
      <w:r w:rsidR="0090648A">
        <w:rPr>
          <w:lang w:val="en-GB"/>
        </w:rPr>
        <w:t>one of the authors</w:t>
      </w:r>
      <w:r w:rsidR="0040225E">
        <w:rPr>
          <w:lang w:val="en-GB"/>
        </w:rPr>
        <w:t xml:space="preserve"> presented a simple and effective implementation of the FDTD</w:t>
      </w:r>
      <w:r w:rsidR="00522585">
        <w:rPr>
          <w:lang w:val="en-GB"/>
        </w:rPr>
        <w:t xml:space="preserve"> method</w:t>
      </w:r>
      <w:r w:rsidR="0040225E">
        <w:rPr>
          <w:lang w:val="en-GB"/>
        </w:rPr>
        <w:t xml:space="preserve"> for low frequency modelling, </w:t>
      </w:r>
      <w:r w:rsidR="0073227B">
        <w:rPr>
          <w:lang w:val="en-GB"/>
        </w:rPr>
        <w:t xml:space="preserve">which </w:t>
      </w:r>
      <w:r w:rsidR="0040225E">
        <w:rPr>
          <w:lang w:val="en-GB"/>
        </w:rPr>
        <w:t xml:space="preserve">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702C1FA7" w:rsidR="0040225E" w:rsidRDefault="0040225E" w:rsidP="00494018">
      <w:pPr>
        <w:jc w:val="both"/>
        <w:rPr>
          <w:lang w:val="en-GB"/>
        </w:rPr>
      </w:pPr>
      <w:r>
        <w:rPr>
          <w:lang w:val="en-GB"/>
        </w:rPr>
        <w:t>Following key work such as that by Trefethen</w:t>
      </w:r>
      <w:r w:rsidR="0073227B">
        <w:rPr>
          <w:lang w:val="en-GB"/>
        </w:rPr>
        <w:t xml:space="preserve"> </w:t>
      </w:r>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 xml:space="preserve">ve begun to explore the Fourier pseudo-spectral time domain method (PSTD), most notably the OpenPSTD </w:t>
      </w:r>
      <w:r w:rsidR="00723CD1">
        <w:rPr>
          <w:lang w:val="en-GB"/>
        </w:rPr>
        <w:lastRenderedPageBreak/>
        <w:t>project from Eindhoven University of Technology</w:t>
      </w:r>
      <w:r w:rsidR="0073227B">
        <w:rPr>
          <w:lang w:val="en-GB"/>
        </w:rPr>
        <w:t xml:space="preserve"> </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r w:rsidR="00723CD1">
        <w:rPr>
          <w:lang w:val="en-GB"/>
        </w:rPr>
        <w:t>Caunce and Angus</w:t>
      </w:r>
      <w:r w:rsidR="0073227B">
        <w:rPr>
          <w:lang w:val="en-GB"/>
        </w:rPr>
        <w:t xml:space="preserve"> </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xml:space="preserve"> and introduced</w:t>
      </w:r>
      <w:r w:rsidR="00CD52E5">
        <w:rPr>
          <w:lang w:val="en-GB"/>
        </w:rPr>
        <w:t xml:space="preserve"> potential improvements in</w:t>
      </w:r>
      <w:r w:rsidR="00EF3F29">
        <w:rPr>
          <w:lang w:val="en-GB"/>
        </w:rPr>
        <w:t xml:space="preserve"> execution speed by</w:t>
      </w:r>
      <w:r w:rsidR="00CD52E5">
        <w:rPr>
          <w:lang w:val="en-GB"/>
        </w:rPr>
        <w:t xml:space="preserve"> </w:t>
      </w:r>
      <w:r w:rsidR="0073227B">
        <w:rPr>
          <w:lang w:val="en-GB"/>
        </w:rPr>
        <w:t xml:space="preserve">using </w:t>
      </w:r>
      <w:r w:rsidR="00CD52E5">
        <w:rPr>
          <w:lang w:val="en-GB"/>
        </w:rPr>
        <w:t>spectral differentiation</w:t>
      </w:r>
      <w:r w:rsidR="00EF3F29">
        <w:rPr>
          <w:lang w:val="en-GB"/>
        </w:rPr>
        <w:t xml:space="preserve"> on a GPGPU</w:t>
      </w:r>
      <w:r w:rsidR="00AD3387">
        <w:rPr>
          <w:lang w:val="en-GB"/>
        </w:rPr>
        <w:t xml:space="preserve"> </w:t>
      </w:r>
      <w:r w:rsidR="0073227B">
        <w:rPr>
          <w:lang w:val="en-GB"/>
        </w:rPr>
        <w:t>with</w:t>
      </w:r>
      <w:r w:rsidR="00CD52E5">
        <w:rPr>
          <w:lang w:val="en-GB"/>
        </w:rPr>
        <w:t xml:space="preserve"> the Fourier PSTD method.</w:t>
      </w:r>
      <w:r w:rsidR="0097388E">
        <w:rPr>
          <w:lang w:val="en-GB"/>
        </w:rPr>
        <w:t xml:space="preserve"> </w:t>
      </w:r>
      <w:r w:rsidR="0073227B">
        <w:rPr>
          <w:lang w:val="en-GB"/>
        </w:rPr>
        <w:t>E</w:t>
      </w:r>
      <w:r w:rsidR="00AD3387">
        <w:rPr>
          <w:lang w:val="en-GB"/>
        </w:rPr>
        <w:t>arly work by Caunce and Angus</w:t>
      </w:r>
      <w:r w:rsidR="00D50180">
        <w:rPr>
          <w:lang w:val="en-GB"/>
        </w:rPr>
        <w:t xml:space="preserve">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48873520" w:rsidR="00067C20" w:rsidRDefault="00693692" w:rsidP="00494018">
      <w:pPr>
        <w:jc w:val="both"/>
        <w:rPr>
          <w:lang w:val="en-GB"/>
        </w:rPr>
      </w:pPr>
      <w:r>
        <w:rPr>
          <w:lang w:val="en-GB"/>
        </w:rPr>
        <w:t>In</w:t>
      </w:r>
      <w:r w:rsidR="0097388E">
        <w:rPr>
          <w:lang w:val="en-GB"/>
        </w:rPr>
        <w:t xml:space="preserve"> the field of microcontroller development, </w:t>
      </w:r>
      <w:r w:rsidR="00182D24">
        <w:rPr>
          <w:lang w:val="en-GB"/>
        </w:rPr>
        <w:t>Doerr</w:t>
      </w:r>
      <w:r w:rsidR="0073227B">
        <w:rPr>
          <w:lang w:val="en-GB"/>
        </w:rPr>
        <w:t xml:space="preserve"> </w:t>
      </w:r>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w:t>
      </w:r>
      <w:r w:rsidR="0073227B">
        <w:rPr>
          <w:lang w:val="en-GB"/>
        </w:rPr>
        <w:t xml:space="preserve">sparse </w:t>
      </w:r>
      <w:r w:rsidR="0097388E">
        <w:rPr>
          <w:lang w:val="en-GB"/>
        </w:rPr>
        <w:t xml:space="preserve">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w:t>
      </w:r>
      <w:r w:rsidR="0073227B">
        <w:rPr>
          <w:lang w:val="en-GB"/>
        </w:rPr>
        <w:t>, resulting in long simulation times</w:t>
      </w:r>
      <w:r w:rsidR="002A0DB3">
        <w:rPr>
          <w:lang w:val="en-GB"/>
        </w:rPr>
        <w:t xml:space="preserve">. </w:t>
      </w:r>
      <w:r w:rsidR="004F6A6B">
        <w:rPr>
          <w:lang w:val="en-GB"/>
        </w:rPr>
        <w:t xml:space="preserve">Doerr suggested that a large proportion of the microcontroller domain is made of a dielectric material and is not necessary for the purpose of the simulation; it should therefore be possible compute only parts of the domain around electromagnetic </w:t>
      </w:r>
      <w:r w:rsidR="0073227B">
        <w:rPr>
          <w:lang w:val="en-GB"/>
        </w:rPr>
        <w:t xml:space="preserve">waves, thus </w:t>
      </w:r>
      <w:r w:rsidR="004F6A6B">
        <w:rPr>
          <w:lang w:val="en-GB"/>
        </w:rPr>
        <w:t>reduc</w:t>
      </w:r>
      <w:r w:rsidR="0073227B">
        <w:rPr>
          <w:lang w:val="en-GB"/>
        </w:rPr>
        <w:t>ing</w:t>
      </w:r>
      <w:r w:rsidR="004F6A6B">
        <w:rPr>
          <w:lang w:val="en-GB"/>
        </w:rPr>
        <w:t xml:space="preserve"> computation time. </w:t>
      </w:r>
      <w:r w:rsidR="002A0DB3">
        <w:rPr>
          <w:lang w:val="en-GB"/>
        </w:rPr>
        <w:t xml:space="preserve">The sparse finite difference time domain method </w:t>
      </w:r>
      <w:r w:rsidR="0073227B">
        <w:rPr>
          <w:lang w:val="en-GB"/>
        </w:rPr>
        <w:t xml:space="preserve">(SFDTD) </w:t>
      </w:r>
      <w:r w:rsidR="002A0DB3">
        <w:rPr>
          <w:lang w:val="en-GB"/>
        </w:rPr>
        <w:t xml:space="preserve">presented by Doerr essentially </w:t>
      </w:r>
      <w:r>
        <w:rPr>
          <w:lang w:val="en-GB"/>
        </w:rPr>
        <w:t>uses</w:t>
      </w:r>
      <w:r w:rsidR="002A0DB3">
        <w:rPr>
          <w:lang w:val="en-GB"/>
        </w:rPr>
        <w:t xml:space="preserve"> a moving window method </w:t>
      </w:r>
      <w:r w:rsidR="0073227B">
        <w:rPr>
          <w:lang w:val="en-GB"/>
        </w:rPr>
        <w:t xml:space="preserve">to </w:t>
      </w:r>
      <w:r w:rsidR="002A0DB3">
        <w:rPr>
          <w:lang w:val="en-GB"/>
        </w:rPr>
        <w:t>reduc</w:t>
      </w:r>
      <w:r w:rsidR="0073227B">
        <w:rPr>
          <w:lang w:val="en-GB"/>
        </w:rPr>
        <w:t>e</w:t>
      </w:r>
      <w:r w:rsidR="002A0DB3">
        <w:rPr>
          <w:lang w:val="en-GB"/>
        </w:rPr>
        <w:t xml:space="preserve"> the size of the portion of the domain be</w:t>
      </w:r>
      <w:r w:rsidR="0073617A">
        <w:rPr>
          <w:lang w:val="en-GB"/>
        </w:rPr>
        <w:t xml:space="preserve">ing solved at any </w:t>
      </w:r>
      <w:r w:rsidR="0073227B">
        <w:rPr>
          <w:lang w:val="en-GB"/>
        </w:rPr>
        <w:t xml:space="preserve">given </w:t>
      </w:r>
      <w:r w:rsidR="0073617A">
        <w:rPr>
          <w:lang w:val="en-GB"/>
        </w:rPr>
        <w:t>time</w:t>
      </w:r>
      <w:r w:rsidR="0073227B">
        <w:rPr>
          <w:lang w:val="en-GB"/>
        </w:rPr>
        <w:t xml:space="preserve"> step within the simulation.</w:t>
      </w:r>
    </w:p>
    <w:p w14:paraId="172A3CD6" w14:textId="77777777" w:rsidR="00494018" w:rsidRDefault="00494018" w:rsidP="00494018">
      <w:pPr>
        <w:jc w:val="both"/>
        <w:rPr>
          <w:lang w:val="en-GB"/>
        </w:rPr>
      </w:pPr>
    </w:p>
    <w:p w14:paraId="161E33F0" w14:textId="72497E92" w:rsidR="00E2633D" w:rsidRDefault="00B337A9" w:rsidP="00CB093C">
      <w:pPr>
        <w:jc w:val="both"/>
        <w:rPr>
          <w:lang w:val="en-GB"/>
        </w:rPr>
      </w:pPr>
      <w:r>
        <w:rPr>
          <w:lang w:val="en-GB"/>
        </w:rPr>
        <w:t xml:space="preserve">Methods such as FDTD present benefits for low frequency simulation over other simulation methods such as ray based and direct calculation, </w:t>
      </w:r>
      <w:r w:rsidR="0073227B">
        <w:rPr>
          <w:lang w:val="en-GB"/>
        </w:rPr>
        <w:t xml:space="preserve">because characteristics </w:t>
      </w:r>
      <w:r>
        <w:rPr>
          <w:lang w:val="en-GB"/>
        </w:rPr>
        <w:t>such as modal behaviour</w:t>
      </w:r>
      <w:r w:rsidR="0073227B">
        <w:rPr>
          <w:lang w:val="en-GB"/>
        </w:rPr>
        <w:t xml:space="preserve"> </w:t>
      </w:r>
      <w:r>
        <w:rPr>
          <w:lang w:val="en-GB"/>
        </w:rPr>
        <w:t xml:space="preserve">is </w:t>
      </w:r>
      <w:r w:rsidR="0073227B">
        <w:rPr>
          <w:lang w:val="en-GB"/>
        </w:rPr>
        <w:t xml:space="preserve">accurately </w:t>
      </w:r>
      <w:r>
        <w:rPr>
          <w:lang w:val="en-GB"/>
        </w:rPr>
        <w:t xml:space="preserve">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of </w:t>
      </w:r>
      <w:r w:rsidR="00016073">
        <w:rPr>
          <w:lang w:val="en-GB"/>
        </w:rPr>
        <w:t xml:space="preserve">the </w:t>
      </w:r>
      <w:r>
        <w:rPr>
          <w:lang w:val="en-GB"/>
        </w:rPr>
        <w:t>systems</w:t>
      </w:r>
      <w:r w:rsidR="00016073">
        <w:rPr>
          <w:lang w:val="en-GB"/>
        </w:rPr>
        <w:t xml:space="preserve"> being modelled</w:t>
      </w:r>
      <w:r>
        <w:rPr>
          <w:lang w:val="en-GB"/>
        </w:rPr>
        <w:t>.</w:t>
      </w:r>
      <w:r w:rsidR="00E2633D">
        <w:rPr>
          <w:lang w:val="en-GB"/>
        </w:rPr>
        <w:t xml:space="preserve"> </w:t>
      </w:r>
      <w:r w:rsidR="00D50180" w:rsidRPr="0073617A">
        <w:rPr>
          <w:lang w:val="en-GB"/>
        </w:rPr>
        <w:t>R</w:t>
      </w:r>
      <w:r w:rsidR="00067C20" w:rsidRPr="0073617A">
        <w:rPr>
          <w:lang w:val="en-GB"/>
        </w:rPr>
        <w:t xml:space="preserve">egardless of </w:t>
      </w:r>
      <w:r w:rsidR="00D50180" w:rsidRPr="0073617A">
        <w:rPr>
          <w:lang w:val="en-GB"/>
        </w:rPr>
        <w:t>the</w:t>
      </w:r>
      <w:r w:rsidR="00016073">
        <w:rPr>
          <w:lang w:val="en-GB"/>
        </w:rPr>
        <w:t xml:space="preserve"> time domain</w:t>
      </w:r>
      <w:r w:rsidR="00D50180" w:rsidRPr="0073617A">
        <w:rPr>
          <w:lang w:val="en-GB"/>
        </w:rPr>
        <w:t xml:space="preserve"> method used for solving </w:t>
      </w:r>
      <w:r w:rsidR="00016073">
        <w:rPr>
          <w:lang w:val="en-GB"/>
        </w:rPr>
        <w:t>a</w:t>
      </w:r>
      <w:r w:rsidR="00D50180" w:rsidRPr="0073617A">
        <w:rPr>
          <w:lang w:val="en-GB"/>
        </w:rPr>
        <w:t xml:space="preserve"> simulation,</w:t>
      </w:r>
      <w:r w:rsidR="00067C20" w:rsidRPr="0073617A">
        <w:rPr>
          <w:lang w:val="en-GB"/>
        </w:rPr>
        <w:t xml:space="preserve"> </w:t>
      </w:r>
      <w:r w:rsidR="00D50180" w:rsidRPr="0073617A">
        <w:rPr>
          <w:lang w:val="en-GB"/>
        </w:rPr>
        <w:t>it should be possible to</w:t>
      </w:r>
      <w:r w:rsidR="00FB09AE" w:rsidRPr="0073617A">
        <w:rPr>
          <w:lang w:val="en-GB"/>
        </w:rPr>
        <w:t xml:space="preserve"> set</w:t>
      </w:r>
      <w:r w:rsidR="00E2633D">
        <w:rPr>
          <w:lang w:val="en-GB"/>
        </w:rPr>
        <w:t xml:space="preserve"> </w:t>
      </w:r>
      <w:r w:rsidR="00FB09AE" w:rsidRPr="0073617A">
        <w:rPr>
          <w:lang w:val="en-GB"/>
        </w:rPr>
        <w:t>up and</w:t>
      </w:r>
      <w:r w:rsidR="00D50180" w:rsidRPr="0073617A">
        <w:rPr>
          <w:lang w:val="en-GB"/>
        </w:rPr>
        <w:t xml:space="preserve"> solve</w:t>
      </w:r>
      <w:r w:rsidR="0090648A">
        <w:rPr>
          <w:lang w:val="en-GB"/>
        </w:rPr>
        <w:t xml:space="preserve"> a</w:t>
      </w:r>
      <w:r w:rsidR="00D50180" w:rsidRPr="0073617A">
        <w:rPr>
          <w:lang w:val="en-GB"/>
        </w:rPr>
        <w:t xml:space="preserve"> simulation in reasonable time</w:t>
      </w:r>
      <w:r w:rsidR="00016073">
        <w:rPr>
          <w:lang w:val="en-GB"/>
        </w:rPr>
        <w:t xml:space="preserve"> without requiring specialist computing equipment</w:t>
      </w:r>
      <w:r w:rsidR="00FB09AE" w:rsidRPr="0073617A">
        <w:rPr>
          <w:lang w:val="en-GB"/>
        </w:rPr>
        <w:t>.</w:t>
      </w:r>
      <w:r w:rsidR="00CB093C">
        <w:rPr>
          <w:lang w:val="en-GB"/>
        </w:rPr>
        <w:t xml:space="preserve"> </w:t>
      </w:r>
    </w:p>
    <w:p w14:paraId="6BAC5595" w14:textId="77777777" w:rsidR="00E2633D" w:rsidRDefault="00E2633D" w:rsidP="00CB093C">
      <w:pPr>
        <w:jc w:val="both"/>
        <w:rPr>
          <w:lang w:val="en-GB"/>
        </w:rPr>
      </w:pPr>
    </w:p>
    <w:p w14:paraId="39DCD97C" w14:textId="3D5662D1" w:rsidR="0073617A" w:rsidRDefault="00CB093C" w:rsidP="00494018">
      <w:pPr>
        <w:jc w:val="both"/>
        <w:rPr>
          <w:lang w:val="en-GB"/>
        </w:rPr>
      </w:pPr>
      <w:r>
        <w:rPr>
          <w:lang w:val="en-GB"/>
        </w:rPr>
        <w:t xml:space="preserve">The aim of this </w:t>
      </w:r>
      <w:r w:rsidR="00E2633D">
        <w:rPr>
          <w:lang w:val="en-GB"/>
        </w:rPr>
        <w:t xml:space="preserve">work </w:t>
      </w:r>
      <w:r>
        <w:rPr>
          <w:lang w:val="en-GB"/>
        </w:rPr>
        <w:t xml:space="preserve">is to explore potential improvements </w:t>
      </w:r>
      <w:r w:rsidR="00E2633D">
        <w:rPr>
          <w:lang w:val="en-GB"/>
        </w:rPr>
        <w:t xml:space="preserve">in </w:t>
      </w:r>
      <w:r>
        <w:rPr>
          <w:lang w:val="en-GB"/>
        </w:rPr>
        <w:t>execution speed of the PSTD and SFDTD methods over the FDTD method. In the following section of this paper, a series of simulation test cases are described. Following this, the results of the acoustic output and the execution speed of the simulation methods are compared. Finally, the execution speed profile of each method is reviewed, highlighting where the speed bottlenecks occur in each method.</w:t>
      </w:r>
      <w:r w:rsidRPr="00D61A3C">
        <w:t xml:space="preserve"> </w:t>
      </w:r>
    </w:p>
    <w:p w14:paraId="4CDBF377" w14:textId="2D180941" w:rsidR="00CB093C" w:rsidRDefault="00CB093C" w:rsidP="00494018">
      <w:pPr>
        <w:jc w:val="both"/>
        <w:rPr>
          <w:lang w:val="en-GB"/>
        </w:rPr>
      </w:pPr>
    </w:p>
    <w:p w14:paraId="3D622011" w14:textId="6ABD0992" w:rsidR="00494018" w:rsidRPr="00CB093C" w:rsidRDefault="00CB093C" w:rsidP="00494018">
      <w:pPr>
        <w:pStyle w:val="Heading2"/>
      </w:pPr>
      <w:r>
        <w:t>Background</w:t>
      </w:r>
      <w:r w:rsidR="008A6CF0">
        <w:t xml:space="preserve"> information</w:t>
      </w:r>
    </w:p>
    <w:p w14:paraId="3C1BC5B0" w14:textId="5EF871FA"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E71D3D">
        <w:rPr>
          <w:lang w:val="en-GB"/>
        </w:rPr>
        <w:t>.</w:t>
      </w:r>
      <w:r w:rsidR="00FB09AE">
        <w:rPr>
          <w:lang w:val="en-GB"/>
        </w:rPr>
        <w:t xml:space="preserve"> </w:t>
      </w:r>
      <w:r w:rsidR="00E71D3D">
        <w:rPr>
          <w:lang w:val="en-GB"/>
        </w:rPr>
        <w:t>T</w:t>
      </w:r>
      <w:r w:rsidR="00FB09AE">
        <w:rPr>
          <w:lang w:val="en-GB"/>
        </w:rPr>
        <w:t xml:space="preserve">he time required to perform these simulations </w:t>
      </w:r>
      <w:r w:rsidR="003350BA">
        <w:rPr>
          <w:lang w:val="en-GB"/>
        </w:rPr>
        <w:t>can</w:t>
      </w:r>
      <w:r w:rsidR="00FB09AE">
        <w:rPr>
          <w:lang w:val="en-GB"/>
        </w:rPr>
        <w:t xml:space="preserve">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w:t>
      </w:r>
      <w:r w:rsidR="00FB09AE">
        <w:rPr>
          <w:lang w:val="en-GB"/>
        </w:rPr>
        <w:t>various conditions for accuracy and stability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execution time </w:t>
      </w:r>
      <w:r w:rsidR="00633271">
        <w:rPr>
          <w:lang w:val="en-GB"/>
        </w:rPr>
        <w:t xml:space="preserve">(and ideally memory </w:t>
      </w:r>
      <w:r w:rsidR="00844F7B">
        <w:rPr>
          <w:lang w:val="en-GB"/>
        </w:rPr>
        <w:t>requirements</w:t>
      </w:r>
      <w:r w:rsidR="00633271">
        <w:rPr>
          <w:lang w:val="en-GB"/>
        </w:rPr>
        <w:t xml:space="preserve">) </w:t>
      </w:r>
      <w:r w:rsidR="00844F7B">
        <w:rPr>
          <w:lang w:val="en-GB"/>
        </w:rPr>
        <w:t>of a simulation</w:t>
      </w:r>
      <w:r w:rsidR="00E71D3D">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4E1AA146"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w:t>
      </w:r>
      <w:r w:rsidR="00E71D3D">
        <w:rPr>
          <w:lang w:val="en-GB"/>
        </w:rPr>
        <w:t>,</w:t>
      </w:r>
      <w:r w:rsidR="007D7E4F">
        <w:rPr>
          <w:lang w:val="en-GB"/>
        </w:rPr>
        <w:t xml:space="preserve"> such as a room, as a </w:t>
      </w:r>
      <w:r w:rsidR="00E71D3D">
        <w:rPr>
          <w:lang w:val="en-GB"/>
        </w:rPr>
        <w:t>set of interwoven grids of</w:t>
      </w:r>
      <w:r w:rsidR="007D7E4F">
        <w:rPr>
          <w:lang w:val="en-GB"/>
        </w:rPr>
        <w:t xml:space="preserve"> </w:t>
      </w:r>
      <w:r w:rsidR="00E71D3D">
        <w:rPr>
          <w:lang w:val="en-GB"/>
        </w:rPr>
        <w:t xml:space="preserve">sound </w:t>
      </w:r>
      <w:r w:rsidR="007D7E4F">
        <w:rPr>
          <w:lang w:val="en-GB"/>
        </w:rPr>
        <w:t xml:space="preserve">pressure and </w:t>
      </w:r>
      <w:r w:rsidR="00E71D3D">
        <w:rPr>
          <w:lang w:val="en-GB"/>
        </w:rPr>
        <w:t>particle</w:t>
      </w:r>
      <w:r w:rsidR="007D7E4F">
        <w:rPr>
          <w:lang w:val="en-GB"/>
        </w:rPr>
        <w:t xml:space="preserve"> ve</w:t>
      </w:r>
      <w:r w:rsidR="00494018">
        <w:rPr>
          <w:lang w:val="en-GB"/>
        </w:rPr>
        <w:t xml:space="preserve">locity within </w:t>
      </w:r>
      <w:r w:rsidR="00E71D3D">
        <w:rPr>
          <w:lang w:val="en-GB"/>
        </w:rPr>
        <w:t xml:space="preserve">a </w:t>
      </w:r>
      <w:r w:rsidR="002F2502">
        <w:rPr>
          <w:lang w:val="en-GB"/>
        </w:rPr>
        <w:t>fully discretised</w:t>
      </w:r>
      <w:r w:rsidR="00494018">
        <w:rPr>
          <w:lang w:val="en-GB"/>
        </w:rPr>
        <w:t xml:space="preserve"> system</w:t>
      </w:r>
      <w:r w:rsidR="00E71D3D">
        <w:rPr>
          <w:lang w:val="en-GB"/>
        </w:rPr>
        <w:t xml:space="preserve"> (Figure 2)</w:t>
      </w:r>
      <w:r w:rsidR="00494018">
        <w:rPr>
          <w:lang w:val="en-GB"/>
        </w:rPr>
        <w:t xml:space="preserve">. </w:t>
      </w:r>
      <w:r w:rsidR="007D7E4F">
        <w:rPr>
          <w:lang w:val="en-GB"/>
        </w:rPr>
        <w:t xml:space="preserve">The </w:t>
      </w:r>
      <w:r w:rsidR="00E71D3D">
        <w:rPr>
          <w:lang w:val="en-GB"/>
        </w:rPr>
        <w:t xml:space="preserve">necessary </w:t>
      </w:r>
      <w:r w:rsidR="007D7E4F">
        <w:rPr>
          <w:lang w:val="en-GB"/>
        </w:rPr>
        <w:t xml:space="preserve">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 xml:space="preserve">A wave equation is split up into two reciprocating </w:t>
      </w:r>
      <w:r w:rsidR="00E71D3D">
        <w:rPr>
          <w:lang w:val="en-GB"/>
        </w:rPr>
        <w:t>components</w:t>
      </w:r>
      <w:r w:rsidR="007D7E4F">
        <w:rPr>
          <w:lang w:val="en-GB"/>
        </w:rPr>
        <w:t xml:space="preserve">, using velocity points to calculate surrounding pressure points, and pressure points to calculate surrounding velocity points. This is performed in a leapfrog fashion in time, the </w:t>
      </w:r>
      <w:r w:rsidR="00E71D3D">
        <w:rPr>
          <w:lang w:val="en-GB"/>
        </w:rPr>
        <w:t xml:space="preserve">necessary </w:t>
      </w:r>
      <w:r w:rsidR="007D7E4F">
        <w:rPr>
          <w:lang w:val="en-GB"/>
        </w:rPr>
        <w:t xml:space="preserve">length of the step also </w:t>
      </w:r>
      <w:r w:rsidR="00E71D3D">
        <w:rPr>
          <w:lang w:val="en-GB"/>
        </w:rPr>
        <w:t xml:space="preserve">being </w:t>
      </w:r>
      <w:r w:rsidR="007D7E4F">
        <w:rPr>
          <w:lang w:val="en-GB"/>
        </w:rPr>
        <w:t>determined by the highest frequency of interest and the st</w:t>
      </w:r>
      <w:r w:rsidR="00494018">
        <w:rPr>
          <w:lang w:val="en-GB"/>
        </w:rPr>
        <w:t xml:space="preserve">ability or the solving method. </w:t>
      </w:r>
    </w:p>
    <w:p w14:paraId="10FB4DFA" w14:textId="13EB3415" w:rsidR="00E46AE1" w:rsidRDefault="005706FE">
      <w:pPr>
        <w:keepNext/>
        <w:jc w:val="center"/>
      </w:pPr>
      <w:r>
        <w:rPr>
          <w:noProof/>
          <w:lang w:val="en-GB" w:eastAsia="en-GB"/>
        </w:rPr>
        <w:lastRenderedPageBreak/>
        <w:drawing>
          <wp:inline distT="0" distB="0" distL="0" distR="0" wp14:anchorId="520CCC42" wp14:editId="1DD8DEA8">
            <wp:extent cx="3240000" cy="19179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1917992"/>
                    </a:xfrm>
                    <a:prstGeom prst="rect">
                      <a:avLst/>
                    </a:prstGeom>
                  </pic:spPr>
                </pic:pic>
              </a:graphicData>
            </a:graphic>
          </wp:inline>
        </w:drawing>
      </w:r>
    </w:p>
    <w:p w14:paraId="7E9BEF04" w14:textId="25FE6E76" w:rsidR="00FA1A96" w:rsidRPr="00A22D37" w:rsidRDefault="005706FE" w:rsidP="00FA1A96">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6A7AE9">
        <w:rPr>
          <w:i w:val="0"/>
          <w:noProof/>
          <w:color w:val="auto"/>
          <w:sz w:val="20"/>
        </w:rPr>
        <w:t>2</w:t>
      </w:r>
      <w:r w:rsidR="00187460" w:rsidRPr="00A22D37">
        <w:rPr>
          <w:i w:val="0"/>
          <w:color w:val="auto"/>
          <w:sz w:val="20"/>
        </w:rPr>
        <w:fldChar w:fldCharType="end"/>
      </w:r>
      <w:r w:rsidRPr="00A22D37">
        <w:rPr>
          <w:i w:val="0"/>
          <w:color w:val="auto"/>
          <w:sz w:val="20"/>
        </w:rPr>
        <w:t xml:space="preserve"> Generic 2D FDTD stencil</w:t>
      </w:r>
      <w:r w:rsidR="00FA1A96" w:rsidRPr="00A22D37">
        <w:rPr>
          <w:i w:val="0"/>
          <w:color w:val="auto"/>
          <w:sz w:val="20"/>
        </w:rPr>
        <w:t xml:space="preserve"> </w:t>
      </w:r>
      <w:r w:rsidR="00FA1A96" w:rsidRPr="00A22D37">
        <w:rPr>
          <w:i w:val="0"/>
          <w:color w:val="auto"/>
          <w:sz w:val="20"/>
        </w:rPr>
        <w:fldChar w:fldCharType="begin" w:fldLock="1"/>
      </w:r>
      <w:r w:rsidR="00FA1A96" w:rsidRPr="00A22D37">
        <w:rPr>
          <w:i w:val="0"/>
          <w:color w:val="auto"/>
          <w:sz w:val="20"/>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rsidRPr="00A22D37">
        <w:rPr>
          <w:i w:val="0"/>
          <w:color w:val="auto"/>
          <w:sz w:val="20"/>
        </w:rPr>
        <w:fldChar w:fldCharType="separate"/>
      </w:r>
      <w:r w:rsidR="00FA1A96" w:rsidRPr="00A22D37">
        <w:rPr>
          <w:i w:val="0"/>
          <w:noProof/>
          <w:color w:val="auto"/>
          <w:sz w:val="20"/>
        </w:rPr>
        <w:t>[8]</w:t>
      </w:r>
      <w:r w:rsidR="00FA1A96" w:rsidRPr="00A22D37">
        <w:rPr>
          <w:i w:val="0"/>
          <w:color w:val="auto"/>
          <w:sz w:val="20"/>
        </w:rPr>
        <w:fldChar w:fldCharType="end"/>
      </w:r>
    </w:p>
    <w:p w14:paraId="21C2B744" w14:textId="172025DB" w:rsidR="007D7E4F" w:rsidRDefault="00C63184" w:rsidP="00494018">
      <w:pPr>
        <w:jc w:val="both"/>
        <w:rPr>
          <w:lang w:val="en-GB"/>
        </w:rPr>
      </w:pPr>
      <w:r>
        <w:rPr>
          <w:lang w:val="en-GB"/>
        </w:rPr>
        <w:t>The</w:t>
      </w:r>
      <w:r w:rsidR="007D7E4F">
        <w:rPr>
          <w:lang w:val="en-GB"/>
        </w:rPr>
        <w:t xml:space="preserve"> Courant-Freidrichs-Lewey</w:t>
      </w:r>
      <w:r w:rsidR="00010DC2">
        <w:rPr>
          <w:lang w:val="en-GB"/>
        </w:rPr>
        <w:t xml:space="preserve"> (CFL) condition </w:t>
      </w:r>
      <w:r w:rsidR="006A5270">
        <w:rPr>
          <w:lang w:val="en-GB"/>
        </w:rPr>
        <w:fldChar w:fldCharType="begin" w:fldLock="1"/>
      </w:r>
      <w:r w:rsidR="006A5270">
        <w:rPr>
          <w:lang w:val="en-GB"/>
        </w:rPr>
        <w:instrText>ADDIN CSL_CITATION { "citationItems" : [ { "id" : "ITEM-1", "itemData" : { "ISBN" : "9780470870181", "abstract" : "Scattering-based numerical methods are increasingly applied to the numerical simulation of distributed time-dependent physical systems. These methods, which possess excellent stability and stability verification properties, have appeared in various guises as the transmission line matrix (TLM) method, multidimensional wave digital (MDWD) filtering and digital waveguide (DWN) methods. This text provides a unified framework for all of these techniques and addresses the question of how they are related to more standard numerical simulation techniques. Covering circuit/scattering models in electromagnetics, transmission line modelling, elastic dynamics, as well as time-varying and nonlinear systems, this book highlights the general applicability of this technique across a variety of disciplines, as well as the inter-relationships between simulation techniques and digital filter design. provides a comprehensive overview of scattering-based numerical integration methods. reviews the basics of classical electrical network theory, wave digital filters, and digital waveguide networks. discusses applications for time-varying and nonlinear systems. includes an extensive bibliography containing over 250 references. Mixing theory and application with numerical simulation results, this book will be suitable for both experts and readers with a limited background in signal processing and numerical techniques.", "author" : [ { "dropping-particle" : "", "family" : "Bilbao", "given" : "Stefan", "non-dropping-particle" : "", "parse-names" : false, "suffix" : "" } ], "edition" : "1st", "id" : "ITEM-1", "issued" : { "date-parts" : [ [ "2004" ] ] }, "publisher" : "John Wiley &amp; Sons", "publisher-place" : "London", "title" : "Wave and Scattering Methods for Numerical Simulation", "type" : "book" }, "uris" : [ "http://www.mendeley.com/documents/?uuid=2be64752-8995-4bb2-bc2f-f3e794e0a676" ] } ], "mendeley" : { "formattedCitation" : "[15]", "plainTextFormattedCitation" : "[15]", "previouslyFormattedCitation" : "[15]" }, "properties" : { "noteIndex" : 3 }, "schema" : "https://github.com/citation-style-language/schema/raw/master/csl-citation.json" }</w:instrText>
      </w:r>
      <w:r w:rsidR="006A5270">
        <w:rPr>
          <w:lang w:val="en-GB"/>
        </w:rPr>
        <w:fldChar w:fldCharType="separate"/>
      </w:r>
      <w:r w:rsidR="006A5270" w:rsidRPr="006A5270">
        <w:rPr>
          <w:noProof/>
          <w:lang w:val="en-GB"/>
        </w:rPr>
        <w:t>[15]</w:t>
      </w:r>
      <w:r w:rsidR="006A5270">
        <w:rPr>
          <w:lang w:val="en-GB"/>
        </w:rPr>
        <w:fldChar w:fldCharType="end"/>
      </w:r>
      <w:r w:rsidR="007D7E4F">
        <w:rPr>
          <w:lang w:val="en-GB"/>
        </w:rPr>
        <w:t xml:space="preserve"> dictates the minimum time and spatial step</w:t>
      </w:r>
      <w:r w:rsidR="00010DC2">
        <w:rPr>
          <w:lang w:val="en-GB"/>
        </w:rPr>
        <w:t>s</w:t>
      </w:r>
      <w:r w:rsidR="007D7E4F">
        <w:rPr>
          <w:lang w:val="en-GB"/>
        </w:rPr>
        <w:t xml:space="preserve"> required for a convergent solution</w:t>
      </w:r>
      <w:r>
        <w:rPr>
          <w:lang w:val="en-GB"/>
        </w:rPr>
        <w:t xml:space="preserve"> when using a time </w:t>
      </w:r>
      <w:r w:rsidR="00010DC2">
        <w:rPr>
          <w:lang w:val="en-GB"/>
        </w:rPr>
        <w:t xml:space="preserve">domain </w:t>
      </w:r>
      <w:r>
        <w:rPr>
          <w:lang w:val="en-GB"/>
        </w:rPr>
        <w:t>method to solve a set of partial differential equations</w:t>
      </w:r>
      <w:r w:rsidR="00010DC2">
        <w:rPr>
          <w:lang w:val="en-GB"/>
        </w:rPr>
        <w:t xml:space="preserve"> (PDE)</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w:t>
      </w:r>
    </w:p>
    <w:p w14:paraId="15FDDBC6" w14:textId="77777777" w:rsidR="00010DC2" w:rsidRDefault="00010DC2" w:rsidP="00494018">
      <w:pPr>
        <w:jc w:val="both"/>
        <w:rPr>
          <w:lang w:val="en-GB"/>
        </w:rPr>
      </w:pPr>
    </w:p>
    <w:p w14:paraId="4B1F5253" w14:textId="49BE9E89" w:rsidR="00494018" w:rsidRPr="00010DC2" w:rsidRDefault="007D7E4F" w:rsidP="00A22D37">
      <w:pPr>
        <w:jc w:val="right"/>
        <w:rPr>
          <w:lang w:val="en-GB"/>
        </w:rPr>
      </w:pPr>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max</m:t>
            </m:r>
          </m:sub>
        </m:sSub>
      </m:oMath>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t>(1)</w:t>
      </w:r>
    </w:p>
    <w:p w14:paraId="46E4F7FF" w14:textId="77777777" w:rsidR="00010DC2" w:rsidRPr="00010DC2" w:rsidRDefault="00010DC2" w:rsidP="00A22D37">
      <w:pPr>
        <w:ind w:left="360"/>
        <w:jc w:val="right"/>
        <w:rPr>
          <w:sz w:val="24"/>
          <w:lang w:val="en-GB"/>
        </w:rPr>
      </w:pPr>
    </w:p>
    <w:p w14:paraId="2CA507FC" w14:textId="57856F46" w:rsidR="009B7632" w:rsidRDefault="009A6C8A" w:rsidP="00190C53">
      <w:pPr>
        <w:jc w:val="both"/>
        <w:rPr>
          <w:lang w:val="en-GB"/>
        </w:rPr>
      </w:pPr>
      <w:r>
        <w:rPr>
          <w:lang w:val="en-GB"/>
        </w:rPr>
        <w:t xml:space="preserve">The maximum value </w:t>
      </w:r>
      <w:r w:rsidR="00010DC2">
        <w:rPr>
          <w:lang w:val="en-GB"/>
        </w:rPr>
        <w:t xml:space="preserve">of </w:t>
      </w:r>
      <w:r w:rsidR="00010DC2" w:rsidRPr="00A22D37">
        <w:rPr>
          <w:i/>
          <w:lang w:val="en-GB"/>
        </w:rPr>
        <w:t>C</w:t>
      </w:r>
      <w:r w:rsidR="00010DC2" w:rsidRPr="00A22D37">
        <w:rPr>
          <w:i/>
          <w:vertAlign w:val="subscript"/>
          <w:lang w:val="en-GB"/>
        </w:rPr>
        <w:t>max</w:t>
      </w:r>
      <w:r w:rsidR="00010DC2">
        <w:rPr>
          <w:lang w:val="en-GB"/>
        </w:rPr>
        <w:t xml:space="preserve"> is d</w:t>
      </w:r>
      <w:r w:rsidR="00FC1020">
        <w:rPr>
          <w:lang w:val="en-GB"/>
        </w:rPr>
        <w:t xml:space="preserve">etermined by the stability of the method being used to solve the PDE, and for a simple explicit </w:t>
      </w:r>
      <w:r w:rsidR="009B7632">
        <w:rPr>
          <w:lang w:val="en-GB"/>
        </w:rPr>
        <w:t xml:space="preserve">FDTD simulation typically </w:t>
      </w:r>
      <w:r w:rsidR="00010DC2">
        <w:rPr>
          <w:lang w:val="en-GB"/>
        </w:rPr>
        <w:t xml:space="preserve">equals </w:t>
      </w:r>
      <w:r w:rsidR="009B7632">
        <w:rPr>
          <w:lang w:val="en-GB"/>
        </w:rPr>
        <w:t xml:space="preserve">1. Following Nyquist sampling theorem, the maximum spatial step in an FDTD simulation is </w:t>
      </w:r>
      <w:r w:rsidR="00010DC2" w:rsidRPr="00A22D37">
        <w:rPr>
          <w:rFonts w:ascii="Times New Roman" w:hAnsi="Times New Roman"/>
          <w:i/>
          <w:lang w:val="en-GB"/>
        </w:rPr>
        <w:t>λ/2</w:t>
      </w:r>
      <w:r w:rsidR="00010DC2">
        <w:rPr>
          <w:rFonts w:ascii="Cambria Math" w:hAnsi="Cambria Math"/>
          <w:lang w:val="en-GB"/>
        </w:rPr>
        <w:t xml:space="preserve">, </w:t>
      </w:r>
      <w:r w:rsidR="00190C53">
        <w:rPr>
          <w:lang w:val="en-GB"/>
        </w:rPr>
        <w:t xml:space="preserve">tough anecdotal discussion and some literature suggests between </w:t>
      </w:r>
      <w:r w:rsidR="00010DC2" w:rsidRPr="00A22D37">
        <w:rPr>
          <w:rFonts w:ascii="Times New Roman" w:hAnsi="Times New Roman"/>
          <w:i/>
          <w:lang w:val="en-GB"/>
        </w:rPr>
        <w:t>λ/6</w:t>
      </w:r>
      <w:r w:rsidR="00010DC2">
        <w:rPr>
          <w:rFonts w:ascii="Cambria Math" w:hAnsi="Cambria Math"/>
          <w:lang w:val="en-GB"/>
        </w:rPr>
        <w:t xml:space="preserve"> and </w:t>
      </w:r>
      <w:r w:rsidR="00010DC2" w:rsidRPr="00A22D37">
        <w:rPr>
          <w:rFonts w:ascii="Times New Roman" w:hAnsi="Times New Roman"/>
          <w:i/>
          <w:lang w:val="en-GB"/>
        </w:rPr>
        <w:t>λ/10</w:t>
      </w:r>
      <w:r w:rsidR="00010DC2">
        <w:rPr>
          <w:rFonts w:ascii="Cambria Math" w:hAnsi="Cambria Math"/>
          <w:lang w:val="en-GB"/>
        </w:rPr>
        <w:t xml:space="preserve"> </w:t>
      </w:r>
      <w:r w:rsidR="00190C53">
        <w:rPr>
          <w:lang w:val="en-GB"/>
        </w:rPr>
        <w:t>is a better target range for a spatial</w:t>
      </w:r>
      <w:r w:rsidR="00010DC2">
        <w:rPr>
          <w:lang w:val="en-GB"/>
        </w:rPr>
        <w:t xml:space="preserve"> step, </w:t>
      </w:r>
      <w:r w:rsidR="00010DC2" w:rsidRPr="00A22D37">
        <w:rPr>
          <w:rFonts w:ascii="Times New Roman" w:hAnsi="Times New Roman"/>
          <w:i/>
          <w:lang w:val="en-GB"/>
        </w:rPr>
        <w:t>Δx</w:t>
      </w:r>
      <w:r w:rsidR="00190C53">
        <w:rPr>
          <w:lang w:val="en-GB"/>
        </w:rPr>
        <w:t xml:space="preserve">. </w:t>
      </w:r>
      <w:r w:rsidR="005F4293">
        <w:rPr>
          <w:lang w:val="en-GB"/>
        </w:rPr>
        <w:t xml:space="preserve">Simulating </w:t>
      </w:r>
      <w:r w:rsidR="00010DC2">
        <w:rPr>
          <w:lang w:val="en-GB"/>
        </w:rPr>
        <w:t xml:space="preserve">a </w:t>
      </w:r>
      <w:r w:rsidR="005F4293">
        <w:rPr>
          <w:lang w:val="en-GB"/>
        </w:rPr>
        <w:t>6</w:t>
      </w:r>
      <w:r w:rsidR="00190C53">
        <w:rPr>
          <w:lang w:val="en-GB"/>
        </w:rPr>
        <w:t xml:space="preserve">0 </w:t>
      </w:r>
      <w:r w:rsidR="005F4293">
        <w:rPr>
          <w:lang w:val="en-GB"/>
        </w:rPr>
        <w:t>m x</w:t>
      </w:r>
      <w:r w:rsidR="00190C53">
        <w:rPr>
          <w:lang w:val="en-GB"/>
        </w:rPr>
        <w:t xml:space="preserve"> </w:t>
      </w:r>
      <w:r w:rsidR="005F4293">
        <w:rPr>
          <w:lang w:val="en-GB"/>
        </w:rPr>
        <w:t>4</w:t>
      </w:r>
      <w:r w:rsidR="00190C53">
        <w:rPr>
          <w:lang w:val="en-GB"/>
        </w:rPr>
        <w:t xml:space="preserve">0 </w:t>
      </w:r>
      <w:r w:rsidR="005F4293">
        <w:rPr>
          <w:lang w:val="en-GB"/>
        </w:rPr>
        <w:t>m x</w:t>
      </w:r>
      <w:r w:rsidR="00190C53">
        <w:rPr>
          <w:lang w:val="en-GB"/>
        </w:rPr>
        <w:t xml:space="preserve"> </w:t>
      </w:r>
      <w:r w:rsidR="005F4293">
        <w:rPr>
          <w:lang w:val="en-GB"/>
        </w:rPr>
        <w:t>30 m</w:t>
      </w:r>
      <w:r w:rsidR="00010DC2">
        <w:rPr>
          <w:lang w:val="en-GB"/>
        </w:rPr>
        <w:t xml:space="preserve"> arena</w:t>
      </w:r>
      <w:r w:rsidR="005F4293">
        <w:rPr>
          <w:lang w:val="en-GB"/>
        </w:rPr>
        <w:t xml:space="preserve"> up</w:t>
      </w:r>
      <w:r w:rsidR="00190C53">
        <w:rPr>
          <w:lang w:val="en-GB"/>
        </w:rPr>
        <w:t xml:space="preserve"> to a frequency of 500</w:t>
      </w:r>
      <w:r w:rsidR="00010DC2">
        <w:rPr>
          <w:lang w:val="en-GB"/>
        </w:rPr>
        <w:t xml:space="preserve"> </w:t>
      </w:r>
      <w:r w:rsidR="00190C53">
        <w:rPr>
          <w:lang w:val="en-GB"/>
        </w:rPr>
        <w:t xml:space="preserve">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 xml:space="preserve">points in the pressure and each velocity matrix. </w:t>
      </w:r>
      <w:r w:rsidR="00010DC2">
        <w:rPr>
          <w:lang w:val="en-GB"/>
        </w:rPr>
        <w:t>Adjusting Eq. 1</w:t>
      </w:r>
      <w:r w:rsidR="00E60BBF">
        <w:rPr>
          <w:lang w:val="en-GB"/>
        </w:rPr>
        <w:t xml:space="preserve"> </w:t>
      </w:r>
      <w:r w:rsidR="007D19B4">
        <w:rPr>
          <w:lang w:val="en-GB"/>
        </w:rPr>
        <w:t xml:space="preserve">for </w:t>
      </w:r>
      <w:r w:rsidR="00E60BBF">
        <w:rPr>
          <w:lang w:val="en-GB"/>
        </w:rPr>
        <w:t>the maximum time step</w:t>
      </w:r>
      <w:r w:rsidR="007D19B4">
        <w:rPr>
          <w:lang w:val="en-GB"/>
        </w:rPr>
        <w:t xml:space="preserve"> in a 3D simulations gives</w:t>
      </w:r>
      <w:r w:rsidR="00010DC2">
        <w:rPr>
          <w:lang w:val="en-GB"/>
        </w:rPr>
        <w:t xml:space="preserve"> </w:t>
      </w:r>
      <w:r w:rsidR="007D19B4">
        <w:rPr>
          <w:lang w:val="en-GB"/>
        </w:rPr>
        <w:fldChar w:fldCharType="begin" w:fldLock="1"/>
      </w:r>
      <w:r w:rsidR="007D19B4">
        <w:rPr>
          <w:lang w:val="en-GB"/>
        </w:rPr>
        <w:instrText>ADDIN CSL_CITATION { "citationItems" : [ { "id" : "ITEM-1", "itemData" : { "ISBN" : "9780849386572 - CAT# 8657", "abstract" : "The Finite-Difference Time-domain (FDTD) method allows you to compute electromagnetic interaction for complex problem geometries with ease. The simplicity of the approach coupled with its far-reaching usefulness, create the powerful, popular method presented in The Finite Difference Time Domain Method for Electromagnetics. This volume offers timeless applications and formulations you can use to treat virtually any material type and geometry.\\r\\nThe Finite Difference Time Domain Method for Electromagnetics explores the mathematical foundations of FDTD, including stability, outer radiation boundary conditions, and different coordinate systems. It covers derivations of FDTD for use with PEC, metal, lossy dielectrics, gyrotropic materials, and anisotropic materials. A number of applications are completely worked out with numerous figures to illustrate the results. It also includes a printed FORTRAN 77 version of the code that implements the technique in three dimensions for lossy dielectric materials.\\r\\nThere are many methods for analyzing electromagnetic interactions for problem geometries. With The Finite Difference Time Domain Method for Electromagnetics, you will learn the simplest, most useful of these methods, from the basics through to the practical applications.", "author" : [ { "dropping-particle" : "", "family" : "Kunz", "given" : "Karl", "non-dropping-particle" : "", "parse-names" : false, "suffix" : "" }, { "dropping-particle" : "", "family" : "Luebbers", "given" : "Raymond", "non-dropping-particle" : "", "parse-names" : false, "suffix" : "" } ], "id" : "ITEM-1", "issued" : { "date-parts" : [ [ "1993" ] ] }, "page" : "464", "title" : "The Finite Difference Time Domain Method for Electromagnetics", "type" : "article" }, "uris" : [ "http://www.mendeley.com/documents/?uuid=ec647df5-2697-44fb-b094-bd0d5fb12290" ] } ], "mendeley" : { "formattedCitation" : "[16]", "plainTextFormattedCitation" : "[16]", "previouslyFormattedCitation" : "[16]" }, "properties" : { "noteIndex" : 3 }, "schema" : "https://github.com/citation-style-language/schema/raw/master/csl-citation.json" }</w:instrText>
      </w:r>
      <w:r w:rsidR="007D19B4">
        <w:rPr>
          <w:lang w:val="en-GB"/>
        </w:rPr>
        <w:fldChar w:fldCharType="separate"/>
      </w:r>
      <w:r w:rsidR="007D19B4" w:rsidRPr="007D19B4">
        <w:rPr>
          <w:noProof/>
          <w:lang w:val="en-GB"/>
        </w:rPr>
        <w:t>[16]</w:t>
      </w:r>
      <w:r w:rsidR="007D19B4">
        <w:rPr>
          <w:lang w:val="en-GB"/>
        </w:rPr>
        <w:fldChar w:fldCharType="end"/>
      </w:r>
      <w:r w:rsidR="00E60BBF">
        <w:rPr>
          <w:lang w:val="en-GB"/>
        </w:rPr>
        <w:t>:</w:t>
      </w:r>
    </w:p>
    <w:p w14:paraId="141AC887" w14:textId="77777777" w:rsidR="00010DC2" w:rsidRDefault="00010DC2" w:rsidP="00190C53">
      <w:pPr>
        <w:jc w:val="both"/>
        <w:rPr>
          <w:lang w:val="en-GB"/>
        </w:rPr>
      </w:pPr>
    </w:p>
    <w:p w14:paraId="213B0447" w14:textId="55B5A11C" w:rsidR="00E60BBF" w:rsidRDefault="00E60BBF" w:rsidP="00A22D37">
      <w:pPr>
        <w:jc w:val="right"/>
        <w:rPr>
          <w:lang w:val="en-GB"/>
        </w:rPr>
      </w:pPr>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rad>
        <m:r>
          <w:rPr>
            <w:rFonts w:ascii="Cambria Math" w:hAnsi="Cambria Math"/>
            <w:lang w:val="en-GB"/>
          </w:rPr>
          <m:t>= 0.0442s</m:t>
        </m:r>
      </m:oMath>
      <w:r w:rsidR="00010DC2">
        <w:rPr>
          <w:lang w:val="en-GB"/>
        </w:rPr>
        <w:t xml:space="preserve"> </w:t>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t>(2)</w:t>
      </w:r>
    </w:p>
    <w:p w14:paraId="30D4D70C" w14:textId="77777777" w:rsidR="00010DC2" w:rsidRPr="006A5270" w:rsidRDefault="00010DC2" w:rsidP="00A22D37">
      <w:pPr>
        <w:jc w:val="right"/>
        <w:rPr>
          <w:lang w:val="en-GB"/>
        </w:rPr>
      </w:pPr>
    </w:p>
    <w:p w14:paraId="110CDAD8" w14:textId="256A7C2D"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w:t>
      </w:r>
      <w:r w:rsidR="00A7484E">
        <w:rPr>
          <w:lang w:val="en-GB"/>
        </w:rPr>
        <w:t>steps/second in the simulation</w:t>
      </w:r>
      <w:r w:rsidR="00931E99">
        <w:rPr>
          <w:lang w:val="en-GB"/>
        </w:rPr>
        <w:t xml:space="preserve">, </w:t>
      </w:r>
      <w:r w:rsidR="00A7484E">
        <w:rPr>
          <w:lang w:val="en-GB"/>
        </w:rPr>
        <w:t>resulting in</w:t>
      </w:r>
      <w:r w:rsidR="00BA7D36">
        <w:rPr>
          <w:lang w:val="en-GB"/>
        </w:rPr>
        <w:t xml:space="preserve"> matrices of at least 1.93GB when using the native double precision floating point arithmetic of Matlab.</w:t>
      </w:r>
      <w:r w:rsidR="003E3220">
        <w:rPr>
          <w:lang w:val="en-GB"/>
        </w:rPr>
        <w:t xml:space="preserve"> When considering a 3 dimensional </w:t>
      </w:r>
      <w:r w:rsidR="002F40C9">
        <w:rPr>
          <w:lang w:val="en-GB"/>
        </w:rPr>
        <w:t xml:space="preserve">arena </w:t>
      </w:r>
      <w:r w:rsidR="003E3220">
        <w:rPr>
          <w:lang w:val="en-GB"/>
        </w:rPr>
        <w:t>simulation</w:t>
      </w:r>
      <w:r w:rsidR="002F40C9">
        <w:rPr>
          <w:lang w:val="en-GB"/>
        </w:rPr>
        <w:t xml:space="preserve"> </w:t>
      </w:r>
      <w:r w:rsidR="003E3220">
        <w:rPr>
          <w:lang w:val="en-GB"/>
        </w:rPr>
        <w:t xml:space="preserve">8GB of memory could be required for </w:t>
      </w:r>
      <w:r w:rsidR="002F40C9">
        <w:rPr>
          <w:lang w:val="en-GB"/>
        </w:rPr>
        <w:t xml:space="preserve">the four </w:t>
      </w:r>
      <w:r w:rsidR="003E3220">
        <w:rPr>
          <w:lang w:val="en-GB"/>
        </w:rPr>
        <w:t xml:space="preserve">matrices </w:t>
      </w:r>
      <w:r w:rsidR="002F40C9">
        <w:rPr>
          <w:lang w:val="en-GB"/>
        </w:rPr>
        <w:t xml:space="preserve">which </w:t>
      </w:r>
      <w:r w:rsidR="003E3220">
        <w:rPr>
          <w:lang w:val="en-GB"/>
        </w:rPr>
        <w:t>describe the domain</w:t>
      </w:r>
      <w:r w:rsidR="002F40C9">
        <w:rPr>
          <w:lang w:val="en-GB"/>
        </w:rPr>
        <w:t>’</w:t>
      </w:r>
      <w:r w:rsidR="003E3220">
        <w:rPr>
          <w:lang w:val="en-GB"/>
        </w:rPr>
        <w:t>s pressure and velocit</w:t>
      </w:r>
      <w:r w:rsidR="002F40C9">
        <w:rPr>
          <w:lang w:val="en-GB"/>
        </w:rPr>
        <w:t>y</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w:t>
      </w:r>
      <w:r w:rsidR="002F40C9">
        <w:rPr>
          <w:lang w:val="en-GB"/>
        </w:rPr>
        <w:t>ies</w:t>
      </w:r>
      <w:r w:rsidR="00805DB7">
        <w:rPr>
          <w:lang w:val="en-GB"/>
        </w:rPr>
        <w:t xml:space="preserve">, as the amount of memory required to perform a simulation can quickly become greater than that available in non-specialist computer systems. </w:t>
      </w:r>
      <w:r w:rsidR="002F40C9">
        <w:rPr>
          <w:lang w:val="en-GB"/>
        </w:rPr>
        <w:t>Figure 3</w:t>
      </w:r>
      <w:r w:rsidR="00D5560C">
        <w:rPr>
          <w:lang w:val="en-GB"/>
        </w:rPr>
        <w:t xml:space="preserve"> shows the size of each matrix required to perform the simulation for </w:t>
      </w:r>
      <w:r w:rsidR="002F40C9">
        <w:rPr>
          <w:lang w:val="en-GB"/>
        </w:rPr>
        <w:t xml:space="preserve">maximum </w:t>
      </w:r>
      <w:r w:rsidR="00D5560C">
        <w:rPr>
          <w:lang w:val="en-GB"/>
        </w:rPr>
        <w:t xml:space="preserve">frequencies </w:t>
      </w:r>
      <w:r w:rsidR="002F40C9">
        <w:rPr>
          <w:lang w:val="en-GB"/>
        </w:rPr>
        <w:t>ranging from</w:t>
      </w:r>
      <w:r w:rsidR="00D5560C">
        <w:rPr>
          <w:lang w:val="en-GB"/>
        </w:rPr>
        <w:t xml:space="preserve"> 500</w:t>
      </w:r>
      <w:r w:rsidR="002F40C9">
        <w:rPr>
          <w:lang w:val="en-GB"/>
        </w:rPr>
        <w:t xml:space="preserve"> </w:t>
      </w:r>
      <w:r w:rsidR="00D5560C">
        <w:rPr>
          <w:lang w:val="en-GB"/>
        </w:rPr>
        <w:t xml:space="preserve">Hz </w:t>
      </w:r>
      <w:r w:rsidR="002F40C9">
        <w:rPr>
          <w:lang w:val="en-GB"/>
        </w:rPr>
        <w:t xml:space="preserve">to </w:t>
      </w:r>
      <w:r w:rsidR="00D5560C">
        <w:rPr>
          <w:lang w:val="en-GB"/>
        </w:rPr>
        <w:t>20</w:t>
      </w:r>
      <w:r w:rsidR="002F40C9">
        <w:rPr>
          <w:lang w:val="en-GB"/>
        </w:rPr>
        <w:t xml:space="preserve"> </w:t>
      </w:r>
      <w:r w:rsidR="00D5560C">
        <w:rPr>
          <w:lang w:val="en-GB"/>
        </w:rPr>
        <w:t>kHz.</w:t>
      </w:r>
    </w:p>
    <w:p w14:paraId="37700FC4" w14:textId="77777777" w:rsidR="002F40C9" w:rsidRDefault="002F40C9" w:rsidP="00494018">
      <w:pPr>
        <w:jc w:val="both"/>
        <w:rPr>
          <w:lang w:val="en-GB"/>
        </w:rPr>
      </w:pPr>
    </w:p>
    <w:p w14:paraId="2DFE954B" w14:textId="74151EFF" w:rsidR="002F40C9" w:rsidRPr="00805DB7" w:rsidRDefault="002F40C9" w:rsidP="002F40C9">
      <w:pPr>
        <w:jc w:val="both"/>
        <w:rPr>
          <w:lang w:val="en-GB"/>
        </w:rPr>
      </w:pPr>
      <w:r>
        <w:rPr>
          <w:lang w:val="en-GB"/>
        </w:rPr>
        <w:t>Another fundamental problem with FDTD is the requirement to constantly perform non-contiguous memory accesses to perform calculations. Computer memory access (particularly in the CPU cache) is optimised for contiguous accesses in one direction. FDTD can require the system to access memory in an orthogonal direction to optimum around 50% of the time and also requires the system to index into two large blocks of memory simultaneously.</w:t>
      </w:r>
    </w:p>
    <w:p w14:paraId="6119988F" w14:textId="77777777" w:rsidR="002F40C9" w:rsidRDefault="002F40C9" w:rsidP="00494018">
      <w:pPr>
        <w:jc w:val="both"/>
        <w:rPr>
          <w:lang w:val="en-GB"/>
        </w:rPr>
      </w:pPr>
    </w:p>
    <w:p w14:paraId="475C1E85" w14:textId="58A7AE72" w:rsidR="002F40C9" w:rsidRDefault="002F40C9" w:rsidP="002F40C9">
      <w:pPr>
        <w:jc w:val="both"/>
        <w:rPr>
          <w:lang w:val="en-GB"/>
        </w:rPr>
      </w:pPr>
      <w:r>
        <w:rPr>
          <w:lang w:val="en-GB"/>
        </w:rPr>
        <w:t xml:space="preserve">Two similar methods to FDTD that may execute faster for large domains are PSTD and SFDTD. The PSTD follows a similar form to FDTD in most respects. The primary difference is that differentiation in PSTD is performed in the frequency domain. Each matrix is multiplied by the impulse response of an ideal differentiator in the frequency domain, before being used to calculate new values of the reciprocating field. While this method has the potential to be much faster than FDTD (by leveraging the speed of optimised memory access and discrete Fourier transforms), it requires a perfectly matched layer (PML) to overcome Gibbs phenomenon and can suffer from aliasing due to the non-periodic nature of the system being simulated </w:t>
      </w:r>
      <w:r>
        <w:rPr>
          <w:lang w:val="en-GB"/>
        </w:rPr>
        <w:fldChar w:fldCharType="begin" w:fldLock="1"/>
      </w:r>
      <w:r>
        <w:rPr>
          <w:lang w:val="en-GB"/>
        </w:rPr>
        <w:instrText>ADDIN CSL_CITATION { "citationItems" : [ { "id" : "ITEM-1", "itemData" : { "DOI" : "10.1016/j.apacoust.2009.11.015", "ISSN" : "0003682X", "abstract" : "The pseudo-spectral time-domain (PSTD) method is an alternative time-marching method to classical leapfrog finite difference schemes in the simulation of wave-like propagating phenomena. It is based on the fundamentals of the Fourier transform to compute the spatial derivatives of hyperbolic differential equations. Therefore, it results in an isotropic operator that can be implemented in an efficient way for room acoustics simulations. However, one of the first issues to be solved consists on modeling wall absorption. Unfortunately, there are no references in the technical literature concerning to that problem. In this paper, assuming real and constant locally reacting impedances, several proposals to overcome this problem are presented, validated and compared to analytical solutions in different scenarios. \u00a9 2009 Elsevier Ltd. All rights reserved.", "author" : [ { "dropping-particle" : "", "family" : "Spa", "given" : "Carlos", "non-dropping-particle" : "", "parse-names" : false, "suffix" : "" }, { "dropping-particle" : "", "family" : "Garriga", "given" : "Adan", "non-dropping-particle" : "", "parse-names" : false, "suffix" : "" }, { "dropping-particle" : "", "family" : "Escolano", "given" : "Jose", "non-dropping-particle" : "", "parse-names" : false, "suffix" : "" } ], "container-title" : "Applied Acoustics", "id" : "ITEM-1", "issue" : "5", "issued" : { "date-parts" : [ [ "2010" ] ] }, "page" : "402-410", "publisher" : "Elsevier Ltd", "title" : "Impedance boundary conditions for pseudo-spectral time-domain methods in room acoustics", "type" : "article-journal", "volume" : "71" }, "uris" : [ "http://www.mendeley.com/documents/?uuid=bfdae2dd-93b6-4b3b-9650-186c4e9599ce" ] } ], "mendeley" : { "formattedCitation" : "[17]", "plainTextFormattedCitation" : "[17]", "previouslyFormattedCitation" : "[17]" }, "properties" : { "noteIndex" : 4 }, "schema" : "https://github.com/citation-style-language/schema/raw/master/csl-citation.json" }</w:instrText>
      </w:r>
      <w:r>
        <w:rPr>
          <w:lang w:val="en-GB"/>
        </w:rPr>
        <w:fldChar w:fldCharType="separate"/>
      </w:r>
      <w:r w:rsidRPr="007D19B4">
        <w:rPr>
          <w:noProof/>
          <w:lang w:val="en-GB"/>
        </w:rPr>
        <w:t>[17]</w:t>
      </w:r>
      <w:r>
        <w:rPr>
          <w:lang w:val="en-GB"/>
        </w:rPr>
        <w:fldChar w:fldCharType="end"/>
      </w:r>
      <w:r>
        <w:rPr>
          <w:lang w:val="en-GB"/>
        </w:rPr>
        <w:t xml:space="preserve">. A PML is a boundary layer surrounding the computational domain that is non-reflective at any frequency or angle of incidence. The PML act as a vacuum and absorbs all energy that enters the boundary layer </w:t>
      </w:r>
      <w:r>
        <w:rPr>
          <w:lang w:val="en-GB"/>
        </w:rPr>
        <w:fldChar w:fldCharType="begin" w:fldLock="1"/>
      </w:r>
      <w:r>
        <w:rPr>
          <w:lang w:val="en-GB"/>
        </w:rPr>
        <w:instrText>ADDIN CSL_CITATION { "citationItems" : [ { "id" : "ITEM-1", "itemData" : { "DOI" : "10.1006/jcph.1994.1159", "ISBN" : "0021-9991", "ISSN" : "0021-9991", "abstract" : "An abstract is not available.", "author" : [ { "dropping-particle" : "", "family" : "Berenger", "given" : "Jean P", "non-dropping-particle" : "", "parse-names" : false, "suffix" : "" } ], "container-title" : "J. Comput. Phys.", "id" : "ITEM-1", "issued" : { "date-parts" : [ [ "1994" ] ] }, "page" : "185-200", "title" : "A perfectly matched layer for the absorption of electromagnetic waves", "type" : "article-journal", "volume" : "114" }, "uris" : [ "http://www.mendeley.com/documents/?uuid=075ff22d-f819-4316-9b1f-e6ef82649a8f" ] } ], "mendeley" : { "formattedCitation" : "[18]", "plainTextFormattedCitation" : "[18]", "previouslyFormattedCitation" : "[18]" }, "properties" : { "noteIndex" : 4 }, "schema" : "https://github.com/citation-style-language/schema/raw/master/csl-citation.json" }</w:instrText>
      </w:r>
      <w:r>
        <w:rPr>
          <w:lang w:val="en-GB"/>
        </w:rPr>
        <w:fldChar w:fldCharType="separate"/>
      </w:r>
      <w:r w:rsidRPr="007D19B4">
        <w:rPr>
          <w:noProof/>
          <w:lang w:val="en-GB"/>
        </w:rPr>
        <w:t>[18]</w:t>
      </w:r>
      <w:r>
        <w:rPr>
          <w:lang w:val="en-GB"/>
        </w:rPr>
        <w:fldChar w:fldCharType="end"/>
      </w:r>
      <w:r>
        <w:rPr>
          <w:lang w:val="en-GB"/>
        </w:rPr>
        <w:t xml:space="preserve">.   </w:t>
      </w:r>
    </w:p>
    <w:p w14:paraId="6779D137" w14:textId="77777777" w:rsidR="002F40C9" w:rsidRDefault="002F40C9" w:rsidP="00494018">
      <w:pPr>
        <w:jc w:val="both"/>
        <w:rPr>
          <w:lang w:val="en-GB"/>
        </w:rPr>
      </w:pPr>
    </w:p>
    <w:p w14:paraId="59232A8C" w14:textId="77777777" w:rsidR="005D4F27" w:rsidRDefault="00F72699" w:rsidP="005D4F27">
      <w:pPr>
        <w:keepNext/>
        <w:jc w:val="center"/>
      </w:pPr>
      <w:r>
        <w:rPr>
          <w:noProof/>
          <w:lang w:val="en-GB" w:eastAsia="en-GB"/>
        </w:rPr>
        <w:lastRenderedPageBreak/>
        <w:drawing>
          <wp:inline distT="0" distB="0" distL="0" distR="0" wp14:anchorId="51053DFA" wp14:editId="7C171F91">
            <wp:extent cx="4650884" cy="35924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Sizes.png"/>
                    <pic:cNvPicPr/>
                  </pic:nvPicPr>
                  <pic:blipFill>
                    <a:blip r:embed="rId13">
                      <a:extLst>
                        <a:ext uri="{28A0092B-C50C-407E-A947-70E740481C1C}">
                          <a14:useLocalDpi xmlns:a14="http://schemas.microsoft.com/office/drawing/2010/main" val="0"/>
                        </a:ext>
                      </a:extLst>
                    </a:blip>
                    <a:stretch>
                      <a:fillRect/>
                    </a:stretch>
                  </pic:blipFill>
                  <pic:spPr>
                    <a:xfrm>
                      <a:off x="0" y="0"/>
                      <a:ext cx="4656567" cy="3596796"/>
                    </a:xfrm>
                    <a:prstGeom prst="rect">
                      <a:avLst/>
                    </a:prstGeom>
                  </pic:spPr>
                </pic:pic>
              </a:graphicData>
            </a:graphic>
          </wp:inline>
        </w:drawing>
      </w:r>
    </w:p>
    <w:p w14:paraId="32BD59F7" w14:textId="48E97A3E" w:rsidR="00D5560C" w:rsidRPr="00A22D37" w:rsidRDefault="005D4F27" w:rsidP="005D4F27">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6A7AE9">
        <w:rPr>
          <w:i w:val="0"/>
          <w:noProof/>
          <w:color w:val="auto"/>
          <w:sz w:val="20"/>
        </w:rPr>
        <w:t>3</w:t>
      </w:r>
      <w:r w:rsidR="00187460" w:rsidRPr="00A22D37">
        <w:rPr>
          <w:i w:val="0"/>
          <w:color w:val="auto"/>
          <w:sz w:val="20"/>
        </w:rPr>
        <w:fldChar w:fldCharType="end"/>
      </w:r>
      <w:r w:rsidRPr="00A22D37">
        <w:rPr>
          <w:i w:val="0"/>
          <w:color w:val="auto"/>
          <w:sz w:val="20"/>
        </w:rPr>
        <w:t xml:space="preserve"> Domain matrix size vs frequency for an FDTD simulation of a 60 m x 40 m x 30 m arena</w:t>
      </w:r>
    </w:p>
    <w:p w14:paraId="31EFB680" w14:textId="27A28091" w:rsidR="00494018" w:rsidRDefault="005242DD" w:rsidP="00DB01DD">
      <w:pPr>
        <w:jc w:val="both"/>
        <w:rPr>
          <w:lang w:val="en-GB"/>
        </w:rPr>
      </w:pPr>
      <w:r>
        <w:rPr>
          <w:lang w:val="en-GB"/>
        </w:rPr>
        <w:t xml:space="preserve">SFDTD involves windowing portions of the domain that </w:t>
      </w:r>
      <w:r w:rsidR="00775DCE">
        <w:rPr>
          <w:lang w:val="en-GB"/>
        </w:rPr>
        <w:t>are</w:t>
      </w:r>
      <w:r>
        <w:rPr>
          <w:lang w:val="en-GB"/>
        </w:rPr>
        <w:t xml:space="preserve"> above a </w:t>
      </w:r>
      <w:r w:rsidR="00AA4CE6">
        <w:rPr>
          <w:lang w:val="en-GB"/>
        </w:rPr>
        <w:t xml:space="preserve">given </w:t>
      </w:r>
      <w:r>
        <w:rPr>
          <w:lang w:val="en-GB"/>
        </w:rPr>
        <w:t xml:space="preserve">threshold. This window is used as a guide </w:t>
      </w:r>
      <w:r w:rsidR="00AA4CE6">
        <w:rPr>
          <w:lang w:val="en-GB"/>
        </w:rPr>
        <w:t>allowing for just</w:t>
      </w:r>
      <w:r>
        <w:rPr>
          <w:lang w:val="en-GB"/>
        </w:rPr>
        <w:t xml:space="preserve"> the necessary portions of the domain </w:t>
      </w:r>
      <w:r w:rsidR="00AA4CE6">
        <w:rPr>
          <w:lang w:val="en-GB"/>
        </w:rPr>
        <w:t xml:space="preserve">to be </w:t>
      </w:r>
      <w:r>
        <w:rPr>
          <w:lang w:val="en-GB"/>
        </w:rPr>
        <w:t>computed.</w:t>
      </w:r>
      <w:r w:rsidR="00494018">
        <w:rPr>
          <w:lang w:val="en-GB"/>
        </w:rPr>
        <w:t xml:space="preserve"> T</w:t>
      </w:r>
      <w:r>
        <w:rPr>
          <w:lang w:val="en-GB"/>
        </w:rPr>
        <w:t>his method is very much in early development</w:t>
      </w:r>
      <w:r w:rsidR="00C07A21">
        <w:rPr>
          <w:lang w:val="en-GB"/>
        </w:rPr>
        <w:t xml:space="preserve"> in acoustics</w:t>
      </w:r>
      <w:r>
        <w:rPr>
          <w:lang w:val="en-GB"/>
        </w:rPr>
        <w:t xml:space="preserve"> and </w:t>
      </w:r>
      <w:r w:rsidR="00AA4CE6">
        <w:rPr>
          <w:lang w:val="en-GB"/>
        </w:rPr>
        <w:t>previously published literature is scarce</w:t>
      </w:r>
      <w:r w:rsidR="00494018">
        <w:rPr>
          <w:lang w:val="en-GB"/>
        </w:rPr>
        <w:t xml:space="preserve">. </w:t>
      </w:r>
      <w:r w:rsidR="0028526E">
        <w:rPr>
          <w:lang w:val="en-GB"/>
        </w:rPr>
        <w:t>As such</w:t>
      </w:r>
      <w:r w:rsidR="00AA4CE6">
        <w:rPr>
          <w:lang w:val="en-GB"/>
        </w:rPr>
        <w:t>,</w:t>
      </w:r>
      <w:r>
        <w:rPr>
          <w:lang w:val="en-GB"/>
        </w:rPr>
        <w:t xml:space="preserve"> a robust and well validated implementation of SFDTD in acoustics has yet to be reported. </w:t>
      </w:r>
      <w:r w:rsidR="00494018">
        <w:rPr>
          <w:lang w:val="en-GB"/>
        </w:rPr>
        <w:t>F</w:t>
      </w:r>
      <w:r>
        <w:rPr>
          <w:lang w:val="en-GB"/>
        </w:rPr>
        <w:t>urther</w:t>
      </w:r>
      <w:r w:rsidR="00AA4CE6">
        <w:rPr>
          <w:lang w:val="en-GB"/>
        </w:rPr>
        <w:t>more</w:t>
      </w:r>
      <w:r>
        <w:rPr>
          <w:lang w:val="en-GB"/>
        </w:rPr>
        <w:t xml:space="preserve">, the method may only be useful for speed improvements before the level of the diffuse field is relatively high </w:t>
      </w:r>
      <w:r w:rsidR="00AA4CE6">
        <w:rPr>
          <w:lang w:val="en-GB"/>
        </w:rPr>
        <w:t>(</w:t>
      </w:r>
      <w:r>
        <w:rPr>
          <w:lang w:val="en-GB"/>
        </w:rPr>
        <w:t xml:space="preserve">i.e. when </w:t>
      </w:r>
      <w:r w:rsidR="00AA4CE6">
        <w:rPr>
          <w:lang w:val="en-GB"/>
        </w:rPr>
        <w:t xml:space="preserve">strong </w:t>
      </w:r>
      <w:r>
        <w:rPr>
          <w:lang w:val="en-GB"/>
        </w:rPr>
        <w:t>reflections are propagating across the domain</w:t>
      </w:r>
      <w:r w:rsidR="00AA4CE6">
        <w:rPr>
          <w:lang w:val="en-GB"/>
        </w:rPr>
        <w:t>)</w:t>
      </w:r>
      <w:r>
        <w:rPr>
          <w:lang w:val="en-GB"/>
        </w:rPr>
        <w:t xml:space="preserve">. This method would ideally use a high order FDTD </w:t>
      </w:r>
      <w:r w:rsidR="00AA4CE6">
        <w:rPr>
          <w:lang w:val="en-GB"/>
        </w:rPr>
        <w:t xml:space="preserve">topology </w:t>
      </w:r>
      <w:r>
        <w:rPr>
          <w:lang w:val="en-GB"/>
        </w:rPr>
        <w:t>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w:t>
      </w:r>
      <w:r w:rsidR="00AA4CE6">
        <w:rPr>
          <w:lang w:val="en-GB"/>
        </w:rPr>
        <w:t xml:space="preserve">approach </w:t>
      </w:r>
      <w:r w:rsidR="00DC29F6">
        <w:rPr>
          <w:lang w:val="en-GB"/>
        </w:rPr>
        <w:fldChar w:fldCharType="begin" w:fldLock="1"/>
      </w:r>
      <w:r w:rsidR="00DC29F6">
        <w:rPr>
          <w:lang w:val="en-GB"/>
        </w:rPr>
        <w:instrText>ADDIN CSL_CITATION { "citationItems" : [ { "id" : "ITEM-1", "itemData" : { "DOI" : "10.1109/TASLP.2014.2341913", "ISSN" : "23299290", "abstract" : "The Finite Difference Time Domain method is gaining popularity as a means to simulate and solve room acoustical problems. In this paper, a new set of stencils is defined that approximate the wave equation with a high degree of accuracy and lower dispersion error. Compared to the previously presented optimal scheme, the Interpolated Wideband scheme, our schemes are computationally less demanding and more practical to implement. They use at least 8 times less memory for the same audio rate and are an order of magnitude faster, although the former has a higher valid bandwidth. Despite their larger computational expense per node update, it is shown that our schemes on the whole use less memory and computation time than the Standard Rectilinear stencil, particularly when GPU implementations are employed. Lastly, a new way of visualizing and comparing valid bandwidth is recommended.", "author" : [ { "dropping-particle" : "", "family" : "Mourik", "given" : "Jelle", "non-dropping-particle" : "Van", "parse-names" : false, "suffix" : "" }, { "dropping-particle" : "", "family" : "Murphy", "given" : "Damian", "non-dropping-particle" : "", "parse-names" : false, "suffix" : "" } ], "container-title" : "IEEE/ACM Transactions on Speech and Language Processing", "id" : "ITEM-1", "issue" : "12", "issued" : { "date-parts" : [ [ "2014" ] ] }, "page" : "2003-2011", "title" : "Explicit higher-order FDTD schemes for 3D room acoustic simulation", "type" : "article-journal", "volume" : "22" }, "uris" : [ "http://www.mendeley.com/documents/?uuid=ba6a51fd-f74b-442c-a510-d26e2ec21645" ] }, { "id" : "ITEM-2", "itemData" : { "author" : [ { "dropping-particle" : "", "family" : "Hamilton", "given" : "Brian", "non-dropping-particle" : "", "parse-names" : false, "suffix" : "" }, { "dropping-particle" : "", "family" : "Bilbao", "given" : "Stefan", "non-dropping-particle" : "", "parse-names" : false, "suffix" : "" } ], "container-title" : "Research.Ed.Ac.Uk", "id" : "ITEM-2", "issue" : "2", "issued" : { "date-parts" : [ [ "2013" ] ] }, "page" : "1-8", "title" : "Fourth-Order and Optimised Finite Difference Schemes for the 2-D Wave Equation", "type" : "article-journal", "volume" : "2" }, "uris" : [ "http://www.mendeley.com/documents/?uuid=a85d1515-f458-4725-9fa8-118ba5c52b3e" ] } ], "mendeley" : { "formattedCitation" : "[19], [20]", "plainTextFormattedCitation" : "[19], [20]", "previouslyFormattedCitation" : "[19], [20]" }, "properties" : { "noteIndex" : 4 }, "schema" : "https://github.com/citation-style-language/schema/raw/master/csl-citation.json" }</w:instrText>
      </w:r>
      <w:r w:rsidR="00DC29F6">
        <w:rPr>
          <w:lang w:val="en-GB"/>
        </w:rPr>
        <w:fldChar w:fldCharType="separate"/>
      </w:r>
      <w:r w:rsidR="00DC29F6" w:rsidRPr="00DC29F6">
        <w:rPr>
          <w:noProof/>
          <w:lang w:val="en-GB"/>
        </w:rPr>
        <w:t>[19</w:t>
      </w:r>
      <w:r w:rsidR="00AA4CE6">
        <w:rPr>
          <w:noProof/>
          <w:lang w:val="en-GB"/>
        </w:rPr>
        <w:t xml:space="preserve">, </w:t>
      </w:r>
      <w:r w:rsidR="00DC29F6" w:rsidRPr="00DC29F6">
        <w:rPr>
          <w:noProof/>
          <w:lang w:val="en-GB"/>
        </w:rPr>
        <w:t>20]</w:t>
      </w:r>
      <w:r w:rsidR="00DC29F6">
        <w:rPr>
          <w:lang w:val="en-GB"/>
        </w:rPr>
        <w:fldChar w:fldCharType="end"/>
      </w:r>
      <w:r>
        <w:rPr>
          <w:lang w:val="en-GB"/>
        </w:rPr>
        <w:t>.</w:t>
      </w:r>
    </w:p>
    <w:p w14:paraId="50E273ED" w14:textId="202B0A8D" w:rsidR="009E1BD4" w:rsidRDefault="009E1BD4">
      <w:pPr>
        <w:rPr>
          <w:b/>
          <w:caps/>
          <w:sz w:val="28"/>
          <w:lang w:val="en-GB"/>
        </w:rPr>
      </w:pPr>
    </w:p>
    <w:p w14:paraId="3B8D2BC3" w14:textId="2E408ED4" w:rsidR="00680E2F" w:rsidRPr="00680E2F" w:rsidRDefault="008A6CF0" w:rsidP="003F11E5">
      <w:pPr>
        <w:pStyle w:val="Heading1"/>
        <w:jc w:val="both"/>
      </w:pPr>
      <w:r>
        <w:t xml:space="preserve">acoustic model </w:t>
      </w:r>
      <w:r w:rsidR="00F706F3">
        <w:t xml:space="preserve">Implementation </w:t>
      </w:r>
    </w:p>
    <w:p w14:paraId="6C082882" w14:textId="79B14675" w:rsidR="00F9362B" w:rsidRDefault="00F9362B" w:rsidP="00E2538F">
      <w:pPr>
        <w:jc w:val="both"/>
        <w:rPr>
          <w:lang w:val="en-GB"/>
        </w:rPr>
      </w:pPr>
      <w:r>
        <w:rPr>
          <w:lang w:val="en-GB"/>
        </w:rPr>
        <w:t xml:space="preserve">In order to test the execution speed of FDTD, PSTD and SFDTD, all three </w:t>
      </w:r>
      <w:r w:rsidR="00755A19">
        <w:rPr>
          <w:lang w:val="en-GB"/>
        </w:rPr>
        <w:t xml:space="preserve">methods </w:t>
      </w:r>
      <w:r>
        <w:rPr>
          <w:lang w:val="en-GB"/>
        </w:rPr>
        <w:t>were implemented as functions in Matlab. Code development and speed testing was executed</w:t>
      </w:r>
      <w:r w:rsidR="00307F27">
        <w:rPr>
          <w:lang w:val="en-GB"/>
        </w:rPr>
        <w:t xml:space="preserve"> on a</w:t>
      </w:r>
      <w:r>
        <w:rPr>
          <w:lang w:val="en-GB"/>
        </w:rPr>
        <w:t xml:space="preserve"> PC with the following characteristics:</w:t>
      </w:r>
    </w:p>
    <w:p w14:paraId="35299684" w14:textId="77777777" w:rsidR="00755A19" w:rsidRDefault="00755A19" w:rsidP="00E2538F">
      <w:pPr>
        <w:jc w:val="both"/>
        <w:rPr>
          <w:lang w:val="en-GB"/>
        </w:rPr>
      </w:pPr>
    </w:p>
    <w:p w14:paraId="476C34FD" w14:textId="66A60512" w:rsidR="00D6218E" w:rsidRPr="00E2538F" w:rsidRDefault="00F9362B" w:rsidP="00A22D37">
      <w:pPr>
        <w:pStyle w:val="ListParagraph"/>
        <w:numPr>
          <w:ilvl w:val="0"/>
          <w:numId w:val="13"/>
        </w:numPr>
        <w:jc w:val="both"/>
        <w:rPr>
          <w:lang w:val="en-GB"/>
        </w:rPr>
      </w:pPr>
      <w:r w:rsidRPr="00A22D37">
        <w:rPr>
          <w:b/>
          <w:lang w:val="en-GB"/>
        </w:rPr>
        <w:t>Operating System</w:t>
      </w:r>
      <w:r w:rsidRPr="00E2538F">
        <w:rPr>
          <w:lang w:val="en-GB"/>
        </w:rPr>
        <w:t xml:space="preserve">: </w:t>
      </w:r>
      <w:r w:rsidR="00755A19">
        <w:rPr>
          <w:lang w:val="en-GB"/>
        </w:rPr>
        <w:tab/>
      </w:r>
      <w:r w:rsidRPr="00E2538F">
        <w:rPr>
          <w:lang w:val="en-GB"/>
        </w:rPr>
        <w:t>Windows 10</w:t>
      </w:r>
    </w:p>
    <w:p w14:paraId="3C442038" w14:textId="285F2F4A" w:rsidR="00F9362B" w:rsidRPr="00E2538F" w:rsidRDefault="00F9362B" w:rsidP="00A22D37">
      <w:pPr>
        <w:pStyle w:val="ListParagraph"/>
        <w:numPr>
          <w:ilvl w:val="0"/>
          <w:numId w:val="13"/>
        </w:numPr>
        <w:jc w:val="both"/>
        <w:rPr>
          <w:lang w:val="en-GB"/>
        </w:rPr>
      </w:pPr>
      <w:r w:rsidRPr="00A22D37">
        <w:rPr>
          <w:b/>
          <w:lang w:val="en-GB"/>
        </w:rPr>
        <w:t>CPU:</w:t>
      </w:r>
      <w:r w:rsidRPr="00E2538F">
        <w:rPr>
          <w:lang w:val="en-GB"/>
        </w:rPr>
        <w:t xml:space="preserve"> </w:t>
      </w:r>
      <w:r w:rsidR="00755A19">
        <w:rPr>
          <w:lang w:val="en-GB"/>
        </w:rPr>
        <w:tab/>
      </w:r>
      <w:r w:rsidR="00755A19">
        <w:rPr>
          <w:lang w:val="en-GB"/>
        </w:rPr>
        <w:tab/>
      </w:r>
      <w:r w:rsidR="00755A19">
        <w:rPr>
          <w:lang w:val="en-GB"/>
        </w:rPr>
        <w:tab/>
      </w:r>
      <w:r w:rsidRPr="00E2538F">
        <w:rPr>
          <w:lang w:val="en-GB"/>
        </w:rPr>
        <w:t>i5 4960k Overclocked to 4.5GHz and 1.227V</w:t>
      </w:r>
    </w:p>
    <w:p w14:paraId="2E9CF4B4" w14:textId="67B7F797" w:rsidR="00F9362B" w:rsidRPr="00E2538F" w:rsidRDefault="00F9362B" w:rsidP="00A22D37">
      <w:pPr>
        <w:pStyle w:val="ListParagraph"/>
        <w:numPr>
          <w:ilvl w:val="0"/>
          <w:numId w:val="13"/>
        </w:numPr>
        <w:jc w:val="both"/>
        <w:rPr>
          <w:lang w:val="en-GB"/>
        </w:rPr>
      </w:pPr>
      <w:r w:rsidRPr="00A22D37">
        <w:rPr>
          <w:b/>
          <w:lang w:val="en-GB"/>
        </w:rPr>
        <w:t>RAM:</w:t>
      </w:r>
      <w:r w:rsidRPr="00E2538F">
        <w:rPr>
          <w:lang w:val="en-GB"/>
        </w:rPr>
        <w:t xml:space="preserve"> </w:t>
      </w:r>
      <w:r w:rsidR="00755A19">
        <w:rPr>
          <w:lang w:val="en-GB"/>
        </w:rPr>
        <w:tab/>
      </w:r>
      <w:r w:rsidR="00755A19">
        <w:rPr>
          <w:lang w:val="en-GB"/>
        </w:rPr>
        <w:tab/>
      </w:r>
      <w:r w:rsidR="00755A19">
        <w:rPr>
          <w:lang w:val="en-GB"/>
        </w:rPr>
        <w:tab/>
      </w:r>
      <w:r w:rsidRPr="00E2538F">
        <w:rPr>
          <w:lang w:val="en-GB"/>
        </w:rPr>
        <w:t>16GB DDR3 ram at 3875 MHz</w:t>
      </w:r>
    </w:p>
    <w:p w14:paraId="03E4283C" w14:textId="48C1337F" w:rsidR="00F9362B" w:rsidRPr="00E2538F" w:rsidRDefault="00F9362B" w:rsidP="00A22D37">
      <w:pPr>
        <w:pStyle w:val="ListParagraph"/>
        <w:numPr>
          <w:ilvl w:val="0"/>
          <w:numId w:val="13"/>
        </w:numPr>
        <w:jc w:val="both"/>
        <w:rPr>
          <w:lang w:val="en-GB"/>
        </w:rPr>
      </w:pPr>
      <w:r w:rsidRPr="00A22D37">
        <w:rPr>
          <w:b/>
          <w:lang w:val="en-GB"/>
        </w:rPr>
        <w:t>Motherboard:</w:t>
      </w:r>
      <w:r w:rsidRPr="00E2538F">
        <w:rPr>
          <w:lang w:val="en-GB"/>
        </w:rPr>
        <w:t xml:space="preserve"> </w:t>
      </w:r>
      <w:r w:rsidR="00755A19">
        <w:rPr>
          <w:lang w:val="en-GB"/>
        </w:rPr>
        <w:tab/>
      </w:r>
      <w:r w:rsidR="00755A19">
        <w:rPr>
          <w:lang w:val="en-GB"/>
        </w:rPr>
        <w:tab/>
      </w:r>
      <w:r w:rsidRPr="00E2538F">
        <w:rPr>
          <w:lang w:val="en-GB"/>
        </w:rPr>
        <w:t>Asus Gryphon Armour Edition with Z97 chipset</w:t>
      </w:r>
    </w:p>
    <w:p w14:paraId="3EF8497A" w14:textId="3599F51C" w:rsidR="00F9362B" w:rsidRDefault="00F9362B" w:rsidP="00A22D37">
      <w:pPr>
        <w:pStyle w:val="ListParagraph"/>
        <w:numPr>
          <w:ilvl w:val="0"/>
          <w:numId w:val="13"/>
        </w:numPr>
        <w:jc w:val="both"/>
        <w:rPr>
          <w:lang w:val="en-GB"/>
        </w:rPr>
      </w:pPr>
      <w:r w:rsidRPr="00A22D37">
        <w:rPr>
          <w:b/>
          <w:lang w:val="en-GB"/>
        </w:rPr>
        <w:t>GPU:</w:t>
      </w:r>
      <w:r w:rsidRPr="00E2538F">
        <w:rPr>
          <w:lang w:val="en-GB"/>
        </w:rPr>
        <w:t xml:space="preserve"> </w:t>
      </w:r>
      <w:r w:rsidR="00755A19">
        <w:rPr>
          <w:lang w:val="en-GB"/>
        </w:rPr>
        <w:tab/>
      </w:r>
      <w:r w:rsidR="00755A19">
        <w:rPr>
          <w:lang w:val="en-GB"/>
        </w:rPr>
        <w:tab/>
      </w:r>
      <w:r w:rsidR="00755A19">
        <w:rPr>
          <w:lang w:val="en-GB"/>
        </w:rPr>
        <w:tab/>
      </w:r>
      <w:r w:rsidRPr="00E2538F">
        <w:rPr>
          <w:lang w:val="en-GB"/>
        </w:rPr>
        <w:t xml:space="preserve">Nvidia GTX 1070 </w:t>
      </w:r>
    </w:p>
    <w:p w14:paraId="1780208B" w14:textId="77777777" w:rsidR="00755A19" w:rsidRPr="00E2538F" w:rsidRDefault="00755A19" w:rsidP="001C4C57">
      <w:pPr>
        <w:pStyle w:val="ListParagraph"/>
        <w:jc w:val="both"/>
        <w:rPr>
          <w:lang w:val="en-GB"/>
        </w:rPr>
      </w:pPr>
    </w:p>
    <w:p w14:paraId="1D39971E" w14:textId="17511225" w:rsidR="00D6218E" w:rsidRDefault="00A93A6E" w:rsidP="00E2538F">
      <w:pPr>
        <w:jc w:val="both"/>
        <w:rPr>
          <w:lang w:val="en-GB"/>
        </w:rPr>
      </w:pPr>
      <w:r>
        <w:rPr>
          <w:lang w:val="en-GB"/>
        </w:rPr>
        <w:t>Th computer use</w:t>
      </w:r>
      <w:r w:rsidR="008D47FA">
        <w:rPr>
          <w:lang w:val="en-GB"/>
        </w:rPr>
        <w:t>d</w:t>
      </w:r>
      <w:r>
        <w:rPr>
          <w:lang w:val="en-GB"/>
        </w:rPr>
        <w:t xml:space="preserve"> standard consumer grade </w:t>
      </w:r>
      <w:r w:rsidR="008D47FA">
        <w:rPr>
          <w:lang w:val="en-GB"/>
        </w:rPr>
        <w:t xml:space="preserve">components </w:t>
      </w:r>
      <w:r>
        <w:rPr>
          <w:lang w:val="en-GB"/>
        </w:rPr>
        <w:t>and was configured using inbuilt automatic tools</w:t>
      </w:r>
      <w:r w:rsidR="00B93349">
        <w:rPr>
          <w:lang w:val="en-GB"/>
        </w:rPr>
        <w:t>,</w:t>
      </w:r>
      <w:r>
        <w:rPr>
          <w:lang w:val="en-GB"/>
        </w:rPr>
        <w:t xml:space="preserve"> thus requiring little specialist configuration knowledge.</w:t>
      </w:r>
    </w:p>
    <w:p w14:paraId="3AABE3C2" w14:textId="132A54D1" w:rsidR="00E2538F" w:rsidRDefault="00E2538F" w:rsidP="00E2538F">
      <w:pPr>
        <w:jc w:val="both"/>
        <w:rPr>
          <w:lang w:val="en-GB"/>
        </w:rPr>
      </w:pPr>
    </w:p>
    <w:p w14:paraId="1DAD6EE5" w14:textId="077604E9" w:rsidR="008D47FA" w:rsidRDefault="003E4964" w:rsidP="009E1BD4">
      <w:pPr>
        <w:jc w:val="both"/>
      </w:pPr>
      <w:r>
        <w:rPr>
          <w:lang w:val="en-GB"/>
        </w:rPr>
        <w:t>Initially FDTD</w:t>
      </w:r>
      <w:r w:rsidR="00D94258">
        <w:rPr>
          <w:lang w:val="en-GB"/>
        </w:rPr>
        <w:t xml:space="preserve"> </w:t>
      </w:r>
      <w:r>
        <w:rPr>
          <w:lang w:val="en-GB"/>
        </w:rPr>
        <w:t>was implemented</w:t>
      </w:r>
      <w:r w:rsidR="00D94258">
        <w:rPr>
          <w:lang w:val="en-GB"/>
        </w:rPr>
        <w:t xml:space="preserve"> as a function</w:t>
      </w:r>
      <w:r>
        <w:rPr>
          <w:lang w:val="en-GB"/>
        </w:rPr>
        <w:t xml:space="preserve"> based on </w:t>
      </w:r>
      <w:r w:rsidR="00FA4BAD">
        <w:rPr>
          <w:lang w:val="en-GB"/>
        </w:rPr>
        <w:t>previous</w:t>
      </w:r>
      <w:r>
        <w:rPr>
          <w:lang w:val="en-GB"/>
        </w:rPr>
        <w:t xml:space="preserve"> work by </w:t>
      </w:r>
      <w:r w:rsidR="00FA4BAD">
        <w:rPr>
          <w:lang w:val="en-GB"/>
        </w:rPr>
        <w:t xml:space="preserve">one of the authors </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8D47FA">
        <w:rPr>
          <w:lang w:val="en-GB"/>
        </w:rPr>
        <w:t>A</w:t>
      </w:r>
      <w:r w:rsidR="00D94258">
        <w:rPr>
          <w:lang w:val="en-GB"/>
        </w:rPr>
        <w:t xml:space="preserve"> 2D version and </w:t>
      </w:r>
      <w:r w:rsidR="00E2538F">
        <w:rPr>
          <w:lang w:val="en-GB"/>
        </w:rPr>
        <w:t xml:space="preserve">a 3D version </w:t>
      </w:r>
      <w:r w:rsidR="008D47FA">
        <w:rPr>
          <w:lang w:val="en-GB"/>
        </w:rPr>
        <w:t xml:space="preserve">were </w:t>
      </w:r>
      <w:r w:rsidR="00E2538F">
        <w:rPr>
          <w:lang w:val="en-GB"/>
        </w:rPr>
        <w:t xml:space="preserve">implemented. </w:t>
      </w:r>
      <w:r w:rsidR="002D3F8E">
        <w:rPr>
          <w:lang w:val="en-GB"/>
        </w:rPr>
        <w:t xml:space="preserve">The differentiation in FDTD is performed by indexing discrete points of pressure and velocity matrices and calculating </w:t>
      </w:r>
      <w:r w:rsidR="008D47FA">
        <w:rPr>
          <w:lang w:val="en-GB"/>
        </w:rPr>
        <w:t xml:space="preserve">updated </w:t>
      </w:r>
      <w:r w:rsidR="002D3F8E">
        <w:rPr>
          <w:lang w:val="en-GB"/>
        </w:rPr>
        <w:t xml:space="preserve">local values of each based on the </w:t>
      </w:r>
      <w:r w:rsidR="008D47FA">
        <w:rPr>
          <w:lang w:val="en-GB"/>
        </w:rPr>
        <w:t xml:space="preserve">previous </w:t>
      </w:r>
      <w:r w:rsidR="002D3F8E">
        <w:rPr>
          <w:lang w:val="en-GB"/>
        </w:rPr>
        <w:t>and surrounding values of the related variab</w:t>
      </w:r>
      <w:r w:rsidR="00E2538F">
        <w:rPr>
          <w:lang w:val="en-GB"/>
        </w:rPr>
        <w:t xml:space="preserve">le at each point in the domain. </w:t>
      </w:r>
      <w:r w:rsidR="00D94258">
        <w:rPr>
          <w:lang w:val="en-GB"/>
        </w:rPr>
        <w:t xml:space="preserve">Following this, a test was executed to check that a stimulus is propagated across the domain without </w:t>
      </w:r>
      <w:r w:rsidR="008D47FA">
        <w:rPr>
          <w:lang w:val="en-GB"/>
        </w:rPr>
        <w:t xml:space="preserve">significant </w:t>
      </w:r>
      <w:r w:rsidR="00D94258">
        <w:rPr>
          <w:lang w:val="en-GB"/>
        </w:rPr>
        <w:lastRenderedPageBreak/>
        <w:t>distortion</w:t>
      </w:r>
      <w:r w:rsidR="00E2538F">
        <w:rPr>
          <w:lang w:val="en-GB"/>
        </w:rPr>
        <w:t xml:space="preserve">. </w:t>
      </w:r>
      <w:r w:rsidR="00D94258">
        <w:rPr>
          <w:lang w:val="en-GB"/>
        </w:rPr>
        <w:t xml:space="preserve">The </w:t>
      </w:r>
      <w:r w:rsidR="008D47FA">
        <w:rPr>
          <w:lang w:val="en-GB"/>
        </w:rPr>
        <w:t xml:space="preserve">modelled </w:t>
      </w:r>
      <w:r w:rsidR="00D94258">
        <w:rPr>
          <w:lang w:val="en-GB"/>
        </w:rPr>
        <w:t xml:space="preserve">domain was </w:t>
      </w:r>
      <w:r w:rsidR="008D47FA">
        <w:rPr>
          <w:lang w:val="en-GB"/>
        </w:rPr>
        <w:t xml:space="preserve">a </w:t>
      </w:r>
      <w:r w:rsidR="00D94258">
        <w:rPr>
          <w:lang w:val="en-GB"/>
        </w:rPr>
        <w:t>5</w:t>
      </w:r>
      <w:r w:rsidR="00E2390E">
        <w:rPr>
          <w:lang w:val="en-GB"/>
        </w:rPr>
        <w:t xml:space="preserve"> </w:t>
      </w:r>
      <w:r w:rsidR="00D94258">
        <w:rPr>
          <w:lang w:val="en-GB"/>
        </w:rPr>
        <w:t xml:space="preserve">m </w:t>
      </w:r>
      <w:r w:rsidR="00E2390E">
        <w:rPr>
          <w:lang w:val="en-GB"/>
        </w:rPr>
        <w:t>x</w:t>
      </w:r>
      <w:r w:rsidR="00D94258">
        <w:rPr>
          <w:lang w:val="en-GB"/>
        </w:rPr>
        <w:t xml:space="preserve"> 4</w:t>
      </w:r>
      <w:r w:rsidR="00E2390E">
        <w:rPr>
          <w:lang w:val="en-GB"/>
        </w:rPr>
        <w:t xml:space="preserve"> </w:t>
      </w:r>
      <w:r w:rsidR="00D94258">
        <w:rPr>
          <w:lang w:val="en-GB"/>
        </w:rPr>
        <w:t xml:space="preserve">m </w:t>
      </w:r>
      <w:r w:rsidR="00E2390E">
        <w:rPr>
          <w:lang w:val="en-GB"/>
        </w:rPr>
        <w:t>x</w:t>
      </w:r>
      <w:r w:rsidR="00D94258">
        <w:rPr>
          <w:lang w:val="en-GB"/>
        </w:rPr>
        <w:t xml:space="preserve"> 3</w:t>
      </w:r>
      <w:r w:rsidR="00E2390E">
        <w:rPr>
          <w:lang w:val="en-GB"/>
        </w:rPr>
        <w:t xml:space="preserve"> </w:t>
      </w:r>
      <w:r w:rsidR="00D94258">
        <w:rPr>
          <w:lang w:val="en-GB"/>
        </w:rPr>
        <w:t>m rectangle and had partially absorbing boundaries with a</w:t>
      </w:r>
      <w:r w:rsidR="008D47FA">
        <w:rPr>
          <w:lang w:val="en-GB"/>
        </w:rPr>
        <w:t xml:space="preserve"> frequency-dependent</w:t>
      </w:r>
      <w:r w:rsidR="00D94258">
        <w:rPr>
          <w:lang w:val="en-GB"/>
        </w:rPr>
        <w:t xml:space="preserve"> absorption coefficient of 0.45.</w:t>
      </w:r>
      <w:r w:rsidR="00FB2359">
        <w:rPr>
          <w:lang w:val="en-GB"/>
        </w:rPr>
        <w:t xml:space="preserve"> The maximum analysis frequency was 5</w:t>
      </w:r>
      <w:r w:rsidR="008D47FA">
        <w:rPr>
          <w:lang w:val="en-GB"/>
        </w:rPr>
        <w:t xml:space="preserve"> </w:t>
      </w:r>
      <w:r w:rsidR="00FB2359">
        <w:rPr>
          <w:lang w:val="en-GB"/>
        </w:rPr>
        <w:t>kHz.</w:t>
      </w:r>
      <w:r w:rsidR="00E2538F">
        <w:rPr>
          <w:lang w:val="en-GB"/>
        </w:rPr>
        <w:t xml:space="preserve"> </w:t>
      </w:r>
      <w:r w:rsidR="00E2390E">
        <w:rPr>
          <w:lang w:val="en-GB"/>
        </w:rPr>
        <w:t>Stimuli</w:t>
      </w:r>
      <w:r w:rsidR="00D94258">
        <w:rPr>
          <w:lang w:val="en-GB"/>
        </w:rPr>
        <w:t xml:space="preserve"> used </w:t>
      </w:r>
      <w:r w:rsidR="00E2390E">
        <w:rPr>
          <w:lang w:val="en-GB"/>
        </w:rPr>
        <w:t>were</w:t>
      </w:r>
      <w:r w:rsidR="00D94258">
        <w:rPr>
          <w:lang w:val="en-GB"/>
        </w:rPr>
        <w:t xml:space="preserve"> three sets of 10 cycles of 1</w:t>
      </w:r>
      <w:r w:rsidR="008D47FA">
        <w:rPr>
          <w:lang w:val="en-GB"/>
        </w:rPr>
        <w:t xml:space="preserve"> </w:t>
      </w:r>
      <w:r w:rsidR="00D94258">
        <w:rPr>
          <w:lang w:val="en-GB"/>
        </w:rPr>
        <w:t xml:space="preserve">kHz windowed tone burst, with a rest period of 3 times the length of </w:t>
      </w:r>
      <w:r w:rsidR="008D47FA">
        <w:rPr>
          <w:lang w:val="en-GB"/>
        </w:rPr>
        <w:t>each burst</w:t>
      </w:r>
      <w:r w:rsidR="00D94258">
        <w:rPr>
          <w:lang w:val="en-GB"/>
        </w:rPr>
        <w:t>.</w:t>
      </w:r>
      <w:r w:rsidR="00A72E5E">
        <w:rPr>
          <w:lang w:val="en-GB"/>
        </w:rPr>
        <w:t xml:space="preserve"> </w:t>
      </w:r>
      <w:r w:rsidR="008D47FA">
        <w:rPr>
          <w:lang w:val="en-GB"/>
        </w:rPr>
        <w:t xml:space="preserve"> In this case, e</w:t>
      </w:r>
      <w:r w:rsidR="00E2390E">
        <w:rPr>
          <w:lang w:val="en-GB"/>
        </w:rPr>
        <w:t xml:space="preserve">ach </w:t>
      </w:r>
      <w:r w:rsidR="008D47FA">
        <w:rPr>
          <w:lang w:val="en-GB"/>
        </w:rPr>
        <w:t xml:space="preserve">series of three bursts </w:t>
      </w:r>
      <w:r w:rsidR="00A72E5E">
        <w:rPr>
          <w:lang w:val="en-GB"/>
        </w:rPr>
        <w:t>lasted for 0.</w:t>
      </w:r>
      <w:r w:rsidR="008D47FA">
        <w:rPr>
          <w:lang w:val="en-GB"/>
        </w:rPr>
        <w:t xml:space="preserve">1 </w:t>
      </w:r>
      <w:r w:rsidR="00A72E5E">
        <w:rPr>
          <w:lang w:val="en-GB"/>
        </w:rPr>
        <w:t>s, following which there was 0.1</w:t>
      </w:r>
      <w:r w:rsidR="008D47FA">
        <w:rPr>
          <w:lang w:val="en-GB"/>
        </w:rPr>
        <w:t xml:space="preserve"> </w:t>
      </w:r>
      <w:r w:rsidR="00A72E5E">
        <w:rPr>
          <w:lang w:val="en-GB"/>
        </w:rPr>
        <w:t xml:space="preserve">s of silence to allow for decay of the reverberation. </w:t>
      </w:r>
      <w:r w:rsidR="00C30908">
        <w:rPr>
          <w:lang w:val="en-GB"/>
        </w:rPr>
        <w:t xml:space="preserve">The </w:t>
      </w:r>
      <w:r w:rsidR="008D47FA">
        <w:rPr>
          <w:lang w:val="en-GB"/>
        </w:rPr>
        <w:t xml:space="preserve">single </w:t>
      </w:r>
      <w:r w:rsidR="00C30908">
        <w:rPr>
          <w:lang w:val="en-GB"/>
        </w:rPr>
        <w:t>source was position</w:t>
      </w:r>
      <w:r w:rsidR="00E2390E">
        <w:rPr>
          <w:lang w:val="en-GB"/>
        </w:rPr>
        <w:t>ed</w:t>
      </w:r>
      <w:r w:rsidR="00C30908">
        <w:rPr>
          <w:lang w:val="en-GB"/>
        </w:rPr>
        <w:t xml:space="preserve"> 1</w:t>
      </w:r>
      <w:r w:rsidR="00E2390E">
        <w:rPr>
          <w:lang w:val="en-GB"/>
        </w:rPr>
        <w:t xml:space="preserve"> </w:t>
      </w:r>
      <w:r w:rsidR="00C30908">
        <w:rPr>
          <w:lang w:val="en-GB"/>
        </w:rPr>
        <w:t xml:space="preserve">m away from a corner of the domain. </w:t>
      </w:r>
      <w:r w:rsidR="00E2390E">
        <w:rPr>
          <w:lang w:val="en-GB"/>
        </w:rPr>
        <w:t>Five</w:t>
      </w:r>
      <w:r w:rsidR="00A72E5E">
        <w:rPr>
          <w:lang w:val="en-GB"/>
        </w:rPr>
        <w:t xml:space="preserve"> </w:t>
      </w:r>
      <w:r w:rsidR="008D47FA">
        <w:rPr>
          <w:lang w:val="en-GB"/>
        </w:rPr>
        <w:t xml:space="preserve">locations </w:t>
      </w:r>
      <w:r w:rsidR="00A72E5E">
        <w:rPr>
          <w:lang w:val="en-GB"/>
        </w:rPr>
        <w:t xml:space="preserve">of the domain (near the corners and the centre) were </w:t>
      </w:r>
      <w:r w:rsidR="008D47FA">
        <w:rPr>
          <w:lang w:val="en-GB"/>
        </w:rPr>
        <w:t>measured</w:t>
      </w:r>
      <w:r w:rsidR="00E2538F">
        <w:rPr>
          <w:lang w:val="en-GB"/>
        </w:rPr>
        <w:t>.</w:t>
      </w:r>
      <w:r w:rsidR="008D47FA">
        <w:rPr>
          <w:lang w:val="en-GB"/>
        </w:rPr>
        <w:t xml:space="preserve"> </w:t>
      </w:r>
      <w:r w:rsidR="00E2390E">
        <w:rPr>
          <w:lang w:val="en-GB"/>
        </w:rPr>
        <w:t xml:space="preserve">Figure </w:t>
      </w:r>
      <w:r w:rsidR="009E1BD4">
        <w:rPr>
          <w:lang w:val="en-GB"/>
        </w:rPr>
        <w:t>4</w:t>
      </w:r>
      <w:r w:rsidR="00A72F87" w:rsidRPr="00A72F87">
        <w:rPr>
          <w:lang w:val="en-GB"/>
        </w:rPr>
        <w:t xml:space="preserve"> </w:t>
      </w:r>
      <w:r w:rsidR="00FB2359">
        <w:rPr>
          <w:lang w:val="en-GB"/>
        </w:rPr>
        <w:t>shows the normalise</w:t>
      </w:r>
      <w:r w:rsidR="00E2390E">
        <w:rPr>
          <w:lang w:val="en-GB"/>
        </w:rPr>
        <w:t>d</w:t>
      </w:r>
      <w:r w:rsidR="00FB2359">
        <w:rPr>
          <w:lang w:val="en-GB"/>
        </w:rPr>
        <w:t xml:space="preserve"> source and receiver signals in the time</w:t>
      </w:r>
      <w:r w:rsidR="008D47FA">
        <w:rPr>
          <w:lang w:val="en-GB"/>
        </w:rPr>
        <w:t xml:space="preserve"> </w:t>
      </w:r>
      <w:r w:rsidR="00FB2359">
        <w:rPr>
          <w:lang w:val="en-GB"/>
        </w:rPr>
        <w:t>and frequency domain</w:t>
      </w:r>
      <w:r w:rsidR="008D47FA">
        <w:rPr>
          <w:lang w:val="en-GB"/>
        </w:rPr>
        <w:t>s</w:t>
      </w:r>
      <w:r w:rsidR="00E2538F">
        <w:rPr>
          <w:lang w:val="en-GB"/>
        </w:rPr>
        <w:t xml:space="preserve">. </w:t>
      </w:r>
      <w:bookmarkStart w:id="0" w:name="OLE_LINK1"/>
      <w:bookmarkStart w:id="1" w:name="OLE_LINK2"/>
      <w:r w:rsidR="009E1BD4">
        <w:t xml:space="preserve"> </w:t>
      </w:r>
      <w:bookmarkEnd w:id="0"/>
      <w:bookmarkEnd w:id="1"/>
    </w:p>
    <w:p w14:paraId="6B3908B6" w14:textId="77777777" w:rsidR="007F2937" w:rsidRPr="00A22D37" w:rsidRDefault="007F2937" w:rsidP="009E1BD4">
      <w:pPr>
        <w:jc w:val="both"/>
        <w:rPr>
          <w:lang w:val="en-GB"/>
        </w:rPr>
      </w:pPr>
    </w:p>
    <w:p w14:paraId="63E15360" w14:textId="2AC48450" w:rsidR="008D47FA" w:rsidRDefault="008D47FA" w:rsidP="00A22D37">
      <w:pPr>
        <w:jc w:val="center"/>
      </w:pPr>
      <w:r>
        <w:rPr>
          <w:noProof/>
          <w:lang w:val="en-GB" w:eastAsia="en-GB"/>
        </w:rPr>
        <w:drawing>
          <wp:inline distT="0" distB="0" distL="0" distR="0" wp14:anchorId="5014BA6B" wp14:editId="0196778B">
            <wp:extent cx="4267704" cy="3960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4">
                      <a:extLst>
                        <a:ext uri="{28A0092B-C50C-407E-A947-70E740481C1C}">
                          <a14:useLocalDpi xmlns:a14="http://schemas.microsoft.com/office/drawing/2010/main" val="0"/>
                        </a:ext>
                      </a:extLst>
                    </a:blip>
                    <a:srcRect l="4188" t="4000" r="6758" b="4913"/>
                    <a:stretch/>
                  </pic:blipFill>
                  <pic:spPr bwMode="auto">
                    <a:xfrm>
                      <a:off x="0" y="0"/>
                      <a:ext cx="4267704" cy="3960000"/>
                    </a:xfrm>
                    <a:prstGeom prst="rect">
                      <a:avLst/>
                    </a:prstGeom>
                    <a:ln>
                      <a:noFill/>
                    </a:ln>
                    <a:extLst>
                      <a:ext uri="{53640926-AAD7-44D8-BBD7-CCE9431645EC}">
                        <a14:shadowObscured xmlns:a14="http://schemas.microsoft.com/office/drawing/2010/main"/>
                      </a:ext>
                    </a:extLst>
                  </pic:spPr>
                </pic:pic>
              </a:graphicData>
            </a:graphic>
          </wp:inline>
        </w:drawing>
      </w:r>
    </w:p>
    <w:p w14:paraId="4B46F5C8" w14:textId="77777777" w:rsidR="00F33A11" w:rsidRDefault="00F33A11" w:rsidP="00A22D37">
      <w:pPr>
        <w:jc w:val="center"/>
      </w:pPr>
    </w:p>
    <w:p w14:paraId="6606601A" w14:textId="0E95E18F" w:rsidR="009E1BD4" w:rsidRDefault="008D47FA" w:rsidP="00A22D37">
      <w:pPr>
        <w:pStyle w:val="Caption"/>
        <w:jc w:val="center"/>
        <w:rPr>
          <w:lang w:val="en-GB"/>
        </w:rPr>
      </w:pPr>
      <w:r w:rsidRPr="00A22D37">
        <w:t xml:space="preserve">Figure </w:t>
      </w:r>
      <w:r w:rsidRPr="00A22D37">
        <w:fldChar w:fldCharType="begin"/>
      </w:r>
      <w:r w:rsidRPr="00A22D37">
        <w:instrText xml:space="preserve"> SEQ Figure \* ARABIC </w:instrText>
      </w:r>
      <w:r w:rsidRPr="00A22D37">
        <w:fldChar w:fldCharType="separate"/>
      </w:r>
      <w:r w:rsidR="006A7AE9">
        <w:rPr>
          <w:noProof/>
        </w:rPr>
        <w:t>4</w:t>
      </w:r>
      <w:r w:rsidRPr="00A22D37">
        <w:fldChar w:fldCharType="end"/>
      </w:r>
      <w:r w:rsidRPr="00A22D37">
        <w:t xml:space="preserve"> Response of a FDTD simulation showing: stimulus vs measured signals (normalized) (top), time domain response at different positions in the domain (middle) and smoothed frequency domain representation of the measurements at each position in the domain</w:t>
      </w:r>
      <w:r w:rsidR="007F2937" w:rsidRPr="00A22D37">
        <w:t xml:space="preserve"> </w:t>
      </w:r>
      <w:r w:rsidRPr="00A22D37">
        <w:t>(bottom)</w:t>
      </w:r>
    </w:p>
    <w:p w14:paraId="6468B07B" w14:textId="2ED66AA8" w:rsidR="008A6CF0" w:rsidRDefault="00FB2359" w:rsidP="00E2538F">
      <w:pPr>
        <w:jc w:val="both"/>
        <w:rPr>
          <w:lang w:val="en-GB"/>
        </w:rPr>
      </w:pPr>
      <w:r>
        <w:rPr>
          <w:lang w:val="en-GB"/>
        </w:rPr>
        <w:t xml:space="preserve">The output shows that the </w:t>
      </w:r>
      <w:r w:rsidR="008A6CF0">
        <w:rPr>
          <w:lang w:val="en-GB"/>
        </w:rPr>
        <w:t xml:space="preserve">modelled </w:t>
      </w:r>
      <w:r>
        <w:rPr>
          <w:lang w:val="en-GB"/>
        </w:rPr>
        <w:t>frequency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w:t>
      </w:r>
      <w:r w:rsidR="008A6CF0">
        <w:rPr>
          <w:lang w:val="en-GB"/>
        </w:rPr>
        <w:t xml:space="preserve">the expected </w:t>
      </w:r>
      <w:r>
        <w:rPr>
          <w:lang w:val="en-GB"/>
        </w:rPr>
        <w:t xml:space="preserve">propagation delay between measurement points, with decay that would suggest the simulation is convergent. </w:t>
      </w:r>
    </w:p>
    <w:p w14:paraId="0CA063B7" w14:textId="77777777" w:rsidR="008A6CF0" w:rsidRDefault="008A6CF0" w:rsidP="00E2538F">
      <w:pPr>
        <w:jc w:val="both"/>
        <w:rPr>
          <w:lang w:val="en-GB"/>
        </w:rPr>
      </w:pPr>
    </w:p>
    <w:p w14:paraId="2B554524" w14:textId="2C1DD040" w:rsidR="008A6CF0" w:rsidRPr="005A1CA5" w:rsidRDefault="005A1CA5" w:rsidP="008A6CF0">
      <w:pPr>
        <w:jc w:val="both"/>
        <w:rPr>
          <w:lang w:val="en-GB"/>
        </w:rPr>
      </w:pPr>
      <w:r>
        <w:rPr>
          <w:lang w:val="en-GB"/>
        </w:rPr>
        <w:t>Using the inbuilt code profiler tool in Matlab</w:t>
      </w:r>
      <w:r w:rsidR="008A6CF0">
        <w:rPr>
          <w:lang w:val="en-GB"/>
        </w:rPr>
        <w:t xml:space="preserve"> </w:t>
      </w:r>
      <w:r w:rsidR="00F46BC1">
        <w:rPr>
          <w:lang w:val="en-GB"/>
        </w:rPr>
        <w:t>it</w:t>
      </w:r>
      <w:r>
        <w:rPr>
          <w:lang w:val="en-GB"/>
        </w:rPr>
        <w:t xml:space="preserve"> was possible to analyse the performance of th</w:t>
      </w:r>
      <w:r w:rsidR="00F46BC1">
        <w:rPr>
          <w:lang w:val="en-GB"/>
        </w:rPr>
        <w:t>is</w:t>
      </w:r>
      <w:r>
        <w:rPr>
          <w:lang w:val="en-GB"/>
        </w:rPr>
        <w:t xml:space="preserve"> FDTD </w:t>
      </w:r>
      <w:r w:rsidR="00F46BC1">
        <w:rPr>
          <w:lang w:val="en-GB"/>
        </w:rPr>
        <w:t>implementation</w:t>
      </w:r>
      <w:r>
        <w:rPr>
          <w:lang w:val="en-GB"/>
        </w:rPr>
        <w:t xml:space="preserve"> </w:t>
      </w:r>
      <w:r w:rsidR="008A6CF0">
        <w:rPr>
          <w:lang w:val="en-GB"/>
        </w:rPr>
        <w:t xml:space="preserve">to </w:t>
      </w:r>
      <w:r>
        <w:rPr>
          <w:lang w:val="en-GB"/>
        </w:rPr>
        <w:t xml:space="preserve">determine </w:t>
      </w:r>
      <w:r w:rsidR="00F46BC1">
        <w:rPr>
          <w:lang w:val="en-GB"/>
        </w:rPr>
        <w:t xml:space="preserve">where the </w:t>
      </w:r>
      <w:r w:rsidR="008A6CF0">
        <w:rPr>
          <w:lang w:val="en-GB"/>
        </w:rPr>
        <w:t xml:space="preserve">processing </w:t>
      </w:r>
      <w:r w:rsidR="00F46BC1">
        <w:rPr>
          <w:lang w:val="en-GB"/>
        </w:rPr>
        <w:t>bottlenecks a</w:t>
      </w:r>
      <w:r w:rsidR="00F46BC1" w:rsidRPr="00AD0054">
        <w:rPr>
          <w:lang w:val="en-GB"/>
        </w:rPr>
        <w:t>re.</w:t>
      </w:r>
      <w:r w:rsidR="00AD0054" w:rsidRPr="00AD0054">
        <w:rPr>
          <w:lang w:val="en-GB"/>
        </w:rPr>
        <w:t xml:space="preserve"> Figure </w:t>
      </w:r>
      <w:r w:rsidR="00AD0054">
        <w:rPr>
          <w:lang w:val="en-GB"/>
        </w:rPr>
        <w:t>5</w:t>
      </w:r>
      <w:r w:rsidR="00AD0054" w:rsidRPr="00AD0054">
        <w:rPr>
          <w:lang w:val="en-GB"/>
        </w:rPr>
        <w:t xml:space="preserve"> shows the Matlab profiler output of analysis of the 3D FDTD </w:t>
      </w:r>
      <w:r w:rsidR="008A6CF0">
        <w:rPr>
          <w:lang w:val="en-GB"/>
        </w:rPr>
        <w:t>model</w:t>
      </w:r>
      <w:r w:rsidR="00AD0054" w:rsidRPr="00AD0054">
        <w:rPr>
          <w:lang w:val="en-GB"/>
        </w:rPr>
        <w:t>.</w:t>
      </w:r>
      <w:r w:rsidR="008A6CF0">
        <w:rPr>
          <w:lang w:val="en-GB"/>
        </w:rPr>
        <w:t xml:space="preserve"> </w:t>
      </w:r>
      <w:r w:rsidR="008A6CF0" w:rsidRPr="00AD0054">
        <w:rPr>
          <w:lang w:val="en-GB"/>
        </w:rPr>
        <w:t>The slowest parts of this implementation are where differentiation is o</w:t>
      </w:r>
      <w:r w:rsidR="008A6CF0">
        <w:rPr>
          <w:lang w:val="en-GB"/>
        </w:rPr>
        <w:t xml:space="preserve">ccurring (i.e. where the system is having to perform multiple memory accesses to separate large matrices). Managing or reducing these accesses may help improve efficiency. </w:t>
      </w:r>
    </w:p>
    <w:p w14:paraId="6ED934E0" w14:textId="24AD6701" w:rsidR="00AD0054" w:rsidRPr="00AD0054" w:rsidRDefault="00AD0054" w:rsidP="00E2538F">
      <w:pPr>
        <w:jc w:val="both"/>
        <w:rPr>
          <w:lang w:val="en-GB"/>
        </w:rPr>
      </w:pPr>
    </w:p>
    <w:p w14:paraId="463BA88E" w14:textId="77777777" w:rsidR="00AD0054" w:rsidRDefault="00AD0054" w:rsidP="00AD0054">
      <w:pPr>
        <w:keepNext/>
        <w:jc w:val="center"/>
      </w:pPr>
      <w:r>
        <w:rPr>
          <w:noProof/>
          <w:u w:val="single"/>
          <w:lang w:val="en-GB" w:eastAsia="en-GB"/>
        </w:rPr>
        <w:lastRenderedPageBreak/>
        <w:drawing>
          <wp:inline distT="0" distB="0" distL="0" distR="0" wp14:anchorId="276C4ED2" wp14:editId="0474B437">
            <wp:extent cx="3726180" cy="24800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tdfunctioncode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8858" cy="2481803"/>
                    </a:xfrm>
                    <a:prstGeom prst="rect">
                      <a:avLst/>
                    </a:prstGeom>
                  </pic:spPr>
                </pic:pic>
              </a:graphicData>
            </a:graphic>
          </wp:inline>
        </w:drawing>
      </w:r>
    </w:p>
    <w:p w14:paraId="3DD37829" w14:textId="77777777" w:rsidR="008A6CF0" w:rsidRDefault="008A6CF0" w:rsidP="00AD0054">
      <w:pPr>
        <w:keepNext/>
        <w:jc w:val="center"/>
      </w:pPr>
    </w:p>
    <w:p w14:paraId="1045D159" w14:textId="4805C7E1" w:rsidR="00AD0054" w:rsidRPr="00A22D37" w:rsidRDefault="00AD0054" w:rsidP="00AD0054">
      <w:pPr>
        <w:pStyle w:val="Caption"/>
        <w:jc w:val="center"/>
        <w:rPr>
          <w:i w:val="0"/>
          <w:color w:val="auto"/>
          <w:sz w:val="20"/>
          <w:u w:val="single"/>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6A7AE9">
        <w:rPr>
          <w:i w:val="0"/>
          <w:noProof/>
          <w:color w:val="auto"/>
          <w:sz w:val="20"/>
        </w:rPr>
        <w:t>5</w:t>
      </w:r>
      <w:r w:rsidR="00187460" w:rsidRPr="00A22D37">
        <w:rPr>
          <w:i w:val="0"/>
          <w:color w:val="auto"/>
          <w:sz w:val="20"/>
        </w:rPr>
        <w:fldChar w:fldCharType="end"/>
      </w:r>
      <w:r w:rsidRPr="00A22D37">
        <w:rPr>
          <w:i w:val="0"/>
          <w:color w:val="auto"/>
          <w:sz w:val="20"/>
        </w:rPr>
        <w:t xml:space="preserve"> 3D FDTD execution code profiling</w:t>
      </w:r>
    </w:p>
    <w:p w14:paraId="24F891B0" w14:textId="4C617CF0" w:rsidR="008E0894" w:rsidRDefault="008E0894" w:rsidP="00E2538F">
      <w:pPr>
        <w:jc w:val="both"/>
        <w:rPr>
          <w:lang w:val="en-GB"/>
        </w:rPr>
      </w:pPr>
    </w:p>
    <w:p w14:paraId="494ED688" w14:textId="61779158" w:rsidR="006D0A98" w:rsidRDefault="005A1CA5" w:rsidP="00E2538F">
      <w:pPr>
        <w:jc w:val="both"/>
        <w:rPr>
          <w:lang w:val="en-GB"/>
        </w:rPr>
      </w:pPr>
      <w:r w:rsidRPr="00E2538F">
        <w:rPr>
          <w:lang w:val="en-GB"/>
        </w:rPr>
        <w:t>PSTD was implemented as a set of Matlab functions in a similar way to FDTD and was based on the work by Caunce &amp; Angus</w:t>
      </w:r>
      <w:r w:rsidR="004A1448">
        <w:rPr>
          <w:lang w:val="en-GB"/>
        </w:rPr>
        <w:t xml:space="preserve"> </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E2390E">
        <w:rPr>
          <w:i/>
          <w:lang w:val="en-GB"/>
        </w:rPr>
        <w:t xml:space="preserve"> </w:t>
      </w:r>
      <w:r w:rsidR="002D3F8E">
        <w:rPr>
          <w:lang w:val="en-GB"/>
        </w:rPr>
        <w:fldChar w:fldCharType="begin" w:fldLock="1"/>
      </w:r>
      <w:r w:rsidR="00DC29F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"[21]", "plainTextFormattedCitation" : "[21]", "previouslyFormattedCitation" : "[21]" }, "properties" : { "noteIndex" : 4 }, "schema" : "https://github.com/citation-style-language/schema/raw/master/csl-citation.json" }</w:instrText>
      </w:r>
      <w:r w:rsidR="002D3F8E">
        <w:rPr>
          <w:lang w:val="en-GB"/>
        </w:rPr>
        <w:fldChar w:fldCharType="separate"/>
      </w:r>
      <w:r w:rsidR="00DC29F6" w:rsidRPr="00DC29F6">
        <w:rPr>
          <w:noProof/>
          <w:lang w:val="en-GB"/>
        </w:rPr>
        <w:t>[21]</w:t>
      </w:r>
      <w:r w:rsidR="002D3F8E">
        <w:rPr>
          <w:lang w:val="en-GB"/>
        </w:rPr>
        <w:fldChar w:fldCharType="end"/>
      </w:r>
      <w:r w:rsidR="004A1448">
        <w:rPr>
          <w:lang w:val="en-GB"/>
        </w:rPr>
        <w:t xml:space="preserve"> was utilized</w:t>
      </w:r>
      <w:r w:rsidR="002D3F8E">
        <w:rPr>
          <w:lang w:val="en-GB"/>
        </w:rPr>
        <w:t>.</w:t>
      </w:r>
      <w:r w:rsidR="00E2538F">
        <w:rPr>
          <w:lang w:val="en-GB"/>
        </w:rPr>
        <w:t xml:space="preserve"> </w:t>
      </w:r>
      <w:r w:rsidR="002D3F8E">
        <w:rPr>
          <w:lang w:val="en-GB"/>
        </w:rPr>
        <w:t xml:space="preserve">The differentiation in PSTD is </w:t>
      </w:r>
      <w:r w:rsidR="004A1448">
        <w:rPr>
          <w:lang w:val="en-GB"/>
        </w:rPr>
        <w:t xml:space="preserve">handled </w:t>
      </w:r>
      <w:r w:rsidR="002D3F8E">
        <w:rPr>
          <w:lang w:val="en-GB"/>
        </w:rPr>
        <w:t xml:space="preserve">by performing a discrete Fourier transform on </w:t>
      </w:r>
      <w:r w:rsidR="004A1448">
        <w:rPr>
          <w:lang w:val="en-GB"/>
        </w:rPr>
        <w:t xml:space="preserve">one </w:t>
      </w:r>
      <w:r w:rsidR="002D3F8E">
        <w:rPr>
          <w:lang w:val="en-GB"/>
        </w:rPr>
        <w:t>dimension of the domain and multiplying the frequency domain spatial data with the impulse response of an ideal differentiator</w:t>
      </w:r>
      <w:r w:rsidR="004A1448">
        <w:rPr>
          <w:lang w:val="en-GB"/>
        </w:rPr>
        <w:t xml:space="preserve"> (Figure 6)</w:t>
      </w:r>
      <w:r w:rsidR="002D3F8E">
        <w:rPr>
          <w:lang w:val="en-GB"/>
        </w:rPr>
        <w:t xml:space="preserve">. The inverse discrete Fourier transform of the differentiated spatial domain data is then used to calculate </w:t>
      </w:r>
      <w:r w:rsidR="004A1448">
        <w:rPr>
          <w:lang w:val="en-GB"/>
        </w:rPr>
        <w:t>updated</w:t>
      </w:r>
      <w:r w:rsidR="002D3F8E">
        <w:rPr>
          <w:lang w:val="en-GB"/>
        </w:rPr>
        <w:t xml:space="preserve">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FDTD, because the differentiation for calculating any one point includes </w:t>
      </w:r>
      <w:r w:rsidR="002A2D77">
        <w:rPr>
          <w:lang w:val="en-GB"/>
        </w:rPr>
        <w:t xml:space="preserve">differentiation of all points in the domain that are linearly coupled. </w:t>
      </w:r>
    </w:p>
    <w:p w14:paraId="6171FCC0" w14:textId="77777777" w:rsidR="00F4689B" w:rsidRDefault="00F4689B" w:rsidP="00E2538F">
      <w:pPr>
        <w:jc w:val="both"/>
        <w:rPr>
          <w:lang w:val="en-GB"/>
        </w:rPr>
      </w:pPr>
    </w:p>
    <w:p w14:paraId="20273820" w14:textId="77777777" w:rsidR="00BD2614" w:rsidRDefault="006D0A98" w:rsidP="00BD2614">
      <w:pPr>
        <w:keepNext/>
        <w:jc w:val="center"/>
      </w:pPr>
      <w:r>
        <w:rPr>
          <w:noProof/>
          <w:lang w:val="en-GB" w:eastAsia="en-GB"/>
        </w:rPr>
        <w:drawing>
          <wp:inline distT="0" distB="0" distL="0" distR="0" wp14:anchorId="297D821B" wp14:editId="0C32559C">
            <wp:extent cx="3755390" cy="2522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rotWithShape="1">
                    <a:blip r:embed="rId16" cstate="print">
                      <a:extLst>
                        <a:ext uri="{28A0092B-C50C-407E-A947-70E740481C1C}">
                          <a14:useLocalDpi xmlns:a14="http://schemas.microsoft.com/office/drawing/2010/main" val="0"/>
                        </a:ext>
                      </a:extLst>
                    </a:blip>
                    <a:srcRect t="2840" b="3171"/>
                    <a:stretch/>
                  </pic:blipFill>
                  <pic:spPr bwMode="auto">
                    <a:xfrm>
                      <a:off x="0" y="0"/>
                      <a:ext cx="3769585" cy="2531580"/>
                    </a:xfrm>
                    <a:prstGeom prst="rect">
                      <a:avLst/>
                    </a:prstGeom>
                    <a:ln>
                      <a:noFill/>
                    </a:ln>
                    <a:extLst>
                      <a:ext uri="{53640926-AAD7-44D8-BBD7-CCE9431645EC}">
                        <a14:shadowObscured xmlns:a14="http://schemas.microsoft.com/office/drawing/2010/main"/>
                      </a:ext>
                    </a:extLst>
                  </pic:spPr>
                </pic:pic>
              </a:graphicData>
            </a:graphic>
          </wp:inline>
        </w:drawing>
      </w:r>
    </w:p>
    <w:p w14:paraId="534466BF" w14:textId="139D1BFE" w:rsidR="006D0A98"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6A7AE9">
        <w:rPr>
          <w:i w:val="0"/>
          <w:noProof/>
          <w:color w:val="auto"/>
          <w:sz w:val="20"/>
        </w:rPr>
        <w:t>6</w:t>
      </w:r>
      <w:r w:rsidR="00187460" w:rsidRPr="00A22D37">
        <w:rPr>
          <w:i w:val="0"/>
          <w:color w:val="auto"/>
          <w:sz w:val="20"/>
        </w:rPr>
        <w:fldChar w:fldCharType="end"/>
      </w:r>
      <w:r w:rsidR="00D0678B" w:rsidRPr="00A22D37">
        <w:rPr>
          <w:i w:val="0"/>
          <w:color w:val="auto"/>
          <w:sz w:val="20"/>
        </w:rPr>
        <w:t xml:space="preserve"> Differentiation matrix for 2D PSTD </w:t>
      </w:r>
      <w:r w:rsidR="0089289D" w:rsidRPr="00A22D37">
        <w:rPr>
          <w:i w:val="0"/>
          <w:color w:val="auto"/>
          <w:sz w:val="20"/>
        </w:rPr>
        <w:t>on the real axis</w:t>
      </w:r>
      <w:r w:rsidR="0038639C" w:rsidRPr="00A22D37">
        <w:rPr>
          <w:i w:val="0"/>
          <w:color w:val="auto"/>
          <w:sz w:val="20"/>
        </w:rPr>
        <w:t xml:space="preserve">, differentiating in the </w:t>
      </w:r>
      <w:r w:rsidR="00FE083E" w:rsidRPr="00A22D37">
        <w:rPr>
          <w:i w:val="0"/>
          <w:color w:val="auto"/>
          <w:sz w:val="20"/>
        </w:rPr>
        <w:t>x</w:t>
      </w:r>
      <w:r w:rsidR="00FE083E">
        <w:rPr>
          <w:i w:val="0"/>
          <w:color w:val="auto"/>
          <w:sz w:val="20"/>
        </w:rPr>
        <w:t>-</w:t>
      </w:r>
      <w:r w:rsidR="0038639C" w:rsidRPr="00A22D37">
        <w:rPr>
          <w:i w:val="0"/>
          <w:color w:val="auto"/>
          <w:sz w:val="20"/>
        </w:rPr>
        <w:t>dimension</w:t>
      </w:r>
    </w:p>
    <w:p w14:paraId="71281F97" w14:textId="18472609" w:rsidR="006F5F0D" w:rsidRDefault="002A2D77" w:rsidP="00E2538F">
      <w:pPr>
        <w:jc w:val="both"/>
        <w:rPr>
          <w:lang w:val="en-GB"/>
        </w:rPr>
      </w:pPr>
      <w:r>
        <w:rPr>
          <w:lang w:val="en-GB"/>
        </w:rPr>
        <w:t xml:space="preserve">This </w:t>
      </w:r>
      <w:r w:rsidR="00EF471A">
        <w:rPr>
          <w:lang w:val="en-GB"/>
        </w:rPr>
        <w:t>differentiation approach</w:t>
      </w:r>
      <w:r w:rsidR="008E319B">
        <w:rPr>
          <w:lang w:val="en-GB"/>
        </w:rPr>
        <w:t xml:space="preserve"> not</w:t>
      </w:r>
      <w:r w:rsidR="00EF471A">
        <w:rPr>
          <w:lang w:val="en-GB"/>
        </w:rPr>
        <w:t xml:space="preserve"> </w:t>
      </w:r>
      <w:r>
        <w:rPr>
          <w:lang w:val="en-GB"/>
        </w:rPr>
        <w:t xml:space="preserve">only increases accuracy, but </w:t>
      </w:r>
      <w:r w:rsidR="00EF471A">
        <w:rPr>
          <w:lang w:val="en-GB"/>
        </w:rPr>
        <w:t xml:space="preserve">the </w:t>
      </w:r>
      <w:r>
        <w:rPr>
          <w:lang w:val="en-GB"/>
        </w:rPr>
        <w:t xml:space="preserve">use of optimised libraries for the Fourier transform and </w:t>
      </w:r>
      <w:r w:rsidR="0089289D">
        <w:rPr>
          <w:lang w:val="en-GB"/>
        </w:rPr>
        <w:t>vectorisation</w:t>
      </w:r>
      <w:r>
        <w:rPr>
          <w:lang w:val="en-GB"/>
        </w:rPr>
        <w:t xml:space="preserve"> can be leveraged by the compiler to increase the speed of computations</w:t>
      </w:r>
      <w:r w:rsidR="00E2538F">
        <w:rPr>
          <w:lang w:val="en-GB"/>
        </w:rPr>
        <w:t xml:space="preserve"> for differentiation. </w:t>
      </w:r>
      <w:r w:rsidR="002D3F8E">
        <w:rPr>
          <w:lang w:val="en-GB"/>
        </w:rPr>
        <w:t>The same simulation as desc</w:t>
      </w:r>
      <w:r w:rsidR="00D40345">
        <w:rPr>
          <w:lang w:val="en-GB"/>
        </w:rPr>
        <w:t xml:space="preserve">ribed for FDTD </w:t>
      </w:r>
      <w:r w:rsidR="002D3F8E">
        <w:rPr>
          <w:lang w:val="en-GB"/>
        </w:rPr>
        <w:t>was used with PSTD</w:t>
      </w:r>
      <w:r w:rsidR="00D40345">
        <w:rPr>
          <w:lang w:val="en-GB"/>
        </w:rPr>
        <w:t xml:space="preserve">, with a maximum frequency of </w:t>
      </w:r>
      <w:commentRangeStart w:id="2"/>
      <w:r w:rsidR="00D40345">
        <w:rPr>
          <w:lang w:val="en-GB"/>
        </w:rPr>
        <w:t>5</w:t>
      </w:r>
      <w:r w:rsidR="00EF471A">
        <w:rPr>
          <w:lang w:val="en-GB"/>
        </w:rPr>
        <w:t xml:space="preserve"> </w:t>
      </w:r>
      <w:r w:rsidR="00D40345">
        <w:rPr>
          <w:lang w:val="en-GB"/>
        </w:rPr>
        <w:t>kHz instead of the 2</w:t>
      </w:r>
      <w:r w:rsidR="00EF471A">
        <w:rPr>
          <w:lang w:val="en-GB"/>
        </w:rPr>
        <w:t xml:space="preserve"> </w:t>
      </w:r>
      <w:r w:rsidR="00D40345">
        <w:rPr>
          <w:lang w:val="en-GB"/>
        </w:rPr>
        <w:t>kHz of used for the FDTD simulation</w:t>
      </w:r>
      <w:commentRangeEnd w:id="2"/>
      <w:r w:rsidR="00EF471A">
        <w:rPr>
          <w:rStyle w:val="CommentReference"/>
        </w:rPr>
        <w:commentReference w:id="2"/>
      </w:r>
      <w:r w:rsidR="002D3F8E">
        <w:rPr>
          <w:lang w:val="en-GB"/>
        </w:rPr>
        <w:t>.</w:t>
      </w:r>
      <w:r w:rsidR="008E319B">
        <w:rPr>
          <w:lang w:val="en-GB"/>
        </w:rPr>
        <w:t xml:space="preserve"> This sampling rate overhead was chosen due to aliasing </w:t>
      </w:r>
      <w:r w:rsidR="005C6577">
        <w:rPr>
          <w:lang w:val="en-GB"/>
        </w:rPr>
        <w:t>occurring during early testing and development of the PSTD Implementation.</w:t>
      </w:r>
      <w:r w:rsidR="002D3F8E">
        <w:rPr>
          <w:lang w:val="en-GB"/>
        </w:rPr>
        <w:t xml:space="preserve"> </w:t>
      </w:r>
      <w:r w:rsidR="00EF471A">
        <w:rPr>
          <w:lang w:val="en-GB"/>
        </w:rPr>
        <w:t>Figure 7</w:t>
      </w:r>
      <w:r w:rsidR="002D3F8E">
        <w:rPr>
          <w:lang w:val="en-GB"/>
        </w:rPr>
        <w:t xml:space="preserve"> shows the </w:t>
      </w:r>
      <w:r w:rsidR="00EF471A">
        <w:rPr>
          <w:lang w:val="en-GB"/>
        </w:rPr>
        <w:t xml:space="preserve">PSTD </w:t>
      </w:r>
      <w:r w:rsidR="002D3F8E">
        <w:rPr>
          <w:lang w:val="en-GB"/>
        </w:rPr>
        <w:t xml:space="preserve">output </w:t>
      </w:r>
      <w:r w:rsidR="00D40345">
        <w:rPr>
          <w:lang w:val="en-GB"/>
        </w:rPr>
        <w:t xml:space="preserve">with the third plot adjusted for </w:t>
      </w:r>
      <w:r w:rsidR="00EF471A">
        <w:rPr>
          <w:lang w:val="en-GB"/>
        </w:rPr>
        <w:t xml:space="preserve">the </w:t>
      </w:r>
      <w:r w:rsidR="00D40345">
        <w:rPr>
          <w:lang w:val="en-GB"/>
        </w:rPr>
        <w:t>higher maximum frequency</w:t>
      </w:r>
      <w:r w:rsidR="002D3F8E">
        <w:rPr>
          <w:lang w:val="en-GB"/>
        </w:rPr>
        <w:t xml:space="preserve">. </w:t>
      </w:r>
    </w:p>
    <w:p w14:paraId="235B79D6" w14:textId="77777777" w:rsidR="00BD2614" w:rsidRDefault="006F5F0D" w:rsidP="00BD2614">
      <w:pPr>
        <w:keepNext/>
        <w:jc w:val="center"/>
      </w:pPr>
      <w:r>
        <w:rPr>
          <w:noProof/>
          <w:lang w:val="en-GB" w:eastAsia="en-GB"/>
        </w:rPr>
        <w:lastRenderedPageBreak/>
        <w:drawing>
          <wp:inline distT="0" distB="0" distL="0" distR="0" wp14:anchorId="485551CB" wp14:editId="020B066B">
            <wp:extent cx="4329936" cy="39600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rotWithShape="1">
                    <a:blip r:embed="rId20">
                      <a:extLst>
                        <a:ext uri="{28A0092B-C50C-407E-A947-70E740481C1C}">
                          <a14:useLocalDpi xmlns:a14="http://schemas.microsoft.com/office/drawing/2010/main" val="0"/>
                        </a:ext>
                      </a:extLst>
                    </a:blip>
                    <a:srcRect l="4688" t="4811" r="2435" b="4539"/>
                    <a:stretch/>
                  </pic:blipFill>
                  <pic:spPr bwMode="auto">
                    <a:xfrm>
                      <a:off x="0" y="0"/>
                      <a:ext cx="4329936" cy="3960000"/>
                    </a:xfrm>
                    <a:prstGeom prst="rect">
                      <a:avLst/>
                    </a:prstGeom>
                    <a:ln>
                      <a:noFill/>
                    </a:ln>
                    <a:extLst>
                      <a:ext uri="{53640926-AAD7-44D8-BBD7-CCE9431645EC}">
                        <a14:shadowObscured xmlns:a14="http://schemas.microsoft.com/office/drawing/2010/main"/>
                      </a:ext>
                    </a:extLst>
                  </pic:spPr>
                </pic:pic>
              </a:graphicData>
            </a:graphic>
          </wp:inline>
        </w:drawing>
      </w:r>
    </w:p>
    <w:p w14:paraId="538C5FE0" w14:textId="77777777" w:rsidR="00F33A11" w:rsidRDefault="00F33A11" w:rsidP="00BD2614">
      <w:pPr>
        <w:keepNext/>
        <w:jc w:val="center"/>
      </w:pPr>
    </w:p>
    <w:p w14:paraId="588C2DBB" w14:textId="480C46B2" w:rsidR="006F5F0D"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6A7AE9">
        <w:rPr>
          <w:i w:val="0"/>
          <w:noProof/>
          <w:color w:val="auto"/>
          <w:sz w:val="20"/>
        </w:rPr>
        <w:t>7</w:t>
      </w:r>
      <w:r w:rsidR="00187460" w:rsidRPr="00A22D37">
        <w:rPr>
          <w:i w:val="0"/>
          <w:color w:val="auto"/>
          <w:sz w:val="20"/>
        </w:rPr>
        <w:fldChar w:fldCharType="end"/>
      </w:r>
      <w:r w:rsidR="00FD7106" w:rsidRPr="00A22D37">
        <w:rPr>
          <w:i w:val="0"/>
          <w:color w:val="auto"/>
          <w:sz w:val="20"/>
        </w:rPr>
        <w:t xml:space="preserve"> </w:t>
      </w:r>
      <w:r w:rsidR="00EF471A" w:rsidRPr="001272DE">
        <w:rPr>
          <w:i w:val="0"/>
          <w:color w:val="auto"/>
          <w:sz w:val="20"/>
        </w:rPr>
        <w:t xml:space="preserve">Response of a </w:t>
      </w:r>
      <w:r w:rsidR="00EF471A">
        <w:rPr>
          <w:i w:val="0"/>
          <w:color w:val="auto"/>
          <w:sz w:val="20"/>
        </w:rPr>
        <w:t>PSTD</w:t>
      </w:r>
      <w:r w:rsidR="00EF471A" w:rsidRPr="001272DE">
        <w:rPr>
          <w:i w:val="0"/>
          <w:color w:val="auto"/>
          <w:sz w:val="20"/>
        </w:rPr>
        <w:t xml:space="preserve"> simulation showing: stimulus vs measured signals (normalized) (top), time domain response at different positions in the domain (middle) and smoothed frequency domain representation of the measurements at each position in the domain (bottom)</w:t>
      </w:r>
    </w:p>
    <w:p w14:paraId="7C8B7FD3" w14:textId="6F569B99" w:rsidR="008066C7" w:rsidRDefault="002A2D77" w:rsidP="00CB753B">
      <w:pPr>
        <w:jc w:val="both"/>
        <w:rPr>
          <w:lang w:val="en-GB"/>
        </w:rPr>
      </w:pPr>
      <w:r w:rsidRPr="00DF583E">
        <w:rPr>
          <w:lang w:val="en-GB"/>
        </w:rPr>
        <w:t xml:space="preserve">The frequency domain response </w:t>
      </w:r>
      <w:r w:rsidR="00BF6351">
        <w:rPr>
          <w:lang w:val="en-GB"/>
        </w:rPr>
        <w:t>shows</w:t>
      </w:r>
      <w:r w:rsidRPr="00DF583E">
        <w:rPr>
          <w:lang w:val="en-GB"/>
        </w:rPr>
        <w:t xml:space="preserve"> a centre frequency at 1</w:t>
      </w:r>
      <w:r w:rsidR="00BF6351">
        <w:rPr>
          <w:lang w:val="en-GB"/>
        </w:rPr>
        <w:t xml:space="preserve"> </w:t>
      </w:r>
      <w:r w:rsidRPr="00DF583E">
        <w:rPr>
          <w:lang w:val="en-GB"/>
        </w:rPr>
        <w:t xml:space="preserve">kHz, the same as the stimulus. The width and shape of the window is </w:t>
      </w:r>
      <w:r w:rsidR="00CB753B" w:rsidRPr="00DF583E">
        <w:rPr>
          <w:lang w:val="en-GB"/>
        </w:rPr>
        <w:t>similar to that from the FDTD simulation, but with a spectral tilt leaning toward low pass behaviour. The</w:t>
      </w:r>
      <w:r w:rsidRPr="00DF583E">
        <w:rPr>
          <w:lang w:val="en-GB"/>
        </w:rPr>
        <w:t xml:space="preserve"> rate </w:t>
      </w:r>
      <w:r w:rsidR="00CB753B" w:rsidRPr="00DF583E">
        <w:rPr>
          <w:lang w:val="en-GB"/>
        </w:rPr>
        <w:t xml:space="preserve">at which the propagating wave reached </w:t>
      </w:r>
      <w:r w:rsidR="00B7032B">
        <w:rPr>
          <w:lang w:val="en-GB"/>
        </w:rPr>
        <w:t xml:space="preserve">measurement points </w:t>
      </w:r>
      <w:r w:rsidR="00CB753B" w:rsidRPr="00DF583E">
        <w:rPr>
          <w:lang w:val="en-GB"/>
        </w:rPr>
        <w:t xml:space="preserve">appears to be different to the results from the FDTD simulation, suggesting that </w:t>
      </w:r>
      <w:r w:rsidR="0093415D">
        <w:rPr>
          <w:lang w:val="en-GB"/>
        </w:rPr>
        <w:t>the source location may be</w:t>
      </w:r>
      <w:r w:rsidR="00CB753B" w:rsidRPr="00DF583E">
        <w:rPr>
          <w:lang w:val="en-GB"/>
        </w:rPr>
        <w:t xml:space="preserve"> different between the two simulations.</w:t>
      </w:r>
      <w:r w:rsidR="0093415D">
        <w:rPr>
          <w:lang w:val="en-GB"/>
        </w:rPr>
        <w:t xml:space="preserve"> Though this is likely to be true due to the grid point quantisation difference between the two implementations, further analysis of PSTD may be required to achieve closer results to the FDTD method. Although f</w:t>
      </w:r>
      <w:r w:rsidR="00DF583E" w:rsidRPr="00DF583E">
        <w:rPr>
          <w:lang w:val="en-GB"/>
        </w:rPr>
        <w:t xml:space="preserve">urther work could be undertaken to diagnose this discrepancy, </w:t>
      </w:r>
      <w:r w:rsidR="0093415D" w:rsidRPr="00DF583E">
        <w:rPr>
          <w:lang w:val="en-GB"/>
        </w:rPr>
        <w:t>the</w:t>
      </w:r>
      <w:r w:rsidRPr="00DF583E">
        <w:rPr>
          <w:lang w:val="en-GB"/>
        </w:rPr>
        <w:t xml:space="preserve"> overall performance</w:t>
      </w:r>
      <w:r w:rsidR="00DF583E" w:rsidRPr="00DF583E">
        <w:rPr>
          <w:lang w:val="en-GB"/>
        </w:rPr>
        <w:t xml:space="preserve"> of the system</w:t>
      </w:r>
      <w:r w:rsidRPr="00DF583E">
        <w:rPr>
          <w:lang w:val="en-GB"/>
        </w:rPr>
        <w:t xml:space="preserve"> is acceptable enough to use this algorit</w:t>
      </w:r>
      <w:r w:rsidR="00E2538F" w:rsidRPr="00DF583E">
        <w:rPr>
          <w:lang w:val="en-GB"/>
        </w:rPr>
        <w:t>hm for speed testing.</w:t>
      </w:r>
    </w:p>
    <w:p w14:paraId="3EABCFB8" w14:textId="77777777" w:rsidR="00E2538F" w:rsidRDefault="00E2538F" w:rsidP="00E2538F">
      <w:pPr>
        <w:jc w:val="both"/>
        <w:rPr>
          <w:lang w:val="en-GB"/>
        </w:rPr>
      </w:pPr>
    </w:p>
    <w:p w14:paraId="2D7244B3" w14:textId="590BB355" w:rsidR="00E2538F" w:rsidRDefault="001E01C5" w:rsidP="00E2538F">
      <w:pPr>
        <w:jc w:val="both"/>
        <w:rPr>
          <w:lang w:val="en-GB"/>
        </w:rPr>
      </w:pPr>
      <w:r>
        <w:rPr>
          <w:lang w:val="en-GB"/>
        </w:rPr>
        <w:t xml:space="preserve">SFDTD was implemented based on the </w:t>
      </w:r>
      <w:r w:rsidR="000B64FD">
        <w:rPr>
          <w:lang w:val="en-GB"/>
        </w:rPr>
        <w:t>previous FDTD approach</w:t>
      </w:r>
      <w:r>
        <w:rPr>
          <w:lang w:val="en-GB"/>
        </w:rPr>
        <w:t xml:space="preserve"> </w:t>
      </w:r>
      <w:r w:rsidR="000B64FD">
        <w:rPr>
          <w:lang w:val="en-GB"/>
        </w:rPr>
        <w:t xml:space="preserve">along </w:t>
      </w:r>
      <w:r>
        <w:rPr>
          <w:lang w:val="en-GB"/>
        </w:rPr>
        <w:t>with inspiration from the work of Doerr</w:t>
      </w:r>
      <w:r w:rsidR="00E2390E">
        <w:rPr>
          <w:lang w:val="en-GB"/>
        </w:rPr>
        <w:t xml:space="preserve"> </w:t>
      </w:r>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Doerr’s work in computation</w:t>
      </w:r>
      <w:r w:rsidR="00740013">
        <w:rPr>
          <w:lang w:val="en-GB"/>
        </w:rPr>
        <w:t>al</w:t>
      </w:r>
      <w:r>
        <w:rPr>
          <w:lang w:val="en-GB"/>
        </w:rPr>
        <w:t xml:space="preserve"> electromagnetics </w:t>
      </w:r>
      <w:r w:rsidR="00740013">
        <w:rPr>
          <w:lang w:val="en-GB"/>
        </w:rPr>
        <w:t>uses a</w:t>
      </w:r>
      <w:r>
        <w:rPr>
          <w:lang w:val="en-GB"/>
        </w:rPr>
        <w:t xml:space="preserve"> </w:t>
      </w:r>
      <w:r w:rsidR="000B64FD">
        <w:rPr>
          <w:lang w:val="en-GB"/>
        </w:rPr>
        <w:t>list-</w:t>
      </w:r>
      <w:r>
        <w:rPr>
          <w:lang w:val="en-GB"/>
        </w:rPr>
        <w:t xml:space="preserve">based method for </w:t>
      </w:r>
      <w:r w:rsidR="003D6A47">
        <w:rPr>
          <w:lang w:val="en-GB"/>
        </w:rPr>
        <w:t xml:space="preserve">handling </w:t>
      </w:r>
      <w:r>
        <w:rPr>
          <w:lang w:val="en-GB"/>
        </w:rPr>
        <w:t>window shape and position</w:t>
      </w:r>
      <w:r w:rsidR="000B64FD">
        <w:rPr>
          <w:lang w:val="en-GB"/>
        </w:rPr>
        <w:t>,</w:t>
      </w:r>
      <w:r w:rsidR="003D6A47">
        <w:rPr>
          <w:lang w:val="en-GB"/>
        </w:rPr>
        <w:t xml:space="preserve"> which may</w:t>
      </w:r>
      <w:r>
        <w:rPr>
          <w:lang w:val="en-GB"/>
        </w:rPr>
        <w:t xml:space="preserve"> not </w:t>
      </w:r>
      <w:r w:rsidR="000B64FD">
        <w:rPr>
          <w:lang w:val="en-GB"/>
        </w:rPr>
        <w:t xml:space="preserve">be </w:t>
      </w:r>
      <w:r>
        <w:rPr>
          <w:lang w:val="en-GB"/>
        </w:rPr>
        <w:t>appropriate for an elastic wave system where a diffusely fluctuating field is desirable</w:t>
      </w:r>
      <w:r w:rsidR="00E2538F">
        <w:rPr>
          <w:lang w:val="en-GB"/>
        </w:rPr>
        <w:t xml:space="preserve">. </w:t>
      </w:r>
      <w:r>
        <w:rPr>
          <w:lang w:val="en-GB"/>
        </w:rPr>
        <w:t xml:space="preserve">The </w:t>
      </w:r>
      <w:r w:rsidR="000B64FD">
        <w:rPr>
          <w:lang w:val="en-GB"/>
        </w:rPr>
        <w:t xml:space="preserve">SFDTD </w:t>
      </w:r>
      <w:r>
        <w:rPr>
          <w:lang w:val="en-GB"/>
        </w:rPr>
        <w:t>approach in this study was to creat</w:t>
      </w:r>
      <w:r w:rsidR="003D6A47">
        <w:rPr>
          <w:lang w:val="en-GB"/>
        </w:rPr>
        <w:t>e a normalised indexing window</w:t>
      </w:r>
      <w:r>
        <w:rPr>
          <w:lang w:val="en-GB"/>
        </w:rPr>
        <w:t xml:space="preserve"> based on </w:t>
      </w:r>
      <w:r w:rsidR="003D6A47">
        <w:rPr>
          <w:lang w:val="en-GB"/>
        </w:rPr>
        <w:t xml:space="preserve">points above a </w:t>
      </w:r>
      <w:r w:rsidR="000B64FD">
        <w:rPr>
          <w:lang w:val="en-GB"/>
        </w:rPr>
        <w:t xml:space="preserve">given </w:t>
      </w:r>
      <w:r w:rsidR="003D6A47">
        <w:rPr>
          <w:lang w:val="en-GB"/>
        </w:rPr>
        <w:t>threshold of</w:t>
      </w:r>
      <w:r>
        <w:rPr>
          <w:lang w:val="en-GB"/>
        </w:rPr>
        <w:t xml:space="preserve"> absolute pressure </w:t>
      </w:r>
      <w:r w:rsidR="003D6A47">
        <w:rPr>
          <w:lang w:val="en-GB"/>
        </w:rPr>
        <w:t xml:space="preserve">within </w:t>
      </w:r>
      <w:r>
        <w:rPr>
          <w:lang w:val="en-GB"/>
        </w:rPr>
        <w:t xml:space="preserve">the domain. </w:t>
      </w:r>
    </w:p>
    <w:p w14:paraId="55F6C0C4" w14:textId="77777777" w:rsidR="0039153D" w:rsidRDefault="0039153D" w:rsidP="00E2538F">
      <w:pPr>
        <w:jc w:val="both"/>
        <w:rPr>
          <w:lang w:val="en-GB"/>
        </w:rPr>
      </w:pPr>
    </w:p>
    <w:p w14:paraId="764DFAC3" w14:textId="18AF8954" w:rsidR="0039153D" w:rsidRDefault="0039153D" w:rsidP="00E2538F">
      <w:pPr>
        <w:jc w:val="both"/>
        <w:rPr>
          <w:lang w:val="en-GB"/>
        </w:rPr>
      </w:pPr>
      <w:r>
        <w:rPr>
          <w:lang w:val="en-GB"/>
        </w:rPr>
        <w:t>The normalised shape of the domain (around a threshold) was smoothed using a Gaussian image filtering technique to ensure that the window</w:t>
      </w:r>
      <w:r w:rsidR="00E91F1D">
        <w:rPr>
          <w:lang w:val="en-GB"/>
        </w:rPr>
        <w:t>’s</w:t>
      </w:r>
      <w:r>
        <w:rPr>
          <w:lang w:val="en-GB"/>
        </w:rPr>
        <w:t xml:space="preserve"> surrounding points of </w:t>
      </w:r>
      <w:r w:rsidR="00E91F1D">
        <w:rPr>
          <w:lang w:val="en-GB"/>
        </w:rPr>
        <w:t>significant</w:t>
      </w:r>
      <w:r>
        <w:rPr>
          <w:lang w:val="en-GB"/>
        </w:rPr>
        <w:t xml:space="preserve"> pressure are also used </w:t>
      </w:r>
      <w:r w:rsidR="00E91F1D">
        <w:rPr>
          <w:lang w:val="en-GB"/>
        </w:rPr>
        <w:t>within the</w:t>
      </w:r>
      <w:r>
        <w:rPr>
          <w:lang w:val="en-GB"/>
        </w:rPr>
        <w:t xml:space="preserve"> differentiation</w:t>
      </w:r>
      <w:r w:rsidR="00E91F1D">
        <w:rPr>
          <w:lang w:val="en-GB"/>
        </w:rPr>
        <w:t xml:space="preserve"> (Figure 8)</w:t>
      </w:r>
      <w:r>
        <w:rPr>
          <w:lang w:val="en-GB"/>
        </w:rPr>
        <w:t xml:space="preserve">. This allows wave fronts to propagate naturally across the domain unimpeded by the window. The window is used to restrict the number of points within the domain that are calculated. Due to time constraints with this study, threshold </w:t>
      </w:r>
      <w:r w:rsidR="00E91F1D">
        <w:rPr>
          <w:lang w:val="en-GB"/>
        </w:rPr>
        <w:t xml:space="preserve">optimization wasn’t performed and a </w:t>
      </w:r>
      <w:r>
        <w:rPr>
          <w:lang w:val="en-GB"/>
        </w:rPr>
        <w:t xml:space="preserve">value </w:t>
      </w:r>
      <w:r w:rsidR="00E91F1D">
        <w:rPr>
          <w:lang w:val="en-GB"/>
        </w:rPr>
        <w:t>of</w:t>
      </w:r>
      <w:r>
        <w:rPr>
          <w:lang w:val="en-GB"/>
        </w:rPr>
        <w:t xml:space="preserve"> 40</w:t>
      </w:r>
      <w:r w:rsidR="00E91F1D">
        <w:rPr>
          <w:lang w:val="en-GB"/>
        </w:rPr>
        <w:t xml:space="preserve"> </w:t>
      </w:r>
      <w:r>
        <w:rPr>
          <w:lang w:val="en-GB"/>
        </w:rPr>
        <w:t xml:space="preserve">dB was used throughout. Further work </w:t>
      </w:r>
      <w:r w:rsidR="00E91F1D">
        <w:rPr>
          <w:lang w:val="en-GB"/>
        </w:rPr>
        <w:t>must</w:t>
      </w:r>
      <w:r>
        <w:rPr>
          <w:lang w:val="en-GB"/>
        </w:rPr>
        <w:t xml:space="preserve"> be undertaken to determine ideal smoothing </w:t>
      </w:r>
      <w:r w:rsidR="00E91F1D">
        <w:rPr>
          <w:lang w:val="en-GB"/>
        </w:rPr>
        <w:t xml:space="preserve">methods </w:t>
      </w:r>
      <w:r>
        <w:rPr>
          <w:lang w:val="en-GB"/>
        </w:rPr>
        <w:t xml:space="preserve">and threshold values. The </w:t>
      </w:r>
      <w:r w:rsidR="00E91F1D">
        <w:rPr>
          <w:lang w:val="en-GB"/>
        </w:rPr>
        <w:t>output of the SFDTD model</w:t>
      </w:r>
      <w:r>
        <w:rPr>
          <w:lang w:val="en-GB"/>
        </w:rPr>
        <w:t xml:space="preserve"> are </w:t>
      </w:r>
      <w:r w:rsidR="00E91F1D">
        <w:rPr>
          <w:lang w:val="en-GB"/>
        </w:rPr>
        <w:t>given</w:t>
      </w:r>
      <w:r>
        <w:rPr>
          <w:lang w:val="en-GB"/>
        </w:rPr>
        <w:t xml:space="preserve"> in Figure 9.</w:t>
      </w:r>
    </w:p>
    <w:p w14:paraId="1B64482A" w14:textId="77777777" w:rsidR="00E91F1D" w:rsidRDefault="00E91F1D" w:rsidP="00A22D37">
      <w:pPr>
        <w:keepNext/>
      </w:pPr>
      <w:r w:rsidRPr="00E91F1D">
        <w:rPr>
          <w:noProof/>
          <w:lang w:val="en-GB" w:eastAsia="en-GB"/>
        </w:rPr>
        <w:lastRenderedPageBreak/>
        <w:drawing>
          <wp:inline distT="0" distB="0" distL="0" distR="0" wp14:anchorId="42586FED" wp14:editId="638FB6CA">
            <wp:extent cx="2775494" cy="2448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5494" cy="2448000"/>
                    </a:xfrm>
                    <a:prstGeom prst="rect">
                      <a:avLst/>
                    </a:prstGeom>
                  </pic:spPr>
                </pic:pic>
              </a:graphicData>
            </a:graphic>
          </wp:inline>
        </w:drawing>
      </w:r>
      <w:r w:rsidRPr="00E91F1D">
        <w:rPr>
          <w:noProof/>
          <w:lang w:val="en-GB" w:eastAsia="en-GB"/>
        </w:rPr>
        <w:drawing>
          <wp:inline distT="0" distB="0" distL="0" distR="0" wp14:anchorId="5C11A42E" wp14:editId="142615AB">
            <wp:extent cx="2774503" cy="24480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503" cy="2448000"/>
                    </a:xfrm>
                    <a:prstGeom prst="rect">
                      <a:avLst/>
                    </a:prstGeom>
                  </pic:spPr>
                </pic:pic>
              </a:graphicData>
            </a:graphic>
          </wp:inline>
        </w:drawing>
      </w:r>
    </w:p>
    <w:p w14:paraId="57908E1F" w14:textId="213428EB" w:rsidR="00BD2614" w:rsidRDefault="00BD2614" w:rsidP="00A22D37">
      <w:pPr>
        <w:keepNext/>
      </w:pPr>
    </w:p>
    <w:p w14:paraId="736687E6" w14:textId="2D76523B" w:rsidR="006F5F0D" w:rsidRPr="00A22D37" w:rsidRDefault="00E91F1D" w:rsidP="00A22D37">
      <w:pPr>
        <w:pStyle w:val="Caption"/>
        <w:jc w:val="center"/>
        <w:rPr>
          <w:noProof/>
          <w:sz w:val="22"/>
        </w:rPr>
      </w:pPr>
      <w:r w:rsidRPr="00A22D37">
        <w:rPr>
          <w:i w:val="0"/>
          <w:color w:val="auto"/>
          <w:sz w:val="20"/>
        </w:rPr>
        <w:t xml:space="preserve">Figure </w:t>
      </w:r>
      <w:r w:rsidRPr="00A22D37">
        <w:rPr>
          <w:i w:val="0"/>
          <w:color w:val="auto"/>
          <w:sz w:val="20"/>
        </w:rPr>
        <w:fldChar w:fldCharType="begin"/>
      </w:r>
      <w:r w:rsidRPr="00A22D37">
        <w:rPr>
          <w:i w:val="0"/>
          <w:color w:val="auto"/>
          <w:sz w:val="20"/>
        </w:rPr>
        <w:instrText xml:space="preserve"> SEQ Figure \* ARABIC </w:instrText>
      </w:r>
      <w:r w:rsidRPr="00A22D37">
        <w:rPr>
          <w:i w:val="0"/>
          <w:color w:val="auto"/>
          <w:sz w:val="20"/>
        </w:rPr>
        <w:fldChar w:fldCharType="separate"/>
      </w:r>
      <w:r w:rsidR="006A7AE9">
        <w:rPr>
          <w:i w:val="0"/>
          <w:noProof/>
          <w:color w:val="auto"/>
          <w:sz w:val="20"/>
        </w:rPr>
        <w:t>8</w:t>
      </w:r>
      <w:r w:rsidRPr="00A22D37">
        <w:rPr>
          <w:i w:val="0"/>
          <w:color w:val="auto"/>
          <w:sz w:val="20"/>
        </w:rPr>
        <w:fldChar w:fldCharType="end"/>
      </w:r>
      <w:r w:rsidRPr="00A22D37">
        <w:rPr>
          <w:i w:val="0"/>
          <w:color w:val="auto"/>
          <w:sz w:val="20"/>
        </w:rPr>
        <w:t xml:space="preserve"> SFDTD 2D </w:t>
      </w:r>
      <w:r>
        <w:rPr>
          <w:i w:val="0"/>
          <w:color w:val="auto"/>
          <w:sz w:val="20"/>
        </w:rPr>
        <w:t xml:space="preserve">model: example </w:t>
      </w:r>
      <w:r w:rsidRPr="00A22D37">
        <w:rPr>
          <w:i w:val="0"/>
          <w:color w:val="auto"/>
          <w:sz w:val="20"/>
        </w:rPr>
        <w:t xml:space="preserve">travelling stimulus </w:t>
      </w:r>
      <w:r>
        <w:rPr>
          <w:i w:val="0"/>
          <w:color w:val="auto"/>
          <w:sz w:val="20"/>
        </w:rPr>
        <w:t>(left) and</w:t>
      </w:r>
      <w:r w:rsidRPr="00A22D37">
        <w:rPr>
          <w:i w:val="0"/>
          <w:color w:val="auto"/>
          <w:sz w:val="20"/>
        </w:rPr>
        <w:t xml:space="preserve"> </w:t>
      </w:r>
      <w:r>
        <w:rPr>
          <w:i w:val="0"/>
          <w:color w:val="auto"/>
          <w:sz w:val="20"/>
        </w:rPr>
        <w:t>w</w:t>
      </w:r>
      <w:r w:rsidRPr="00A22D37">
        <w:rPr>
          <w:i w:val="0"/>
          <w:color w:val="auto"/>
          <w:sz w:val="20"/>
        </w:rPr>
        <w:t>indowed domain (right)</w:t>
      </w:r>
    </w:p>
    <w:p w14:paraId="429B11A3" w14:textId="77777777" w:rsidR="00BD2614" w:rsidRDefault="006F5F0D" w:rsidP="00BD2614">
      <w:pPr>
        <w:keepNext/>
        <w:jc w:val="center"/>
      </w:pPr>
      <w:r>
        <w:rPr>
          <w:noProof/>
          <w:lang w:val="en-GB" w:eastAsia="en-GB"/>
        </w:rPr>
        <w:drawing>
          <wp:inline distT="0" distB="0" distL="0" distR="0" wp14:anchorId="11227474" wp14:editId="659CA92F">
            <wp:extent cx="5340549" cy="39600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rotWithShape="1">
                    <a:blip r:embed="rId23">
                      <a:extLst>
                        <a:ext uri="{28A0092B-C50C-407E-A947-70E740481C1C}">
                          <a14:useLocalDpi xmlns:a14="http://schemas.microsoft.com/office/drawing/2010/main" val="0"/>
                        </a:ext>
                      </a:extLst>
                    </a:blip>
                    <a:srcRect l="6843" t="4974" r="6930" b="4674"/>
                    <a:stretch/>
                  </pic:blipFill>
                  <pic:spPr bwMode="auto">
                    <a:xfrm>
                      <a:off x="0" y="0"/>
                      <a:ext cx="5340549" cy="3960000"/>
                    </a:xfrm>
                    <a:prstGeom prst="rect">
                      <a:avLst/>
                    </a:prstGeom>
                    <a:ln>
                      <a:noFill/>
                    </a:ln>
                    <a:extLst>
                      <a:ext uri="{53640926-AAD7-44D8-BBD7-CCE9431645EC}">
                        <a14:shadowObscured xmlns:a14="http://schemas.microsoft.com/office/drawing/2010/main"/>
                      </a:ext>
                    </a:extLst>
                  </pic:spPr>
                </pic:pic>
              </a:graphicData>
            </a:graphic>
          </wp:inline>
        </w:drawing>
      </w:r>
    </w:p>
    <w:p w14:paraId="5FCF0A6B" w14:textId="6B6B0FE9" w:rsidR="000D776E" w:rsidRPr="00A22D37" w:rsidRDefault="00BD2614" w:rsidP="000D776E">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6A7AE9">
        <w:rPr>
          <w:i w:val="0"/>
          <w:noProof/>
          <w:color w:val="auto"/>
          <w:sz w:val="20"/>
        </w:rPr>
        <w:t>9</w:t>
      </w:r>
      <w:r w:rsidR="00187460" w:rsidRPr="00A22D37">
        <w:rPr>
          <w:i w:val="0"/>
          <w:color w:val="auto"/>
          <w:sz w:val="20"/>
        </w:rPr>
        <w:fldChar w:fldCharType="end"/>
      </w:r>
      <w:r w:rsidRPr="00A22D37">
        <w:rPr>
          <w:i w:val="0"/>
          <w:color w:val="auto"/>
          <w:sz w:val="20"/>
        </w:rPr>
        <w:t xml:space="preserve"> </w:t>
      </w:r>
      <w:r w:rsidR="00785C00" w:rsidRPr="001272DE">
        <w:rPr>
          <w:i w:val="0"/>
          <w:color w:val="auto"/>
          <w:sz w:val="20"/>
        </w:rPr>
        <w:t xml:space="preserve">Response of a </w:t>
      </w:r>
      <w:r w:rsidR="00785C00">
        <w:rPr>
          <w:i w:val="0"/>
          <w:color w:val="auto"/>
          <w:sz w:val="20"/>
        </w:rPr>
        <w:t>S</w:t>
      </w:r>
      <w:r w:rsidR="00785C00" w:rsidRPr="001272DE">
        <w:rPr>
          <w:i w:val="0"/>
          <w:color w:val="auto"/>
          <w:sz w:val="20"/>
        </w:rPr>
        <w:t>FDTD simulation showing: stimulus vs measured signals (normalized) (top), time domain response at different positions in the domain (middle) and smoothed frequency domain representation of the measurements at each position in the domain (bottom)</w:t>
      </w:r>
    </w:p>
    <w:p w14:paraId="12417CBC" w14:textId="4BC4EBB0" w:rsidR="00234EF5" w:rsidRDefault="0065079D" w:rsidP="00A22D37">
      <w:pPr>
        <w:jc w:val="both"/>
        <w:rPr>
          <w:lang w:val="en-GB"/>
        </w:rPr>
      </w:pPr>
      <w:r>
        <w:rPr>
          <w:lang w:val="en-GB"/>
        </w:rPr>
        <w:t>T</w:t>
      </w:r>
      <w:r w:rsidR="002620FF">
        <w:rPr>
          <w:lang w:val="en-GB"/>
        </w:rPr>
        <w:t xml:space="preserve">he centre frequency of the received signals </w:t>
      </w:r>
      <w:r>
        <w:rPr>
          <w:lang w:val="en-GB"/>
        </w:rPr>
        <w:t>is centred at</w:t>
      </w:r>
      <w:r w:rsidR="002620FF">
        <w:rPr>
          <w:lang w:val="en-GB"/>
        </w:rPr>
        <w:t xml:space="preserve"> 1</w:t>
      </w:r>
      <w:r>
        <w:rPr>
          <w:lang w:val="en-GB"/>
        </w:rPr>
        <w:t xml:space="preserve"> </w:t>
      </w:r>
      <w:r w:rsidR="002620FF">
        <w:rPr>
          <w:lang w:val="en-GB"/>
        </w:rPr>
        <w:t xml:space="preserve">kHz which is the same as the stimulus. The frequency domain analysis of the measured signals highlights a potential DC offset at all measurement points. This may be caused by the behaviour of the soft source </w:t>
      </w:r>
      <w:r w:rsidR="00794214">
        <w:rPr>
          <w:lang w:val="en-GB"/>
        </w:rPr>
        <w:t>excitation method</w:t>
      </w:r>
      <w:r w:rsidR="002620FF">
        <w:rPr>
          <w:lang w:val="en-GB"/>
        </w:rPr>
        <w:t xml:space="preserve">, as highlighted by Murphy </w:t>
      </w:r>
      <w:r w:rsidR="002620FF">
        <w:rPr>
          <w:i/>
          <w:lang w:val="en-GB"/>
        </w:rPr>
        <w:t xml:space="preserve">et al </w:t>
      </w:r>
      <w:r w:rsidR="00794214">
        <w:rPr>
          <w:i/>
          <w:lang w:val="en-GB"/>
        </w:rPr>
        <w:fldChar w:fldCharType="begin" w:fldLock="1"/>
      </w:r>
      <w:r w:rsidR="00794214">
        <w:rPr>
          <w:i/>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8 }, "schema" : "https://github.com/citation-style-language/schema/raw/master/csl-citation.json" }</w:instrText>
      </w:r>
      <w:r w:rsidR="00794214">
        <w:rPr>
          <w:i/>
          <w:lang w:val="en-GB"/>
        </w:rPr>
        <w:fldChar w:fldCharType="separate"/>
      </w:r>
      <w:r w:rsidR="00794214" w:rsidRPr="00794214">
        <w:rPr>
          <w:noProof/>
          <w:lang w:val="en-GB"/>
        </w:rPr>
        <w:t>[3]</w:t>
      </w:r>
      <w:r w:rsidR="00794214">
        <w:rPr>
          <w:i/>
          <w:lang w:val="en-GB"/>
        </w:rPr>
        <w:fldChar w:fldCharType="end"/>
      </w:r>
      <w:r w:rsidR="00794214">
        <w:rPr>
          <w:lang w:val="en-GB"/>
        </w:rPr>
        <w:t xml:space="preserve"> </w:t>
      </w:r>
      <w:r>
        <w:rPr>
          <w:lang w:val="en-GB"/>
        </w:rPr>
        <w:t xml:space="preserve">or </w:t>
      </w:r>
      <w:r w:rsidR="00794214">
        <w:rPr>
          <w:lang w:val="en-GB"/>
        </w:rPr>
        <w:t>a change in the domain impedance caused by use of the window.</w:t>
      </w:r>
      <w:r w:rsidR="00586FBE">
        <w:rPr>
          <w:lang w:val="en-GB"/>
        </w:rPr>
        <w:t xml:space="preserve"> Also, the amplitude of the first stimulus at the top left measurement point is significantly lower than </w:t>
      </w:r>
      <w:r>
        <w:rPr>
          <w:lang w:val="en-GB"/>
        </w:rPr>
        <w:t>in</w:t>
      </w:r>
      <w:r w:rsidR="00586FBE">
        <w:rPr>
          <w:lang w:val="en-GB"/>
        </w:rPr>
        <w:t xml:space="preserve"> the other simulation methods. This may be due to the expanding shape of the initial burst, which could </w:t>
      </w:r>
      <w:r w:rsidR="00586FBE">
        <w:rPr>
          <w:lang w:val="en-GB"/>
        </w:rPr>
        <w:lastRenderedPageBreak/>
        <w:t>be truncating the numerical dispersion and small fluctuations that are sufficiently far from wave fronts or areas of energy maxima.</w:t>
      </w:r>
      <w:r w:rsidR="00F25705">
        <w:rPr>
          <w:lang w:val="en-GB"/>
        </w:rPr>
        <w:t xml:space="preserve"> This behaviour may be </w:t>
      </w:r>
      <w:r>
        <w:rPr>
          <w:lang w:val="en-GB"/>
        </w:rPr>
        <w:t xml:space="preserve">a </w:t>
      </w:r>
      <w:r w:rsidR="00F25705">
        <w:rPr>
          <w:lang w:val="en-GB"/>
        </w:rPr>
        <w:t xml:space="preserve">trade-off for faster computation in the early stages of a simulation. </w:t>
      </w:r>
      <w:r>
        <w:rPr>
          <w:lang w:val="en-GB"/>
        </w:rPr>
        <w:t xml:space="preserve">Further investigation is required, though. Figure 10 </w:t>
      </w:r>
      <w:r w:rsidR="00F706F3" w:rsidRPr="00F25705">
        <w:rPr>
          <w:lang w:val="en-GB"/>
        </w:rPr>
        <w:t>shows the computation time for a set of 2D simulations using the SFDTD method.</w:t>
      </w:r>
    </w:p>
    <w:p w14:paraId="7D700E17" w14:textId="77777777" w:rsidR="00BD2614" w:rsidRDefault="00234EF5" w:rsidP="00BD2614">
      <w:pPr>
        <w:keepNext/>
        <w:jc w:val="center"/>
      </w:pPr>
      <w:r>
        <w:rPr>
          <w:noProof/>
          <w:lang w:val="en-GB" w:eastAsia="en-GB"/>
        </w:rPr>
        <w:drawing>
          <wp:inline distT="0" distB="0" distL="0" distR="0" wp14:anchorId="4FAE1ED2" wp14:editId="1CC33309">
            <wp:extent cx="4529445" cy="396000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9445" cy="3960000"/>
                    </a:xfrm>
                    <a:prstGeom prst="rect">
                      <a:avLst/>
                    </a:prstGeom>
                  </pic:spPr>
                </pic:pic>
              </a:graphicData>
            </a:graphic>
          </wp:inline>
        </w:drawing>
      </w:r>
    </w:p>
    <w:p w14:paraId="62418449" w14:textId="77777777" w:rsidR="0065079D" w:rsidRDefault="0065079D" w:rsidP="00BD2614">
      <w:pPr>
        <w:keepNext/>
        <w:jc w:val="center"/>
      </w:pPr>
    </w:p>
    <w:p w14:paraId="41E6F656" w14:textId="1D12CB94" w:rsidR="00234EF5"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6A7AE9">
        <w:rPr>
          <w:i w:val="0"/>
          <w:noProof/>
          <w:color w:val="auto"/>
          <w:sz w:val="20"/>
        </w:rPr>
        <w:t>10</w:t>
      </w:r>
      <w:r w:rsidR="00187460" w:rsidRPr="00A22D37">
        <w:rPr>
          <w:i w:val="0"/>
          <w:color w:val="auto"/>
          <w:sz w:val="20"/>
        </w:rPr>
        <w:fldChar w:fldCharType="end"/>
      </w:r>
      <w:r w:rsidRPr="00A22D37">
        <w:rPr>
          <w:i w:val="0"/>
          <w:color w:val="auto"/>
          <w:sz w:val="20"/>
        </w:rPr>
        <w:t xml:space="preserve"> </w:t>
      </w:r>
      <w:r w:rsidR="00FA080D" w:rsidRPr="00A22D37">
        <w:rPr>
          <w:i w:val="0"/>
          <w:color w:val="auto"/>
          <w:sz w:val="20"/>
        </w:rPr>
        <w:t>2D SFDTD execution time per time step for a range of domain sizes</w:t>
      </w:r>
    </w:p>
    <w:p w14:paraId="1177BA7B" w14:textId="5C92A3F1" w:rsidR="003E0A69" w:rsidRDefault="00FA080D" w:rsidP="00E2538F">
      <w:pPr>
        <w:jc w:val="both"/>
        <w:rPr>
          <w:lang w:val="en-GB"/>
        </w:rPr>
      </w:pPr>
      <w:r>
        <w:rPr>
          <w:lang w:val="en-GB"/>
        </w:rPr>
        <w:t xml:space="preserve">This figure </w:t>
      </w:r>
      <w:r w:rsidR="00F706F3">
        <w:rPr>
          <w:lang w:val="en-GB"/>
        </w:rPr>
        <w:t>highlight</w:t>
      </w:r>
      <w:r>
        <w:rPr>
          <w:lang w:val="en-GB"/>
        </w:rPr>
        <w:t>s</w:t>
      </w:r>
      <w:r w:rsidR="00F706F3">
        <w:rPr>
          <w:lang w:val="en-GB"/>
        </w:rPr>
        <w:t xml:space="preserve"> the behaviour of the SFDTD method, reducing early computation times before a steady state diffuse field is </w:t>
      </w:r>
      <w:r w:rsidR="005D2CB1">
        <w:rPr>
          <w:lang w:val="en-GB"/>
        </w:rPr>
        <w:t>reached</w:t>
      </w:r>
      <w:r w:rsidR="00F706F3">
        <w:rPr>
          <w:lang w:val="en-GB"/>
        </w:rPr>
        <w:t>. Using this method to reduce computation time may be appropriate when calculating the</w:t>
      </w:r>
      <w:r w:rsidR="000A1096">
        <w:rPr>
          <w:lang w:val="en-GB"/>
        </w:rPr>
        <w:t xml:space="preserve"> early reflection behaviour of a large room</w:t>
      </w:r>
      <w:r w:rsidR="00F706F3">
        <w:rPr>
          <w:lang w:val="en-GB"/>
        </w:rPr>
        <w:t>, when the wave fronts that are propagating are distinct</w:t>
      </w:r>
      <w:r w:rsidR="001405B8">
        <w:rPr>
          <w:lang w:val="en-GB"/>
        </w:rPr>
        <w:t xml:space="preserve"> compared to the size of the domain</w:t>
      </w:r>
      <w:r w:rsidR="005D2CB1">
        <w:rPr>
          <w:lang w:val="en-GB"/>
        </w:rPr>
        <w:t>, but doesn’t offer any advantages over standard FDTD when examining a diffuse field.</w:t>
      </w:r>
    </w:p>
    <w:p w14:paraId="596F7C6E" w14:textId="77777777" w:rsidR="00E2538F" w:rsidRPr="00740013" w:rsidRDefault="00E2538F" w:rsidP="00E2538F">
      <w:pPr>
        <w:jc w:val="both"/>
        <w:rPr>
          <w:lang w:val="en-GB"/>
        </w:rPr>
      </w:pPr>
    </w:p>
    <w:p w14:paraId="45671F22" w14:textId="16465A23" w:rsidR="00D6218E" w:rsidRDefault="00055E01" w:rsidP="00F706F3">
      <w:pPr>
        <w:pStyle w:val="Heading1"/>
      </w:pPr>
      <w:r>
        <w:t>Execution</w:t>
      </w:r>
      <w:r w:rsidR="005D2CB1">
        <w:t xml:space="preserve"> </w:t>
      </w:r>
      <w:r w:rsidR="00F706F3">
        <w:t xml:space="preserve">SPEED </w:t>
      </w:r>
      <w:r w:rsidR="005D2CB1">
        <w:t>comparision</w:t>
      </w:r>
    </w:p>
    <w:p w14:paraId="3452C5EA" w14:textId="095BA9A2" w:rsidR="00E04890" w:rsidRDefault="00B93349" w:rsidP="00E2538F">
      <w:pPr>
        <w:jc w:val="both"/>
        <w:rPr>
          <w:lang w:val="en-GB"/>
        </w:rPr>
      </w:pPr>
      <w:r>
        <w:rPr>
          <w:lang w:val="en-GB"/>
        </w:rPr>
        <w:t xml:space="preserve">To examine the execution speed, each </w:t>
      </w:r>
      <w:r w:rsidR="00055E01">
        <w:rPr>
          <w:lang w:val="en-GB"/>
        </w:rPr>
        <w:t xml:space="preserve">approach </w:t>
      </w:r>
      <w:r>
        <w:rPr>
          <w:lang w:val="en-GB"/>
        </w:rPr>
        <w:t xml:space="preserve">was used to </w:t>
      </w:r>
      <w:r w:rsidR="00055E01">
        <w:rPr>
          <w:lang w:val="en-GB"/>
        </w:rPr>
        <w:t>model an increasingly-</w:t>
      </w:r>
      <w:r>
        <w:rPr>
          <w:lang w:val="en-GB"/>
        </w:rPr>
        <w:t>larg</w:t>
      </w:r>
      <w:r w:rsidR="00E2538F">
        <w:rPr>
          <w:lang w:val="en-GB"/>
        </w:rPr>
        <w:t xml:space="preserve">e rectangular 3D domain. </w:t>
      </w:r>
      <w:r>
        <w:rPr>
          <w:lang w:val="en-GB"/>
        </w:rPr>
        <w:t xml:space="preserve">The execution speed for </w:t>
      </w:r>
      <w:r w:rsidR="00055E01">
        <w:rPr>
          <w:lang w:val="en-GB"/>
        </w:rPr>
        <w:t>the first</w:t>
      </w:r>
      <w:r>
        <w:rPr>
          <w:lang w:val="en-GB"/>
        </w:rPr>
        <w:t xml:space="preserve"> </w:t>
      </w:r>
      <w:r w:rsidR="009732F2">
        <w:rPr>
          <w:lang w:val="en-GB"/>
        </w:rPr>
        <w:t>2000</w:t>
      </w:r>
      <w:r>
        <w:rPr>
          <w:lang w:val="en-GB"/>
        </w:rPr>
        <w:t xml:space="preserve"> time</w:t>
      </w:r>
      <w:r w:rsidR="00055E01">
        <w:rPr>
          <w:lang w:val="en-GB"/>
        </w:rPr>
        <w:t xml:space="preserve"> </w:t>
      </w:r>
      <w:r>
        <w:rPr>
          <w:lang w:val="en-GB"/>
        </w:rPr>
        <w:t>step</w:t>
      </w:r>
      <w:r w:rsidR="00055E01">
        <w:rPr>
          <w:lang w:val="en-GB"/>
        </w:rPr>
        <w:t>s</w:t>
      </w:r>
      <w:r>
        <w:rPr>
          <w:lang w:val="en-GB"/>
        </w:rPr>
        <w:t xml:space="preserve">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 </w:t>
      </w:r>
      <w:r w:rsidR="00055E01">
        <w:rPr>
          <w:lang w:val="en-GB"/>
        </w:rPr>
        <w:t>in</w:t>
      </w:r>
      <w:r w:rsidR="00E2538F">
        <w:rPr>
          <w:lang w:val="en-GB"/>
        </w:rPr>
        <w:t xml:space="preserve"> Matlab. </w:t>
      </w:r>
      <w:r w:rsidR="00E04890">
        <w:rPr>
          <w:lang w:val="en-GB"/>
        </w:rPr>
        <w:t xml:space="preserve">A set of 5 domain sizes were </w:t>
      </w:r>
      <w:r w:rsidR="00055E01">
        <w:rPr>
          <w:lang w:val="en-GB"/>
        </w:rPr>
        <w:t>(Table 1)</w:t>
      </w:r>
      <w:r w:rsidR="00E04890">
        <w:rPr>
          <w:lang w:val="en-GB"/>
        </w:rPr>
        <w:t>.</w:t>
      </w:r>
    </w:p>
    <w:p w14:paraId="48E391B1" w14:textId="77777777" w:rsidR="00A025B7" w:rsidRPr="00E04890" w:rsidRDefault="00A025B7" w:rsidP="00E2538F">
      <w:pPr>
        <w:jc w:val="both"/>
        <w:rPr>
          <w:lang w:val="en-GB"/>
        </w:rPr>
      </w:pPr>
    </w:p>
    <w:p w14:paraId="1A84B9F4" w14:textId="77777777" w:rsidR="00E04890" w:rsidRDefault="00E04890" w:rsidP="00E04890">
      <w:pPr>
        <w:pStyle w:val="Caption"/>
        <w:keepNext/>
        <w:jc w:val="center"/>
      </w:pPr>
      <w:r>
        <w:rPr>
          <w:noProof/>
          <w:lang w:val="en-GB" w:eastAsia="en-GB"/>
        </w:rPr>
        <w:drawing>
          <wp:inline distT="0" distB="0" distL="0" distR="0" wp14:anchorId="00508C98" wp14:editId="307B831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889" cy="1147841"/>
                    </a:xfrm>
                    <a:prstGeom prst="rect">
                      <a:avLst/>
                    </a:prstGeom>
                  </pic:spPr>
                </pic:pic>
              </a:graphicData>
            </a:graphic>
          </wp:inline>
        </w:drawing>
      </w:r>
    </w:p>
    <w:p w14:paraId="572AC25A" w14:textId="459BF557" w:rsidR="00E04890" w:rsidRPr="00A22D37" w:rsidRDefault="00E04890" w:rsidP="00A22D37">
      <w:pPr>
        <w:pStyle w:val="Caption"/>
        <w:keepNext/>
        <w:spacing w:after="0"/>
        <w:jc w:val="center"/>
        <w:rPr>
          <w:i w:val="0"/>
          <w:color w:val="auto"/>
          <w:sz w:val="20"/>
        </w:rPr>
      </w:pPr>
      <w:r w:rsidRPr="00A22D37">
        <w:rPr>
          <w:i w:val="0"/>
          <w:color w:val="auto"/>
          <w:sz w:val="20"/>
        </w:rPr>
        <w:t xml:space="preserve">Table </w:t>
      </w:r>
      <w:r w:rsidRPr="00A22D37">
        <w:rPr>
          <w:i w:val="0"/>
          <w:color w:val="auto"/>
          <w:sz w:val="20"/>
        </w:rPr>
        <w:fldChar w:fldCharType="begin"/>
      </w:r>
      <w:r w:rsidRPr="00A22D37">
        <w:rPr>
          <w:i w:val="0"/>
          <w:color w:val="auto"/>
          <w:sz w:val="20"/>
        </w:rPr>
        <w:instrText xml:space="preserve"> SEQ Table \* ARABIC </w:instrText>
      </w:r>
      <w:r w:rsidRPr="00A22D37">
        <w:rPr>
          <w:i w:val="0"/>
          <w:color w:val="auto"/>
          <w:sz w:val="20"/>
        </w:rPr>
        <w:fldChar w:fldCharType="separate"/>
      </w:r>
      <w:r w:rsidRPr="00A22D37">
        <w:rPr>
          <w:i w:val="0"/>
          <w:noProof/>
          <w:color w:val="auto"/>
          <w:sz w:val="20"/>
        </w:rPr>
        <w:t>1</w:t>
      </w:r>
      <w:r w:rsidRPr="00A22D37">
        <w:rPr>
          <w:i w:val="0"/>
          <w:color w:val="auto"/>
          <w:sz w:val="20"/>
        </w:rPr>
        <w:fldChar w:fldCharType="end"/>
      </w:r>
      <w:r w:rsidR="00A025B7">
        <w:rPr>
          <w:i w:val="0"/>
          <w:color w:val="auto"/>
          <w:sz w:val="20"/>
        </w:rPr>
        <w:t xml:space="preserve"> </w:t>
      </w:r>
      <w:r w:rsidRPr="00A22D37">
        <w:rPr>
          <w:i w:val="0"/>
          <w:color w:val="auto"/>
          <w:sz w:val="20"/>
        </w:rPr>
        <w:t>Set of domain sizes and domain cells for each time domain method</w:t>
      </w:r>
    </w:p>
    <w:p w14:paraId="5EE69137" w14:textId="77777777" w:rsidR="00A025B7" w:rsidRDefault="00A025B7" w:rsidP="00E2538F">
      <w:pPr>
        <w:jc w:val="both"/>
        <w:rPr>
          <w:lang w:val="en-GB"/>
        </w:rPr>
      </w:pPr>
    </w:p>
    <w:p w14:paraId="4981C7B5" w14:textId="0DF6E6FF" w:rsidR="00824D40" w:rsidRDefault="00E04890" w:rsidP="00E2538F">
      <w:pPr>
        <w:jc w:val="both"/>
        <w:rPr>
          <w:lang w:val="en-GB"/>
        </w:rPr>
      </w:pPr>
      <w:r>
        <w:rPr>
          <w:lang w:val="en-GB"/>
        </w:rPr>
        <w:lastRenderedPageBreak/>
        <w:t xml:space="preserve">These domain sizes were chosen by </w:t>
      </w:r>
      <w:r w:rsidR="00F4196E">
        <w:rPr>
          <w:lang w:val="en-GB"/>
        </w:rPr>
        <w:t>finding the</w:t>
      </w:r>
      <w:r>
        <w:rPr>
          <w:lang w:val="en-GB"/>
        </w:rPr>
        <w:t xml:space="preserve"> maximum dom</w:t>
      </w:r>
      <w:r w:rsidR="001A552F">
        <w:rPr>
          <w:lang w:val="en-GB"/>
        </w:rPr>
        <w:t>ain size that could fit in the computer’s memory</w:t>
      </w:r>
      <w:r w:rsidR="00F4196E">
        <w:rPr>
          <w:lang w:val="en-GB"/>
        </w:rPr>
        <w:t xml:space="preserve"> and </w:t>
      </w:r>
      <w:r w:rsidR="0095388E">
        <w:rPr>
          <w:lang w:val="en-GB"/>
        </w:rPr>
        <w:t>down</w:t>
      </w:r>
      <w:r w:rsidR="00F4196E">
        <w:rPr>
          <w:lang w:val="en-GB"/>
        </w:rPr>
        <w:t>scaling to create 5 steps</w:t>
      </w:r>
      <w:r w:rsidR="001A552F">
        <w:rPr>
          <w:lang w:val="en-GB"/>
        </w:rPr>
        <w:t>.</w:t>
      </w:r>
      <w:r>
        <w:rPr>
          <w:lang w:val="en-GB"/>
        </w:rPr>
        <w:t xml:space="preserve"> </w:t>
      </w:r>
      <w:r w:rsidR="00F4196E">
        <w:rPr>
          <w:lang w:val="en-GB"/>
        </w:rPr>
        <w:t>F</w:t>
      </w:r>
      <w:r w:rsidR="001A552F">
        <w:rPr>
          <w:lang w:val="en-GB"/>
        </w:rPr>
        <w:t>u</w:t>
      </w:r>
      <w:r w:rsidR="00135B03">
        <w:rPr>
          <w:lang w:val="en-GB"/>
        </w:rPr>
        <w:t>rther</w:t>
      </w:r>
      <w:r w:rsidR="001A552F">
        <w:rPr>
          <w:lang w:val="en-GB"/>
        </w:rPr>
        <w:t xml:space="preserve"> w</w:t>
      </w:r>
      <w:r w:rsidR="00F4196E">
        <w:rPr>
          <w:lang w:val="en-GB"/>
        </w:rPr>
        <w:t>ork on very large domain sizes sh</w:t>
      </w:r>
      <w:r w:rsidR="001A552F">
        <w:rPr>
          <w:lang w:val="en-GB"/>
        </w:rPr>
        <w:t>ould handle temporary data storage in binary files on hard-disk, allowing a simulation to ha</w:t>
      </w:r>
      <w:r w:rsidR="00F4196E">
        <w:rPr>
          <w:lang w:val="en-GB"/>
        </w:rPr>
        <w:t>ndle</w:t>
      </w:r>
      <w:r w:rsidR="001A552F">
        <w:rPr>
          <w:lang w:val="en-GB"/>
        </w:rPr>
        <w:t xml:space="preserve"> </w:t>
      </w:r>
      <w:r w:rsidR="00F4196E">
        <w:rPr>
          <w:lang w:val="en-GB"/>
        </w:rPr>
        <w:t>matrices of an optimal size</w:t>
      </w:r>
      <w:r w:rsidR="001A552F">
        <w:rPr>
          <w:lang w:val="en-GB"/>
        </w:rPr>
        <w:t xml:space="preserve"> in memory.</w:t>
      </w:r>
      <w:r w:rsidR="00135B03">
        <w:rPr>
          <w:lang w:val="en-GB"/>
        </w:rPr>
        <w:t xml:space="preserve"> The PSTD domain sizes</w:t>
      </w:r>
      <w:r w:rsidR="00FA080D">
        <w:rPr>
          <w:lang w:val="en-GB"/>
        </w:rPr>
        <w:t xml:space="preserve"> require significantly fewer cells than the S/FDTD methods, due to the nature of stability in the PSTD method. As PSTD differentiation is undertaken using all linearly contiguous cells</w:t>
      </w:r>
      <w:r w:rsidR="001F2CA9">
        <w:rPr>
          <w:lang w:val="en-GB"/>
        </w:rPr>
        <w:t xml:space="preserve">, the order of the differentiation is higher than that of FDTD and fewer points per wavelength are required for frequency domain accuracy </w:t>
      </w:r>
      <w:r w:rsidR="001F2CA9">
        <w:rPr>
          <w:lang w:val="en-GB"/>
        </w:rPr>
        <w:fldChar w:fldCharType="begin" w:fldLock="1"/>
      </w:r>
      <w:r w:rsidR="001F2CA9">
        <w:rPr>
          <w:lang w:val="en-GB"/>
        </w:rPr>
        <w:instrText>ADDIN CSL_CITATION { "citationItems" : [ { "id" : "ITEM-1", "itemData" : { "DOI" : "10.1121/1.3474234", "ISSN" : "1520-8524", "PMID" : "20968336", "abstract" : "An extended Fourier pseudospectral time-domain (PSTD) method is presented to model atmospheric sound propagation by solving the linearized Euler equations. In this method, evaluation of spatial derivatives is based on an eigenfunction expansion. Evaluation on a spatial grid requires only two spatial points per wavelength. Time iteration is done using a low-storage optimized six-stage Runge-Kutta method. This method is applied to two-dimensional non-moving media models, one with screens and one for an urban canyon, with generally high accuracy in both amplitude and phase. For a moving atmosphere, accurate results have been obtained in models with both a uniform and a logarithmic wind velocity profile over a rigid ground surface and in the presence of a screen. The method has also been validated for three-dimensional sound propagation over a screen. For that application, the developed method is in the order of 100 times faster than the second-order-accurate FDTD solution to the linearized Euler equations. The method is found to be well suited for atmospheric sound propagation simulations where effects of complex meteorology and straight rigid boundary surfaces are to be investigated.", "author" : [ { "dropping-particle" : "", "family" : "Hornikx", "given" : "Maarten", "non-dropping-particle" : "", "parse-names" : false, "suffix" : "" }, { "dropping-particle" : "", "family" : "Waxler", "given" : "Roger", "non-dropping-particle" : "", "parse-names" : false, "suffix" : "" }, { "dropping-particle" : "", "family" : "Forss\u00e9n", "given" : "Jens", "non-dropping-particle" : "", "parse-names" : false, "suffix" : "" } ], "container-title" : "The Journal of the Acoustical Society of America", "id" : "ITEM-1", "issue" : "4", "issued" : { "date-parts" : [ [ "2010" ] ] }, "note" : "NULL", "page" : "1632-46", "title" : "The extended Fourier pseudospectral time-domain method for atmospheric sound propagation.", "type" : "article-journal", "volume" : "128" }, "uris" : [ "http://www.mendeley.com/documents/?uuid=f92a3c6b-254d-4724-8ccd-89d1ba044702" ] } ], "mendeley" : { "formattedCitation" : "[22]", "plainTextFormattedCitation" : "[22]", "previouslyFormattedCitation" : "[22]" }, "properties" : { "noteIndex" : 10 }, "schema" : "https://github.com/citation-style-language/schema/raw/master/csl-citation.json" }</w:instrText>
      </w:r>
      <w:r w:rsidR="001F2CA9">
        <w:rPr>
          <w:lang w:val="en-GB"/>
        </w:rPr>
        <w:fldChar w:fldCharType="separate"/>
      </w:r>
      <w:r w:rsidR="001F2CA9" w:rsidRPr="001F2CA9">
        <w:rPr>
          <w:noProof/>
          <w:lang w:val="en-GB"/>
        </w:rPr>
        <w:t>[22]</w:t>
      </w:r>
      <w:r w:rsidR="001F2CA9">
        <w:rPr>
          <w:lang w:val="en-GB"/>
        </w:rPr>
        <w:fldChar w:fldCharType="end"/>
      </w:r>
      <w:r w:rsidR="001F2CA9">
        <w:rPr>
          <w:lang w:val="en-GB"/>
        </w:rPr>
        <w:t>.</w:t>
      </w:r>
    </w:p>
    <w:p w14:paraId="3D47152B" w14:textId="6B4B6D81" w:rsidR="00E2538F" w:rsidRDefault="00E2538F" w:rsidP="00E2538F">
      <w:pPr>
        <w:jc w:val="both"/>
        <w:rPr>
          <w:lang w:val="en-GB"/>
        </w:rPr>
      </w:pPr>
    </w:p>
    <w:p w14:paraId="5E0268F2" w14:textId="00F6E146" w:rsidR="00A96B5E" w:rsidRDefault="00874EB8">
      <w:pPr>
        <w:jc w:val="both"/>
        <w:rPr>
          <w:b/>
          <w:lang w:val="en-GB"/>
        </w:rPr>
      </w:pPr>
      <w:r>
        <w:rPr>
          <w:lang w:val="en-GB"/>
        </w:rPr>
        <w:t>When</w:t>
      </w:r>
      <w:r w:rsidR="00135B03">
        <w:rPr>
          <w:lang w:val="en-GB"/>
        </w:rPr>
        <w:t xml:space="preserve"> running each simulation</w:t>
      </w:r>
      <w:r>
        <w:rPr>
          <w:lang w:val="en-GB"/>
        </w:rPr>
        <w:t xml:space="preserve">, the supporting code around the simulation </w:t>
      </w:r>
      <w:r w:rsidR="00135B03">
        <w:rPr>
          <w:lang w:val="en-GB"/>
        </w:rPr>
        <w:t xml:space="preserve">was </w:t>
      </w:r>
      <w:r>
        <w:rPr>
          <w:lang w:val="en-GB"/>
        </w:rPr>
        <w:t>kept</w:t>
      </w:r>
      <w:r w:rsidR="00135B03">
        <w:rPr>
          <w:lang w:val="en-GB"/>
        </w:rPr>
        <w:t xml:space="preserve"> </w:t>
      </w:r>
      <w:r w:rsidR="0095388E">
        <w:rPr>
          <w:lang w:val="en-GB"/>
        </w:rPr>
        <w:t xml:space="preserve">to </w:t>
      </w:r>
      <w:r>
        <w:rPr>
          <w:lang w:val="en-GB"/>
        </w:rPr>
        <w:t>a similar format and only execution time was measured. No plotting was performed during the speed tests</w:t>
      </w:r>
      <w:r w:rsidR="0095388E">
        <w:rPr>
          <w:lang w:val="en-GB"/>
        </w:rPr>
        <w:t xml:space="preserve"> </w:t>
      </w:r>
      <w:r>
        <w:rPr>
          <w:lang w:val="en-GB"/>
        </w:rPr>
        <w:t>due to the single threaded nature of internal engine</w:t>
      </w:r>
      <w:r w:rsidR="00343870">
        <w:rPr>
          <w:lang w:val="en-GB"/>
        </w:rPr>
        <w:t xml:space="preserve"> of Matlab</w:t>
      </w:r>
      <w:r w:rsidR="0095388E">
        <w:rPr>
          <w:lang w:val="en-GB"/>
        </w:rPr>
        <w:t>.</w:t>
      </w:r>
      <w:r>
        <w:rPr>
          <w:lang w:val="en-GB"/>
        </w:rPr>
        <w:t xml:space="preserve"> </w:t>
      </w:r>
      <w:r w:rsidR="0095388E">
        <w:rPr>
          <w:lang w:val="en-GB"/>
        </w:rPr>
        <w:t>T</w:t>
      </w:r>
      <w:r>
        <w:rPr>
          <w:lang w:val="en-GB"/>
        </w:rPr>
        <w:t>his would have significant performance implications on the</w:t>
      </w:r>
      <w:r w:rsidR="00135B03">
        <w:rPr>
          <w:lang w:val="en-GB"/>
        </w:rPr>
        <w:t xml:space="preserve"> overall speed of the simulation</w:t>
      </w:r>
      <w:r>
        <w:rPr>
          <w:lang w:val="en-GB"/>
        </w:rPr>
        <w:t xml:space="preserve">. </w:t>
      </w:r>
      <w:r w:rsidR="00C72C21">
        <w:rPr>
          <w:lang w:val="en-GB"/>
        </w:rPr>
        <w:t>The maximum frequency of interest for the</w:t>
      </w:r>
      <w:r w:rsidR="009732F2">
        <w:rPr>
          <w:lang w:val="en-GB"/>
        </w:rPr>
        <w:t xml:space="preserve"> </w:t>
      </w:r>
      <w:r w:rsidR="00C72C21">
        <w:rPr>
          <w:lang w:val="en-GB"/>
        </w:rPr>
        <w:t>simulations was 500</w:t>
      </w:r>
      <w:r w:rsidR="0095388E">
        <w:rPr>
          <w:lang w:val="en-GB"/>
        </w:rPr>
        <w:t xml:space="preserve"> </w:t>
      </w:r>
      <w:r w:rsidR="00C72C21">
        <w:rPr>
          <w:lang w:val="en-GB"/>
        </w:rPr>
        <w:t xml:space="preserve">Hz, which was chosen due to </w:t>
      </w:r>
      <w:r w:rsidR="0095388E">
        <w:rPr>
          <w:lang w:val="en-GB"/>
        </w:rPr>
        <w:t>the</w:t>
      </w:r>
      <w:r w:rsidR="00C72C21">
        <w:rPr>
          <w:lang w:val="en-GB"/>
        </w:rPr>
        <w:t xml:space="preserve"> memory</w:t>
      </w:r>
      <w:r w:rsidR="009732F2">
        <w:rPr>
          <w:lang w:val="en-GB"/>
        </w:rPr>
        <w:t xml:space="preserve"> </w:t>
      </w:r>
      <w:r w:rsidR="0095388E">
        <w:rPr>
          <w:lang w:val="en-GB"/>
        </w:rPr>
        <w:t xml:space="preserve">constraints </w:t>
      </w:r>
      <w:r w:rsidR="009732F2">
        <w:rPr>
          <w:lang w:val="en-GB"/>
        </w:rPr>
        <w:t>described above</w:t>
      </w:r>
      <w:r w:rsidR="00C72C21">
        <w:rPr>
          <w:lang w:val="en-GB"/>
        </w:rPr>
        <w:t xml:space="preserve">. </w:t>
      </w:r>
    </w:p>
    <w:p w14:paraId="1D80F9B0" w14:textId="77777777" w:rsidR="00A96B5E" w:rsidRDefault="00A96B5E">
      <w:pPr>
        <w:jc w:val="both"/>
        <w:rPr>
          <w:b/>
          <w:lang w:val="en-GB"/>
        </w:rPr>
      </w:pPr>
    </w:p>
    <w:p w14:paraId="26C3305D" w14:textId="77777777" w:rsidR="00A96B5E" w:rsidRDefault="00A96B5E" w:rsidP="00A96B5E">
      <w:pPr>
        <w:pStyle w:val="Heading2"/>
      </w:pPr>
      <w:r>
        <w:t>Results</w:t>
      </w:r>
    </w:p>
    <w:p w14:paraId="3ED64513" w14:textId="68C25531" w:rsidR="00A96B5E" w:rsidRDefault="009F61EC" w:rsidP="00A96B5E">
      <w:pPr>
        <w:jc w:val="both"/>
        <w:rPr>
          <w:lang w:val="en-GB"/>
        </w:rPr>
      </w:pPr>
      <w:r>
        <w:rPr>
          <w:noProof/>
          <w:lang w:val="en-GB"/>
        </w:rPr>
        <mc:AlternateContent>
          <mc:Choice Requires="wpg">
            <w:drawing>
              <wp:anchor distT="0" distB="0" distL="114300" distR="114300" simplePos="0" relativeHeight="251659264" behindDoc="0" locked="0" layoutInCell="1" allowOverlap="1" wp14:anchorId="20951F0D" wp14:editId="7C000CF7">
                <wp:simplePos x="0" y="0"/>
                <wp:positionH relativeFrom="column">
                  <wp:posOffset>-318674</wp:posOffset>
                </wp:positionH>
                <wp:positionV relativeFrom="paragraph">
                  <wp:posOffset>1276889</wp:posOffset>
                </wp:positionV>
                <wp:extent cx="6419215" cy="3237865"/>
                <wp:effectExtent l="0" t="0" r="635" b="635"/>
                <wp:wrapTopAndBottom/>
                <wp:docPr id="5" name="Group 5"/>
                <wp:cNvGraphicFramePr/>
                <a:graphic xmlns:a="http://schemas.openxmlformats.org/drawingml/2006/main">
                  <a:graphicData uri="http://schemas.microsoft.com/office/word/2010/wordprocessingGroup">
                    <wpg:wgp>
                      <wpg:cNvGrpSpPr/>
                      <wpg:grpSpPr>
                        <a:xfrm>
                          <a:off x="0" y="0"/>
                          <a:ext cx="6419215" cy="3237865"/>
                          <a:chOff x="0" y="0"/>
                          <a:chExt cx="6420485" cy="3238925"/>
                        </a:xfrm>
                      </wpg:grpSpPr>
                      <pic:pic xmlns:pic="http://schemas.openxmlformats.org/drawingml/2006/picture">
                        <pic:nvPicPr>
                          <pic:cNvPr id="41" name="Picture 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20485" cy="3194050"/>
                          </a:xfrm>
                          <a:prstGeom prst="rect">
                            <a:avLst/>
                          </a:prstGeom>
                        </pic:spPr>
                      </pic:pic>
                      <wps:wsp>
                        <wps:cNvPr id="4" name="Text Box 4"/>
                        <wps:cNvSpPr txBox="1"/>
                        <wps:spPr>
                          <a:xfrm>
                            <a:off x="1018655" y="2980429"/>
                            <a:ext cx="4833306" cy="258496"/>
                          </a:xfrm>
                          <a:prstGeom prst="rect">
                            <a:avLst/>
                          </a:prstGeom>
                          <a:solidFill>
                            <a:prstClr val="white"/>
                          </a:solidFill>
                          <a:ln>
                            <a:noFill/>
                          </a:ln>
                        </wps:spPr>
                        <wps:txbx>
                          <w:txbxContent>
                            <w:p w14:paraId="2F559774" w14:textId="638D2C7A" w:rsidR="009F61EC" w:rsidRPr="005A64BC"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sidR="006A7AE9">
                                <w:rPr>
                                  <w:noProof/>
                                </w:rPr>
                                <w:t>11</w:t>
                              </w:r>
                              <w:r>
                                <w:fldChar w:fldCharType="end"/>
                              </w:r>
                              <w:r w:rsidRPr="00420E77">
                                <w:t>Mean execution time for each model for a range of domain sizes (linear time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951F0D" id="Group 5" o:spid="_x0000_s1026" style="position:absolute;left:0;text-align:left;margin-left:-25.1pt;margin-top:100.55pt;width:505.45pt;height:254.95pt;z-index:251659264;mso-width-relative:margin;mso-height-relative:margin" coordsize="64204,323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H/B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64204;height:3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">
                  <v:imagedata r:id="rId27" o:title=""/>
                </v:shape>
                <v:shapetype id="_x0000_t202" coordsize="21600,21600" o:spt="202" path="m,l,21600r21600,l21600,xe">
                  <v:stroke joinstyle="miter"/>
                  <v:path gradientshapeok="t" o:connecttype="rect"/>
                </v:shapetype>
                <v:shape id="Text Box 4" o:spid="_x0000_s1028" type="#_x0000_t202" style="position:absolute;left:10186;top:29804;width:4833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F559774" w14:textId="638D2C7A" w:rsidR="009F61EC" w:rsidRPr="005A64BC"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sidR="006A7AE9">
                          <w:rPr>
                            <w:noProof/>
                          </w:rPr>
                          <w:t>11</w:t>
                        </w:r>
                        <w:r>
                          <w:fldChar w:fldCharType="end"/>
                        </w:r>
                        <w:r w:rsidRPr="00420E77">
                          <w:t>Mean execution time for each model for a range of domain sizes (linear time scale)</w:t>
                        </w:r>
                      </w:p>
                    </w:txbxContent>
                  </v:textbox>
                </v:shape>
                <w10:wrap type="topAndBottom"/>
              </v:group>
            </w:pict>
          </mc:Fallback>
        </mc:AlternateContent>
      </w:r>
      <w:r w:rsidR="00A96B5E">
        <w:rPr>
          <w:lang w:val="en-GB"/>
        </w:rPr>
        <w:t>Figures 11 show</w:t>
      </w:r>
      <w:r w:rsidR="00A544E2">
        <w:rPr>
          <w:lang w:val="en-GB"/>
        </w:rPr>
        <w:t>s</w:t>
      </w:r>
      <w:r w:rsidR="00A96B5E">
        <w:rPr>
          <w:lang w:val="en-GB"/>
        </w:rPr>
        <w:t xml:space="preserve"> the mean time step execution speed </w:t>
      </w:r>
      <w:r w:rsidR="0064090A">
        <w:rPr>
          <w:lang w:val="en-GB"/>
        </w:rPr>
        <w:t xml:space="preserve">for each model and domain size. </w:t>
      </w:r>
      <w:r w:rsidR="00A96B5E">
        <w:rPr>
          <w:lang w:val="en-GB"/>
        </w:rPr>
        <w:t xml:space="preserve">These results suggest that </w:t>
      </w:r>
      <w:r w:rsidR="0064090A">
        <w:rPr>
          <w:lang w:val="en-GB"/>
        </w:rPr>
        <w:t xml:space="preserve">using the </w:t>
      </w:r>
      <w:r w:rsidR="00A96B5E">
        <w:rPr>
          <w:lang w:val="en-GB"/>
        </w:rPr>
        <w:t>PSTD</w:t>
      </w:r>
      <w:r w:rsidR="0064090A">
        <w:rPr>
          <w:lang w:val="en-GB"/>
        </w:rPr>
        <w:t xml:space="preserve"> method</w:t>
      </w:r>
      <w:r w:rsidR="00A96B5E">
        <w:rPr>
          <w:lang w:val="en-GB"/>
        </w:rPr>
        <w:t xml:space="preserve"> gives significantly </w:t>
      </w:r>
      <w:r w:rsidR="0064090A">
        <w:rPr>
          <w:lang w:val="en-GB"/>
        </w:rPr>
        <w:t>faster average</w:t>
      </w:r>
      <w:r w:rsidR="00A96B5E">
        <w:rPr>
          <w:lang w:val="en-GB"/>
        </w:rPr>
        <w:t xml:space="preserve"> execution times than </w:t>
      </w:r>
      <w:r w:rsidR="0064090A">
        <w:rPr>
          <w:lang w:val="en-GB"/>
        </w:rPr>
        <w:t xml:space="preserve">using the </w:t>
      </w:r>
      <w:r w:rsidR="00A96B5E">
        <w:rPr>
          <w:lang w:val="en-GB"/>
        </w:rPr>
        <w:t>FDTD and SFDTD</w:t>
      </w:r>
      <w:r w:rsidR="0064090A">
        <w:rPr>
          <w:lang w:val="en-GB"/>
        </w:rPr>
        <w:t xml:space="preserve"> methods</w:t>
      </w:r>
      <w:r w:rsidR="00A96B5E">
        <w:rPr>
          <w:lang w:val="en-GB"/>
        </w:rPr>
        <w:t>. This may be because of the utilization of optimised computation methods</w:t>
      </w:r>
      <w:r w:rsidR="0064090A">
        <w:rPr>
          <w:lang w:val="en-GB"/>
        </w:rPr>
        <w:t>,</w:t>
      </w:r>
      <w:r w:rsidR="00A96B5E">
        <w:rPr>
          <w:lang w:val="en-GB"/>
        </w:rPr>
        <w:t xml:space="preserve"> and the relaxed domain attributes required for a simulation (i.e. smaller </w:t>
      </w:r>
      <w:r w:rsidR="0064090A">
        <w:rPr>
          <w:lang w:val="en-GB"/>
        </w:rPr>
        <w:t>matrices</w:t>
      </w:r>
      <w:r w:rsidR="00A96B5E">
        <w:rPr>
          <w:lang w:val="en-GB"/>
        </w:rPr>
        <w:t xml:space="preserve"> than</w:t>
      </w:r>
      <w:r w:rsidR="0064090A">
        <w:rPr>
          <w:lang w:val="en-GB"/>
        </w:rPr>
        <w:t xml:space="preserve"> required in</w:t>
      </w:r>
      <w:r w:rsidR="00A96B5E">
        <w:rPr>
          <w:lang w:val="en-GB"/>
        </w:rPr>
        <w:t xml:space="preserve"> FDTD and SFDTD to simulate large domains</w:t>
      </w:r>
      <w:r w:rsidR="0064090A">
        <w:rPr>
          <w:lang w:val="en-GB"/>
        </w:rPr>
        <w:t>,</w:t>
      </w:r>
      <w:r w:rsidR="00A96B5E">
        <w:rPr>
          <w:lang w:val="en-GB"/>
        </w:rPr>
        <w:t xml:space="preserve"> up to higher frequencies). However, implementing partially-absorbing boundary conditions, handling obstacles, and minimizing aliasing may be non-trivial work, where FD</w:t>
      </w:r>
      <w:r w:rsidR="0064090A">
        <w:rPr>
          <w:lang w:val="en-GB"/>
        </w:rPr>
        <w:t>TD and SFDTD may provide easier-to-adjust simulation setups</w:t>
      </w:r>
      <w:r w:rsidR="00A96B5E">
        <w:rPr>
          <w:lang w:val="en-GB"/>
        </w:rPr>
        <w:t xml:space="preserve"> for different problems.</w:t>
      </w:r>
    </w:p>
    <w:p w14:paraId="3D24BEDF" w14:textId="7C7A12F6" w:rsidR="00A96B5E" w:rsidRDefault="00A96B5E" w:rsidP="00A96B5E">
      <w:pPr>
        <w:jc w:val="both"/>
        <w:rPr>
          <w:lang w:val="en-GB"/>
        </w:rPr>
      </w:pPr>
    </w:p>
    <w:p w14:paraId="0A0DB849" w14:textId="5688982D" w:rsidR="00A96B5E" w:rsidRDefault="00A96B5E" w:rsidP="00A96B5E">
      <w:pPr>
        <w:jc w:val="both"/>
        <w:rPr>
          <w:lang w:val="en-GB"/>
        </w:rPr>
      </w:pPr>
      <w:r>
        <w:rPr>
          <w:lang w:val="en-GB"/>
        </w:rPr>
        <w:t>The results also show that SFDTD reduced average computation times only with the largest domain size and increased computation time for all other sizes. This is partially due to the non-optimised implementation of the method and the threshold of the window, as well as the extra number of computations required to create and then reference the window function</w:t>
      </w:r>
      <w:r w:rsidR="00F743CC">
        <w:rPr>
          <w:lang w:val="en-GB"/>
        </w:rPr>
        <w:t xml:space="preserve"> (although, modelling larger domains is likely to give more significant improvements over standard FDTD). As shown in F</w:t>
      </w:r>
      <w:r>
        <w:rPr>
          <w:lang w:val="en-GB"/>
        </w:rPr>
        <w:t>igure 10, before the stimulu</w:t>
      </w:r>
      <w:r w:rsidR="00F743CC">
        <w:rPr>
          <w:lang w:val="en-GB"/>
        </w:rPr>
        <w:t>s has much effect on the domain,</w:t>
      </w:r>
      <w:r>
        <w:rPr>
          <w:lang w:val="en-GB"/>
        </w:rPr>
        <w:t xml:space="preserve"> the number of extra calculations being undertaken to create the window may be large enough to offset any benefits that such a window might give in terms of total domain used in computation, once wave fronts are propagating across the domain.</w:t>
      </w:r>
    </w:p>
    <w:p w14:paraId="54026CCD" w14:textId="16F32784" w:rsidR="00A96B5E" w:rsidRPr="00A544E2" w:rsidRDefault="00A96B5E" w:rsidP="00A544E2">
      <w:pPr>
        <w:rPr>
          <w:lang w:val="en-GB"/>
        </w:rPr>
      </w:pPr>
      <w:r>
        <w:rPr>
          <w:rStyle w:val="CommentReference"/>
        </w:rPr>
        <w:commentReference w:id="3"/>
      </w:r>
    </w:p>
    <w:p w14:paraId="7C14E59C" w14:textId="6CD51851" w:rsidR="00A96B5E" w:rsidRDefault="00A96B5E" w:rsidP="00A96B5E">
      <w:pPr>
        <w:pStyle w:val="Heading1"/>
        <w:jc w:val="both"/>
      </w:pPr>
      <w:r>
        <w:lastRenderedPageBreak/>
        <w:t>CONCLUSION &amp; Further Work</w:t>
      </w:r>
    </w:p>
    <w:p w14:paraId="48B99C84" w14:textId="1E14CA30" w:rsidR="00A96B5E" w:rsidRPr="0073617A" w:rsidRDefault="00F743CC" w:rsidP="00A96B5E">
      <w:pPr>
        <w:jc w:val="both"/>
        <w:rPr>
          <w:lang w:val="en-GB"/>
        </w:rPr>
      </w:pPr>
      <w:r>
        <w:rPr>
          <w:lang w:val="en-GB"/>
        </w:rPr>
        <w:t>This</w:t>
      </w:r>
      <w:r w:rsidR="00A96B5E" w:rsidRPr="0073617A">
        <w:rPr>
          <w:lang w:val="en-GB"/>
        </w:rPr>
        <w:t xml:space="preserve"> study give</w:t>
      </w:r>
      <w:r>
        <w:rPr>
          <w:lang w:val="en-GB"/>
        </w:rPr>
        <w:t>s</w:t>
      </w:r>
      <w:r w:rsidR="00A96B5E" w:rsidRPr="0073617A">
        <w:rPr>
          <w:lang w:val="en-GB"/>
        </w:rPr>
        <w:t xml:space="preserve"> an indication of potential </w:t>
      </w:r>
      <w:r>
        <w:rPr>
          <w:lang w:val="en-GB"/>
        </w:rPr>
        <w:t>improvements in</w:t>
      </w:r>
      <w:r w:rsidR="00A96B5E" w:rsidRPr="0073617A">
        <w:rPr>
          <w:lang w:val="en-GB"/>
        </w:rPr>
        <w:t xml:space="preserve"> execution speed of time domain methods</w:t>
      </w:r>
      <w:r>
        <w:rPr>
          <w:lang w:val="en-GB"/>
        </w:rPr>
        <w:t>,</w:t>
      </w:r>
      <w:r w:rsidR="00A96B5E" w:rsidRPr="0073617A">
        <w:rPr>
          <w:lang w:val="en-GB"/>
        </w:rPr>
        <w:t xml:space="preserve"> </w:t>
      </w:r>
      <w:r>
        <w:rPr>
          <w:lang w:val="en-GB"/>
        </w:rPr>
        <w:t>notably</w:t>
      </w:r>
      <w:r w:rsidR="00A96B5E" w:rsidRPr="0073617A">
        <w:rPr>
          <w:lang w:val="en-GB"/>
        </w:rPr>
        <w:t xml:space="preserve"> when using spectral methods. A window</w:t>
      </w:r>
      <w:r>
        <w:rPr>
          <w:lang w:val="en-GB"/>
        </w:rPr>
        <w:t>-</w:t>
      </w:r>
      <w:r w:rsidR="00A96B5E" w:rsidRPr="0073617A">
        <w:rPr>
          <w:lang w:val="en-GB"/>
        </w:rPr>
        <w:t xml:space="preserve">based method of reducing domain computation area may improve the execution speed in very large simulations, but further work is required to </w:t>
      </w:r>
      <w:r w:rsidR="0013748A">
        <w:rPr>
          <w:lang w:val="en-GB"/>
        </w:rPr>
        <w:t>confirm</w:t>
      </w:r>
      <w:r w:rsidR="00A96B5E" w:rsidRPr="0073617A">
        <w:rPr>
          <w:lang w:val="en-GB"/>
        </w:rPr>
        <w:t xml:space="preserve"> this. </w:t>
      </w:r>
      <w:r>
        <w:rPr>
          <w:lang w:val="en-GB"/>
        </w:rPr>
        <w:t>D</w:t>
      </w:r>
      <w:r w:rsidR="00A96B5E" w:rsidRPr="0073617A">
        <w:rPr>
          <w:lang w:val="en-GB"/>
        </w:rPr>
        <w:t xml:space="preserve">ifferentiation </w:t>
      </w:r>
      <w:r>
        <w:rPr>
          <w:lang w:val="en-GB"/>
        </w:rPr>
        <w:t>is</w:t>
      </w:r>
      <w:r w:rsidR="00A96B5E" w:rsidRPr="0073617A">
        <w:rPr>
          <w:lang w:val="en-GB"/>
        </w:rPr>
        <w:t xml:space="preserve"> likely to be the </w:t>
      </w:r>
      <w:r>
        <w:rPr>
          <w:lang w:val="en-GB"/>
        </w:rPr>
        <w:t>process</w:t>
      </w:r>
      <w:r w:rsidR="00A96B5E" w:rsidRPr="0073617A">
        <w:rPr>
          <w:lang w:val="en-GB"/>
        </w:rPr>
        <w:t xml:space="preserve"> that </w:t>
      </w:r>
      <w:r>
        <w:rPr>
          <w:lang w:val="en-GB"/>
        </w:rPr>
        <w:t>is</w:t>
      </w:r>
      <w:r w:rsidR="00A96B5E" w:rsidRPr="0073617A">
        <w:rPr>
          <w:lang w:val="en-GB"/>
        </w:rPr>
        <w:t xml:space="preserve"> slowest. Addressing the speed of differentiation using different matrix sizes, indexing methods or strategies may improve execution speed of finite difference methods. </w:t>
      </w:r>
    </w:p>
    <w:p w14:paraId="13B63DC3" w14:textId="46B0DDD8" w:rsidR="00A96B5E" w:rsidRPr="0073617A" w:rsidRDefault="00A96B5E" w:rsidP="00A96B5E">
      <w:pPr>
        <w:ind w:left="1080"/>
        <w:jc w:val="both"/>
        <w:rPr>
          <w:lang w:val="en-GB"/>
        </w:rPr>
      </w:pPr>
    </w:p>
    <w:p w14:paraId="516C1218" w14:textId="552CCABB" w:rsidR="00A96B5E" w:rsidRPr="0073617A" w:rsidRDefault="00F743CC" w:rsidP="00A96B5E">
      <w:pPr>
        <w:jc w:val="both"/>
        <w:rPr>
          <w:lang w:val="en-GB"/>
        </w:rPr>
      </w:pPr>
      <w:r>
        <w:rPr>
          <w:lang w:val="en-GB"/>
        </w:rPr>
        <w:t>This research presented here</w:t>
      </w:r>
      <w:r w:rsidR="00A96B5E" w:rsidRPr="0073617A">
        <w:rPr>
          <w:lang w:val="en-GB"/>
        </w:rPr>
        <w:t xml:space="preserve"> has some </w:t>
      </w:r>
      <w:r>
        <w:rPr>
          <w:lang w:val="en-GB"/>
        </w:rPr>
        <w:t>key</w:t>
      </w:r>
      <w:r w:rsidR="00A96B5E" w:rsidRPr="0073617A">
        <w:rPr>
          <w:lang w:val="en-GB"/>
        </w:rPr>
        <w:t xml:space="preserve"> limitations. The implementations of each method presented are </w:t>
      </w:r>
      <w:r>
        <w:rPr>
          <w:lang w:val="en-GB"/>
        </w:rPr>
        <w:t>not mature</w:t>
      </w:r>
      <w:r w:rsidR="00A96B5E" w:rsidRPr="0073617A">
        <w:rPr>
          <w:lang w:val="en-GB"/>
        </w:rPr>
        <w:t xml:space="preserve"> and required </w:t>
      </w:r>
      <w:r>
        <w:rPr>
          <w:lang w:val="en-GB"/>
        </w:rPr>
        <w:t>fine-tuning</w:t>
      </w:r>
      <w:r w:rsidR="00A96B5E" w:rsidRPr="0073617A">
        <w:rPr>
          <w:lang w:val="en-GB"/>
        </w:rPr>
        <w:t xml:space="preserve"> to provide high quality results, both </w:t>
      </w:r>
      <w:r>
        <w:rPr>
          <w:lang w:val="en-GB"/>
        </w:rPr>
        <w:t xml:space="preserve">for </w:t>
      </w:r>
      <w:r w:rsidR="00A96B5E" w:rsidRPr="0073617A">
        <w:rPr>
          <w:lang w:val="en-GB"/>
        </w:rPr>
        <w:t xml:space="preserve">measuring acoustic behaviour and </w:t>
      </w:r>
      <w:r>
        <w:rPr>
          <w:lang w:val="en-GB"/>
        </w:rPr>
        <w:t xml:space="preserve">achieving </w:t>
      </w:r>
      <w:r w:rsidR="00A96B5E" w:rsidRPr="0073617A">
        <w:rPr>
          <w:lang w:val="en-GB"/>
        </w:rPr>
        <w:t>optimal performance. None of the methods presented acoustic behaviour that was easy to validate, and the number of time steps used in the final tests were small</w:t>
      </w:r>
      <w:r>
        <w:rPr>
          <w:lang w:val="en-GB"/>
        </w:rPr>
        <w:t xml:space="preserve"> (due to memory limitations)</w:t>
      </w:r>
      <w:r w:rsidR="00A96B5E" w:rsidRPr="0073617A">
        <w:rPr>
          <w:lang w:val="en-GB"/>
        </w:rPr>
        <w:t>. A change in the initial conditions of the speed tests may have given different execution speed results, due to SFDTD</w:t>
      </w:r>
      <w:r>
        <w:rPr>
          <w:lang w:val="en-GB"/>
        </w:rPr>
        <w:t>’s</w:t>
      </w:r>
      <w:r w:rsidR="00A96B5E" w:rsidRPr="0073617A">
        <w:rPr>
          <w:lang w:val="en-GB"/>
        </w:rPr>
        <w:t xml:space="preserve"> window function taking a long time to compute.</w:t>
      </w:r>
    </w:p>
    <w:p w14:paraId="39FEFBA9" w14:textId="08F2B029" w:rsidR="00A96B5E" w:rsidRPr="0073617A" w:rsidRDefault="00A96B5E" w:rsidP="00A96B5E">
      <w:pPr>
        <w:ind w:left="1080"/>
        <w:jc w:val="both"/>
        <w:rPr>
          <w:lang w:val="en-GB"/>
        </w:rPr>
      </w:pPr>
    </w:p>
    <w:p w14:paraId="06094D2D" w14:textId="799A3F4F" w:rsidR="00A96B5E" w:rsidRDefault="00A96B5E" w:rsidP="00A96B5E">
      <w:pPr>
        <w:jc w:val="both"/>
        <w:rPr>
          <w:lang w:val="en-GB"/>
        </w:rPr>
      </w:pPr>
      <w:r w:rsidRPr="0073617A">
        <w:rPr>
          <w:lang w:val="en-GB"/>
        </w:rPr>
        <w:t xml:space="preserve">While this work shows good evidence that improvements can be made to the execution time, there is a </w:t>
      </w:r>
      <w:r w:rsidR="00F743CC">
        <w:rPr>
          <w:lang w:val="en-GB"/>
        </w:rPr>
        <w:t xml:space="preserve">further </w:t>
      </w:r>
      <w:r w:rsidRPr="0073617A">
        <w:rPr>
          <w:lang w:val="en-GB"/>
        </w:rPr>
        <w:t>work required to solidify and validate these results. This work include</w:t>
      </w:r>
      <w:r w:rsidR="00F743CC">
        <w:rPr>
          <w:lang w:val="en-GB"/>
        </w:rPr>
        <w:t>s</w:t>
      </w:r>
      <w:r w:rsidRPr="0073617A">
        <w:rPr>
          <w:lang w:val="en-GB"/>
        </w:rPr>
        <w:t xml:space="preserve">, but is not limited to: </w:t>
      </w:r>
    </w:p>
    <w:p w14:paraId="7B60C0BD" w14:textId="4EC0011B" w:rsidR="00F743CC" w:rsidRPr="0073617A" w:rsidRDefault="00F743CC" w:rsidP="00A96B5E">
      <w:pPr>
        <w:jc w:val="both"/>
        <w:rPr>
          <w:lang w:val="en-GB"/>
        </w:rPr>
      </w:pPr>
    </w:p>
    <w:p w14:paraId="2DE27577" w14:textId="79C9E433" w:rsidR="00A96B5E" w:rsidRPr="0073617A" w:rsidRDefault="00A96B5E" w:rsidP="00A96B5E">
      <w:pPr>
        <w:pStyle w:val="ListParagraph"/>
        <w:numPr>
          <w:ilvl w:val="0"/>
          <w:numId w:val="9"/>
        </w:numPr>
        <w:jc w:val="both"/>
        <w:rPr>
          <w:lang w:val="en-GB"/>
        </w:rPr>
      </w:pPr>
      <w:r w:rsidRPr="0073617A">
        <w:rPr>
          <w:lang w:val="en-GB"/>
        </w:rPr>
        <w:t>Experimenting with the proc</w:t>
      </w:r>
      <w:r w:rsidR="00F743CC">
        <w:rPr>
          <w:lang w:val="en-GB"/>
        </w:rPr>
        <w:t>ess of SFDTD window calculation</w:t>
      </w:r>
    </w:p>
    <w:p w14:paraId="63C11FF5" w14:textId="2F6919F5" w:rsidR="00A96B5E" w:rsidRPr="0073617A" w:rsidRDefault="00A96B5E" w:rsidP="00A96B5E">
      <w:pPr>
        <w:pStyle w:val="ListParagraph"/>
        <w:numPr>
          <w:ilvl w:val="0"/>
          <w:numId w:val="9"/>
        </w:numPr>
        <w:jc w:val="both"/>
        <w:rPr>
          <w:lang w:val="en-GB"/>
        </w:rPr>
      </w:pPr>
      <w:r w:rsidRPr="0073617A">
        <w:rPr>
          <w:lang w:val="en-GB"/>
        </w:rPr>
        <w:t>Determining the optimal window</w:t>
      </w:r>
      <w:r w:rsidR="00F743CC">
        <w:rPr>
          <w:lang w:val="en-GB"/>
        </w:rPr>
        <w:t xml:space="preserve"> threshold for the SFDTD method</w:t>
      </w:r>
    </w:p>
    <w:p w14:paraId="02F3F005" w14:textId="5368A10A" w:rsidR="00A96B5E" w:rsidRPr="0073617A" w:rsidRDefault="00A96B5E" w:rsidP="00A96B5E">
      <w:pPr>
        <w:pStyle w:val="ListParagraph"/>
        <w:numPr>
          <w:ilvl w:val="0"/>
          <w:numId w:val="9"/>
        </w:numPr>
        <w:jc w:val="both"/>
        <w:rPr>
          <w:lang w:val="en-GB"/>
        </w:rPr>
      </w:pPr>
      <w:r w:rsidRPr="0073617A">
        <w:rPr>
          <w:lang w:val="en-GB"/>
        </w:rPr>
        <w:t xml:space="preserve">Experimenting with methods to reduce </w:t>
      </w:r>
      <w:r w:rsidR="00F743CC">
        <w:rPr>
          <w:lang w:val="en-GB"/>
        </w:rPr>
        <w:t xml:space="preserve">the </w:t>
      </w:r>
      <w:r w:rsidRPr="0073617A">
        <w:rPr>
          <w:lang w:val="en-GB"/>
        </w:rPr>
        <w:t xml:space="preserve">number of points </w:t>
      </w:r>
      <w:r w:rsidR="00F743CC">
        <w:rPr>
          <w:lang w:val="en-GB"/>
        </w:rPr>
        <w:t>required to represent a domain</w:t>
      </w:r>
    </w:p>
    <w:p w14:paraId="634BA683" w14:textId="6998D036" w:rsidR="00A96B5E" w:rsidRPr="0073617A" w:rsidRDefault="00A96B5E" w:rsidP="00A96B5E">
      <w:pPr>
        <w:pStyle w:val="ListParagraph"/>
        <w:numPr>
          <w:ilvl w:val="0"/>
          <w:numId w:val="9"/>
        </w:numPr>
        <w:jc w:val="both"/>
        <w:rPr>
          <w:lang w:val="en-GB"/>
        </w:rPr>
      </w:pPr>
      <w:r w:rsidRPr="0073617A">
        <w:rPr>
          <w:lang w:val="en-GB"/>
        </w:rPr>
        <w:t>Examination and improvement of the output of PSTD, including performance of the PML</w:t>
      </w:r>
      <w:r>
        <w:rPr>
          <w:lang w:val="en-GB"/>
        </w:rPr>
        <w:t xml:space="preserve"> and experimentation with Chebyshev PSTD </w:t>
      </w:r>
    </w:p>
    <w:p w14:paraId="683FE05B" w14:textId="1326687D" w:rsidR="00A96B5E" w:rsidRPr="0073617A" w:rsidRDefault="00A96B5E" w:rsidP="00A96B5E">
      <w:pPr>
        <w:pStyle w:val="ListParagraph"/>
        <w:numPr>
          <w:ilvl w:val="0"/>
          <w:numId w:val="9"/>
        </w:numPr>
        <w:jc w:val="both"/>
        <w:rPr>
          <w:lang w:val="en-GB"/>
        </w:rPr>
      </w:pPr>
      <w:r w:rsidRPr="0073617A">
        <w:rPr>
          <w:lang w:val="en-GB"/>
        </w:rPr>
        <w:t xml:space="preserve">Investigation into obstacles and partially absorbing boundary conditions in </w:t>
      </w:r>
      <w:r w:rsidR="00F743CC">
        <w:rPr>
          <w:lang w:val="en-GB"/>
        </w:rPr>
        <w:t>PSTD</w:t>
      </w:r>
    </w:p>
    <w:p w14:paraId="758F020F" w14:textId="77777777" w:rsidR="00A96B5E" w:rsidRPr="0073617A" w:rsidRDefault="00A96B5E" w:rsidP="00A96B5E">
      <w:pPr>
        <w:ind w:left="1080"/>
        <w:jc w:val="both"/>
        <w:rPr>
          <w:lang w:val="en-GB"/>
        </w:rPr>
      </w:pPr>
    </w:p>
    <w:p w14:paraId="28413148" w14:textId="4CBE4660" w:rsidR="00E80887" w:rsidRPr="006F7888" w:rsidRDefault="008468C7" w:rsidP="006F7888">
      <w:pPr>
        <w:jc w:val="both"/>
        <w:rPr>
          <w:lang w:val="en-GB"/>
        </w:rPr>
      </w:pPr>
      <w:r>
        <w:rPr>
          <w:noProof/>
          <w:lang w:val="en-GB"/>
        </w:rPr>
        <w:drawing>
          <wp:anchor distT="0" distB="0" distL="114300" distR="114300" simplePos="0" relativeHeight="251660288" behindDoc="0" locked="0" layoutInCell="1" allowOverlap="1" wp14:anchorId="20DB52E1" wp14:editId="4532E66A">
            <wp:simplePos x="0" y="0"/>
            <wp:positionH relativeFrom="margin">
              <wp:align>center</wp:align>
            </wp:positionH>
            <wp:positionV relativeFrom="paragraph">
              <wp:posOffset>775970</wp:posOffset>
            </wp:positionV>
            <wp:extent cx="4558311" cy="3669324"/>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mplePSTD2d.jpg"/>
                    <pic:cNvPicPr/>
                  </pic:nvPicPr>
                  <pic:blipFill>
                    <a:blip r:embed="rId28">
                      <a:extLst>
                        <a:ext uri="{28A0092B-C50C-407E-A947-70E740481C1C}">
                          <a14:useLocalDpi xmlns:a14="http://schemas.microsoft.com/office/drawing/2010/main" val="0"/>
                        </a:ext>
                      </a:extLst>
                    </a:blip>
                    <a:stretch>
                      <a:fillRect/>
                    </a:stretch>
                  </pic:blipFill>
                  <pic:spPr>
                    <a:xfrm>
                      <a:off x="0" y="0"/>
                      <a:ext cx="4558311" cy="3669324"/>
                    </a:xfrm>
                    <a:prstGeom prst="rect">
                      <a:avLst/>
                    </a:prstGeom>
                  </pic:spPr>
                </pic:pic>
              </a:graphicData>
            </a:graphic>
          </wp:anchor>
        </w:drawing>
      </w:r>
      <w:r w:rsidR="006A7AE9">
        <w:rPr>
          <w:noProof/>
        </w:rPr>
        <mc:AlternateContent>
          <mc:Choice Requires="wps">
            <w:drawing>
              <wp:anchor distT="0" distB="0" distL="114300" distR="114300" simplePos="0" relativeHeight="251662336" behindDoc="0" locked="0" layoutInCell="1" allowOverlap="1" wp14:anchorId="7086F7C6" wp14:editId="18F365BD">
                <wp:simplePos x="0" y="0"/>
                <wp:positionH relativeFrom="column">
                  <wp:posOffset>529590</wp:posOffset>
                </wp:positionH>
                <wp:positionV relativeFrom="paragraph">
                  <wp:posOffset>4211955</wp:posOffset>
                </wp:positionV>
                <wp:extent cx="455803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558030" cy="635"/>
                        </a:xfrm>
                        <a:prstGeom prst="rect">
                          <a:avLst/>
                        </a:prstGeom>
                        <a:solidFill>
                          <a:prstClr val="white"/>
                        </a:solidFill>
                        <a:ln>
                          <a:noFill/>
                        </a:ln>
                      </wps:spPr>
                      <wps:txbx>
                        <w:txbxContent>
                          <w:p w14:paraId="364930CE" w14:textId="0A2CF0B6" w:rsidR="006A7AE9" w:rsidRPr="00BE5007" w:rsidRDefault="006A7AE9" w:rsidP="006A7AE9">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Example 2 dimensional PSTD</w:t>
                            </w:r>
                            <w:r>
                              <w:rPr>
                                <w:noProof/>
                              </w:rPr>
                              <w:t xml:space="preserve"> simulation</w:t>
                            </w:r>
                            <w:r w:rsidR="006F7888">
                              <w:rPr>
                                <w:noProof/>
                              </w:rPr>
                              <w:t>, including PML and reflections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6F7C6" id="Text Box 15" o:spid="_x0000_s1029" type="#_x0000_t202" style="position:absolute;left:0;text-align:left;margin-left:41.7pt;margin-top:331.65pt;width:358.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" stroked="f">
                <v:textbox style="mso-fit-shape-to-text:t" inset="0,0,0,0">
                  <w:txbxContent>
                    <w:p w14:paraId="364930CE" w14:textId="0A2CF0B6" w:rsidR="006A7AE9" w:rsidRPr="00BE5007" w:rsidRDefault="006A7AE9" w:rsidP="006A7AE9">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Example 2 dimensional PSTD</w:t>
                      </w:r>
                      <w:r>
                        <w:rPr>
                          <w:noProof/>
                        </w:rPr>
                        <w:t xml:space="preserve"> simulation</w:t>
                      </w:r>
                      <w:r w:rsidR="006F7888">
                        <w:rPr>
                          <w:noProof/>
                        </w:rPr>
                        <w:t>, including PML and reflections</w:t>
                      </w:r>
                    </w:p>
                  </w:txbxContent>
                </v:textbox>
                <w10:wrap type="topAndBottom"/>
              </v:shape>
            </w:pict>
          </mc:Fallback>
        </mc:AlternateContent>
      </w:r>
      <w:r w:rsidR="00A96B5E" w:rsidRPr="0073617A">
        <w:rPr>
          <w:lang w:val="en-GB"/>
        </w:rPr>
        <w:t>Although more work needs to be done to improve</w:t>
      </w:r>
      <w:r w:rsidR="00F743CC">
        <w:rPr>
          <w:lang w:val="en-GB"/>
        </w:rPr>
        <w:t xml:space="preserve"> the</w:t>
      </w:r>
      <w:r w:rsidR="00A96B5E" w:rsidRPr="0073617A">
        <w:rPr>
          <w:lang w:val="en-GB"/>
        </w:rPr>
        <w:t xml:space="preserve"> </w:t>
      </w:r>
      <w:r w:rsidR="00F743CC">
        <w:rPr>
          <w:lang w:val="en-GB"/>
        </w:rPr>
        <w:t xml:space="preserve">efficiency of </w:t>
      </w:r>
      <w:r w:rsidR="00A96B5E" w:rsidRPr="0073617A">
        <w:rPr>
          <w:lang w:val="en-GB"/>
        </w:rPr>
        <w:t>time domain methods, this work shows potential for improvement. Further development of these methods could provide scalable and intuitive tools for simulating and analysing acoustic propagation</w:t>
      </w:r>
      <w:r w:rsidR="00F743CC">
        <w:rPr>
          <w:lang w:val="en-GB"/>
        </w:rPr>
        <w:t xml:space="preserve"> within large domains</w:t>
      </w:r>
      <w:r w:rsidR="00A96B5E" w:rsidRPr="0073617A">
        <w:rPr>
          <w:lang w:val="en-GB"/>
        </w:rPr>
        <w:t xml:space="preserve"> without the need for </w:t>
      </w:r>
      <w:r w:rsidR="006F7888">
        <w:rPr>
          <w:lang w:val="en-GB"/>
        </w:rPr>
        <w:t>specialist computing equipment</w:t>
      </w:r>
      <w:r>
        <w:rPr>
          <w:lang w:val="en-GB"/>
        </w:rPr>
        <w:t>.</w:t>
      </w:r>
      <w:bookmarkStart w:id="4" w:name="_GoBack"/>
      <w:bookmarkEnd w:id="4"/>
    </w:p>
    <w:p w14:paraId="7BFE6067" w14:textId="3E7D02B8" w:rsidR="00A96B5E" w:rsidRDefault="00A96B5E" w:rsidP="00A96B5E">
      <w:pPr>
        <w:pStyle w:val="Heading1"/>
        <w:jc w:val="both"/>
      </w:pPr>
      <w:r>
        <w:lastRenderedPageBreak/>
        <w:t>References</w:t>
      </w:r>
    </w:p>
    <w:p w14:paraId="68C54B46" w14:textId="77777777" w:rsidR="00A96B5E" w:rsidRPr="00794214" w:rsidRDefault="00A96B5E" w:rsidP="00A96B5E">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Pr="00794214">
        <w:rPr>
          <w:rFonts w:cs="Arial"/>
          <w:noProof/>
          <w:szCs w:val="24"/>
        </w:rPr>
        <w:t>[1]</w:t>
      </w:r>
      <w:r w:rsidRPr="00794214">
        <w:rPr>
          <w:rFonts w:cs="Arial"/>
          <w:noProof/>
          <w:szCs w:val="24"/>
        </w:rPr>
        <w:tab/>
        <w:t>S. Durbridge, “Efficient Acoustic Modelling of Large Spaces using Time Domain Methods Acoustic Modelling Applications,” pp. 1–8, 2017.</w:t>
      </w:r>
    </w:p>
    <w:p w14:paraId="73E5A002"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w:t>
      </w:r>
      <w:r w:rsidRPr="00794214">
        <w:rPr>
          <w:rFonts w:cs="Arial"/>
          <w:noProof/>
          <w:szCs w:val="24"/>
        </w:rPr>
        <w:tab/>
        <w:t xml:space="preserve">J. De Poorter and D. Botteldooren, “Acoustical finite-difference time-domain simulations of subwavelength geometries,” </w:t>
      </w:r>
      <w:r w:rsidRPr="00794214">
        <w:rPr>
          <w:rFonts w:cs="Arial"/>
          <w:i/>
          <w:iCs/>
          <w:noProof/>
          <w:szCs w:val="24"/>
        </w:rPr>
        <w:t>J. Acoust. Soc. Am.</w:t>
      </w:r>
      <w:r w:rsidRPr="00794214">
        <w:rPr>
          <w:rFonts w:cs="Arial"/>
          <w:noProof/>
          <w:szCs w:val="24"/>
        </w:rPr>
        <w:t>, vol. 104, no. 3, pp. 1171–1177, 1998.</w:t>
      </w:r>
    </w:p>
    <w:p w14:paraId="4B3855E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[3]</w:t>
      </w:r>
      <w:r w:rsidRPr="00794214">
        <w:rPr>
          <w:rFonts w:cs="Arial"/>
          <w:noProof/>
          <w:szCs w:val="24"/>
        </w:rPr>
        <w:tab/>
        <w:t xml:space="preserve">D. T. Murphy, A. Southern, and L. Savioja, “Source excitation strategies for obtaining impulse responses in finite difference time domain room acoustics simulation,” </w:t>
      </w:r>
      <w:r w:rsidRPr="00794214">
        <w:rPr>
          <w:rFonts w:cs="Arial"/>
          <w:i/>
          <w:iCs/>
          <w:noProof/>
          <w:szCs w:val="24"/>
        </w:rPr>
        <w:t>Appl. Acoust.</w:t>
      </w:r>
      <w:r w:rsidRPr="00794214">
        <w:rPr>
          <w:rFonts w:cs="Arial"/>
          <w:noProof/>
          <w:szCs w:val="24"/>
        </w:rPr>
        <w:t>, vol. 82, pp. 6–14, 2014.</w:t>
      </w:r>
    </w:p>
    <w:p w14:paraId="4B453F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[4]</w:t>
      </w:r>
      <w:r w:rsidRPr="00794214">
        <w:rPr>
          <w:rFonts w:cs="Arial"/>
          <w:noProof/>
          <w:szCs w:val="24"/>
        </w:rPr>
        <w:tab/>
        <w:t xml:space="preserve">S. Bilbao, “Optimized FDTD schemes for 3-D acoustic wave propagation,” </w:t>
      </w:r>
      <w:r w:rsidRPr="00794214">
        <w:rPr>
          <w:rFonts w:cs="Arial"/>
          <w:i/>
          <w:iCs/>
          <w:noProof/>
          <w:szCs w:val="24"/>
        </w:rPr>
        <w:t>IEEE Trans. Audio, Speech Lang. Process.</w:t>
      </w:r>
      <w:r w:rsidRPr="00794214">
        <w:rPr>
          <w:rFonts w:cs="Arial"/>
          <w:noProof/>
          <w:szCs w:val="24"/>
        </w:rPr>
        <w:t>, vol. 20, no. 5, pp. 1658–1663, 2012.</w:t>
      </w:r>
    </w:p>
    <w:p w14:paraId="3AAECD4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[5]</w:t>
      </w:r>
      <w:r w:rsidRPr="00794214">
        <w:rPr>
          <w:rFonts w:cs="Arial"/>
          <w:noProof/>
          <w:szCs w:val="24"/>
        </w:rPr>
        <w:tab/>
        <w:t xml:space="preserve">L. Savioja, “Real-time 3D finite-difference time-domain simulation of low- and mid-frequency room acoustics,” </w:t>
      </w:r>
      <w:r w:rsidRPr="00794214">
        <w:rPr>
          <w:rFonts w:cs="Arial"/>
          <w:i/>
          <w:iCs/>
          <w:noProof/>
          <w:szCs w:val="24"/>
        </w:rPr>
        <w:t>Proc Int Conf Digit. Audio Eff.</w:t>
      </w:r>
      <w:r w:rsidRPr="00794214">
        <w:rPr>
          <w:rFonts w:cs="Arial"/>
          <w:noProof/>
          <w:szCs w:val="24"/>
        </w:rPr>
        <w:t>, pp. 1–8, 2010.</w:t>
      </w:r>
    </w:p>
    <w:p w14:paraId="5F071DF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[6]</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2F16B8B9"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[7]</w:t>
      </w:r>
      <w:r w:rsidRPr="00794214">
        <w:rPr>
          <w:rFonts w:cs="Arial"/>
          <w:noProof/>
          <w:szCs w:val="24"/>
        </w:rPr>
        <w:tab/>
        <w:t>J. Van Mourik and D. T. Murphy, “Hybrid Acoustic Modelling of Historic Spaces Using Blender,” no. c, 2014.</w:t>
      </w:r>
    </w:p>
    <w:p w14:paraId="15B95911"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[8]</w:t>
      </w:r>
      <w:r w:rsidRPr="00794214">
        <w:rPr>
          <w:rFonts w:cs="Arial"/>
          <w:noProof/>
          <w:szCs w:val="24"/>
        </w:rPr>
        <w:tab/>
        <w:t>A. J. Hill, “Analysis , Modeling and Wide-Area Spatiotemporal Control of Low-Frequency Sound Reproduction,” University of Essex, 2012.</w:t>
      </w:r>
    </w:p>
    <w:p w14:paraId="029A9C1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[9]</w:t>
      </w:r>
      <w:r w:rsidRPr="00794214">
        <w:rPr>
          <w:rFonts w:cs="Arial"/>
          <w:noProof/>
          <w:szCs w:val="24"/>
        </w:rPr>
        <w:tab/>
        <w:t xml:space="preserve">L. N. Trefethen, “Spectral Methods in Matlab,” </w:t>
      </w:r>
      <w:r w:rsidRPr="00794214">
        <w:rPr>
          <w:rFonts w:cs="Arial"/>
          <w:i/>
          <w:iCs/>
          <w:noProof/>
          <w:szCs w:val="24"/>
        </w:rPr>
        <w:t>Lloydia Cincinnati</w:t>
      </w:r>
      <w:r w:rsidRPr="00794214">
        <w:rPr>
          <w:rFonts w:cs="Arial"/>
          <w:noProof/>
          <w:szCs w:val="24"/>
        </w:rPr>
        <w:t>, vol. 10, p. 184, 2000.</w:t>
      </w:r>
    </w:p>
    <w:p w14:paraId="00622F8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[10]</w:t>
      </w:r>
      <w:r w:rsidRPr="00794214">
        <w:rPr>
          <w:rFonts w:cs="Arial"/>
          <w:noProof/>
          <w:szCs w:val="24"/>
        </w:rPr>
        <w:tab/>
        <w:t xml:space="preserve">M. Hornikx, T. Krijnen, and L. Van Harten, “OpenPSTD: The open source pseudospectral time-domain method for acoustic propagation,” </w:t>
      </w:r>
      <w:r w:rsidRPr="00794214">
        <w:rPr>
          <w:rFonts w:cs="Arial"/>
          <w:i/>
          <w:iCs/>
          <w:noProof/>
          <w:szCs w:val="24"/>
        </w:rPr>
        <w:t>Comput. Phys. Commun.</w:t>
      </w:r>
      <w:r w:rsidRPr="00794214">
        <w:rPr>
          <w:rFonts w:cs="Arial"/>
          <w:noProof/>
          <w:szCs w:val="24"/>
        </w:rPr>
        <w:t>, vol. 203, pp. 298–308, 2016.</w:t>
      </w:r>
    </w:p>
    <w:p w14:paraId="51C6822C"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[11]</w:t>
      </w:r>
      <w:r w:rsidRPr="00794214">
        <w:rPr>
          <w:rFonts w:cs="Arial"/>
          <w:noProof/>
          <w:szCs w:val="24"/>
        </w:rPr>
        <w:tab/>
        <w:t xml:space="preserve">J. A. S. Angus and A. Caunce, “A GPGPU Approach to Improved Acoustic Finite Difference Time Domain Calculations,” in </w:t>
      </w:r>
      <w:r w:rsidRPr="00794214">
        <w:rPr>
          <w:rFonts w:cs="Arial"/>
          <w:i/>
          <w:iCs/>
          <w:noProof/>
          <w:szCs w:val="24"/>
        </w:rPr>
        <w:t>128th Audio Engineering Society Convention</w:t>
      </w:r>
      <w:r w:rsidRPr="00794214">
        <w:rPr>
          <w:rFonts w:cs="Arial"/>
          <w:noProof/>
          <w:szCs w:val="24"/>
        </w:rPr>
        <w:t>, 2010.</w:t>
      </w:r>
    </w:p>
    <w:p w14:paraId="477CB5E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[12]</w:t>
      </w:r>
      <w:r w:rsidRPr="00794214">
        <w:rPr>
          <w:rFonts w:cs="Arial"/>
          <w:noProof/>
          <w:szCs w:val="24"/>
        </w:rPr>
        <w:tab/>
        <w:t>C. Doerr, “SPARSE FINITE-DIFFERENCE TIME DOMAIN SIMULATION,” US 2014/0365188 A1, 2014.</w:t>
      </w:r>
    </w:p>
    <w:p w14:paraId="165C673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[13]</w:t>
      </w:r>
      <w:r w:rsidRPr="00794214">
        <w:rPr>
          <w:rFonts w:cs="Arial"/>
          <w:noProof/>
          <w:szCs w:val="24"/>
        </w:rPr>
        <w:tab/>
        <w:t xml:space="preserve">C. Doerr, “Sparse Finite Difference Time Domain Method,” </w:t>
      </w:r>
      <w:r w:rsidRPr="00794214">
        <w:rPr>
          <w:rFonts w:cs="Arial"/>
          <w:i/>
          <w:iCs/>
          <w:noProof/>
          <w:szCs w:val="24"/>
        </w:rPr>
        <w:t>IEEE Photonics Technol. Lett.</w:t>
      </w:r>
      <w:r w:rsidRPr="00794214">
        <w:rPr>
          <w:rFonts w:cs="Arial"/>
          <w:noProof/>
          <w:szCs w:val="24"/>
        </w:rPr>
        <w:t>, vol. 25, no. 23, p. 1, 2013.</w:t>
      </w:r>
    </w:p>
    <w:p w14:paraId="71F1920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[14]</w:t>
      </w:r>
      <w:r w:rsidRPr="00794214">
        <w:rPr>
          <w:rFonts w:cs="Arial"/>
          <w:noProof/>
          <w:szCs w:val="24"/>
        </w:rPr>
        <w:tab/>
        <w:t>C. Doerr, “3D Sparse Finite-Difference Time-Domain Simulation of Silicon Photonic Integrated Circuits,” vol. i, pp. 4–6, 2015.</w:t>
      </w:r>
    </w:p>
    <w:p w14:paraId="5B7D2FC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[15]</w:t>
      </w:r>
      <w:r w:rsidRPr="00794214">
        <w:rPr>
          <w:rFonts w:cs="Arial"/>
          <w:noProof/>
          <w:szCs w:val="24"/>
        </w:rPr>
        <w:tab/>
        <w:t xml:space="preserve">S. Bilbao, </w:t>
      </w:r>
      <w:r w:rsidRPr="00794214">
        <w:rPr>
          <w:rFonts w:cs="Arial"/>
          <w:i/>
          <w:iCs/>
          <w:noProof/>
          <w:szCs w:val="24"/>
        </w:rPr>
        <w:t>Wave and Scattering Methods for Numerical Simulation</w:t>
      </w:r>
      <w:r w:rsidRPr="00794214">
        <w:rPr>
          <w:rFonts w:cs="Arial"/>
          <w:noProof/>
          <w:szCs w:val="24"/>
        </w:rPr>
        <w:t>, 1st ed. London: John Wiley &amp; Sons, 2004.</w:t>
      </w:r>
    </w:p>
    <w:p w14:paraId="6C9FAA1B"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[16]</w:t>
      </w:r>
      <w:r w:rsidRPr="00794214">
        <w:rPr>
          <w:rFonts w:cs="Arial"/>
          <w:noProof/>
          <w:szCs w:val="24"/>
        </w:rPr>
        <w:tab/>
        <w:t>K. Kunz and R. Luebbers, “The Finite Difference Time Domain Method for Electromagnetics.” p. 464, 1993.</w:t>
      </w:r>
    </w:p>
    <w:p w14:paraId="444DB775"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[17]</w:t>
      </w:r>
      <w:r w:rsidRPr="00794214">
        <w:rPr>
          <w:rFonts w:cs="Arial"/>
          <w:noProof/>
          <w:szCs w:val="24"/>
        </w:rPr>
        <w:tab/>
        <w:t xml:space="preserve">C. Spa, A. Garriga, and J. Escolano, “Impedance boundary conditions for pseudo-spectral time-domain methods in room acoustics,” </w:t>
      </w:r>
      <w:r w:rsidRPr="00794214">
        <w:rPr>
          <w:rFonts w:cs="Arial"/>
          <w:i/>
          <w:iCs/>
          <w:noProof/>
          <w:szCs w:val="24"/>
        </w:rPr>
        <w:t>Appl. Acoust.</w:t>
      </w:r>
      <w:r w:rsidRPr="00794214">
        <w:rPr>
          <w:rFonts w:cs="Arial"/>
          <w:noProof/>
          <w:szCs w:val="24"/>
        </w:rPr>
        <w:t>, vol. 71, no. 5, pp. 402–410, 2010.</w:t>
      </w:r>
    </w:p>
    <w:p w14:paraId="7483E1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[18]</w:t>
      </w:r>
      <w:r w:rsidRPr="00794214">
        <w:rPr>
          <w:rFonts w:cs="Arial"/>
          <w:noProof/>
          <w:szCs w:val="24"/>
        </w:rPr>
        <w:tab/>
        <w:t xml:space="preserve">J. P. Berenger, “A perfectly matched layer for the absorption of electromagnetic waves,” </w:t>
      </w:r>
      <w:r w:rsidRPr="00794214">
        <w:rPr>
          <w:rFonts w:cs="Arial"/>
          <w:i/>
          <w:iCs/>
          <w:noProof/>
          <w:szCs w:val="24"/>
        </w:rPr>
        <w:t>J. Comput. Phys.</w:t>
      </w:r>
      <w:r w:rsidRPr="00794214">
        <w:rPr>
          <w:rFonts w:cs="Arial"/>
          <w:noProof/>
          <w:szCs w:val="24"/>
        </w:rPr>
        <w:t>, vol. 114, pp. 185–200, 1994.</w:t>
      </w:r>
    </w:p>
    <w:p w14:paraId="027BC2E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[19]</w:t>
      </w:r>
      <w:r w:rsidRPr="00794214">
        <w:rPr>
          <w:rFonts w:cs="Arial"/>
          <w:noProof/>
          <w:szCs w:val="24"/>
        </w:rPr>
        <w:tab/>
        <w:t xml:space="preserve">J. Van Mourik and D. Murphy, “Explicit higher-order FDTD schemes for 3D room acoustic simulation,” </w:t>
      </w:r>
      <w:r w:rsidRPr="00794214">
        <w:rPr>
          <w:rFonts w:cs="Arial"/>
          <w:i/>
          <w:iCs/>
          <w:noProof/>
          <w:szCs w:val="24"/>
        </w:rPr>
        <w:t>IEEE/ACM Trans. Speech Lang. Process.</w:t>
      </w:r>
      <w:r w:rsidRPr="00794214">
        <w:rPr>
          <w:rFonts w:cs="Arial"/>
          <w:noProof/>
          <w:szCs w:val="24"/>
        </w:rPr>
        <w:t>, vol. 22, no. 12, pp. 2003–2011, 2014.</w:t>
      </w:r>
    </w:p>
    <w:p w14:paraId="60F0208E"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[20]</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771DDA3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[21]</w:t>
      </w:r>
      <w:r w:rsidRPr="00794214">
        <w:rPr>
          <w:rFonts w:cs="Arial"/>
          <w:noProof/>
          <w:szCs w:val="24"/>
        </w:rPr>
        <w:tab/>
        <w:t xml:space="preserve">C. Spa, J. Escolano, and A. Garriga, “Semi-empirical boundary conditions for the linearized acoustic Euler equations using Pseudo-Spectral Time-Domain methods,” </w:t>
      </w:r>
      <w:r w:rsidRPr="00794214">
        <w:rPr>
          <w:rFonts w:cs="Arial"/>
          <w:i/>
          <w:iCs/>
          <w:noProof/>
          <w:szCs w:val="24"/>
        </w:rPr>
        <w:t>Appl. Acoust.</w:t>
      </w:r>
      <w:r w:rsidRPr="00794214">
        <w:rPr>
          <w:rFonts w:cs="Arial"/>
          <w:noProof/>
          <w:szCs w:val="24"/>
        </w:rPr>
        <w:t>, vol. 72, no. 4, pp. 226–230, 2011.</w:t>
      </w:r>
    </w:p>
    <w:p w14:paraId="4F49D077" w14:textId="77777777" w:rsidR="00A96B5E" w:rsidRPr="00794214" w:rsidRDefault="00A96B5E" w:rsidP="00A96B5E">
      <w:pPr>
        <w:widowControl w:val="0"/>
        <w:autoSpaceDE w:val="0"/>
        <w:autoSpaceDN w:val="0"/>
        <w:adjustRightInd w:val="0"/>
        <w:ind w:left="640" w:hanging="640"/>
        <w:rPr>
          <w:rFonts w:cs="Arial"/>
          <w:noProof/>
        </w:rPr>
      </w:pPr>
      <w:r w:rsidRPr="00794214">
        <w:rPr>
          <w:rFonts w:cs="Arial"/>
          <w:noProof/>
          <w:szCs w:val="24"/>
        </w:rPr>
        <w:t>[22]</w:t>
      </w:r>
      <w:r w:rsidRPr="00794214">
        <w:rPr>
          <w:rFonts w:cs="Arial"/>
          <w:noProof/>
          <w:szCs w:val="24"/>
        </w:rPr>
        <w:tab/>
        <w:t xml:space="preserve">M. Hornikx, R. Waxler, and J. Forssén, “The extended Fourier pseudospectral time-domain method for atmospheric sound propagation.,” </w:t>
      </w:r>
      <w:r w:rsidRPr="00794214">
        <w:rPr>
          <w:rFonts w:cs="Arial"/>
          <w:i/>
          <w:iCs/>
          <w:noProof/>
          <w:szCs w:val="24"/>
        </w:rPr>
        <w:t>J. Acoust. Soc. Am.</w:t>
      </w:r>
      <w:r w:rsidRPr="00794214">
        <w:rPr>
          <w:rFonts w:cs="Arial"/>
          <w:noProof/>
          <w:szCs w:val="24"/>
        </w:rPr>
        <w:t>, vol. 128, no. 4, pp. 1632–46, 2010.</w:t>
      </w:r>
    </w:p>
    <w:p w14:paraId="5DCF4690" w14:textId="77777777" w:rsidR="00A96B5E" w:rsidRDefault="00A96B5E" w:rsidP="00A96B5E">
      <w:pPr>
        <w:jc w:val="both"/>
      </w:pPr>
      <w:r>
        <w:fldChar w:fldCharType="end"/>
      </w:r>
    </w:p>
    <w:p w14:paraId="73D2DA47" w14:textId="77777777" w:rsidR="00A96B5E" w:rsidRDefault="00A96B5E" w:rsidP="00A96B5E">
      <w:pPr>
        <w:jc w:val="both"/>
      </w:pPr>
    </w:p>
    <w:p w14:paraId="77F78C62" w14:textId="77777777" w:rsidR="00A96B5E" w:rsidRPr="00A96B5E" w:rsidRDefault="00A96B5E">
      <w:pPr>
        <w:jc w:val="both"/>
        <w:rPr>
          <w:lang w:val="en-GB"/>
        </w:rPr>
      </w:pPr>
    </w:p>
    <w:p w14:paraId="220471F3" w14:textId="77777777" w:rsidR="009733BB" w:rsidRDefault="009733BB">
      <w:pPr>
        <w:jc w:val="both"/>
      </w:pPr>
    </w:p>
    <w:sectPr w:rsidR="009733BB">
      <w:headerReference w:type="default" r:id="rId29"/>
      <w:footerReference w:type="default" r:id="rId30"/>
      <w:headerReference w:type="first" r:id="rId31"/>
      <w:footerReference w:type="first" r:id="rId32"/>
      <w:pgSz w:w="11907" w:h="16840" w:code="9"/>
      <w:pgMar w:top="2268" w:right="1531" w:bottom="1418" w:left="1531" w:header="851" w:footer="851"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 Hill" w:date="2017-10-14T15:59:00Z" w:initials="AH">
    <w:p w14:paraId="73FD8986" w14:textId="0D7E39B3" w:rsidR="00A96B5E" w:rsidRDefault="00A96B5E">
      <w:pPr>
        <w:pStyle w:val="CommentText"/>
      </w:pPr>
      <w:r>
        <w:rPr>
          <w:rStyle w:val="CommentReference"/>
        </w:rPr>
        <w:annotationRef/>
      </w:r>
      <w:r>
        <w:t>Why was this different? Doesn’t think make it difficult to compare the two?</w:t>
      </w:r>
    </w:p>
  </w:comment>
  <w:comment w:id="3" w:author="Adam Hill" w:date="2017-10-14T16:29:00Z" w:initials="AH">
    <w:p w14:paraId="3B99BFCB" w14:textId="64B374CA" w:rsidR="00A96B5E" w:rsidRDefault="00A96B5E">
      <w:pPr>
        <w:pStyle w:val="CommentText"/>
      </w:pPr>
      <w:r>
        <w:rPr>
          <w:rStyle w:val="CommentReference"/>
        </w:rPr>
        <w:annotationRef/>
      </w:r>
      <w:r>
        <w:t>Can you replot figures 11 + 12, increasing the font size of the axis labels and the legend? They’re very hard to read as is. Also please insert grid lines.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FD8986" w15:done="1"/>
  <w15:commentEx w15:paraId="3B99BFC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FD8986" w16cid:durableId="1D8CF1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D3453" w14:textId="77777777" w:rsidR="00744607" w:rsidRDefault="00744607">
      <w:r>
        <w:separator/>
      </w:r>
    </w:p>
  </w:endnote>
  <w:endnote w:type="continuationSeparator" w:id="0">
    <w:p w14:paraId="3059634C" w14:textId="77777777" w:rsidR="00744607" w:rsidRDefault="00744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C90FF" w14:textId="77777777" w:rsidR="00A96B5E" w:rsidRDefault="00A96B5E" w:rsidP="00DF78B6">
    <w:pPr>
      <w:pStyle w:val="Footer"/>
      <w:rPr>
        <w:b/>
      </w:rPr>
    </w:pPr>
    <w:r>
      <w:rPr>
        <w:b/>
      </w:rPr>
      <w:t>Vol. 39. Pt. 1. 2017</w:t>
    </w:r>
  </w:p>
  <w:p w14:paraId="14D335D8" w14:textId="77777777" w:rsidR="00A96B5E" w:rsidRDefault="00A96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87758" w14:textId="77777777" w:rsidR="00A96B5E" w:rsidRDefault="00A96B5E">
    <w:pPr>
      <w:pStyle w:val="Footer"/>
      <w:rPr>
        <w:b/>
      </w:rPr>
    </w:pPr>
    <w:r>
      <w:rPr>
        <w:b/>
      </w:rPr>
      <w:t>Vol. 39. Pt. 1.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B40FC" w14:textId="77777777" w:rsidR="00744607" w:rsidRDefault="00744607">
      <w:r>
        <w:separator/>
      </w:r>
    </w:p>
  </w:footnote>
  <w:footnote w:type="continuationSeparator" w:id="0">
    <w:p w14:paraId="44A567D8" w14:textId="77777777" w:rsidR="00744607" w:rsidRDefault="00744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64EB7" w14:textId="77777777" w:rsidR="00A96B5E" w:rsidRDefault="00A96B5E">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A96B5E" w:rsidRDefault="00A96B5E">
    <w:pPr>
      <w:pStyle w:val="Header"/>
    </w:pPr>
  </w:p>
  <w:p w14:paraId="635DC170" w14:textId="77777777" w:rsidR="00A96B5E" w:rsidRDefault="00A96B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A227B" w14:textId="7048B7F6" w:rsidR="00A96B5E" w:rsidRDefault="00A96B5E">
    <w:pPr>
      <w:pStyle w:val="Header"/>
    </w:pPr>
    <w:r>
      <w:t>Proceedings of the Institute of Acoustics</w:t>
    </w:r>
  </w:p>
  <w:p w14:paraId="008A02E1" w14:textId="74D8A124" w:rsidR="00A96B5E" w:rsidRDefault="00A96B5E">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296C5F1A"/>
    <w:multiLevelType w:val="hybridMultilevel"/>
    <w:tmpl w:val="7BA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729934EC"/>
    <w:multiLevelType w:val="hybridMultilevel"/>
    <w:tmpl w:val="E724F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8"/>
  </w:num>
  <w:num w:numId="5">
    <w:abstractNumId w:val="11"/>
  </w:num>
  <w:num w:numId="6">
    <w:abstractNumId w:val="12"/>
  </w:num>
  <w:num w:numId="7">
    <w:abstractNumId w:val="7"/>
  </w:num>
  <w:num w:numId="8">
    <w:abstractNumId w:val="9"/>
  </w:num>
  <w:num w:numId="9">
    <w:abstractNumId w:val="4"/>
  </w:num>
  <w:num w:numId="10">
    <w:abstractNumId w:val="3"/>
  </w:num>
  <w:num w:numId="11">
    <w:abstractNumId w:val="5"/>
  </w:num>
  <w:num w:numId="12">
    <w:abstractNumId w:val="10"/>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 Hill">
    <w15:presenceInfo w15:providerId="Windows Live" w15:userId="70ea89ca63316a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8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0DC2"/>
    <w:rsid w:val="00016073"/>
    <w:rsid w:val="00017652"/>
    <w:rsid w:val="00023394"/>
    <w:rsid w:val="00026549"/>
    <w:rsid w:val="00055E01"/>
    <w:rsid w:val="00056AD0"/>
    <w:rsid w:val="000650D1"/>
    <w:rsid w:val="00067C20"/>
    <w:rsid w:val="00073B57"/>
    <w:rsid w:val="00083130"/>
    <w:rsid w:val="00086B1B"/>
    <w:rsid w:val="00095869"/>
    <w:rsid w:val="000973DF"/>
    <w:rsid w:val="000A1096"/>
    <w:rsid w:val="000B21E1"/>
    <w:rsid w:val="000B64FD"/>
    <w:rsid w:val="000C42CC"/>
    <w:rsid w:val="000C6A68"/>
    <w:rsid w:val="000D776E"/>
    <w:rsid w:val="000F3056"/>
    <w:rsid w:val="000F41E2"/>
    <w:rsid w:val="000F5E45"/>
    <w:rsid w:val="000F5F53"/>
    <w:rsid w:val="0010370E"/>
    <w:rsid w:val="00124513"/>
    <w:rsid w:val="00135B03"/>
    <w:rsid w:val="0013748A"/>
    <w:rsid w:val="001405B8"/>
    <w:rsid w:val="001459FE"/>
    <w:rsid w:val="00151C04"/>
    <w:rsid w:val="00174FDD"/>
    <w:rsid w:val="00180B0F"/>
    <w:rsid w:val="00182D24"/>
    <w:rsid w:val="0018514A"/>
    <w:rsid w:val="00187460"/>
    <w:rsid w:val="00187926"/>
    <w:rsid w:val="00190C53"/>
    <w:rsid w:val="001A532C"/>
    <w:rsid w:val="001A552F"/>
    <w:rsid w:val="001B621E"/>
    <w:rsid w:val="001C20A5"/>
    <w:rsid w:val="001C4C57"/>
    <w:rsid w:val="001D1A81"/>
    <w:rsid w:val="001E01C5"/>
    <w:rsid w:val="001F0A8D"/>
    <w:rsid w:val="001F2CA9"/>
    <w:rsid w:val="001F7CA6"/>
    <w:rsid w:val="0021683C"/>
    <w:rsid w:val="00217560"/>
    <w:rsid w:val="00234EF5"/>
    <w:rsid w:val="002468C0"/>
    <w:rsid w:val="00247BCC"/>
    <w:rsid w:val="0025631E"/>
    <w:rsid w:val="002620FF"/>
    <w:rsid w:val="002631C2"/>
    <w:rsid w:val="00276953"/>
    <w:rsid w:val="00282514"/>
    <w:rsid w:val="0028526E"/>
    <w:rsid w:val="002979CB"/>
    <w:rsid w:val="002A0786"/>
    <w:rsid w:val="002A0DB3"/>
    <w:rsid w:val="002A2D77"/>
    <w:rsid w:val="002D3F8E"/>
    <w:rsid w:val="002E46BB"/>
    <w:rsid w:val="002F133E"/>
    <w:rsid w:val="002F2502"/>
    <w:rsid w:val="002F40C9"/>
    <w:rsid w:val="00301494"/>
    <w:rsid w:val="00306A6C"/>
    <w:rsid w:val="00307F27"/>
    <w:rsid w:val="00316C16"/>
    <w:rsid w:val="00325039"/>
    <w:rsid w:val="00333677"/>
    <w:rsid w:val="003350BA"/>
    <w:rsid w:val="00340508"/>
    <w:rsid w:val="00343870"/>
    <w:rsid w:val="0035172F"/>
    <w:rsid w:val="00353524"/>
    <w:rsid w:val="00356C31"/>
    <w:rsid w:val="00363EE1"/>
    <w:rsid w:val="0038639C"/>
    <w:rsid w:val="00386E63"/>
    <w:rsid w:val="003910B0"/>
    <w:rsid w:val="0039153D"/>
    <w:rsid w:val="003A6E25"/>
    <w:rsid w:val="003D00F1"/>
    <w:rsid w:val="003D6A47"/>
    <w:rsid w:val="003E0A69"/>
    <w:rsid w:val="003E2D5E"/>
    <w:rsid w:val="003E3220"/>
    <w:rsid w:val="003E4964"/>
    <w:rsid w:val="003E6CFF"/>
    <w:rsid w:val="003F11E5"/>
    <w:rsid w:val="003F4AD0"/>
    <w:rsid w:val="003F77F0"/>
    <w:rsid w:val="0040225E"/>
    <w:rsid w:val="0041577D"/>
    <w:rsid w:val="00415B41"/>
    <w:rsid w:val="0043701F"/>
    <w:rsid w:val="00462D8F"/>
    <w:rsid w:val="00494018"/>
    <w:rsid w:val="004A1448"/>
    <w:rsid w:val="004A411F"/>
    <w:rsid w:val="004A5E8F"/>
    <w:rsid w:val="004C1674"/>
    <w:rsid w:val="004E311C"/>
    <w:rsid w:val="004F6A6B"/>
    <w:rsid w:val="005020ED"/>
    <w:rsid w:val="00505928"/>
    <w:rsid w:val="00522069"/>
    <w:rsid w:val="00522127"/>
    <w:rsid w:val="00522585"/>
    <w:rsid w:val="005242DD"/>
    <w:rsid w:val="0056470E"/>
    <w:rsid w:val="005706FE"/>
    <w:rsid w:val="0057167F"/>
    <w:rsid w:val="005739AA"/>
    <w:rsid w:val="00574D49"/>
    <w:rsid w:val="005829CA"/>
    <w:rsid w:val="00586FBE"/>
    <w:rsid w:val="005A1CA5"/>
    <w:rsid w:val="005A7EAF"/>
    <w:rsid w:val="005C56AC"/>
    <w:rsid w:val="005C6577"/>
    <w:rsid w:val="005C6FA3"/>
    <w:rsid w:val="005D2CB1"/>
    <w:rsid w:val="005D4F27"/>
    <w:rsid w:val="005D67DC"/>
    <w:rsid w:val="005E1DB3"/>
    <w:rsid w:val="005F39B5"/>
    <w:rsid w:val="005F4293"/>
    <w:rsid w:val="006022B8"/>
    <w:rsid w:val="00602C8E"/>
    <w:rsid w:val="006139E0"/>
    <w:rsid w:val="00633271"/>
    <w:rsid w:val="00637829"/>
    <w:rsid w:val="0064090A"/>
    <w:rsid w:val="00644277"/>
    <w:rsid w:val="0065079D"/>
    <w:rsid w:val="00672413"/>
    <w:rsid w:val="00680E2F"/>
    <w:rsid w:val="00693692"/>
    <w:rsid w:val="006A5270"/>
    <w:rsid w:val="006A7AE9"/>
    <w:rsid w:val="006B42A3"/>
    <w:rsid w:val="006C13EE"/>
    <w:rsid w:val="006C2BBE"/>
    <w:rsid w:val="006C4817"/>
    <w:rsid w:val="006C5361"/>
    <w:rsid w:val="006D0A98"/>
    <w:rsid w:val="006D0FDC"/>
    <w:rsid w:val="006D3D2B"/>
    <w:rsid w:val="006F33C1"/>
    <w:rsid w:val="006F5F0D"/>
    <w:rsid w:val="006F7888"/>
    <w:rsid w:val="007070AB"/>
    <w:rsid w:val="007131DA"/>
    <w:rsid w:val="00715E41"/>
    <w:rsid w:val="00716A16"/>
    <w:rsid w:val="00720142"/>
    <w:rsid w:val="00723CD1"/>
    <w:rsid w:val="0073227B"/>
    <w:rsid w:val="0073617A"/>
    <w:rsid w:val="00740013"/>
    <w:rsid w:val="00744607"/>
    <w:rsid w:val="00746FF6"/>
    <w:rsid w:val="00755979"/>
    <w:rsid w:val="00755A19"/>
    <w:rsid w:val="00756A4A"/>
    <w:rsid w:val="007646A6"/>
    <w:rsid w:val="00766DE5"/>
    <w:rsid w:val="00770711"/>
    <w:rsid w:val="00775DCE"/>
    <w:rsid w:val="00782A02"/>
    <w:rsid w:val="00785C00"/>
    <w:rsid w:val="00790736"/>
    <w:rsid w:val="00794214"/>
    <w:rsid w:val="007A1345"/>
    <w:rsid w:val="007C0FCA"/>
    <w:rsid w:val="007D19B4"/>
    <w:rsid w:val="007D3766"/>
    <w:rsid w:val="007D7CBA"/>
    <w:rsid w:val="007D7E4F"/>
    <w:rsid w:val="007E7DC8"/>
    <w:rsid w:val="007F0431"/>
    <w:rsid w:val="007F2937"/>
    <w:rsid w:val="00805DB7"/>
    <w:rsid w:val="0080643A"/>
    <w:rsid w:val="008066C7"/>
    <w:rsid w:val="008123EA"/>
    <w:rsid w:val="00823D73"/>
    <w:rsid w:val="00824D40"/>
    <w:rsid w:val="0083228C"/>
    <w:rsid w:val="00844F7B"/>
    <w:rsid w:val="00845398"/>
    <w:rsid w:val="008468C7"/>
    <w:rsid w:val="00860FA8"/>
    <w:rsid w:val="00861BEF"/>
    <w:rsid w:val="00864C2A"/>
    <w:rsid w:val="00871B51"/>
    <w:rsid w:val="00874EB8"/>
    <w:rsid w:val="00890513"/>
    <w:rsid w:val="00892296"/>
    <w:rsid w:val="0089289D"/>
    <w:rsid w:val="00892EBB"/>
    <w:rsid w:val="008A1FCA"/>
    <w:rsid w:val="008A6CF0"/>
    <w:rsid w:val="008B79B5"/>
    <w:rsid w:val="008D47FA"/>
    <w:rsid w:val="008D7CDE"/>
    <w:rsid w:val="008E0894"/>
    <w:rsid w:val="008E319B"/>
    <w:rsid w:val="008E3AEF"/>
    <w:rsid w:val="008F093C"/>
    <w:rsid w:val="008F236D"/>
    <w:rsid w:val="008F6F42"/>
    <w:rsid w:val="00901697"/>
    <w:rsid w:val="0090648A"/>
    <w:rsid w:val="00910BA3"/>
    <w:rsid w:val="00925655"/>
    <w:rsid w:val="009266C6"/>
    <w:rsid w:val="00927B6D"/>
    <w:rsid w:val="00931E99"/>
    <w:rsid w:val="0093415D"/>
    <w:rsid w:val="00951F12"/>
    <w:rsid w:val="00952BAA"/>
    <w:rsid w:val="0095388E"/>
    <w:rsid w:val="009732F2"/>
    <w:rsid w:val="009733BB"/>
    <w:rsid w:val="0097388E"/>
    <w:rsid w:val="009942ED"/>
    <w:rsid w:val="009A6C8A"/>
    <w:rsid w:val="009B18E0"/>
    <w:rsid w:val="009B7632"/>
    <w:rsid w:val="009C0B6C"/>
    <w:rsid w:val="009C53F8"/>
    <w:rsid w:val="009D4C82"/>
    <w:rsid w:val="009E1BD4"/>
    <w:rsid w:val="009F61EC"/>
    <w:rsid w:val="00A025B7"/>
    <w:rsid w:val="00A22D37"/>
    <w:rsid w:val="00A41912"/>
    <w:rsid w:val="00A44854"/>
    <w:rsid w:val="00A46100"/>
    <w:rsid w:val="00A506C5"/>
    <w:rsid w:val="00A544E2"/>
    <w:rsid w:val="00A643EA"/>
    <w:rsid w:val="00A72E5E"/>
    <w:rsid w:val="00A72F87"/>
    <w:rsid w:val="00A7484E"/>
    <w:rsid w:val="00A93312"/>
    <w:rsid w:val="00A93A6E"/>
    <w:rsid w:val="00A96B5E"/>
    <w:rsid w:val="00AA4B95"/>
    <w:rsid w:val="00AA4CE6"/>
    <w:rsid w:val="00AB5B93"/>
    <w:rsid w:val="00AD0054"/>
    <w:rsid w:val="00AD3387"/>
    <w:rsid w:val="00AD43EA"/>
    <w:rsid w:val="00AE26EA"/>
    <w:rsid w:val="00AE4500"/>
    <w:rsid w:val="00B137B1"/>
    <w:rsid w:val="00B337A9"/>
    <w:rsid w:val="00B35270"/>
    <w:rsid w:val="00B4633A"/>
    <w:rsid w:val="00B548A3"/>
    <w:rsid w:val="00B647A8"/>
    <w:rsid w:val="00B7032B"/>
    <w:rsid w:val="00B74EF8"/>
    <w:rsid w:val="00B93349"/>
    <w:rsid w:val="00B9340E"/>
    <w:rsid w:val="00B94DAB"/>
    <w:rsid w:val="00B95660"/>
    <w:rsid w:val="00BA11E7"/>
    <w:rsid w:val="00BA7868"/>
    <w:rsid w:val="00BA7D36"/>
    <w:rsid w:val="00BB0111"/>
    <w:rsid w:val="00BC5ADE"/>
    <w:rsid w:val="00BD2614"/>
    <w:rsid w:val="00BD4DBC"/>
    <w:rsid w:val="00BE2AA2"/>
    <w:rsid w:val="00BF6351"/>
    <w:rsid w:val="00C07A21"/>
    <w:rsid w:val="00C13546"/>
    <w:rsid w:val="00C168CF"/>
    <w:rsid w:val="00C176B6"/>
    <w:rsid w:val="00C30908"/>
    <w:rsid w:val="00C35ECB"/>
    <w:rsid w:val="00C36278"/>
    <w:rsid w:val="00C463E0"/>
    <w:rsid w:val="00C63184"/>
    <w:rsid w:val="00C637D8"/>
    <w:rsid w:val="00C673A2"/>
    <w:rsid w:val="00C72C21"/>
    <w:rsid w:val="00CA1C68"/>
    <w:rsid w:val="00CB093C"/>
    <w:rsid w:val="00CB377E"/>
    <w:rsid w:val="00CB753B"/>
    <w:rsid w:val="00CC66F3"/>
    <w:rsid w:val="00CD52E5"/>
    <w:rsid w:val="00CE0E6D"/>
    <w:rsid w:val="00CE1413"/>
    <w:rsid w:val="00CE1908"/>
    <w:rsid w:val="00CF251C"/>
    <w:rsid w:val="00CF6760"/>
    <w:rsid w:val="00CF79CB"/>
    <w:rsid w:val="00D00B51"/>
    <w:rsid w:val="00D038E6"/>
    <w:rsid w:val="00D04581"/>
    <w:rsid w:val="00D0678B"/>
    <w:rsid w:val="00D14547"/>
    <w:rsid w:val="00D1785F"/>
    <w:rsid w:val="00D21FF4"/>
    <w:rsid w:val="00D23D5B"/>
    <w:rsid w:val="00D40345"/>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B6CFE"/>
    <w:rsid w:val="00DC29F6"/>
    <w:rsid w:val="00DD2B50"/>
    <w:rsid w:val="00DD4561"/>
    <w:rsid w:val="00DE6C64"/>
    <w:rsid w:val="00DF54D5"/>
    <w:rsid w:val="00DF583E"/>
    <w:rsid w:val="00DF78B6"/>
    <w:rsid w:val="00E04890"/>
    <w:rsid w:val="00E04C75"/>
    <w:rsid w:val="00E14BBE"/>
    <w:rsid w:val="00E168E3"/>
    <w:rsid w:val="00E2390E"/>
    <w:rsid w:val="00E2538F"/>
    <w:rsid w:val="00E2633D"/>
    <w:rsid w:val="00E32F05"/>
    <w:rsid w:val="00E337DE"/>
    <w:rsid w:val="00E46AE1"/>
    <w:rsid w:val="00E554C3"/>
    <w:rsid w:val="00E57224"/>
    <w:rsid w:val="00E60BBF"/>
    <w:rsid w:val="00E64091"/>
    <w:rsid w:val="00E6674C"/>
    <w:rsid w:val="00E71D3D"/>
    <w:rsid w:val="00E80887"/>
    <w:rsid w:val="00E91F1D"/>
    <w:rsid w:val="00EC1AF4"/>
    <w:rsid w:val="00EC2B9A"/>
    <w:rsid w:val="00EF032C"/>
    <w:rsid w:val="00EF0CA6"/>
    <w:rsid w:val="00EF3F29"/>
    <w:rsid w:val="00EF471A"/>
    <w:rsid w:val="00F0252F"/>
    <w:rsid w:val="00F12173"/>
    <w:rsid w:val="00F211FA"/>
    <w:rsid w:val="00F25705"/>
    <w:rsid w:val="00F33A11"/>
    <w:rsid w:val="00F40097"/>
    <w:rsid w:val="00F4196E"/>
    <w:rsid w:val="00F4689B"/>
    <w:rsid w:val="00F46BC1"/>
    <w:rsid w:val="00F706F3"/>
    <w:rsid w:val="00F72699"/>
    <w:rsid w:val="00F728D1"/>
    <w:rsid w:val="00F739A0"/>
    <w:rsid w:val="00F743CC"/>
    <w:rsid w:val="00F9362B"/>
    <w:rsid w:val="00FA080D"/>
    <w:rsid w:val="00FA1A96"/>
    <w:rsid w:val="00FA3AAF"/>
    <w:rsid w:val="00FA4988"/>
    <w:rsid w:val="00FA4BAD"/>
    <w:rsid w:val="00FA7FA9"/>
    <w:rsid w:val="00FB09AE"/>
    <w:rsid w:val="00FB2359"/>
    <w:rsid w:val="00FC1020"/>
    <w:rsid w:val="00FD7106"/>
    <w:rsid w:val="00FE083E"/>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 w:type="paragraph" w:styleId="FootnoteText">
    <w:name w:val="footnote text"/>
    <w:basedOn w:val="Normal"/>
    <w:link w:val="FootnoteTextChar"/>
    <w:rsid w:val="006A5270"/>
  </w:style>
  <w:style w:type="character" w:customStyle="1" w:styleId="FootnoteTextChar">
    <w:name w:val="Footnote Text Char"/>
    <w:basedOn w:val="DefaultParagraphFont"/>
    <w:link w:val="FootnoteText"/>
    <w:rsid w:val="006A5270"/>
    <w:rPr>
      <w:rFonts w:ascii="Arial" w:hAnsi="Arial"/>
      <w:lang w:val="en-US" w:eastAsia="en-US"/>
    </w:rPr>
  </w:style>
  <w:style w:type="character" w:styleId="FootnoteReference">
    <w:name w:val="footnote reference"/>
    <w:basedOn w:val="DefaultParagraphFont"/>
    <w:rsid w:val="006A52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3.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0B92AC5-506C-4359-8E21-1ED3A6D4A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12</Pages>
  <Words>10210</Words>
  <Characters>58202</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68276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14</cp:revision>
  <cp:lastPrinted>2017-10-05T15:16:00Z</cp:lastPrinted>
  <dcterms:created xsi:type="dcterms:W3CDTF">2017-10-14T20:16:00Z</dcterms:created>
  <dcterms:modified xsi:type="dcterms:W3CDTF">2017-10-15T15:37:00Z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