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EF8B" w14:textId="77777777" w:rsidR="00FB3B10" w:rsidRDefault="00000000">
      <w:pPr>
        <w:pStyle w:val="Heading1"/>
      </w:pPr>
      <w:r>
        <w:t>System Architecture</w:t>
      </w:r>
    </w:p>
    <w:p w14:paraId="4E295B1F" w14:textId="77777777" w:rsidR="00FB3B10" w:rsidRDefault="00000000">
      <w:pPr>
        <w:pStyle w:val="Heading2"/>
      </w:pPr>
      <w:r>
        <w:t>1. Introduction</w:t>
      </w:r>
    </w:p>
    <w:p w14:paraId="239993DF" w14:textId="77777777" w:rsidR="00FB3B10" w:rsidRDefault="00000000">
      <w:r>
        <w:t>The system architecture illustrates the complete organization of the FPGA-Based Digital Voting Machine. It shows how user inputs are processed through the FPGA modules to produce the final voting result.</w:t>
      </w:r>
    </w:p>
    <w:p w14:paraId="55CAA328" w14:textId="77777777" w:rsidR="00FB3B10" w:rsidRDefault="00000000">
      <w:pPr>
        <w:pStyle w:val="Heading2"/>
      </w:pPr>
      <w:r>
        <w:t>2. System Architecture Diagram</w:t>
      </w:r>
    </w:p>
    <w:p w14:paraId="420BD692" w14:textId="77777777" w:rsidR="00984FA6" w:rsidRDefault="00984FA6" w:rsidP="00984FA6">
      <w:pPr>
        <w:pStyle w:val="Heading2"/>
        <w:jc w:val="center"/>
      </w:pPr>
      <w:r>
        <w:rPr>
          <w:noProof/>
        </w:rPr>
        <w:drawing>
          <wp:inline distT="0" distB="0" distL="0" distR="0" wp14:anchorId="045CD09F" wp14:editId="628F182C">
            <wp:extent cx="4030980" cy="4674870"/>
            <wp:effectExtent l="0" t="0" r="7620" b="0"/>
            <wp:docPr id="176770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00545" name="Picture 17677005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8F57" w14:textId="25477979" w:rsidR="00FB3B10" w:rsidRDefault="00000000">
      <w:pPr>
        <w:pStyle w:val="Heading2"/>
      </w:pPr>
      <w:r>
        <w:t>3. Architecture Overview</w:t>
      </w:r>
    </w:p>
    <w:p w14:paraId="0D4DBAE0" w14:textId="77777777" w:rsidR="00FB3B10" w:rsidRDefault="00000000">
      <w:r>
        <w:t>The architecture consists of an Input Interface, an FPGA implementing all processing modules, and an Output Interface. The FPGA contains the Debounce Module, Voting FSM, Vote Counter, Secure Memory (EEPROM/Flash Model), Winner Logic, and 7-Segment Display Driver.</w:t>
      </w:r>
    </w:p>
    <w:p w14:paraId="7A06D4AD" w14:textId="77777777" w:rsidR="00FB3B10" w:rsidRDefault="00000000">
      <w:pPr>
        <w:pStyle w:val="Heading2"/>
      </w:pPr>
      <w:r>
        <w:lastRenderedPageBreak/>
        <w:t>4. Functional Description</w:t>
      </w:r>
    </w:p>
    <w:p w14:paraId="7319DE9D" w14:textId="77777777" w:rsidR="00FB3B10" w:rsidRDefault="00000000">
      <w:pPr>
        <w:pStyle w:val="Heading3"/>
      </w:pPr>
      <w:r>
        <w:t>Input Interface</w:t>
      </w:r>
    </w:p>
    <w:p w14:paraId="427E3149" w14:textId="77777777" w:rsidR="00FB3B10" w:rsidRDefault="00000000">
      <w:r>
        <w:t>Receives the vote button, candidate selection, show result command, clock, and reset signals.</w:t>
      </w:r>
    </w:p>
    <w:p w14:paraId="7E3587EB" w14:textId="77777777" w:rsidR="00FB3B10" w:rsidRDefault="00000000">
      <w:pPr>
        <w:pStyle w:val="Heading3"/>
      </w:pPr>
      <w:r>
        <w:t>Debounce Module</w:t>
      </w:r>
    </w:p>
    <w:p w14:paraId="66AC50BC" w14:textId="77777777" w:rsidR="00FB3B10" w:rsidRDefault="00000000">
      <w:r>
        <w:t>Removes switch bouncing and generates a clean vote pulse.</w:t>
      </w:r>
    </w:p>
    <w:p w14:paraId="7BA21AA1" w14:textId="77777777" w:rsidR="00FB3B10" w:rsidRDefault="00000000">
      <w:pPr>
        <w:pStyle w:val="Heading3"/>
      </w:pPr>
      <w:r>
        <w:t>Voting FSM</w:t>
      </w:r>
    </w:p>
    <w:p w14:paraId="14E486A1" w14:textId="77777777" w:rsidR="00FB3B10" w:rsidRDefault="00000000">
      <w:r>
        <w:t>Controls the complete voting sequence and coordinates all modules.</w:t>
      </w:r>
    </w:p>
    <w:p w14:paraId="1E0D96F2" w14:textId="77777777" w:rsidR="00FB3B10" w:rsidRDefault="00000000">
      <w:pPr>
        <w:pStyle w:val="Heading3"/>
      </w:pPr>
      <w:r>
        <w:t>Vote Counter</w:t>
      </w:r>
    </w:p>
    <w:p w14:paraId="0A648E32" w14:textId="77777777" w:rsidR="00FB3B10" w:rsidRDefault="00000000">
      <w:r>
        <w:t>Maintains separate counters for each candidate.</w:t>
      </w:r>
    </w:p>
    <w:p w14:paraId="4EAFC431" w14:textId="77777777" w:rsidR="00FB3B10" w:rsidRDefault="00000000">
      <w:pPr>
        <w:pStyle w:val="Heading3"/>
      </w:pPr>
      <w:r>
        <w:t>Secure Memory</w:t>
      </w:r>
    </w:p>
    <w:p w14:paraId="48067633" w14:textId="77777777" w:rsidR="00FB3B10" w:rsidRDefault="00000000">
      <w:r>
        <w:t>Stores vote counts in a simulated EEPROM/Flash memory model.</w:t>
      </w:r>
    </w:p>
    <w:p w14:paraId="3AF159AB" w14:textId="77777777" w:rsidR="00FB3B10" w:rsidRDefault="00000000">
      <w:pPr>
        <w:pStyle w:val="Heading3"/>
      </w:pPr>
      <w:r>
        <w:t>Winner Logic</w:t>
      </w:r>
    </w:p>
    <w:p w14:paraId="5809D87A" w14:textId="77777777" w:rsidR="00FB3B10" w:rsidRDefault="00000000">
      <w:r>
        <w:t>Compares vote counts and identifies the winning candidate.</w:t>
      </w:r>
    </w:p>
    <w:p w14:paraId="0CC2949E" w14:textId="77777777" w:rsidR="00FB3B10" w:rsidRDefault="00000000">
      <w:pPr>
        <w:pStyle w:val="Heading3"/>
      </w:pPr>
      <w:r>
        <w:t>7-Segment Display Driver</w:t>
      </w:r>
    </w:p>
    <w:p w14:paraId="1FCC3224" w14:textId="77777777" w:rsidR="00FB3B10" w:rsidRDefault="00000000">
      <w:r>
        <w:t>Converts the winner information into display signals.</w:t>
      </w:r>
    </w:p>
    <w:p w14:paraId="77AC4027" w14:textId="77777777" w:rsidR="00FB3B10" w:rsidRDefault="00000000">
      <w:pPr>
        <w:pStyle w:val="Heading3"/>
      </w:pPr>
      <w:r>
        <w:t>Output Interface</w:t>
      </w:r>
    </w:p>
    <w:p w14:paraId="26261766" w14:textId="77777777" w:rsidR="00FB3B10" w:rsidRDefault="00000000">
      <w:r>
        <w:t>Displays the winning candidate on the 7-segment display and exposes vote counts during simulation.</w:t>
      </w:r>
    </w:p>
    <w:p w14:paraId="1E5C6804" w14:textId="77777777" w:rsidR="00FB3B10" w:rsidRDefault="00000000">
      <w:pPr>
        <w:pStyle w:val="Heading2"/>
      </w:pPr>
      <w:r>
        <w:t>5. Advantages of the Architecture</w:t>
      </w:r>
    </w:p>
    <w:p w14:paraId="5A0F31A0" w14:textId="77777777" w:rsidR="00FB3B10" w:rsidRDefault="00000000">
      <w:pPr>
        <w:pStyle w:val="ListBullet"/>
      </w:pPr>
      <w:r>
        <w:t>Modular FPGA implementation.</w:t>
      </w:r>
    </w:p>
    <w:p w14:paraId="13EFAE9B" w14:textId="77777777" w:rsidR="00FB3B10" w:rsidRDefault="00000000">
      <w:pPr>
        <w:pStyle w:val="ListBullet"/>
      </w:pPr>
      <w:r>
        <w:t>Easy verification and debugging.</w:t>
      </w:r>
    </w:p>
    <w:p w14:paraId="6D0A1DDD" w14:textId="77777777" w:rsidR="00FB3B10" w:rsidRDefault="00000000">
      <w:pPr>
        <w:pStyle w:val="ListBullet"/>
      </w:pPr>
      <w:r>
        <w:t>Efficient resource utilization.</w:t>
      </w:r>
    </w:p>
    <w:p w14:paraId="382891E9" w14:textId="77777777" w:rsidR="00FB3B10" w:rsidRDefault="00000000">
      <w:pPr>
        <w:pStyle w:val="ListBullet"/>
      </w:pPr>
      <w:r>
        <w:t>Scalable design for future enhancements.</w:t>
      </w:r>
    </w:p>
    <w:p w14:paraId="07725D68" w14:textId="77777777" w:rsidR="00FB3B10" w:rsidRDefault="00000000">
      <w:pPr>
        <w:pStyle w:val="ListBullet"/>
      </w:pPr>
      <w:r>
        <w:t>Reliable operation through FSM-based control.</w:t>
      </w:r>
    </w:p>
    <w:p w14:paraId="49761661" w14:textId="77777777" w:rsidR="00FB3B10" w:rsidRDefault="00000000">
      <w:pPr>
        <w:pStyle w:val="Heading2"/>
      </w:pPr>
      <w:r>
        <w:t>6. Conclusion</w:t>
      </w:r>
    </w:p>
    <w:p w14:paraId="52455889" w14:textId="77777777" w:rsidR="00FB3B10" w:rsidRDefault="00000000">
      <w:r>
        <w:t>The proposed architecture provides a structured and modular implementation of the Digital Voting Machine. Each module performs a dedicated task, enabling reliable vote processing and accurate result generation.</w:t>
      </w:r>
    </w:p>
    <w:sectPr w:rsidR="00FB3B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774813">
    <w:abstractNumId w:val="8"/>
  </w:num>
  <w:num w:numId="2" w16cid:durableId="1470317029">
    <w:abstractNumId w:val="6"/>
  </w:num>
  <w:num w:numId="3" w16cid:durableId="500589511">
    <w:abstractNumId w:val="5"/>
  </w:num>
  <w:num w:numId="4" w16cid:durableId="1491367221">
    <w:abstractNumId w:val="4"/>
  </w:num>
  <w:num w:numId="5" w16cid:durableId="811288664">
    <w:abstractNumId w:val="7"/>
  </w:num>
  <w:num w:numId="6" w16cid:durableId="782841364">
    <w:abstractNumId w:val="3"/>
  </w:num>
  <w:num w:numId="7" w16cid:durableId="844520788">
    <w:abstractNumId w:val="2"/>
  </w:num>
  <w:num w:numId="8" w16cid:durableId="491526499">
    <w:abstractNumId w:val="1"/>
  </w:num>
  <w:num w:numId="9" w16cid:durableId="274950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4DF5"/>
    <w:rsid w:val="00984FA6"/>
    <w:rsid w:val="00AA1D8D"/>
    <w:rsid w:val="00B47730"/>
    <w:rsid w:val="00CB0664"/>
    <w:rsid w:val="00FB3B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E7B3F6"/>
  <w14:defaultImageDpi w14:val="300"/>
  <w15:docId w15:val="{F086AC1E-5C45-4F0A-9EBA-2137331B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Gowtham Seela</cp:lastModifiedBy>
  <cp:revision>2</cp:revision>
  <dcterms:created xsi:type="dcterms:W3CDTF">2013-12-23T23:15:00Z</dcterms:created>
  <dcterms:modified xsi:type="dcterms:W3CDTF">2026-07-31T13:23:00Z</dcterms:modified>
  <cp:category/>
</cp:coreProperties>
</file>