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vnd.openxmlformats-officedocument.wordprocessingml.footer+xml"/>
  <Default Extension="jpg" ContentType="image/jpeg"/>
  <Override PartName="/word/header2.xml" ContentType="application/vnd.openxmlformats-officedocument.wordprocessingml.header+xml"/>
  <Override PartName="/word/header8.xml" ContentType="application/vnd.openxmlformats-officedocument.wordprocessingml.header+xml"/>
  <Override PartName="/word/header1.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header7.xml" ContentType="application/vnd.openxmlformats-officedocument.wordprocessingml.header+xml"/>
  <Override PartName="/word/header9.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word/header3.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Override PartName="/customXml/item1.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5346A953" Type="http://schemas.openxmlformats.org/package/2006/relationships/metadata/core-properties" Target="docProps/core.xml"/><Relationship Id="RB6781DEC" Type="http://schemas.openxmlformats.org/officeDocument/2006/relationships/officeDocument" Target="word/document.xml"/></Relationships>
</file>

<file path=word/document.xml><?xml version="1.0" encoding="utf-8"?>
<w:document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wpg="http://schemas.microsoft.com/office/word/2010/wordprocessingGroup" xmlns:w="http://schemas.openxmlformats.org/wordprocessingml/2006/main">
  <w:body>
    <w:p>
      <w:pPr>
        <w:spacing w:before="0" w:after="0" w:line="259" w:lineRule="auto"/>
        <w:ind w:left="-1176" w:right="-600" w:firstLine="0"/>
        <w:jc w:val="left"/>
      </w:pPr>
      <w:r>
        <w:rPr>
          <w:rFonts w:cs="Calibri" w:hAnsi="Calibri" w:eastAsia="Calibri" w:ascii="Calibri"/>
          <w:sz w:val="22"/>
        </w:rPr>
        <w:drawing>
          <wp:inline distT="0" distB="0" distL="0" distR="0">
            <wp:extent cx="7223760" cy="1747743"/>
            <wp:docPr id="22986" name="Group 22986"/>
            <wp:cNvGraphicFramePr/>
            <a:graphic>
              <a:graphicData uri="http://schemas.microsoft.com/office/word/2010/wordprocessingGroup">
                <wpg:wgp>
                  <wpg:cNvGrpSpPr/>
                  <wpg:grpSpPr>
                    <a:xfrm>
                      <a:off x="0" y="0"/>
                      <a:ext cx="7223760" cy="1747743"/>
                      <a:chOff x="0" y="0"/>
                      <a:chExt cx="7223760" cy="1747743"/>
                    </a:xfrm>
                  </wpg:grpSpPr>
                  <pic:pic xmlns:pic="http://schemas.openxmlformats.org/drawingml/2006/picture">
                    <pic:nvPicPr>
                      <pic:cNvPr id="5262" name="Picture 5262"/>
                      <pic:cNvPicPr/>
                    </pic:nvPicPr>
                    <pic:blipFill>
                      <a:blip r:embed="rId19"/>
                      <a:stretch>
                        <a:fillRect/>
                      </a:stretch>
                    </pic:blipFill>
                    <pic:spPr>
                      <a:xfrm>
                        <a:off x="0" y="0"/>
                        <a:ext cx="7223760" cy="1720596"/>
                      </a:xfrm>
                      <a:prstGeom prst="rect">
                        <a:avLst/>
                      </a:prstGeom>
                    </pic:spPr>
                  </pic:pic>
                  <wps:wsp>
                    <wps:cNvPr id="5263" name="Rectangle 5263"/>
                    <wps:cNvSpPr/>
                    <wps:spPr>
                      <a:xfrm>
                        <a:off x="149352" y="915867"/>
                        <a:ext cx="819687" cy="297654"/>
                      </a:xfrm>
                      <a:prstGeom prst="rect">
                        <a:avLst/>
                      </a:prstGeom>
                      <a:ln>
                        <a:noFill/>
                      </a:ln>
                    </wps:spPr>
                    <wps:txbx>
                      <w:txbxContent>
                        <w:p>
                          <w:pPr>
                            <w:spacing w:before="0" w:after="160" w:line="259" w:lineRule="auto"/>
                            <w:ind w:left="0" w:firstLine="0"/>
                            <w:jc w:val="left"/>
                          </w:pPr>
                          <w:r>
                            <w:rPr>
                              <w:rFonts w:cs="Segoe UI" w:hAnsi="Segoe UI" w:eastAsia="Segoe UI" w:ascii="Segoe UI"/>
                              <w:sz w:val="36"/>
                            </w:rPr>
                            <w:t xml:space="preserve">SEFAZ</w:t>
                          </w:r>
                        </w:p>
                      </w:txbxContent>
                    </wps:txbx>
                    <wps:bodyPr horzOverflow="overflow" rtlCol="0" vert="horz" lIns="0" tIns="0" rIns="0" bIns="0">
                      <a:noAutofit/>
                    </wps:bodyPr>
                  </wps:wsp>
                  <wps:wsp>
                    <wps:cNvPr id="5264" name="Rectangle 5264"/>
                    <wps:cNvSpPr/>
                    <wps:spPr>
                      <a:xfrm>
                        <a:off x="765353" y="915867"/>
                        <a:ext cx="121311" cy="297654"/>
                      </a:xfrm>
                      <a:prstGeom prst="rect">
                        <a:avLst/>
                      </a:prstGeom>
                      <a:ln>
                        <a:noFill/>
                      </a:ln>
                    </wps:spPr>
                    <wps:txbx>
                      <w:txbxContent>
                        <w:p>
                          <w:pPr>
                            <w:spacing w:before="0" w:after="160" w:line="259" w:lineRule="auto"/>
                            <w:ind w:left="0" w:firstLine="0"/>
                            <w:jc w:val="left"/>
                          </w:pPr>
                          <w:r>
                            <w:rPr>
                              <w:rFonts w:cs="Segoe UI" w:hAnsi="Segoe UI" w:eastAsia="Segoe UI" w:ascii="Segoe UI"/>
                              <w:sz w:val="36"/>
                            </w:rPr>
                            <w:t xml:space="preserve">-</w:t>
                          </w:r>
                        </w:p>
                      </w:txbxContent>
                    </wps:txbx>
                    <wps:bodyPr horzOverflow="overflow" rtlCol="0" vert="horz" lIns="0" tIns="0" rIns="0" bIns="0">
                      <a:noAutofit/>
                    </wps:bodyPr>
                  </wps:wsp>
                  <wps:wsp>
                    <wps:cNvPr id="5265" name="Rectangle 5265"/>
                    <wps:cNvSpPr/>
                    <wps:spPr>
                      <a:xfrm>
                        <a:off x="856793" y="915867"/>
                        <a:ext cx="323902" cy="297654"/>
                      </a:xfrm>
                      <a:prstGeom prst="rect">
                        <a:avLst/>
                      </a:prstGeom>
                      <a:ln>
                        <a:noFill/>
                      </a:ln>
                    </wps:spPr>
                    <wps:txbx>
                      <w:txbxContent>
                        <w:p>
                          <w:pPr>
                            <w:spacing w:before="0" w:after="160" w:line="259" w:lineRule="auto"/>
                            <w:ind w:left="0" w:firstLine="0"/>
                            <w:jc w:val="left"/>
                          </w:pPr>
                          <w:r>
                            <w:rPr>
                              <w:rFonts w:cs="Segoe UI" w:hAnsi="Segoe UI" w:eastAsia="Segoe UI" w:ascii="Segoe UI"/>
                              <w:sz w:val="36"/>
                            </w:rPr>
                            <w:t xml:space="preserve">SP</w:t>
                          </w:r>
                        </w:p>
                      </w:txbxContent>
                    </wps:txbx>
                    <wps:bodyPr horzOverflow="overflow" rtlCol="0" vert="horz" lIns="0" tIns="0" rIns="0" bIns="0">
                      <a:noAutofit/>
                    </wps:bodyPr>
                  </wps:wsp>
                  <wps:wsp>
                    <wps:cNvPr id="5266" name="Rectangle 5266"/>
                    <wps:cNvSpPr/>
                    <wps:spPr>
                      <a:xfrm>
                        <a:off x="1102157" y="915867"/>
                        <a:ext cx="83306" cy="297654"/>
                      </a:xfrm>
                      <a:prstGeom prst="rect">
                        <a:avLst/>
                      </a:prstGeom>
                      <a:ln>
                        <a:noFill/>
                      </a:ln>
                    </wps:spPr>
                    <wps:txbx>
                      <w:txbxContent>
                        <w:p>
                          <w:pPr>
                            <w:spacing w:before="0" w:after="160" w:line="259" w:lineRule="auto"/>
                            <w:ind w:left="0" w:firstLine="0"/>
                            <w:jc w:val="left"/>
                          </w:pPr>
                          <w:r>
                            <w:rPr>
                              <w:rFonts w:cs="Segoe UI" w:hAnsi="Segoe UI" w:eastAsia="Segoe UI" w:ascii="Segoe UI"/>
                              <w:sz w:val="36"/>
                            </w:rPr>
                            <w:t xml:space="preserve"> </w:t>
                          </w:r>
                        </w:p>
                      </w:txbxContent>
                    </wps:txbx>
                    <wps:bodyPr horzOverflow="overflow" rtlCol="0" vert="horz" lIns="0" tIns="0" rIns="0" bIns="0">
                      <a:noAutofit/>
                    </wps:bodyPr>
                  </wps:wsp>
                  <wps:wsp>
                    <wps:cNvPr id="5267" name="Rectangle 5267"/>
                    <wps:cNvSpPr/>
                    <wps:spPr>
                      <a:xfrm>
                        <a:off x="149352" y="1220667"/>
                        <a:ext cx="4096609" cy="297654"/>
                      </a:xfrm>
                      <a:prstGeom prst="rect">
                        <a:avLst/>
                      </a:prstGeom>
                      <a:ln>
                        <a:noFill/>
                      </a:ln>
                    </wps:spPr>
                    <wps:txbx>
                      <w:txbxContent>
                        <w:p>
                          <w:pPr>
                            <w:spacing w:before="0" w:after="160" w:line="259" w:lineRule="auto"/>
                            <w:ind w:left="0" w:firstLine="0"/>
                            <w:jc w:val="left"/>
                          </w:pPr>
                          <w:r>
                            <w:rPr>
                              <w:rFonts w:cs="Segoe UI" w:hAnsi="Segoe UI" w:eastAsia="Segoe UI" w:ascii="Segoe UI"/>
                              <w:sz w:val="36"/>
                            </w:rPr>
                            <w:t xml:space="preserve">Guia de Desenvolvimento para </w:t>
                          </w:r>
                        </w:p>
                      </w:txbxContent>
                    </wps:txbx>
                    <wps:bodyPr horzOverflow="overflow" rtlCol="0" vert="horz" lIns="0" tIns="0" rIns="0" bIns="0">
                      <a:noAutofit/>
                    </wps:bodyPr>
                  </wps:wsp>
                  <wps:wsp>
                    <wps:cNvPr id="5268" name="Rectangle 5268"/>
                    <wps:cNvSpPr/>
                    <wps:spPr>
                      <a:xfrm>
                        <a:off x="149352" y="1523943"/>
                        <a:ext cx="2132219" cy="297654"/>
                      </a:xfrm>
                      <a:prstGeom prst="rect">
                        <a:avLst/>
                      </a:prstGeom>
                      <a:ln>
                        <a:noFill/>
                      </a:ln>
                    </wps:spPr>
                    <wps:txbx>
                      <w:txbxContent>
                        <w:p>
                          <w:pPr>
                            <w:spacing w:before="0" w:after="160" w:line="259" w:lineRule="auto"/>
                            <w:ind w:left="0" w:firstLine="0"/>
                            <w:jc w:val="left"/>
                          </w:pPr>
                          <w:r>
                            <w:rPr>
                              <w:rFonts w:cs="Segoe UI" w:hAnsi="Segoe UI" w:eastAsia="Segoe UI" w:ascii="Segoe UI"/>
                              <w:sz w:val="36"/>
                            </w:rPr>
                            <w:t xml:space="preserve">Banco de Dados</w:t>
                          </w:r>
                        </w:p>
                      </w:txbxContent>
                    </wps:txbx>
                    <wps:bodyPr horzOverflow="overflow" rtlCol="0" vert="horz" lIns="0" tIns="0" rIns="0" bIns="0">
                      <a:noAutofit/>
                    </wps:bodyPr>
                  </wps:wsp>
                  <wps:wsp>
                    <wps:cNvPr id="5269" name="Rectangle 5269"/>
                    <wps:cNvSpPr/>
                    <wps:spPr>
                      <a:xfrm>
                        <a:off x="1752854" y="1523943"/>
                        <a:ext cx="83307" cy="297654"/>
                      </a:xfrm>
                      <a:prstGeom prst="rect">
                        <a:avLst/>
                      </a:prstGeom>
                      <a:ln>
                        <a:noFill/>
                      </a:ln>
                    </wps:spPr>
                    <wps:txbx>
                      <w:txbxContent>
                        <w:p>
                          <w:pPr>
                            <w:spacing w:before="0" w:after="160" w:line="259" w:lineRule="auto"/>
                            <w:ind w:left="0" w:firstLine="0"/>
                            <w:jc w:val="left"/>
                          </w:pPr>
                          <w:r>
                            <w:rPr>
                              <w:rFonts w:cs="Segoe UI" w:hAnsi="Segoe UI" w:eastAsia="Segoe UI" w:ascii="Segoe UI"/>
                              <w:sz w:val="36"/>
                            </w:rPr>
                            <w:t xml:space="preserve"> </w:t>
                          </w:r>
                        </w:p>
                      </w:txbxContent>
                    </wps:txbx>
                    <wps:bodyPr horzOverflow="overflow" rtlCol="0" vert="horz" lIns="0" tIns="0" rIns="0" bIns="0">
                      <a:noAutofit/>
                    </wps:bodyPr>
                  </wps:wsp>
                </wpg:wgp>
              </a:graphicData>
            </a:graphic>
          </wp:inline>
        </w:drawing>
      </w:r>
    </w:p>
    <w:p>
      <w:pPr>
        <w:spacing w:before="0" w:after="98" w:line="259" w:lineRule="auto"/>
        <w:ind w:left="0" w:right="999" w:firstLine="0"/>
        <w:jc w:val="center"/>
      </w:pPr>
      <w:r>
        <w:rPr/>
        <w:t xml:space="preserve"> </w:t>
      </w:r>
    </w:p>
    <w:p>
      <w:pPr>
        <w:spacing w:before="0" w:after="98" w:line="259" w:lineRule="auto"/>
        <w:ind w:left="718" w:firstLine="0"/>
        <w:jc w:val="left"/>
      </w:pPr>
      <w:r>
        <w:rPr/>
        <w:t xml:space="preserve"> </w:t>
      </w:r>
    </w:p>
    <w:p>
      <w:pPr>
        <w:spacing w:before="0" w:after="98" w:line="259" w:lineRule="auto"/>
        <w:ind w:left="718" w:firstLine="0"/>
        <w:jc w:val="left"/>
      </w:pPr>
      <w:r>
        <w:rPr/>
        <w:t xml:space="preserve"> </w:t>
      </w:r>
    </w:p>
    <w:p>
      <w:pPr>
        <w:spacing w:before="0" w:after="698" w:line="259" w:lineRule="auto"/>
        <w:ind w:left="718" w:firstLine="0"/>
        <w:jc w:val="left"/>
      </w:pPr>
      <w:r>
        <w:rPr/>
        <w:t xml:space="preserve"> </w:t>
      </w:r>
    </w:p>
    <w:p>
      <w:pPr>
        <w:spacing w:before="0" w:after="98" w:line="259" w:lineRule="auto"/>
        <w:ind w:left="10" w:right="-14"/>
        <w:jc w:val="right"/>
      </w:pPr>
      <w:r>
        <w:rPr>
          <w:rFonts w:cs="Calibri" w:hAnsi="Calibri" w:eastAsia="Calibri" w:ascii="Calibri"/>
          <w:i w:val="1"/>
        </w:rPr>
        <w:t xml:space="preserve">Preparado para</w:t>
      </w:r>
      <w:r>
        <w:rPr>
          <w:rFonts w:cs="Calibri" w:hAnsi="Calibri" w:eastAsia="Calibri" w:ascii="Calibri"/>
          <w:i w:val="1"/>
        </w:rPr>
        <w:t xml:space="preserve"> </w:t>
      </w:r>
    </w:p>
    <w:p>
      <w:pPr>
        <w:spacing w:before="0" w:after="680" w:line="275" w:lineRule="auto"/>
        <w:ind w:left="5418" w:right="1" w:firstLine="0"/>
        <w:jc w:val="right"/>
      </w:pPr>
      <w:r>
        <w:rPr>
          <w:rFonts w:cs="Calibri" w:hAnsi="Calibri" w:eastAsia="Calibri" w:ascii="Calibri"/>
          <w:b w:val="1"/>
        </w:rPr>
        <w:t xml:space="preserve">Secretaria da Fazenda do Estado de São Paulo</w:t>
      </w:r>
      <w:r>
        <w:rPr>
          <w:rFonts w:cs="Calibri" w:hAnsi="Calibri" w:eastAsia="Calibri" w:ascii="Calibri"/>
          <w:b w:val="1"/>
        </w:rPr>
        <w:t xml:space="preserve"> </w:t>
      </w:r>
      <w:r>
        <w:rPr>
          <w:rFonts w:cs="Calibri" w:hAnsi="Calibri" w:eastAsia="Calibri" w:ascii="Calibri"/>
          <w:b w:val="1"/>
        </w:rPr>
        <w:t xml:space="preserve">segunda</w:t>
      </w:r>
      <w:r>
        <w:rPr>
          <w:rFonts w:cs="Calibri" w:hAnsi="Calibri" w:eastAsia="Calibri" w:ascii="Calibri"/>
          <w:b w:val="1"/>
        </w:rPr>
        <w:t xml:space="preserve">-</w:t>
      </w:r>
      <w:r>
        <w:rPr>
          <w:rFonts w:cs="Calibri" w:hAnsi="Calibri" w:eastAsia="Calibri" w:ascii="Calibri"/>
          <w:b w:val="1"/>
        </w:rPr>
        <w:t xml:space="preserve">feira, 9 dezembro 2013</w:t>
      </w:r>
      <w:r>
        <w:rPr>
          <w:rFonts w:cs="Calibri" w:hAnsi="Calibri" w:eastAsia="Calibri" w:ascii="Calibri"/>
          <w:b w:val="1"/>
        </w:rPr>
        <w:t xml:space="preserve"> </w:t>
      </w:r>
      <w:r>
        <w:rPr>
          <w:rFonts w:cs="Calibri" w:hAnsi="Calibri" w:eastAsia="Calibri" w:ascii="Calibri"/>
          <w:b w:val="1"/>
        </w:rPr>
        <w:t xml:space="preserve">Versão</w:t>
      </w:r>
      <w:r>
        <w:rPr>
          <w:rFonts w:cs="Calibri" w:hAnsi="Calibri" w:eastAsia="Calibri" w:ascii="Calibri"/>
          <w:b w:val="1"/>
        </w:rPr>
        <w:t xml:space="preserve"> </w:t>
      </w:r>
      <w:r>
        <w:rPr>
          <w:rFonts w:cs="Calibri" w:hAnsi="Calibri" w:eastAsia="Calibri" w:ascii="Calibri"/>
          <w:b w:val="1"/>
        </w:rPr>
        <w:t xml:space="preserve">1.0</w:t>
      </w:r>
      <w:r>
        <w:rPr>
          <w:rFonts w:cs="Calibri" w:hAnsi="Calibri" w:eastAsia="Calibri" w:ascii="Calibri"/>
          <w:b w:val="1"/>
        </w:rPr>
        <w:t xml:space="preserve"> </w:t>
      </w:r>
      <w:r>
        <w:rPr>
          <w:rFonts w:cs="Calibri" w:hAnsi="Calibri" w:eastAsia="Calibri" w:ascii="Calibri"/>
          <w:b w:val="1"/>
        </w:rPr>
        <w:t xml:space="preserve">Final</w:t>
      </w:r>
      <w:r>
        <w:rPr>
          <w:rFonts w:cs="Calibri" w:hAnsi="Calibri" w:eastAsia="Calibri" w:ascii="Calibri"/>
          <w:b w:val="1"/>
        </w:rPr>
        <w:t xml:space="preserve"> </w:t>
      </w:r>
    </w:p>
    <w:p>
      <w:pPr>
        <w:spacing w:before="0" w:after="98" w:line="259" w:lineRule="auto"/>
        <w:ind w:left="10" w:right="-14"/>
        <w:jc w:val="right"/>
      </w:pPr>
      <w:r>
        <w:rPr>
          <w:rFonts w:cs="Calibri" w:hAnsi="Calibri" w:eastAsia="Calibri" w:ascii="Calibri"/>
          <w:i w:val="1"/>
        </w:rPr>
        <w:t xml:space="preserve">Preparado por</w:t>
      </w:r>
      <w:r>
        <w:rPr>
          <w:rFonts w:cs="Calibri" w:hAnsi="Calibri" w:eastAsia="Calibri" w:ascii="Calibri"/>
          <w:i w:val="1"/>
        </w:rPr>
        <w:t xml:space="preserve"> </w:t>
      </w:r>
    </w:p>
    <w:p>
      <w:pPr>
        <w:pStyle w:val="normal"/>
        <w:spacing w:before="0" w:after="22" w:line="248" w:lineRule="auto"/>
        <w:ind w:left="6930" w:right="46" w:firstLine="1393"/>
      </w:pPr>
      <w:r>
        <w:rPr>
          <w:rFonts w:cs="Calibri" w:hAnsi="Calibri" w:eastAsia="Calibri" w:ascii="Calibri"/>
          <w:b w:val="1"/>
        </w:rPr>
        <w:t xml:space="preserve">Regis Gimenis</w:t>
      </w:r>
      <w:r>
        <w:rPr>
          <w:rFonts w:cs="Calibri" w:hAnsi="Calibri" w:eastAsia="Calibri" w:ascii="Calibri"/>
          <w:b w:val="1"/>
        </w:rPr>
        <w:t xml:space="preserve"> </w:t>
      </w:r>
      <w:r>
        <w:rPr/>
        <w:t xml:space="preserve">regis.gimenis@microsoft.com</w:t>
      </w:r>
      <w:r>
        <w:rPr/>
        <w:t xml:space="preserve"> </w:t>
      </w:r>
    </w:p>
    <w:p>
      <w:pPr>
        <w:spacing w:before="0" w:after="7398" w:line="259" w:lineRule="auto"/>
        <w:ind w:left="718" w:firstLine="0"/>
        <w:jc w:val="left"/>
      </w:pPr>
      <w:r>
        <w:rPr/>
        <w:t xml:space="preserve"> 	 </w:t>
      </w:r>
    </w:p>
    <w:p>
      <w:pPr>
        <w:spacing w:before="0" w:after="0" w:line="259" w:lineRule="auto"/>
        <w:ind w:left="130" w:firstLine="0"/>
        <w:jc w:val="left"/>
      </w:pPr>
      <w:r>
        <w:rPr>
          <w:sz w:val="16"/>
        </w:rPr>
        <w:t xml:space="preserve"> </w:t>
      </w:r>
    </w:p>
    <w:p>
      <w:pPr>
        <w:pStyle w:val="normal"/>
        <w:tabs>
          <w:tab w:val="center" w:pos="3148"/>
        </w:tabs>
        <w:spacing w:before="0" w:after="22" w:line="248" w:lineRule="auto"/>
        <w:ind w:left="0" w:firstLine="0"/>
        <w:jc w:val="left"/>
      </w:pPr>
      <w:r>
        <w:rPr>
          <w:sz w:val="16"/>
        </w:rPr>
        <w:t xml:space="preserve"> 	</w:t>
      </w:r>
      <w:r>
        <w:rPr/>
        <w:t xml:space="preserve">Microsoft Proprietary and Confidential Information                       </w:t>
      </w:r>
      <w:r>
        <w:rPr/>
        <w:t xml:space="preserve"> </w:t>
      </w:r>
    </w:p>
    <w:p>
      <w:pPr>
        <w:spacing w:before="0" w:after="98" w:line="259" w:lineRule="auto"/>
        <w:ind w:left="718" w:firstLine="0"/>
        <w:jc w:val="left"/>
      </w:pPr>
      <w:r>
        <w:rPr/>
        <w:t xml:space="preserve"> </w:t>
      </w:r>
    </w:p>
    <w:p>
      <w:pPr>
        <w:spacing w:before="0" w:after="98" w:line="259" w:lineRule="auto"/>
        <w:ind w:left="718" w:firstLine="0"/>
        <w:jc w:val="left"/>
      </w:pPr>
      <w:r>
        <w:rPr/>
        <w:t xml:space="preserve"> </w:t>
      </w:r>
    </w:p>
    <w:p>
      <w:pPr>
        <w:spacing w:before="0" w:after="98" w:line="259" w:lineRule="auto"/>
        <w:ind w:left="718" w:firstLine="0"/>
        <w:jc w:val="left"/>
      </w:pPr>
      <w:r>
        <w:rPr/>
        <w:t xml:space="preserve"> </w:t>
      </w:r>
    </w:p>
    <w:p>
      <w:pPr>
        <w:spacing w:before="0" w:after="98" w:line="259" w:lineRule="auto"/>
        <w:ind w:left="718" w:firstLine="0"/>
        <w:jc w:val="left"/>
      </w:pPr>
      <w:r>
        <w:rPr/>
        <w:t xml:space="preserve"> </w:t>
      </w:r>
    </w:p>
    <w:p>
      <w:pPr>
        <w:spacing w:before="0" w:after="95" w:line="259" w:lineRule="auto"/>
        <w:ind w:left="718" w:firstLine="0"/>
        <w:jc w:val="left"/>
      </w:pPr>
      <w:r>
        <w:rPr/>
        <w:t xml:space="preserve"> </w:t>
      </w:r>
    </w:p>
    <w:p>
      <w:pPr>
        <w:spacing w:before="0" w:after="98" w:line="259" w:lineRule="auto"/>
        <w:ind w:left="718" w:firstLine="0"/>
        <w:jc w:val="left"/>
      </w:pPr>
      <w:r>
        <w:rPr/>
        <w:t xml:space="preserve"> </w:t>
      </w:r>
    </w:p>
    <w:p>
      <w:pPr>
        <w:spacing w:before="0" w:after="98" w:line="259" w:lineRule="auto"/>
        <w:ind w:left="718" w:firstLine="0"/>
        <w:jc w:val="left"/>
      </w:pPr>
      <w:r>
        <w:rPr/>
        <w:t xml:space="preserve"> </w:t>
      </w:r>
    </w:p>
    <w:p>
      <w:pPr>
        <w:spacing w:before="0" w:after="98" w:line="259" w:lineRule="auto"/>
        <w:ind w:left="718" w:firstLine="0"/>
        <w:jc w:val="left"/>
      </w:pPr>
      <w:r>
        <w:rPr/>
        <w:t xml:space="preserve"> </w:t>
      </w:r>
    </w:p>
    <w:p>
      <w:pPr>
        <w:spacing w:before="0" w:after="98" w:line="259" w:lineRule="auto"/>
        <w:ind w:left="718" w:firstLine="0"/>
        <w:jc w:val="left"/>
      </w:pPr>
      <w:r>
        <w:rPr/>
        <w:t xml:space="preserve"> </w:t>
      </w:r>
    </w:p>
    <w:p>
      <w:pPr>
        <w:spacing w:before="0" w:after="113" w:line="259" w:lineRule="auto"/>
        <w:ind w:left="718" w:firstLine="0"/>
        <w:jc w:val="left"/>
      </w:pPr>
      <w:r>
        <w:rPr/>
        <w:t xml:space="preserve"> </w:t>
      </w:r>
    </w:p>
    <w:p>
      <w:pPr>
        <w:spacing w:before="0" w:after="98" w:line="259" w:lineRule="auto"/>
        <w:ind w:left="718" w:firstLine="0"/>
        <w:jc w:val="left"/>
      </w:pPr>
      <w:r>
        <w:rPr/>
        <w:t xml:space="preserve"> 	 </w:t>
      </w:r>
    </w:p>
    <w:p>
      <w:pPr>
        <w:spacing w:before="0" w:after="6026" w:line="259" w:lineRule="auto"/>
        <w:ind w:left="718" w:firstLine="0"/>
        <w:jc w:val="left"/>
      </w:pPr>
      <w:r>
        <w:rPr/>
        <w:t xml:space="preserve"> </w:t>
      </w:r>
    </w:p>
    <w:p>
      <w:pPr>
        <w:spacing w:before="0" w:after="4" w:line="248" w:lineRule="auto"/>
        <w:ind w:left="125" w:right="557"/>
      </w:pPr>
      <w:r>
        <w:rPr>
          <w:sz w:val="16"/>
        </w:rPr>
        <w:t xml:space="preserve">MICROSOFT MAKES NO WARRANTIES, EXPRESS OR IMPLIED, IN THIS DOCUMENT. </w:t>
      </w:r>
      <w:r>
        <w:rPr>
          <w:sz w:val="16"/>
        </w:rPr>
        <w:t xml:space="preserve"> </w:t>
      </w:r>
    </w:p>
    <w:p>
      <w:pPr>
        <w:spacing w:before="0" w:after="4" w:line="248" w:lineRule="auto"/>
        <w:ind w:left="125" w:right="557"/>
      </w:pPr>
      <w:r>
        <w:rPr>
          <w:sz w:val="16"/>
        </w:rPr>
        <w:t xml:space="preserve">Complying with all applicable copyright laws is the responsibility of the user.</w:t>
      </w:r>
      <w:r>
        <w:rPr>
          <w:sz w:val="16"/>
        </w:rPr>
        <w:t xml:space="preserve">  </w:t>
      </w:r>
      <w:r>
        <w:rPr>
          <w:sz w:val="16"/>
        </w:rPr>
        <w:t xml:space="preserve">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r>
        <w:rPr>
          <w:sz w:val="16"/>
        </w:rPr>
        <w:t xml:space="preserve"> </w:t>
      </w:r>
      <w:r>
        <w:rPr>
          <w:sz w:val="16"/>
        </w:rPr>
        <w:t xml:space="preserve">Microsoft may have patents, patent applications, trademarks, copyrights, or other intellectual property rights covering subject matter in this document.</w:t>
      </w:r>
      <w:r>
        <w:rPr>
          <w:sz w:val="16"/>
        </w:rPr>
        <w:t xml:space="preserve">  </w:t>
      </w:r>
      <w:r>
        <w:rPr>
          <w:sz w:val="16"/>
        </w:rPr>
        <w:t xml:space="preserve">Except as expressly provided in any written license agreement from Microsoft, our provision of this document does not give you any license to these patents, trademarks, copyrights, or other intellectual property. </w:t>
      </w:r>
      <w:r>
        <w:rPr>
          <w:sz w:val="16"/>
        </w:rPr>
        <w:t xml:space="preserve"> </w:t>
      </w:r>
    </w:p>
    <w:p>
      <w:pPr>
        <w:spacing w:before="0" w:after="4" w:line="248" w:lineRule="auto"/>
        <w:ind w:left="125" w:right="557"/>
      </w:pPr>
      <w:r>
        <w:rPr>
          <w:sz w:val="16"/>
        </w:rPr>
        <w:t xml:space="preserve">The descriptions of other companies’ products in this document, if any, are provided only as a convenience to you.</w:t>
      </w:r>
      <w:r>
        <w:rPr>
          <w:sz w:val="16"/>
        </w:rPr>
        <w:t xml:space="preserve">  </w:t>
      </w:r>
      <w:r>
        <w:rPr>
          <w:sz w:val="16"/>
        </w:rPr>
        <w:t xml:space="preserve">Any such references should not be considered an endorsement or support by Microsoft.</w:t>
      </w:r>
      <w:r>
        <w:rPr>
          <w:sz w:val="16"/>
        </w:rPr>
        <w:t xml:space="preserve">  </w:t>
      </w:r>
      <w:r>
        <w:rPr>
          <w:sz w:val="16"/>
        </w:rPr>
        <w:t xml:space="preserve">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r>
        <w:rPr>
          <w:sz w:val="16"/>
        </w:rPr>
        <w:t xml:space="preserve"> </w:t>
      </w:r>
    </w:p>
    <w:p>
      <w:pPr>
        <w:spacing w:before="0" w:after="4" w:line="248" w:lineRule="auto"/>
        <w:ind w:left="125" w:right="557"/>
      </w:pPr>
      <w:r>
        <w:rPr>
          <w:sz w:val="16"/>
        </w:rPr>
        <w:t xml:space="preserve">© 2011 Microsoft Corporation. All rights reserved. Any use or distribution of these materials without express authorization of Microsoft Corp. is strictly prohibited.</w:t>
      </w:r>
      <w:r>
        <w:rPr>
          <w:sz w:val="16"/>
        </w:rPr>
        <w:t xml:space="preserve"> </w:t>
      </w:r>
    </w:p>
    <w:p>
      <w:pPr>
        <w:spacing w:before="0" w:after="4" w:line="248" w:lineRule="auto"/>
        <w:ind w:left="125" w:right="557"/>
      </w:pPr>
      <w:r>
        <w:rPr>
          <w:sz w:val="16"/>
        </w:rPr>
        <w:t xml:space="preserve">Microsoft and Windows are either registered trademarks or trademarks of Microsoft Corporation in the United States and/or other countries.</w:t>
      </w:r>
      <w:r>
        <w:rPr>
          <w:sz w:val="16"/>
        </w:rPr>
        <w:t xml:space="preserve"> </w:t>
      </w:r>
    </w:p>
    <w:p>
      <w:pPr>
        <w:spacing w:before="0" w:after="4" w:line="248" w:lineRule="auto"/>
        <w:ind w:left="125" w:right="557"/>
      </w:pPr>
      <w:r>
        <w:rPr>
          <w:sz w:val="16"/>
        </w:rPr>
        <w:t xml:space="preserve">The names of actual companies and products mentioned herein may be the trademarks of their respective owners.</w:t>
      </w:r>
      <w:r>
        <w:rPr>
          <w:sz w:val="16"/>
        </w:rPr>
        <w:t xml:space="preserve"> </w:t>
      </w:r>
    </w:p>
    <w:p>
      <w:pPr>
        <w:spacing w:before="0" w:after="50" w:line="259" w:lineRule="auto"/>
        <w:ind w:left="101" w:firstLine="0"/>
        <w:jc w:val="left"/>
      </w:pPr>
      <w:r>
        <w:rPr>
          <w:rFonts w:cs="Calibri" w:hAnsi="Calibri" w:eastAsia="Calibri" w:ascii="Calibri"/>
          <w:sz w:val="22"/>
        </w:rPr>
        <w:drawing>
          <wp:inline distT="0" distB="0" distL="0" distR="0">
            <wp:extent cx="5688457" cy="6096"/>
            <wp:docPr id="23176" name="Group 23176"/>
            <wp:cNvGraphicFramePr/>
            <a:graphic>
              <a:graphicData uri="http://schemas.microsoft.com/office/word/2010/wordprocessingGroup">
                <wpg:wgp>
                  <wpg:cNvGrpSpPr/>
                  <wpg:grpSpPr>
                    <a:xfrm>
                      <a:off x="0" y="0"/>
                      <a:ext cx="5688457" cy="6096"/>
                      <a:chOff x="0" y="0"/>
                      <a:chExt cx="5688457" cy="6096"/>
                    </a:xfrm>
                  </wpg:grpSpPr>
                  <wps:wsp>
                    <wps:cNvPr id="29123" name="Shape 29123"/>
                    <wps:cNvSpPr/>
                    <wps:spPr>
                      <a:xfrm>
                        <a:off x="0" y="0"/>
                        <a:ext cx="5688457" cy="9144"/>
                      </a:xfrm>
                      <a:custGeom>
                        <a:pathLst>
                          <a:path w="5688457" h="9144">
                            <a:moveTo>
                              <a:pt x="0" y="0"/>
                            </a:moveTo>
                            <a:lnTo>
                              <a:pt x="5688457" y="0"/>
                            </a:lnTo>
                            <a:lnTo>
                              <a:pt x="5688457"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w:r>
    </w:p>
    <w:p>
      <w:pPr>
        <w:spacing w:before="0" w:after="0" w:line="259" w:lineRule="auto"/>
        <w:ind w:left="0" w:right="568" w:firstLine="0"/>
        <w:jc w:val="right"/>
      </w:pPr>
      <w:r>
        <w:rPr>
          <w:sz w:val="16"/>
        </w:rPr>
        <w:t xml:space="preserve">Page ii</w:t>
      </w:r>
      <w:r>
        <w:rPr>
          <w:sz w:val="16"/>
        </w:rPr>
        <w:t xml:space="preserve"> </w:t>
      </w:r>
    </w:p>
    <w:p>
      <w:pPr>
        <w:spacing w:before="0" w:after="0" w:line="265" w:lineRule="auto"/>
        <w:ind w:left="233"/>
        <w:jc w:val="left"/>
      </w:pPr>
      <w:r>
        <w:rPr>
          <w:sz w:val="12"/>
        </w:rPr>
        <w:t xml:space="preserve">Guia de Desenvolvimento</w:t>
      </w:r>
      <w:r>
        <w:rPr>
          <w:sz w:val="12"/>
        </w:rPr>
        <w:t xml:space="preserve">, </w:t>
      </w:r>
      <w:r>
        <w:rPr>
          <w:sz w:val="12"/>
        </w:rPr>
        <w:t xml:space="preserve">Banco de Dados</w:t>
      </w:r>
      <w:r>
        <w:rPr>
          <w:sz w:val="12"/>
        </w:rPr>
        <w:t xml:space="preserve">, </w:t>
      </w:r>
      <w:r>
        <w:rPr>
          <w:sz w:val="12"/>
        </w:rPr>
        <w:t xml:space="preserve">Versão</w:t>
      </w:r>
      <w:r>
        <w:rPr>
          <w:sz w:val="12"/>
        </w:rPr>
        <w:t xml:space="preserve"> </w:t>
      </w:r>
      <w:r>
        <w:rPr>
          <w:sz w:val="12"/>
        </w:rPr>
        <w:t xml:space="preserve">0.4</w:t>
      </w:r>
      <w:r>
        <w:rPr>
          <w:sz w:val="12"/>
        </w:rPr>
        <w:t xml:space="preserve"> </w:t>
      </w:r>
      <w:r>
        <w:rPr>
          <w:sz w:val="12"/>
        </w:rPr>
        <w:t xml:space="preserve">Final</w:t>
      </w:r>
      <w:r>
        <w:rPr>
          <w:sz w:val="12"/>
        </w:rPr>
        <w:t xml:space="preserve"> </w:t>
      </w:r>
    </w:p>
    <w:p>
      <w:pPr>
        <w:spacing w:before="0" w:after="0" w:line="265" w:lineRule="auto"/>
        <w:ind w:left="233"/>
        <w:jc w:val="left"/>
      </w:pPr>
      <w:r>
        <w:rPr>
          <w:sz w:val="12"/>
        </w:rPr>
        <w:t xml:space="preserve">Preparado por Regis Gimenis</w:t>
      </w:r>
      <w:r>
        <w:rPr>
          <w:sz w:val="12"/>
        </w:rPr>
        <w:t xml:space="preserve"> </w:t>
      </w:r>
    </w:p>
    <w:p>
      <w:pPr>
        <w:spacing w:before="0" w:after="235" w:line="265" w:lineRule="auto"/>
        <w:ind w:left="233"/>
        <w:jc w:val="left"/>
      </w:pPr>
      <w:r>
        <w:rPr>
          <w:sz w:val="12"/>
        </w:rPr>
        <w:t xml:space="preserve">"</w:t>
      </w:r>
      <w:r>
        <w:rPr>
          <w:sz w:val="12"/>
        </w:rPr>
        <w:t xml:space="preserve">Guia de Desenvolvimento para Banco de Dados.docx" última modificação em </w:t>
      </w:r>
      <w:r>
        <w:rPr>
          <w:sz w:val="12"/>
        </w:rPr>
        <w:t xml:space="preserve">09</w:t>
      </w:r>
      <w:r>
        <w:rPr>
          <w:sz w:val="12"/>
        </w:rPr>
        <w:t xml:space="preserve">-</w:t>
      </w:r>
      <w:r>
        <w:rPr>
          <w:sz w:val="12"/>
        </w:rPr>
        <w:t xml:space="preserve">12</w:t>
      </w:r>
      <w:r>
        <w:rPr>
          <w:sz w:val="12"/>
        </w:rPr>
        <w:t xml:space="preserve">-</w:t>
      </w:r>
      <w:r>
        <w:rPr>
          <w:sz w:val="12"/>
        </w:rPr>
        <w:t xml:space="preserve">2013</w:t>
      </w:r>
      <w:r>
        <w:rPr>
          <w:sz w:val="12"/>
        </w:rPr>
        <w:t xml:space="preserve">, Rev. </w:t>
      </w:r>
      <w:r>
        <w:rPr>
          <w:sz w:val="12"/>
        </w:rPr>
        <w:t xml:space="preserve">2</w:t>
      </w:r>
      <w:r>
        <w:rPr>
          <w:sz w:val="12"/>
        </w:rPr>
        <w:t xml:space="preserve"> </w:t>
      </w:r>
    </w:p>
    <w:p>
      <w:pPr>
        <w:spacing w:before="0" w:after="0" w:line="259" w:lineRule="auto"/>
        <w:ind w:left="358" w:firstLine="0"/>
        <w:jc w:val="left"/>
      </w:pPr>
      <w:r>
        <w:rPr>
          <w:sz w:val="12"/>
        </w:rPr>
        <w:t xml:space="preserve"> </w:t>
      </w:r>
    </w:p>
    <w:p>
      <w:pPr>
        <w:pStyle w:val="heading1"/>
        <w:spacing w:before="0" w:after="295" w:line="259" w:lineRule="auto"/>
        <w:ind w:left="0" w:firstLine="0"/>
      </w:pPr>
      <w:r>
        <w:rPr>
          <w:rFonts w:cs="Calibri" w:hAnsi="Calibri" w:eastAsia="Calibri" w:ascii="Calibri"/>
          <w:b w:val="1"/>
          <w:sz w:val="32"/>
        </w:rPr>
        <w:t xml:space="preserve">Revisão</w:t>
      </w:r>
      <w:r>
        <w:rPr>
          <w:rFonts w:cs="Calibri" w:hAnsi="Calibri" w:eastAsia="Calibri" w:ascii="Calibri"/>
          <w:b w:val="1"/>
          <w:sz w:val="32"/>
        </w:rPr>
        <w:t xml:space="preserve"> </w:t>
      </w:r>
    </w:p>
    <w:p>
      <w:pPr>
        <w:spacing w:before="0" w:after="0" w:line="259" w:lineRule="auto"/>
        <w:ind w:left="0" w:firstLine="0"/>
        <w:jc w:val="left"/>
      </w:pPr>
      <w:r>
        <w:rPr>
          <w:rFonts w:cs="Calibri" w:hAnsi="Calibri" w:eastAsia="Calibri" w:ascii="Calibri"/>
          <w:b w:val="1"/>
          <w:color w:val="4f81bd"/>
          <w:sz w:val="28"/>
        </w:rPr>
        <w:t xml:space="preserve">Histórico de mudanças</w:t>
      </w:r>
      <w:r>
        <w:rPr>
          <w:rFonts w:cs="Calibri" w:hAnsi="Calibri" w:eastAsia="Calibri" w:ascii="Calibri"/>
          <w:b w:val="1"/>
          <w:color w:val="4f81bd"/>
          <w:sz w:val="28"/>
        </w:rPr>
        <w:t xml:space="preserve"> </w:t>
      </w:r>
    </w:p>
    <w:tbl>
      <w:tblPr>
        <w:tblStyle w:val="TableGrid"/>
        <w:tblW w:w="8670" w:type="dxa"/>
        <w:tblInd w:w="358" w:type="dxa"/>
        <w:tblCellMar>
          <w:top w:w="91" w:type="dxa"/>
          <w:left w:w="0" w:type="dxa"/>
          <w:bottom w:w="0" w:type="dxa"/>
          <w:right w:w="115" w:type="dxa"/>
        </w:tblCellMar>
      </w:tblPr>
      <w:tblGrid>
        <w:gridCol w:w="1474"/>
        <w:gridCol w:w="2127"/>
        <w:gridCol w:w="1135"/>
        <w:gridCol w:w="3935"/>
      </w:tblGrid>
      <w:tr>
        <w:trPr>
          <w:trHeight w:val="437" w:hRule="atLeast"/>
        </w:trPr>
        <w:tc>
          <w:tcPr>
            <w:tcW w:w="1474" w:type="dxa"/>
            <w:tcBorders>
              <w:top w:val="single" w:sz="2" w:color="dbe5f1"/>
              <w:left w:val="nil"/>
              <w:bottom w:val="single" w:sz="17" w:color="95b3d7"/>
              <w:right w:val="nil"/>
            </w:tcBorders>
            <w:shd w:val="clear" w:fill="dbe5f1"/>
            <w:vAlign w:val="top"/>
          </w:tcPr>
          <w:p>
            <w:pPr>
              <w:spacing w:before="0" w:after="0" w:line="259" w:lineRule="auto"/>
              <w:ind w:left="418" w:firstLine="0"/>
              <w:jc w:val="left"/>
            </w:pPr>
            <w:r>
              <w:rPr>
                <w:rFonts w:cs="Calibri" w:hAnsi="Calibri" w:eastAsia="Calibri" w:ascii="Calibri"/>
                <w:b w:val="1"/>
                <w:color w:val="4f81bd"/>
                <w:sz w:val="20"/>
              </w:rPr>
              <w:t xml:space="preserve">Data</w:t>
            </w:r>
            <w:r>
              <w:rPr>
                <w:rFonts w:cs="Calibri" w:hAnsi="Calibri" w:eastAsia="Calibri" w:ascii="Calibri"/>
                <w:b w:val="1"/>
                <w:color w:val="4f81bd"/>
                <w:sz w:val="20"/>
              </w:rPr>
              <w:t xml:space="preserve"> </w:t>
            </w:r>
          </w:p>
        </w:tc>
        <w:tc>
          <w:tcPr>
            <w:tcW w:w="2127" w:type="dxa"/>
            <w:tcBorders>
              <w:top w:val="single" w:sz="2" w:color="dbe5f1"/>
              <w:left w:val="nil"/>
              <w:bottom w:val="single" w:sz="17" w:color="95b3d7"/>
              <w:right w:val="nil"/>
            </w:tcBorders>
            <w:shd w:val="clear" w:fill="dbe5f1"/>
            <w:vAlign w:val="top"/>
          </w:tcPr>
          <w:p>
            <w:pPr>
              <w:spacing w:before="0" w:after="0" w:line="259" w:lineRule="auto"/>
              <w:ind w:left="360" w:firstLine="0"/>
              <w:jc w:val="left"/>
            </w:pPr>
            <w:r>
              <w:rPr>
                <w:rFonts w:cs="Calibri" w:hAnsi="Calibri" w:eastAsia="Calibri" w:ascii="Calibri"/>
                <w:b w:val="1"/>
                <w:color w:val="4f81bd"/>
                <w:sz w:val="20"/>
              </w:rPr>
              <w:t xml:space="preserve">Autor</w:t>
            </w:r>
            <w:r>
              <w:rPr>
                <w:rFonts w:cs="Calibri" w:hAnsi="Calibri" w:eastAsia="Calibri" w:ascii="Calibri"/>
                <w:b w:val="1"/>
                <w:color w:val="4f81bd"/>
                <w:sz w:val="20"/>
              </w:rPr>
              <w:t xml:space="preserve"> </w:t>
            </w:r>
          </w:p>
        </w:tc>
        <w:tc>
          <w:tcPr>
            <w:tcW w:w="1135" w:type="dxa"/>
            <w:tcBorders>
              <w:top w:val="single" w:sz="2" w:color="dbe5f1"/>
              <w:left w:val="nil"/>
              <w:bottom w:val="single" w:sz="17" w:color="95b3d7"/>
              <w:right w:val="nil"/>
            </w:tcBorders>
            <w:shd w:val="clear" w:fill="dbe5f1"/>
            <w:vAlign w:val="top"/>
          </w:tcPr>
          <w:p>
            <w:pPr>
              <w:spacing w:before="0" w:after="0" w:line="259" w:lineRule="auto"/>
              <w:ind w:left="360" w:firstLine="0"/>
              <w:jc w:val="left"/>
            </w:pPr>
            <w:r>
              <w:rPr>
                <w:rFonts w:cs="Calibri" w:hAnsi="Calibri" w:eastAsia="Calibri" w:ascii="Calibri"/>
                <w:b w:val="1"/>
                <w:color w:val="4f81bd"/>
                <w:sz w:val="20"/>
              </w:rPr>
              <w:t xml:space="preserve">Versão</w:t>
            </w:r>
            <w:r>
              <w:rPr>
                <w:rFonts w:cs="Calibri" w:hAnsi="Calibri" w:eastAsia="Calibri" w:ascii="Calibri"/>
                <w:b w:val="1"/>
                <w:color w:val="4f81bd"/>
                <w:sz w:val="20"/>
              </w:rPr>
              <w:t xml:space="preserve"> </w:t>
            </w:r>
          </w:p>
        </w:tc>
        <w:tc>
          <w:tcPr>
            <w:tcW w:w="3935" w:type="dxa"/>
            <w:tcBorders>
              <w:top w:val="single" w:sz="2" w:color="dbe5f1"/>
              <w:left w:val="nil"/>
              <w:bottom w:val="single" w:sz="17" w:color="95b3d7"/>
              <w:right w:val="nil"/>
            </w:tcBorders>
            <w:shd w:val="clear" w:fill="dbe5f1"/>
            <w:vAlign w:val="top"/>
          </w:tcPr>
          <w:p>
            <w:pPr>
              <w:spacing w:before="0" w:after="0" w:line="259" w:lineRule="auto"/>
              <w:ind w:left="360" w:firstLine="0"/>
              <w:jc w:val="left"/>
            </w:pPr>
            <w:r>
              <w:rPr>
                <w:rFonts w:cs="Calibri" w:hAnsi="Calibri" w:eastAsia="Calibri" w:ascii="Calibri"/>
                <w:b w:val="1"/>
                <w:color w:val="4f81bd"/>
                <w:sz w:val="20"/>
              </w:rPr>
              <w:t xml:space="preserve">Descrição</w:t>
            </w:r>
            <w:r>
              <w:rPr>
                <w:rFonts w:cs="Calibri" w:hAnsi="Calibri" w:eastAsia="Calibri" w:ascii="Calibri"/>
                <w:b w:val="1"/>
                <w:color w:val="4f81bd"/>
                <w:sz w:val="20"/>
              </w:rPr>
              <w:t xml:space="preserve"> </w:t>
            </w:r>
          </w:p>
        </w:tc>
      </w:tr>
      <w:tr>
        <w:trPr>
          <w:trHeight w:val="442" w:hRule="atLeast"/>
        </w:trPr>
        <w:tc>
          <w:tcPr>
            <w:tcW w:w="1474" w:type="dxa"/>
            <w:tcBorders>
              <w:top w:val="single" w:sz="17" w:color="95b3d7"/>
              <w:left w:val="nil"/>
              <w:bottom w:val="single" w:sz="8" w:color="95b3d7"/>
              <w:right w:val="nil"/>
            </w:tcBorders>
            <w:vAlign w:val="center"/>
          </w:tcPr>
          <w:p>
            <w:pPr>
              <w:spacing w:before="0" w:after="0" w:line="259" w:lineRule="auto"/>
              <w:ind w:left="58" w:firstLine="0"/>
              <w:jc w:val="left"/>
            </w:pPr>
            <w:r>
              <w:rPr>
                <w:sz w:val="20"/>
              </w:rPr>
              <w:t xml:space="preserve">15/01/2013</w:t>
            </w:r>
            <w:r>
              <w:rPr>
                <w:sz w:val="20"/>
              </w:rPr>
              <w:t xml:space="preserve"> </w:t>
            </w:r>
          </w:p>
        </w:tc>
        <w:tc>
          <w:tcPr>
            <w:tcW w:w="2127" w:type="dxa"/>
            <w:tcBorders>
              <w:top w:val="single" w:sz="17" w:color="95b3d7"/>
              <w:left w:val="nil"/>
              <w:bottom w:val="single" w:sz="8" w:color="95b3d7"/>
              <w:right w:val="nil"/>
            </w:tcBorders>
            <w:vAlign w:val="center"/>
          </w:tcPr>
          <w:p>
            <w:pPr>
              <w:spacing w:before="0" w:after="0" w:line="259" w:lineRule="auto"/>
              <w:ind w:left="0" w:firstLine="0"/>
              <w:jc w:val="left"/>
            </w:pPr>
            <w:r>
              <w:rPr>
                <w:sz w:val="20"/>
              </w:rPr>
              <w:t xml:space="preserve">Regis Gimenis</w:t>
            </w:r>
            <w:r>
              <w:rPr>
                <w:sz w:val="20"/>
              </w:rPr>
              <w:t xml:space="preserve"> </w:t>
            </w:r>
          </w:p>
        </w:tc>
        <w:tc>
          <w:tcPr>
            <w:tcW w:w="1135" w:type="dxa"/>
            <w:tcBorders>
              <w:top w:val="single" w:sz="17" w:color="95b3d7"/>
              <w:left w:val="nil"/>
              <w:bottom w:val="single" w:sz="8" w:color="95b3d7"/>
              <w:right w:val="nil"/>
            </w:tcBorders>
            <w:vAlign w:val="center"/>
          </w:tcPr>
          <w:p>
            <w:pPr>
              <w:spacing w:before="0" w:after="0" w:line="259" w:lineRule="auto"/>
              <w:ind w:left="0" w:firstLine="0"/>
              <w:jc w:val="left"/>
            </w:pPr>
            <w:r>
              <w:rPr>
                <w:sz w:val="20"/>
              </w:rPr>
              <w:t xml:space="preserve">0.1</w:t>
            </w:r>
            <w:r>
              <w:rPr>
                <w:sz w:val="20"/>
              </w:rPr>
              <w:t xml:space="preserve"> </w:t>
            </w:r>
          </w:p>
        </w:tc>
        <w:tc>
          <w:tcPr>
            <w:tcW w:w="3935" w:type="dxa"/>
            <w:tcBorders>
              <w:top w:val="single" w:sz="17" w:color="95b3d7"/>
              <w:left w:val="nil"/>
              <w:bottom w:val="single" w:sz="8" w:color="95b3d7"/>
              <w:right w:val="nil"/>
            </w:tcBorders>
            <w:vAlign w:val="center"/>
          </w:tcPr>
          <w:p>
            <w:pPr>
              <w:spacing w:before="0" w:after="0" w:line="259" w:lineRule="auto"/>
              <w:ind w:left="0" w:firstLine="0"/>
              <w:jc w:val="left"/>
            </w:pPr>
            <w:r>
              <w:rPr>
                <w:sz w:val="20"/>
              </w:rPr>
              <w:t xml:space="preserve">Versão inicial</w:t>
            </w:r>
            <w:r>
              <w:rPr>
                <w:sz w:val="20"/>
              </w:rPr>
              <w:t xml:space="preserve"> </w:t>
            </w:r>
          </w:p>
        </w:tc>
      </w:tr>
      <w:tr>
        <w:trPr>
          <w:trHeight w:val="425" w:hRule="atLeast"/>
        </w:trPr>
        <w:tc>
          <w:tcPr>
            <w:tcW w:w="1474" w:type="dxa"/>
            <w:tcBorders>
              <w:top w:val="single" w:sz="8" w:color="95b3d7"/>
              <w:left w:val="nil"/>
              <w:bottom w:val="single" w:sz="8" w:color="95b3d7"/>
              <w:right w:val="nil"/>
            </w:tcBorders>
            <w:vAlign w:val="top"/>
          </w:tcPr>
          <w:p>
            <w:pPr>
              <w:spacing w:before="0" w:after="0" w:line="259" w:lineRule="auto"/>
              <w:ind w:left="58" w:firstLine="0"/>
              <w:jc w:val="left"/>
            </w:pPr>
            <w:r>
              <w:rPr>
                <w:sz w:val="20"/>
              </w:rPr>
              <w:t xml:space="preserve">23/01/2013</w:t>
            </w:r>
            <w:r>
              <w:rPr>
                <w:sz w:val="20"/>
              </w:rPr>
              <w:t xml:space="preserve"> </w:t>
            </w:r>
          </w:p>
        </w:tc>
        <w:tc>
          <w:tcPr>
            <w:tcW w:w="2127" w:type="dxa"/>
            <w:tcBorders>
              <w:top w:val="single" w:sz="8" w:color="95b3d7"/>
              <w:left w:val="nil"/>
              <w:bottom w:val="single" w:sz="8" w:color="95b3d7"/>
              <w:right w:val="nil"/>
            </w:tcBorders>
            <w:vAlign w:val="top"/>
          </w:tcPr>
          <w:p>
            <w:pPr>
              <w:spacing w:before="0" w:after="0" w:line="259" w:lineRule="auto"/>
              <w:ind w:left="0" w:firstLine="0"/>
              <w:jc w:val="left"/>
            </w:pPr>
            <w:r>
              <w:rPr>
                <w:sz w:val="20"/>
              </w:rPr>
              <w:t xml:space="preserve">Regis Gimenis</w:t>
            </w:r>
            <w:r>
              <w:rPr>
                <w:sz w:val="20"/>
              </w:rPr>
              <w:t xml:space="preserve"> </w:t>
            </w:r>
          </w:p>
        </w:tc>
        <w:tc>
          <w:tcPr>
            <w:tcW w:w="1135" w:type="dxa"/>
            <w:tcBorders>
              <w:top w:val="single" w:sz="8" w:color="95b3d7"/>
              <w:left w:val="nil"/>
              <w:bottom w:val="single" w:sz="8" w:color="95b3d7"/>
              <w:right w:val="nil"/>
            </w:tcBorders>
            <w:vAlign w:val="top"/>
          </w:tcPr>
          <w:p>
            <w:pPr>
              <w:spacing w:before="0" w:after="0" w:line="259" w:lineRule="auto"/>
              <w:ind w:left="0" w:firstLine="0"/>
              <w:jc w:val="left"/>
            </w:pPr>
            <w:r>
              <w:rPr>
                <w:sz w:val="20"/>
              </w:rPr>
              <w:t xml:space="preserve">0.2</w:t>
            </w:r>
            <w:r>
              <w:rPr>
                <w:sz w:val="20"/>
              </w:rPr>
              <w:t xml:space="preserve"> </w:t>
            </w:r>
          </w:p>
        </w:tc>
        <w:tc>
          <w:tcPr>
            <w:tcW w:w="3935" w:type="dxa"/>
            <w:tcBorders>
              <w:top w:val="single" w:sz="8" w:color="95b3d7"/>
              <w:left w:val="nil"/>
              <w:bottom w:val="single" w:sz="8" w:color="95b3d7"/>
              <w:right w:val="nil"/>
            </w:tcBorders>
            <w:vAlign w:val="top"/>
          </w:tcPr>
          <w:p>
            <w:pPr>
              <w:spacing w:before="0" w:after="0" w:line="259" w:lineRule="auto"/>
              <w:ind w:left="0" w:firstLine="0"/>
              <w:jc w:val="left"/>
            </w:pPr>
            <w:r>
              <w:rPr>
                <w:sz w:val="20"/>
              </w:rPr>
              <w:t xml:space="preserve">Recomendações</w:t>
            </w:r>
            <w:r>
              <w:rPr>
                <w:sz w:val="20"/>
              </w:rPr>
              <w:t xml:space="preserve"> </w:t>
            </w:r>
          </w:p>
        </w:tc>
      </w:tr>
      <w:tr>
        <w:trPr>
          <w:trHeight w:val="425" w:hRule="atLeast"/>
        </w:trPr>
        <w:tc>
          <w:tcPr>
            <w:tcW w:w="1474" w:type="dxa"/>
            <w:tcBorders>
              <w:top w:val="single" w:sz="8" w:color="95b3d7"/>
              <w:left w:val="nil"/>
              <w:bottom w:val="single" w:sz="8" w:color="95b3d7"/>
              <w:right w:val="nil"/>
            </w:tcBorders>
            <w:vAlign w:val="top"/>
          </w:tcPr>
          <w:p>
            <w:pPr>
              <w:spacing w:before="0" w:after="0" w:line="259" w:lineRule="auto"/>
              <w:ind w:left="58" w:firstLine="0"/>
              <w:jc w:val="left"/>
            </w:pPr>
            <w:r>
              <w:rPr>
                <w:sz w:val="20"/>
              </w:rPr>
              <w:t xml:space="preserve">24/01/2013</w:t>
            </w:r>
            <w:r>
              <w:rPr>
                <w:sz w:val="20"/>
              </w:rPr>
              <w:t xml:space="preserve"> </w:t>
            </w:r>
          </w:p>
        </w:tc>
        <w:tc>
          <w:tcPr>
            <w:tcW w:w="2127" w:type="dxa"/>
            <w:tcBorders>
              <w:top w:val="single" w:sz="8" w:color="95b3d7"/>
              <w:left w:val="nil"/>
              <w:bottom w:val="single" w:sz="8" w:color="95b3d7"/>
              <w:right w:val="nil"/>
            </w:tcBorders>
            <w:vAlign w:val="top"/>
          </w:tcPr>
          <w:p>
            <w:pPr>
              <w:spacing w:before="0" w:after="0" w:line="259" w:lineRule="auto"/>
              <w:ind w:left="0" w:firstLine="0"/>
              <w:jc w:val="left"/>
            </w:pPr>
            <w:r>
              <w:rPr>
                <w:sz w:val="20"/>
              </w:rPr>
              <w:t xml:space="preserve">Regis Gimenis</w:t>
            </w:r>
            <w:r>
              <w:rPr>
                <w:sz w:val="20"/>
              </w:rPr>
              <w:t xml:space="preserve"> </w:t>
            </w:r>
          </w:p>
        </w:tc>
        <w:tc>
          <w:tcPr>
            <w:tcW w:w="1135" w:type="dxa"/>
            <w:tcBorders>
              <w:top w:val="single" w:sz="8" w:color="95b3d7"/>
              <w:left w:val="nil"/>
              <w:bottom w:val="single" w:sz="8" w:color="95b3d7"/>
              <w:right w:val="nil"/>
            </w:tcBorders>
            <w:vAlign w:val="top"/>
          </w:tcPr>
          <w:p>
            <w:pPr>
              <w:spacing w:before="0" w:after="0" w:line="259" w:lineRule="auto"/>
              <w:ind w:left="0" w:firstLine="0"/>
              <w:jc w:val="left"/>
            </w:pPr>
            <w:r>
              <w:rPr>
                <w:sz w:val="20"/>
              </w:rPr>
              <w:t xml:space="preserve">0.3</w:t>
            </w:r>
            <w:r>
              <w:rPr>
                <w:sz w:val="20"/>
              </w:rPr>
              <w:t xml:space="preserve"> </w:t>
            </w:r>
          </w:p>
        </w:tc>
        <w:tc>
          <w:tcPr>
            <w:tcW w:w="3935" w:type="dxa"/>
            <w:tcBorders>
              <w:top w:val="single" w:sz="8" w:color="95b3d7"/>
              <w:left w:val="nil"/>
              <w:bottom w:val="single" w:sz="8" w:color="95b3d7"/>
              <w:right w:val="nil"/>
            </w:tcBorders>
            <w:vAlign w:val="top"/>
          </w:tcPr>
          <w:p>
            <w:pPr>
              <w:spacing w:before="0" w:after="0" w:line="259" w:lineRule="auto"/>
              <w:ind w:left="0" w:firstLine="0"/>
              <w:jc w:val="left"/>
            </w:pPr>
            <w:r>
              <w:rPr>
                <w:sz w:val="20"/>
              </w:rPr>
              <w:t xml:space="preserve">Recomendações</w:t>
            </w:r>
            <w:r>
              <w:rPr>
                <w:sz w:val="20"/>
              </w:rPr>
              <w:t xml:space="preserve"> </w:t>
            </w:r>
          </w:p>
        </w:tc>
      </w:tr>
      <w:tr>
        <w:trPr>
          <w:trHeight w:val="425" w:hRule="atLeast"/>
        </w:trPr>
        <w:tc>
          <w:tcPr>
            <w:tcW w:w="1474" w:type="dxa"/>
            <w:tcBorders>
              <w:top w:val="single" w:sz="8" w:color="95b3d7"/>
              <w:left w:val="nil"/>
              <w:bottom w:val="single" w:sz="8" w:color="95b3d7"/>
              <w:right w:val="nil"/>
            </w:tcBorders>
            <w:vAlign w:val="top"/>
          </w:tcPr>
          <w:p>
            <w:pPr>
              <w:spacing w:before="0" w:after="0" w:line="259" w:lineRule="auto"/>
              <w:ind w:left="58" w:firstLine="0"/>
              <w:jc w:val="left"/>
            </w:pPr>
            <w:r>
              <w:rPr>
                <w:sz w:val="20"/>
              </w:rPr>
              <w:t xml:space="preserve">29/01/2013</w:t>
            </w:r>
            <w:r>
              <w:rPr>
                <w:sz w:val="20"/>
              </w:rPr>
              <w:t xml:space="preserve"> </w:t>
            </w:r>
          </w:p>
        </w:tc>
        <w:tc>
          <w:tcPr>
            <w:tcW w:w="2127" w:type="dxa"/>
            <w:tcBorders>
              <w:top w:val="single" w:sz="8" w:color="95b3d7"/>
              <w:left w:val="nil"/>
              <w:bottom w:val="single" w:sz="8" w:color="95b3d7"/>
              <w:right w:val="nil"/>
            </w:tcBorders>
            <w:vAlign w:val="top"/>
          </w:tcPr>
          <w:p>
            <w:pPr>
              <w:spacing w:before="0" w:after="0" w:line="259" w:lineRule="auto"/>
              <w:ind w:left="0" w:firstLine="0"/>
              <w:jc w:val="left"/>
            </w:pPr>
            <w:r>
              <w:rPr>
                <w:sz w:val="20"/>
              </w:rPr>
              <w:t xml:space="preserve">Regis Gimenis</w:t>
            </w:r>
            <w:r>
              <w:rPr>
                <w:sz w:val="20"/>
              </w:rPr>
              <w:t xml:space="preserve"> </w:t>
            </w:r>
          </w:p>
        </w:tc>
        <w:tc>
          <w:tcPr>
            <w:tcW w:w="1135" w:type="dxa"/>
            <w:tcBorders>
              <w:top w:val="single" w:sz="8" w:color="95b3d7"/>
              <w:left w:val="nil"/>
              <w:bottom w:val="single" w:sz="8" w:color="95b3d7"/>
              <w:right w:val="nil"/>
            </w:tcBorders>
            <w:vAlign w:val="top"/>
          </w:tcPr>
          <w:p>
            <w:pPr>
              <w:spacing w:before="0" w:after="0" w:line="259" w:lineRule="auto"/>
              <w:ind w:left="0" w:firstLine="0"/>
              <w:jc w:val="left"/>
            </w:pPr>
            <w:r>
              <w:rPr>
                <w:sz w:val="20"/>
              </w:rPr>
              <w:t xml:space="preserve">0.4</w:t>
            </w:r>
            <w:r>
              <w:rPr>
                <w:sz w:val="20"/>
              </w:rPr>
              <w:t xml:space="preserve"> </w:t>
            </w:r>
          </w:p>
        </w:tc>
        <w:tc>
          <w:tcPr>
            <w:tcW w:w="3935" w:type="dxa"/>
            <w:tcBorders>
              <w:top w:val="single" w:sz="8" w:color="95b3d7"/>
              <w:left w:val="nil"/>
              <w:bottom w:val="single" w:sz="8" w:color="95b3d7"/>
              <w:right w:val="nil"/>
            </w:tcBorders>
            <w:vAlign w:val="top"/>
          </w:tcPr>
          <w:p>
            <w:pPr>
              <w:spacing w:before="0" w:after="0" w:line="259" w:lineRule="auto"/>
              <w:ind w:left="0" w:firstLine="0"/>
              <w:jc w:val="left"/>
            </w:pPr>
            <w:r>
              <w:rPr>
                <w:sz w:val="20"/>
              </w:rPr>
              <w:t xml:space="preserve">Recomendações</w:t>
            </w:r>
            <w:r>
              <w:rPr>
                <w:sz w:val="20"/>
              </w:rPr>
              <w:t xml:space="preserve"> </w:t>
            </w:r>
          </w:p>
        </w:tc>
      </w:tr>
      <w:tr>
        <w:trPr>
          <w:trHeight w:val="422" w:hRule="atLeast"/>
        </w:trPr>
        <w:tc>
          <w:tcPr>
            <w:tcW w:w="1474" w:type="dxa"/>
            <w:tcBorders>
              <w:top w:val="single" w:sz="8" w:color="95b3d7"/>
              <w:left w:val="nil"/>
              <w:bottom w:val="single" w:sz="8" w:color="95b3d7"/>
              <w:right w:val="nil"/>
            </w:tcBorders>
            <w:vAlign w:val="top"/>
          </w:tcPr>
          <w:p>
            <w:pPr>
              <w:spacing w:before="0" w:after="0" w:line="259" w:lineRule="auto"/>
              <w:ind w:left="58" w:firstLine="0"/>
              <w:jc w:val="left"/>
            </w:pPr>
            <w:r>
              <w:rPr>
                <w:sz w:val="20"/>
              </w:rPr>
              <w:t xml:space="preserve">05/02/2013</w:t>
            </w:r>
            <w:r>
              <w:rPr>
                <w:sz w:val="20"/>
              </w:rPr>
              <w:t xml:space="preserve"> </w:t>
            </w:r>
          </w:p>
        </w:tc>
        <w:tc>
          <w:tcPr>
            <w:tcW w:w="2127" w:type="dxa"/>
            <w:tcBorders>
              <w:top w:val="single" w:sz="8" w:color="95b3d7"/>
              <w:left w:val="nil"/>
              <w:bottom w:val="single" w:sz="8" w:color="95b3d7"/>
              <w:right w:val="nil"/>
            </w:tcBorders>
            <w:vAlign w:val="top"/>
          </w:tcPr>
          <w:p>
            <w:pPr>
              <w:spacing w:before="0" w:after="0" w:line="259" w:lineRule="auto"/>
              <w:ind w:left="0" w:firstLine="0"/>
              <w:jc w:val="left"/>
            </w:pPr>
            <w:r>
              <w:rPr>
                <w:sz w:val="20"/>
              </w:rPr>
              <w:t xml:space="preserve">Regis Gimenis</w:t>
            </w:r>
            <w:r>
              <w:rPr>
                <w:sz w:val="20"/>
              </w:rPr>
              <w:t xml:space="preserve"> </w:t>
            </w:r>
          </w:p>
        </w:tc>
        <w:tc>
          <w:tcPr>
            <w:tcW w:w="1135" w:type="dxa"/>
            <w:tcBorders>
              <w:top w:val="single" w:sz="8" w:color="95b3d7"/>
              <w:left w:val="nil"/>
              <w:bottom w:val="single" w:sz="8" w:color="95b3d7"/>
              <w:right w:val="nil"/>
            </w:tcBorders>
            <w:vAlign w:val="top"/>
          </w:tcPr>
          <w:p>
            <w:pPr>
              <w:spacing w:before="0" w:after="0" w:line="259" w:lineRule="auto"/>
              <w:ind w:left="0" w:firstLine="0"/>
              <w:jc w:val="left"/>
            </w:pPr>
            <w:r>
              <w:rPr>
                <w:sz w:val="20"/>
              </w:rPr>
              <w:t xml:space="preserve">0.5</w:t>
            </w:r>
            <w:r>
              <w:rPr>
                <w:sz w:val="20"/>
              </w:rPr>
              <w:t xml:space="preserve"> </w:t>
            </w:r>
          </w:p>
        </w:tc>
        <w:tc>
          <w:tcPr>
            <w:tcW w:w="3935" w:type="dxa"/>
            <w:tcBorders>
              <w:top w:val="single" w:sz="8" w:color="95b3d7"/>
              <w:left w:val="nil"/>
              <w:bottom w:val="single" w:sz="8" w:color="95b3d7"/>
              <w:right w:val="nil"/>
            </w:tcBorders>
            <w:vAlign w:val="top"/>
          </w:tcPr>
          <w:p>
            <w:pPr>
              <w:spacing w:before="0" w:after="0" w:line="259" w:lineRule="auto"/>
              <w:ind w:left="0" w:firstLine="0"/>
              <w:jc w:val="left"/>
            </w:pPr>
            <w:r>
              <w:rPr>
                <w:sz w:val="20"/>
              </w:rPr>
              <w:t xml:space="preserve">Revisão</w:t>
            </w:r>
            <w:r>
              <w:rPr>
                <w:sz w:val="20"/>
              </w:rPr>
              <w:t xml:space="preserve"> </w:t>
            </w:r>
          </w:p>
        </w:tc>
      </w:tr>
      <w:tr>
        <w:trPr>
          <w:trHeight w:val="425" w:hRule="atLeast"/>
        </w:trPr>
        <w:tc>
          <w:tcPr>
            <w:tcW w:w="1474" w:type="dxa"/>
            <w:tcBorders>
              <w:top w:val="single" w:sz="8" w:color="95b3d7"/>
              <w:left w:val="nil"/>
              <w:bottom w:val="single" w:sz="8" w:color="95b3d7"/>
              <w:right w:val="nil"/>
            </w:tcBorders>
            <w:vAlign w:val="top"/>
          </w:tcPr>
          <w:p>
            <w:pPr>
              <w:spacing w:before="0" w:after="0" w:line="259" w:lineRule="auto"/>
              <w:ind w:left="58" w:firstLine="0"/>
              <w:jc w:val="left"/>
            </w:pPr>
            <w:r>
              <w:rPr>
                <w:sz w:val="20"/>
              </w:rPr>
              <w:t xml:space="preserve">06/02/2013</w:t>
            </w:r>
            <w:r>
              <w:rPr>
                <w:sz w:val="20"/>
              </w:rPr>
              <w:t xml:space="preserve"> </w:t>
            </w:r>
          </w:p>
        </w:tc>
        <w:tc>
          <w:tcPr>
            <w:tcW w:w="2127" w:type="dxa"/>
            <w:tcBorders>
              <w:top w:val="single" w:sz="8" w:color="95b3d7"/>
              <w:left w:val="nil"/>
              <w:bottom w:val="single" w:sz="8" w:color="95b3d7"/>
              <w:right w:val="nil"/>
            </w:tcBorders>
            <w:vAlign w:val="top"/>
          </w:tcPr>
          <w:p>
            <w:pPr>
              <w:spacing w:before="0" w:after="0" w:line="259" w:lineRule="auto"/>
              <w:ind w:left="0" w:firstLine="0"/>
              <w:jc w:val="left"/>
            </w:pPr>
            <w:r>
              <w:rPr>
                <w:sz w:val="20"/>
              </w:rPr>
              <w:t xml:space="preserve">Gleisson Bezerra</w:t>
            </w:r>
            <w:r>
              <w:rPr>
                <w:sz w:val="20"/>
              </w:rPr>
              <w:t xml:space="preserve"> </w:t>
            </w:r>
          </w:p>
        </w:tc>
        <w:tc>
          <w:tcPr>
            <w:tcW w:w="1135" w:type="dxa"/>
            <w:tcBorders>
              <w:top w:val="single" w:sz="8" w:color="95b3d7"/>
              <w:left w:val="nil"/>
              <w:bottom w:val="single" w:sz="8" w:color="95b3d7"/>
              <w:right w:val="nil"/>
            </w:tcBorders>
            <w:vAlign w:val="top"/>
          </w:tcPr>
          <w:p>
            <w:pPr>
              <w:spacing w:before="0" w:after="0" w:line="259" w:lineRule="auto"/>
              <w:ind w:left="0" w:firstLine="0"/>
              <w:jc w:val="left"/>
            </w:pPr>
            <w:r>
              <w:rPr>
                <w:sz w:val="20"/>
              </w:rPr>
              <w:t xml:space="preserve">0.6</w:t>
            </w:r>
            <w:r>
              <w:rPr>
                <w:sz w:val="20"/>
              </w:rPr>
              <w:t xml:space="preserve"> </w:t>
            </w:r>
          </w:p>
        </w:tc>
        <w:tc>
          <w:tcPr>
            <w:tcW w:w="3935" w:type="dxa"/>
            <w:tcBorders>
              <w:top w:val="single" w:sz="8" w:color="95b3d7"/>
              <w:left w:val="nil"/>
              <w:bottom w:val="single" w:sz="8" w:color="95b3d7"/>
              <w:right w:val="nil"/>
            </w:tcBorders>
            <w:vAlign w:val="top"/>
          </w:tcPr>
          <w:p>
            <w:pPr>
              <w:spacing w:before="0" w:after="0" w:line="259" w:lineRule="auto"/>
              <w:ind w:left="0" w:firstLine="0"/>
              <w:jc w:val="left"/>
            </w:pPr>
            <w:r>
              <w:rPr>
                <w:sz w:val="20"/>
              </w:rPr>
              <w:t xml:space="preserve">Revisão final</w:t>
            </w:r>
            <w:r>
              <w:rPr>
                <w:sz w:val="20"/>
              </w:rPr>
              <w:t xml:space="preserve"> </w:t>
            </w:r>
          </w:p>
        </w:tc>
      </w:tr>
      <w:tr>
        <w:trPr>
          <w:trHeight w:val="425" w:hRule="atLeast"/>
        </w:trPr>
        <w:tc>
          <w:tcPr>
            <w:tcW w:w="1474" w:type="dxa"/>
            <w:tcBorders>
              <w:top w:val="single" w:sz="8" w:color="95b3d7"/>
              <w:left w:val="nil"/>
              <w:bottom w:val="single" w:sz="8" w:color="95b3d7"/>
              <w:right w:val="nil"/>
            </w:tcBorders>
            <w:vAlign w:val="top"/>
          </w:tcPr>
          <w:p>
            <w:pPr>
              <w:spacing w:before="0" w:after="0" w:line="259" w:lineRule="auto"/>
              <w:ind w:left="58" w:firstLine="0"/>
              <w:jc w:val="left"/>
            </w:pPr>
            <w:r>
              <w:rPr>
                <w:sz w:val="20"/>
              </w:rPr>
              <w:t xml:space="preserve">19/03/2013</w:t>
            </w:r>
            <w:r>
              <w:rPr>
                <w:sz w:val="20"/>
              </w:rPr>
              <w:t xml:space="preserve"> </w:t>
            </w:r>
          </w:p>
        </w:tc>
        <w:tc>
          <w:tcPr>
            <w:tcW w:w="2127" w:type="dxa"/>
            <w:tcBorders>
              <w:top w:val="single" w:sz="8" w:color="95b3d7"/>
              <w:left w:val="nil"/>
              <w:bottom w:val="single" w:sz="8" w:color="95b3d7"/>
              <w:right w:val="nil"/>
            </w:tcBorders>
            <w:vAlign w:val="top"/>
          </w:tcPr>
          <w:p>
            <w:pPr>
              <w:spacing w:before="0" w:after="0" w:line="259" w:lineRule="auto"/>
              <w:ind w:left="0" w:firstLine="0"/>
              <w:jc w:val="left"/>
            </w:pPr>
            <w:r>
              <w:rPr>
                <w:sz w:val="20"/>
              </w:rPr>
              <w:t xml:space="preserve">Gleisson Bezerra</w:t>
            </w:r>
            <w:r>
              <w:rPr>
                <w:sz w:val="20"/>
              </w:rPr>
              <w:t xml:space="preserve"> </w:t>
            </w:r>
          </w:p>
        </w:tc>
        <w:tc>
          <w:tcPr>
            <w:tcW w:w="1135" w:type="dxa"/>
            <w:tcBorders>
              <w:top w:val="single" w:sz="8" w:color="95b3d7"/>
              <w:left w:val="nil"/>
              <w:bottom w:val="single" w:sz="8" w:color="95b3d7"/>
              <w:right w:val="nil"/>
            </w:tcBorders>
            <w:vAlign w:val="top"/>
          </w:tcPr>
          <w:p>
            <w:pPr>
              <w:spacing w:before="0" w:after="0" w:line="259" w:lineRule="auto"/>
              <w:ind w:left="0" w:firstLine="0"/>
              <w:jc w:val="left"/>
            </w:pPr>
            <w:r>
              <w:rPr>
                <w:sz w:val="20"/>
              </w:rPr>
              <w:t xml:space="preserve">1.0</w:t>
            </w:r>
            <w:r>
              <w:rPr>
                <w:sz w:val="20"/>
              </w:rPr>
              <w:t xml:space="preserve"> </w:t>
            </w:r>
          </w:p>
        </w:tc>
        <w:tc>
          <w:tcPr>
            <w:tcW w:w="3935" w:type="dxa"/>
            <w:tcBorders>
              <w:top w:val="single" w:sz="8" w:color="95b3d7"/>
              <w:left w:val="nil"/>
              <w:bottom w:val="single" w:sz="8" w:color="95b3d7"/>
              <w:right w:val="nil"/>
            </w:tcBorders>
            <w:vAlign w:val="top"/>
          </w:tcPr>
          <w:p>
            <w:pPr>
              <w:spacing w:before="0" w:after="0" w:line="259" w:lineRule="auto"/>
              <w:ind w:left="0" w:firstLine="0"/>
              <w:jc w:val="left"/>
            </w:pPr>
            <w:r>
              <w:rPr>
                <w:sz w:val="20"/>
              </w:rPr>
              <w:t xml:space="preserve">Revisão e entrega final do projeto</w:t>
            </w:r>
            <w:r>
              <w:rPr>
                <w:sz w:val="20"/>
              </w:rPr>
              <w:t xml:space="preserve"> </w:t>
            </w:r>
          </w:p>
        </w:tc>
      </w:tr>
    </w:tbl>
    <w:p>
      <w:pPr>
        <w:sectPr>
          <w:headerReference w:type="even" r:id="rId5"/>
          <w:headerReference w:type="default" r:id="rId3"/>
          <w:headerReference w:type="first" r:id="rId1"/>
          <w:footerReference w:type="even" r:id="rId6"/>
          <w:footerReference w:type="default" r:id="rId4"/>
          <w:footerReference w:type="first" r:id="rId2"/>
          <w:pgSz w:w="11906" w:h="16841" w:orient="portrait"/>
          <w:pgMar w:left="1440" w:top="276" w:right="867" w:bottom="565"/>
          <w:pgNumType w:fmt="lowerRoman"/>
          <w:cols/>
          <w:titlePg/>
        </w:sectPr>
      </w:pPr>
    </w:p>
    <w:p>
      <w:pPr>
        <w:pStyle w:val="heading1"/>
        <w:spacing w:before="0" w:after="0" w:line="259" w:lineRule="auto"/>
        <w:ind w:left="-5"/>
      </w:pPr>
      <w:r>
        <w:rPr/>
        <w:t xml:space="preserve">Índice</w:t>
      </w:r>
      <w:r>
        <w:rPr/>
        <w:t xml:space="preserve"> </w:t>
      </w:r>
    </w:p>
    <w:p>
      <w:pPr>
        <w:spacing w:before="0" w:after="218" w:line="259" w:lineRule="auto"/>
        <w:ind w:left="535" w:right="-14"/>
        <w:jc w:val="left"/>
      </w:pPr>
      <w:r>
        <w:rPr>
          <w:rFonts w:cs="Calibri" w:hAnsi="Calibri" w:eastAsia="Calibri" w:ascii="Calibri"/>
          <w:b w:val="1"/>
          <w:sz w:val="24"/>
        </w:rPr>
        <w:t xml:space="preserve">Índice</w:t>
      </w:r>
      <w:r>
        <w:rPr>
          <w:rFonts w:cs="Calibri" w:hAnsi="Calibri" w:eastAsia="Calibri" w:ascii="Calibri"/>
          <w:b w:val="1"/>
          <w:sz w:val="24"/>
        </w:rPr>
        <w:t xml:space="preserve"> </w:t>
      </w:r>
      <w:r>
        <w:rPr>
          <w:rFonts w:cs="Calibri" w:hAnsi="Calibri" w:eastAsia="Calibri" w:ascii="Calibri"/>
          <w:b w:val="1"/>
          <w:sz w:val="24"/>
        </w:rPr>
        <w:t xml:space="preserve">....................................................................................................................</w:t>
      </w:r>
      <w:r>
        <w:rPr>
          <w:rFonts w:cs="Calibri" w:hAnsi="Calibri" w:eastAsia="Calibri" w:ascii="Calibri"/>
          <w:b w:val="1"/>
          <w:sz w:val="24"/>
        </w:rPr>
        <w:t xml:space="preserve"> </w:t>
      </w:r>
      <w:r>
        <w:rPr>
          <w:rFonts w:cs="Calibri" w:hAnsi="Calibri" w:eastAsia="Calibri" w:ascii="Calibri"/>
          <w:b w:val="1"/>
          <w:sz w:val="24"/>
        </w:rPr>
        <w:t xml:space="preserve">4</w:t>
      </w:r>
      <w:r>
        <w:rPr/>
        <w:t xml:space="preserve"> </w:t>
      </w:r>
    </w:p>
    <w:p>
      <w:pPr>
        <w:spacing w:before="0" w:after="218" w:line="259" w:lineRule="auto"/>
        <w:ind w:left="535" w:right="-14"/>
        <w:jc w:val="left"/>
      </w:pPr>
      <w:r>
        <w:rPr>
          <w:rFonts w:cs="Calibri" w:hAnsi="Calibri" w:eastAsia="Calibri" w:ascii="Calibri"/>
          <w:b w:val="1"/>
          <w:sz w:val="24"/>
        </w:rPr>
        <w:t xml:space="preserve">Índice de Figuras</w:t>
      </w:r>
      <w:r>
        <w:rPr>
          <w:rFonts w:cs="Calibri" w:hAnsi="Calibri" w:eastAsia="Calibri" w:ascii="Calibri"/>
          <w:b w:val="1"/>
          <w:sz w:val="24"/>
        </w:rPr>
        <w:t xml:space="preserve"> </w:t>
      </w:r>
      <w:r>
        <w:rPr>
          <w:rFonts w:cs="Calibri" w:hAnsi="Calibri" w:eastAsia="Calibri" w:ascii="Calibri"/>
          <w:b w:val="1"/>
          <w:sz w:val="24"/>
        </w:rPr>
        <w:t xml:space="preserve">...................................................................................................</w:t>
      </w:r>
      <w:r>
        <w:rPr>
          <w:rFonts w:cs="Calibri" w:hAnsi="Calibri" w:eastAsia="Calibri" w:ascii="Calibri"/>
          <w:b w:val="1"/>
          <w:sz w:val="24"/>
        </w:rPr>
        <w:t xml:space="preserve"> </w:t>
      </w:r>
      <w:r>
        <w:rPr>
          <w:rFonts w:cs="Calibri" w:hAnsi="Calibri" w:eastAsia="Calibri" w:ascii="Calibri"/>
          <w:b w:val="1"/>
          <w:sz w:val="24"/>
        </w:rPr>
        <w:t xml:space="preserve">6</w:t>
      </w:r>
      <w:r>
        <w:rPr/>
        <w:t xml:space="preserve"> </w:t>
      </w:r>
    </w:p>
    <w:p>
      <w:pPr>
        <w:spacing w:before="0" w:after="218" w:line="259" w:lineRule="auto"/>
        <w:ind w:left="535" w:right="-14"/>
        <w:jc w:val="left"/>
      </w:pPr>
      <w:r>
        <w:rPr>
          <w:rFonts w:cs="Calibri" w:hAnsi="Calibri" w:eastAsia="Calibri" w:ascii="Calibri"/>
          <w:b w:val="1"/>
          <w:sz w:val="24"/>
        </w:rPr>
        <w:t xml:space="preserve">Índice de Tabelas</w:t>
      </w:r>
      <w:r>
        <w:rPr>
          <w:rFonts w:cs="Calibri" w:hAnsi="Calibri" w:eastAsia="Calibri" w:ascii="Calibri"/>
          <w:b w:val="1"/>
          <w:sz w:val="24"/>
        </w:rPr>
        <w:t xml:space="preserve"> </w:t>
      </w:r>
      <w:r>
        <w:rPr>
          <w:rFonts w:cs="Calibri" w:hAnsi="Calibri" w:eastAsia="Calibri" w:ascii="Calibri"/>
          <w:b w:val="1"/>
          <w:sz w:val="24"/>
        </w:rPr>
        <w:t xml:space="preserve">...................................................................................................</w:t>
      </w:r>
      <w:r>
        <w:rPr>
          <w:rFonts w:cs="Calibri" w:hAnsi="Calibri" w:eastAsia="Calibri" w:ascii="Calibri"/>
          <w:b w:val="1"/>
          <w:sz w:val="24"/>
        </w:rPr>
        <w:t xml:space="preserve"> </w:t>
      </w:r>
      <w:r>
        <w:rPr>
          <w:rFonts w:cs="Calibri" w:hAnsi="Calibri" w:eastAsia="Calibri" w:ascii="Calibri"/>
          <w:b w:val="1"/>
          <w:sz w:val="24"/>
        </w:rPr>
        <w:t xml:space="preserve">6</w:t>
      </w:r>
      <w:r>
        <w:rPr/>
        <w:t xml:space="preserve"> </w:t>
      </w:r>
    </w:p>
    <w:p>
      <w:pPr>
        <w:spacing w:before="0" w:after="218" w:line="259" w:lineRule="auto"/>
        <w:ind w:left="535" w:right="-14"/>
        <w:jc w:val="left"/>
      </w:pPr>
      <w:r>
        <w:rPr>
          <w:rFonts w:cs="Calibri" w:hAnsi="Calibri" w:eastAsia="Calibri" w:ascii="Calibri"/>
          <w:b w:val="1"/>
          <w:sz w:val="24"/>
        </w:rPr>
        <w:t xml:space="preserve">Objetivo</w:t>
      </w:r>
      <w:r>
        <w:rPr>
          <w:rFonts w:cs="Calibri" w:hAnsi="Calibri" w:eastAsia="Calibri" w:ascii="Calibri"/>
          <w:b w:val="1"/>
          <w:sz w:val="24"/>
        </w:rPr>
        <w:t xml:space="preserve"> </w:t>
      </w:r>
      <w:r>
        <w:rPr>
          <w:rFonts w:cs="Calibri" w:hAnsi="Calibri" w:eastAsia="Calibri" w:ascii="Calibri"/>
          <w:b w:val="1"/>
          <w:sz w:val="24"/>
        </w:rPr>
        <w:t xml:space="preserve">................................................................................................................</w:t>
      </w:r>
      <w:r>
        <w:rPr>
          <w:rFonts w:cs="Calibri" w:hAnsi="Calibri" w:eastAsia="Calibri" w:ascii="Calibri"/>
          <w:b w:val="1"/>
          <w:sz w:val="24"/>
        </w:rPr>
        <w:t xml:space="preserve"> </w:t>
      </w:r>
      <w:r>
        <w:rPr>
          <w:rFonts w:cs="Calibri" w:hAnsi="Calibri" w:eastAsia="Calibri" w:ascii="Calibri"/>
          <w:b w:val="1"/>
          <w:sz w:val="24"/>
        </w:rPr>
        <w:t xml:space="preserve">1</w:t>
      </w:r>
      <w:r>
        <w:rPr/>
        <w:t xml:space="preserve"> </w:t>
      </w:r>
    </w:p>
    <w:p>
      <w:pPr>
        <w:spacing w:before="0" w:after="218" w:line="259" w:lineRule="auto"/>
        <w:ind w:left="535" w:right="-14"/>
        <w:jc w:val="left"/>
      </w:pPr>
      <w:r>
        <w:rPr>
          <w:rFonts w:cs="Calibri" w:hAnsi="Calibri" w:eastAsia="Calibri" w:ascii="Calibri"/>
          <w:b w:val="1"/>
          <w:sz w:val="24"/>
        </w:rPr>
        <w:t xml:space="preserve">Público Alvo</w:t>
      </w:r>
      <w:r>
        <w:rPr>
          <w:rFonts w:cs="Calibri" w:hAnsi="Calibri" w:eastAsia="Calibri" w:ascii="Calibri"/>
          <w:b w:val="1"/>
          <w:sz w:val="24"/>
        </w:rPr>
        <w:t xml:space="preserve"> </w:t>
      </w:r>
      <w:r>
        <w:rPr>
          <w:rFonts w:cs="Calibri" w:hAnsi="Calibri" w:eastAsia="Calibri" w:ascii="Calibri"/>
          <w:b w:val="1"/>
          <w:sz w:val="24"/>
        </w:rPr>
        <w:t xml:space="preserve">..........................................................................................................</w:t>
      </w:r>
      <w:r>
        <w:rPr>
          <w:rFonts w:cs="Calibri" w:hAnsi="Calibri" w:eastAsia="Calibri" w:ascii="Calibri"/>
          <w:b w:val="1"/>
          <w:sz w:val="24"/>
        </w:rPr>
        <w:t xml:space="preserve"> </w:t>
      </w:r>
      <w:r>
        <w:rPr>
          <w:rFonts w:cs="Calibri" w:hAnsi="Calibri" w:eastAsia="Calibri" w:ascii="Calibri"/>
          <w:b w:val="1"/>
          <w:sz w:val="24"/>
        </w:rPr>
        <w:t xml:space="preserve">1</w:t>
      </w:r>
      <w:r>
        <w:rPr/>
        <w:t xml:space="preserve"> </w:t>
      </w:r>
    </w:p>
    <w:p>
      <w:pPr>
        <w:spacing w:before="0" w:after="36" w:line="259" w:lineRule="auto"/>
        <w:ind w:left="535" w:right="-14"/>
        <w:jc w:val="left"/>
      </w:pPr>
      <w:r>
        <w:rPr>
          <w:rFonts w:cs="Calibri" w:hAnsi="Calibri" w:eastAsia="Calibri" w:ascii="Calibri"/>
          <w:b w:val="1"/>
          <w:sz w:val="24"/>
        </w:rPr>
        <w:t xml:space="preserve">Requisitos de Ambiente</w:t>
      </w:r>
      <w:r>
        <w:rPr>
          <w:rFonts w:cs="Calibri" w:hAnsi="Calibri" w:eastAsia="Calibri" w:ascii="Calibri"/>
          <w:b w:val="1"/>
          <w:sz w:val="24"/>
        </w:rPr>
        <w:t xml:space="preserve"> </w:t>
      </w:r>
      <w:r>
        <w:rPr>
          <w:rFonts w:cs="Calibri" w:hAnsi="Calibri" w:eastAsia="Calibri" w:ascii="Calibri"/>
          <w:b w:val="1"/>
          <w:sz w:val="24"/>
        </w:rPr>
        <w:t xml:space="preserve">.........................................................................................</w:t>
      </w:r>
      <w:r>
        <w:rPr>
          <w:rFonts w:cs="Calibri" w:hAnsi="Calibri" w:eastAsia="Calibri" w:ascii="Calibri"/>
          <w:b w:val="1"/>
          <w:sz w:val="24"/>
        </w:rPr>
        <w:t xml:space="preserve"> </w:t>
      </w:r>
      <w:r>
        <w:rPr>
          <w:rFonts w:cs="Calibri" w:hAnsi="Calibri" w:eastAsia="Calibri" w:ascii="Calibri"/>
          <w:b w:val="1"/>
          <w:sz w:val="24"/>
        </w:rPr>
        <w:t xml:space="preserve">2</w:t>
      </w:r>
      <w:r>
        <w:rPr/>
        <w:t xml:space="preserve"> </w:t>
      </w:r>
    </w:p>
    <w:p>
      <w:pPr>
        <w:pStyle w:val="normal"/>
        <w:spacing w:before="0" w:after="69" w:line="248" w:lineRule="auto"/>
        <w:ind w:left="550" w:right="46"/>
      </w:pPr>
      <w:r>
        <w:rPr/>
        <w:t xml:space="preserve">Requisitos de Software</w:t>
      </w:r>
      <w:r>
        <w:rPr/>
        <w:t xml:space="preserve"> </w:t>
      </w:r>
      <w:r>
        <w:rPr/>
        <w:t xml:space="preserve">..............................................................................................................</w:t>
      </w:r>
      <w:r>
        <w:rPr/>
        <w:t xml:space="preserve"> </w:t>
      </w:r>
      <w:r>
        <w:rPr/>
        <w:t xml:space="preserve">2</w:t>
      </w:r>
      <w:r>
        <w:rPr/>
        <w:t xml:space="preserve"> </w:t>
      </w:r>
    </w:p>
    <w:p>
      <w:pPr>
        <w:pStyle w:val="normal"/>
        <w:spacing w:before="0" w:after="247" w:line="248" w:lineRule="auto"/>
        <w:ind w:left="550" w:right="46"/>
      </w:pPr>
      <w:r>
        <w:rPr/>
        <w:t xml:space="preserve">Requisitos de Hardware</w:t>
      </w:r>
      <w:r>
        <w:rPr/>
        <w:t xml:space="preserve"> </w:t>
      </w:r>
      <w:r>
        <w:rPr/>
        <w:t xml:space="preserve">.............................................................................................................</w:t>
      </w:r>
      <w:r>
        <w:rPr/>
        <w:t xml:space="preserve"> </w:t>
      </w:r>
      <w:r>
        <w:rPr/>
        <w:t xml:space="preserve">3</w:t>
      </w:r>
      <w:r>
        <w:rPr/>
        <w:t xml:space="preserve"> </w:t>
      </w:r>
    </w:p>
    <w:p>
      <w:pPr>
        <w:spacing w:before="0" w:after="218" w:line="259" w:lineRule="auto"/>
        <w:ind w:left="535" w:right="-14"/>
        <w:jc w:val="left"/>
      </w:pPr>
      <w:r>
        <w:rPr>
          <w:rFonts w:cs="Calibri" w:hAnsi="Calibri" w:eastAsia="Calibri" w:ascii="Calibri"/>
          <w:b w:val="1"/>
          <w:sz w:val="24"/>
        </w:rPr>
        <w:t xml:space="preserve">Siglas</w:t>
      </w:r>
      <w:r>
        <w:rPr>
          <w:rFonts w:cs="Calibri" w:hAnsi="Calibri" w:eastAsia="Calibri" w:ascii="Calibri"/>
          <w:b w:val="1"/>
          <w:sz w:val="24"/>
        </w:rPr>
        <w:t xml:space="preserve"> </w:t>
      </w:r>
      <w:r>
        <w:rPr>
          <w:rFonts w:cs="Calibri" w:hAnsi="Calibri" w:eastAsia="Calibri" w:ascii="Calibri"/>
          <w:b w:val="1"/>
          <w:sz w:val="24"/>
        </w:rPr>
        <w:t xml:space="preserve">.....................................................................................................................</w:t>
      </w:r>
      <w:r>
        <w:rPr>
          <w:rFonts w:cs="Calibri" w:hAnsi="Calibri" w:eastAsia="Calibri" w:ascii="Calibri"/>
          <w:b w:val="1"/>
          <w:sz w:val="24"/>
        </w:rPr>
        <w:t xml:space="preserve"> </w:t>
      </w:r>
      <w:r>
        <w:rPr>
          <w:rFonts w:cs="Calibri" w:hAnsi="Calibri" w:eastAsia="Calibri" w:ascii="Calibri"/>
          <w:b w:val="1"/>
          <w:sz w:val="24"/>
        </w:rPr>
        <w:t xml:space="preserve">3</w:t>
      </w:r>
      <w:r>
        <w:rPr/>
        <w:t xml:space="preserve"> </w:t>
      </w:r>
    </w:p>
    <w:p>
      <w:pPr>
        <w:spacing w:before="0" w:after="218" w:line="259" w:lineRule="auto"/>
        <w:ind w:left="535" w:right="-14"/>
        <w:jc w:val="left"/>
      </w:pPr>
      <w:r>
        <w:rPr>
          <w:rFonts w:cs="Calibri" w:hAnsi="Calibri" w:eastAsia="Calibri" w:ascii="Calibri"/>
          <w:b w:val="1"/>
          <w:sz w:val="24"/>
        </w:rPr>
        <w:t xml:space="preserve">Visão Geral de Arquitetura</w:t>
      </w:r>
      <w:r>
        <w:rPr>
          <w:rFonts w:cs="Calibri" w:hAnsi="Calibri" w:eastAsia="Calibri" w:ascii="Calibri"/>
          <w:b w:val="1"/>
          <w:sz w:val="24"/>
        </w:rPr>
        <w:t xml:space="preserve"> </w:t>
      </w:r>
      <w:r>
        <w:rPr>
          <w:rFonts w:cs="Calibri" w:hAnsi="Calibri" w:eastAsia="Calibri" w:ascii="Calibri"/>
          <w:b w:val="1"/>
          <w:sz w:val="24"/>
        </w:rPr>
        <w:t xml:space="preserve">....................................................................................</w:t>
      </w:r>
      <w:r>
        <w:rPr>
          <w:rFonts w:cs="Calibri" w:hAnsi="Calibri" w:eastAsia="Calibri" w:ascii="Calibri"/>
          <w:b w:val="1"/>
          <w:sz w:val="24"/>
        </w:rPr>
        <w:t xml:space="preserve"> </w:t>
      </w:r>
      <w:r>
        <w:rPr>
          <w:rFonts w:cs="Calibri" w:hAnsi="Calibri" w:eastAsia="Calibri" w:ascii="Calibri"/>
          <w:b w:val="1"/>
          <w:sz w:val="24"/>
        </w:rPr>
        <w:t xml:space="preserve">4</w:t>
      </w:r>
      <w:r>
        <w:rPr/>
        <w:t xml:space="preserve"> </w:t>
      </w:r>
    </w:p>
    <w:p>
      <w:pPr>
        <w:spacing w:before="0" w:after="36" w:line="259" w:lineRule="auto"/>
        <w:ind w:left="535" w:right="-14"/>
        <w:jc w:val="left"/>
      </w:pPr>
      <w:r>
        <w:rPr>
          <w:rFonts w:cs="Calibri" w:hAnsi="Calibri" w:eastAsia="Calibri" w:ascii="Calibri"/>
          <w:b w:val="1"/>
          <w:sz w:val="24"/>
        </w:rPr>
        <w:t xml:space="preserve">Recomendações</w:t>
      </w:r>
      <w:r>
        <w:rPr>
          <w:rFonts w:cs="Calibri" w:hAnsi="Calibri" w:eastAsia="Calibri" w:ascii="Calibri"/>
          <w:b w:val="1"/>
          <w:sz w:val="24"/>
        </w:rPr>
        <w:t xml:space="preserve"> </w:t>
      </w:r>
      <w:r>
        <w:rPr>
          <w:rFonts w:cs="Calibri" w:hAnsi="Calibri" w:eastAsia="Calibri" w:ascii="Calibri"/>
          <w:b w:val="1"/>
          <w:sz w:val="24"/>
        </w:rPr>
        <w:t xml:space="preserve">....................................................................................................</w:t>
      </w:r>
      <w:r>
        <w:rPr>
          <w:rFonts w:cs="Calibri" w:hAnsi="Calibri" w:eastAsia="Calibri" w:ascii="Calibri"/>
          <w:b w:val="1"/>
          <w:sz w:val="24"/>
        </w:rPr>
        <w:t xml:space="preserve"> </w:t>
      </w:r>
      <w:r>
        <w:rPr>
          <w:rFonts w:cs="Calibri" w:hAnsi="Calibri" w:eastAsia="Calibri" w:ascii="Calibri"/>
          <w:b w:val="1"/>
          <w:sz w:val="24"/>
        </w:rPr>
        <w:t xml:space="preserve">5</w:t>
      </w:r>
      <w:r>
        <w:rPr/>
        <w:t xml:space="preserve"> </w:t>
      </w:r>
    </w:p>
    <w:p>
      <w:pPr>
        <w:pStyle w:val="normal"/>
        <w:spacing w:before="0" w:after="67" w:line="248" w:lineRule="auto"/>
        <w:ind w:left="550" w:right="46"/>
      </w:pPr>
      <w:r>
        <w:rPr/>
        <w:t xml:space="preserve">Escolha de tipos de dados</w:t>
      </w:r>
      <w:r>
        <w:rPr/>
        <w:t xml:space="preserve"> </w:t>
      </w:r>
      <w:r>
        <w:rPr/>
        <w:t xml:space="preserve">..........................................................................................................</w:t>
      </w:r>
      <w:r>
        <w:rPr/>
        <w:t xml:space="preserve"> </w:t>
      </w:r>
      <w:r>
        <w:rPr/>
        <w:t xml:space="preserve">5</w:t>
      </w:r>
      <w:r>
        <w:rPr/>
        <w:t xml:space="preserve"> </w:t>
      </w:r>
    </w:p>
    <w:p>
      <w:pPr>
        <w:pStyle w:val="normal"/>
        <w:spacing w:before="0" w:after="69" w:line="248" w:lineRule="auto"/>
        <w:ind w:left="550" w:right="46"/>
      </w:pPr>
      <w:r>
        <w:rPr/>
        <w:t xml:space="preserve">Campos Identificadores</w:t>
      </w:r>
      <w:r>
        <w:rPr/>
        <w:t xml:space="preserve"> </w:t>
      </w:r>
      <w:r>
        <w:rPr/>
        <w:t xml:space="preserve">.............................................................................................................</w:t>
      </w:r>
      <w:r>
        <w:rPr/>
        <w:t xml:space="preserve"> </w:t>
      </w:r>
      <w:r>
        <w:rPr/>
        <w:t xml:space="preserve">5</w:t>
      </w:r>
      <w:r>
        <w:rPr/>
        <w:t xml:space="preserve"> </w:t>
      </w:r>
    </w:p>
    <w:p>
      <w:pPr>
        <w:pStyle w:val="normal"/>
        <w:spacing w:before="0" w:after="67" w:line="248" w:lineRule="auto"/>
        <w:ind w:left="550" w:right="46"/>
      </w:pPr>
      <w:r>
        <w:rPr/>
        <w:t xml:space="preserve">Campos nulos</w:t>
      </w:r>
      <w:r>
        <w:rPr/>
        <w:t xml:space="preserve"> </w:t>
      </w:r>
      <w:r>
        <w:rPr/>
        <w:t xml:space="preserve">.............................................................................................................................</w:t>
      </w:r>
      <w:r>
        <w:rPr/>
        <w:t xml:space="preserve"> </w:t>
      </w:r>
      <w:r>
        <w:rPr/>
        <w:t xml:space="preserve">6</w:t>
      </w:r>
      <w:r>
        <w:rPr/>
        <w:t xml:space="preserve"> </w:t>
      </w:r>
    </w:p>
    <w:p>
      <w:pPr>
        <w:pStyle w:val="normal"/>
        <w:spacing w:before="0" w:after="67" w:line="248" w:lineRule="auto"/>
        <w:ind w:left="550" w:right="46"/>
      </w:pPr>
      <w:r>
        <w:rPr/>
        <w:t xml:space="preserve">Índices</w:t>
      </w:r>
      <w:r>
        <w:rPr/>
        <w:t xml:space="preserve"> </w:t>
      </w:r>
      <w:r>
        <w:rPr/>
        <w:t xml:space="preserve">........................................................................................................................................</w:t>
      </w:r>
      <w:r>
        <w:rPr/>
        <w:t xml:space="preserve"> </w:t>
      </w:r>
      <w:r>
        <w:rPr/>
        <w:t xml:space="preserve">6</w:t>
      </w:r>
      <w:r>
        <w:rPr/>
        <w:t xml:space="preserve"> </w:t>
      </w:r>
    </w:p>
    <w:p>
      <w:pPr>
        <w:pStyle w:val="normal"/>
        <w:spacing w:before="0" w:after="67" w:line="248" w:lineRule="auto"/>
        <w:ind w:left="550" w:right="46"/>
      </w:pPr>
      <w:r>
        <w:rPr/>
        <w:t xml:space="preserve">Chaves Estrangeiras</w:t>
      </w:r>
      <w:r>
        <w:rPr/>
        <w:t xml:space="preserve"> </w:t>
      </w:r>
      <w:r>
        <w:rPr/>
        <w:t xml:space="preserve">...................................................................................................................</w:t>
      </w:r>
      <w:r>
        <w:rPr/>
        <w:t xml:space="preserve"> </w:t>
      </w:r>
      <w:r>
        <w:rPr/>
        <w:t xml:space="preserve">6</w:t>
      </w:r>
      <w:r>
        <w:rPr/>
        <w:t xml:space="preserve"> </w:t>
      </w:r>
    </w:p>
    <w:p>
      <w:pPr>
        <w:pStyle w:val="normal"/>
        <w:spacing w:before="0" w:after="69" w:line="248" w:lineRule="auto"/>
        <w:ind w:left="550" w:right="46"/>
      </w:pPr>
      <w:r>
        <w:rPr/>
        <w:t xml:space="preserve">UDF (user defined function)</w:t>
      </w:r>
      <w:r>
        <w:rPr/>
        <w:t xml:space="preserve">.......................................................................................................</w:t>
      </w:r>
      <w:r>
        <w:rPr/>
        <w:t xml:space="preserve"> </w:t>
      </w:r>
      <w:r>
        <w:rPr/>
        <w:t xml:space="preserve">6</w:t>
      </w:r>
      <w:r>
        <w:rPr/>
        <w:t xml:space="preserve"> </w:t>
      </w:r>
    </w:p>
    <w:p>
      <w:pPr>
        <w:pStyle w:val="normal"/>
        <w:spacing w:before="0" w:after="67" w:line="248" w:lineRule="auto"/>
        <w:ind w:left="550" w:right="46"/>
      </w:pPr>
      <w:r>
        <w:rPr/>
        <w:t xml:space="preserve">UDT (user defined types)</w:t>
      </w:r>
      <w:r>
        <w:rPr/>
        <w:t xml:space="preserve"> </w:t>
      </w:r>
      <w:r>
        <w:rPr/>
        <w:t xml:space="preserve">...........................................................................................................</w:t>
      </w:r>
      <w:r>
        <w:rPr/>
        <w:t xml:space="preserve"> </w:t>
      </w:r>
      <w:r>
        <w:rPr/>
        <w:t xml:space="preserve">6</w:t>
      </w:r>
      <w:r>
        <w:rPr/>
        <w:t xml:space="preserve"> </w:t>
      </w:r>
    </w:p>
    <w:p>
      <w:pPr>
        <w:pStyle w:val="normal"/>
        <w:spacing w:before="0" w:after="67" w:line="248" w:lineRule="auto"/>
        <w:ind w:left="550" w:right="46"/>
      </w:pPr>
      <w:r>
        <w:rPr/>
        <w:t xml:space="preserve">Esquemas de Banco de Dados</w:t>
      </w:r>
      <w:r>
        <w:rPr/>
        <w:t xml:space="preserve"> </w:t>
      </w:r>
      <w:r>
        <w:rPr/>
        <w:t xml:space="preserve">...................................................................................................</w:t>
      </w:r>
      <w:r>
        <w:rPr/>
        <w:t xml:space="preserve"> </w:t>
      </w:r>
      <w:r>
        <w:rPr/>
        <w:t xml:space="preserve">7</w:t>
      </w:r>
      <w:r>
        <w:rPr/>
        <w:t xml:space="preserve"> </w:t>
      </w:r>
    </w:p>
    <w:p>
      <w:pPr>
        <w:pStyle w:val="normal"/>
        <w:spacing w:before="0" w:after="67" w:line="248" w:lineRule="auto"/>
        <w:ind w:left="550" w:right="46"/>
      </w:pPr>
      <w:r>
        <w:rPr>
          <w:rFonts w:cs="Calibri" w:hAnsi="Calibri" w:eastAsia="Calibri" w:ascii="Calibri"/>
          <w:i w:val="1"/>
        </w:rPr>
        <w:t xml:space="preserve">View</w:t>
      </w:r>
      <w:r>
        <w:rPr/>
        <w:t xml:space="preserve">s</w:t>
      </w:r>
      <w:r>
        <w:rPr/>
        <w:t xml:space="preserve"> </w:t>
      </w:r>
      <w:r>
        <w:rPr/>
        <w:t xml:space="preserve">..........................................................................................................................................</w:t>
      </w:r>
      <w:r>
        <w:rPr/>
        <w:t xml:space="preserve"> </w:t>
      </w:r>
      <w:r>
        <w:rPr/>
        <w:t xml:space="preserve">7</w:t>
      </w:r>
      <w:r>
        <w:rPr/>
        <w:t xml:space="preserve"> </w:t>
      </w:r>
    </w:p>
    <w:p>
      <w:pPr>
        <w:pStyle w:val="normal"/>
        <w:spacing w:before="0" w:after="67" w:line="248" w:lineRule="auto"/>
        <w:ind w:left="550" w:right="46"/>
      </w:pPr>
      <w:r>
        <w:rPr>
          <w:rFonts w:cs="Calibri" w:hAnsi="Calibri" w:eastAsia="Calibri" w:ascii="Calibri"/>
          <w:i w:val="1"/>
        </w:rPr>
        <w:t xml:space="preserve">View</w:t>
      </w:r>
      <w:r>
        <w:rPr/>
        <w:t xml:space="preserve">s Indexadas</w:t>
      </w:r>
      <w:r>
        <w:rPr/>
        <w:t xml:space="preserve"> </w:t>
      </w:r>
      <w:r>
        <w:rPr/>
        <w:t xml:space="preserve">.........................................................................................................................</w:t>
      </w:r>
      <w:r>
        <w:rPr/>
        <w:t xml:space="preserve"> </w:t>
      </w:r>
      <w:r>
        <w:rPr/>
        <w:t xml:space="preserve">7</w:t>
      </w:r>
      <w:r>
        <w:rPr/>
        <w:t xml:space="preserve"> </w:t>
      </w:r>
    </w:p>
    <w:p>
      <w:pPr>
        <w:pStyle w:val="normal"/>
        <w:spacing w:before="0" w:after="69" w:line="248" w:lineRule="auto"/>
        <w:ind w:left="550" w:right="46"/>
      </w:pPr>
      <w:r>
        <w:rPr>
          <w:rFonts w:cs="Calibri" w:hAnsi="Calibri" w:eastAsia="Calibri" w:ascii="Calibri"/>
          <w:i w:val="1"/>
        </w:rPr>
        <w:t xml:space="preserve">View</w:t>
      </w:r>
      <w:r>
        <w:rPr/>
        <w:t xml:space="preserve">s Particionadas</w:t>
      </w:r>
      <w:r>
        <w:rPr/>
        <w:t xml:space="preserve"> </w:t>
      </w:r>
      <w:r>
        <w:rPr/>
        <w:t xml:space="preserve">...................................................................................................................</w:t>
      </w:r>
      <w:r>
        <w:rPr/>
        <w:t xml:space="preserve"> </w:t>
      </w:r>
      <w:r>
        <w:rPr/>
        <w:t xml:space="preserve">7</w:t>
      </w:r>
      <w:r>
        <w:rPr/>
        <w:t xml:space="preserve"> </w:t>
      </w:r>
    </w:p>
    <w:p>
      <w:pPr>
        <w:pStyle w:val="normal"/>
        <w:spacing w:before="0" w:after="67" w:line="248" w:lineRule="auto"/>
        <w:ind w:left="550" w:right="46"/>
      </w:pPr>
      <w:r>
        <w:rPr/>
        <w:t xml:space="preserve">Stored Procedures</w:t>
      </w:r>
      <w:r>
        <w:rPr/>
        <w:t xml:space="preserve"> </w:t>
      </w:r>
      <w:r>
        <w:rPr/>
        <w:t xml:space="preserve">.....................................................................................................................</w:t>
      </w:r>
      <w:r>
        <w:rPr/>
        <w:t xml:space="preserve"> </w:t>
      </w:r>
      <w:r>
        <w:rPr/>
        <w:t xml:space="preserve">7</w:t>
      </w:r>
      <w:r>
        <w:rPr/>
        <w:t xml:space="preserve"> </w:t>
      </w:r>
    </w:p>
    <w:p>
      <w:pPr>
        <w:pStyle w:val="normal"/>
        <w:spacing w:before="0" w:after="68" w:line="248" w:lineRule="auto"/>
        <w:ind w:left="550" w:right="46"/>
      </w:pPr>
      <w:r>
        <w:rPr/>
        <w:t xml:space="preserve">SQL Dinâmico</w:t>
      </w:r>
      <w:r>
        <w:rPr/>
        <w:t xml:space="preserve"> </w:t>
      </w:r>
      <w:r>
        <w:rPr/>
        <w:t xml:space="preserve">.............................................................................................................................</w:t>
      </w:r>
      <w:r>
        <w:rPr/>
        <w:t xml:space="preserve"> </w:t>
      </w:r>
      <w:r>
        <w:rPr/>
        <w:t xml:space="preserve">8</w:t>
      </w:r>
      <w:r>
        <w:rPr/>
        <w:t xml:space="preserve"> </w:t>
      </w:r>
    </w:p>
    <w:p>
      <w:pPr>
        <w:pStyle w:val="normal"/>
        <w:spacing w:before="0" w:after="67" w:line="248" w:lineRule="auto"/>
        <w:ind w:left="550" w:right="46"/>
      </w:pPr>
      <w:r>
        <w:rPr/>
        <w:t xml:space="preserve">Cursores</w:t>
      </w:r>
      <w:r>
        <w:rPr/>
        <w:t xml:space="preserve"> </w:t>
      </w:r>
      <w:r>
        <w:rPr/>
        <w:t xml:space="preserve">.....................................................................................................................................</w:t>
      </w:r>
      <w:r>
        <w:rPr/>
        <w:t xml:space="preserve"> </w:t>
      </w:r>
      <w:r>
        <w:rPr/>
        <w:t xml:space="preserve">8</w:t>
      </w:r>
      <w:r>
        <w:rPr/>
        <w:t xml:space="preserve"> </w:t>
      </w:r>
    </w:p>
    <w:p>
      <w:pPr>
        <w:pStyle w:val="normal"/>
        <w:spacing w:before="0" w:after="69" w:line="248" w:lineRule="auto"/>
        <w:ind w:left="550" w:right="46"/>
      </w:pPr>
      <w:r>
        <w:rPr/>
        <w:t xml:space="preserve">Transações</w:t>
      </w:r>
      <w:r>
        <w:rPr/>
        <w:t xml:space="preserve"> </w:t>
      </w:r>
      <w:r>
        <w:rPr/>
        <w:t xml:space="preserve">.................................................................................................................................</w:t>
      </w:r>
      <w:r>
        <w:rPr/>
        <w:t xml:space="preserve"> </w:t>
      </w:r>
      <w:r>
        <w:rPr/>
        <w:t xml:space="preserve">8</w:t>
      </w:r>
      <w:r>
        <w:rPr/>
        <w:t xml:space="preserve"> </w:t>
      </w:r>
    </w:p>
    <w:p>
      <w:pPr>
        <w:pStyle w:val="normal"/>
        <w:spacing w:before="0" w:after="67" w:line="248" w:lineRule="auto"/>
        <w:ind w:left="550" w:right="46"/>
      </w:pPr>
      <w:r>
        <w:rPr/>
        <w:t xml:space="preserve">Transaction Isolation Level</w:t>
      </w:r>
      <w:r>
        <w:rPr/>
        <w:t xml:space="preserve"> </w:t>
      </w:r>
      <w:r>
        <w:rPr/>
        <w:t xml:space="preserve">........................................................................................................</w:t>
      </w:r>
      <w:r>
        <w:rPr/>
        <w:t xml:space="preserve"> </w:t>
      </w:r>
      <w:r>
        <w:rPr/>
        <w:t xml:space="preserve">8</w:t>
      </w:r>
      <w:r>
        <w:rPr/>
        <w:t xml:space="preserve"> </w:t>
      </w:r>
    </w:p>
    <w:p>
      <w:pPr>
        <w:pStyle w:val="normal"/>
        <w:spacing w:before="0" w:after="67" w:line="248" w:lineRule="auto"/>
        <w:ind w:left="550" w:right="46"/>
      </w:pPr>
      <w:r>
        <w:rPr/>
        <w:t xml:space="preserve">Particionamento de tabelas</w:t>
      </w:r>
      <w:r>
        <w:rPr/>
        <w:t xml:space="preserve"> </w:t>
      </w:r>
      <w:r>
        <w:rPr/>
        <w:t xml:space="preserve">.......................................................................................................</w:t>
      </w:r>
      <w:r>
        <w:rPr/>
        <w:t xml:space="preserve"> </w:t>
      </w:r>
      <w:r>
        <w:rPr/>
        <w:t xml:space="preserve">8</w:t>
      </w:r>
      <w:r>
        <w:rPr/>
        <w:t xml:space="preserve"> </w:t>
      </w:r>
    </w:p>
    <w:p>
      <w:pPr>
        <w:pStyle w:val="normal"/>
        <w:spacing w:before="0" w:after="67" w:line="248" w:lineRule="auto"/>
        <w:ind w:left="550" w:right="46"/>
      </w:pPr>
      <w:r>
        <w:rPr/>
        <w:t xml:space="preserve">Filegroups</w:t>
      </w:r>
      <w:r>
        <w:rPr/>
        <w:t xml:space="preserve"> </w:t>
      </w:r>
      <w:r>
        <w:rPr/>
        <w:t xml:space="preserve">...................................................................................................................................</w:t>
      </w:r>
      <w:r>
        <w:rPr/>
        <w:t xml:space="preserve"> </w:t>
      </w:r>
      <w:r>
        <w:rPr/>
        <w:t xml:space="preserve">9</w:t>
      </w:r>
      <w:r>
        <w:rPr/>
        <w:t xml:space="preserve"> </w:t>
      </w:r>
    </w:p>
    <w:p>
      <w:pPr>
        <w:pStyle w:val="normal"/>
        <w:spacing w:before="0" w:after="249" w:line="248" w:lineRule="auto"/>
        <w:ind w:left="550" w:right="46"/>
      </w:pPr>
      <w:r>
        <w:rPr/>
        <w:t xml:space="preserve">Comandos Depreciados do SQL Server 2012</w:t>
      </w:r>
      <w:r>
        <w:rPr/>
        <w:t xml:space="preserve"> </w:t>
      </w:r>
      <w:r>
        <w:rPr/>
        <w:t xml:space="preserve">.............................................................................</w:t>
      </w:r>
      <w:r>
        <w:rPr/>
        <w:t xml:space="preserve"> </w:t>
      </w:r>
      <w:r>
        <w:rPr/>
        <w:t xml:space="preserve">9</w:t>
      </w:r>
      <w:r>
        <w:rPr/>
        <w:t xml:space="preserve"> </w:t>
      </w:r>
    </w:p>
    <w:p>
      <w:pPr>
        <w:spacing w:before="0" w:after="218" w:line="259" w:lineRule="auto"/>
        <w:ind w:left="535" w:right="-14"/>
        <w:jc w:val="left"/>
      </w:pPr>
      <w:r>
        <w:rPr>
          <w:rFonts w:cs="Calibri" w:hAnsi="Calibri" w:eastAsia="Calibri" w:ascii="Calibri"/>
          <w:b w:val="1"/>
          <w:sz w:val="24"/>
        </w:rPr>
        <w:t xml:space="preserve">Referências</w:t>
      </w:r>
      <w:r>
        <w:rPr>
          <w:rFonts w:cs="Calibri" w:hAnsi="Calibri" w:eastAsia="Calibri" w:ascii="Calibri"/>
          <w:b w:val="1"/>
          <w:sz w:val="24"/>
        </w:rPr>
        <w:t xml:space="preserve"> </w:t>
      </w:r>
      <w:r>
        <w:rPr>
          <w:rFonts w:cs="Calibri" w:hAnsi="Calibri" w:eastAsia="Calibri" w:ascii="Calibri"/>
          <w:b w:val="1"/>
          <w:sz w:val="24"/>
        </w:rPr>
        <w:t xml:space="preserve">.........................................................................................................</w:t>
      </w:r>
      <w:r>
        <w:rPr>
          <w:rFonts w:cs="Calibri" w:hAnsi="Calibri" w:eastAsia="Calibri" w:ascii="Calibri"/>
          <w:b w:val="1"/>
          <w:sz w:val="24"/>
        </w:rPr>
        <w:t xml:space="preserve"> </w:t>
      </w:r>
      <w:r>
        <w:rPr>
          <w:rFonts w:cs="Calibri" w:hAnsi="Calibri" w:eastAsia="Calibri" w:ascii="Calibri"/>
          <w:b w:val="1"/>
          <w:sz w:val="24"/>
        </w:rPr>
        <w:t xml:space="preserve">11</w:t>
      </w:r>
      <w:r>
        <w:rPr/>
        <w:t xml:space="preserve"> </w:t>
      </w:r>
      <w:r>
        <w:rPr>
          <w:rFonts w:cs="Calibri" w:hAnsi="Calibri" w:eastAsia="Calibri" w:ascii="Calibri"/>
          <w:b w:val="1"/>
          <w:sz w:val="24"/>
        </w:rPr>
        <w:t xml:space="preserve">Apêndice A </w:t>
      </w:r>
      <w:r>
        <w:rPr>
          <w:rFonts w:cs="Calibri" w:hAnsi="Calibri" w:eastAsia="Calibri" w:ascii="Calibri"/>
          <w:b w:val="1"/>
          <w:sz w:val="24"/>
        </w:rPr>
        <w:t xml:space="preserve">– </w:t>
      </w:r>
      <w:r>
        <w:rPr>
          <w:rFonts w:cs="Calibri" w:hAnsi="Calibri" w:eastAsia="Calibri" w:ascii="Calibri"/>
          <w:b w:val="1"/>
          <w:sz w:val="24"/>
        </w:rPr>
        <w:t xml:space="preserve">SSDT</w:t>
      </w:r>
      <w:r>
        <w:rPr>
          <w:rFonts w:cs="Calibri" w:hAnsi="Calibri" w:eastAsia="Calibri" w:ascii="Calibri"/>
          <w:b w:val="1"/>
          <w:sz w:val="24"/>
        </w:rPr>
        <w:t xml:space="preserve"> </w:t>
      </w:r>
      <w:r>
        <w:rPr>
          <w:rFonts w:cs="Calibri" w:hAnsi="Calibri" w:eastAsia="Calibri" w:ascii="Calibri"/>
          <w:b w:val="1"/>
          <w:sz w:val="24"/>
        </w:rPr>
        <w:t xml:space="preserve">...............................................................................................</w:t>
      </w:r>
      <w:r>
        <w:rPr>
          <w:rFonts w:cs="Calibri" w:hAnsi="Calibri" w:eastAsia="Calibri" w:ascii="Calibri"/>
          <w:b w:val="1"/>
          <w:sz w:val="24"/>
        </w:rPr>
        <w:t xml:space="preserve"> </w:t>
      </w:r>
      <w:r>
        <w:rPr>
          <w:rFonts w:cs="Calibri" w:hAnsi="Calibri" w:eastAsia="Calibri" w:ascii="Calibri"/>
          <w:b w:val="1"/>
          <w:sz w:val="24"/>
        </w:rPr>
        <w:t xml:space="preserve">12</w:t>
      </w:r>
      <w:r>
        <w:rPr/>
        <w:t xml:space="preserve"> </w:t>
      </w:r>
    </w:p>
    <w:p>
      <w:pPr>
        <w:numPr>
          <w:ilvl w:val="0"/>
          <w:numId w:val="1"/>
        </w:numPr>
        <w:spacing w:before="0" w:after="218" w:line="259" w:lineRule="auto"/>
        <w:ind w:left="1046" w:right="-14" w:hanging="521"/>
        <w:jc w:val="left"/>
      </w:pPr>
      <w:r>
        <w:rPr>
          <w:rFonts w:cs="Calibri" w:hAnsi="Calibri" w:eastAsia="Calibri" w:ascii="Calibri"/>
          <w:b w:val="1"/>
          <w:sz w:val="24"/>
        </w:rPr>
        <w:t xml:space="preserve">A ferramenta SQL Server Data Tools</w:t>
      </w:r>
      <w:r>
        <w:rPr>
          <w:rFonts w:cs="Calibri" w:hAnsi="Calibri" w:eastAsia="Calibri" w:ascii="Calibri"/>
          <w:b w:val="1"/>
          <w:sz w:val="24"/>
        </w:rPr>
        <w:t xml:space="preserve"> </w:t>
      </w:r>
      <w:r>
        <w:rPr>
          <w:rFonts w:cs="Calibri" w:hAnsi="Calibri" w:eastAsia="Calibri" w:ascii="Calibri"/>
          <w:b w:val="1"/>
          <w:sz w:val="24"/>
        </w:rPr>
        <w:t xml:space="preserve">............................................................</w:t>
      </w:r>
      <w:r>
        <w:rPr>
          <w:rFonts w:cs="Calibri" w:hAnsi="Calibri" w:eastAsia="Calibri" w:ascii="Calibri"/>
          <w:b w:val="1"/>
          <w:sz w:val="24"/>
        </w:rPr>
        <w:t xml:space="preserve"> </w:t>
      </w:r>
      <w:r>
        <w:rPr>
          <w:rFonts w:cs="Calibri" w:hAnsi="Calibri" w:eastAsia="Calibri" w:ascii="Calibri"/>
          <w:b w:val="1"/>
          <w:sz w:val="24"/>
        </w:rPr>
        <w:t xml:space="preserve">12</w:t>
      </w:r>
      <w:r>
        <w:rPr/>
        <w:t xml:space="preserve"> </w:t>
      </w:r>
    </w:p>
    <w:p>
      <w:pPr>
        <w:numPr>
          <w:ilvl w:val="0"/>
          <w:numId w:val="1"/>
        </w:numPr>
        <w:spacing w:before="0" w:after="218" w:line="259" w:lineRule="auto"/>
        <w:ind w:left="1046" w:right="-14" w:hanging="521"/>
        <w:jc w:val="left"/>
      </w:pPr>
      <w:r>
        <w:rPr>
          <w:rFonts w:cs="Calibri" w:hAnsi="Calibri" w:eastAsia="Calibri" w:ascii="Calibri"/>
          <w:b w:val="1"/>
          <w:sz w:val="24"/>
        </w:rPr>
        <w:t xml:space="preserve">Integração do SSDT com o Team Foundation Server</w:t>
      </w:r>
      <w:r>
        <w:rPr>
          <w:rFonts w:cs="Calibri" w:hAnsi="Calibri" w:eastAsia="Calibri" w:ascii="Calibri"/>
          <w:b w:val="1"/>
          <w:sz w:val="24"/>
        </w:rPr>
        <w:t xml:space="preserve"> </w:t>
      </w:r>
      <w:r>
        <w:rPr>
          <w:rFonts w:cs="Calibri" w:hAnsi="Calibri" w:eastAsia="Calibri" w:ascii="Calibri"/>
          <w:b w:val="1"/>
          <w:sz w:val="24"/>
        </w:rPr>
        <w:t xml:space="preserve">.....................................</w:t>
      </w:r>
      <w:r>
        <w:rPr>
          <w:rFonts w:cs="Calibri" w:hAnsi="Calibri" w:eastAsia="Calibri" w:ascii="Calibri"/>
          <w:b w:val="1"/>
          <w:sz w:val="24"/>
        </w:rPr>
        <w:t xml:space="preserve"> </w:t>
      </w:r>
      <w:r>
        <w:rPr>
          <w:rFonts w:cs="Calibri" w:hAnsi="Calibri" w:eastAsia="Calibri" w:ascii="Calibri"/>
          <w:b w:val="1"/>
          <w:sz w:val="24"/>
        </w:rPr>
        <w:t xml:space="preserve">13</w:t>
      </w:r>
      <w:r>
        <w:rPr/>
        <w:t xml:space="preserve"> </w:t>
      </w:r>
    </w:p>
    <w:p>
      <w:pPr>
        <w:numPr>
          <w:ilvl w:val="0"/>
          <w:numId w:val="1"/>
        </w:numPr>
        <w:spacing w:before="0" w:after="218" w:line="259" w:lineRule="auto"/>
        <w:ind w:left="1046" w:right="-14" w:hanging="521"/>
        <w:jc w:val="left"/>
      </w:pPr>
      <w:r>
        <w:rPr>
          <w:rFonts w:cs="Calibri" w:hAnsi="Calibri" w:eastAsia="Calibri" w:ascii="Calibri"/>
          <w:b w:val="1"/>
          <w:sz w:val="24"/>
        </w:rPr>
        <w:t xml:space="preserve">Testes unitários de banco de dados</w:t>
      </w:r>
      <w:r>
        <w:rPr>
          <w:rFonts w:cs="Calibri" w:hAnsi="Calibri" w:eastAsia="Calibri" w:ascii="Calibri"/>
          <w:b w:val="1"/>
          <w:sz w:val="24"/>
        </w:rPr>
        <w:t xml:space="preserve"> </w:t>
      </w:r>
      <w:r>
        <w:rPr>
          <w:rFonts w:cs="Calibri" w:hAnsi="Calibri" w:eastAsia="Calibri" w:ascii="Calibri"/>
          <w:b w:val="1"/>
          <w:sz w:val="24"/>
        </w:rPr>
        <w:t xml:space="preserve">.............................................................</w:t>
      </w:r>
      <w:r>
        <w:rPr>
          <w:rFonts w:cs="Calibri" w:hAnsi="Calibri" w:eastAsia="Calibri" w:ascii="Calibri"/>
          <w:b w:val="1"/>
          <w:sz w:val="24"/>
        </w:rPr>
        <w:t xml:space="preserve"> </w:t>
      </w:r>
      <w:r>
        <w:rPr>
          <w:rFonts w:cs="Calibri" w:hAnsi="Calibri" w:eastAsia="Calibri" w:ascii="Calibri"/>
          <w:b w:val="1"/>
          <w:sz w:val="24"/>
        </w:rPr>
        <w:t xml:space="preserve">13</w:t>
      </w:r>
      <w:r>
        <w:rPr/>
        <w:t xml:space="preserve"> </w:t>
      </w:r>
    </w:p>
    <w:p>
      <w:pPr>
        <w:numPr>
          <w:ilvl w:val="0"/>
          <w:numId w:val="1"/>
        </w:numPr>
        <w:spacing w:before="0" w:after="160" w:line="259" w:lineRule="auto"/>
        <w:ind w:left="1046" w:right="-14" w:hanging="521"/>
        <w:jc w:val="left"/>
      </w:pPr>
      <w:r>
        <w:rPr>
          <w:rFonts w:cs="Calibri" w:hAnsi="Calibri" w:eastAsia="Calibri" w:ascii="Calibri"/>
          <w:b w:val="1"/>
          <w:sz w:val="24"/>
        </w:rPr>
        <w:t xml:space="preserve">Realização de análise de código estático</w:t>
      </w:r>
      <w:r>
        <w:rPr>
          <w:rFonts w:cs="Calibri" w:hAnsi="Calibri" w:eastAsia="Calibri" w:ascii="Calibri"/>
          <w:b w:val="1"/>
          <w:sz w:val="24"/>
        </w:rPr>
        <w:t xml:space="preserve"> </w:t>
      </w:r>
      <w:r>
        <w:rPr>
          <w:rFonts w:cs="Calibri" w:hAnsi="Calibri" w:eastAsia="Calibri" w:ascii="Calibri"/>
          <w:b w:val="1"/>
          <w:sz w:val="24"/>
        </w:rPr>
        <w:t xml:space="preserve">......................................................</w:t>
      </w:r>
      <w:r>
        <w:rPr>
          <w:rFonts w:cs="Calibri" w:hAnsi="Calibri" w:eastAsia="Calibri" w:ascii="Calibri"/>
          <w:b w:val="1"/>
          <w:sz w:val="24"/>
        </w:rPr>
        <w:t xml:space="preserve"> </w:t>
      </w:r>
      <w:r>
        <w:rPr>
          <w:rFonts w:cs="Calibri" w:hAnsi="Calibri" w:eastAsia="Calibri" w:ascii="Calibri"/>
          <w:b w:val="1"/>
          <w:sz w:val="24"/>
        </w:rPr>
        <w:t xml:space="preserve">14</w:t>
      </w:r>
      <w:r>
        <w:rPr/>
        <w:t xml:space="preserve"> </w:t>
      </w:r>
    </w:p>
    <w:p>
      <w:pPr>
        <w:spacing w:before="0" w:after="0" w:line="259" w:lineRule="auto"/>
        <w:ind w:left="540" w:firstLine="0"/>
        <w:jc w:val="left"/>
      </w:pPr>
      <w:r>
        <w:rPr/>
        <w:t xml:space="preserve"> 	</w:t>
      </w:r>
      <w:r>
        <w:rPr>
          <w:rFonts w:cs="Calibri" w:hAnsi="Calibri" w:eastAsia="Calibri" w:ascii="Calibri"/>
          <w:b w:val="1"/>
          <w:color w:val="4f81bd"/>
          <w:sz w:val="32"/>
        </w:rPr>
        <w:t xml:space="preserve"> </w:t>
      </w:r>
      <w:r>
        <w:br w:type="page"/>
      </w:r>
    </w:p>
    <w:p>
      <w:pPr>
        <w:spacing w:before="0" w:after="0" w:line="259" w:lineRule="auto"/>
        <w:ind w:left="-5"/>
        <w:jc w:val="left"/>
      </w:pPr>
      <w:r>
        <w:rPr>
          <w:rFonts w:cs="Segoe UI" w:hAnsi="Segoe UI" w:eastAsia="Segoe UI" w:ascii="Segoe UI"/>
          <w:color w:val="4f81bd"/>
          <w:sz w:val="64"/>
        </w:rPr>
        <w:t xml:space="preserve">Índice de Figuras</w:t>
      </w:r>
      <w:r>
        <w:rPr>
          <w:rFonts w:cs="Segoe UI" w:hAnsi="Segoe UI" w:eastAsia="Segoe UI" w:ascii="Segoe UI"/>
          <w:color w:val="4f81bd"/>
          <w:sz w:val="64"/>
        </w:rPr>
        <w:t xml:space="preserve"> </w:t>
      </w:r>
    </w:p>
    <w:p>
      <w:pPr>
        <w:pStyle w:val="normal"/>
        <w:spacing w:before="0" w:after="22" w:line="248" w:lineRule="auto"/>
        <w:ind w:left="550" w:right="46"/>
      </w:pPr>
      <w:r>
        <w:rPr/>
        <w:t xml:space="preserve">Figura 1 Ambiente de desenvolvimento</w:t>
      </w:r>
      <w:r>
        <w:rPr/>
        <w:t xml:space="preserve"> </w:t>
      </w:r>
      <w:r>
        <w:rPr/>
        <w:t xml:space="preserve">....................................................................................</w:t>
      </w:r>
      <w:r>
        <w:rPr/>
        <w:t xml:space="preserve"> </w:t>
      </w:r>
      <w:r>
        <w:rPr/>
        <w:t xml:space="preserve">4</w:t>
      </w:r>
      <w:r>
        <w:rPr/>
        <w:t xml:space="preserve"> </w:t>
      </w:r>
    </w:p>
    <w:p>
      <w:pPr>
        <w:spacing w:before="0" w:after="578" w:line="259" w:lineRule="auto"/>
        <w:ind w:left="540" w:firstLine="0"/>
        <w:jc w:val="left"/>
      </w:pPr>
      <w:r>
        <w:rPr/>
        <w:t xml:space="preserve"> </w:t>
      </w:r>
    </w:p>
    <w:p>
      <w:pPr>
        <w:pStyle w:val="heading1"/>
        <w:spacing w:before="0" w:after="0" w:line="259" w:lineRule="auto"/>
        <w:ind w:left="-5"/>
      </w:pPr>
      <w:r>
        <w:rPr/>
        <w:t xml:space="preserve">Índice de Tabelas</w:t>
      </w:r>
      <w:r>
        <w:rPr/>
        <w:t xml:space="preserve"> </w:t>
      </w:r>
    </w:p>
    <w:p>
      <w:pPr>
        <w:pStyle w:val="normal"/>
        <w:spacing w:before="0" w:after="22" w:line="248" w:lineRule="auto"/>
        <w:ind w:left="550" w:right="46"/>
      </w:pPr>
      <w:r>
        <w:rPr/>
        <w:t xml:space="preserve">Tabela 1 Siglas</w:t>
      </w:r>
      <w:r>
        <w:rPr/>
        <w:t xml:space="preserve"> </w:t>
      </w:r>
      <w:r>
        <w:rPr/>
        <w:t xml:space="preserve">............................................................................................................................</w:t>
      </w:r>
      <w:r>
        <w:rPr/>
        <w:t xml:space="preserve"> </w:t>
      </w:r>
      <w:r>
        <w:rPr/>
        <w:t xml:space="preserve">3</w:t>
      </w:r>
      <w:r>
        <w:rPr/>
        <w:t xml:space="preserve"> </w:t>
      </w:r>
    </w:p>
    <w:p>
      <w:pPr>
        <w:pStyle w:val="normal"/>
        <w:spacing w:before="0" w:after="22" w:line="248" w:lineRule="auto"/>
        <w:ind w:left="550" w:right="46"/>
      </w:pPr>
      <w:r>
        <w:rPr/>
        <w:t xml:space="preserve">Tabela 2 Papéis e responsabilidades</w:t>
      </w:r>
      <w:r>
        <w:rPr/>
        <w:t xml:space="preserve"> </w:t>
      </w:r>
      <w:r>
        <w:rPr/>
        <w:t xml:space="preserve">.........................................................................................</w:t>
      </w:r>
      <w:r>
        <w:rPr/>
        <w:t xml:space="preserve"> </w:t>
      </w:r>
      <w:r>
        <w:rPr/>
        <w:t xml:space="preserve">4</w:t>
      </w:r>
      <w:r>
        <w:rPr/>
        <w:t xml:space="preserve"> </w:t>
      </w:r>
    </w:p>
    <w:p>
      <w:pPr>
        <w:spacing w:before="0" w:after="98" w:line="259" w:lineRule="auto"/>
        <w:ind w:left="540" w:firstLine="0"/>
        <w:jc w:val="left"/>
      </w:pPr>
      <w:r>
        <w:rPr/>
        <w:t xml:space="preserve"> </w:t>
      </w:r>
    </w:p>
    <w:p>
      <w:pPr>
        <w:spacing w:before="0" w:after="0" w:line="259" w:lineRule="auto"/>
        <w:ind w:left="540" w:firstLine="0"/>
        <w:jc w:val="left"/>
      </w:pPr>
      <w:r>
        <w:rPr/>
        <w:t xml:space="preserve"> </w:t>
      </w:r>
    </w:p>
    <w:p>
      <w:pPr>
        <w:sectPr>
          <w:headerReference w:type="even" r:id="rId11"/>
          <w:headerReference w:type="default" r:id="rId9"/>
          <w:headerReference w:type="first" r:id="rId7"/>
          <w:footerReference w:type="even" r:id="rId12"/>
          <w:footerReference w:type="default" r:id="rId10"/>
          <w:footerReference w:type="first" r:id="rId8"/>
          <w:pgSz w:w="11906" w:h="16841" w:orient="portrait"/>
          <w:pgMar w:header="636" w:footer="565" w:left="1618" w:top="1488" w:right="1446" w:bottom="1897"/>
          <w:pgNumType w:fmt="lowerRoman"/>
          <w:cols/>
        </w:sectPr>
      </w:pPr>
    </w:p>
    <w:p>
      <w:pPr>
        <w:pStyle w:val="heading2"/>
        <w:spacing w:before="0" w:after="0" w:line="267" w:lineRule="auto"/>
        <w:ind w:left="535"/>
      </w:pPr>
      <w:r>
        <w:rPr/>
        <w:t xml:space="preserve">Objetivo</w:t>
      </w:r>
      <w:r>
        <w:rPr/>
        <w:t xml:space="preserve"> </w:t>
      </w:r>
    </w:p>
    <w:p>
      <w:pPr>
        <w:pStyle w:val="normal"/>
        <w:spacing w:before="0" w:after="112" w:line="248" w:lineRule="auto"/>
        <w:ind w:left="895" w:right="46"/>
      </w:pPr>
      <w:r>
        <w:rPr/>
        <w:t xml:space="preserve">Este documento é parte integrante do projeto de </w:t>
      </w:r>
      <w:r>
        <w:rPr>
          <w:rFonts w:cs="Calibri" w:hAnsi="Calibri" w:eastAsia="Calibri" w:ascii="Calibri"/>
          <w:b w:val="1"/>
        </w:rPr>
        <w:t xml:space="preserve">Elaboração de Arquiteturas de Software </w:t>
      </w:r>
      <w:r>
        <w:rPr>
          <w:rFonts w:cs="Calibri" w:hAnsi="Calibri" w:eastAsia="Calibri" w:ascii="Calibri"/>
          <w:b w:val="1"/>
        </w:rPr>
        <w:t xml:space="preserve">– </w:t>
      </w:r>
      <w:r>
        <w:rPr>
          <w:rFonts w:cs="Calibri" w:hAnsi="Calibri" w:eastAsia="Calibri" w:ascii="Calibri"/>
          <w:b w:val="1"/>
        </w:rPr>
        <w:t xml:space="preserve">FASE </w:t>
      </w:r>
      <w:r>
        <w:rPr>
          <w:rFonts w:cs="Calibri" w:hAnsi="Calibri" w:eastAsia="Calibri" w:ascii="Calibri"/>
          <w:b w:val="1"/>
        </w:rPr>
        <w:t xml:space="preserve">1</w:t>
      </w:r>
      <w:r>
        <w:rPr/>
        <w:t xml:space="preserve">, desenvolvido segundo o Escopo de Trabalho e Formato de Entregas especificados no documento de Visão Escopo (SEFAZ </w:t>
      </w:r>
      <w:r>
        <w:rPr/>
        <w:t xml:space="preserve">- </w:t>
      </w:r>
      <w:r>
        <w:rPr/>
        <w:t xml:space="preserve">ITAP Arquiteturas de Software </w:t>
      </w:r>
      <w:r>
        <w:rPr/>
        <w:t xml:space="preserve">- </w:t>
      </w:r>
      <w:r>
        <w:rPr/>
        <w:t xml:space="preserve">Visão e Escopo v1.1).</w:t>
      </w:r>
      <w:r>
        <w:rPr/>
        <w:t xml:space="preserve"> </w:t>
      </w:r>
    </w:p>
    <w:p>
      <w:pPr>
        <w:pStyle w:val="normal"/>
        <w:spacing w:before="0" w:after="112" w:line="248" w:lineRule="auto"/>
        <w:ind w:left="895" w:right="46"/>
      </w:pPr>
      <w:r>
        <w:rPr/>
        <w:t xml:space="preserve">O projeto visa estabelecer uma referência para o desenvolvimento padronizado de sistemas que permita o planejamento da adoção de práticas para reduzir riscos de segurança e aumentar a disponibilidade de serviços da instituição.</w:t>
      </w:r>
      <w:r>
        <w:rPr/>
        <w:t xml:space="preserve"> </w:t>
      </w:r>
    </w:p>
    <w:p>
      <w:pPr>
        <w:pStyle w:val="normal"/>
        <w:spacing w:before="0" w:after="154" w:line="248" w:lineRule="auto"/>
        <w:ind w:left="895" w:right="46"/>
      </w:pPr>
      <w:r>
        <w:rPr/>
        <w:t xml:space="preserve">Dentro desta proposta foram priorizados os aspectos referentes as seguintes frentes de trabalho:</w:t>
      </w:r>
      <w:r>
        <w:rPr/>
        <w:t xml:space="preserve"> </w:t>
      </w:r>
    </w:p>
    <w:p>
      <w:pPr>
        <w:pStyle w:val="normal"/>
        <w:numPr>
          <w:ilvl w:val="0"/>
          <w:numId w:val="2"/>
        </w:numPr>
        <w:spacing w:before="0" w:after="72" w:line="248" w:lineRule="auto"/>
        <w:ind w:left="1245" w:right="46" w:hanging="360"/>
      </w:pPr>
      <w:r>
        <w:rPr>
          <w:rFonts w:cs="Calibri" w:hAnsi="Calibri" w:eastAsia="Calibri" w:ascii="Calibri"/>
          <w:b w:val="1"/>
        </w:rPr>
        <w:t xml:space="preserve">PLATAFORMA .NET</w:t>
      </w:r>
      <w:r>
        <w:rPr/>
        <w:t xml:space="preserve">: Diretrizes para organização e construção de componentes que devem servir todas as</w:t>
      </w:r>
      <w:r>
        <w:rPr/>
        <w:t xml:space="preserve"> </w:t>
      </w:r>
      <w:r>
        <w:rPr/>
        <w:t xml:space="preserve">arquiteturas específicas;</w:t>
      </w:r>
      <w:r>
        <w:rPr/>
        <w:t xml:space="preserve"> </w:t>
      </w:r>
    </w:p>
    <w:p>
      <w:pPr>
        <w:pStyle w:val="normal"/>
        <w:numPr>
          <w:ilvl w:val="0"/>
          <w:numId w:val="2"/>
        </w:numPr>
        <w:spacing w:before="0" w:after="47" w:line="248" w:lineRule="auto"/>
        <w:ind w:left="1245" w:right="46" w:hanging="360"/>
      </w:pPr>
      <w:r>
        <w:rPr>
          <w:rFonts w:cs="Calibri" w:hAnsi="Calibri" w:eastAsia="Calibri" w:ascii="Calibri"/>
          <w:b w:val="1"/>
        </w:rPr>
        <w:t xml:space="preserve">SERVIÇOS WEB</w:t>
      </w:r>
      <w:r>
        <w:rPr/>
        <w:t xml:space="preserve">: Arquitetura específica, hospedagem e monitoramento de operações;</w:t>
      </w:r>
      <w:r>
        <w:rPr/>
        <w:t xml:space="preserve"> </w:t>
      </w:r>
    </w:p>
    <w:p>
      <w:pPr>
        <w:pStyle w:val="normal"/>
        <w:numPr>
          <w:ilvl w:val="0"/>
          <w:numId w:val="2"/>
        </w:numPr>
        <w:spacing w:before="0" w:after="71" w:line="248" w:lineRule="auto"/>
        <w:ind w:left="1245" w:right="46" w:hanging="360"/>
      </w:pPr>
      <w:r>
        <w:rPr>
          <w:rFonts w:cs="Calibri" w:hAnsi="Calibri" w:eastAsia="Calibri" w:ascii="Calibri"/>
          <w:b w:val="1"/>
        </w:rPr>
        <w:t xml:space="preserve">PROCESSAMENTO BATCH</w:t>
      </w:r>
      <w:r>
        <w:rPr/>
        <w:t xml:space="preserve">: Arquitetura para aplicações responsáveis por processamentos em lote de forma assíncrona;</w:t>
      </w:r>
      <w:r>
        <w:rPr/>
        <w:t xml:space="preserve"> </w:t>
      </w:r>
    </w:p>
    <w:p>
      <w:pPr>
        <w:pStyle w:val="normal"/>
        <w:numPr>
          <w:ilvl w:val="0"/>
          <w:numId w:val="2"/>
        </w:numPr>
        <w:spacing w:before="0" w:after="202" w:line="248" w:lineRule="auto"/>
        <w:ind w:left="1245" w:right="46" w:hanging="360"/>
      </w:pPr>
      <w:r>
        <w:rPr>
          <w:rFonts w:cs="Calibri" w:hAnsi="Calibri" w:eastAsia="Calibri" w:ascii="Calibri"/>
          <w:b w:val="1"/>
        </w:rPr>
        <w:t xml:space="preserve">BANCO DE DADOS</w:t>
      </w:r>
      <w:r>
        <w:rPr/>
        <w:t xml:space="preserve">: Revisão de práticas de desenho físico e ferramentas de apoio.</w:t>
      </w:r>
      <w:r>
        <w:rPr/>
        <w:t xml:space="preserve"> </w:t>
      </w:r>
    </w:p>
    <w:p>
      <w:pPr>
        <w:pStyle w:val="normal"/>
        <w:spacing w:before="0" w:after="112" w:line="248" w:lineRule="auto"/>
        <w:ind w:left="895" w:right="46"/>
      </w:pPr>
      <w:r>
        <w:rPr/>
        <w:t xml:space="preserve">Não foram abordados, nesta fase, a camada de apresentação de </w:t>
      </w:r>
      <w:r>
        <w:rPr>
          <w:rFonts w:cs="Calibri" w:hAnsi="Calibri" w:eastAsia="Calibri" w:ascii="Calibri"/>
          <w:b w:val="1"/>
        </w:rPr>
        <w:t xml:space="preserve">Aplicações, </w:t>
      </w:r>
      <w:r>
        <w:rPr>
          <w:rFonts w:cs="Calibri" w:hAnsi="Calibri" w:eastAsia="Calibri" w:ascii="Calibri"/>
          <w:b w:val="1"/>
          <w:i w:val="1"/>
        </w:rPr>
        <w:t xml:space="preserve">Providers</w:t>
      </w:r>
      <w:r>
        <w:rPr>
          <w:rFonts w:cs="Calibri" w:hAnsi="Calibri" w:eastAsia="Calibri" w:ascii="Calibri"/>
          <w:b w:val="1"/>
        </w:rPr>
        <w:t xml:space="preserve"> </w:t>
      </w:r>
      <w:r>
        <w:rPr>
          <w:rFonts w:cs="Calibri" w:hAnsi="Calibri" w:eastAsia="Calibri" w:ascii="Calibri"/>
          <w:b w:val="1"/>
        </w:rPr>
        <w:t xml:space="preserve">de Acesso a Dados e Mapeamento Objeto</w:t>
      </w:r>
      <w:r>
        <w:rPr>
          <w:rFonts w:cs="Calibri" w:hAnsi="Calibri" w:eastAsia="Calibri" w:ascii="Calibri"/>
          <w:b w:val="1"/>
        </w:rPr>
        <w:t xml:space="preserve">-</w:t>
      </w:r>
      <w:r>
        <w:rPr>
          <w:rFonts w:cs="Calibri" w:hAnsi="Calibri" w:eastAsia="Calibri" w:ascii="Calibri"/>
          <w:b w:val="1"/>
        </w:rPr>
        <w:t xml:space="preserve">Relacional</w:t>
      </w:r>
      <w:r>
        <w:rPr/>
        <w:t xml:space="preserve">. Assuntos reservados para as fases seguintes.</w:t>
      </w:r>
      <w:r>
        <w:rPr/>
        <w:t xml:space="preserve"> </w:t>
      </w:r>
    </w:p>
    <w:p>
      <w:pPr>
        <w:pStyle w:val="normal"/>
        <w:spacing w:before="0" w:after="112" w:line="248" w:lineRule="auto"/>
        <w:ind w:left="895" w:right="46"/>
      </w:pPr>
      <w:r>
        <w:rPr/>
        <w:t xml:space="preserve">Este guia diz respeito à frente de trabalho de Serviços WEB e tem como objetivo</w:t>
      </w:r>
      <w:r>
        <w:rPr/>
        <w:t xml:space="preserve"> </w:t>
      </w:r>
      <w:r>
        <w:rPr/>
        <w:t xml:space="preserve">é estabelecer práticas relacionadas a modelagem e desenvolvimento de banco de dados na plataforma Microsoft SQL Server, a fim de estabelecer um padrão dentro da Secretaria da Fazenda do Estado de São Paulo</w:t>
      </w:r>
      <w:r>
        <w:rPr/>
        <w:t xml:space="preserve"> </w:t>
      </w:r>
      <w:r>
        <w:rPr/>
        <w:t xml:space="preserve">(SEFAZ</w:t>
      </w:r>
      <w:r>
        <w:rPr/>
        <w:t xml:space="preserve">-</w:t>
      </w:r>
      <w:r>
        <w:rPr/>
        <w:t xml:space="preserve">SP).</w:t>
      </w:r>
      <w:r>
        <w:rPr/>
        <w:t xml:space="preserve"> </w:t>
      </w:r>
    </w:p>
    <w:p>
      <w:pPr>
        <w:pStyle w:val="normal"/>
        <w:spacing w:before="0" w:after="165" w:line="248" w:lineRule="auto"/>
        <w:ind w:left="895" w:right="46"/>
      </w:pPr>
      <w:r>
        <w:rPr/>
        <w:t xml:space="preserve">O guia irá apresentar um conjunto de práticas recomendadas sobre os seguintes assuntos:</w:t>
      </w:r>
      <w:r>
        <w:rPr/>
        <w:t xml:space="preserve"> </w:t>
      </w:r>
    </w:p>
    <w:p>
      <w:pPr>
        <w:pStyle w:val="normal"/>
        <w:numPr>
          <w:ilvl w:val="0"/>
          <w:numId w:val="3"/>
        </w:numPr>
        <w:spacing w:before="0" w:after="22" w:line="248" w:lineRule="auto"/>
        <w:ind w:left="1243" w:right="46" w:hanging="358"/>
      </w:pPr>
      <w:r>
        <w:rPr/>
        <w:t xml:space="preserve">Ferramenta de desenvolvimento</w:t>
      </w:r>
      <w:r>
        <w:rPr/>
        <w:t xml:space="preserve"> </w:t>
      </w:r>
    </w:p>
    <w:p>
      <w:pPr>
        <w:pStyle w:val="normal"/>
        <w:numPr>
          <w:ilvl w:val="0"/>
          <w:numId w:val="3"/>
        </w:numPr>
        <w:spacing w:before="0" w:after="22" w:line="248" w:lineRule="auto"/>
        <w:ind w:left="1243" w:right="46" w:hanging="358"/>
      </w:pPr>
      <w:r>
        <w:rPr/>
        <w:t xml:space="preserve">Modelagem física de dados</w:t>
      </w:r>
      <w:r>
        <w:rPr/>
        <w:t xml:space="preserve"> </w:t>
      </w:r>
    </w:p>
    <w:p>
      <w:pPr>
        <w:pStyle w:val="normal"/>
        <w:numPr>
          <w:ilvl w:val="0"/>
          <w:numId w:val="3"/>
        </w:numPr>
        <w:spacing w:before="0" w:after="99" w:line="248" w:lineRule="auto"/>
        <w:ind w:left="1243" w:right="46" w:hanging="358"/>
      </w:pPr>
      <w:r>
        <w:rPr/>
        <w:t xml:space="preserve">Codificação T</w:t>
      </w:r>
      <w:r>
        <w:rPr/>
        <w:t xml:space="preserve">-</w:t>
      </w:r>
      <w:r>
        <w:rPr/>
        <w:t xml:space="preserve">SQL</w:t>
      </w:r>
      <w:r>
        <w:rPr/>
        <w:t xml:space="preserve"> </w:t>
      </w:r>
    </w:p>
    <w:p>
      <w:pPr>
        <w:pStyle w:val="normal"/>
        <w:spacing w:before="0" w:after="508" w:line="248" w:lineRule="auto"/>
        <w:ind w:left="895" w:right="46"/>
      </w:pPr>
      <w:r>
        <w:rPr/>
        <w:t xml:space="preserve">Não é objetivo do documento definir o processo de desenvolvimento considerando revisão de papéis e atividades dos envolvidos no desenvolvimento de banco de dados.</w:t>
      </w:r>
      <w:r>
        <w:rPr/>
        <w:t xml:space="preserve"> </w:t>
      </w:r>
    </w:p>
    <w:p>
      <w:pPr>
        <w:pStyle w:val="heading2"/>
        <w:spacing w:before="0" w:after="0" w:line="267" w:lineRule="auto"/>
        <w:ind w:left="535"/>
      </w:pPr>
      <w:r>
        <w:rPr/>
        <w:t xml:space="preserve">Público</w:t>
      </w:r>
      <w:r>
        <w:rPr/>
        <w:t xml:space="preserve"> </w:t>
      </w:r>
      <w:r>
        <w:rPr/>
        <w:t xml:space="preserve">Alvo</w:t>
      </w:r>
      <w:r>
        <w:rPr/>
        <w:t xml:space="preserve"> </w:t>
      </w:r>
    </w:p>
    <w:p>
      <w:pPr>
        <w:pStyle w:val="normal"/>
        <w:spacing w:before="0" w:after="139" w:line="248" w:lineRule="auto"/>
        <w:ind w:left="895" w:right="46"/>
      </w:pPr>
      <w:r>
        <w:rPr/>
        <w:t xml:space="preserve">O público alvo deste guia inclui as equipes de desenvolvimento:</w:t>
      </w:r>
      <w:r>
        <w:rPr/>
        <w:t xml:space="preserve"> </w:t>
      </w:r>
    </w:p>
    <w:p>
      <w:pPr>
        <w:pStyle w:val="normal"/>
        <w:numPr>
          <w:ilvl w:val="0"/>
          <w:numId w:val="4"/>
        </w:numPr>
        <w:spacing w:before="0" w:after="22" w:line="248" w:lineRule="auto"/>
        <w:ind w:left="1245" w:right="46" w:hanging="360"/>
      </w:pPr>
      <w:r>
        <w:rPr/>
        <w:t xml:space="preserve">Equipe de desenvolvimento de banco de dados</w:t>
      </w:r>
      <w:r>
        <w:rPr/>
        <w:t xml:space="preserve"> </w:t>
      </w:r>
      <w:r>
        <w:rPr/>
        <w:t xml:space="preserve">com conhecimento de T</w:t>
      </w:r>
      <w:r>
        <w:rPr/>
        <w:t xml:space="preserve">-</w:t>
      </w:r>
      <w:r>
        <w:rPr/>
        <w:t xml:space="preserve">SQL e uso do Visual Studio.</w:t>
      </w:r>
      <w:r>
        <w:rPr/>
        <w:t xml:space="preserve"> </w:t>
      </w:r>
    </w:p>
    <w:p>
      <w:pPr>
        <w:pStyle w:val="normal"/>
        <w:numPr>
          <w:ilvl w:val="0"/>
          <w:numId w:val="4"/>
        </w:numPr>
        <w:spacing w:before="0" w:after="567" w:line="248" w:lineRule="auto"/>
        <w:ind w:left="1245" w:right="46" w:hanging="360"/>
      </w:pPr>
      <w:r>
        <w:rPr/>
        <w:t xml:space="preserve">Desenvolvedores da Coordenadoria de Desenvolvimento de Sistemas e Fábricas de Software</w:t>
      </w:r>
      <w:r>
        <w:rPr/>
        <w:t xml:space="preserve"> </w:t>
      </w:r>
      <w:r>
        <w:rPr/>
        <w:t xml:space="preserve">com conhecimento de T</w:t>
      </w:r>
      <w:r>
        <w:rPr/>
        <w:t xml:space="preserve">-</w:t>
      </w:r>
      <w:r>
        <w:rPr/>
        <w:t xml:space="preserve">SQL e uso do Visual Studio.</w:t>
      </w:r>
      <w:r>
        <w:rPr/>
        <w:t xml:space="preserve"> </w:t>
      </w:r>
    </w:p>
    <w:p>
      <w:pPr>
        <w:spacing w:before="0" w:after="0" w:line="259" w:lineRule="auto"/>
        <w:ind w:left="540" w:firstLine="0"/>
        <w:jc w:val="left"/>
      </w:pPr>
      <w:r>
        <w:rPr/>
        <w:t xml:space="preserve"> 	</w:t>
      </w:r>
      <w:r>
        <w:rPr>
          <w:rFonts w:cs="Segoe UI" w:hAnsi="Segoe UI" w:eastAsia="Segoe UI" w:ascii="Segoe UI"/>
          <w:color w:val="4f81bd"/>
          <w:sz w:val="56"/>
        </w:rPr>
        <w:t xml:space="preserve"> </w:t>
      </w:r>
    </w:p>
    <w:p>
      <w:pPr>
        <w:pStyle w:val="heading2"/>
        <w:spacing w:before="0" w:after="0" w:line="267" w:lineRule="auto"/>
        <w:ind w:left="535"/>
      </w:pPr>
      <w:r>
        <w:rPr/>
        <w:t xml:space="preserve">Requisitos de Ambiente</w:t>
      </w:r>
      <w:r>
        <w:rPr/>
        <w:t xml:space="preserve"> </w:t>
      </w:r>
    </w:p>
    <w:p>
      <w:pPr>
        <w:pStyle w:val="normal"/>
        <w:spacing w:before="0" w:after="367" w:line="248" w:lineRule="auto"/>
        <w:ind w:left="895" w:right="46"/>
      </w:pPr>
      <w:r>
        <w:rPr/>
        <w:t xml:space="preserve">Este capítulo apresenta os requisitos de hardware e software.</w:t>
      </w:r>
      <w:r>
        <w:rPr/>
        <w:t xml:space="preserve"> </w:t>
      </w:r>
    </w:p>
    <w:p>
      <w:pPr>
        <w:pStyle w:val="heading3"/>
        <w:spacing w:before="0" w:after="0" w:line="259" w:lineRule="auto"/>
        <w:ind w:left="535"/>
      </w:pPr>
      <w:r>
        <w:rPr/>
        <w:t xml:space="preserve">Requisitos de Software</w:t>
      </w:r>
      <w:r>
        <w:rPr/>
        <w:t xml:space="preserve"> </w:t>
      </w:r>
    </w:p>
    <w:p>
      <w:pPr>
        <w:pStyle w:val="normal"/>
        <w:spacing w:before="0" w:after="145" w:line="248" w:lineRule="auto"/>
        <w:ind w:left="895" w:right="46"/>
      </w:pPr>
      <w:r>
        <w:rPr/>
        <w:t xml:space="preserve">A ferramenta SSDT recomendada neste guia de desenvolvimento de banco de dados é compatível com os seguintes servidores de banco de dados:</w:t>
      </w:r>
      <w:r>
        <w:rPr/>
        <w:t xml:space="preserve"> </w:t>
      </w:r>
    </w:p>
    <w:p>
      <w:pPr>
        <w:pStyle w:val="normal"/>
        <w:numPr>
          <w:ilvl w:val="0"/>
          <w:numId w:val="5"/>
        </w:numPr>
        <w:spacing w:before="0" w:after="22" w:line="248" w:lineRule="auto"/>
        <w:ind w:left="1620" w:right="46" w:hanging="360"/>
      </w:pPr>
      <w:r>
        <w:rPr/>
        <w:t xml:space="preserve">Microsoft SQL Server 2005 SP4</w:t>
      </w:r>
      <w:r>
        <w:rPr/>
        <w:t xml:space="preserve"> </w:t>
      </w:r>
    </w:p>
    <w:p>
      <w:pPr>
        <w:pStyle w:val="normal"/>
        <w:numPr>
          <w:ilvl w:val="0"/>
          <w:numId w:val="5"/>
        </w:numPr>
        <w:spacing w:before="0" w:after="22" w:line="248" w:lineRule="auto"/>
        <w:ind w:left="1620" w:right="46" w:hanging="360"/>
      </w:pPr>
      <w:r>
        <w:rPr/>
        <w:t xml:space="preserve">Microsoft SQL Server 2008 SP1</w:t>
      </w:r>
      <w:r>
        <w:rPr/>
        <w:t xml:space="preserve"> </w:t>
      </w:r>
    </w:p>
    <w:p>
      <w:pPr>
        <w:pStyle w:val="normal"/>
        <w:numPr>
          <w:ilvl w:val="0"/>
          <w:numId w:val="5"/>
        </w:numPr>
        <w:spacing w:before="0" w:after="22" w:line="248" w:lineRule="auto"/>
        <w:ind w:left="1620" w:right="46" w:hanging="360"/>
      </w:pPr>
      <w:r>
        <w:rPr/>
        <w:t xml:space="preserve">Microsoft SQL Server 2008R2</w:t>
      </w:r>
      <w:r>
        <w:rPr/>
        <w:t xml:space="preserve"> </w:t>
      </w:r>
    </w:p>
    <w:p>
      <w:pPr>
        <w:pStyle w:val="normal"/>
        <w:numPr>
          <w:ilvl w:val="0"/>
          <w:numId w:val="5"/>
        </w:numPr>
        <w:spacing w:before="0" w:after="22" w:line="248" w:lineRule="auto"/>
        <w:ind w:left="1620" w:right="46" w:hanging="360"/>
      </w:pPr>
      <w:r>
        <w:rPr/>
        <w:t xml:space="preserve">Microsoft SQL Server </w:t>
      </w:r>
      <w:r>
        <w:rPr/>
        <w:t xml:space="preserve">2012 </w:t>
      </w:r>
      <w:r>
        <w:rPr/>
        <w:t xml:space="preserve"> </w:t>
      </w:r>
    </w:p>
    <w:p>
      <w:pPr>
        <w:pStyle w:val="normal"/>
        <w:numPr>
          <w:ilvl w:val="0"/>
          <w:numId w:val="5"/>
        </w:numPr>
        <w:spacing w:before="0" w:after="109" w:line="248" w:lineRule="auto"/>
        <w:ind w:left="1620" w:right="46" w:hanging="360"/>
      </w:pPr>
      <w:r>
        <w:rPr/>
        <w:t xml:space="preserve">Windows Azure SQL Databases</w:t>
      </w:r>
      <w:r>
        <w:rPr>
          <w:rFonts w:cs="Calibri" w:hAnsi="Calibri" w:eastAsia="Calibri" w:ascii="Calibri"/>
          <w:b w:val="1"/>
        </w:rPr>
        <w:t xml:space="preserve"> </w:t>
      </w:r>
    </w:p>
    <w:p>
      <w:pPr>
        <w:pStyle w:val="normal"/>
        <w:spacing w:before="0" w:after="112" w:line="248" w:lineRule="auto"/>
        <w:ind w:left="895" w:right="46"/>
      </w:pPr>
      <w:r>
        <w:rPr/>
        <w:t xml:space="preserve">A ferramenta SSDT deve ser instalada nas estações de desenvolvimento com os seguintes requisitos de software:</w:t>
      </w:r>
      <w:r>
        <w:rPr/>
        <w:t xml:space="preserve"> </w:t>
      </w:r>
    </w:p>
    <w:p>
      <w:pPr>
        <w:pStyle w:val="normal"/>
        <w:spacing w:before="0" w:after="141" w:line="248" w:lineRule="auto"/>
        <w:ind w:left="1270" w:right="46"/>
      </w:pPr>
      <w:r>
        <w:rPr/>
        <w:t xml:space="preserve">Estações com Microsoft Visual Studio 2010</w:t>
      </w:r>
      <w:r>
        <w:rPr>
          <w:rFonts w:cs="Calibri" w:hAnsi="Calibri" w:eastAsia="Calibri" w:ascii="Calibri"/>
          <w:b w:val="1"/>
        </w:rPr>
        <w:t xml:space="preserve">:</w:t>
      </w:r>
      <w:r>
        <w:rPr>
          <w:rFonts w:cs="Calibri" w:hAnsi="Calibri" w:eastAsia="Calibri" w:ascii="Calibri"/>
          <w:b w:val="1"/>
        </w:rPr>
        <w:t xml:space="preserve"> </w:t>
      </w:r>
    </w:p>
    <w:p>
      <w:pPr>
        <w:pStyle w:val="normal"/>
        <w:numPr>
          <w:ilvl w:val="0"/>
          <w:numId w:val="6"/>
        </w:numPr>
        <w:spacing w:before="0" w:after="22" w:line="248" w:lineRule="auto"/>
        <w:ind w:left="1980" w:right="46" w:firstLine="720"/>
      </w:pPr>
      <w:r>
        <w:rPr/>
        <w:t xml:space="preserve">Visual Studio 2010 Service Pack 1</w:t>
      </w:r>
      <w:r>
        <w:rPr/>
        <w:t xml:space="preserve"> </w:t>
      </w:r>
    </w:p>
    <w:p>
      <w:pPr>
        <w:pStyle w:val="normal"/>
        <w:numPr>
          <w:ilvl w:val="0"/>
          <w:numId w:val="6"/>
        </w:numPr>
        <w:spacing w:before="0" w:after="22" w:line="248" w:lineRule="auto"/>
        <w:ind w:left="1980" w:right="46" w:firstLine="720"/>
      </w:pPr>
      <w:r>
        <w:rPr/>
        <w:t xml:space="preserve">Windows Vista SP2 ou superior</w:t>
      </w:r>
      <w:r>
        <w:rPr/>
        <w:t xml:space="preserve"> </w:t>
      </w:r>
    </w:p>
    <w:p>
      <w:pPr>
        <w:pStyle w:val="normal"/>
        <w:numPr>
          <w:ilvl w:val="0"/>
          <w:numId w:val="6"/>
        </w:numPr>
        <w:spacing w:before="0" w:after="22" w:line="248" w:lineRule="auto"/>
        <w:ind w:left="1980" w:right="46" w:firstLine="720"/>
      </w:pPr>
      <w:r>
        <w:rPr/>
        <w:t xml:space="preserve">Windows 7 SP1 ou superior</w:t>
      </w:r>
      <w:r>
        <w:rPr/>
        <w:t xml:space="preserve"> </w:t>
      </w:r>
    </w:p>
    <w:p>
      <w:pPr>
        <w:pStyle w:val="normal"/>
        <w:numPr>
          <w:ilvl w:val="0"/>
          <w:numId w:val="6"/>
        </w:numPr>
        <w:spacing w:before="0" w:after="22" w:line="248" w:lineRule="auto"/>
        <w:ind w:left="1980" w:right="46" w:firstLine="720"/>
      </w:pPr>
      <w:r>
        <w:rPr/>
        <w:t xml:space="preserve">Windows Server 2008 SP2 ou superior </w:t>
      </w:r>
      <w:r>
        <w:rPr/>
        <w:t xml:space="preserve"> </w:t>
      </w:r>
    </w:p>
    <w:p>
      <w:pPr>
        <w:pStyle w:val="normal"/>
        <w:numPr>
          <w:ilvl w:val="0"/>
          <w:numId w:val="6"/>
        </w:numPr>
        <w:spacing w:before="0" w:after="22" w:line="248" w:lineRule="auto"/>
        <w:ind w:left="1980" w:right="46" w:firstLine="720"/>
      </w:pPr>
      <w:r>
        <w:rPr/>
        <w:t xml:space="preserve">Windows Server 2008 R2 SP1 ou superior</w:t>
      </w:r>
      <w:r>
        <w:rPr/>
        <w:t xml:space="preserve"> </w:t>
      </w:r>
    </w:p>
    <w:p>
      <w:pPr>
        <w:pStyle w:val="normal"/>
        <w:numPr>
          <w:ilvl w:val="0"/>
          <w:numId w:val="6"/>
        </w:numPr>
        <w:spacing w:before="0" w:after="22" w:line="347" w:lineRule="auto"/>
        <w:ind w:left="1980" w:right="46" w:firstLine="720"/>
      </w:pPr>
      <w:r>
        <w:rPr/>
        <w:t xml:space="preserve">SQL Server</w:t>
      </w:r>
      <w:r>
        <w:rPr/>
        <w:t xml:space="preserve"> </w:t>
      </w:r>
      <w:r>
        <w:rPr/>
        <w:t xml:space="preserve">Data Tools (SSDT) (última atualização)</w:t>
      </w:r>
      <w:r>
        <w:rPr/>
        <w:t xml:space="preserve"> </w:t>
      </w:r>
      <w:r>
        <w:rPr/>
        <w:t xml:space="preserve">Estações com Microsoft Visual Studio 2012:</w:t>
      </w:r>
      <w:r>
        <w:rPr/>
        <w:t xml:space="preserve"> </w:t>
      </w:r>
    </w:p>
    <w:p>
      <w:pPr>
        <w:pStyle w:val="normal"/>
        <w:numPr>
          <w:ilvl w:val="0"/>
          <w:numId w:val="6"/>
        </w:numPr>
        <w:spacing w:before="0" w:after="22" w:line="248" w:lineRule="auto"/>
        <w:ind w:left="1980" w:right="46" w:firstLine="720"/>
      </w:pPr>
      <w:r>
        <w:rPr/>
        <w:t xml:space="preserve">Windows 7 SP1 (x86 e</w:t>
      </w:r>
      <w:r>
        <w:rPr/>
        <w:t xml:space="preserve"> </w:t>
      </w:r>
      <w:r>
        <w:rPr/>
        <w:t xml:space="preserve">x64)</w:t>
      </w:r>
      <w:r>
        <w:rPr/>
        <w:t xml:space="preserve"> </w:t>
      </w:r>
    </w:p>
    <w:p>
      <w:pPr>
        <w:pStyle w:val="normal"/>
        <w:numPr>
          <w:ilvl w:val="0"/>
          <w:numId w:val="6"/>
        </w:numPr>
        <w:spacing w:before="0" w:after="22" w:line="248" w:lineRule="auto"/>
        <w:ind w:left="1980" w:right="46" w:firstLine="720"/>
      </w:pPr>
      <w:r>
        <w:rPr/>
        <w:t xml:space="preserve">Windows 8 (x86 e</w:t>
      </w:r>
      <w:r>
        <w:rPr/>
        <w:t xml:space="preserve"> </w:t>
      </w:r>
      <w:r>
        <w:rPr/>
        <w:t xml:space="preserve">x64)</w:t>
      </w:r>
      <w:r>
        <w:rPr/>
        <w:t xml:space="preserve"> </w:t>
      </w:r>
    </w:p>
    <w:p>
      <w:pPr>
        <w:pStyle w:val="normal"/>
        <w:numPr>
          <w:ilvl w:val="0"/>
          <w:numId w:val="6"/>
        </w:numPr>
        <w:spacing w:before="0" w:after="22" w:line="248" w:lineRule="auto"/>
        <w:ind w:left="1980" w:right="46" w:firstLine="720"/>
      </w:pPr>
      <w:r>
        <w:rPr/>
        <w:t xml:space="preserve">Windows Server 2008 R2 SP1 (x64)</w:t>
      </w:r>
      <w:r>
        <w:rPr/>
        <w:t xml:space="preserve"> </w:t>
      </w:r>
    </w:p>
    <w:p>
      <w:pPr>
        <w:pStyle w:val="normal"/>
        <w:numPr>
          <w:ilvl w:val="0"/>
          <w:numId w:val="6"/>
        </w:numPr>
        <w:spacing w:before="0" w:after="22" w:line="248" w:lineRule="auto"/>
        <w:ind w:left="1980" w:right="46" w:firstLine="720"/>
      </w:pPr>
      <w:r>
        <w:rPr/>
        <w:t xml:space="preserve">Windows Server 2012 (x64)</w:t>
      </w:r>
      <w:r>
        <w:rPr/>
        <w:t xml:space="preserve"> </w:t>
      </w:r>
    </w:p>
    <w:p>
      <w:pPr>
        <w:pStyle w:val="normal"/>
        <w:numPr>
          <w:ilvl w:val="0"/>
          <w:numId w:val="6"/>
        </w:numPr>
        <w:spacing w:before="0" w:after="22" w:line="248" w:lineRule="auto"/>
        <w:ind w:left="1980" w:right="46" w:firstLine="720"/>
      </w:pPr>
      <w:r>
        <w:rPr/>
        <w:t xml:space="preserve">SQL Server Data Tools (SSDT) (última atualização)</w:t>
      </w:r>
      <w:r>
        <w:rPr/>
        <w:t xml:space="preserve"> </w:t>
      </w:r>
    </w:p>
    <w:p>
      <w:pPr>
        <w:spacing w:before="0" w:after="0" w:line="259" w:lineRule="auto"/>
        <w:ind w:left="1620" w:firstLine="0"/>
        <w:jc w:val="left"/>
      </w:pPr>
      <w:r>
        <w:rPr/>
        <w:t xml:space="preserve"> </w:t>
      </w:r>
    </w:p>
    <w:p>
      <w:pPr>
        <w:spacing w:before="0" w:after="62" w:line="259" w:lineRule="auto"/>
        <w:ind w:left="872" w:firstLine="0"/>
        <w:jc w:val="left"/>
      </w:pPr>
      <w:r>
        <w:rPr>
          <w:rFonts w:cs="Calibri" w:hAnsi="Calibri" w:eastAsia="Calibri" w:ascii="Calibri"/>
          <w:sz w:val="22"/>
        </w:rPr>
        <w:drawing>
          <wp:inline distT="0" distB="0" distL="0" distR="0">
            <wp:extent cx="5526913" cy="6097"/>
            <wp:docPr id="23952" name="Group 23952"/>
            <wp:cNvGraphicFramePr/>
            <a:graphic>
              <a:graphicData uri="http://schemas.microsoft.com/office/word/2010/wordprocessingGroup">
                <wpg:wgp>
                  <wpg:cNvGrpSpPr/>
                  <wpg:grpSpPr>
                    <a:xfrm>
                      <a:off x="0" y="0"/>
                      <a:ext cx="5526913" cy="6097"/>
                      <a:chOff x="0" y="0"/>
                      <a:chExt cx="5526913" cy="6097"/>
                    </a:xfrm>
                  </wpg:grpSpPr>
                  <wps:wsp>
                    <wps:cNvPr id="29124" name="Shape 29124"/>
                    <wps:cNvSpPr/>
                    <wps:spPr>
                      <a:xfrm>
                        <a:off x="0" y="0"/>
                        <a:ext cx="5526913" cy="9144"/>
                      </a:xfrm>
                      <a:custGeom>
                        <a:pathLst>
                          <a:path w="5526913" h="9144">
                            <a:moveTo>
                              <a:pt x="0" y="0"/>
                            </a:moveTo>
                            <a:lnTo>
                              <a:pt x="5526913" y="0"/>
                            </a:lnTo>
                            <a:lnTo>
                              <a:pt x="5526913"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w:r>
    </w:p>
    <w:p>
      <w:pPr>
        <w:pStyle w:val="normal"/>
        <w:spacing w:before="0" w:after="0" w:line="248" w:lineRule="auto"/>
        <w:ind w:left="895" w:right="46"/>
      </w:pPr>
      <w:r>
        <w:rPr>
          <w:rFonts w:cs="Calibri" w:hAnsi="Calibri" w:eastAsia="Calibri" w:ascii="Calibri"/>
          <w:b w:val="1"/>
        </w:rPr>
        <w:t xml:space="preserve">Observação:</w:t>
      </w:r>
      <w:r>
        <w:rPr/>
        <w:t xml:space="preserve"> </w:t>
      </w:r>
      <w:r>
        <w:rPr/>
        <w:t xml:space="preserve">A SEFAZ</w:t>
      </w:r>
      <w:r>
        <w:rPr/>
        <w:t xml:space="preserve">-</w:t>
      </w:r>
      <w:r>
        <w:rPr/>
        <w:t xml:space="preserve">SP possui algumas estações de desenvolvimento com Windows Server 2003, o SQL Server Data Tools não é suportado nesta versão do sistema operacional. </w:t>
      </w:r>
      <w:r>
        <w:rPr/>
        <w:t xml:space="preserve"> </w:t>
      </w:r>
    </w:p>
    <w:p>
      <w:pPr>
        <w:spacing w:before="0" w:after="161" w:line="259" w:lineRule="auto"/>
        <w:ind w:left="872" w:firstLine="0"/>
        <w:jc w:val="left"/>
      </w:pPr>
      <w:r>
        <w:rPr>
          <w:rFonts w:cs="Calibri" w:hAnsi="Calibri" w:eastAsia="Calibri" w:ascii="Calibri"/>
          <w:sz w:val="22"/>
        </w:rPr>
        <w:drawing>
          <wp:inline distT="0" distB="0" distL="0" distR="0">
            <wp:extent cx="5526913" cy="6096"/>
            <wp:docPr id="23954" name="Group 23954"/>
            <wp:cNvGraphicFramePr/>
            <a:graphic>
              <a:graphicData uri="http://schemas.microsoft.com/office/word/2010/wordprocessingGroup">
                <wpg:wgp>
                  <wpg:cNvGrpSpPr/>
                  <wpg:grpSpPr>
                    <a:xfrm>
                      <a:off x="0" y="0"/>
                      <a:ext cx="5526913" cy="6096"/>
                      <a:chOff x="0" y="0"/>
                      <a:chExt cx="5526913" cy="6096"/>
                    </a:xfrm>
                  </wpg:grpSpPr>
                  <wps:wsp>
                    <wps:cNvPr id="29125" name="Shape 29125"/>
                    <wps:cNvSpPr/>
                    <wps:spPr>
                      <a:xfrm>
                        <a:off x="0" y="0"/>
                        <a:ext cx="5526913" cy="9144"/>
                      </a:xfrm>
                      <a:custGeom>
                        <a:pathLst>
                          <a:path w="5526913" h="9144">
                            <a:moveTo>
                              <a:pt x="0" y="0"/>
                            </a:moveTo>
                            <a:lnTo>
                              <a:pt x="5526913" y="0"/>
                            </a:lnTo>
                            <a:lnTo>
                              <a:pt x="5526913"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w:r>
    </w:p>
    <w:p>
      <w:pPr>
        <w:pStyle w:val="normal"/>
        <w:spacing w:before="0" w:after="22" w:line="248" w:lineRule="auto"/>
        <w:ind w:left="895" w:right="46"/>
      </w:pPr>
      <w:r>
        <w:rPr/>
        <w:t xml:space="preserve">Segue descrição dos componentes que dão suporte ao desenvolvimento de banco de dados:</w:t>
      </w:r>
      <w:r>
        <w:rPr/>
        <w:t xml:space="preserve"> </w:t>
      </w:r>
    </w:p>
    <w:tbl>
      <w:tblPr>
        <w:tblStyle w:val="TableGrid"/>
        <w:tblW w:w="8572" w:type="dxa"/>
        <w:tblInd w:w="900" w:type="dxa"/>
        <w:tblCellMar>
          <w:top w:w="100" w:type="dxa"/>
          <w:left w:w="115" w:type="dxa"/>
          <w:bottom w:w="0" w:type="dxa"/>
          <w:right w:w="115" w:type="dxa"/>
        </w:tblCellMar>
      </w:tblPr>
      <w:tblGrid>
        <w:gridCol w:w="2533"/>
        <w:gridCol w:w="6039"/>
      </w:tblGrid>
      <w:tr>
        <w:trPr>
          <w:trHeight w:val="438" w:hRule="atLeast"/>
        </w:trPr>
        <w:tc>
          <w:tcPr>
            <w:tcW w:w="2533" w:type="dxa"/>
            <w:tcBorders>
              <w:top w:val="single" w:sz="17" w:color="95b3d7"/>
              <w:left w:val="nil"/>
              <w:bottom w:val="single" w:sz="17" w:color="95b3d7"/>
              <w:right w:val="nil"/>
            </w:tcBorders>
            <w:shd w:val="clear" w:fill="dbe5f1"/>
            <w:vAlign w:val="top"/>
          </w:tcPr>
          <w:p>
            <w:pPr>
              <w:spacing w:before="0" w:after="0" w:line="259" w:lineRule="auto"/>
              <w:ind w:left="0" w:right="61" w:firstLine="0"/>
              <w:jc w:val="center"/>
            </w:pPr>
            <w:r>
              <w:rPr>
                <w:rFonts w:cs="Calibri" w:hAnsi="Calibri" w:eastAsia="Calibri" w:ascii="Calibri"/>
                <w:b w:val="1"/>
                <w:color w:val="4f81bd"/>
                <w:sz w:val="20"/>
              </w:rPr>
              <w:t xml:space="preserve">Componente</w:t>
            </w:r>
            <w:r>
              <w:rPr>
                <w:rFonts w:cs="Calibri" w:hAnsi="Calibri" w:eastAsia="Calibri" w:ascii="Calibri"/>
                <w:b w:val="1"/>
                <w:color w:val="4f81bd"/>
                <w:sz w:val="20"/>
              </w:rPr>
              <w:t xml:space="preserve"> </w:t>
            </w:r>
          </w:p>
        </w:tc>
        <w:tc>
          <w:tcPr>
            <w:tcW w:w="6039" w:type="dxa"/>
            <w:tcBorders>
              <w:top w:val="single" w:sz="17" w:color="95b3d7"/>
              <w:left w:val="nil"/>
              <w:bottom w:val="single" w:sz="17" w:color="95b3d7"/>
              <w:right w:val="nil"/>
            </w:tcBorders>
            <w:shd w:val="clear" w:fill="dbe5f1"/>
            <w:vAlign w:val="top"/>
          </w:tcPr>
          <w:p>
            <w:pPr>
              <w:spacing w:before="0" w:after="0" w:line="259" w:lineRule="auto"/>
              <w:ind w:left="0" w:right="62" w:firstLine="0"/>
              <w:jc w:val="center"/>
            </w:pPr>
            <w:r>
              <w:rPr>
                <w:rFonts w:cs="Calibri" w:hAnsi="Calibri" w:eastAsia="Calibri" w:ascii="Calibri"/>
                <w:b w:val="1"/>
                <w:color w:val="4f81bd"/>
                <w:sz w:val="20"/>
              </w:rPr>
              <w:t xml:space="preserve">Descrição</w:t>
            </w:r>
            <w:r>
              <w:rPr>
                <w:rFonts w:cs="Calibri" w:hAnsi="Calibri" w:eastAsia="Calibri" w:ascii="Calibri"/>
                <w:b w:val="1"/>
                <w:color w:val="4f81bd"/>
                <w:sz w:val="20"/>
              </w:rPr>
              <w:t xml:space="preserve"> </w:t>
            </w:r>
          </w:p>
        </w:tc>
      </w:tr>
    </w:tbl>
    <w:p>
      <w:pPr>
        <w:spacing w:before="0" w:after="4" w:line="250" w:lineRule="auto"/>
        <w:ind w:left="3433" w:right="180" w:hanging="2477"/>
      </w:pPr>
      <w:r>
        <w:rPr>
          <w:color w:val="404040"/>
          <w:sz w:val="20"/>
        </w:rPr>
        <w:t xml:space="preserve">SQL Server Data Tools </w:t>
      </w:r>
      <w:r>
        <w:rPr>
          <w:color w:val="404040"/>
          <w:sz w:val="20"/>
        </w:rPr>
        <w:t xml:space="preserve"> </w:t>
      </w:r>
      <w:r>
        <w:rPr>
          <w:sz w:val="20"/>
        </w:rPr>
        <w:t xml:space="preserve">O SQL Server Data Tools (SSDT) é um conjunto de ferramentas que habilita o profissional de banco de dados bem como o desenvolvedor a realizar o </w:t>
      </w:r>
    </w:p>
    <w:p>
      <w:pPr>
        <w:spacing w:before="0" w:after="117" w:line="250" w:lineRule="auto"/>
        <w:ind w:left="3433" w:right="180" w:hanging="2477"/>
      </w:pPr>
      <w:r>
        <w:rPr>
          <w:color w:val="404040"/>
          <w:sz w:val="20"/>
        </w:rPr>
        <w:t xml:space="preserve">(SSDT)</w:t>
      </w:r>
      <w:r>
        <w:rPr>
          <w:color w:val="404040"/>
          <w:sz w:val="20"/>
        </w:rPr>
        <w:t xml:space="preserve"> </w:t>
      </w:r>
      <w:r>
        <w:rPr>
          <w:sz w:val="20"/>
        </w:rPr>
        <w:t xml:space="preserve">trabalho de modelagem de banco de dados para SQL Server e SQL Azure dentro do Visual Studio</w:t>
      </w:r>
      <w:r>
        <w:rPr>
          <w:sz w:val="20"/>
        </w:rPr>
        <w:t xml:space="preserve">.</w:t>
      </w:r>
      <w:r>
        <w:rPr>
          <w:sz w:val="20"/>
        </w:rPr>
        <w:t xml:space="preserve"> </w:t>
      </w:r>
    </w:p>
    <w:p>
      <w:pPr>
        <w:spacing w:before="0" w:after="4" w:line="250" w:lineRule="auto"/>
        <w:ind w:left="3443" w:right="180"/>
      </w:pPr>
      <w:r>
        <w:rPr>
          <w:sz w:val="20"/>
        </w:rPr>
        <w:t xml:space="preserve">Ele fornece uma interface rica de para desenvolvimento SQL Server com integração completa com Visual Studio, como também ferramenta baseada em modelo que pode ser utilizada para desenvolvimento online e off</w:t>
      </w:r>
      <w:r>
        <w:rPr>
          <w:sz w:val="20"/>
        </w:rPr>
        <w:t xml:space="preserve">-</w:t>
      </w:r>
      <w:r>
        <w:rPr>
          <w:sz w:val="20"/>
        </w:rPr>
        <w:t xml:space="preserve">line</w:t>
      </w:r>
      <w:r>
        <w:rPr>
          <w:sz w:val="20"/>
        </w:rPr>
        <w:t xml:space="preserve">.</w:t>
      </w:r>
      <w:r>
        <w:rPr>
          <w:sz w:val="20"/>
        </w:rPr>
        <w:t xml:space="preserve"> </w:t>
      </w:r>
    </w:p>
    <w:tbl>
      <w:tblPr>
        <w:tblStyle w:val="TableGrid"/>
        <w:tblW w:w="8572" w:type="dxa"/>
        <w:tblInd w:w="900" w:type="dxa"/>
        <w:tblCellMar>
          <w:top w:w="88" w:type="dxa"/>
          <w:left w:w="55" w:type="dxa"/>
          <w:bottom w:w="0" w:type="dxa"/>
          <w:right w:w="13" w:type="dxa"/>
        </w:tblCellMar>
      </w:tblPr>
      <w:tblGrid>
        <w:gridCol w:w="8572"/>
      </w:tblGrid>
      <w:tr>
        <w:trPr>
          <w:trHeight w:val="1152" w:hRule="atLeast"/>
        </w:trPr>
        <w:tc>
          <w:tcPr>
            <w:tcW w:w="8572" w:type="dxa"/>
            <w:tcBorders>
              <w:top w:val="single" w:sz="8" w:color="95b3d7"/>
              <w:left w:val="nil"/>
              <w:bottom w:val="single" w:sz="8" w:color="95b3d7"/>
              <w:right w:val="nil"/>
            </w:tcBorders>
            <w:shd w:val="clear" w:fill="dbe5f1"/>
            <w:vAlign w:val="top"/>
          </w:tcPr>
          <w:p>
            <w:pPr>
              <w:tabs>
                <w:tab w:val="center" w:pos="956"/>
                <w:tab w:val="right" w:pos="8503"/>
              </w:tabs>
              <w:spacing w:before="0" w:after="0" w:line="259" w:lineRule="auto"/>
              <w:ind w:left="0" w:firstLine="0"/>
              <w:jc w:val="left"/>
            </w:pPr>
            <w:r>
              <w:rPr>
                <w:color w:val="404040"/>
                <w:sz w:val="20"/>
              </w:rPr>
              <w:t xml:space="preserve">SQL 	Server 	Data</w:t>
            </w:r>
            <w:r>
              <w:rPr>
                <w:color w:val="404040"/>
                <w:sz w:val="20"/>
              </w:rPr>
              <w:t xml:space="preserve">-</w:t>
            </w:r>
            <w:r>
              <w:rPr>
                <w:color w:val="404040"/>
                <w:sz w:val="20"/>
              </w:rPr>
              <w:t xml:space="preserve">Tier </w:t>
            </w:r>
            <w:r>
              <w:rPr>
                <w:sz w:val="20"/>
              </w:rPr>
              <w:t xml:space="preserve">O Microsoft® SQL Server</w:t>
            </w:r>
            <w:r>
              <w:rPr>
                <w:sz w:val="20"/>
              </w:rPr>
              <w:t xml:space="preserve"> </w:t>
            </w:r>
            <w:r>
              <w:rPr>
                <w:sz w:val="20"/>
              </w:rPr>
              <w:t xml:space="preserve">Data</w:t>
            </w:r>
            <w:r>
              <w:rPr>
                <w:sz w:val="20"/>
              </w:rPr>
              <w:t xml:space="preserve">-</w:t>
            </w:r>
            <w:r>
              <w:rPr>
                <w:sz w:val="20"/>
              </w:rPr>
              <w:t xml:space="preserve">Tier Application Framework (DACFx v.3.0) é </w:t>
            </w:r>
          </w:p>
          <w:p>
            <w:pPr>
              <w:spacing w:before="0" w:after="0" w:line="242" w:lineRule="auto"/>
              <w:ind w:left="2477" w:hanging="2477"/>
            </w:pPr>
            <w:r>
              <w:rPr>
                <w:color w:val="404040"/>
                <w:sz w:val="20"/>
              </w:rPr>
              <w:t xml:space="preserve">Application Framework</w:t>
            </w:r>
            <w:r>
              <w:rPr>
                <w:color w:val="404040"/>
                <w:sz w:val="20"/>
              </w:rPr>
              <w:t xml:space="preserve"> </w:t>
            </w:r>
            <w:r>
              <w:rPr>
                <w:sz w:val="20"/>
              </w:rPr>
              <w:t xml:space="preserve">um componente que fornece serviços de ciclo de vida de aplicativos para desenvolvimento de banco de dados e gerenciamento para SQL Server e </w:t>
            </w:r>
          </w:p>
          <w:p>
            <w:pPr>
              <w:spacing w:before="0" w:after="0" w:line="259" w:lineRule="auto"/>
              <w:ind w:left="0" w:firstLine="0"/>
              <w:jc w:val="left"/>
            </w:pPr>
            <w:r>
              <w:rPr>
                <w:color w:val="404040"/>
                <w:sz w:val="20"/>
              </w:rPr>
              <w:t xml:space="preserve">(DACFx)</w:t>
            </w:r>
            <w:r>
              <w:rPr>
                <w:color w:val="404040"/>
                <w:sz w:val="20"/>
              </w:rPr>
              <w:t xml:space="preserve"> </w:t>
            </w:r>
          </w:p>
          <w:p>
            <w:pPr>
              <w:spacing w:before="0" w:after="0" w:line="259" w:lineRule="auto"/>
              <w:ind w:left="2477" w:firstLine="0"/>
              <w:jc w:val="left"/>
            </w:pPr>
            <w:r>
              <w:rPr>
                <w:sz w:val="20"/>
              </w:rPr>
              <w:t xml:space="preserve">Windows Azure SQL Databases</w:t>
            </w:r>
            <w:r>
              <w:rPr>
                <w:sz w:val="20"/>
              </w:rPr>
              <w:t xml:space="preserve">.</w:t>
            </w:r>
            <w:r>
              <w:rPr>
                <w:sz w:val="20"/>
              </w:rPr>
              <w:t xml:space="preserve"> </w:t>
            </w:r>
          </w:p>
        </w:tc>
      </w:tr>
    </w:tbl>
    <w:p>
      <w:pPr>
        <w:pBdr>
          <w:top w:val="single" w:color="95b3d7" w:sz="8"/>
          <w:left w:val="none"/>
          <w:bottom w:val="single" w:color="95b3d7" w:sz="8"/>
          <w:right w:val="none"/>
        </w:pBdr>
        <w:shd w:val="clear" w:color="auto" w:fill="dbe5f1"/>
        <w:spacing w:before="0" w:after="120" w:line="242" w:lineRule="auto"/>
        <w:ind w:left="3428"/>
        <w:jc w:val="left"/>
      </w:pPr>
      <w:r>
        <w:rPr>
          <w:sz w:val="20"/>
        </w:rPr>
        <w:t xml:space="preserve">A Microsoft recomenda usar a versão mais recente disponível da Estrutura de Aplicativo da Camada de Dados (DACfx versão 3.0 ou superior).</w:t>
      </w:r>
      <w:r>
        <w:rPr>
          <w:sz w:val="20"/>
        </w:rPr>
        <w:t xml:space="preserve"> </w:t>
      </w:r>
    </w:p>
    <w:p>
      <w:pPr>
        <w:pBdr>
          <w:top w:val="single" w:color="95b3d7" w:sz="8"/>
          <w:left w:val="none"/>
          <w:bottom w:val="single" w:color="95b3d7" w:sz="8"/>
          <w:right w:val="none"/>
        </w:pBdr>
        <w:shd w:val="clear" w:color="auto" w:fill="dbe5f1"/>
        <w:spacing w:before="0" w:after="156" w:line="242" w:lineRule="auto"/>
        <w:ind w:left="3428"/>
        <w:jc w:val="left"/>
      </w:pPr>
      <w:r>
        <w:rPr>
          <w:sz w:val="20"/>
        </w:rPr>
        <w:t xml:space="preserve">A Microsoft recomenda usar a versão mais recente disponível dos projetos de banco de dados do SQL Server Data Tools. </w:t>
      </w:r>
      <w:r>
        <w:rPr>
          <w:sz w:val="20"/>
        </w:rPr>
        <w:t xml:space="preserve"> </w:t>
      </w:r>
    </w:p>
    <w:p>
      <w:pPr>
        <w:spacing w:before="0" w:after="0" w:line="259" w:lineRule="auto"/>
        <w:ind w:left="900" w:firstLine="0"/>
        <w:jc w:val="left"/>
      </w:pPr>
      <w:r>
        <w:rPr/>
        <w:t xml:space="preserve"> </w:t>
      </w:r>
    </w:p>
    <w:p>
      <w:pPr>
        <w:spacing w:before="0" w:after="62" w:line="259" w:lineRule="auto"/>
        <w:ind w:left="872" w:firstLine="0"/>
        <w:jc w:val="left"/>
      </w:pPr>
      <w:r>
        <w:rPr>
          <w:rFonts w:cs="Calibri" w:hAnsi="Calibri" w:eastAsia="Calibri" w:ascii="Calibri"/>
          <w:sz w:val="22"/>
        </w:rPr>
        <w:drawing>
          <wp:inline distT="0" distB="0" distL="0" distR="0">
            <wp:extent cx="5526913" cy="6096"/>
            <wp:docPr id="25953" name="Group 25953"/>
            <wp:cNvGraphicFramePr/>
            <a:graphic>
              <a:graphicData uri="http://schemas.microsoft.com/office/word/2010/wordprocessingGroup">
                <wpg:wgp>
                  <wpg:cNvGrpSpPr/>
                  <wpg:grpSpPr>
                    <a:xfrm>
                      <a:off x="0" y="0"/>
                      <a:ext cx="5526913" cy="6096"/>
                      <a:chOff x="0" y="0"/>
                      <a:chExt cx="5526913" cy="6096"/>
                    </a:xfrm>
                  </wpg:grpSpPr>
                  <wps:wsp>
                    <wps:cNvPr id="29126" name="Shape 29126"/>
                    <wps:cNvSpPr/>
                    <wps:spPr>
                      <a:xfrm>
                        <a:off x="0" y="0"/>
                        <a:ext cx="5526913" cy="9144"/>
                      </a:xfrm>
                      <a:custGeom>
                        <a:pathLst>
                          <a:path w="5526913" h="9144">
                            <a:moveTo>
                              <a:pt x="0" y="0"/>
                            </a:moveTo>
                            <a:lnTo>
                              <a:pt x="5526913" y="0"/>
                            </a:lnTo>
                            <a:lnTo>
                              <a:pt x="5526913"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w:r>
    </w:p>
    <w:p>
      <w:pPr>
        <w:pStyle w:val="normal"/>
        <w:spacing w:before="0" w:after="0" w:line="248" w:lineRule="auto"/>
        <w:ind w:left="895" w:right="46"/>
      </w:pPr>
      <w:r>
        <w:rPr>
          <w:rFonts w:cs="Calibri" w:hAnsi="Calibri" w:eastAsia="Calibri" w:ascii="Calibri"/>
          <w:b w:val="1"/>
        </w:rPr>
        <w:t xml:space="preserve">Observação</w:t>
      </w:r>
      <w:r>
        <w:rPr/>
        <w:t xml:space="preserve">: </w:t>
      </w:r>
      <w:r>
        <w:rPr/>
        <w:t xml:space="preserve">Os projetos de bancos de dados do Visual Studio 2010 não dão suporte a pacotes DACPAC do DAC 3.0 ou pacotes de exportação DAC (BACPAC) gerados com o DACfx versão 3.0 ou posterior.  </w:t>
      </w:r>
      <w:r>
        <w:rPr/>
        <w:t xml:space="preserve"> </w:t>
      </w:r>
    </w:p>
    <w:p>
      <w:pPr>
        <w:spacing w:before="0" w:after="353" w:line="259" w:lineRule="auto"/>
        <w:ind w:left="872" w:firstLine="0"/>
        <w:jc w:val="left"/>
      </w:pPr>
      <w:r>
        <w:rPr>
          <w:rFonts w:cs="Calibri" w:hAnsi="Calibri" w:eastAsia="Calibri" w:ascii="Calibri"/>
          <w:sz w:val="22"/>
        </w:rPr>
        <w:drawing>
          <wp:inline distT="0" distB="0" distL="0" distR="0">
            <wp:extent cx="5526913" cy="6096"/>
            <wp:docPr id="25954" name="Group 25954"/>
            <wp:cNvGraphicFramePr/>
            <a:graphic>
              <a:graphicData uri="http://schemas.microsoft.com/office/word/2010/wordprocessingGroup">
                <wpg:wgp>
                  <wpg:cNvGrpSpPr/>
                  <wpg:grpSpPr>
                    <a:xfrm>
                      <a:off x="0" y="0"/>
                      <a:ext cx="5526913" cy="6096"/>
                      <a:chOff x="0" y="0"/>
                      <a:chExt cx="5526913" cy="6096"/>
                    </a:xfrm>
                  </wpg:grpSpPr>
                  <wps:wsp>
                    <wps:cNvPr id="29127" name="Shape 29127"/>
                    <wps:cNvSpPr/>
                    <wps:spPr>
                      <a:xfrm>
                        <a:off x="0" y="0"/>
                        <a:ext cx="5526913" cy="9144"/>
                      </a:xfrm>
                      <a:custGeom>
                        <a:pathLst>
                          <a:path w="5526913" h="9144">
                            <a:moveTo>
                              <a:pt x="0" y="0"/>
                            </a:moveTo>
                            <a:lnTo>
                              <a:pt x="5526913" y="0"/>
                            </a:lnTo>
                            <a:lnTo>
                              <a:pt x="5526913"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w:r>
    </w:p>
    <w:p>
      <w:pPr>
        <w:pStyle w:val="heading3"/>
        <w:spacing w:before="0" w:after="0" w:line="259" w:lineRule="auto"/>
        <w:ind w:left="535"/>
      </w:pPr>
      <w:r>
        <w:rPr/>
        <w:t xml:space="preserve">Requisitos de Hardware</w:t>
      </w:r>
      <w:r>
        <w:rPr/>
        <w:t xml:space="preserve"> </w:t>
      </w:r>
    </w:p>
    <w:p>
      <w:pPr>
        <w:pStyle w:val="normal"/>
        <w:spacing w:before="0" w:after="154" w:line="248" w:lineRule="auto"/>
        <w:ind w:left="895" w:right="46"/>
      </w:pPr>
      <w:r>
        <w:rPr/>
        <w:t xml:space="preserve">Seguem os requisitos mínimos de hardware para o Visual Studio </w:t>
      </w:r>
      <w:r>
        <w:rPr/>
        <w:t xml:space="preserve">2010:</w:t>
      </w:r>
      <w:r>
        <w:rPr/>
        <w:t xml:space="preserve"> </w:t>
      </w:r>
    </w:p>
    <w:p>
      <w:pPr>
        <w:pStyle w:val="normal"/>
        <w:numPr>
          <w:ilvl w:val="0"/>
          <w:numId w:val="7"/>
        </w:numPr>
        <w:spacing w:before="0" w:after="22" w:line="248" w:lineRule="auto"/>
        <w:ind w:left="1128" w:right="46" w:hanging="360"/>
      </w:pPr>
      <w:r>
        <w:rPr/>
        <w:t xml:space="preserve">Processador 1.6 GHz ou mais rápido</w:t>
      </w:r>
      <w:r>
        <w:rPr/>
        <w:t xml:space="preserve"> </w:t>
      </w:r>
    </w:p>
    <w:p>
      <w:pPr>
        <w:pStyle w:val="normal"/>
        <w:numPr>
          <w:ilvl w:val="0"/>
          <w:numId w:val="7"/>
        </w:numPr>
        <w:spacing w:before="0" w:after="22" w:line="248" w:lineRule="auto"/>
        <w:ind w:left="1128" w:right="46" w:hanging="360"/>
      </w:pPr>
      <w:r>
        <w:rPr/>
        <w:t xml:space="preserve">1 GB RAM</w:t>
      </w:r>
      <w:r>
        <w:rPr/>
        <w:t xml:space="preserve"> </w:t>
      </w:r>
    </w:p>
    <w:p>
      <w:pPr>
        <w:pStyle w:val="normal"/>
        <w:numPr>
          <w:ilvl w:val="0"/>
          <w:numId w:val="7"/>
        </w:numPr>
        <w:spacing w:before="0" w:after="22" w:line="248" w:lineRule="auto"/>
        <w:ind w:left="1128" w:right="46" w:hanging="360"/>
      </w:pPr>
      <w:r>
        <w:rPr/>
        <w:t xml:space="preserve">3 GB de disco rígido</w:t>
      </w:r>
      <w:r>
        <w:rPr/>
        <w:t xml:space="preserve"> </w:t>
      </w:r>
      <w:r>
        <w:rPr/>
        <w:t xml:space="preserve">5400 RPM</w:t>
      </w:r>
      <w:r>
        <w:rPr/>
        <w:t xml:space="preserve"> </w:t>
      </w:r>
    </w:p>
    <w:p>
      <w:pPr>
        <w:pStyle w:val="normal"/>
        <w:numPr>
          <w:ilvl w:val="0"/>
          <w:numId w:val="7"/>
        </w:numPr>
        <w:spacing w:before="0" w:after="83" w:line="248" w:lineRule="auto"/>
        <w:ind w:left="1128" w:right="46" w:hanging="360"/>
      </w:pPr>
      <w:r>
        <w:rPr/>
        <w:t xml:space="preserve">Vídeo: 1024 x 768</w:t>
      </w:r>
      <w:r>
        <w:rPr/>
        <w:t xml:space="preserve"> </w:t>
      </w:r>
    </w:p>
    <w:p>
      <w:pPr>
        <w:pStyle w:val="normal"/>
        <w:spacing w:before="0" w:after="154" w:line="248" w:lineRule="auto"/>
        <w:ind w:left="895" w:right="46"/>
      </w:pPr>
      <w:r>
        <w:rPr/>
        <w:t xml:space="preserve">Seguem os requisitos mínimos de hardware para o Visual Studio</w:t>
      </w:r>
      <w:r>
        <w:rPr/>
        <w:t xml:space="preserve"> </w:t>
      </w:r>
      <w:r>
        <w:rPr/>
        <w:t xml:space="preserve">2012:</w:t>
      </w:r>
      <w:r>
        <w:rPr/>
        <w:t xml:space="preserve"> </w:t>
      </w:r>
    </w:p>
    <w:p>
      <w:pPr>
        <w:pStyle w:val="normal"/>
        <w:numPr>
          <w:ilvl w:val="0"/>
          <w:numId w:val="7"/>
        </w:numPr>
        <w:spacing w:before="0" w:after="22" w:line="248" w:lineRule="auto"/>
        <w:ind w:left="1128" w:right="46" w:hanging="360"/>
      </w:pPr>
      <w:r>
        <w:rPr/>
        <w:t xml:space="preserve">Processador </w:t>
      </w:r>
      <w:r>
        <w:rPr/>
        <w:t xml:space="preserve">1</w:t>
      </w:r>
      <w:r>
        <w:rPr/>
        <w:t xml:space="preserve">.6 GHz ou mais rápido</w:t>
      </w:r>
      <w:r>
        <w:rPr/>
        <w:t xml:space="preserve"> </w:t>
      </w:r>
    </w:p>
    <w:p>
      <w:pPr>
        <w:pStyle w:val="normal"/>
        <w:numPr>
          <w:ilvl w:val="0"/>
          <w:numId w:val="7"/>
        </w:numPr>
        <w:spacing w:before="0" w:after="22" w:line="248" w:lineRule="auto"/>
        <w:ind w:left="1128" w:right="46" w:hanging="360"/>
      </w:pPr>
      <w:r>
        <w:rPr/>
        <w:t xml:space="preserve">1 GB RAM</w:t>
      </w:r>
      <w:r>
        <w:rPr/>
        <w:t xml:space="preserve"> </w:t>
      </w:r>
    </w:p>
    <w:p>
      <w:pPr>
        <w:pStyle w:val="normal"/>
        <w:numPr>
          <w:ilvl w:val="0"/>
          <w:numId w:val="7"/>
        </w:numPr>
        <w:spacing w:before="0" w:after="22" w:line="248" w:lineRule="auto"/>
        <w:ind w:left="1128" w:right="46" w:hanging="360"/>
      </w:pPr>
      <w:r>
        <w:rPr/>
        <w:t xml:space="preserve">10 GB de disco rígido</w:t>
      </w:r>
      <w:r>
        <w:rPr/>
        <w:t xml:space="preserve"> </w:t>
      </w:r>
      <w:r>
        <w:rPr/>
        <w:t xml:space="preserve">5400 RPM </w:t>
      </w:r>
      <w:r>
        <w:rPr/>
        <w:t xml:space="preserve"> </w:t>
      </w:r>
    </w:p>
    <w:p>
      <w:pPr>
        <w:pStyle w:val="normal"/>
        <w:numPr>
          <w:ilvl w:val="0"/>
          <w:numId w:val="7"/>
        </w:numPr>
        <w:spacing w:before="0" w:after="479" w:line="248" w:lineRule="auto"/>
        <w:ind w:left="1128" w:right="46" w:hanging="360"/>
      </w:pPr>
      <w:r>
        <w:rPr/>
        <w:t xml:space="preserve">Vídeo: 1024 x </w:t>
      </w:r>
      <w:r>
        <w:rPr/>
        <w:t xml:space="preserve">768</w:t>
      </w:r>
      <w:r>
        <w:rPr/>
        <w:t xml:space="preserve"> </w:t>
      </w:r>
    </w:p>
    <w:p>
      <w:pPr>
        <w:pStyle w:val="heading2"/>
        <w:spacing w:before="0" w:after="0" w:line="267" w:lineRule="auto"/>
        <w:ind w:left="535"/>
      </w:pPr>
      <w:r>
        <w:rPr/>
        <w:t xml:space="preserve">Siglas</w:t>
      </w:r>
      <w:r>
        <w:rPr/>
        <w:t xml:space="preserve"> </w:t>
      </w:r>
    </w:p>
    <w:p>
      <w:pPr>
        <w:pStyle w:val="normal"/>
        <w:spacing w:before="0" w:after="22" w:line="248" w:lineRule="auto"/>
        <w:ind w:left="895" w:right="46"/>
      </w:pPr>
      <w:r>
        <w:rPr/>
        <w:t xml:space="preserve">Segue abaixo a lista de abreviaturas</w:t>
      </w:r>
      <w:r>
        <w:rPr/>
        <w:t xml:space="preserve"> </w:t>
      </w:r>
      <w:r>
        <w:rPr/>
        <w:t xml:space="preserve">utilizadas</w:t>
      </w:r>
      <w:r>
        <w:rPr/>
        <w:t xml:space="preserve"> </w:t>
      </w:r>
      <w:r>
        <w:rPr/>
        <w:t xml:space="preserve">neste documento:</w:t>
      </w:r>
      <w:r>
        <w:rPr/>
        <w:t xml:space="preserve"> </w:t>
      </w:r>
    </w:p>
    <w:tbl>
      <w:tblPr>
        <w:tblStyle w:val="TableGrid"/>
        <w:tblW w:w="8993" w:type="dxa"/>
        <w:tblInd w:w="546" w:type="dxa"/>
        <w:tblCellMar>
          <w:top w:w="44" w:type="dxa"/>
          <w:left w:w="103" w:type="dxa"/>
          <w:bottom w:w="0" w:type="dxa"/>
          <w:right w:w="115" w:type="dxa"/>
        </w:tblCellMar>
      </w:tblPr>
      <w:tblGrid>
        <w:gridCol w:w="2020"/>
        <w:gridCol w:w="6974"/>
      </w:tblGrid>
      <w:tr>
        <w:trPr>
          <w:trHeight w:val="290" w:hRule="atLeast"/>
        </w:trPr>
        <w:tc>
          <w:tcPr>
            <w:tcW w:w="2020" w:type="dxa"/>
            <w:tcBorders>
              <w:top w:val="single" w:sz="4" w:color="000000"/>
              <w:left w:val="single" w:sz="4" w:color="000000"/>
              <w:bottom w:val="single" w:sz="4" w:color="000000"/>
              <w:right w:val="single" w:sz="4" w:color="000000"/>
            </w:tcBorders>
            <w:shd w:val="clear" w:fill="dbe5f1"/>
            <w:vAlign w:val="top"/>
          </w:tcPr>
          <w:p>
            <w:pPr>
              <w:spacing w:before="0" w:after="0" w:line="259" w:lineRule="auto"/>
              <w:ind w:left="147" w:firstLine="0"/>
              <w:jc w:val="center"/>
            </w:pPr>
            <w:r>
              <w:rPr>
                <w:color w:val="4f81bd"/>
                <w:sz w:val="20"/>
              </w:rPr>
              <w:t xml:space="preserve">Sigla</w:t>
            </w:r>
            <w:r>
              <w:rPr>
                <w:color w:val="4f81bd"/>
                <w:sz w:val="20"/>
              </w:rPr>
              <w:t xml:space="preserve"> </w:t>
            </w:r>
          </w:p>
        </w:tc>
        <w:tc>
          <w:tcPr>
            <w:tcW w:w="6974" w:type="dxa"/>
            <w:tcBorders>
              <w:top w:val="single" w:sz="4" w:color="000000"/>
              <w:left w:val="single" w:sz="4" w:color="000000"/>
              <w:bottom w:val="single" w:sz="4" w:color="000000"/>
              <w:right w:val="single" w:sz="4" w:color="000000"/>
            </w:tcBorders>
            <w:shd w:val="clear" w:fill="dbe5f1"/>
            <w:vAlign w:val="top"/>
          </w:tcPr>
          <w:p>
            <w:pPr>
              <w:spacing w:before="0" w:after="0" w:line="259" w:lineRule="auto"/>
              <w:ind w:left="6" w:firstLine="0"/>
              <w:jc w:val="center"/>
            </w:pPr>
            <w:r>
              <w:rPr>
                <w:color w:val="4f81bd"/>
                <w:sz w:val="20"/>
              </w:rPr>
              <w:t xml:space="preserve">Descrição</w:t>
            </w:r>
            <w:r>
              <w:rPr>
                <w:color w:val="4f81bd"/>
                <w:sz w:val="20"/>
              </w:rPr>
              <w:t xml:space="preserve"> </w:t>
            </w:r>
          </w:p>
        </w:tc>
      </w:tr>
      <w:tr>
        <w:trPr>
          <w:trHeight w:val="295" w:hRule="atLeast"/>
        </w:trPr>
        <w:tc>
          <w:tcPr>
            <w:tcW w:w="2020" w:type="dxa"/>
            <w:tcBorders>
              <w:top w:val="single" w:sz="4" w:color="000000"/>
              <w:left w:val="single" w:sz="4" w:color="000000"/>
              <w:bottom w:val="single" w:sz="4" w:color="000000"/>
              <w:right w:val="single" w:sz="4" w:color="000000"/>
            </w:tcBorders>
            <w:vAlign w:val="top"/>
          </w:tcPr>
          <w:p>
            <w:pPr>
              <w:spacing w:before="0" w:after="0" w:line="259" w:lineRule="auto"/>
              <w:ind w:left="92" w:firstLine="0"/>
              <w:jc w:val="left"/>
            </w:pPr>
            <w:r>
              <w:rPr>
                <w:color w:val="404040"/>
                <w:sz w:val="20"/>
              </w:rPr>
              <w:t xml:space="preserve">SQL</w:t>
            </w:r>
            <w:r>
              <w:rPr>
                <w:color w:val="404040"/>
                <w:sz w:val="20"/>
              </w:rPr>
              <w:t xml:space="preserve"> </w:t>
            </w:r>
          </w:p>
        </w:tc>
        <w:tc>
          <w:tcPr>
            <w:tcW w:w="6974"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left"/>
            </w:pPr>
            <w:r>
              <w:rPr>
                <w:sz w:val="20"/>
              </w:rPr>
              <w:t xml:space="preserve">Structured Query Language</w:t>
            </w:r>
            <w:r>
              <w:rPr>
                <w:sz w:val="20"/>
              </w:rPr>
              <w:t xml:space="preserve"> </w:t>
            </w:r>
          </w:p>
        </w:tc>
      </w:tr>
      <w:tr>
        <w:trPr>
          <w:trHeight w:val="290" w:hRule="atLeast"/>
        </w:trPr>
        <w:tc>
          <w:tcPr>
            <w:tcW w:w="2020" w:type="dxa"/>
            <w:tcBorders>
              <w:top w:val="single" w:sz="4" w:color="000000"/>
              <w:left w:val="single" w:sz="4" w:color="000000"/>
              <w:bottom w:val="single" w:sz="4" w:color="000000"/>
              <w:right w:val="single" w:sz="4" w:color="000000"/>
            </w:tcBorders>
            <w:shd w:val="clear" w:fill="dbe5f1"/>
            <w:vAlign w:val="top"/>
          </w:tcPr>
          <w:p>
            <w:pPr>
              <w:spacing w:before="0" w:after="0" w:line="259" w:lineRule="auto"/>
              <w:ind w:left="92" w:firstLine="0"/>
              <w:jc w:val="left"/>
            </w:pPr>
            <w:r>
              <w:rPr>
                <w:color w:val="404040"/>
                <w:sz w:val="20"/>
              </w:rPr>
              <w:t xml:space="preserve">T</w:t>
            </w:r>
            <w:r>
              <w:rPr>
                <w:color w:val="404040"/>
                <w:sz w:val="20"/>
              </w:rPr>
              <w:t xml:space="preserve">-</w:t>
            </w:r>
            <w:r>
              <w:rPr>
                <w:color w:val="404040"/>
                <w:sz w:val="20"/>
              </w:rPr>
              <w:t xml:space="preserve">SQL</w:t>
            </w:r>
            <w:r>
              <w:rPr>
                <w:color w:val="404040"/>
                <w:sz w:val="20"/>
              </w:rPr>
              <w:t xml:space="preserve"> </w:t>
            </w:r>
          </w:p>
        </w:tc>
        <w:tc>
          <w:tcPr>
            <w:tcW w:w="6974" w:type="dxa"/>
            <w:tcBorders>
              <w:top w:val="single" w:sz="4" w:color="000000"/>
              <w:left w:val="single" w:sz="4" w:color="000000"/>
              <w:bottom w:val="single" w:sz="4" w:color="000000"/>
              <w:right w:val="single" w:sz="4" w:color="000000"/>
            </w:tcBorders>
            <w:shd w:val="clear" w:fill="dbe5f1"/>
            <w:vAlign w:val="top"/>
          </w:tcPr>
          <w:p>
            <w:pPr>
              <w:spacing w:before="0" w:after="0" w:line="259" w:lineRule="auto"/>
              <w:ind w:left="0" w:firstLine="0"/>
              <w:jc w:val="left"/>
            </w:pPr>
            <w:r>
              <w:rPr>
                <w:sz w:val="20"/>
              </w:rPr>
              <w:t xml:space="preserve">Transact</w:t>
            </w:r>
            <w:r>
              <w:rPr>
                <w:sz w:val="20"/>
              </w:rPr>
              <w:t xml:space="preserve">-</w:t>
            </w:r>
            <w:r>
              <w:rPr>
                <w:sz w:val="20"/>
              </w:rPr>
              <w:t xml:space="preserve">SQL (Extensão SQL da Microsoft)</w:t>
            </w:r>
            <w:r>
              <w:rPr>
                <w:sz w:val="20"/>
              </w:rPr>
              <w:t xml:space="preserve"> </w:t>
            </w:r>
          </w:p>
        </w:tc>
      </w:tr>
      <w:tr>
        <w:trPr>
          <w:trHeight w:val="296" w:hRule="atLeast"/>
        </w:trPr>
        <w:tc>
          <w:tcPr>
            <w:tcW w:w="2020" w:type="dxa"/>
            <w:tcBorders>
              <w:top w:val="single" w:sz="4" w:color="000000"/>
              <w:left w:val="single" w:sz="4" w:color="000000"/>
              <w:bottom w:val="single" w:sz="4" w:color="000000"/>
              <w:right w:val="single" w:sz="4" w:color="000000"/>
            </w:tcBorders>
            <w:vAlign w:val="top"/>
          </w:tcPr>
          <w:p>
            <w:pPr>
              <w:spacing w:before="0" w:after="0" w:line="259" w:lineRule="auto"/>
              <w:ind w:left="92" w:firstLine="0"/>
              <w:jc w:val="left"/>
            </w:pPr>
            <w:r>
              <w:rPr>
                <w:color w:val="404040"/>
                <w:sz w:val="20"/>
              </w:rPr>
              <w:t xml:space="preserve">SSDT</w:t>
            </w:r>
            <w:r>
              <w:rPr>
                <w:color w:val="404040"/>
                <w:sz w:val="20"/>
              </w:rPr>
              <w:t xml:space="preserve"> </w:t>
            </w:r>
          </w:p>
        </w:tc>
        <w:tc>
          <w:tcPr>
            <w:tcW w:w="6974"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left"/>
            </w:pPr>
            <w:r>
              <w:rPr>
                <w:sz w:val="20"/>
              </w:rPr>
              <w:t xml:space="preserve">SQL Server Data Tools</w:t>
            </w:r>
            <w:r>
              <w:rPr>
                <w:sz w:val="20"/>
              </w:rPr>
              <w:t xml:space="preserve"> </w:t>
            </w:r>
          </w:p>
        </w:tc>
      </w:tr>
      <w:tr>
        <w:trPr>
          <w:trHeight w:val="292" w:hRule="atLeast"/>
        </w:trPr>
        <w:tc>
          <w:tcPr>
            <w:tcW w:w="2020" w:type="dxa"/>
            <w:tcBorders>
              <w:top w:val="single" w:sz="4" w:color="000000"/>
              <w:left w:val="single" w:sz="4" w:color="000000"/>
              <w:bottom w:val="single" w:sz="4" w:color="000000"/>
              <w:right w:val="single" w:sz="4" w:color="000000"/>
            </w:tcBorders>
            <w:shd w:val="clear" w:fill="dbe5f1"/>
            <w:vAlign w:val="top"/>
          </w:tcPr>
          <w:p>
            <w:pPr>
              <w:spacing w:before="0" w:after="0" w:line="259" w:lineRule="auto"/>
              <w:ind w:left="92" w:firstLine="0"/>
              <w:jc w:val="left"/>
            </w:pPr>
            <w:r>
              <w:rPr>
                <w:color w:val="404040"/>
                <w:sz w:val="20"/>
              </w:rPr>
              <w:t xml:space="preserve">SSMS</w:t>
            </w:r>
            <w:r>
              <w:rPr>
                <w:color w:val="404040"/>
                <w:sz w:val="20"/>
              </w:rPr>
              <w:t xml:space="preserve"> </w:t>
            </w:r>
          </w:p>
        </w:tc>
        <w:tc>
          <w:tcPr>
            <w:tcW w:w="6974" w:type="dxa"/>
            <w:tcBorders>
              <w:top w:val="single" w:sz="4" w:color="000000"/>
              <w:left w:val="single" w:sz="4" w:color="000000"/>
              <w:bottom w:val="single" w:sz="4" w:color="000000"/>
              <w:right w:val="single" w:sz="4" w:color="000000"/>
            </w:tcBorders>
            <w:shd w:val="clear" w:fill="dbe5f1"/>
            <w:vAlign w:val="top"/>
          </w:tcPr>
          <w:p>
            <w:pPr>
              <w:spacing w:before="0" w:after="0" w:line="259" w:lineRule="auto"/>
              <w:ind w:left="0" w:firstLine="0"/>
              <w:jc w:val="left"/>
            </w:pPr>
            <w:r>
              <w:rPr>
                <w:sz w:val="20"/>
              </w:rPr>
              <w:t xml:space="preserve">SQL Server Management Studio</w:t>
            </w:r>
            <w:r>
              <w:rPr>
                <w:sz w:val="20"/>
              </w:rPr>
              <w:t xml:space="preserve"> </w:t>
            </w:r>
          </w:p>
        </w:tc>
      </w:tr>
      <w:tr>
        <w:trPr>
          <w:trHeight w:val="295" w:hRule="atLeast"/>
        </w:trPr>
        <w:tc>
          <w:tcPr>
            <w:tcW w:w="2020" w:type="dxa"/>
            <w:tcBorders>
              <w:top w:val="single" w:sz="4" w:color="000000"/>
              <w:left w:val="single" w:sz="4" w:color="000000"/>
              <w:bottom w:val="single" w:sz="4" w:color="000000"/>
              <w:right w:val="single" w:sz="4" w:color="000000"/>
            </w:tcBorders>
            <w:vAlign w:val="top"/>
          </w:tcPr>
          <w:p>
            <w:pPr>
              <w:spacing w:before="0" w:after="0" w:line="259" w:lineRule="auto"/>
              <w:ind w:left="92" w:firstLine="0"/>
              <w:jc w:val="left"/>
            </w:pPr>
            <w:r>
              <w:rPr>
                <w:color w:val="404040"/>
                <w:sz w:val="20"/>
              </w:rPr>
              <w:t xml:space="preserve">TFS</w:t>
            </w:r>
            <w:r>
              <w:rPr>
                <w:color w:val="404040"/>
                <w:sz w:val="20"/>
              </w:rPr>
              <w:t xml:space="preserve"> </w:t>
            </w:r>
          </w:p>
        </w:tc>
        <w:tc>
          <w:tcPr>
            <w:tcW w:w="6974"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left"/>
            </w:pPr>
            <w:r>
              <w:rPr>
                <w:sz w:val="20"/>
              </w:rPr>
              <w:t xml:space="preserve">Team Foundation Server</w:t>
            </w:r>
            <w:r>
              <w:rPr>
                <w:sz w:val="20"/>
              </w:rPr>
              <w:t xml:space="preserve"> </w:t>
            </w:r>
          </w:p>
        </w:tc>
      </w:tr>
      <w:tr>
        <w:trPr>
          <w:trHeight w:val="290" w:hRule="atLeast"/>
        </w:trPr>
        <w:tc>
          <w:tcPr>
            <w:tcW w:w="2020" w:type="dxa"/>
            <w:tcBorders>
              <w:top w:val="single" w:sz="4" w:color="000000"/>
              <w:left w:val="single" w:sz="4" w:color="000000"/>
              <w:bottom w:val="single" w:sz="4" w:color="000000"/>
              <w:right w:val="single" w:sz="4" w:color="000000"/>
            </w:tcBorders>
            <w:shd w:val="clear" w:fill="dbe5f1"/>
            <w:vAlign w:val="top"/>
          </w:tcPr>
          <w:p>
            <w:pPr>
              <w:spacing w:before="0" w:after="0" w:line="259" w:lineRule="auto"/>
              <w:ind w:left="92" w:firstLine="0"/>
              <w:jc w:val="left"/>
            </w:pPr>
            <w:r>
              <w:rPr>
                <w:color w:val="404040"/>
                <w:sz w:val="20"/>
              </w:rPr>
              <w:t xml:space="preserve">DACFx</w:t>
            </w:r>
            <w:r>
              <w:rPr>
                <w:color w:val="404040"/>
                <w:sz w:val="20"/>
              </w:rPr>
              <w:t xml:space="preserve"> </w:t>
            </w:r>
          </w:p>
        </w:tc>
        <w:tc>
          <w:tcPr>
            <w:tcW w:w="6974" w:type="dxa"/>
            <w:tcBorders>
              <w:top w:val="single" w:sz="4" w:color="000000"/>
              <w:left w:val="single" w:sz="4" w:color="000000"/>
              <w:bottom w:val="single" w:sz="4" w:color="000000"/>
              <w:right w:val="single" w:sz="4" w:color="000000"/>
            </w:tcBorders>
            <w:shd w:val="clear" w:fill="dbe5f1"/>
            <w:vAlign w:val="top"/>
          </w:tcPr>
          <w:p>
            <w:pPr>
              <w:spacing w:before="0" w:after="0" w:line="259" w:lineRule="auto"/>
              <w:ind w:left="0" w:firstLine="0"/>
              <w:jc w:val="left"/>
            </w:pPr>
            <w:r>
              <w:rPr>
                <w:sz w:val="20"/>
              </w:rPr>
              <w:t xml:space="preserve">SQL Server Data</w:t>
            </w:r>
            <w:r>
              <w:rPr>
                <w:sz w:val="20"/>
              </w:rPr>
              <w:t xml:space="preserve">-</w:t>
            </w:r>
            <w:r>
              <w:rPr>
                <w:sz w:val="20"/>
              </w:rPr>
              <w:t xml:space="preserve">Tier Application Framework</w:t>
            </w:r>
            <w:r>
              <w:rPr>
                <w:sz w:val="20"/>
              </w:rPr>
              <w:t xml:space="preserve"> </w:t>
            </w:r>
          </w:p>
        </w:tc>
      </w:tr>
      <w:tr>
        <w:trPr>
          <w:trHeight w:val="295" w:hRule="atLeast"/>
        </w:trPr>
        <w:tc>
          <w:tcPr>
            <w:tcW w:w="2020" w:type="dxa"/>
            <w:tcBorders>
              <w:top w:val="single" w:sz="4" w:color="000000"/>
              <w:left w:val="single" w:sz="4" w:color="000000"/>
              <w:bottom w:val="single" w:sz="4" w:color="000000"/>
              <w:right w:val="single" w:sz="4" w:color="000000"/>
            </w:tcBorders>
            <w:vAlign w:val="top"/>
          </w:tcPr>
          <w:p>
            <w:pPr>
              <w:spacing w:before="0" w:after="0" w:line="259" w:lineRule="auto"/>
              <w:ind w:left="92" w:firstLine="0"/>
              <w:jc w:val="left"/>
            </w:pPr>
            <w:r>
              <w:rPr>
                <w:color w:val="404040"/>
                <w:sz w:val="20"/>
              </w:rPr>
              <w:t xml:space="preserve">SSDE</w:t>
            </w:r>
            <w:r>
              <w:rPr>
                <w:color w:val="404040"/>
                <w:sz w:val="20"/>
              </w:rPr>
              <w:t xml:space="preserve"> </w:t>
            </w:r>
          </w:p>
        </w:tc>
        <w:tc>
          <w:tcPr>
            <w:tcW w:w="6974"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left"/>
            </w:pPr>
            <w:r>
              <w:rPr>
                <w:sz w:val="20"/>
              </w:rPr>
              <w:t xml:space="preserve">SQL Server Database Engine</w:t>
            </w:r>
            <w:r>
              <w:rPr>
                <w:sz w:val="20"/>
              </w:rPr>
              <w:t xml:space="preserve"> </w:t>
            </w:r>
          </w:p>
        </w:tc>
      </w:tr>
      <w:tr>
        <w:trPr>
          <w:trHeight w:val="290" w:hRule="atLeast"/>
        </w:trPr>
        <w:tc>
          <w:tcPr>
            <w:tcW w:w="2020" w:type="dxa"/>
            <w:tcBorders>
              <w:top w:val="single" w:sz="4" w:color="000000"/>
              <w:left w:val="single" w:sz="4" w:color="000000"/>
              <w:bottom w:val="single" w:sz="4" w:color="000000"/>
              <w:right w:val="single" w:sz="4" w:color="000000"/>
            </w:tcBorders>
            <w:shd w:val="clear" w:fill="dbe5f1"/>
            <w:vAlign w:val="top"/>
          </w:tcPr>
          <w:p>
            <w:pPr>
              <w:spacing w:before="0" w:after="0" w:line="259" w:lineRule="auto"/>
              <w:ind w:left="92" w:firstLine="0"/>
              <w:jc w:val="left"/>
            </w:pPr>
            <w:r>
              <w:rPr>
                <w:color w:val="404040"/>
                <w:sz w:val="20"/>
              </w:rPr>
              <w:t xml:space="preserve">DAC</w:t>
            </w:r>
            <w:r>
              <w:rPr>
                <w:color w:val="404040"/>
                <w:sz w:val="20"/>
              </w:rPr>
              <w:t xml:space="preserve"> </w:t>
            </w:r>
          </w:p>
        </w:tc>
        <w:tc>
          <w:tcPr>
            <w:tcW w:w="6974" w:type="dxa"/>
            <w:tcBorders>
              <w:top w:val="single" w:sz="4" w:color="000000"/>
              <w:left w:val="single" w:sz="4" w:color="000000"/>
              <w:bottom w:val="single" w:sz="4" w:color="000000"/>
              <w:right w:val="single" w:sz="4" w:color="000000"/>
            </w:tcBorders>
            <w:shd w:val="clear" w:fill="dbe5f1"/>
            <w:vAlign w:val="top"/>
          </w:tcPr>
          <w:p>
            <w:pPr>
              <w:spacing w:before="0" w:after="0" w:line="259" w:lineRule="auto"/>
              <w:ind w:left="0" w:firstLine="0"/>
              <w:jc w:val="left"/>
            </w:pPr>
            <w:r>
              <w:rPr>
                <w:sz w:val="20"/>
              </w:rPr>
              <w:t xml:space="preserve">Data Tier Application</w:t>
            </w:r>
            <w:r>
              <w:rPr>
                <w:sz w:val="20"/>
              </w:rPr>
              <w:t xml:space="preserve"> </w:t>
            </w:r>
          </w:p>
        </w:tc>
      </w:tr>
      <w:tr>
        <w:trPr>
          <w:trHeight w:val="298" w:hRule="atLeast"/>
        </w:trPr>
        <w:tc>
          <w:tcPr>
            <w:tcW w:w="2020" w:type="dxa"/>
            <w:tcBorders>
              <w:top w:val="single" w:sz="4" w:color="000000"/>
              <w:left w:val="single" w:sz="4" w:color="000000"/>
              <w:bottom w:val="single" w:sz="4" w:color="000000"/>
              <w:right w:val="single" w:sz="4" w:color="000000"/>
            </w:tcBorders>
            <w:vAlign w:val="top"/>
          </w:tcPr>
          <w:p>
            <w:pPr>
              <w:spacing w:before="0" w:after="0" w:line="259" w:lineRule="auto"/>
              <w:ind w:left="92" w:firstLine="0"/>
              <w:jc w:val="left"/>
            </w:pPr>
            <w:r>
              <w:rPr>
                <w:color w:val="404040"/>
                <w:sz w:val="20"/>
              </w:rPr>
              <w:t xml:space="preserve">DACPAC</w:t>
            </w:r>
            <w:r>
              <w:rPr>
                <w:color w:val="404040"/>
                <w:sz w:val="20"/>
              </w:rPr>
              <w:t xml:space="preserve"> </w:t>
            </w:r>
          </w:p>
        </w:tc>
        <w:tc>
          <w:tcPr>
            <w:tcW w:w="6974"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left"/>
            </w:pPr>
            <w:r>
              <w:rPr>
                <w:sz w:val="20"/>
              </w:rPr>
              <w:t xml:space="preserve">DAC Package</w:t>
            </w:r>
            <w:r>
              <w:rPr>
                <w:sz w:val="20"/>
              </w:rPr>
              <w:t xml:space="preserve"> </w:t>
            </w:r>
          </w:p>
        </w:tc>
      </w:tr>
      <w:tr>
        <w:trPr>
          <w:trHeight w:val="577" w:hRule="atLeast"/>
        </w:trPr>
        <w:tc>
          <w:tcPr>
            <w:tcW w:w="2020" w:type="dxa"/>
            <w:tcBorders>
              <w:top w:val="single" w:sz="4" w:color="000000"/>
              <w:left w:val="single" w:sz="4" w:color="000000"/>
              <w:bottom w:val="single" w:sz="4" w:color="000000"/>
              <w:right w:val="single" w:sz="4" w:color="000000"/>
            </w:tcBorders>
            <w:shd w:val="clear" w:fill="dbe5f1"/>
            <w:vAlign w:val="center"/>
          </w:tcPr>
          <w:p>
            <w:pPr>
              <w:spacing w:before="0" w:after="0" w:line="259" w:lineRule="auto"/>
              <w:ind w:left="92" w:firstLine="0"/>
              <w:jc w:val="left"/>
            </w:pPr>
            <w:r>
              <w:rPr>
                <w:color w:val="404040"/>
                <w:sz w:val="20"/>
              </w:rPr>
              <w:t xml:space="preserve">BACPAC</w:t>
            </w:r>
            <w:r>
              <w:rPr>
                <w:color w:val="404040"/>
                <w:sz w:val="20"/>
              </w:rPr>
              <w:t xml:space="preserve"> </w:t>
            </w:r>
          </w:p>
        </w:tc>
        <w:tc>
          <w:tcPr>
            <w:tcW w:w="6974" w:type="dxa"/>
            <w:tcBorders>
              <w:top w:val="single" w:sz="4" w:color="000000"/>
              <w:left w:val="single" w:sz="4" w:color="000000"/>
              <w:bottom w:val="single" w:sz="4" w:color="000000"/>
              <w:right w:val="single" w:sz="4" w:color="000000"/>
            </w:tcBorders>
            <w:shd w:val="clear" w:fill="dbe5f1"/>
            <w:vAlign w:val="top"/>
          </w:tcPr>
          <w:p>
            <w:pPr>
              <w:spacing w:before="0" w:after="21" w:line="259" w:lineRule="auto"/>
              <w:ind w:left="0" w:firstLine="0"/>
              <w:jc w:val="left"/>
            </w:pPr>
            <w:r>
              <w:rPr>
                <w:sz w:val="20"/>
              </w:rPr>
              <w:t xml:space="preserve">Backup Package </w:t>
            </w:r>
            <w:r>
              <w:rPr>
                <w:sz w:val="20"/>
              </w:rPr>
              <w:t xml:space="preserve"> </w:t>
            </w:r>
          </w:p>
          <w:p>
            <w:pPr>
              <w:spacing w:before="0" w:after="0" w:line="259" w:lineRule="auto"/>
              <w:ind w:left="0" w:firstLine="0"/>
              <w:jc w:val="left"/>
            </w:pPr>
            <w:r>
              <w:rPr>
                <w:sz w:val="20"/>
              </w:rPr>
              <w:t xml:space="preserve">(encapsula o esquema de banco de dados e também os dados)</w:t>
            </w:r>
            <w:r>
              <w:rPr>
                <w:sz w:val="20"/>
              </w:rPr>
              <w:t xml:space="preserve"> </w:t>
            </w:r>
          </w:p>
        </w:tc>
      </w:tr>
    </w:tbl>
    <w:p>
      <w:pPr>
        <w:spacing w:before="0" w:after="266" w:line="259" w:lineRule="auto"/>
        <w:ind w:left="852"/>
        <w:jc w:val="center"/>
      </w:pPr>
      <w:r>
        <w:rPr>
          <w:color w:val="4f81bd"/>
          <w:sz w:val="18"/>
        </w:rPr>
        <w:t xml:space="preserve">Tabela </w:t>
      </w:r>
      <w:r>
        <w:rPr>
          <w:color w:val="4f81bd"/>
          <w:sz w:val="18"/>
        </w:rPr>
        <w:t xml:space="preserve">1</w:t>
      </w:r>
      <w:r>
        <w:rPr>
          <w:color w:val="4f81bd"/>
          <w:sz w:val="18"/>
        </w:rPr>
        <w:t xml:space="preserve"> </w:t>
      </w:r>
      <w:r>
        <w:rPr>
          <w:color w:val="4f81bd"/>
          <w:sz w:val="18"/>
        </w:rPr>
        <w:t xml:space="preserve">Siglas</w:t>
      </w:r>
      <w:r>
        <w:rPr>
          <w:color w:val="4f81bd"/>
          <w:sz w:val="18"/>
        </w:rPr>
        <w:t xml:space="preserve"> </w:t>
      </w:r>
    </w:p>
    <w:p>
      <w:pPr>
        <w:spacing w:before="0" w:after="0" w:line="259" w:lineRule="auto"/>
        <w:ind w:left="900" w:firstLine="0"/>
        <w:jc w:val="left"/>
      </w:pPr>
      <w:r>
        <w:rPr/>
        <w:t xml:space="preserve"> 	</w:t>
      </w:r>
      <w:r>
        <w:rPr>
          <w:color w:val="4f81bd"/>
          <w:sz w:val="32"/>
        </w:rPr>
        <w:t xml:space="preserve"> </w:t>
      </w:r>
    </w:p>
    <w:p>
      <w:pPr>
        <w:pStyle w:val="heading2"/>
        <w:spacing w:before="0" w:after="0" w:line="267" w:lineRule="auto"/>
        <w:ind w:left="535"/>
      </w:pPr>
      <w:r>
        <w:rPr/>
        <w:t xml:space="preserve">Visão Geral de Arquitetura</w:t>
      </w:r>
      <w:r>
        <w:rPr/>
        <w:t xml:space="preserve"> </w:t>
      </w:r>
    </w:p>
    <w:p>
      <w:pPr>
        <w:pStyle w:val="normal"/>
        <w:spacing w:before="0" w:after="112" w:line="248" w:lineRule="auto"/>
        <w:ind w:left="895" w:right="46"/>
      </w:pPr>
      <w:r>
        <w:rPr/>
        <w:t xml:space="preserve">Atualmente</w:t>
      </w:r>
      <w:r>
        <w:rPr/>
        <w:t xml:space="preserve"> </w:t>
      </w:r>
      <w:r>
        <w:rPr/>
        <w:t xml:space="preserve">o desenvolvimento de banco de dados na SEFAZ</w:t>
      </w:r>
      <w:r>
        <w:rPr/>
        <w:t xml:space="preserve">-</w:t>
      </w:r>
      <w:r>
        <w:rPr/>
        <w:t xml:space="preserve">SP é realizado diretamente em um servidor Microsoft SQL Server, no qual o desenvolvedor</w:t>
      </w:r>
      <w:r>
        <w:rPr/>
        <w:t xml:space="preserve"> </w:t>
      </w:r>
      <w:r>
        <w:rPr/>
        <w:t xml:space="preserve">trabalha</w:t>
      </w:r>
      <w:r>
        <w:rPr/>
        <w:t xml:space="preserve"> </w:t>
      </w:r>
      <w:r>
        <w:rPr/>
        <w:t xml:space="preserve">conectado</w:t>
      </w:r>
      <w:r>
        <w:rPr/>
        <w:t xml:space="preserve">. </w:t>
      </w:r>
      <w:r>
        <w:rPr/>
        <w:t xml:space="preserve"> </w:t>
      </w:r>
      <w:r>
        <w:rPr/>
        <w:t xml:space="preserve">Pela ferramenta SQL Server Management Studio o desenvolvedor faz a criação dos objetos do banco de dados, como tabelas, </w:t>
      </w:r>
      <w:r>
        <w:rPr>
          <w:rFonts w:cs="Calibri" w:hAnsi="Calibri" w:eastAsia="Calibri" w:ascii="Calibri"/>
          <w:i w:val="1"/>
        </w:rPr>
        <w:t xml:space="preserve">views, stored procedures</w:t>
      </w:r>
      <w:r>
        <w:rPr/>
        <w:t xml:space="preserve"> </w:t>
      </w:r>
      <w:r>
        <w:rPr/>
        <w:t xml:space="preserve">e outros. Este modelo de desenvolvimento não permite um desenvolvimento integrado da aplicação e de banco de dados, ficando por conta do desenvolvedor o gerenciamento de versões e geração dos scripts para a implantação do modelo e código de banco de dados nos ambientes. </w:t>
      </w:r>
      <w:r>
        <w:rPr/>
        <w:t xml:space="preserve"> </w:t>
      </w:r>
    </w:p>
    <w:p>
      <w:pPr>
        <w:pStyle w:val="normal"/>
        <w:spacing w:before="0" w:after="112" w:line="248" w:lineRule="auto"/>
        <w:ind w:left="895" w:right="46"/>
      </w:pPr>
      <w:r>
        <w:rPr/>
        <w:t xml:space="preserve">Com a utilização do SQL Server Data Tools o objetivo é integrar o desenvolvimento de banco de dados na ferramenta</w:t>
      </w:r>
      <w:r>
        <w:rPr/>
        <w:t xml:space="preserve"> </w:t>
      </w:r>
      <w:r>
        <w:rPr/>
        <w:t xml:space="preserve">Microsoft Visual Studio, com uso de projeto do tipo banco de dados. Dessa forma será possível ter a integração do desenvolvimento de banco de dados com o ciclo de desenvolvimento de software da SEFAZ</w:t>
      </w:r>
      <w:r>
        <w:rPr/>
        <w:t xml:space="preserve">-</w:t>
      </w:r>
      <w:r>
        <w:rPr/>
        <w:t xml:space="preserve">SP, gerenciamento de versões no Team</w:t>
      </w:r>
      <w:r>
        <w:rPr/>
        <w:t xml:space="preserve"> </w:t>
      </w:r>
      <w:r>
        <w:rPr/>
        <w:t xml:space="preserve">Foundation Server, possibilidade de criação de testes unitários, realização de análise de código estático e geração do pacote durante o processo de build manual ou automático.</w:t>
      </w:r>
      <w:r>
        <w:rPr/>
        <w:t xml:space="preserve"> </w:t>
      </w:r>
    </w:p>
    <w:p>
      <w:pPr>
        <w:pStyle w:val="normal"/>
        <w:spacing w:before="0" w:after="70" w:line="248" w:lineRule="auto"/>
        <w:ind w:left="895" w:right="46"/>
      </w:pPr>
      <w:r>
        <w:rPr/>
        <w:t xml:space="preserve">No diagrama abaixo são apresentados os componentes de software envolvidos neste</w:t>
      </w:r>
      <w:r>
        <w:rPr/>
        <w:t xml:space="preserve"> </w:t>
      </w:r>
      <w:r>
        <w:rPr/>
        <w:t xml:space="preserve">guia de desenvolvimento.</w:t>
      </w:r>
      <w:r>
        <w:rPr/>
        <w:t xml:space="preserve"> </w:t>
      </w:r>
    </w:p>
    <w:p>
      <w:pPr>
        <w:spacing w:before="0" w:after="0" w:line="259" w:lineRule="auto"/>
        <w:ind w:left="890" w:firstLine="0"/>
        <w:jc w:val="center"/>
      </w:pPr>
      <w:r>
        <w:drawing>
          <wp:inline distT="0" distB="0" distL="0" distR="0">
            <wp:extent cx="3078480" cy="1606296"/>
            <wp:effectExtent l="0" t="0" r="0" b="0"/>
            <wp:docPr id="7141" name="Picture 7141"/>
            <wp:cNvGraphicFramePr/>
            <a:graphic>
              <a:graphicData uri="http://schemas.openxmlformats.org/drawingml/2006/picture">
                <pic:pic xmlns:pic="http://schemas.openxmlformats.org/drawingml/2006/picture">
                  <pic:nvPicPr>
                    <pic:cNvPr id="7141" name="Picture 7141"/>
                    <pic:cNvPicPr/>
                  </pic:nvPicPr>
                  <pic:blipFill>
                    <a:blip r:embed="rId20"/>
                    <a:stretch>
                      <a:fillRect/>
                    </a:stretch>
                  </pic:blipFill>
                  <pic:spPr>
                    <a:xfrm>
                      <a:off x="0" y="0"/>
                      <a:ext cx="3078480" cy="1606296"/>
                    </a:xfrm>
                    <a:prstGeom prst="rect">
                      <a:avLst/>
                    </a:prstGeom>
                  </pic:spPr>
                </pic:pic>
              </a:graphicData>
            </a:graphic>
          </wp:inline>
        </w:drawing>
      </w:r>
      <w:r>
        <w:rPr/>
        <w:t xml:space="preserve"> </w:t>
      </w:r>
    </w:p>
    <w:p>
      <w:pPr>
        <w:spacing w:before="0" w:after="139" w:line="259" w:lineRule="auto"/>
        <w:ind w:left="852" w:right="0"/>
        <w:jc w:val="center"/>
      </w:pPr>
      <w:r>
        <w:rPr>
          <w:color w:val="4f81bd"/>
          <w:sz w:val="18"/>
        </w:rPr>
        <w:t xml:space="preserve">Figura </w:t>
      </w:r>
      <w:r>
        <w:rPr>
          <w:color w:val="4f81bd"/>
          <w:sz w:val="18"/>
        </w:rPr>
        <w:t xml:space="preserve">1</w:t>
      </w:r>
      <w:r>
        <w:rPr>
          <w:color w:val="4f81bd"/>
          <w:sz w:val="18"/>
        </w:rPr>
        <w:t xml:space="preserve"> </w:t>
      </w:r>
      <w:r>
        <w:rPr>
          <w:color w:val="4f81bd"/>
          <w:sz w:val="18"/>
        </w:rPr>
        <w:t xml:space="preserve">Ambiente de desenvolvimento</w:t>
      </w:r>
      <w:r>
        <w:rPr>
          <w:color w:val="4f81bd"/>
          <w:sz w:val="18"/>
        </w:rPr>
        <w:t xml:space="preserve"> </w:t>
      </w:r>
    </w:p>
    <w:p>
      <w:pPr>
        <w:pStyle w:val="normal"/>
        <w:spacing w:before="0" w:after="22" w:line="248" w:lineRule="auto"/>
        <w:ind w:left="895" w:right="46"/>
      </w:pPr>
      <w:r>
        <w:rPr/>
        <w:t xml:space="preserve">A tabela abaixo apresenta os papéis e responsabilidades do fluxo básico de trabalho considerando o uso da ferramenta SQL Server Data Tools e os papéis existentes atualmente na SEFAZ:</w:t>
      </w:r>
      <w:r>
        <w:rPr/>
        <w:t xml:space="preserve"> </w:t>
      </w:r>
    </w:p>
    <w:tbl>
      <w:tblPr>
        <w:tblStyle w:val="TableGrid"/>
        <w:tblW w:w="8633" w:type="dxa"/>
        <w:tblInd w:w="906" w:type="dxa"/>
        <w:tblCellMar>
          <w:top w:w="85" w:type="dxa"/>
          <w:left w:w="94" w:type="dxa"/>
          <w:bottom w:w="0" w:type="dxa"/>
          <w:right w:w="84" w:type="dxa"/>
        </w:tblCellMar>
      </w:tblPr>
      <w:tblGrid>
        <w:gridCol w:w="4310"/>
        <w:gridCol w:w="2124"/>
        <w:gridCol w:w="2199"/>
      </w:tblGrid>
      <w:tr>
        <w:trPr>
          <w:trHeight w:val="410" w:hRule="atLeast"/>
        </w:trPr>
        <w:tc>
          <w:tcPr>
            <w:tcW w:w="4310" w:type="dxa"/>
            <w:tcBorders>
              <w:top w:val="single" w:sz="4" w:color="000000"/>
              <w:left w:val="single" w:sz="4" w:color="000000"/>
              <w:bottom w:val="single" w:sz="4" w:color="000000"/>
              <w:right w:val="single" w:sz="4" w:color="000000"/>
            </w:tcBorders>
            <w:shd w:val="clear" w:fill="dbe5f1"/>
            <w:vAlign w:val="top"/>
          </w:tcPr>
          <w:p>
            <w:pPr>
              <w:spacing w:before="0" w:after="0" w:line="259" w:lineRule="auto"/>
              <w:ind w:left="40" w:firstLine="0"/>
              <w:jc w:val="center"/>
            </w:pPr>
            <w:r>
              <w:rPr>
                <w:rFonts w:cs="Calibri" w:hAnsi="Calibri" w:eastAsia="Calibri" w:ascii="Calibri"/>
                <w:b w:val="1"/>
                <w:color w:val="4f81bd"/>
                <w:sz w:val="20"/>
              </w:rPr>
              <w:t xml:space="preserve">Atividade</w:t>
            </w:r>
            <w:r>
              <w:rPr>
                <w:rFonts w:cs="Calibri" w:hAnsi="Calibri" w:eastAsia="Calibri" w:ascii="Calibri"/>
                <w:b w:val="1"/>
                <w:color w:val="4f81bd"/>
                <w:sz w:val="20"/>
              </w:rPr>
              <w:t xml:space="preserve"> </w:t>
            </w:r>
          </w:p>
        </w:tc>
        <w:tc>
          <w:tcPr>
            <w:tcW w:w="2124" w:type="dxa"/>
            <w:tcBorders>
              <w:top w:val="single" w:sz="4" w:color="000000"/>
              <w:left w:val="single" w:sz="4" w:color="000000"/>
              <w:bottom w:val="single" w:sz="4" w:color="000000"/>
              <w:right w:val="single" w:sz="4" w:color="000000"/>
            </w:tcBorders>
            <w:shd w:val="clear" w:fill="dbe5f1"/>
            <w:vAlign w:val="top"/>
          </w:tcPr>
          <w:p>
            <w:pPr>
              <w:spacing w:before="0" w:after="0" w:line="259" w:lineRule="auto"/>
              <w:ind w:left="46" w:firstLine="0"/>
              <w:jc w:val="center"/>
            </w:pPr>
            <w:r>
              <w:rPr>
                <w:rFonts w:cs="Calibri" w:hAnsi="Calibri" w:eastAsia="Calibri" w:ascii="Calibri"/>
                <w:b w:val="1"/>
                <w:color w:val="4f81bd"/>
                <w:sz w:val="20"/>
              </w:rPr>
              <w:t xml:space="preserve">Responsável</w:t>
            </w:r>
            <w:r>
              <w:rPr>
                <w:rFonts w:cs="Calibri" w:hAnsi="Calibri" w:eastAsia="Calibri" w:ascii="Calibri"/>
                <w:b w:val="1"/>
                <w:color w:val="4f81bd"/>
                <w:sz w:val="20"/>
              </w:rPr>
              <w:t xml:space="preserve"> </w:t>
            </w:r>
          </w:p>
        </w:tc>
        <w:tc>
          <w:tcPr>
            <w:tcW w:w="2199" w:type="dxa"/>
            <w:tcBorders>
              <w:top w:val="single" w:sz="4" w:color="000000"/>
              <w:left w:val="single" w:sz="4" w:color="000000"/>
              <w:bottom w:val="single" w:sz="4" w:color="000000"/>
              <w:right w:val="single" w:sz="4" w:color="000000"/>
            </w:tcBorders>
            <w:shd w:val="clear" w:fill="dbe5f1"/>
            <w:vAlign w:val="top"/>
          </w:tcPr>
          <w:p>
            <w:pPr>
              <w:spacing w:before="0" w:after="0" w:line="259" w:lineRule="auto"/>
              <w:ind w:left="46" w:firstLine="0"/>
              <w:jc w:val="center"/>
            </w:pPr>
            <w:r>
              <w:rPr>
                <w:rFonts w:cs="Calibri" w:hAnsi="Calibri" w:eastAsia="Calibri" w:ascii="Calibri"/>
                <w:b w:val="1"/>
                <w:color w:val="4f81bd"/>
                <w:sz w:val="20"/>
              </w:rPr>
              <w:t xml:space="preserve">Ferramenta</w:t>
            </w:r>
            <w:r>
              <w:rPr>
                <w:rFonts w:cs="Calibri" w:hAnsi="Calibri" w:eastAsia="Calibri" w:ascii="Calibri"/>
                <w:b w:val="1"/>
                <w:color w:val="4f81bd"/>
                <w:sz w:val="20"/>
              </w:rPr>
              <w:t xml:space="preserve"> </w:t>
            </w:r>
          </w:p>
        </w:tc>
      </w:tr>
      <w:tr>
        <w:trPr>
          <w:trHeight w:val="418" w:hRule="atLeast"/>
        </w:trPr>
        <w:tc>
          <w:tcPr>
            <w:tcW w:w="4310" w:type="dxa"/>
            <w:tcBorders>
              <w:top w:val="single" w:sz="4" w:color="000000"/>
              <w:left w:val="single" w:sz="4" w:color="000000"/>
              <w:bottom w:val="single" w:sz="4" w:color="000000"/>
              <w:right w:val="single" w:sz="4" w:color="000000"/>
            </w:tcBorders>
            <w:vAlign w:val="top"/>
          </w:tcPr>
          <w:p>
            <w:pPr>
              <w:spacing w:before="0" w:after="0" w:line="259" w:lineRule="auto"/>
              <w:ind w:left="18" w:firstLine="0"/>
              <w:jc w:val="left"/>
            </w:pPr>
            <w:r>
              <w:rPr>
                <w:color w:val="404040"/>
                <w:sz w:val="20"/>
              </w:rPr>
              <w:t xml:space="preserve">Criar o projeto de banco de dados</w:t>
            </w:r>
            <w:r>
              <w:rPr>
                <w:color w:val="404040"/>
                <w:sz w:val="20"/>
              </w:rPr>
              <w:t xml:space="preserve"> </w:t>
            </w:r>
          </w:p>
        </w:tc>
        <w:tc>
          <w:tcPr>
            <w:tcW w:w="2124" w:type="dxa"/>
            <w:tcBorders>
              <w:top w:val="single" w:sz="4" w:color="000000"/>
              <w:left w:val="single" w:sz="4" w:color="000000"/>
              <w:bottom w:val="single" w:sz="4" w:color="000000"/>
              <w:right w:val="single" w:sz="4" w:color="000000"/>
            </w:tcBorders>
            <w:vAlign w:val="top"/>
          </w:tcPr>
          <w:p>
            <w:pPr>
              <w:spacing w:before="0" w:after="0" w:line="259" w:lineRule="auto"/>
              <w:ind w:left="19" w:firstLine="0"/>
              <w:jc w:val="left"/>
            </w:pPr>
            <w:r>
              <w:rPr>
                <w:sz w:val="20"/>
              </w:rPr>
              <w:t xml:space="preserve">Desenvolvedor</w:t>
            </w:r>
            <w:r>
              <w:rPr>
                <w:sz w:val="20"/>
              </w:rPr>
              <w:t xml:space="preserve"> </w:t>
            </w:r>
          </w:p>
        </w:tc>
        <w:tc>
          <w:tcPr>
            <w:tcW w:w="2199"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left"/>
            </w:pPr>
            <w:r>
              <w:rPr>
                <w:sz w:val="20"/>
              </w:rPr>
              <w:t xml:space="preserve">Visual Studio </w:t>
            </w:r>
            <w:r>
              <w:rPr>
                <w:sz w:val="20"/>
              </w:rPr>
              <w:t xml:space="preserve">/ </w:t>
            </w:r>
            <w:r>
              <w:rPr>
                <w:sz w:val="20"/>
              </w:rPr>
              <w:t xml:space="preserve">SSDT</w:t>
            </w:r>
            <w:r>
              <w:rPr>
                <w:sz w:val="20"/>
              </w:rPr>
              <w:t xml:space="preserve"> </w:t>
            </w:r>
          </w:p>
        </w:tc>
      </w:tr>
      <w:tr>
        <w:trPr>
          <w:trHeight w:val="410" w:hRule="atLeast"/>
        </w:trPr>
        <w:tc>
          <w:tcPr>
            <w:tcW w:w="4310" w:type="dxa"/>
            <w:tcBorders>
              <w:top w:val="single" w:sz="4" w:color="000000"/>
              <w:left w:val="single" w:sz="4" w:color="000000"/>
              <w:bottom w:val="single" w:sz="4" w:color="000000"/>
              <w:right w:val="single" w:sz="4" w:color="000000"/>
            </w:tcBorders>
            <w:shd w:val="clear" w:fill="dbe5f1"/>
            <w:vAlign w:val="top"/>
          </w:tcPr>
          <w:p>
            <w:pPr>
              <w:spacing w:before="0" w:after="0" w:line="259" w:lineRule="auto"/>
              <w:ind w:left="18" w:firstLine="0"/>
              <w:jc w:val="left"/>
            </w:pPr>
            <w:r>
              <w:rPr>
                <w:color w:val="404040"/>
                <w:sz w:val="20"/>
              </w:rPr>
              <w:t xml:space="preserve">Gerenciar versão do projeto</w:t>
            </w:r>
            <w:r>
              <w:rPr>
                <w:color w:val="404040"/>
                <w:sz w:val="20"/>
              </w:rPr>
              <w:t xml:space="preserve"> </w:t>
            </w:r>
          </w:p>
        </w:tc>
        <w:tc>
          <w:tcPr>
            <w:tcW w:w="2124" w:type="dxa"/>
            <w:tcBorders>
              <w:top w:val="single" w:sz="4" w:color="000000"/>
              <w:left w:val="single" w:sz="4" w:color="000000"/>
              <w:bottom w:val="single" w:sz="4" w:color="000000"/>
              <w:right w:val="single" w:sz="4" w:color="000000"/>
            </w:tcBorders>
            <w:shd w:val="clear" w:fill="dbe5f1"/>
            <w:vAlign w:val="top"/>
          </w:tcPr>
          <w:p>
            <w:pPr>
              <w:spacing w:before="0" w:after="0" w:line="259" w:lineRule="auto"/>
              <w:ind w:left="19" w:firstLine="0"/>
              <w:jc w:val="left"/>
            </w:pPr>
            <w:r>
              <w:rPr>
                <w:sz w:val="20"/>
              </w:rPr>
              <w:t xml:space="preserve">Desenvolvedor</w:t>
            </w:r>
            <w:r>
              <w:rPr>
                <w:sz w:val="20"/>
              </w:rPr>
              <w:t xml:space="preserve"> </w:t>
            </w:r>
          </w:p>
        </w:tc>
        <w:tc>
          <w:tcPr>
            <w:tcW w:w="2199" w:type="dxa"/>
            <w:tcBorders>
              <w:top w:val="single" w:sz="4" w:color="000000"/>
              <w:left w:val="single" w:sz="4" w:color="000000"/>
              <w:bottom w:val="single" w:sz="4" w:color="000000"/>
              <w:right w:val="single" w:sz="4" w:color="000000"/>
            </w:tcBorders>
            <w:shd w:val="clear" w:fill="dbe5f1"/>
            <w:vAlign w:val="top"/>
          </w:tcPr>
          <w:p>
            <w:pPr>
              <w:spacing w:before="0" w:after="0" w:line="259" w:lineRule="auto"/>
              <w:ind w:left="0" w:firstLine="0"/>
              <w:jc w:val="left"/>
            </w:pPr>
            <w:r>
              <w:rPr>
                <w:sz w:val="20"/>
              </w:rPr>
              <w:t xml:space="preserve">Visual Studio</w:t>
            </w:r>
            <w:r>
              <w:rPr>
                <w:sz w:val="20"/>
              </w:rPr>
              <w:t xml:space="preserve"> </w:t>
            </w:r>
            <w:r>
              <w:rPr>
                <w:sz w:val="20"/>
              </w:rPr>
              <w:t xml:space="preserve">/ TFS</w:t>
            </w:r>
            <w:r>
              <w:rPr>
                <w:sz w:val="20"/>
              </w:rPr>
              <w:t xml:space="preserve"> </w:t>
            </w:r>
          </w:p>
        </w:tc>
      </w:tr>
      <w:tr>
        <w:trPr>
          <w:trHeight w:val="418" w:hRule="atLeast"/>
        </w:trPr>
        <w:tc>
          <w:tcPr>
            <w:tcW w:w="4310" w:type="dxa"/>
            <w:tcBorders>
              <w:top w:val="single" w:sz="4" w:color="000000"/>
              <w:left w:val="single" w:sz="4" w:color="000000"/>
              <w:bottom w:val="single" w:sz="4" w:color="000000"/>
              <w:right w:val="single" w:sz="4" w:color="000000"/>
            </w:tcBorders>
            <w:vAlign w:val="top"/>
          </w:tcPr>
          <w:p>
            <w:pPr>
              <w:spacing w:before="0" w:after="0" w:line="259" w:lineRule="auto"/>
              <w:ind w:left="18" w:firstLine="0"/>
              <w:jc w:val="left"/>
            </w:pPr>
            <w:r>
              <w:rPr>
                <w:color w:val="404040"/>
                <w:sz w:val="20"/>
              </w:rPr>
              <w:t xml:space="preserve">Realizar análise de código estático</w:t>
            </w:r>
            <w:r>
              <w:rPr>
                <w:color w:val="404040"/>
                <w:sz w:val="20"/>
              </w:rPr>
              <w:t xml:space="preserve"> </w:t>
            </w:r>
          </w:p>
        </w:tc>
        <w:tc>
          <w:tcPr>
            <w:tcW w:w="2124" w:type="dxa"/>
            <w:tcBorders>
              <w:top w:val="single" w:sz="4" w:color="000000"/>
              <w:left w:val="single" w:sz="4" w:color="000000"/>
              <w:bottom w:val="single" w:sz="4" w:color="000000"/>
              <w:right w:val="single" w:sz="4" w:color="000000"/>
            </w:tcBorders>
            <w:vAlign w:val="top"/>
          </w:tcPr>
          <w:p>
            <w:pPr>
              <w:spacing w:before="0" w:after="0" w:line="259" w:lineRule="auto"/>
              <w:ind w:left="19" w:firstLine="0"/>
              <w:jc w:val="left"/>
            </w:pPr>
            <w:r>
              <w:rPr>
                <w:sz w:val="20"/>
              </w:rPr>
              <w:t xml:space="preserve">Desenvolvedor</w:t>
            </w:r>
            <w:r>
              <w:rPr>
                <w:sz w:val="20"/>
              </w:rPr>
              <w:t xml:space="preserve"> </w:t>
            </w:r>
          </w:p>
        </w:tc>
        <w:tc>
          <w:tcPr>
            <w:tcW w:w="2199"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left"/>
            </w:pPr>
            <w:r>
              <w:rPr>
                <w:sz w:val="20"/>
              </w:rPr>
              <w:t xml:space="preserve">Visual Studio </w:t>
            </w:r>
            <w:r>
              <w:rPr>
                <w:sz w:val="20"/>
              </w:rPr>
              <w:t xml:space="preserve">/ </w:t>
            </w:r>
            <w:r>
              <w:rPr>
                <w:sz w:val="20"/>
              </w:rPr>
              <w:t xml:space="preserve">SSDT</w:t>
            </w:r>
            <w:r>
              <w:rPr>
                <w:sz w:val="20"/>
              </w:rPr>
              <w:t xml:space="preserve"> </w:t>
            </w:r>
          </w:p>
        </w:tc>
      </w:tr>
      <w:tr>
        <w:trPr>
          <w:trHeight w:val="656" w:hRule="atLeast"/>
        </w:trPr>
        <w:tc>
          <w:tcPr>
            <w:tcW w:w="4310" w:type="dxa"/>
            <w:tcBorders>
              <w:top w:val="single" w:sz="4" w:color="000000"/>
              <w:left w:val="single" w:sz="4" w:color="000000"/>
              <w:bottom w:val="single" w:sz="4" w:color="000000"/>
              <w:right w:val="single" w:sz="4" w:color="000000"/>
            </w:tcBorders>
            <w:shd w:val="clear" w:fill="dbe5f1"/>
            <w:vAlign w:val="top"/>
          </w:tcPr>
          <w:p>
            <w:pPr>
              <w:spacing w:before="0" w:after="0" w:line="259" w:lineRule="auto"/>
              <w:ind w:left="18" w:firstLine="0"/>
              <w:jc w:val="left"/>
            </w:pPr>
            <w:r>
              <w:rPr>
                <w:color w:val="404040"/>
                <w:sz w:val="20"/>
              </w:rPr>
              <w:t xml:space="preserve">Gerar o pacote DAC para implantação no servidor SQL Server de desenvolvimento</w:t>
            </w:r>
            <w:r>
              <w:rPr>
                <w:color w:val="404040"/>
                <w:sz w:val="20"/>
              </w:rPr>
              <w:t xml:space="preserve"> </w:t>
            </w:r>
          </w:p>
        </w:tc>
        <w:tc>
          <w:tcPr>
            <w:tcW w:w="2124" w:type="dxa"/>
            <w:tcBorders>
              <w:top w:val="single" w:sz="4" w:color="000000"/>
              <w:left w:val="single" w:sz="4" w:color="000000"/>
              <w:bottom w:val="single" w:sz="4" w:color="000000"/>
              <w:right w:val="single" w:sz="4" w:color="000000"/>
            </w:tcBorders>
            <w:shd w:val="clear" w:fill="dbe5f1"/>
            <w:vAlign w:val="center"/>
          </w:tcPr>
          <w:p>
            <w:pPr>
              <w:spacing w:before="0" w:after="0" w:line="259" w:lineRule="auto"/>
              <w:ind w:left="19" w:firstLine="0"/>
              <w:jc w:val="left"/>
            </w:pPr>
            <w:r>
              <w:rPr>
                <w:sz w:val="20"/>
              </w:rPr>
              <w:t xml:space="preserve">Desenvolvedor</w:t>
            </w:r>
            <w:r>
              <w:rPr>
                <w:sz w:val="20"/>
              </w:rPr>
              <w:t xml:space="preserve"> </w:t>
            </w:r>
          </w:p>
        </w:tc>
        <w:tc>
          <w:tcPr>
            <w:tcW w:w="2199" w:type="dxa"/>
            <w:tcBorders>
              <w:top w:val="single" w:sz="4" w:color="000000"/>
              <w:left w:val="single" w:sz="4" w:color="000000"/>
              <w:bottom w:val="single" w:sz="4" w:color="000000"/>
              <w:right w:val="single" w:sz="4" w:color="000000"/>
            </w:tcBorders>
            <w:shd w:val="clear" w:fill="dbe5f1"/>
            <w:vAlign w:val="center"/>
          </w:tcPr>
          <w:p>
            <w:pPr>
              <w:spacing w:before="0" w:after="0" w:line="259" w:lineRule="auto"/>
              <w:ind w:left="0" w:firstLine="0"/>
              <w:jc w:val="left"/>
            </w:pPr>
            <w:r>
              <w:rPr>
                <w:sz w:val="20"/>
              </w:rPr>
              <w:t xml:space="preserve">Visual Studio </w:t>
            </w:r>
            <w:r>
              <w:rPr>
                <w:sz w:val="20"/>
              </w:rPr>
              <w:t xml:space="preserve">/ </w:t>
            </w:r>
            <w:r>
              <w:rPr>
                <w:sz w:val="20"/>
              </w:rPr>
              <w:t xml:space="preserve">SSDT</w:t>
            </w:r>
            <w:r>
              <w:rPr>
                <w:sz w:val="20"/>
              </w:rPr>
              <w:t xml:space="preserve"> </w:t>
            </w:r>
          </w:p>
        </w:tc>
      </w:tr>
      <w:tr>
        <w:trPr>
          <w:trHeight w:val="661" w:hRule="atLeast"/>
        </w:trPr>
        <w:tc>
          <w:tcPr>
            <w:tcW w:w="4310" w:type="dxa"/>
            <w:tcBorders>
              <w:top w:val="single" w:sz="4" w:color="000000"/>
              <w:left w:val="single" w:sz="4" w:color="000000"/>
              <w:bottom w:val="single" w:sz="4" w:color="000000"/>
              <w:right w:val="single" w:sz="4" w:color="000000"/>
            </w:tcBorders>
            <w:vAlign w:val="top"/>
          </w:tcPr>
          <w:p>
            <w:pPr>
              <w:spacing w:before="0" w:after="0" w:line="259" w:lineRule="auto"/>
              <w:ind w:left="18" w:firstLine="0"/>
              <w:jc w:val="left"/>
            </w:pPr>
            <w:r>
              <w:rPr>
                <w:color w:val="404040"/>
                <w:sz w:val="20"/>
              </w:rPr>
              <w:t xml:space="preserve">Implantar o pacote DAC no servidor SQL Server de desenvolvimento</w:t>
            </w:r>
            <w:r>
              <w:rPr>
                <w:color w:val="404040"/>
                <w:sz w:val="20"/>
              </w:rPr>
              <w:t xml:space="preserve"> </w:t>
            </w:r>
          </w:p>
        </w:tc>
        <w:tc>
          <w:tcPr>
            <w:tcW w:w="2124" w:type="dxa"/>
            <w:tcBorders>
              <w:top w:val="single" w:sz="4" w:color="000000"/>
              <w:left w:val="single" w:sz="4" w:color="000000"/>
              <w:bottom w:val="single" w:sz="4" w:color="000000"/>
              <w:right w:val="single" w:sz="4" w:color="000000"/>
            </w:tcBorders>
            <w:vAlign w:val="center"/>
          </w:tcPr>
          <w:p>
            <w:pPr>
              <w:spacing w:before="0" w:after="0" w:line="259" w:lineRule="auto"/>
              <w:ind w:left="19" w:firstLine="0"/>
              <w:jc w:val="left"/>
            </w:pPr>
            <w:r>
              <w:rPr>
                <w:sz w:val="20"/>
              </w:rPr>
              <w:t xml:space="preserve">DBA Desenvolvimento</w:t>
            </w:r>
            <w:r>
              <w:rPr>
                <w:sz w:val="20"/>
              </w:rPr>
              <w:t xml:space="preserve"> </w:t>
            </w:r>
          </w:p>
        </w:tc>
        <w:tc>
          <w:tcPr>
            <w:tcW w:w="2199" w:type="dxa"/>
            <w:tcBorders>
              <w:top w:val="single" w:sz="4" w:color="000000"/>
              <w:left w:val="single" w:sz="4" w:color="000000"/>
              <w:bottom w:val="single" w:sz="4" w:color="000000"/>
              <w:right w:val="single" w:sz="4" w:color="000000"/>
            </w:tcBorders>
            <w:vAlign w:val="center"/>
          </w:tcPr>
          <w:p>
            <w:pPr>
              <w:spacing w:before="0" w:after="0" w:line="259" w:lineRule="auto"/>
              <w:ind w:left="0" w:firstLine="0"/>
              <w:jc w:val="left"/>
            </w:pPr>
            <w:r>
              <w:rPr>
                <w:sz w:val="20"/>
              </w:rPr>
              <w:t xml:space="preserve">SSMS</w:t>
            </w:r>
            <w:r>
              <w:rPr>
                <w:sz w:val="20"/>
              </w:rPr>
              <w:t xml:space="preserve"> </w:t>
            </w:r>
          </w:p>
        </w:tc>
      </w:tr>
    </w:tbl>
    <w:p>
      <w:pPr>
        <w:spacing w:before="0" w:after="0" w:line="259" w:lineRule="auto"/>
        <w:ind w:left="852" w:right="1"/>
        <w:jc w:val="center"/>
      </w:pPr>
      <w:r>
        <w:rPr>
          <w:color w:val="4f81bd"/>
          <w:sz w:val="18"/>
        </w:rPr>
        <w:t xml:space="preserve">Tabela </w:t>
      </w:r>
      <w:r>
        <w:rPr>
          <w:color w:val="4f81bd"/>
          <w:sz w:val="18"/>
        </w:rPr>
        <w:t xml:space="preserve">2</w:t>
      </w:r>
      <w:r>
        <w:rPr>
          <w:color w:val="4f81bd"/>
          <w:sz w:val="18"/>
        </w:rPr>
        <w:t xml:space="preserve"> </w:t>
      </w:r>
      <w:r>
        <w:rPr>
          <w:color w:val="4f81bd"/>
          <w:sz w:val="18"/>
        </w:rPr>
        <w:t xml:space="preserve">Papéis e responsabilidades</w:t>
      </w:r>
      <w:r>
        <w:rPr>
          <w:color w:val="4f81bd"/>
          <w:sz w:val="18"/>
        </w:rPr>
        <w:t xml:space="preserve"> </w:t>
      </w:r>
    </w:p>
    <w:p>
      <w:pPr>
        <w:spacing w:before="0" w:after="62" w:line="259" w:lineRule="auto"/>
        <w:ind w:left="872" w:firstLine="0"/>
        <w:jc w:val="left"/>
      </w:pPr>
      <w:r>
        <w:rPr>
          <w:rFonts w:cs="Calibri" w:hAnsi="Calibri" w:eastAsia="Calibri" w:ascii="Calibri"/>
          <w:sz w:val="22"/>
        </w:rPr>
        <w:drawing>
          <wp:inline distT="0" distB="0" distL="0" distR="0">
            <wp:extent cx="5526913" cy="6097"/>
            <wp:docPr id="26621" name="Group 26621"/>
            <wp:cNvGraphicFramePr/>
            <a:graphic>
              <a:graphicData uri="http://schemas.microsoft.com/office/word/2010/wordprocessingGroup">
                <wpg:wgp>
                  <wpg:cNvGrpSpPr/>
                  <wpg:grpSpPr>
                    <a:xfrm>
                      <a:off x="0" y="0"/>
                      <a:ext cx="5526913" cy="6097"/>
                      <a:chOff x="0" y="0"/>
                      <a:chExt cx="5526913" cy="6097"/>
                    </a:xfrm>
                  </wpg:grpSpPr>
                  <wps:wsp>
                    <wps:cNvPr id="29128" name="Shape 29128"/>
                    <wps:cNvSpPr/>
                    <wps:spPr>
                      <a:xfrm>
                        <a:off x="0" y="0"/>
                        <a:ext cx="5526913" cy="9144"/>
                      </a:xfrm>
                      <a:custGeom>
                        <a:pathLst>
                          <a:path w="5526913" h="9144">
                            <a:moveTo>
                              <a:pt x="0" y="0"/>
                            </a:moveTo>
                            <a:lnTo>
                              <a:pt x="5526913" y="0"/>
                            </a:lnTo>
                            <a:lnTo>
                              <a:pt x="5526913"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w:r>
    </w:p>
    <w:p>
      <w:pPr>
        <w:pStyle w:val="normal"/>
        <w:spacing w:before="0" w:after="0" w:line="248" w:lineRule="auto"/>
        <w:ind w:left="895" w:right="46"/>
      </w:pPr>
      <w:r>
        <w:rPr/>
        <w:t xml:space="preserve">Observação: A SEFAZ</w:t>
      </w:r>
      <w:r>
        <w:rPr/>
        <w:t xml:space="preserve">-</w:t>
      </w:r>
      <w:r>
        <w:rPr/>
        <w:t xml:space="preserve">SP deverá avaliar seu fluxo completo de desenvolvimento de banco de dados, pois durante a análise foi identificado que não existe alguns papéis e atividades que normalmente fazem parte de desenvolvimento de banco de dados, como o papel do arquiteto de dados e gerenciamento de versões de esquema da base de dados.</w:t>
      </w:r>
      <w:r>
        <w:rPr/>
        <w:t xml:space="preserve"> </w:t>
      </w:r>
    </w:p>
    <w:p>
      <w:pPr>
        <w:spacing w:before="0" w:after="0" w:line="259" w:lineRule="auto"/>
        <w:ind w:left="872" w:firstLine="0"/>
        <w:jc w:val="left"/>
      </w:pPr>
      <w:r>
        <w:rPr>
          <w:rFonts w:cs="Calibri" w:hAnsi="Calibri" w:eastAsia="Calibri" w:ascii="Calibri"/>
          <w:sz w:val="22"/>
        </w:rPr>
        <w:drawing>
          <wp:inline distT="0" distB="0" distL="0" distR="0">
            <wp:extent cx="5526913" cy="6096"/>
            <wp:docPr id="26622" name="Group 26622"/>
            <wp:cNvGraphicFramePr/>
            <a:graphic>
              <a:graphicData uri="http://schemas.microsoft.com/office/word/2010/wordprocessingGroup">
                <wpg:wgp>
                  <wpg:cNvGrpSpPr/>
                  <wpg:grpSpPr>
                    <a:xfrm>
                      <a:off x="0" y="0"/>
                      <a:ext cx="5526913" cy="6096"/>
                      <a:chOff x="0" y="0"/>
                      <a:chExt cx="5526913" cy="6096"/>
                    </a:xfrm>
                  </wpg:grpSpPr>
                  <wps:wsp>
                    <wps:cNvPr id="29129" name="Shape 29129"/>
                    <wps:cNvSpPr/>
                    <wps:spPr>
                      <a:xfrm>
                        <a:off x="0" y="0"/>
                        <a:ext cx="5526913" cy="9144"/>
                      </a:xfrm>
                      <a:custGeom>
                        <a:pathLst>
                          <a:path w="5526913" h="9144">
                            <a:moveTo>
                              <a:pt x="0" y="0"/>
                            </a:moveTo>
                            <a:lnTo>
                              <a:pt x="5526913" y="0"/>
                            </a:lnTo>
                            <a:lnTo>
                              <a:pt x="5526913"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w:r>
    </w:p>
    <w:p>
      <w:pPr>
        <w:pStyle w:val="heading2"/>
        <w:spacing w:before="0" w:after="0" w:line="267" w:lineRule="auto"/>
        <w:ind w:left="535"/>
      </w:pPr>
      <w:r>
        <w:rPr/>
        <w:t xml:space="preserve">Recomendações</w:t>
      </w:r>
      <w:r>
        <w:rPr/>
        <w:t xml:space="preserve"> </w:t>
      </w:r>
    </w:p>
    <w:p>
      <w:pPr>
        <w:pStyle w:val="normal"/>
        <w:spacing w:before="0" w:after="367" w:line="248" w:lineRule="auto"/>
        <w:ind w:left="895" w:right="46"/>
      </w:pPr>
      <w:r>
        <w:rPr/>
        <w:t xml:space="preserve">Neste capítulo são apresentadas as recomendações sobre o desenvolvimento de banco de dados</w:t>
      </w:r>
      <w:r>
        <w:rPr/>
        <w:t xml:space="preserve">.</w:t>
      </w:r>
      <w:r>
        <w:rPr/>
        <w:t xml:space="preserve"> </w:t>
      </w:r>
    </w:p>
    <w:p>
      <w:pPr>
        <w:pStyle w:val="heading3"/>
        <w:spacing w:before="0" w:after="0" w:line="259" w:lineRule="auto"/>
        <w:ind w:left="535"/>
      </w:pPr>
      <w:r>
        <w:rPr/>
        <w:t xml:space="preserve">Escolha de tipos</w:t>
      </w:r>
      <w:r>
        <w:rPr/>
        <w:t xml:space="preserve"> </w:t>
      </w:r>
      <w:r>
        <w:rPr/>
        <w:t xml:space="preserve">de dados</w:t>
      </w:r>
      <w:r>
        <w:rPr/>
        <w:t xml:space="preserve"> </w:t>
      </w:r>
    </w:p>
    <w:p>
      <w:pPr>
        <w:pStyle w:val="normal"/>
        <w:spacing w:before="0" w:after="146" w:line="248" w:lineRule="auto"/>
        <w:ind w:left="895" w:right="46"/>
      </w:pPr>
      <w:r>
        <w:rPr/>
        <w:t xml:space="preserve">O desenvolvedor deverá sempre escolher o tipo de dados apropriado para as colunas da tabela, seguem alguns guias para a</w:t>
      </w:r>
      <w:r>
        <w:rPr/>
        <w:t xml:space="preserve"> </w:t>
      </w:r>
      <w:r>
        <w:rPr/>
        <w:t xml:space="preserve">definição de tipo de dados:</w:t>
      </w:r>
      <w:r>
        <w:rPr/>
        <w:t xml:space="preserve"> </w:t>
      </w:r>
    </w:p>
    <w:p>
      <w:pPr>
        <w:pStyle w:val="normal"/>
        <w:numPr>
          <w:ilvl w:val="0"/>
          <w:numId w:val="8"/>
        </w:numPr>
        <w:spacing w:before="0" w:after="146" w:line="248" w:lineRule="auto"/>
        <w:ind w:left="1618" w:right="46" w:hanging="358"/>
      </w:pPr>
      <w:r>
        <w:rPr/>
        <w:t xml:space="preserve">Utilizar</w:t>
      </w:r>
      <w:r>
        <w:rPr/>
        <w:t xml:space="preserve"> </w:t>
      </w:r>
      <w:r>
        <w:rPr/>
        <w:t xml:space="preserve">o tipo de dados de menor tamanho para cada coluna de acordo com a necessidade de negócio. </w:t>
      </w:r>
      <w:r>
        <w:rPr/>
        <w:t xml:space="preserve"> </w:t>
      </w:r>
    </w:p>
    <w:p>
      <w:pPr>
        <w:pStyle w:val="normal"/>
        <w:numPr>
          <w:ilvl w:val="0"/>
          <w:numId w:val="8"/>
        </w:numPr>
        <w:spacing w:before="0" w:after="147" w:line="248" w:lineRule="auto"/>
        <w:ind w:left="1618" w:right="46" w:hanging="358"/>
      </w:pPr>
      <w:r>
        <w:rPr/>
        <w:t xml:space="preserve">Escolher tipos de dados que evitem a conversão de tipos (implícita ou explícita), isto pode ter um custo no desempenho das consultas.</w:t>
      </w:r>
      <w:r>
        <w:rPr/>
        <w:t xml:space="preserve"> </w:t>
      </w:r>
    </w:p>
    <w:p>
      <w:pPr>
        <w:pStyle w:val="normal"/>
        <w:numPr>
          <w:ilvl w:val="0"/>
          <w:numId w:val="8"/>
        </w:numPr>
        <w:spacing w:before="0" w:after="146" w:line="248" w:lineRule="auto"/>
        <w:ind w:left="1618" w:right="46" w:hanging="358"/>
      </w:pPr>
      <w:r>
        <w:rPr/>
        <w:t xml:space="preserve">Evitar a permissão de valores nulos em campos de chaves estrangeiras, isto irá limitar o número de outer joins que precisarão ser escritos. </w:t>
      </w:r>
      <w:r>
        <w:rPr/>
        <w:t xml:space="preserve"> </w:t>
      </w:r>
    </w:p>
    <w:p>
      <w:pPr>
        <w:pStyle w:val="normal"/>
        <w:numPr>
          <w:ilvl w:val="0"/>
          <w:numId w:val="8"/>
        </w:numPr>
        <w:spacing w:before="0" w:after="146" w:line="248" w:lineRule="auto"/>
        <w:ind w:left="1618" w:right="46" w:hanging="358"/>
      </w:pPr>
      <w:r>
        <w:rPr/>
        <w:t xml:space="preserve">Preferir o uso do tipo VARCHAR ao invés do tipo TEXT, o tipo TEXT tem custo adicional porque são armazenad</w:t>
      </w:r>
      <w:r>
        <w:rPr/>
        <w:t xml:space="preserve">o</w:t>
      </w:r>
      <w:r>
        <w:rPr/>
        <w:t xml:space="preserve">s separadamente em páginas de texto/imagem ao invés de páginas de dados.</w:t>
      </w:r>
      <w:r>
        <w:rPr/>
        <w:t xml:space="preserve"> </w:t>
      </w:r>
    </w:p>
    <w:p>
      <w:pPr>
        <w:pStyle w:val="normal"/>
        <w:numPr>
          <w:ilvl w:val="0"/>
          <w:numId w:val="8"/>
        </w:numPr>
        <w:spacing w:before="0" w:after="146" w:line="248" w:lineRule="auto"/>
        <w:ind w:left="1618" w:right="46" w:hanging="358"/>
      </w:pPr>
      <w:r>
        <w:rPr/>
        <w:t xml:space="preserve">Evitar o uso do tipo SQL_VARIANT. Apesar deste tipo permitir flexibilidade pois o campo poderá armazenar valores de diferentes tipos de dados, implica em custo adicional devido a necessidade de armazenamento de metadados e pode ter impacto em desempenho devido a necessidade de conversão de tipos.</w:t>
      </w:r>
      <w:r>
        <w:rPr/>
        <w:t xml:space="preserve"> </w:t>
      </w:r>
    </w:p>
    <w:p>
      <w:pPr>
        <w:pStyle w:val="normal"/>
        <w:numPr>
          <w:ilvl w:val="0"/>
          <w:numId w:val="8"/>
        </w:numPr>
        <w:spacing w:before="0" w:after="146" w:line="248" w:lineRule="auto"/>
        <w:ind w:left="1618" w:right="46" w:hanging="358"/>
      </w:pPr>
      <w:r>
        <w:rPr/>
        <w:t xml:space="preserve">Considerar que os tipos de dados Unicode (NCHAR</w:t>
      </w:r>
      <w:r>
        <w:rPr/>
        <w:t xml:space="preserve"> </w:t>
      </w:r>
      <w:r>
        <w:rPr/>
        <w:t xml:space="preserve">ou NVARCHAR) ocupam o dobro de espaço comparado ao tipos de dados ASCII (CHAR</w:t>
      </w:r>
      <w:r>
        <w:rPr/>
        <w:t xml:space="preserve"> </w:t>
      </w:r>
      <w:r>
        <w:rPr/>
        <w:t xml:space="preserve">ou VARCHAR</w:t>
      </w:r>
      <w:r>
        <w:rPr/>
        <w:t xml:space="preserve">). </w:t>
      </w:r>
    </w:p>
    <w:p>
      <w:pPr>
        <w:pStyle w:val="normal"/>
        <w:numPr>
          <w:ilvl w:val="0"/>
          <w:numId w:val="8"/>
        </w:numPr>
        <w:spacing w:before="0" w:after="146" w:line="248" w:lineRule="auto"/>
        <w:ind w:left="1618" w:right="46" w:hanging="358"/>
      </w:pPr>
      <w:r>
        <w:rPr/>
        <w:t xml:space="preserve">Não utilizar os tipos</w:t>
      </w:r>
      <w:r>
        <w:rPr/>
        <w:t xml:space="preserve"> </w:t>
      </w:r>
      <w:r>
        <w:rPr/>
        <w:t xml:space="preserve">de dados VARCHAR</w:t>
      </w:r>
      <w:r>
        <w:rPr/>
        <w:t xml:space="preserve"> </w:t>
      </w:r>
      <w:r>
        <w:rPr/>
        <w:t xml:space="preserve">e NVARCHAR</w:t>
      </w:r>
      <w:r>
        <w:rPr/>
        <w:t xml:space="preserve"> </w:t>
      </w:r>
      <w:r>
        <w:rPr/>
        <w:t xml:space="preserve">para colunas com tamanho menor que 4 caracteres.</w:t>
      </w:r>
      <w:r>
        <w:rPr/>
        <w:t xml:space="preserve"> </w:t>
      </w:r>
    </w:p>
    <w:p>
      <w:pPr>
        <w:pStyle w:val="normal"/>
        <w:numPr>
          <w:ilvl w:val="0"/>
          <w:numId w:val="8"/>
        </w:numPr>
        <w:spacing w:before="0" w:after="143" w:line="248" w:lineRule="auto"/>
        <w:ind w:left="1618" w:right="46" w:hanging="358"/>
      </w:pPr>
      <w:r>
        <w:rPr/>
        <w:t xml:space="preserve">Utilizar o tipo de dados XML</w:t>
      </w:r>
      <w:r>
        <w:rPr/>
        <w:t xml:space="preserve"> </w:t>
      </w:r>
      <w:r>
        <w:rPr/>
        <w:t xml:space="preserve">somente nos seguintes casos:</w:t>
      </w:r>
      <w:r>
        <w:rPr/>
        <w:t xml:space="preserve"> </w:t>
      </w:r>
    </w:p>
    <w:p>
      <w:pPr>
        <w:pStyle w:val="normal"/>
        <w:numPr>
          <w:ilvl w:val="1"/>
          <w:numId w:val="8"/>
        </w:numPr>
        <w:spacing w:before="0" w:after="149" w:line="248" w:lineRule="auto"/>
        <w:ind w:left="2340" w:right="46" w:hanging="360"/>
      </w:pPr>
      <w:r>
        <w:rPr/>
        <w:t xml:space="preserve">Quando dados semiestruturados</w:t>
      </w:r>
      <w:r>
        <w:rPr/>
        <w:t xml:space="preserve"> </w:t>
      </w:r>
      <w:r>
        <w:rPr/>
        <w:t xml:space="preserve">são necessários. </w:t>
      </w:r>
      <w:r>
        <w:rPr/>
        <w:t xml:space="preserve"> </w:t>
      </w:r>
    </w:p>
    <w:p>
      <w:pPr>
        <w:pStyle w:val="normal"/>
        <w:numPr>
          <w:ilvl w:val="1"/>
          <w:numId w:val="8"/>
        </w:numPr>
        <w:spacing w:before="0" w:after="145" w:line="248" w:lineRule="auto"/>
        <w:ind w:left="2340" w:right="46" w:hanging="360"/>
      </w:pPr>
      <w:r>
        <w:rPr/>
        <w:t xml:space="preserve">Quando parte de uma entidade não pode ser estruturada com técnicas padrão de modelagem de dados ou </w:t>
      </w:r>
      <w:r>
        <w:rPr/>
        <w:t xml:space="preserve"> </w:t>
      </w:r>
    </w:p>
    <w:p>
      <w:pPr>
        <w:pStyle w:val="normal"/>
        <w:numPr>
          <w:ilvl w:val="1"/>
          <w:numId w:val="8"/>
        </w:numPr>
        <w:spacing w:before="0" w:after="145" w:line="248" w:lineRule="auto"/>
        <w:ind w:left="2340" w:right="46" w:hanging="360"/>
      </w:pPr>
      <w:r>
        <w:rPr/>
        <w:t xml:space="preserve">Quando parte de uma entidade já existente é um XML e precisa ser armazenado nativamente. </w:t>
      </w:r>
      <w:r>
        <w:rPr/>
        <w:t xml:space="preserve"> </w:t>
      </w:r>
    </w:p>
    <w:p>
      <w:pPr>
        <w:pStyle w:val="normal"/>
        <w:numPr>
          <w:ilvl w:val="0"/>
          <w:numId w:val="8"/>
        </w:numPr>
        <w:spacing w:before="0" w:after="372" w:line="248" w:lineRule="auto"/>
        <w:ind w:left="1618" w:right="46" w:hanging="358"/>
      </w:pPr>
      <w:r>
        <w:rPr/>
        <w:t xml:space="preserve">Considerar a</w:t>
      </w:r>
      <w:r>
        <w:rPr/>
        <w:t xml:space="preserve"> </w:t>
      </w:r>
      <w:r>
        <w:rPr/>
        <w:t xml:space="preserve">duplicação de campos do XML em colunas da tabela quando parte do conteúdo do XML precisa ser pesquisado, dessa forma é possível criar um índice sobre a coluna. </w:t>
      </w:r>
      <w:r>
        <w:rPr/>
        <w:t xml:space="preserve"> </w:t>
      </w:r>
    </w:p>
    <w:p>
      <w:pPr>
        <w:pStyle w:val="heading3"/>
        <w:spacing w:before="0" w:after="0" w:line="259" w:lineRule="auto"/>
        <w:ind w:left="535"/>
      </w:pPr>
      <w:r>
        <w:rPr/>
        <w:t xml:space="preserve">Campos Identificadores</w:t>
      </w:r>
      <w:r>
        <w:rPr/>
        <w:t xml:space="preserve"> </w:t>
      </w:r>
    </w:p>
    <w:p>
      <w:pPr>
        <w:pStyle w:val="normal"/>
        <w:spacing w:before="0" w:after="112" w:line="248" w:lineRule="auto"/>
        <w:ind w:left="895" w:right="46"/>
      </w:pPr>
      <w:r>
        <w:rPr/>
        <w:t xml:space="preserve">O desenvolvedor deverá gerar o GUID na aplicação (na camada cliente ou na camada de negócios) quando existir a necessidade de inserção de registro numa tabela que tenha um campo UNIQUEIDENTIFIER. Evitar a geração do GUID pelo SQL Server como propriedade default do campo.</w:t>
      </w:r>
      <w:r>
        <w:rPr/>
        <w:t xml:space="preserve"> </w:t>
      </w:r>
    </w:p>
    <w:p>
      <w:pPr>
        <w:pStyle w:val="normal"/>
        <w:spacing w:before="0" w:after="112" w:line="248" w:lineRule="auto"/>
        <w:ind w:left="895" w:right="46"/>
      </w:pPr>
      <w:r>
        <w:rPr/>
        <w:t xml:space="preserve">No caso de necessidade de geração de GUID em </w:t>
      </w:r>
      <w:r>
        <w:rPr>
          <w:rFonts w:cs="Calibri" w:hAnsi="Calibri" w:eastAsia="Calibri" w:ascii="Calibri"/>
          <w:i w:val="1"/>
        </w:rPr>
        <w:t xml:space="preserve">stored procedures</w:t>
      </w:r>
      <w:r>
        <w:rPr/>
        <w:t xml:space="preserve">, deve ser utilizada a função </w:t>
      </w:r>
      <w:r>
        <w:rPr>
          <w:rFonts w:cs="Calibri" w:hAnsi="Calibri" w:eastAsia="Calibri" w:ascii="Calibri"/>
          <w:i w:val="1"/>
        </w:rPr>
        <w:t xml:space="preserve">newid</w:t>
      </w:r>
      <w:r>
        <w:rPr/>
        <w:t xml:space="preserve">() para a criação do valor.</w:t>
      </w:r>
      <w:r>
        <w:rPr/>
        <w:t xml:space="preserve"> </w:t>
      </w:r>
    </w:p>
    <w:p>
      <w:pPr>
        <w:spacing w:before="0" w:after="0" w:line="259" w:lineRule="auto"/>
        <w:ind w:left="900" w:firstLine="0"/>
        <w:jc w:val="left"/>
      </w:pPr>
      <w:r>
        <w:rPr/>
        <w:t xml:space="preserve"> </w:t>
      </w:r>
    </w:p>
    <w:p>
      <w:pPr>
        <w:pStyle w:val="heading3"/>
        <w:spacing w:before="0" w:after="0" w:line="259" w:lineRule="auto"/>
        <w:ind w:left="535"/>
      </w:pPr>
      <w:r>
        <w:rPr/>
        <w:t xml:space="preserve">Campos nulos</w:t>
      </w:r>
      <w:r>
        <w:rPr/>
        <w:t xml:space="preserve"> </w:t>
      </w:r>
    </w:p>
    <w:p>
      <w:pPr>
        <w:pStyle w:val="normal"/>
        <w:spacing w:before="0" w:after="109" w:line="248" w:lineRule="auto"/>
        <w:ind w:left="895" w:right="46"/>
      </w:pPr>
      <w:r>
        <w:rPr/>
        <w:t xml:space="preserve">O desenvolvedor deverá evitar a possibilidade de nulo nas colunas, nulos devem ser aceitos somente quando há um requisito de negócio. </w:t>
      </w:r>
      <w:r>
        <w:rPr/>
        <w:t xml:space="preserve"> </w:t>
      </w:r>
    </w:p>
    <w:p>
      <w:pPr>
        <w:pStyle w:val="normal"/>
        <w:spacing w:before="0" w:after="371" w:line="248" w:lineRule="auto"/>
        <w:ind w:left="895" w:right="46"/>
      </w:pPr>
      <w:r>
        <w:rPr/>
        <w:t xml:space="preserve">Como prática recomendada, colunas que</w:t>
      </w:r>
      <w:r>
        <w:rPr/>
        <w:t xml:space="preserve"> </w:t>
      </w:r>
      <w:r>
        <w:rPr/>
        <w:t xml:space="preserve">serão utilizadas como critério de busca não devem aceitar nulo. Se uma coluna de entrada de pesquisa permite nulo, a interface de usuário deve fornecer um meio para indicar isto.</w:t>
      </w:r>
      <w:r>
        <w:rPr/>
        <w:t xml:space="preserve"> </w:t>
      </w:r>
    </w:p>
    <w:p>
      <w:pPr>
        <w:pStyle w:val="heading3"/>
        <w:spacing w:before="0" w:after="0" w:line="259" w:lineRule="auto"/>
        <w:ind w:left="535"/>
      </w:pPr>
      <w:r>
        <w:rPr/>
        <w:t xml:space="preserve">Índices</w:t>
      </w:r>
      <w:r>
        <w:rPr/>
        <w:t xml:space="preserve"> </w:t>
      </w:r>
    </w:p>
    <w:p>
      <w:pPr>
        <w:pStyle w:val="normal"/>
        <w:spacing w:before="0" w:after="112" w:line="248" w:lineRule="auto"/>
        <w:ind w:left="895" w:right="46"/>
      </w:pPr>
      <w:r>
        <w:rPr/>
        <w:t xml:space="preserve">O desenvolvedor de banco de dados deve analisar e criar os índices das tabelas conforme a previsão de uso pela aplicação.</w:t>
      </w:r>
      <w:r>
        <w:rPr/>
        <w:t xml:space="preserve"> </w:t>
      </w:r>
    </w:p>
    <w:p>
      <w:pPr>
        <w:pStyle w:val="normal"/>
        <w:spacing w:before="0" w:after="112" w:line="248" w:lineRule="auto"/>
        <w:ind w:left="895" w:right="46"/>
      </w:pPr>
      <w:r>
        <w:rPr/>
        <w:t xml:space="preserve">Apesar do índice ser um mecanismo fundamental para melhorar os tempos de resposta das consultas, deve</w:t>
      </w:r>
      <w:r>
        <w:rPr/>
        <w:t xml:space="preserve">-</w:t>
      </w:r>
      <w:r>
        <w:rPr/>
        <w:t xml:space="preserve">se considerar existe um custo</w:t>
      </w:r>
      <w:r>
        <w:rPr/>
        <w:t xml:space="preserve"> </w:t>
      </w:r>
      <w:r>
        <w:rPr/>
        <w:t xml:space="preserve">associado, tanto de espaço e quanto de desempenho durante a execução de comandos de </w:t>
      </w:r>
      <w:r>
        <w:rPr>
          <w:rFonts w:cs="Calibri" w:hAnsi="Calibri" w:eastAsia="Calibri" w:ascii="Calibri"/>
          <w:i w:val="1"/>
        </w:rPr>
        <w:t xml:space="preserve">insert, update</w:t>
      </w:r>
      <w:r>
        <w:rPr/>
        <w:t xml:space="preserve"> </w:t>
      </w:r>
      <w:r>
        <w:rPr/>
        <w:t xml:space="preserve">e </w:t>
      </w:r>
      <w:r>
        <w:rPr>
          <w:rFonts w:cs="Calibri" w:hAnsi="Calibri" w:eastAsia="Calibri" w:ascii="Calibri"/>
          <w:i w:val="1"/>
        </w:rPr>
        <w:t xml:space="preserve">delete</w:t>
      </w:r>
      <w:r>
        <w:rPr>
          <w:rFonts w:cs="Calibri" w:hAnsi="Calibri" w:eastAsia="Calibri" w:ascii="Calibri"/>
          <w:i w:val="1"/>
        </w:rPr>
        <w:t xml:space="preserve">.</w:t>
      </w:r>
      <w:r>
        <w:rPr>
          <w:rFonts w:cs="Calibri" w:hAnsi="Calibri" w:eastAsia="Calibri" w:ascii="Calibri"/>
          <w:i w:val="1"/>
        </w:rPr>
        <w:t xml:space="preserve"> </w:t>
      </w:r>
    </w:p>
    <w:p>
      <w:pPr>
        <w:pStyle w:val="normal"/>
        <w:spacing w:before="0" w:after="141" w:line="248" w:lineRule="auto"/>
        <w:ind w:left="895" w:right="46"/>
      </w:pPr>
      <w:r>
        <w:rPr/>
        <w:t xml:space="preserve">Seguem alguns guias para a criação de índices:</w:t>
      </w:r>
      <w:r>
        <w:rPr/>
        <w:t xml:space="preserve"> </w:t>
      </w:r>
    </w:p>
    <w:p>
      <w:pPr>
        <w:pStyle w:val="normal"/>
        <w:numPr>
          <w:ilvl w:val="0"/>
          <w:numId w:val="9"/>
        </w:numPr>
        <w:spacing w:before="0" w:after="22" w:line="248" w:lineRule="auto"/>
        <w:ind w:left="1620" w:right="46" w:hanging="360"/>
      </w:pPr>
      <w:r>
        <w:rPr/>
        <w:t xml:space="preserve">Criar índices baseado no uso.</w:t>
      </w:r>
      <w:r>
        <w:rPr/>
        <w:t xml:space="preserve"> </w:t>
      </w:r>
    </w:p>
    <w:p>
      <w:pPr>
        <w:pStyle w:val="normal"/>
        <w:numPr>
          <w:ilvl w:val="0"/>
          <w:numId w:val="9"/>
        </w:numPr>
        <w:spacing w:before="0" w:after="22" w:line="248" w:lineRule="auto"/>
        <w:ind w:left="1620" w:right="46" w:hanging="360"/>
      </w:pPr>
      <w:r>
        <w:rPr/>
        <w:t xml:space="preserve">Manter índices clustered tão pequenos quanto possível.</w:t>
      </w:r>
      <w:r>
        <w:rPr/>
        <w:t xml:space="preserve"> </w:t>
      </w:r>
    </w:p>
    <w:p>
      <w:pPr>
        <w:pStyle w:val="normal"/>
        <w:numPr>
          <w:ilvl w:val="0"/>
          <w:numId w:val="9"/>
        </w:numPr>
        <w:spacing w:before="0" w:after="22" w:line="248" w:lineRule="auto"/>
        <w:ind w:left="1620" w:right="46" w:hanging="360"/>
      </w:pPr>
      <w:r>
        <w:rPr/>
        <w:t xml:space="preserve">Avaliar a criação de índices</w:t>
      </w:r>
      <w:r>
        <w:rPr/>
        <w:t xml:space="preserve"> </w:t>
      </w:r>
      <w:r>
        <w:rPr/>
        <w:t xml:space="preserve">nas chaves estrangeiras.</w:t>
      </w:r>
      <w:r>
        <w:rPr/>
        <w:t xml:space="preserve">  </w:t>
      </w:r>
    </w:p>
    <w:p>
      <w:pPr>
        <w:pStyle w:val="normal"/>
        <w:numPr>
          <w:ilvl w:val="0"/>
          <w:numId w:val="9"/>
        </w:numPr>
        <w:spacing w:before="0" w:after="22" w:line="248" w:lineRule="auto"/>
        <w:ind w:left="1620" w:right="46" w:hanging="360"/>
      </w:pPr>
      <w:r>
        <w:rPr/>
        <w:t xml:space="preserve">Criar índice com alto nível de</w:t>
      </w:r>
      <w:r>
        <w:rPr/>
        <w:t xml:space="preserve"> </w:t>
      </w:r>
      <w:r>
        <w:rPr/>
        <w:t xml:space="preserve">seletividade.</w:t>
      </w:r>
      <w:r>
        <w:rPr/>
        <w:t xml:space="preserve"> </w:t>
      </w:r>
    </w:p>
    <w:p>
      <w:pPr>
        <w:pStyle w:val="normal"/>
        <w:numPr>
          <w:ilvl w:val="0"/>
          <w:numId w:val="9"/>
        </w:numPr>
        <w:spacing w:before="0" w:after="22" w:line="248" w:lineRule="auto"/>
        <w:ind w:left="1620" w:right="46" w:hanging="360"/>
      </w:pPr>
      <w:r>
        <w:rPr/>
        <w:t xml:space="preserve">Criar índices compostos com a coluna mais restritiva em primeiro lugar.</w:t>
      </w:r>
      <w:r>
        <w:rPr/>
        <w:t xml:space="preserve"> </w:t>
      </w:r>
    </w:p>
    <w:p>
      <w:pPr>
        <w:pStyle w:val="normal"/>
        <w:numPr>
          <w:ilvl w:val="0"/>
          <w:numId w:val="9"/>
        </w:numPr>
        <w:spacing w:before="0" w:after="112" w:line="248" w:lineRule="auto"/>
        <w:ind w:left="1620" w:right="46" w:hanging="360"/>
      </w:pPr>
      <w:r>
        <w:rPr/>
        <w:t xml:space="preserve">Considerar a criação de índices sobre colunas utilizadas em clausulas WHERE, ORDER BY, GROUP BY e DISTINCT.</w:t>
      </w:r>
      <w:r>
        <w:rPr/>
        <w:t xml:space="preserve">  </w:t>
      </w:r>
    </w:p>
    <w:p>
      <w:pPr>
        <w:pStyle w:val="normal"/>
        <w:spacing w:before="0" w:after="112" w:line="248" w:lineRule="auto"/>
        <w:ind w:left="895" w:right="46"/>
      </w:pPr>
      <w:r>
        <w:rPr/>
        <w:t xml:space="preserve">O desenvolvedor de banco de dados deverá criar os índices no</w:t>
      </w:r>
      <w:r>
        <w:rPr/>
        <w:t xml:space="preserve"> </w:t>
      </w:r>
      <w:r>
        <w:rPr/>
        <w:t xml:space="preserve">filegroup apropriado, ao menos que se trate de uma tabela particionada, neste caso, deve</w:t>
      </w:r>
      <w:r>
        <w:rPr/>
        <w:t xml:space="preserve">-</w:t>
      </w:r>
      <w:r>
        <w:rPr/>
        <w:t xml:space="preserve">se criar o índice utilizando o mesmo esquema de particionamento da tabela.</w:t>
      </w:r>
      <w:r>
        <w:rPr/>
        <w:t xml:space="preserve"> </w:t>
      </w:r>
    </w:p>
    <w:p>
      <w:pPr>
        <w:pStyle w:val="normal"/>
        <w:spacing w:before="0" w:after="146" w:line="248" w:lineRule="auto"/>
        <w:ind w:left="895" w:right="46"/>
      </w:pPr>
      <w:r>
        <w:rPr/>
        <w:t xml:space="preserve">Para campos XML</w:t>
      </w:r>
      <w:r>
        <w:rPr/>
        <w:t xml:space="preserve">,</w:t>
      </w:r>
      <w:r>
        <w:rPr/>
        <w:t xml:space="preserve"> </w:t>
      </w:r>
      <w:r>
        <w:rPr/>
        <w:t xml:space="preserve">o desenvolvedor de banco de dados deve considerar a criação de índices XML</w:t>
      </w:r>
      <w:r>
        <w:rPr/>
        <w:t xml:space="preserve"> </w:t>
      </w:r>
      <w:r>
        <w:rPr/>
        <w:t xml:space="preserve">nos casos abaixo. Deve ser considerado também o alto consumo de espaço de um índice XML (até quatro vezes o tamanho da coluna) e portanto, utilizar somente quando for realmente necessário.</w:t>
      </w:r>
      <w:r>
        <w:rPr/>
        <w:t xml:space="preserve"> </w:t>
      </w:r>
    </w:p>
    <w:p>
      <w:pPr>
        <w:pStyle w:val="normal"/>
        <w:numPr>
          <w:ilvl w:val="0"/>
          <w:numId w:val="10"/>
        </w:numPr>
        <w:spacing w:before="0" w:after="22" w:line="248" w:lineRule="auto"/>
        <w:ind w:left="1620" w:right="46" w:hanging="360"/>
      </w:pPr>
      <w:r>
        <w:rPr/>
        <w:t xml:space="preserve">Quando muitos campos do XML precisam ser pesquisados.</w:t>
      </w:r>
      <w:r>
        <w:rPr/>
        <w:t xml:space="preserve"> </w:t>
      </w:r>
    </w:p>
    <w:p>
      <w:pPr>
        <w:pStyle w:val="normal"/>
        <w:numPr>
          <w:ilvl w:val="0"/>
          <w:numId w:val="10"/>
        </w:numPr>
        <w:spacing w:before="0" w:after="22" w:line="248" w:lineRule="auto"/>
        <w:ind w:left="1620" w:right="46" w:hanging="360"/>
      </w:pPr>
      <w:r>
        <w:rPr/>
        <w:t xml:space="preserve">Existem múltiplas ocorrências num único XML.</w:t>
      </w:r>
      <w:r>
        <w:rPr/>
        <w:t xml:space="preserve"> </w:t>
      </w:r>
    </w:p>
    <w:p>
      <w:pPr>
        <w:pStyle w:val="normal"/>
        <w:numPr>
          <w:ilvl w:val="0"/>
          <w:numId w:val="10"/>
        </w:numPr>
        <w:spacing w:before="0" w:after="367" w:line="248" w:lineRule="auto"/>
        <w:ind w:left="1620" w:right="46" w:hanging="360"/>
      </w:pPr>
      <w:r>
        <w:rPr/>
        <w:t xml:space="preserve">Existe a necessidade de busca pela existência de uma entidade.</w:t>
      </w:r>
      <w:r>
        <w:rPr/>
        <w:t xml:space="preserve"> </w:t>
      </w:r>
    </w:p>
    <w:p>
      <w:pPr>
        <w:pStyle w:val="heading3"/>
        <w:spacing w:before="0" w:after="0" w:line="259" w:lineRule="auto"/>
        <w:ind w:left="535"/>
      </w:pPr>
      <w:r>
        <w:rPr/>
        <w:t xml:space="preserve">Chaves Estrangeiras</w:t>
      </w:r>
      <w:r>
        <w:rPr/>
        <w:t xml:space="preserve"> </w:t>
      </w:r>
    </w:p>
    <w:p>
      <w:pPr>
        <w:pStyle w:val="normal"/>
        <w:spacing w:before="0" w:after="371" w:line="248" w:lineRule="auto"/>
        <w:ind w:left="895" w:right="46"/>
      </w:pPr>
      <w:r>
        <w:rPr/>
        <w:t xml:space="preserve">O desenvolvedor de banco de dados deve modelar as chaves estrangeiras de forma a não aceitar valores nulos e também deve sempre utilizar a cláusula WITH CHECK. Além de garantir a integridade referencial, isto irá auxiliar o otimizador de consulta para a criação do melhor plano de execução.</w:t>
      </w:r>
      <w:r>
        <w:rPr/>
        <w:t xml:space="preserve"> </w:t>
      </w:r>
    </w:p>
    <w:p>
      <w:pPr>
        <w:pStyle w:val="heading3"/>
        <w:spacing w:before="0" w:after="0" w:line="259" w:lineRule="auto"/>
        <w:ind w:left="535"/>
      </w:pPr>
      <w:r>
        <w:rPr/>
        <w:t xml:space="preserve">UDF (user defined function)</w:t>
      </w:r>
      <w:r>
        <w:rPr/>
        <w:t xml:space="preserve"> </w:t>
      </w:r>
    </w:p>
    <w:p>
      <w:pPr>
        <w:pStyle w:val="normal"/>
        <w:spacing w:before="0" w:after="371" w:line="248" w:lineRule="auto"/>
        <w:ind w:left="895" w:right="46"/>
      </w:pPr>
      <w:r>
        <w:rPr/>
        <w:t xml:space="preserve">O desenvolvedor de banco de dados deve criar uma User Defined Function</w:t>
      </w:r>
      <w:r>
        <w:rPr/>
        <w:t xml:space="preserve"> </w:t>
      </w:r>
      <w:r>
        <w:rPr/>
        <w:t xml:space="preserve">somente quando não existir uma função SQL Server equivalente. </w:t>
      </w:r>
      <w:r>
        <w:rPr/>
        <w:t xml:space="preserve">  </w:t>
      </w:r>
    </w:p>
    <w:p>
      <w:pPr>
        <w:spacing w:before="0" w:after="0" w:line="259" w:lineRule="auto"/>
        <w:ind w:left="535"/>
        <w:jc w:val="left"/>
      </w:pPr>
      <w:r>
        <w:rPr>
          <w:rFonts w:cs="Segoe UI" w:hAnsi="Segoe UI" w:eastAsia="Segoe UI" w:ascii="Segoe UI"/>
          <w:color w:val="4f81bd"/>
          <w:sz w:val="32"/>
        </w:rPr>
        <w:t xml:space="preserve">UDT (user defined types)</w:t>
      </w:r>
      <w:r>
        <w:rPr>
          <w:rFonts w:cs="Segoe UI" w:hAnsi="Segoe UI" w:eastAsia="Segoe UI" w:ascii="Segoe UI"/>
          <w:color w:val="4f81bd"/>
          <w:sz w:val="32"/>
        </w:rPr>
        <w:t xml:space="preserve"> </w:t>
      </w:r>
    </w:p>
    <w:p>
      <w:pPr>
        <w:pStyle w:val="normal"/>
        <w:spacing w:before="0" w:after="22" w:line="248" w:lineRule="auto"/>
        <w:ind w:left="895" w:right="46"/>
      </w:pPr>
      <w:r>
        <w:rPr/>
        <w:t xml:space="preserve">O desenvolvedor de banco de dados deve evitar o uso de User Defined Types (UDT)</w:t>
      </w:r>
      <w:r>
        <w:rPr/>
        <w:t xml:space="preserve">. </w:t>
      </w:r>
      <w:r>
        <w:rPr/>
        <w:t xml:space="preserve"> </w:t>
      </w:r>
    </w:p>
    <w:p>
      <w:pPr>
        <w:pStyle w:val="heading3"/>
        <w:spacing w:before="0" w:after="0" w:line="259" w:lineRule="auto"/>
        <w:ind w:left="535"/>
      </w:pPr>
      <w:r>
        <w:rPr/>
        <w:t xml:space="preserve">Esquemas</w:t>
      </w:r>
      <w:r>
        <w:rPr/>
        <w:t xml:space="preserve"> </w:t>
      </w:r>
      <w:r>
        <w:rPr/>
        <w:t xml:space="preserve">de Banco de Dados</w:t>
      </w:r>
      <w:r>
        <w:rPr/>
        <w:t xml:space="preserve"> </w:t>
      </w:r>
    </w:p>
    <w:p>
      <w:pPr>
        <w:pStyle w:val="normal"/>
        <w:spacing w:before="0" w:after="109" w:line="248" w:lineRule="auto"/>
        <w:ind w:left="895" w:right="46"/>
      </w:pPr>
      <w:r>
        <w:rPr/>
        <w:t xml:space="preserve">O desenvolvedor de banco de dados deve criar todos os objetos de banco de dados em um esquema apropriado. O esquema irá auxiliar na divisão dos objetos em agrupamentos lógicos.</w:t>
      </w:r>
      <w:r>
        <w:rPr/>
        <w:t xml:space="preserve"> </w:t>
      </w:r>
    </w:p>
    <w:p>
      <w:pPr>
        <w:pStyle w:val="normal"/>
        <w:spacing w:before="0" w:after="142" w:line="248" w:lineRule="auto"/>
        <w:ind w:left="895" w:right="46"/>
      </w:pPr>
      <w:r>
        <w:rPr/>
        <w:t xml:space="preserve">Utilizar os seguintes guias para utilização de esquemas:</w:t>
      </w:r>
      <w:r>
        <w:rPr/>
        <w:t xml:space="preserve"> </w:t>
      </w:r>
    </w:p>
    <w:p>
      <w:pPr>
        <w:pStyle w:val="normal"/>
        <w:numPr>
          <w:ilvl w:val="0"/>
          <w:numId w:val="11"/>
        </w:numPr>
        <w:spacing w:before="0" w:after="22" w:line="248" w:lineRule="auto"/>
        <w:ind w:left="1620" w:right="46" w:hanging="360"/>
      </w:pPr>
      <w:r>
        <w:rPr/>
        <w:t xml:space="preserve">Referir a um objeto utilizando seu FQN (</w:t>
      </w:r>
      <w:r>
        <w:rPr>
          <w:rFonts w:cs="Calibri" w:hAnsi="Calibri" w:eastAsia="Calibri" w:ascii="Calibri"/>
          <w:i w:val="1"/>
        </w:rPr>
        <w:t xml:space="preserve">full qualified name</w:t>
      </w:r>
      <w:r>
        <w:rPr/>
        <w:t xml:space="preserve">), ao menos utilize o nome do esquema seguido do nome do objeto, separado por um ponto (.).</w:t>
      </w:r>
      <w:r>
        <w:rPr/>
        <w:t xml:space="preserve"> </w:t>
      </w:r>
    </w:p>
    <w:p>
      <w:pPr>
        <w:pStyle w:val="normal"/>
        <w:numPr>
          <w:ilvl w:val="0"/>
          <w:numId w:val="11"/>
        </w:numPr>
        <w:spacing w:before="0" w:after="22" w:line="248" w:lineRule="auto"/>
        <w:ind w:left="1620" w:right="46" w:hanging="360"/>
      </w:pPr>
      <w:r>
        <w:rPr/>
        <w:t xml:space="preserve">Simplificar a implementação de esquemas através do uso de sinônimos para abstrair o proprietário</w:t>
      </w:r>
      <w:r>
        <w:rPr/>
        <w:t xml:space="preserve"> </w:t>
      </w:r>
      <w:r>
        <w:rPr/>
        <w:t xml:space="preserve">do esquema dos objetos.</w:t>
      </w:r>
      <w:r>
        <w:rPr/>
        <w:t xml:space="preserve"> </w:t>
      </w:r>
    </w:p>
    <w:p>
      <w:pPr>
        <w:pStyle w:val="normal"/>
        <w:numPr>
          <w:ilvl w:val="0"/>
          <w:numId w:val="11"/>
        </w:numPr>
        <w:spacing w:before="0" w:after="22" w:line="248" w:lineRule="auto"/>
        <w:ind w:left="1620" w:right="46" w:hanging="360"/>
      </w:pPr>
      <w:r>
        <w:rPr/>
        <w:t xml:space="preserve">Gerenciar permissões de usuários no nível de esquema. Isto ajuda a proteger os objetos de serem alterados por usuários.</w:t>
      </w:r>
      <w:r>
        <w:rPr/>
        <w:t xml:space="preserve"> </w:t>
      </w:r>
    </w:p>
    <w:p>
      <w:pPr>
        <w:pStyle w:val="normal"/>
        <w:numPr>
          <w:ilvl w:val="0"/>
          <w:numId w:val="11"/>
        </w:numPr>
        <w:spacing w:before="0" w:after="368" w:line="248" w:lineRule="auto"/>
        <w:ind w:left="1620" w:right="46" w:hanging="360"/>
      </w:pPr>
      <w:r>
        <w:rPr/>
        <w:t xml:space="preserve">Utilizar</w:t>
      </w:r>
      <w:r>
        <w:rPr/>
        <w:t xml:space="preserve"> </w:t>
      </w:r>
      <w:r>
        <w:rPr/>
        <w:t xml:space="preserve">esquemas para combinar entidades relacionadas num único banco de dados físico.</w:t>
      </w:r>
      <w:r>
        <w:rPr/>
        <w:t xml:space="preserve"> </w:t>
      </w:r>
    </w:p>
    <w:p>
      <w:pPr>
        <w:pStyle w:val="heading4"/>
        <w:spacing w:before="0" w:after="0" w:line="259" w:lineRule="auto"/>
      </w:pPr>
      <w:r>
        <w:rPr/>
        <w:t xml:space="preserve">View</w:t>
      </w:r>
      <w:r>
        <w:rPr>
          <w:rFonts w:cs="Segoe UI" w:hAnsi="Segoe UI" w:eastAsia="Segoe UI" w:ascii="Segoe UI"/>
          <w:i w:val="0"/>
        </w:rPr>
        <w:t xml:space="preserve">s</w:t>
      </w:r>
      <w:r>
        <w:rPr>
          <w:rFonts w:cs="Segoe UI" w:hAnsi="Segoe UI" w:eastAsia="Segoe UI" w:ascii="Segoe UI"/>
          <w:i w:val="0"/>
        </w:rPr>
        <w:t xml:space="preserve"> </w:t>
      </w:r>
    </w:p>
    <w:p>
      <w:pPr>
        <w:pStyle w:val="normal"/>
        <w:spacing w:before="0" w:after="112" w:line="248" w:lineRule="auto"/>
        <w:ind w:left="895" w:right="46"/>
      </w:pPr>
      <w:r>
        <w:rPr/>
        <w:t xml:space="preserve">O desenvolvedor de banco de dados deve utilizar </w:t>
      </w:r>
      <w:r>
        <w:rPr>
          <w:rFonts w:cs="Calibri" w:hAnsi="Calibri" w:eastAsia="Calibri" w:ascii="Calibri"/>
          <w:i w:val="1"/>
        </w:rPr>
        <w:t xml:space="preserve">views</w:t>
      </w:r>
      <w:r>
        <w:rPr/>
        <w:t xml:space="preserve"> </w:t>
      </w:r>
      <w:r>
        <w:rPr/>
        <w:t xml:space="preserve">para auxiliar no desenvolvimento de banco de dados,</w:t>
      </w:r>
      <w:r>
        <w:rPr/>
        <w:t xml:space="preserve"> </w:t>
      </w:r>
      <w:r>
        <w:rPr/>
        <w:t xml:space="preserve">principalmente para construir consultas que possuam múltiplos junções</w:t>
      </w:r>
      <w:r>
        <w:rPr/>
        <w:t xml:space="preserve"> </w:t>
      </w:r>
      <w:r>
        <w:rPr/>
        <w:t xml:space="preserve">entre diferentes tabelas.</w:t>
      </w:r>
      <w:r>
        <w:rPr/>
        <w:t xml:space="preserve"> </w:t>
      </w:r>
    </w:p>
    <w:p>
      <w:pPr>
        <w:pStyle w:val="normal"/>
        <w:spacing w:before="0" w:after="141" w:line="248" w:lineRule="auto"/>
        <w:ind w:left="895" w:right="46"/>
      </w:pPr>
      <w:r>
        <w:rPr/>
        <w:t xml:space="preserve">Utilizar os seguintes guias para a criação de </w:t>
      </w:r>
      <w:r>
        <w:rPr>
          <w:rFonts w:cs="Calibri" w:hAnsi="Calibri" w:eastAsia="Calibri" w:ascii="Calibri"/>
          <w:i w:val="1"/>
        </w:rPr>
        <w:t xml:space="preserve">views</w:t>
      </w:r>
      <w:r>
        <w:rPr/>
        <w:t xml:space="preserve">:</w:t>
      </w:r>
      <w:r>
        <w:rPr/>
        <w:t xml:space="preserve"> </w:t>
      </w:r>
    </w:p>
    <w:p>
      <w:pPr>
        <w:pStyle w:val="normal"/>
        <w:numPr>
          <w:ilvl w:val="0"/>
          <w:numId w:val="12"/>
        </w:numPr>
        <w:spacing w:before="0" w:after="22" w:line="248" w:lineRule="auto"/>
        <w:ind w:left="1620" w:right="46" w:hanging="360"/>
      </w:pPr>
      <w:r>
        <w:rPr/>
        <w:t xml:space="preserve">Evitar o uso de Query Hint numa </w:t>
      </w:r>
      <w:r>
        <w:rPr>
          <w:rFonts w:cs="Calibri" w:hAnsi="Calibri" w:eastAsia="Calibri" w:ascii="Calibri"/>
          <w:i w:val="1"/>
        </w:rPr>
        <w:t xml:space="preserve">View</w:t>
      </w:r>
      <w:r>
        <w:rPr/>
        <w:t xml:space="preserve">.</w:t>
      </w:r>
      <w:r>
        <w:rPr/>
        <w:t xml:space="preserve"> </w:t>
      </w:r>
    </w:p>
    <w:p>
      <w:pPr>
        <w:pStyle w:val="normal"/>
        <w:numPr>
          <w:ilvl w:val="0"/>
          <w:numId w:val="12"/>
        </w:numPr>
        <w:spacing w:before="0" w:after="367" w:line="248" w:lineRule="auto"/>
        <w:ind w:left="1620" w:right="46" w:hanging="360"/>
      </w:pPr>
      <w:r>
        <w:rPr/>
        <w:t xml:space="preserve">Sempre analisar o plano de execução de uma </w:t>
      </w:r>
      <w:r>
        <w:rPr>
          <w:rFonts w:cs="Calibri" w:hAnsi="Calibri" w:eastAsia="Calibri" w:ascii="Calibri"/>
          <w:i w:val="1"/>
        </w:rPr>
        <w:t xml:space="preserve">view</w:t>
      </w:r>
      <w:r>
        <w:rPr/>
        <w:t xml:space="preserve">.</w:t>
      </w:r>
      <w:r>
        <w:rPr/>
        <w:t xml:space="preserve"> </w:t>
      </w:r>
    </w:p>
    <w:p>
      <w:pPr>
        <w:pStyle w:val="heading3"/>
        <w:spacing w:before="0" w:after="0" w:line="259" w:lineRule="auto"/>
        <w:ind w:left="535"/>
      </w:pPr>
      <w:r>
        <w:rPr>
          <w:rFonts w:cs="Segoe UI" w:hAnsi="Segoe UI" w:eastAsia="Segoe UI" w:ascii="Segoe UI"/>
          <w:i w:val="1"/>
        </w:rPr>
        <w:t xml:space="preserve">View</w:t>
      </w:r>
      <w:r>
        <w:rPr/>
        <w:t xml:space="preserve">s</w:t>
      </w:r>
      <w:r>
        <w:rPr/>
        <w:t xml:space="preserve"> </w:t>
      </w:r>
      <w:r>
        <w:rPr/>
        <w:t xml:space="preserve">Indexadas</w:t>
      </w:r>
      <w:r>
        <w:rPr/>
        <w:t xml:space="preserve"> </w:t>
      </w:r>
    </w:p>
    <w:p>
      <w:pPr>
        <w:pStyle w:val="normal"/>
        <w:spacing w:before="0" w:after="112" w:line="248" w:lineRule="auto"/>
        <w:ind w:left="895" w:right="46"/>
      </w:pPr>
      <w:r>
        <w:rPr/>
        <w:t xml:space="preserve">O desenvolvedor de banco de dados deve utilizar o recuso de </w:t>
      </w:r>
      <w:r>
        <w:rPr>
          <w:rFonts w:cs="Calibri" w:hAnsi="Calibri" w:eastAsia="Calibri" w:ascii="Calibri"/>
          <w:i w:val="1"/>
        </w:rPr>
        <w:t xml:space="preserve">view</w:t>
      </w:r>
      <w:r>
        <w:rPr/>
        <w:t xml:space="preserve"> </w:t>
      </w:r>
      <w:r>
        <w:rPr/>
        <w:t xml:space="preserve">indexada para aumentar o desempenho das consultas, através da criação de índices para as consultas da </w:t>
      </w:r>
      <w:r>
        <w:rPr>
          <w:rFonts w:cs="Calibri" w:hAnsi="Calibri" w:eastAsia="Calibri" w:ascii="Calibri"/>
          <w:i w:val="1"/>
        </w:rPr>
        <w:t xml:space="preserve">view</w:t>
      </w:r>
      <w:r>
        <w:rPr/>
        <w:t xml:space="preserve">.</w:t>
      </w:r>
      <w:r>
        <w:rPr/>
        <w:t xml:space="preserve"> </w:t>
      </w:r>
    </w:p>
    <w:p>
      <w:pPr>
        <w:pStyle w:val="normal"/>
        <w:spacing w:before="0" w:after="142" w:line="248" w:lineRule="auto"/>
        <w:ind w:left="895" w:right="46"/>
      </w:pPr>
      <w:r>
        <w:rPr/>
        <w:t xml:space="preserve">Utilizar os seguintes guias para a criação de </w:t>
      </w:r>
      <w:r>
        <w:rPr>
          <w:rFonts w:cs="Calibri" w:hAnsi="Calibri" w:eastAsia="Calibri" w:ascii="Calibri"/>
          <w:i w:val="1"/>
        </w:rPr>
        <w:t xml:space="preserve">views</w:t>
      </w:r>
      <w:r>
        <w:rPr>
          <w:rFonts w:cs="Calibri" w:hAnsi="Calibri" w:eastAsia="Calibri" w:ascii="Calibri"/>
          <w:i w:val="1"/>
        </w:rPr>
        <w:t xml:space="preserve"> </w:t>
      </w:r>
      <w:r>
        <w:rPr>
          <w:rFonts w:cs="Calibri" w:hAnsi="Calibri" w:eastAsia="Calibri" w:ascii="Calibri"/>
          <w:i w:val="1"/>
        </w:rPr>
        <w:t xml:space="preserve">indexadas</w:t>
      </w:r>
      <w:r>
        <w:rPr/>
        <w:t xml:space="preserve">:</w:t>
      </w:r>
      <w:r>
        <w:rPr/>
        <w:t xml:space="preserve"> </w:t>
      </w:r>
    </w:p>
    <w:p>
      <w:pPr>
        <w:pStyle w:val="normal"/>
        <w:numPr>
          <w:ilvl w:val="0"/>
          <w:numId w:val="13"/>
        </w:numPr>
        <w:spacing w:before="0" w:after="22" w:line="248" w:lineRule="auto"/>
        <w:ind w:left="1620" w:right="46" w:hanging="360"/>
      </w:pPr>
      <w:r>
        <w:rPr/>
        <w:t xml:space="preserve">ANSI_NULLS e QUOTED_IDENTIFIER devem estar configurados como ON no momento de criarmos a indexed </w:t>
      </w:r>
      <w:r>
        <w:rPr>
          <w:rFonts w:cs="Calibri" w:hAnsi="Calibri" w:eastAsia="Calibri" w:ascii="Calibri"/>
          <w:i w:val="1"/>
        </w:rPr>
        <w:t xml:space="preserve">view</w:t>
      </w:r>
      <w:r>
        <w:rPr/>
        <w:t xml:space="preserve">.</w:t>
      </w:r>
      <w:r>
        <w:rPr/>
        <w:t xml:space="preserve"> </w:t>
      </w:r>
    </w:p>
    <w:p>
      <w:pPr>
        <w:pStyle w:val="normal"/>
        <w:numPr>
          <w:ilvl w:val="0"/>
          <w:numId w:val="13"/>
        </w:numPr>
        <w:spacing w:before="0" w:after="22" w:line="248" w:lineRule="auto"/>
        <w:ind w:left="1620" w:right="46" w:hanging="360"/>
      </w:pPr>
      <w:r>
        <w:rPr/>
        <w:t xml:space="preserve">A </w:t>
      </w:r>
      <w:r>
        <w:rPr>
          <w:rFonts w:cs="Calibri" w:hAnsi="Calibri" w:eastAsia="Calibri" w:ascii="Calibri"/>
          <w:i w:val="1"/>
        </w:rPr>
        <w:t xml:space="preserve">view</w:t>
      </w:r>
      <w:r>
        <w:rPr/>
        <w:t xml:space="preserve"> </w:t>
      </w:r>
      <w:r>
        <w:rPr/>
        <w:t xml:space="preserve">indexada não deve fazer nenhuma referência à outra </w:t>
      </w:r>
      <w:r>
        <w:rPr>
          <w:rFonts w:cs="Calibri" w:hAnsi="Calibri" w:eastAsia="Calibri" w:ascii="Calibri"/>
          <w:i w:val="1"/>
        </w:rPr>
        <w:t xml:space="preserve">view</w:t>
      </w:r>
      <w:r>
        <w:rPr/>
        <w:t xml:space="preserve">.</w:t>
      </w:r>
      <w:r>
        <w:rPr/>
        <w:t xml:space="preserve"> </w:t>
      </w:r>
    </w:p>
    <w:p>
      <w:pPr>
        <w:pStyle w:val="normal"/>
        <w:numPr>
          <w:ilvl w:val="0"/>
          <w:numId w:val="13"/>
        </w:numPr>
        <w:spacing w:before="0" w:after="22" w:line="248" w:lineRule="auto"/>
        <w:ind w:left="1620" w:right="46" w:hanging="360"/>
      </w:pPr>
      <w:r>
        <w:rPr/>
        <w:t xml:space="preserve">Todas as tabelas referenciadas nesta </w:t>
      </w:r>
      <w:r>
        <w:rPr>
          <w:rFonts w:cs="Calibri" w:hAnsi="Calibri" w:eastAsia="Calibri" w:ascii="Calibri"/>
          <w:i w:val="1"/>
        </w:rPr>
        <w:t xml:space="preserve">view</w:t>
      </w:r>
      <w:r>
        <w:rPr/>
        <w:t xml:space="preserve"> </w:t>
      </w:r>
      <w:r>
        <w:rPr/>
        <w:t xml:space="preserve">devem estar no mesmo banco de dados e devem pertencer ao mesmo schema da </w:t>
      </w:r>
      <w:r>
        <w:rPr>
          <w:rFonts w:cs="Calibri" w:hAnsi="Calibri" w:eastAsia="Calibri" w:ascii="Calibri"/>
          <w:i w:val="1"/>
        </w:rPr>
        <w:t xml:space="preserve">view</w:t>
      </w:r>
      <w:r>
        <w:rPr/>
        <w:t xml:space="preserve">.</w:t>
      </w:r>
      <w:r>
        <w:rPr/>
        <w:t xml:space="preserve"> </w:t>
      </w:r>
    </w:p>
    <w:p>
      <w:pPr>
        <w:pStyle w:val="normal"/>
        <w:numPr>
          <w:ilvl w:val="0"/>
          <w:numId w:val="13"/>
        </w:numPr>
        <w:spacing w:before="0" w:after="22" w:line="248" w:lineRule="auto"/>
        <w:ind w:left="1620" w:right="46" w:hanging="360"/>
      </w:pPr>
      <w:r>
        <w:rPr/>
        <w:t xml:space="preserve">A </w:t>
      </w:r>
      <w:r>
        <w:rPr>
          <w:rFonts w:cs="Calibri" w:hAnsi="Calibri" w:eastAsia="Calibri" w:ascii="Calibri"/>
          <w:i w:val="1"/>
        </w:rPr>
        <w:t xml:space="preserve">view</w:t>
      </w:r>
      <w:r>
        <w:rPr/>
        <w:t xml:space="preserve"> </w:t>
      </w:r>
      <w:r>
        <w:rPr/>
        <w:t xml:space="preserve">indexada deve ser criada com a opção SCHEMABINDING.</w:t>
      </w:r>
      <w:r>
        <w:rPr/>
        <w:t xml:space="preserve"> </w:t>
      </w:r>
    </w:p>
    <w:p>
      <w:pPr>
        <w:pStyle w:val="normal"/>
        <w:numPr>
          <w:ilvl w:val="0"/>
          <w:numId w:val="13"/>
        </w:numPr>
        <w:spacing w:before="0" w:after="367" w:line="248" w:lineRule="auto"/>
        <w:ind w:left="1620" w:right="46" w:hanging="360"/>
      </w:pPr>
      <w:r>
        <w:rPr/>
        <w:t xml:space="preserve">Tabelas e funções referenciadas na </w:t>
      </w:r>
      <w:r>
        <w:rPr>
          <w:rFonts w:cs="Calibri" w:hAnsi="Calibri" w:eastAsia="Calibri" w:ascii="Calibri"/>
          <w:i w:val="1"/>
        </w:rPr>
        <w:t xml:space="preserve">view</w:t>
      </w:r>
      <w:r>
        <w:rPr/>
        <w:t xml:space="preserve"> </w:t>
      </w:r>
      <w:r>
        <w:rPr/>
        <w:t xml:space="preserve">devem especificar o FQN</w:t>
      </w:r>
      <w:r>
        <w:rPr/>
        <w:t xml:space="preserve">.</w:t>
      </w:r>
      <w:r>
        <w:rPr/>
        <w:t xml:space="preserve"> </w:t>
      </w:r>
    </w:p>
    <w:p>
      <w:pPr>
        <w:spacing w:before="0" w:after="0" w:line="259" w:lineRule="auto"/>
        <w:ind w:left="535"/>
        <w:jc w:val="left"/>
      </w:pPr>
      <w:r>
        <w:rPr>
          <w:rFonts w:cs="Segoe UI" w:hAnsi="Segoe UI" w:eastAsia="Segoe UI" w:ascii="Segoe UI"/>
          <w:i w:val="1"/>
          <w:color w:val="4f81bd"/>
          <w:sz w:val="32"/>
        </w:rPr>
        <w:t xml:space="preserve">View</w:t>
      </w:r>
      <w:r>
        <w:rPr>
          <w:rFonts w:cs="Segoe UI" w:hAnsi="Segoe UI" w:eastAsia="Segoe UI" w:ascii="Segoe UI"/>
          <w:color w:val="4f81bd"/>
          <w:sz w:val="32"/>
        </w:rPr>
        <w:t xml:space="preserve">s</w:t>
      </w:r>
      <w:r>
        <w:rPr>
          <w:rFonts w:cs="Segoe UI" w:hAnsi="Segoe UI" w:eastAsia="Segoe UI" w:ascii="Segoe UI"/>
          <w:color w:val="4f81bd"/>
          <w:sz w:val="32"/>
        </w:rPr>
        <w:t xml:space="preserve"> </w:t>
      </w:r>
      <w:r>
        <w:rPr>
          <w:rFonts w:cs="Segoe UI" w:hAnsi="Segoe UI" w:eastAsia="Segoe UI" w:ascii="Segoe UI"/>
          <w:color w:val="4f81bd"/>
          <w:sz w:val="32"/>
        </w:rPr>
        <w:t xml:space="preserve">Particionadas</w:t>
      </w:r>
      <w:r>
        <w:rPr>
          <w:rFonts w:cs="Segoe UI" w:hAnsi="Segoe UI" w:eastAsia="Segoe UI" w:ascii="Segoe UI"/>
          <w:color w:val="4f81bd"/>
          <w:sz w:val="32"/>
        </w:rPr>
        <w:t xml:space="preserve"> </w:t>
      </w:r>
    </w:p>
    <w:p>
      <w:pPr>
        <w:pStyle w:val="normal"/>
        <w:spacing w:before="0" w:after="368" w:line="248" w:lineRule="auto"/>
        <w:ind w:left="895" w:right="46"/>
      </w:pPr>
      <w:r>
        <w:rPr/>
        <w:t xml:space="preserve">O desenvolvedor de banco de dados deve evitar o uso de </w:t>
      </w:r>
      <w:r>
        <w:rPr>
          <w:rFonts w:cs="Calibri" w:hAnsi="Calibri" w:eastAsia="Calibri" w:ascii="Calibri"/>
          <w:i w:val="1"/>
        </w:rPr>
        <w:t xml:space="preserve">view</w:t>
      </w:r>
      <w:r>
        <w:rPr/>
        <w:t xml:space="preserve">s particionadas.</w:t>
      </w:r>
      <w:r>
        <w:rPr/>
        <w:t xml:space="preserve"> </w:t>
      </w:r>
    </w:p>
    <w:p>
      <w:pPr>
        <w:pStyle w:val="heading3"/>
        <w:spacing w:before="0" w:after="0" w:line="259" w:lineRule="auto"/>
        <w:ind w:left="535"/>
      </w:pPr>
      <w:r>
        <w:rPr/>
        <w:t xml:space="preserve">Stored Procedures</w:t>
      </w:r>
      <w:r>
        <w:rPr/>
        <w:t xml:space="preserve"> </w:t>
      </w:r>
    </w:p>
    <w:p>
      <w:pPr>
        <w:pStyle w:val="normal"/>
        <w:spacing w:before="0" w:after="112" w:line="248" w:lineRule="auto"/>
        <w:ind w:left="895" w:right="46"/>
      </w:pPr>
      <w:r>
        <w:rPr/>
        <w:t xml:space="preserve">O desenvolvedor de banco de dados deve utilizar stored procedures para o acesso aos dados. A stored procedure deverá conter somente o acesso a dados e não deverá conter regras de negócio, o que deve estar na camada de regra de negócio da aplicação.</w:t>
      </w:r>
      <w:r>
        <w:rPr/>
        <w:t xml:space="preserve"> </w:t>
      </w:r>
    </w:p>
    <w:p>
      <w:pPr>
        <w:pStyle w:val="normal"/>
        <w:spacing w:before="0" w:after="142" w:line="248" w:lineRule="auto"/>
        <w:ind w:left="895" w:right="46"/>
      </w:pPr>
      <w:r>
        <w:rPr/>
        <w:t xml:space="preserve">Utilizar os seguintes guias para a criação de stored procedures:</w:t>
      </w:r>
      <w:r>
        <w:rPr/>
        <w:t xml:space="preserve"> </w:t>
      </w:r>
    </w:p>
    <w:p>
      <w:pPr>
        <w:pStyle w:val="normal"/>
        <w:numPr>
          <w:ilvl w:val="0"/>
          <w:numId w:val="14"/>
        </w:numPr>
        <w:spacing w:before="0" w:after="22" w:line="248" w:lineRule="auto"/>
        <w:ind w:left="1673" w:right="46" w:hanging="360"/>
      </w:pPr>
      <w:r>
        <w:rPr/>
        <w:t xml:space="preserve">Utilizar parâmetro de saída ao invés de retornar um conjunto de registros quando a stored procedure retornar somente um registro.</w:t>
      </w:r>
      <w:r>
        <w:rPr/>
        <w:t xml:space="preserve"> </w:t>
      </w:r>
    </w:p>
    <w:p>
      <w:pPr>
        <w:pStyle w:val="normal"/>
        <w:numPr>
          <w:ilvl w:val="0"/>
          <w:numId w:val="14"/>
        </w:numPr>
        <w:spacing w:before="0" w:after="22" w:line="248" w:lineRule="auto"/>
        <w:ind w:left="1673" w:right="46" w:hanging="360"/>
      </w:pPr>
      <w:r>
        <w:rPr/>
        <w:t xml:space="preserve">Sempre utilizar a cláusula</w:t>
      </w:r>
      <w:r>
        <w:rPr/>
        <w:t xml:space="preserve"> </w:t>
      </w:r>
      <w:r>
        <w:rPr/>
        <w:t xml:space="preserve">SET NOCOUNT ON no início da stored procedure</w:t>
      </w:r>
      <w:r>
        <w:rPr/>
        <w:t xml:space="preserve">; </w:t>
      </w:r>
    </w:p>
    <w:p>
      <w:pPr>
        <w:pStyle w:val="normal"/>
        <w:numPr>
          <w:ilvl w:val="0"/>
          <w:numId w:val="14"/>
        </w:numPr>
        <w:spacing w:before="0" w:after="22" w:line="248" w:lineRule="auto"/>
        <w:ind w:left="1673" w:right="46" w:hanging="360"/>
      </w:pPr>
      <w:r>
        <w:rPr/>
        <w:t xml:space="preserve">Não utilizar comandos PRINT em produção;</w:t>
      </w:r>
      <w:r>
        <w:rPr/>
        <w:t xml:space="preserve"> </w:t>
      </w:r>
    </w:p>
    <w:p>
      <w:pPr>
        <w:numPr>
          <w:ilvl w:val="0"/>
          <w:numId w:val="14"/>
        </w:numPr>
        <w:spacing w:before="0" w:after="345" w:line="270" w:lineRule="auto"/>
        <w:ind w:left="1673" w:right="46" w:hanging="360"/>
      </w:pPr>
      <w:r>
        <w:rPr/>
        <w:t xml:space="preserve">Retornar somente os registros que serão utilizados</w:t>
      </w:r>
      <w:r>
        <w:rPr/>
        <w:t xml:space="preserve"> </w:t>
      </w:r>
      <w:r>
        <w:rPr/>
        <w:t xml:space="preserve">pela aplicação;</w:t>
      </w:r>
      <w:r>
        <w:rPr/>
        <w:t xml:space="preserve"> </w:t>
      </w:r>
      <w:r>
        <w:rPr>
          <w:rFonts w:cs="Wingdings" w:hAnsi="Wingdings" w:eastAsia="Wingdings" w:ascii="Wingdings"/>
        </w:rPr>
        <w:t xml:space="preserve"></w:t>
      </w:r>
      <w:r>
        <w:rPr>
          <w:rFonts w:cs="Arial" w:hAnsi="Arial" w:eastAsia="Arial" w:ascii="Arial"/>
        </w:rPr>
        <w:t xml:space="preserve"> 	</w:t>
      </w:r>
      <w:r>
        <w:rPr/>
        <w:t xml:space="preserve">Retornar somente as colunas que serão utilizadas pela aplicação</w:t>
      </w:r>
      <w:r>
        <w:rPr/>
        <w:t xml:space="preserve">; </w:t>
      </w:r>
      <w:r>
        <w:rPr>
          <w:rFonts w:cs="Wingdings" w:hAnsi="Wingdings" w:eastAsia="Wingdings" w:ascii="Wingdings"/>
        </w:rPr>
        <w:t xml:space="preserve"></w:t>
      </w:r>
      <w:r>
        <w:rPr>
          <w:rFonts w:cs="Arial" w:hAnsi="Arial" w:eastAsia="Arial" w:ascii="Arial"/>
        </w:rPr>
        <w:t xml:space="preserve"> 	</w:t>
      </w:r>
      <w:r>
        <w:rPr/>
        <w:t xml:space="preserve">Evitar o uso do</w:t>
      </w:r>
      <w:r>
        <w:rPr/>
        <w:t xml:space="preserve"> </w:t>
      </w:r>
      <w:r>
        <w:rPr/>
        <w:t xml:space="preserve">prefixo sp_ no nome da stored procedure. </w:t>
      </w:r>
      <w:r>
        <w:rPr/>
        <w:t xml:space="preserve"> </w:t>
      </w:r>
    </w:p>
    <w:p>
      <w:pPr>
        <w:pStyle w:val="heading3"/>
        <w:spacing w:before="0" w:after="0" w:line="259" w:lineRule="auto"/>
        <w:ind w:left="535"/>
      </w:pPr>
      <w:r>
        <w:rPr/>
        <w:t xml:space="preserve">SQL Dinâmico</w:t>
      </w:r>
      <w:r>
        <w:rPr/>
        <w:t xml:space="preserve"> </w:t>
      </w:r>
    </w:p>
    <w:p>
      <w:pPr>
        <w:pStyle w:val="normal"/>
        <w:spacing w:before="0" w:after="371" w:line="248" w:lineRule="auto"/>
        <w:ind w:left="895" w:right="46"/>
      </w:pPr>
      <w:r>
        <w:rPr/>
        <w:t xml:space="preserve">O desenvolvedor de banco de dados deve evitar o uso de SQL dinâmico. No caso de não haver alternativa, é preferível utilizar o comando sp_executesql ao invés do comando EXEC (‘string’).</w:t>
      </w:r>
      <w:r>
        <w:rPr/>
        <w:t xml:space="preserve"> </w:t>
      </w:r>
      <w:r>
        <w:rPr/>
        <w:t xml:space="preserve">Isto para evitar risco de SQL injection e permitir o reuso de plano de execução.</w:t>
      </w:r>
      <w:r>
        <w:rPr/>
        <w:t xml:space="preserve"> </w:t>
      </w:r>
    </w:p>
    <w:p>
      <w:pPr>
        <w:pStyle w:val="heading3"/>
        <w:spacing w:before="0" w:after="0" w:line="259" w:lineRule="auto"/>
        <w:ind w:left="535"/>
      </w:pPr>
      <w:r>
        <w:rPr/>
        <w:t xml:space="preserve">Cursores</w:t>
      </w:r>
      <w:r>
        <w:rPr/>
        <w:t xml:space="preserve"> </w:t>
      </w:r>
    </w:p>
    <w:p>
      <w:pPr>
        <w:pStyle w:val="normal"/>
        <w:spacing w:before="0" w:after="108" w:line="248" w:lineRule="auto"/>
        <w:ind w:left="895" w:right="46"/>
      </w:pPr>
      <w:r>
        <w:rPr/>
        <w:t xml:space="preserve">O desenvolvedor de banco de dados deve evitar o uso de cursores.</w:t>
      </w:r>
      <w:r>
        <w:rPr/>
        <w:t xml:space="preserve">  </w:t>
      </w:r>
    </w:p>
    <w:p>
      <w:pPr>
        <w:pStyle w:val="normal"/>
        <w:spacing w:before="0" w:after="112" w:line="248" w:lineRule="auto"/>
        <w:ind w:left="895" w:right="46"/>
      </w:pPr>
      <w:r>
        <w:rPr/>
        <w:t xml:space="preserve">Cursores são utilizados para processamento registro a registro de uma tabela. Na maioria dos casos, o mesmo resultado pode ser obtido através de comandos SQL que façam a operaçã</w:t>
      </w:r>
      <w:r>
        <w:rPr/>
        <w:t xml:space="preserve">o </w:t>
      </w:r>
      <w:r>
        <w:rPr/>
        <w:t xml:space="preserve">baseado em conjunto de registros. </w:t>
      </w:r>
      <w:r>
        <w:rPr/>
        <w:t xml:space="preserve"> </w:t>
      </w:r>
    </w:p>
    <w:p>
      <w:pPr>
        <w:pStyle w:val="normal"/>
        <w:spacing w:before="0" w:after="371" w:line="248" w:lineRule="auto"/>
        <w:ind w:left="895" w:right="46"/>
      </w:pPr>
      <w:r>
        <w:rPr/>
        <w:t xml:space="preserve">Caso o uso de cursor</w:t>
      </w:r>
      <w:r>
        <w:rPr/>
        <w:t xml:space="preserve"> </w:t>
      </w:r>
      <w:r>
        <w:rPr/>
        <w:t xml:space="preserve">seja imprescindível, é necessário garantir o fechamento e desalocação do cursor</w:t>
      </w:r>
      <w:r>
        <w:rPr/>
        <w:t xml:space="preserve">.</w:t>
      </w:r>
      <w:r>
        <w:rPr/>
        <w:t xml:space="preserve"> </w:t>
      </w:r>
    </w:p>
    <w:p>
      <w:pPr>
        <w:pStyle w:val="heading3"/>
        <w:spacing w:before="0" w:after="0" w:line="259" w:lineRule="auto"/>
        <w:ind w:left="535"/>
      </w:pPr>
      <w:r>
        <w:rPr/>
        <w:t xml:space="preserve">Transações</w:t>
      </w:r>
      <w:r>
        <w:rPr/>
        <w:t xml:space="preserve"> </w:t>
      </w:r>
    </w:p>
    <w:p>
      <w:pPr>
        <w:pStyle w:val="normal"/>
        <w:spacing w:before="0" w:after="108" w:line="248" w:lineRule="auto"/>
        <w:ind w:left="895" w:right="46"/>
      </w:pPr>
      <w:r>
        <w:rPr/>
        <w:t xml:space="preserve">O desenvolvedor de banco de dados deve manter as transações mais curtas quanto possível. </w:t>
      </w:r>
      <w:r>
        <w:rPr/>
        <w:t xml:space="preserve"> </w:t>
      </w:r>
    </w:p>
    <w:p>
      <w:pPr>
        <w:pStyle w:val="normal"/>
        <w:spacing w:before="0" w:after="369" w:line="248" w:lineRule="auto"/>
        <w:ind w:left="895" w:right="46"/>
      </w:pPr>
      <w:r>
        <w:rPr/>
        <w:t xml:space="preserve">Isto irá reduzir</w:t>
      </w:r>
      <w:r>
        <w:rPr/>
        <w:t xml:space="preserve"> </w:t>
      </w:r>
      <w:r>
        <w:rPr/>
        <w:t xml:space="preserve">o número de </w:t>
      </w:r>
      <w:r>
        <w:rPr>
          <w:rFonts w:cs="Calibri" w:hAnsi="Calibri" w:eastAsia="Calibri" w:ascii="Calibri"/>
          <w:i w:val="1"/>
        </w:rPr>
        <w:t xml:space="preserve">locks</w:t>
      </w:r>
      <w:r>
        <w:rPr/>
        <w:t xml:space="preserve"> </w:t>
      </w:r>
      <w:r>
        <w:rPr/>
        <w:t xml:space="preserve">sobre os objetos envolvidos na transação e reduzir o risco de </w:t>
      </w:r>
      <w:r>
        <w:rPr>
          <w:rFonts w:cs="Calibri" w:hAnsi="Calibri" w:eastAsia="Calibri" w:ascii="Calibri"/>
          <w:i w:val="1"/>
        </w:rPr>
        <w:t xml:space="preserve">deadlock</w:t>
      </w:r>
      <w:r>
        <w:rPr/>
        <w:t xml:space="preserve">.</w:t>
      </w:r>
      <w:r>
        <w:rPr/>
        <w:t xml:space="preserve">  </w:t>
      </w:r>
    </w:p>
    <w:p>
      <w:pPr>
        <w:pStyle w:val="heading3"/>
        <w:spacing w:before="0" w:after="0" w:line="259" w:lineRule="auto"/>
        <w:ind w:left="535"/>
      </w:pPr>
      <w:r>
        <w:rPr/>
        <w:t xml:space="preserve">Transaction Isolation Level</w:t>
      </w:r>
      <w:r>
        <w:rPr/>
        <w:t xml:space="preserve"> </w:t>
      </w:r>
    </w:p>
    <w:p>
      <w:pPr>
        <w:pStyle w:val="normal"/>
        <w:spacing w:before="0" w:after="112" w:line="248" w:lineRule="auto"/>
        <w:ind w:left="895" w:right="46"/>
      </w:pPr>
      <w:r>
        <w:rPr/>
        <w:t xml:space="preserve">O desenvolvedor de banco de dados deve evitar o uso do nível</w:t>
      </w:r>
      <w:r>
        <w:rPr/>
        <w:t xml:space="preserve"> </w:t>
      </w:r>
      <w:r>
        <w:rPr/>
        <w:t xml:space="preserve">de isolamento READ UNCOMMITED, seja através do comando SET TRANSACTION ISOLATION LEVEL ou seja através do uso do NOLOCK.</w:t>
      </w:r>
      <w:r>
        <w:rPr/>
        <w:t xml:space="preserve"> </w:t>
      </w:r>
    </w:p>
    <w:p>
      <w:pPr>
        <w:pStyle w:val="normal"/>
        <w:spacing w:before="0" w:after="112" w:line="248" w:lineRule="auto"/>
        <w:ind w:left="895" w:right="46"/>
      </w:pPr>
      <w:r>
        <w:rPr/>
        <w:t xml:space="preserve">Apesar do READ UNCOMMITTED permitir evitar problemas de</w:t>
      </w:r>
      <w:r>
        <w:rPr/>
        <w:t xml:space="preserve"> </w:t>
      </w:r>
      <w:r>
        <w:rPr/>
        <w:t xml:space="preserve">bloqueios de registros, ele não é recomendável pois a transação poderá trazer dados inconsistentes.</w:t>
      </w:r>
      <w:r>
        <w:rPr/>
        <w:t xml:space="preserve"> </w:t>
      </w:r>
    </w:p>
    <w:p>
      <w:pPr>
        <w:pStyle w:val="normal"/>
        <w:spacing w:before="0" w:after="112" w:line="248" w:lineRule="auto"/>
        <w:ind w:left="895" w:right="46"/>
      </w:pPr>
      <w:r>
        <w:rPr/>
        <w:t xml:space="preserve">Preferir o nível de isolamento padrão do SQL Server, READ COMMITTED</w:t>
      </w:r>
      <w:r>
        <w:rPr/>
        <w:t xml:space="preserve"> </w:t>
      </w:r>
      <w:r>
        <w:rPr/>
        <w:t xml:space="preserve">que proporciona um bom equilíbrio entre consistência e concorrência.</w:t>
      </w:r>
      <w:r>
        <w:rPr/>
        <w:t xml:space="preserve"> </w:t>
      </w:r>
    </w:p>
    <w:p>
      <w:pPr>
        <w:pStyle w:val="normal"/>
        <w:spacing w:before="0" w:after="372" w:line="248" w:lineRule="auto"/>
        <w:ind w:left="895" w:right="46"/>
      </w:pPr>
      <w:r>
        <w:rPr/>
        <w:t xml:space="preserve">Quando um grande número de leituras precisa ser realizar em tabelas que possam ter alterações, o uso do nível de isolamento SNAPSHOT deve ser considerado. As modificações sobre os dados realizadas por outras transações após o início da transação corrente não são visíveis aos comandos executados durante a transação. As transações SNAPSHOT não requerem </w:t>
      </w:r>
      <w:r>
        <w:rPr>
          <w:rFonts w:cs="Calibri" w:hAnsi="Calibri" w:eastAsia="Calibri" w:ascii="Calibri"/>
          <w:i w:val="1"/>
        </w:rPr>
        <w:t xml:space="preserve">locks</w:t>
      </w:r>
      <w:r>
        <w:rPr/>
        <w:t xml:space="preserve"> </w:t>
      </w:r>
      <w:r>
        <w:rPr/>
        <w:t xml:space="preserve">para leitura de dados, não bloqueando</w:t>
      </w:r>
      <w:r>
        <w:rPr/>
        <w:t xml:space="preserve"> </w:t>
      </w:r>
      <w:r>
        <w:rPr/>
        <w:t xml:space="preserve">outras transações de realizar escritas. </w:t>
      </w:r>
      <w:r>
        <w:rPr/>
        <w:t xml:space="preserve"> </w:t>
      </w:r>
    </w:p>
    <w:p>
      <w:pPr>
        <w:pStyle w:val="heading3"/>
        <w:spacing w:before="0" w:after="0" w:line="259" w:lineRule="auto"/>
        <w:ind w:left="535"/>
      </w:pPr>
      <w:r>
        <w:rPr/>
        <w:t xml:space="preserve">Particionamento de tabelas</w:t>
      </w:r>
      <w:r>
        <w:rPr/>
        <w:t xml:space="preserve"> </w:t>
      </w:r>
    </w:p>
    <w:p>
      <w:pPr>
        <w:pStyle w:val="normal"/>
        <w:spacing w:before="0" w:after="142" w:line="248" w:lineRule="auto"/>
        <w:ind w:left="895" w:right="46"/>
      </w:pPr>
      <w:r>
        <w:rPr/>
        <w:t xml:space="preserve">O desenvolvedor de banco de dados deve considerar particionar as tabelas nos seguintes casos</w:t>
      </w:r>
      <w:r>
        <w:rPr/>
        <w:t xml:space="preserve">:</w:t>
      </w:r>
      <w:r>
        <w:rPr/>
        <w:t xml:space="preserve"> </w:t>
      </w:r>
    </w:p>
    <w:p>
      <w:pPr>
        <w:pStyle w:val="normal"/>
        <w:numPr>
          <w:ilvl w:val="0"/>
          <w:numId w:val="15"/>
        </w:numPr>
        <w:spacing w:before="0" w:after="22" w:line="248" w:lineRule="auto"/>
        <w:ind w:left="1673" w:right="46" w:hanging="360"/>
      </w:pPr>
      <w:r>
        <w:rPr/>
        <w:t xml:space="preserve">Para otimizar a performance de consultas em tabelas muito grandes</w:t>
      </w:r>
      <w:r>
        <w:rPr/>
        <w:t xml:space="preserve"> </w:t>
      </w:r>
      <w:r>
        <w:rPr/>
        <w:t xml:space="preserve">(acima de 10 milhões de registros)</w:t>
      </w:r>
      <w:r>
        <w:rPr/>
        <w:t xml:space="preserve"> </w:t>
      </w:r>
      <w:r>
        <w:rPr/>
        <w:t xml:space="preserve">ou em tabelas que possuem uma previsão de crescimento grande</w:t>
      </w:r>
      <w:r>
        <w:rPr/>
        <w:t xml:space="preserve">. </w:t>
      </w:r>
      <w:r>
        <w:rPr/>
        <w:t xml:space="preserve">A melhoria de desempenho se dá através do acesso a registros somente da partição quando a chave da partição é utilizada na consulta.</w:t>
      </w:r>
      <w:r>
        <w:rPr/>
        <w:t xml:space="preserve"> </w:t>
      </w:r>
    </w:p>
    <w:p>
      <w:pPr>
        <w:pStyle w:val="normal"/>
        <w:numPr>
          <w:ilvl w:val="0"/>
          <w:numId w:val="15"/>
        </w:numPr>
        <w:spacing w:before="0" w:after="22" w:line="248" w:lineRule="auto"/>
        <w:ind w:left="1673" w:right="46" w:hanging="360"/>
      </w:pPr>
      <w:r>
        <w:rPr/>
        <w:t xml:space="preserve">Para facilitar o gerenciamento de tabelas muito grandes, no caso de tabelas precisarem ter a exclusão de um grande conjunto de registros regularmente sem a interrupção de acesso a tabela.</w:t>
      </w:r>
      <w:r>
        <w:rPr/>
        <w:t xml:space="preserve"> </w:t>
      </w:r>
    </w:p>
    <w:p>
      <w:pPr>
        <w:pStyle w:val="normal"/>
        <w:numPr>
          <w:ilvl w:val="0"/>
          <w:numId w:val="15"/>
        </w:numPr>
        <w:spacing w:before="0" w:after="108" w:line="248" w:lineRule="auto"/>
        <w:ind w:left="1673" w:right="46" w:hanging="360"/>
      </w:pPr>
      <w:r>
        <w:rPr/>
        <w:t xml:space="preserve">Para reduzir o tempo de indisponibilidade de um sistema, em situações de desastre.</w:t>
      </w:r>
      <w:r>
        <w:rPr/>
        <w:t xml:space="preserve"> </w:t>
      </w:r>
    </w:p>
    <w:p>
      <w:pPr>
        <w:pStyle w:val="normal"/>
        <w:spacing w:before="0" w:after="22" w:line="248" w:lineRule="auto"/>
        <w:ind w:left="895" w:right="46"/>
      </w:pPr>
      <w:r>
        <w:rPr/>
        <w:t xml:space="preserve">Considerar as estratégias de particionamento de tabelas e índices do documento “Partitioned </w:t>
      </w:r>
    </w:p>
    <w:p>
      <w:pPr>
        <w:pStyle w:val="normal"/>
        <w:spacing w:before="0" w:after="367" w:line="248" w:lineRule="auto"/>
        <w:ind w:left="895" w:right="46"/>
      </w:pPr>
      <w:r>
        <w:rPr/>
        <w:t xml:space="preserve">Table and Index Strategies Using SQL Server 2008</w:t>
      </w:r>
      <w:r>
        <w:rPr/>
        <w:t xml:space="preserve">”  </w:t>
      </w:r>
    </w:p>
    <w:p>
      <w:pPr>
        <w:pStyle w:val="heading3"/>
        <w:spacing w:before="0" w:after="0" w:line="259" w:lineRule="auto"/>
        <w:ind w:left="535"/>
      </w:pPr>
      <w:r>
        <w:rPr/>
        <w:t xml:space="preserve"> </w:t>
      </w:r>
      <w:r>
        <w:rPr/>
        <w:t xml:space="preserve">Filegroups</w:t>
      </w:r>
      <w:r>
        <w:rPr/>
        <w:t xml:space="preserve"> </w:t>
      </w:r>
    </w:p>
    <w:p>
      <w:pPr>
        <w:pStyle w:val="normal"/>
        <w:spacing w:before="0" w:after="146" w:line="248" w:lineRule="auto"/>
        <w:ind w:left="895" w:right="46"/>
      </w:pPr>
      <w:r>
        <w:rPr/>
        <w:t xml:space="preserve">O desenvolvedor de banco de dados deve considerar que todo banco de dados deverá ter no mínimo 3 </w:t>
      </w:r>
      <w:r>
        <w:rPr>
          <w:rFonts w:cs="Calibri" w:hAnsi="Calibri" w:eastAsia="Calibri" w:ascii="Calibri"/>
          <w:i w:val="1"/>
        </w:rPr>
        <w:t xml:space="preserve">filegroups</w:t>
      </w:r>
      <w:r>
        <w:rPr/>
        <w:t xml:space="preserve">:</w:t>
      </w:r>
      <w:r>
        <w:rPr/>
        <w:t xml:space="preserve"> </w:t>
      </w:r>
    </w:p>
    <w:p>
      <w:pPr>
        <w:pStyle w:val="normal"/>
        <w:numPr>
          <w:ilvl w:val="0"/>
          <w:numId w:val="16"/>
        </w:numPr>
        <w:spacing w:before="0" w:after="22" w:line="248" w:lineRule="auto"/>
        <w:ind w:left="1245" w:right="2374" w:hanging="360"/>
      </w:pPr>
      <w:r>
        <w:rPr/>
        <w:t xml:space="preserve">Sistema: contém apenas o esquema do banco de dados e código;</w:t>
      </w:r>
      <w:r>
        <w:rPr/>
        <w:t xml:space="preserve"> </w:t>
      </w:r>
      <w:r>
        <w:rPr>
          <w:rFonts w:cs="Wingdings" w:hAnsi="Wingdings" w:eastAsia="Wingdings" w:ascii="Wingdings"/>
        </w:rPr>
        <w:t xml:space="preserve"></w:t>
      </w:r>
      <w:r>
        <w:rPr>
          <w:rFonts w:cs="Arial" w:hAnsi="Arial" w:eastAsia="Arial" w:ascii="Arial"/>
        </w:rPr>
        <w:t xml:space="preserve"> 	</w:t>
      </w:r>
      <w:r>
        <w:rPr/>
        <w:t xml:space="preserve">Dados</w:t>
      </w:r>
      <w:r>
        <w:rPr/>
        <w:t xml:space="preserve">: </w:t>
      </w:r>
      <w:r>
        <w:rPr/>
        <w:t xml:space="preserve">contém as tabelas e índices clustered. </w:t>
      </w:r>
      <w:r>
        <w:rPr/>
        <w:t xml:space="preserve"> </w:t>
      </w:r>
    </w:p>
    <w:p>
      <w:pPr>
        <w:pStyle w:val="normal"/>
        <w:numPr>
          <w:ilvl w:val="0"/>
          <w:numId w:val="16"/>
        </w:numPr>
        <w:spacing w:before="0" w:after="108" w:line="248" w:lineRule="auto"/>
        <w:ind w:left="1245" w:right="2374" w:hanging="360"/>
      </w:pPr>
      <w:r>
        <w:rPr/>
        <w:t xml:space="preserve">Index: contém todos os índices não clustered. </w:t>
      </w:r>
      <w:r>
        <w:rPr/>
        <w:t xml:space="preserve"> </w:t>
      </w:r>
    </w:p>
    <w:p>
      <w:pPr>
        <w:pStyle w:val="normal"/>
        <w:spacing w:before="0" w:after="112" w:line="248" w:lineRule="auto"/>
        <w:ind w:left="895" w:right="46"/>
      </w:pPr>
      <w:r>
        <w:rPr/>
        <w:t xml:space="preserve">Quando estiver trabalhando com tabelas particionadas, filegroups extras deverão ser criados, um para cada partição.</w:t>
      </w:r>
      <w:r>
        <w:rPr/>
        <w:t xml:space="preserve">  </w:t>
      </w:r>
    </w:p>
    <w:p>
      <w:pPr>
        <w:pStyle w:val="normal"/>
        <w:spacing w:before="0" w:after="109" w:line="248" w:lineRule="auto"/>
        <w:ind w:left="895" w:right="46"/>
      </w:pPr>
      <w:r>
        <w:rPr/>
        <w:t xml:space="preserve">Para a uniformização entre os ambientes de Desenvolvimento, Homologação e Produção é necessário seguir o seguinte padrão de criação de FileGroups no ambiente de desenvolvimento:</w:t>
      </w:r>
      <w:r>
        <w:rPr/>
        <w:t xml:space="preserve"> </w:t>
      </w:r>
    </w:p>
    <w:p>
      <w:pPr>
        <w:pStyle w:val="normal"/>
        <w:spacing w:before="0" w:after="22" w:line="248" w:lineRule="auto"/>
        <w:ind w:left="895" w:right="46"/>
      </w:pPr>
      <w:r>
        <w:rPr/>
        <w:t xml:space="preserve">FileGroups:</w:t>
      </w:r>
      <w:r>
        <w:rPr/>
        <w:t xml:space="preserve"> </w:t>
      </w:r>
    </w:p>
    <w:tbl>
      <w:tblPr>
        <w:tblStyle w:val="TableGrid"/>
        <w:tblW w:w="8574" w:type="dxa"/>
        <w:tblInd w:w="968" w:type="dxa"/>
        <w:tblCellMar>
          <w:top w:w="45" w:type="dxa"/>
          <w:left w:w="108" w:type="dxa"/>
          <w:bottom w:w="0" w:type="dxa"/>
          <w:right w:w="115" w:type="dxa"/>
        </w:tblCellMar>
      </w:tblPr>
      <w:tblGrid>
        <w:gridCol w:w="1841"/>
        <w:gridCol w:w="2269"/>
        <w:gridCol w:w="4465"/>
      </w:tblGrid>
      <w:tr>
        <w:trPr>
          <w:trHeight w:val="254" w:hRule="atLeast"/>
        </w:trPr>
        <w:tc>
          <w:tcPr>
            <w:tcW w:w="1841" w:type="dxa"/>
            <w:tcBorders>
              <w:top w:val="single" w:sz="4" w:color="000000"/>
              <w:left w:val="single" w:sz="4" w:color="000000"/>
              <w:bottom w:val="single" w:sz="4" w:color="000000"/>
              <w:right w:val="single" w:sz="4" w:color="000000"/>
            </w:tcBorders>
            <w:vAlign w:val="top"/>
          </w:tcPr>
          <w:p>
            <w:pPr>
              <w:spacing w:before="0" w:after="0" w:line="259" w:lineRule="auto"/>
              <w:ind w:left="31" w:firstLine="0"/>
              <w:jc w:val="left"/>
            </w:pPr>
            <w:r>
              <w:rPr>
                <w:sz w:val="20"/>
              </w:rPr>
              <w:t xml:space="preserve">FileGroup</w:t>
            </w:r>
            <w:r>
              <w:rPr>
                <w:sz w:val="20"/>
              </w:rPr>
              <w:t xml:space="preserve">  </w:t>
            </w:r>
          </w:p>
        </w:tc>
        <w:tc>
          <w:tcPr>
            <w:tcW w:w="2269"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left"/>
            </w:pPr>
            <w:r>
              <w:rPr>
                <w:sz w:val="20"/>
              </w:rPr>
              <w:t xml:space="preserve">Sistema</w:t>
            </w:r>
            <w:r>
              <w:rPr>
                <w:sz w:val="20"/>
              </w:rPr>
              <w:t xml:space="preserve">  </w:t>
            </w:r>
          </w:p>
        </w:tc>
        <w:tc>
          <w:tcPr>
            <w:tcW w:w="4465"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left"/>
            </w:pPr>
            <w:r>
              <w:rPr>
                <w:sz w:val="20"/>
              </w:rPr>
              <w:t xml:space="preserve">Primary</w:t>
            </w:r>
            <w:r>
              <w:rPr>
                <w:sz w:val="20"/>
              </w:rPr>
              <w:t xml:space="preserve"> </w:t>
            </w:r>
          </w:p>
        </w:tc>
      </w:tr>
      <w:tr>
        <w:trPr>
          <w:trHeight w:val="254" w:hRule="atLeast"/>
        </w:trPr>
        <w:tc>
          <w:tcPr>
            <w:tcW w:w="1841" w:type="dxa"/>
            <w:tcBorders>
              <w:top w:val="single" w:sz="4" w:color="000000"/>
              <w:left w:val="single" w:sz="4" w:color="000000"/>
              <w:bottom w:val="single" w:sz="4" w:color="000000"/>
              <w:right w:val="single" w:sz="4" w:color="000000"/>
            </w:tcBorders>
            <w:vAlign w:val="top"/>
          </w:tcPr>
          <w:p>
            <w:pPr>
              <w:spacing w:before="0" w:after="0" w:line="259" w:lineRule="auto"/>
              <w:ind w:left="31" w:firstLine="0"/>
              <w:jc w:val="left"/>
            </w:pPr>
            <w:r>
              <w:rPr>
                <w:sz w:val="20"/>
              </w:rPr>
              <w:t xml:space="preserve">FileGroup</w:t>
            </w:r>
            <w:r>
              <w:rPr>
                <w:sz w:val="20"/>
              </w:rPr>
              <w:t xml:space="preserve">  </w:t>
            </w:r>
          </w:p>
        </w:tc>
        <w:tc>
          <w:tcPr>
            <w:tcW w:w="2269"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left"/>
            </w:pPr>
            <w:r>
              <w:rPr>
                <w:sz w:val="20"/>
              </w:rPr>
              <w:t xml:space="preserve">Dados</w:t>
            </w:r>
            <w:r>
              <w:rPr>
                <w:sz w:val="20"/>
              </w:rPr>
              <w:t xml:space="preserve">    </w:t>
            </w:r>
          </w:p>
        </w:tc>
        <w:tc>
          <w:tcPr>
            <w:tcW w:w="4465"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left"/>
            </w:pPr>
            <w:r>
              <w:rPr>
                <w:sz w:val="20"/>
              </w:rPr>
              <w:t xml:space="preserve">FG_NomeDB_Data_01</w:t>
            </w:r>
            <w:r>
              <w:rPr>
                <w:sz w:val="20"/>
              </w:rPr>
              <w:t xml:space="preserve"> </w:t>
            </w:r>
          </w:p>
        </w:tc>
      </w:tr>
      <w:tr>
        <w:trPr>
          <w:trHeight w:val="254" w:hRule="atLeast"/>
        </w:trPr>
        <w:tc>
          <w:tcPr>
            <w:tcW w:w="1841" w:type="dxa"/>
            <w:tcBorders>
              <w:top w:val="single" w:sz="4" w:color="000000"/>
              <w:left w:val="single" w:sz="4" w:color="000000"/>
              <w:bottom w:val="single" w:sz="4" w:color="000000"/>
              <w:right w:val="single" w:sz="4" w:color="000000"/>
            </w:tcBorders>
            <w:vAlign w:val="top"/>
          </w:tcPr>
          <w:p>
            <w:pPr>
              <w:spacing w:before="0" w:after="0" w:line="259" w:lineRule="auto"/>
              <w:ind w:left="31" w:firstLine="0"/>
              <w:jc w:val="left"/>
            </w:pPr>
            <w:r>
              <w:rPr>
                <w:sz w:val="20"/>
              </w:rPr>
              <w:t xml:space="preserve">FileGroup</w:t>
            </w:r>
            <w:r>
              <w:rPr>
                <w:sz w:val="20"/>
              </w:rPr>
              <w:t xml:space="preserve">  </w:t>
            </w:r>
          </w:p>
        </w:tc>
        <w:tc>
          <w:tcPr>
            <w:tcW w:w="2269"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left"/>
            </w:pPr>
            <w:r>
              <w:rPr>
                <w:sz w:val="20"/>
              </w:rPr>
              <w:t xml:space="preserve">Index</w:t>
            </w:r>
            <w:r>
              <w:rPr>
                <w:sz w:val="20"/>
              </w:rPr>
              <w:t xml:space="preserve">    </w:t>
            </w:r>
          </w:p>
        </w:tc>
        <w:tc>
          <w:tcPr>
            <w:tcW w:w="4465"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left"/>
            </w:pPr>
            <w:r>
              <w:rPr>
                <w:sz w:val="20"/>
              </w:rPr>
              <w:t xml:space="preserve">FG_NomeDB_Index_01</w:t>
            </w:r>
            <w:r>
              <w:rPr>
                <w:sz w:val="20"/>
              </w:rPr>
              <w:t xml:space="preserve"> </w:t>
            </w:r>
          </w:p>
        </w:tc>
      </w:tr>
    </w:tbl>
    <w:p>
      <w:pPr>
        <w:spacing w:before="0" w:after="98" w:line="259" w:lineRule="auto"/>
        <w:ind w:left="900" w:firstLine="0"/>
        <w:jc w:val="left"/>
      </w:pPr>
      <w:r>
        <w:rPr/>
        <w:t xml:space="preserve"> </w:t>
      </w:r>
    </w:p>
    <w:p>
      <w:pPr>
        <w:pStyle w:val="normal"/>
        <w:spacing w:before="0" w:after="22" w:line="248" w:lineRule="auto"/>
        <w:ind w:left="895" w:right="46"/>
      </w:pPr>
      <w:r>
        <w:rPr/>
        <w:t xml:space="preserve">Padrão de Nomes Lógicos:</w:t>
      </w:r>
      <w:r>
        <w:rPr/>
        <w:t xml:space="preserve">  </w:t>
      </w:r>
    </w:p>
    <w:tbl>
      <w:tblPr>
        <w:tblStyle w:val="TableGrid"/>
        <w:tblW w:w="8574" w:type="dxa"/>
        <w:tblInd w:w="968" w:type="dxa"/>
        <w:tblCellMar>
          <w:top w:w="45" w:type="dxa"/>
          <w:left w:w="108" w:type="dxa"/>
          <w:bottom w:w="0" w:type="dxa"/>
          <w:right w:w="115" w:type="dxa"/>
        </w:tblCellMar>
      </w:tblPr>
      <w:tblGrid>
        <w:gridCol w:w="1841"/>
        <w:gridCol w:w="2269"/>
        <w:gridCol w:w="4465"/>
      </w:tblGrid>
      <w:tr>
        <w:trPr>
          <w:trHeight w:val="254" w:hRule="atLeast"/>
        </w:trPr>
        <w:tc>
          <w:tcPr>
            <w:tcW w:w="1841" w:type="dxa"/>
            <w:tcBorders>
              <w:top w:val="single" w:sz="4" w:color="000000"/>
              <w:left w:val="single" w:sz="4" w:color="000000"/>
              <w:bottom w:val="single" w:sz="4" w:color="000000"/>
              <w:right w:val="single" w:sz="4" w:color="000000"/>
            </w:tcBorders>
            <w:vAlign w:val="top"/>
          </w:tcPr>
          <w:p>
            <w:pPr>
              <w:spacing w:before="0" w:after="0" w:line="259" w:lineRule="auto"/>
              <w:ind w:left="173" w:firstLine="0"/>
              <w:jc w:val="left"/>
            </w:pPr>
            <w:r>
              <w:rPr>
                <w:sz w:val="20"/>
              </w:rPr>
              <w:t xml:space="preserve">FileGroup</w:t>
            </w:r>
            <w:r>
              <w:rPr>
                <w:sz w:val="20"/>
              </w:rPr>
              <w:t xml:space="preserve">  </w:t>
            </w:r>
          </w:p>
        </w:tc>
        <w:tc>
          <w:tcPr>
            <w:tcW w:w="2269"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left"/>
            </w:pPr>
            <w:r>
              <w:rPr>
                <w:sz w:val="20"/>
              </w:rPr>
              <w:t xml:space="preserve">Primary </w:t>
            </w:r>
            <w:r>
              <w:rPr>
                <w:sz w:val="20"/>
              </w:rPr>
              <w:t xml:space="preserve">   </w:t>
            </w:r>
          </w:p>
        </w:tc>
        <w:tc>
          <w:tcPr>
            <w:tcW w:w="4465"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left"/>
            </w:pPr>
            <w:r>
              <w:rPr>
                <w:sz w:val="20"/>
              </w:rPr>
              <w:t xml:space="preserve">F_NomeDB_Primary_01</w:t>
            </w:r>
            <w:r>
              <w:rPr>
                <w:sz w:val="20"/>
              </w:rPr>
              <w:t xml:space="preserve"> </w:t>
            </w:r>
          </w:p>
        </w:tc>
      </w:tr>
      <w:tr>
        <w:trPr>
          <w:trHeight w:val="254" w:hRule="atLeast"/>
        </w:trPr>
        <w:tc>
          <w:tcPr>
            <w:tcW w:w="1841" w:type="dxa"/>
            <w:tcBorders>
              <w:top w:val="single" w:sz="4" w:color="000000"/>
              <w:left w:val="single" w:sz="4" w:color="000000"/>
              <w:bottom w:val="single" w:sz="4" w:color="000000"/>
              <w:right w:val="single" w:sz="4" w:color="000000"/>
            </w:tcBorders>
            <w:vAlign w:val="top"/>
          </w:tcPr>
          <w:p>
            <w:pPr>
              <w:spacing w:before="0" w:after="0" w:line="259" w:lineRule="auto"/>
              <w:ind w:left="173" w:firstLine="0"/>
              <w:jc w:val="left"/>
            </w:pPr>
            <w:r>
              <w:rPr>
                <w:sz w:val="20"/>
              </w:rPr>
              <w:t xml:space="preserve">FileGroup</w:t>
            </w:r>
            <w:r>
              <w:rPr>
                <w:sz w:val="20"/>
              </w:rPr>
              <w:t xml:space="preserve">  </w:t>
            </w:r>
          </w:p>
        </w:tc>
        <w:tc>
          <w:tcPr>
            <w:tcW w:w="2269"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left"/>
            </w:pPr>
            <w:r>
              <w:rPr>
                <w:sz w:val="20"/>
              </w:rPr>
              <w:t xml:space="preserve">Dados</w:t>
            </w:r>
            <w:r>
              <w:rPr>
                <w:sz w:val="20"/>
              </w:rPr>
              <w:t xml:space="preserve">    </w:t>
            </w:r>
          </w:p>
        </w:tc>
        <w:tc>
          <w:tcPr>
            <w:tcW w:w="4465"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left"/>
            </w:pPr>
            <w:r>
              <w:rPr>
                <w:sz w:val="20"/>
              </w:rPr>
              <w:t xml:space="preserve">F_NomeDB_Data_01_01</w:t>
            </w:r>
            <w:r>
              <w:rPr>
                <w:sz w:val="20"/>
              </w:rPr>
              <w:t xml:space="preserve"> </w:t>
            </w:r>
          </w:p>
        </w:tc>
      </w:tr>
      <w:tr>
        <w:trPr>
          <w:trHeight w:val="254" w:hRule="atLeast"/>
        </w:trPr>
        <w:tc>
          <w:tcPr>
            <w:tcW w:w="1841" w:type="dxa"/>
            <w:tcBorders>
              <w:top w:val="single" w:sz="4" w:color="000000"/>
              <w:left w:val="single" w:sz="4" w:color="000000"/>
              <w:bottom w:val="single" w:sz="4" w:color="000000"/>
              <w:right w:val="single" w:sz="4" w:color="000000"/>
            </w:tcBorders>
            <w:vAlign w:val="top"/>
          </w:tcPr>
          <w:p>
            <w:pPr>
              <w:spacing w:before="0" w:after="0" w:line="259" w:lineRule="auto"/>
              <w:ind w:left="173" w:firstLine="0"/>
              <w:jc w:val="left"/>
            </w:pPr>
            <w:r>
              <w:rPr>
                <w:sz w:val="20"/>
              </w:rPr>
              <w:t xml:space="preserve">FileGroup</w:t>
            </w:r>
            <w:r>
              <w:rPr>
                <w:sz w:val="20"/>
              </w:rPr>
              <w:t xml:space="preserve">  </w:t>
            </w:r>
          </w:p>
        </w:tc>
        <w:tc>
          <w:tcPr>
            <w:tcW w:w="2269"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left"/>
            </w:pPr>
            <w:r>
              <w:rPr>
                <w:sz w:val="20"/>
              </w:rPr>
              <w:t xml:space="preserve">Index</w:t>
            </w:r>
            <w:r>
              <w:rPr>
                <w:sz w:val="20"/>
              </w:rPr>
              <w:t xml:space="preserve">    </w:t>
            </w:r>
          </w:p>
        </w:tc>
        <w:tc>
          <w:tcPr>
            <w:tcW w:w="4465"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left"/>
            </w:pPr>
            <w:r>
              <w:rPr>
                <w:sz w:val="20"/>
              </w:rPr>
              <w:t xml:space="preserve">F_NomeDB_Index_01_01</w:t>
            </w:r>
            <w:r>
              <w:rPr>
                <w:sz w:val="20"/>
              </w:rPr>
              <w:t xml:space="preserve"> </w:t>
            </w:r>
          </w:p>
        </w:tc>
      </w:tr>
      <w:tr>
        <w:trPr>
          <w:trHeight w:val="255" w:hRule="atLeast"/>
        </w:trPr>
        <w:tc>
          <w:tcPr>
            <w:tcW w:w="1841" w:type="dxa"/>
            <w:tcBorders>
              <w:top w:val="single" w:sz="4" w:color="000000"/>
              <w:left w:val="single" w:sz="4" w:color="000000"/>
              <w:bottom w:val="single" w:sz="4" w:color="000000"/>
              <w:right w:val="single" w:sz="4" w:color="000000"/>
            </w:tcBorders>
            <w:vAlign w:val="top"/>
          </w:tcPr>
          <w:p>
            <w:pPr>
              <w:spacing w:before="0" w:after="0" w:line="259" w:lineRule="auto"/>
              <w:ind w:left="173" w:firstLine="0"/>
              <w:jc w:val="left"/>
            </w:pPr>
            <w:r>
              <w:rPr>
                <w:sz w:val="20"/>
              </w:rPr>
              <w:t xml:space="preserve">FileGroup</w:t>
            </w:r>
            <w:r>
              <w:rPr>
                <w:sz w:val="20"/>
              </w:rPr>
              <w:t xml:space="preserve">  </w:t>
            </w:r>
          </w:p>
        </w:tc>
        <w:tc>
          <w:tcPr>
            <w:tcW w:w="2269"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left"/>
            </w:pPr>
            <w:r>
              <w:rPr>
                <w:sz w:val="20"/>
              </w:rPr>
              <w:t xml:space="preserve">Log</w:t>
            </w:r>
            <w:r>
              <w:rPr>
                <w:sz w:val="20"/>
              </w:rPr>
              <w:t xml:space="preserve">     </w:t>
            </w:r>
          </w:p>
        </w:tc>
        <w:tc>
          <w:tcPr>
            <w:tcW w:w="4465"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left"/>
            </w:pPr>
            <w:r>
              <w:rPr>
                <w:sz w:val="20"/>
              </w:rPr>
              <w:t xml:space="preserve">F_NomeDB_Log_01</w:t>
            </w:r>
            <w:r>
              <w:rPr>
                <w:sz w:val="20"/>
              </w:rPr>
              <w:t xml:space="preserve">     </w:t>
            </w:r>
          </w:p>
        </w:tc>
      </w:tr>
    </w:tbl>
    <w:p>
      <w:pPr>
        <w:spacing w:before="0" w:after="98" w:line="259" w:lineRule="auto"/>
        <w:ind w:left="900" w:firstLine="0"/>
        <w:jc w:val="left"/>
      </w:pPr>
      <w:r>
        <w:rPr/>
        <w:t xml:space="preserve"> </w:t>
      </w:r>
    </w:p>
    <w:p>
      <w:pPr>
        <w:pStyle w:val="normal"/>
        <w:spacing w:before="0" w:after="22" w:line="248" w:lineRule="auto"/>
        <w:ind w:left="895" w:right="46"/>
      </w:pPr>
      <w:r>
        <w:rPr/>
        <w:t xml:space="preserve">Padrão de Nomes Físicos:</w:t>
      </w:r>
      <w:r>
        <w:rPr/>
        <w:t xml:space="preserve"> </w:t>
      </w:r>
    </w:p>
    <w:tbl>
      <w:tblPr>
        <w:tblStyle w:val="TableGrid"/>
        <w:tblW w:w="8574" w:type="dxa"/>
        <w:tblInd w:w="968" w:type="dxa"/>
        <w:tblCellMar>
          <w:top w:w="45" w:type="dxa"/>
          <w:left w:w="108" w:type="dxa"/>
          <w:bottom w:w="0" w:type="dxa"/>
          <w:right w:w="115" w:type="dxa"/>
        </w:tblCellMar>
      </w:tblPr>
      <w:tblGrid>
        <w:gridCol w:w="1841"/>
        <w:gridCol w:w="2269"/>
        <w:gridCol w:w="4465"/>
      </w:tblGrid>
      <w:tr>
        <w:trPr>
          <w:trHeight w:val="252" w:hRule="atLeast"/>
        </w:trPr>
        <w:tc>
          <w:tcPr>
            <w:tcW w:w="1841" w:type="dxa"/>
            <w:tcBorders>
              <w:top w:val="single" w:sz="4" w:color="000000"/>
              <w:left w:val="single" w:sz="4" w:color="000000"/>
              <w:bottom w:val="single" w:sz="4" w:color="000000"/>
              <w:right w:val="single" w:sz="4" w:color="000000"/>
            </w:tcBorders>
            <w:vAlign w:val="top"/>
          </w:tcPr>
          <w:p>
            <w:pPr>
              <w:spacing w:before="0" w:after="0" w:line="259" w:lineRule="auto"/>
              <w:ind w:left="173" w:firstLine="0"/>
              <w:jc w:val="left"/>
            </w:pPr>
            <w:r>
              <w:rPr>
                <w:sz w:val="20"/>
              </w:rPr>
              <w:t xml:space="preserve">File Name</w:t>
            </w:r>
            <w:r>
              <w:rPr>
                <w:sz w:val="20"/>
              </w:rPr>
              <w:t xml:space="preserve">  </w:t>
            </w:r>
          </w:p>
        </w:tc>
        <w:tc>
          <w:tcPr>
            <w:tcW w:w="2269"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left"/>
            </w:pPr>
            <w:r>
              <w:rPr>
                <w:sz w:val="20"/>
              </w:rPr>
              <w:t xml:space="preserve">Primary </w:t>
            </w:r>
            <w:r>
              <w:rPr>
                <w:sz w:val="20"/>
              </w:rPr>
              <w:t xml:space="preserve">   </w:t>
            </w:r>
          </w:p>
        </w:tc>
        <w:tc>
          <w:tcPr>
            <w:tcW w:w="4465"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left"/>
            </w:pPr>
            <w:r>
              <w:rPr>
                <w:sz w:val="20"/>
              </w:rPr>
              <w:t xml:space="preserve">F_NomeDB_Primary_01.mdf</w:t>
            </w:r>
            <w:r>
              <w:rPr>
                <w:sz w:val="20"/>
              </w:rPr>
              <w:t xml:space="preserve"> </w:t>
            </w:r>
          </w:p>
        </w:tc>
      </w:tr>
      <w:tr>
        <w:trPr>
          <w:trHeight w:val="254" w:hRule="atLeast"/>
        </w:trPr>
        <w:tc>
          <w:tcPr>
            <w:tcW w:w="1841" w:type="dxa"/>
            <w:tcBorders>
              <w:top w:val="single" w:sz="4" w:color="000000"/>
              <w:left w:val="single" w:sz="4" w:color="000000"/>
              <w:bottom w:val="single" w:sz="4" w:color="000000"/>
              <w:right w:val="single" w:sz="4" w:color="000000"/>
            </w:tcBorders>
            <w:vAlign w:val="top"/>
          </w:tcPr>
          <w:p>
            <w:pPr>
              <w:spacing w:before="0" w:after="0" w:line="259" w:lineRule="auto"/>
              <w:ind w:left="173" w:firstLine="0"/>
              <w:jc w:val="left"/>
            </w:pPr>
            <w:r>
              <w:rPr>
                <w:sz w:val="20"/>
              </w:rPr>
              <w:t xml:space="preserve">File Name</w:t>
            </w:r>
            <w:r>
              <w:rPr>
                <w:sz w:val="20"/>
              </w:rPr>
              <w:t xml:space="preserve">  </w:t>
            </w:r>
          </w:p>
        </w:tc>
        <w:tc>
          <w:tcPr>
            <w:tcW w:w="2269"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left"/>
            </w:pPr>
            <w:r>
              <w:rPr>
                <w:sz w:val="20"/>
              </w:rPr>
              <w:t xml:space="preserve">Dados</w:t>
            </w:r>
            <w:r>
              <w:rPr>
                <w:sz w:val="20"/>
              </w:rPr>
              <w:t xml:space="preserve">    </w:t>
            </w:r>
          </w:p>
        </w:tc>
        <w:tc>
          <w:tcPr>
            <w:tcW w:w="4465"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left"/>
            </w:pPr>
            <w:r>
              <w:rPr>
                <w:sz w:val="20"/>
              </w:rPr>
              <w:t xml:space="preserve">F_NomeDB_Data_01_01.ndf</w:t>
            </w:r>
            <w:r>
              <w:rPr>
                <w:sz w:val="20"/>
              </w:rPr>
              <w:t xml:space="preserve"> </w:t>
            </w:r>
          </w:p>
        </w:tc>
      </w:tr>
      <w:tr>
        <w:trPr>
          <w:trHeight w:val="254" w:hRule="atLeast"/>
        </w:trPr>
        <w:tc>
          <w:tcPr>
            <w:tcW w:w="1841" w:type="dxa"/>
            <w:tcBorders>
              <w:top w:val="single" w:sz="4" w:color="000000"/>
              <w:left w:val="single" w:sz="4" w:color="000000"/>
              <w:bottom w:val="single" w:sz="4" w:color="000000"/>
              <w:right w:val="single" w:sz="4" w:color="000000"/>
            </w:tcBorders>
            <w:vAlign w:val="top"/>
          </w:tcPr>
          <w:p>
            <w:pPr>
              <w:spacing w:before="0" w:after="0" w:line="259" w:lineRule="auto"/>
              <w:ind w:left="173" w:firstLine="0"/>
              <w:jc w:val="left"/>
            </w:pPr>
            <w:r>
              <w:rPr>
                <w:sz w:val="20"/>
              </w:rPr>
              <w:t xml:space="preserve">File Name</w:t>
            </w:r>
            <w:r>
              <w:rPr>
                <w:sz w:val="20"/>
              </w:rPr>
              <w:t xml:space="preserve">  </w:t>
            </w:r>
          </w:p>
        </w:tc>
        <w:tc>
          <w:tcPr>
            <w:tcW w:w="2269"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left"/>
            </w:pPr>
            <w:r>
              <w:rPr>
                <w:sz w:val="20"/>
              </w:rPr>
              <w:t xml:space="preserve">Index</w:t>
            </w:r>
            <w:r>
              <w:rPr>
                <w:sz w:val="20"/>
              </w:rPr>
              <w:t xml:space="preserve">    </w:t>
            </w:r>
          </w:p>
        </w:tc>
        <w:tc>
          <w:tcPr>
            <w:tcW w:w="4465"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left"/>
            </w:pPr>
            <w:r>
              <w:rPr>
                <w:sz w:val="20"/>
              </w:rPr>
              <w:t xml:space="preserve">F_NomeDB_Index_01_01.ndf</w:t>
            </w:r>
            <w:r>
              <w:rPr>
                <w:sz w:val="20"/>
              </w:rPr>
              <w:t xml:space="preserve"> </w:t>
            </w:r>
          </w:p>
        </w:tc>
      </w:tr>
      <w:tr>
        <w:trPr>
          <w:trHeight w:val="254" w:hRule="atLeast"/>
        </w:trPr>
        <w:tc>
          <w:tcPr>
            <w:tcW w:w="1841" w:type="dxa"/>
            <w:tcBorders>
              <w:top w:val="single" w:sz="4" w:color="000000"/>
              <w:left w:val="single" w:sz="4" w:color="000000"/>
              <w:bottom w:val="single" w:sz="4" w:color="000000"/>
              <w:right w:val="single" w:sz="4" w:color="000000"/>
            </w:tcBorders>
            <w:vAlign w:val="top"/>
          </w:tcPr>
          <w:p>
            <w:pPr>
              <w:spacing w:before="0" w:after="0" w:line="259" w:lineRule="auto"/>
              <w:ind w:left="173" w:firstLine="0"/>
              <w:jc w:val="left"/>
            </w:pPr>
            <w:r>
              <w:rPr>
                <w:sz w:val="20"/>
              </w:rPr>
              <w:t xml:space="preserve">File Name</w:t>
            </w:r>
            <w:r>
              <w:rPr>
                <w:sz w:val="20"/>
              </w:rPr>
              <w:t xml:space="preserve">  </w:t>
            </w:r>
          </w:p>
        </w:tc>
        <w:tc>
          <w:tcPr>
            <w:tcW w:w="2269"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left"/>
            </w:pPr>
            <w:r>
              <w:rPr>
                <w:sz w:val="20"/>
              </w:rPr>
              <w:t xml:space="preserve">Log</w:t>
            </w:r>
            <w:r>
              <w:rPr>
                <w:sz w:val="20"/>
              </w:rPr>
              <w:t xml:space="preserve">     </w:t>
            </w:r>
          </w:p>
        </w:tc>
        <w:tc>
          <w:tcPr>
            <w:tcW w:w="4465"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left"/>
            </w:pPr>
            <w:r>
              <w:rPr>
                <w:sz w:val="20"/>
              </w:rPr>
              <w:t xml:space="preserve">F_NomeDB_Log_01.ldf</w:t>
            </w:r>
            <w:r>
              <w:rPr>
                <w:sz w:val="20"/>
              </w:rPr>
              <w:t xml:space="preserve"> </w:t>
            </w:r>
          </w:p>
        </w:tc>
      </w:tr>
    </w:tbl>
    <w:p>
      <w:pPr>
        <w:spacing w:before="0" w:after="357" w:line="259" w:lineRule="auto"/>
        <w:ind w:left="900" w:firstLine="0"/>
        <w:jc w:val="left"/>
      </w:pPr>
      <w:r>
        <w:rPr/>
        <w:t xml:space="preserve"> </w:t>
      </w:r>
    </w:p>
    <w:p>
      <w:pPr>
        <w:pStyle w:val="heading3"/>
        <w:spacing w:before="0" w:after="0" w:line="259" w:lineRule="auto"/>
        <w:ind w:left="535"/>
      </w:pPr>
      <w:r>
        <w:rPr/>
        <w:t xml:space="preserve">Comandos Depreciados do SQL Server 2012</w:t>
      </w:r>
      <w:r>
        <w:rPr/>
        <w:t xml:space="preserve"> </w:t>
      </w:r>
    </w:p>
    <w:p>
      <w:pPr>
        <w:pStyle w:val="normal"/>
        <w:spacing w:before="0" w:after="112" w:line="248" w:lineRule="auto"/>
        <w:ind w:left="895" w:right="46"/>
      </w:pPr>
      <w:r>
        <w:rPr/>
        <w:t xml:space="preserve">O desenvolvedor de banco de dados deve conhecer e evitar o uso de comando depreciados. Comandos depreciados são comandos do SQL Server que podem não estar disponíveis numa versão</w:t>
      </w:r>
      <w:r>
        <w:rPr/>
        <w:t xml:space="preserve"> </w:t>
      </w:r>
      <w:r>
        <w:rPr/>
        <w:t xml:space="preserve">futura</w:t>
      </w:r>
      <w:r>
        <w:rPr/>
        <w:t xml:space="preserve">. </w:t>
      </w:r>
      <w:r>
        <w:rPr/>
        <w:t xml:space="preserve"> </w:t>
      </w:r>
    </w:p>
    <w:p>
      <w:pPr>
        <w:pStyle w:val="normal"/>
        <w:spacing w:before="0" w:after="163" w:line="248" w:lineRule="auto"/>
        <w:ind w:left="895" w:right="46"/>
      </w:pPr>
      <w:r>
        <w:rPr/>
        <w:t xml:space="preserve">Segue a lista de alguns principais comandos depreciados</w:t>
      </w:r>
      <w:r>
        <w:rPr/>
        <w:t xml:space="preserve"> </w:t>
      </w:r>
      <w:r>
        <w:rPr/>
        <w:t xml:space="preserve">do SQL Server 2012</w:t>
      </w:r>
      <w:r>
        <w:rPr/>
        <w:t xml:space="preserve">:</w:t>
      </w:r>
      <w:r>
        <w:rPr/>
        <w:t xml:space="preserve"> </w:t>
      </w:r>
    </w:p>
    <w:p>
      <w:pPr>
        <w:pStyle w:val="normal"/>
        <w:numPr>
          <w:ilvl w:val="0"/>
          <w:numId w:val="17"/>
        </w:numPr>
        <w:spacing w:before="0" w:after="22" w:line="248" w:lineRule="auto"/>
        <w:ind w:left="1243" w:right="46" w:hanging="358"/>
      </w:pPr>
      <w:r>
        <w:rPr/>
        <w:t xml:space="preserve">Column aliases in ORDER BY clause cannot be prefixed by table alias</w:t>
      </w:r>
      <w:r>
        <w:rPr/>
        <w:t xml:space="preserve"> </w:t>
      </w:r>
    </w:p>
    <w:p>
      <w:pPr>
        <w:pStyle w:val="normal"/>
        <w:numPr>
          <w:ilvl w:val="0"/>
          <w:numId w:val="17"/>
        </w:numPr>
        <w:spacing w:before="0" w:after="22" w:line="248" w:lineRule="auto"/>
        <w:ind w:left="1243" w:right="46" w:hanging="358"/>
      </w:pPr>
      <w:r>
        <w:rPr/>
        <w:t xml:space="preserve">COMPUTE clause is not allowed in database compatibility 110</w:t>
      </w:r>
      <w:r>
        <w:rPr/>
        <w:t xml:space="preserve"> </w:t>
      </w:r>
    </w:p>
    <w:p>
      <w:pPr>
        <w:pStyle w:val="normal"/>
        <w:numPr>
          <w:ilvl w:val="0"/>
          <w:numId w:val="17"/>
        </w:numPr>
        <w:spacing w:before="0" w:after="22" w:line="248" w:lineRule="auto"/>
        <w:ind w:left="1243" w:right="46" w:hanging="358"/>
      </w:pPr>
      <w:r>
        <w:rPr/>
        <w:t xml:space="preserve">Deprecated / unsupported system stored procedures</w:t>
      </w:r>
      <w:r>
        <w:rPr/>
        <w:t xml:space="preserve"> </w:t>
      </w:r>
    </w:p>
    <w:p>
      <w:pPr>
        <w:pStyle w:val="normal"/>
        <w:numPr>
          <w:ilvl w:val="0"/>
          <w:numId w:val="17"/>
        </w:numPr>
        <w:spacing w:before="0" w:after="22" w:line="248" w:lineRule="auto"/>
        <w:ind w:left="1243" w:right="46" w:hanging="358"/>
      </w:pPr>
      <w:r>
        <w:rPr/>
        <w:t xml:space="preserve">FASTFIRSTROW table hint usage</w:t>
      </w:r>
      <w:r>
        <w:rPr/>
        <w:t xml:space="preserve"> </w:t>
      </w:r>
    </w:p>
    <w:p>
      <w:pPr>
        <w:pStyle w:val="normal"/>
        <w:numPr>
          <w:ilvl w:val="0"/>
          <w:numId w:val="17"/>
        </w:numPr>
        <w:spacing w:before="0" w:after="22" w:line="248" w:lineRule="auto"/>
        <w:ind w:left="1243" w:right="46" w:hanging="358"/>
      </w:pPr>
      <w:r>
        <w:rPr/>
        <w:t xml:space="preserve">FOR BROWSE is not allowed in </w:t>
      </w:r>
      <w:r>
        <w:rPr>
          <w:rFonts w:cs="Calibri" w:hAnsi="Calibri" w:eastAsia="Calibri" w:ascii="Calibri"/>
          <w:i w:val="1"/>
        </w:rPr>
        <w:t xml:space="preserve">view</w:t>
      </w:r>
      <w:r>
        <w:rPr/>
        <w:t xml:space="preserve">s in 90</w:t>
      </w:r>
      <w:r>
        <w:rPr/>
        <w:t xml:space="preserve"> </w:t>
      </w:r>
      <w:r>
        <w:rPr/>
        <w:t xml:space="preserve">or later compatibility modes</w:t>
      </w:r>
      <w:r>
        <w:rPr/>
        <w:t xml:space="preserve"> </w:t>
      </w:r>
    </w:p>
    <w:p>
      <w:pPr>
        <w:pStyle w:val="normal"/>
        <w:numPr>
          <w:ilvl w:val="0"/>
          <w:numId w:val="17"/>
        </w:numPr>
        <w:spacing w:before="0" w:after="22" w:line="248" w:lineRule="auto"/>
        <w:ind w:left="1243" w:right="46" w:hanging="358"/>
      </w:pPr>
      <w:r>
        <w:rPr/>
        <w:t xml:space="preserve">FOR XML AUTO queries return derived table references in 90 or later compatibility modes</w:t>
      </w:r>
      <w:r>
        <w:rPr/>
        <w:t xml:space="preserve"> </w:t>
      </w:r>
    </w:p>
    <w:p>
      <w:pPr>
        <w:pStyle w:val="normal"/>
        <w:numPr>
          <w:ilvl w:val="0"/>
          <w:numId w:val="17"/>
        </w:numPr>
        <w:spacing w:before="0" w:after="22" w:line="248" w:lineRule="auto"/>
        <w:ind w:left="1243" w:right="46" w:hanging="358"/>
      </w:pPr>
      <w:r>
        <w:rPr/>
        <w:t xml:space="preserve">Non ANSI style left outer or right outer join usage</w:t>
      </w:r>
      <w:r>
        <w:rPr/>
        <w:t xml:space="preserve"> </w:t>
      </w:r>
    </w:p>
    <w:p>
      <w:pPr>
        <w:pStyle w:val="normal"/>
        <w:numPr>
          <w:ilvl w:val="0"/>
          <w:numId w:val="17"/>
        </w:numPr>
        <w:spacing w:before="0" w:after="22" w:line="248" w:lineRule="auto"/>
        <w:ind w:left="1243" w:right="46" w:hanging="358"/>
      </w:pPr>
      <w:r>
        <w:rPr/>
        <w:t xml:space="preserve">Non</w:t>
      </w:r>
      <w:r>
        <w:rPr/>
        <w:t xml:space="preserve">-</w:t>
      </w:r>
      <w:r>
        <w:rPr/>
        <w:t xml:space="preserve">integer constants in the ORDER BY clause</w:t>
      </w:r>
      <w:r>
        <w:rPr/>
        <w:t xml:space="preserve"> </w:t>
      </w:r>
    </w:p>
    <w:p>
      <w:pPr>
        <w:pStyle w:val="normal"/>
        <w:numPr>
          <w:ilvl w:val="0"/>
          <w:numId w:val="17"/>
        </w:numPr>
        <w:spacing w:before="0" w:after="22" w:line="248" w:lineRule="auto"/>
        <w:ind w:left="1243" w:right="46" w:hanging="358"/>
      </w:pPr>
      <w:r>
        <w:rPr/>
        <w:t xml:space="preserve">Numbered Procedures are deprecated</w:t>
      </w:r>
      <w:r>
        <w:rPr/>
        <w:t xml:space="preserve"> </w:t>
      </w:r>
    </w:p>
    <w:p>
      <w:pPr>
        <w:pStyle w:val="normal"/>
        <w:numPr>
          <w:ilvl w:val="0"/>
          <w:numId w:val="17"/>
        </w:numPr>
        <w:spacing w:before="0" w:after="22" w:line="248" w:lineRule="auto"/>
        <w:ind w:left="1243" w:right="46" w:hanging="358"/>
      </w:pPr>
      <w:r>
        <w:rPr/>
        <w:t xml:space="preserve">ORDER BY clauses in </w:t>
      </w:r>
      <w:r>
        <w:rPr>
          <w:rFonts w:cs="Calibri" w:hAnsi="Calibri" w:eastAsia="Calibri" w:ascii="Calibri"/>
          <w:i w:val="1"/>
        </w:rPr>
        <w:t xml:space="preserve">view</w:t>
      </w:r>
      <w:r>
        <w:rPr/>
        <w:t xml:space="preserve">s</w:t>
      </w:r>
      <w:r>
        <w:rPr/>
        <w:t xml:space="preserve"> </w:t>
      </w:r>
    </w:p>
    <w:p>
      <w:pPr>
        <w:pStyle w:val="normal"/>
        <w:numPr>
          <w:ilvl w:val="0"/>
          <w:numId w:val="17"/>
        </w:numPr>
        <w:spacing w:before="0" w:after="22" w:line="248" w:lineRule="auto"/>
        <w:ind w:left="1243" w:right="46" w:hanging="358"/>
      </w:pPr>
      <w:r>
        <w:rPr/>
        <w:t xml:space="preserve">ORDER BY specifies integer ordinal</w:t>
      </w:r>
      <w:r>
        <w:rPr/>
        <w:t xml:space="preserve"> </w:t>
      </w:r>
    </w:p>
    <w:p>
      <w:pPr>
        <w:pStyle w:val="normal"/>
        <w:numPr>
          <w:ilvl w:val="0"/>
          <w:numId w:val="17"/>
        </w:numPr>
        <w:spacing w:before="0" w:after="22" w:line="248" w:lineRule="auto"/>
        <w:ind w:left="1243" w:right="46" w:hanging="358"/>
      </w:pPr>
      <w:r>
        <w:rPr/>
        <w:t xml:space="preserve">Remove references to undocumented system tables</w:t>
      </w:r>
      <w:r>
        <w:rPr/>
        <w:t xml:space="preserve"> </w:t>
      </w:r>
    </w:p>
    <w:p>
      <w:pPr>
        <w:pStyle w:val="normal"/>
        <w:numPr>
          <w:ilvl w:val="0"/>
          <w:numId w:val="17"/>
        </w:numPr>
        <w:spacing w:before="0" w:after="22" w:line="248" w:lineRule="auto"/>
        <w:ind w:left="1243" w:right="46" w:hanging="358"/>
      </w:pPr>
      <w:r>
        <w:rPr/>
        <w:t xml:space="preserve">SETUSER statement usage</w:t>
      </w:r>
      <w:r>
        <w:rPr/>
        <w:t xml:space="preserve"> </w:t>
      </w:r>
    </w:p>
    <w:p>
      <w:pPr>
        <w:pStyle w:val="normal"/>
        <w:numPr>
          <w:ilvl w:val="0"/>
          <w:numId w:val="17"/>
        </w:numPr>
        <w:spacing w:before="0" w:after="22" w:line="248" w:lineRule="auto"/>
        <w:ind w:left="1243" w:right="46" w:hanging="358"/>
      </w:pPr>
      <w:r>
        <w:rPr/>
        <w:t xml:space="preserve">Subqueries are not supported in GROUP BY clause</w:t>
      </w:r>
      <w:r>
        <w:rPr/>
        <w:t xml:space="preserve"> </w:t>
      </w:r>
    </w:p>
    <w:p>
      <w:pPr>
        <w:pStyle w:val="normal"/>
        <w:numPr>
          <w:ilvl w:val="0"/>
          <w:numId w:val="17"/>
        </w:numPr>
        <w:spacing w:before="0" w:after="22" w:line="248" w:lineRule="auto"/>
        <w:ind w:left="1243" w:right="46" w:hanging="358"/>
      </w:pPr>
      <w:r>
        <w:rPr/>
        <w:t xml:space="preserve">Unqualified Joins</w:t>
      </w:r>
      <w:r>
        <w:rPr/>
        <w:t xml:space="preserve"> </w:t>
      </w:r>
    </w:p>
    <w:p>
      <w:pPr>
        <w:pStyle w:val="normal"/>
        <w:numPr>
          <w:ilvl w:val="0"/>
          <w:numId w:val="17"/>
        </w:numPr>
        <w:spacing w:before="0" w:after="22" w:line="248" w:lineRule="auto"/>
        <w:ind w:left="1243" w:right="46" w:hanging="358"/>
      </w:pPr>
      <w:r>
        <w:rPr/>
        <w:t xml:space="preserve">VARCHAR / NVARCHAR declared without size specification</w:t>
      </w:r>
      <w:r>
        <w:rPr/>
        <w:t xml:space="preserve"> </w:t>
      </w:r>
    </w:p>
    <w:p>
      <w:pPr>
        <w:pStyle w:val="normal"/>
        <w:numPr>
          <w:ilvl w:val="0"/>
          <w:numId w:val="17"/>
        </w:numPr>
        <w:spacing w:before="0" w:after="22" w:line="248" w:lineRule="auto"/>
        <w:ind w:left="1243" w:right="46" w:hanging="358"/>
      </w:pPr>
      <w:r>
        <w:rPr/>
        <w:t xml:space="preserve">WITH CHECK OPTION is not supported in </w:t>
      </w:r>
      <w:r>
        <w:rPr>
          <w:rFonts w:cs="Calibri" w:hAnsi="Calibri" w:eastAsia="Calibri" w:ascii="Calibri"/>
          <w:i w:val="1"/>
        </w:rPr>
        <w:t xml:space="preserve">view</w:t>
      </w:r>
      <w:r>
        <w:rPr/>
        <w:t xml:space="preserve">s that contain TOP in 90 or later compatibility modes</w:t>
      </w:r>
      <w:r>
        <w:rPr/>
        <w:t xml:space="preserve"> 	 </w:t>
      </w:r>
      <w:r>
        <w:br w:type="page"/>
      </w:r>
    </w:p>
    <w:p>
      <w:pPr>
        <w:pStyle w:val="heading2"/>
        <w:spacing w:before="0" w:after="0" w:line="267" w:lineRule="auto"/>
        <w:ind w:left="535"/>
      </w:pPr>
      <w:r>
        <w:rPr/>
        <w:t xml:space="preserve">Referências</w:t>
      </w:r>
      <w:r>
        <w:rPr/>
        <w:t xml:space="preserve"> </w:t>
      </w:r>
    </w:p>
    <w:p>
      <w:pPr>
        <w:pStyle w:val="normal"/>
        <w:numPr>
          <w:ilvl w:val="0"/>
          <w:numId w:val="18"/>
        </w:numPr>
        <w:spacing w:before="0" w:after="22" w:line="248" w:lineRule="auto"/>
        <w:ind w:left="1245" w:right="46" w:hanging="360"/>
      </w:pPr>
      <w:r>
        <w:rPr/>
        <w:t xml:space="preserve">Partitioned Table and Index Strategies Using SQL Server 2008</w:t>
      </w:r>
      <w:r>
        <w:rPr/>
        <w:t xml:space="preserve"> </w:t>
      </w:r>
    </w:p>
    <w:p>
      <w:pPr>
        <w:spacing w:before="0" w:after="9" w:line="249" w:lineRule="auto"/>
        <w:ind w:left="1255"/>
        <w:jc w:val="left"/>
      </w:pPr>
      <w:hyperlink r:id="hyperlink8536">
        <w:r>
          <w:rPr/>
          <w:t xml:space="preserve">(</w:t>
        </w:r>
      </w:hyperlink>
      <w:hyperlink r:id="hyperlink8536">
        <w:r>
          <w:rPr>
            <w:color w:val="0000ff"/>
            <w:u w:val="single" w:color="0000ff"/>
          </w:rPr>
          <w:t xml:space="preserve">http://download.microsoft.com/download/D/B/D/DBDE7972</w:t>
        </w:r>
      </w:hyperlink>
      <w:hyperlink r:id="hyperlink8536">
        <w:r>
          <w:rPr>
            <w:color w:val="0000ff"/>
            <w:u w:val="single" w:color="0000ff"/>
          </w:rPr>
          <w:t xml:space="preserve">-</w:t>
        </w:r>
      </w:hyperlink>
      <w:hyperlink r:id="hyperlink8536">
        <w:r>
          <w:rPr>
            <w:color w:val="0000ff"/>
            <w:u w:val="single" w:color="0000ff"/>
          </w:rPr>
          <w:t xml:space="preserve">1EB9</w:t>
        </w:r>
      </w:hyperlink>
      <w:hyperlink r:id="hyperlink8536">
        <w:r>
          <w:rPr>
            <w:color w:val="0000ff"/>
            <w:u w:val="single" w:color="0000ff"/>
          </w:rPr>
          <w:t xml:space="preserve">-</w:t>
        </w:r>
      </w:hyperlink>
      <w:hyperlink r:id="hyperlink8536">
        <w:r>
          <w:rPr>
            <w:color w:val="0000ff"/>
            <w:u w:val="single" w:color="0000ff"/>
          </w:rPr>
          <w:t xml:space="preserve">470A</w:t>
        </w:r>
      </w:hyperlink>
      <w:hyperlink r:id="hyperlink8536">
        <w:r>
          <w:rPr>
            <w:color w:val="0000ff"/>
            <w:u w:val="single" w:color="0000ff"/>
          </w:rPr>
          <w:t xml:space="preserve">-</w:t>
        </w:r>
      </w:hyperlink>
      <w:hyperlink r:id="hyperlink8536">
        <w:r>
          <w:rPr>
            <w:color w:val="0000ff"/>
            <w:u w:val="single" w:color="0000ff"/>
          </w:rPr>
          <w:t xml:space="preserve">BA18</w:t>
        </w:r>
      </w:hyperlink>
      <w:hyperlink r:id="hyperlink8536">
        <w:r>
          <w:rPr>
            <w:color w:val="0000ff"/>
            <w:u w:val="single" w:color="0000ff"/>
          </w:rPr>
          <w:t xml:space="preserve">-</w:t>
        </w:r>
      </w:hyperlink>
    </w:p>
    <w:p>
      <w:pPr>
        <w:spacing w:before="0" w:after="9" w:line="249" w:lineRule="auto"/>
        <w:ind w:left="1255"/>
        <w:jc w:val="left"/>
      </w:pPr>
      <w:hyperlink r:id="hyperlink8537">
        <w:r>
          <w:rPr>
            <w:color w:val="0000ff"/>
            <w:u w:val="single" w:color="0000ff"/>
          </w:rPr>
          <w:t xml:space="preserve">58849DB3EB3B/PartTableAndIndexStrat.docx</w:t>
        </w:r>
      </w:hyperlink>
      <w:hyperlink r:id="hyperlink8537">
        <w:r>
          <w:rPr/>
          <w:t xml:space="preserve">)</w:t>
        </w:r>
      </w:hyperlink>
      <w:r>
        <w:rPr/>
        <w:t xml:space="preserve"> </w:t>
      </w:r>
    </w:p>
    <w:p>
      <w:pPr>
        <w:numPr>
          <w:ilvl w:val="0"/>
          <w:numId w:val="18"/>
        </w:numPr>
        <w:spacing w:before="0" w:after="9" w:line="249" w:lineRule="auto"/>
        <w:ind w:left="1245" w:right="46" w:hanging="360"/>
      </w:pPr>
      <w:r>
        <w:rPr/>
        <w:t xml:space="preserve">SQL Server Data Tools</w:t>
      </w:r>
      <w:r>
        <w:rPr/>
        <w:t xml:space="preserve"> </w:t>
      </w:r>
      <w:r>
        <w:rPr/>
        <w:t xml:space="preserve">(SSDT) </w:t>
      </w:r>
      <w:hyperlink r:id="hyperlink8538">
        <w:r>
          <w:rPr/>
          <w:t xml:space="preserve">(</w:t>
        </w:r>
      </w:hyperlink>
      <w:hyperlink r:id="hyperlink8538">
        <w:r>
          <w:rPr>
            <w:color w:val="0000ff"/>
            <w:u w:val="single" w:color="0000ff"/>
          </w:rPr>
          <w:t xml:space="preserve">http://msdn.microsoft.com/pt</w:t>
        </w:r>
      </w:hyperlink>
      <w:hyperlink r:id="hyperlink8538">
        <w:r>
          <w:rPr>
            <w:color w:val="0000ff"/>
            <w:u w:val="single" w:color="0000ff"/>
          </w:rPr>
          <w:t xml:space="preserve"/>
        </w:r>
      </w:hyperlink>
      <w:hyperlink r:id="hyperlink8539">
        <w:r>
          <w:rPr>
            <w:color w:val="0000ff"/>
            <w:u w:val="single" w:color="0000ff"/>
          </w:rPr>
          <w:t xml:space="preserve">br/library/hh272686(v=VS.103).aspx</w:t>
        </w:r>
      </w:hyperlink>
      <w:hyperlink r:id="hyperlink8539">
        <w:r>
          <w:rPr>
            <w:color w:val="0000ff"/>
            <w:u w:val="single" w:color="0000ff"/>
          </w:rPr>
          <w:t xml:space="preserve">)</w:t>
        </w:r>
      </w:hyperlink>
      <w:r>
        <w:rPr/>
        <w:t xml:space="preserve"> </w:t>
      </w:r>
    </w:p>
    <w:p>
      <w:pPr>
        <w:pStyle w:val="normal"/>
        <w:numPr>
          <w:ilvl w:val="0"/>
          <w:numId w:val="18"/>
        </w:numPr>
        <w:spacing w:before="0" w:after="22" w:line="248" w:lineRule="auto"/>
        <w:ind w:left="1245" w:right="46" w:hanging="360"/>
      </w:pPr>
      <w:r>
        <w:rPr/>
        <w:t xml:space="preserve">Get Started with Microsoft SQL Server Data Tools </w:t>
      </w:r>
      <w:hyperlink r:id="hyperlink8540">
        <w:r>
          <w:rPr/>
          <w:t xml:space="preserve">(</w:t>
        </w:r>
      </w:hyperlink>
      <w:hyperlink r:id="hyperlink8540">
        <w:r>
          <w:rPr>
            <w:color w:val="0000ff"/>
            <w:u w:val="single" w:color="0000ff"/>
          </w:rPr>
          <w:t xml:space="preserve">http://msdn.microsoft.com/en</w:t>
        </w:r>
      </w:hyperlink>
      <w:hyperlink r:id="hyperlink8540">
        <w:r>
          <w:rPr>
            <w:color w:val="0000ff"/>
            <w:u w:val="single" w:color="0000ff"/>
          </w:rPr>
          <w:t xml:space="preserve"/>
        </w:r>
      </w:hyperlink>
      <w:hyperlink r:id="hyperlink8541">
        <w:r>
          <w:rPr>
            <w:color w:val="0000ff"/>
            <w:u w:val="single" w:color="0000ff"/>
          </w:rPr>
          <w:t xml:space="preserve">us/data/hh297027</w:t>
        </w:r>
      </w:hyperlink>
      <w:hyperlink r:id="hyperlink8541">
        <w:r>
          <w:rPr>
            <w:color w:val="0000ff"/>
            <w:u w:val="single" w:color="0000ff"/>
          </w:rPr>
          <w:t xml:space="preserve">)</w:t>
        </w:r>
      </w:hyperlink>
      <w:r>
        <w:rPr/>
        <w:t xml:space="preserve"> </w:t>
      </w:r>
    </w:p>
    <w:p>
      <w:pPr>
        <w:pStyle w:val="normal"/>
        <w:numPr>
          <w:ilvl w:val="0"/>
          <w:numId w:val="18"/>
        </w:numPr>
        <w:spacing w:before="0" w:after="22" w:line="248" w:lineRule="auto"/>
        <w:ind w:left="1245" w:right="46" w:hanging="360"/>
      </w:pPr>
      <w:r>
        <w:rPr/>
        <w:t xml:space="preserve">SQL Server Data Tools </w:t>
      </w:r>
      <w:r>
        <w:rPr/>
        <w:t xml:space="preserve">- </w:t>
      </w:r>
      <w:r>
        <w:rPr/>
        <w:t xml:space="preserve">December 2012 update</w:t>
      </w:r>
      <w:r>
        <w:rPr/>
        <w:t xml:space="preserve"> </w:t>
      </w:r>
      <w:hyperlink r:id="hyperlink8542">
        <w:r>
          <w:rPr/>
          <w:t xml:space="preserve">(</w:t>
        </w:r>
      </w:hyperlink>
      <w:hyperlink r:id="hyperlink8542">
        <w:r>
          <w:rPr>
            <w:color w:val="0000ff"/>
            <w:u w:val="single" w:color="0000ff"/>
          </w:rPr>
          <w:t xml:space="preserve">http://msdn.microsoft.com/en</w:t>
        </w:r>
      </w:hyperlink>
      <w:hyperlink r:id="hyperlink8542">
        <w:r>
          <w:rPr>
            <w:color w:val="0000ff"/>
            <w:u w:val="single" w:color="0000ff"/>
          </w:rPr>
          <w:t xml:space="preserve"/>
        </w:r>
      </w:hyperlink>
      <w:hyperlink r:id="hyperlink8543">
        <w:r>
          <w:rPr>
            <w:color w:val="0000ff"/>
            <w:u w:val="single" w:color="0000ff"/>
          </w:rPr>
          <w:t xml:space="preserve">us/jj650015</w:t>
        </w:r>
      </w:hyperlink>
      <w:hyperlink r:id="hyperlink8543">
        <w:r>
          <w:rPr/>
          <w:t xml:space="preserve">)</w:t>
        </w:r>
      </w:hyperlink>
      <w:r>
        <w:rPr/>
        <w:t xml:space="preserve">  </w:t>
      </w:r>
    </w:p>
    <w:p>
      <w:pPr>
        <w:pStyle w:val="normal"/>
        <w:numPr>
          <w:ilvl w:val="0"/>
          <w:numId w:val="18"/>
        </w:numPr>
        <w:spacing w:before="0" w:after="22" w:line="248" w:lineRule="auto"/>
        <w:ind w:left="1245" w:right="46" w:hanging="360"/>
      </w:pPr>
      <w:r>
        <w:rPr/>
        <w:t xml:space="preserve">Available Today: SSDT</w:t>
      </w:r>
      <w:r>
        <w:rPr/>
        <w:t xml:space="preserve">—</w:t>
      </w:r>
      <w:r>
        <w:rPr/>
        <w:t xml:space="preserve">December 2012</w:t>
      </w:r>
      <w:r>
        <w:rPr/>
        <w:t xml:space="preserve"> </w:t>
      </w:r>
    </w:p>
    <w:p>
      <w:pPr>
        <w:spacing w:before="0" w:after="128" w:line="249" w:lineRule="auto"/>
        <w:ind w:left="1255"/>
        <w:jc w:val="left"/>
      </w:pPr>
      <w:hyperlink r:id="hyperlink8544">
        <w:r>
          <w:rPr/>
          <w:t xml:space="preserve">(</w:t>
        </w:r>
      </w:hyperlink>
      <w:hyperlink r:id="hyperlink8544">
        <w:r>
          <w:rPr>
            <w:color w:val="0000ff"/>
            <w:u w:val="single" w:color="0000ff"/>
          </w:rPr>
          <w:t xml:space="preserve">http://blogs.msdn.com/b/ssdt/archive/2012/12/13/available</w:t>
        </w:r>
      </w:hyperlink>
      <w:hyperlink r:id="hyperlink8544">
        <w:r>
          <w:rPr>
            <w:color w:val="0000ff"/>
            <w:u w:val="single" w:color="0000ff"/>
          </w:rPr>
          <w:t xml:space="preserve">-</w:t>
        </w:r>
      </w:hyperlink>
      <w:hyperlink r:id="hyperlink8544">
        <w:r>
          <w:rPr>
            <w:color w:val="0000ff"/>
            <w:u w:val="single" w:color="0000ff"/>
          </w:rPr>
          <w:t xml:space="preserve">today</w:t>
        </w:r>
      </w:hyperlink>
      <w:hyperlink r:id="hyperlink8544">
        <w:r>
          <w:rPr>
            <w:color w:val="0000ff"/>
            <w:u w:val="single" w:color="0000ff"/>
          </w:rPr>
          <w:t xml:space="preserve">-</w:t>
        </w:r>
      </w:hyperlink>
      <w:hyperlink r:id="hyperlink8544">
        <w:r>
          <w:rPr>
            <w:color w:val="0000ff"/>
            <w:u w:val="single" w:color="0000ff"/>
          </w:rPr>
          <w:t xml:space="preserve">ssdt</w:t>
        </w:r>
      </w:hyperlink>
      <w:hyperlink r:id="hyperlink8544">
        <w:r>
          <w:rPr>
            <w:color w:val="0000ff"/>
            <w:u w:val="single" w:color="0000ff"/>
          </w:rPr>
          <w:t xml:space="preserve">-</w:t>
        </w:r>
      </w:hyperlink>
      <w:hyperlink r:id="hyperlink8544">
        <w:r>
          <w:rPr>
            <w:color w:val="0000ff"/>
            <w:u w:val="single" w:color="0000ff"/>
          </w:rPr>
          <w:t xml:space="preserve">december</w:t>
        </w:r>
      </w:hyperlink>
      <w:hyperlink r:id="hyperlink8544">
        <w:r>
          <w:rPr>
            <w:color w:val="0000ff"/>
            <w:u w:val="single" w:color="0000ff"/>
          </w:rPr>
          <w:t xml:space="preserve"/>
        </w:r>
      </w:hyperlink>
      <w:hyperlink r:id="hyperlink8545">
        <w:r>
          <w:rPr>
            <w:color w:val="0000ff"/>
            <w:u w:val="single" w:color="0000ff"/>
          </w:rPr>
          <w:t xml:space="preserve">2012.aspx</w:t>
        </w:r>
      </w:hyperlink>
      <w:hyperlink r:id="hyperlink8545">
        <w:r>
          <w:rPr/>
          <w:t xml:space="preserve">)</w:t>
        </w:r>
      </w:hyperlink>
      <w:r>
        <w:rPr/>
        <w:t xml:space="preserve">  </w:t>
      </w:r>
    </w:p>
    <w:p>
      <w:pPr>
        <w:spacing w:before="0" w:after="0" w:line="259" w:lineRule="auto"/>
        <w:ind w:left="540" w:firstLine="0"/>
        <w:jc w:val="left"/>
      </w:pPr>
      <w:r>
        <w:rPr/>
        <w:t xml:space="preserve"> 	 </w:t>
      </w:r>
      <w:r>
        <w:br w:type="page"/>
      </w:r>
    </w:p>
    <w:p>
      <w:pPr>
        <w:pStyle w:val="heading1"/>
        <w:spacing w:before="0" w:after="55" w:line="259" w:lineRule="auto"/>
        <w:ind w:left="370"/>
      </w:pPr>
      <w:r>
        <w:rPr/>
        <w:t xml:space="preserve">Apêndice A </w:t>
      </w:r>
      <w:r>
        <w:rPr/>
        <w:t xml:space="preserve">– </w:t>
      </w:r>
      <w:r>
        <w:rPr/>
        <w:t xml:space="preserve">SSDT</w:t>
      </w:r>
      <w:r>
        <w:rPr/>
        <w:t xml:space="preserve"> </w:t>
      </w:r>
    </w:p>
    <w:p>
      <w:pPr>
        <w:pStyle w:val="heading2"/>
        <w:spacing w:before="0" w:after="0" w:line="267" w:lineRule="auto"/>
        <w:ind w:left="10"/>
      </w:pPr>
      <w:r>
        <w:rPr/>
        <w:t xml:space="preserve">1</w:t>
      </w:r>
      <w:r>
        <w:rPr>
          <w:rFonts w:cs="Arial" w:hAnsi="Arial" w:eastAsia="Arial" w:ascii="Arial"/>
          <w:b w:val="1"/>
        </w:rPr>
        <w:t xml:space="preserve"> </w:t>
      </w:r>
      <w:r>
        <w:rPr/>
        <w:t xml:space="preserve">A ferramenta SQL Server Data Tools</w:t>
      </w:r>
      <w:r>
        <w:rPr/>
        <w:t xml:space="preserve"> </w:t>
      </w:r>
    </w:p>
    <w:p>
      <w:pPr>
        <w:pStyle w:val="normal"/>
        <w:spacing w:before="0" w:after="112" w:line="248" w:lineRule="auto"/>
        <w:ind w:left="895" w:right="46"/>
      </w:pPr>
      <w:r>
        <w:rPr/>
        <w:t xml:space="preserve">O SQL Server Data Tools</w:t>
      </w:r>
      <w:r>
        <w:rPr/>
        <w:t xml:space="preserve"> </w:t>
      </w:r>
      <w:r>
        <w:rPr/>
        <w:t xml:space="preserve">(SSDT) é um conjunto de ferramentas que habilita o profissional de banco de dados bem como o desenvolvedor a realizar o trabalho de modelagem de banco de dados para SQL Server e SQL Azure dentro do Visual Studio, incluindo criação dos objetos como tabelas</w:t>
      </w:r>
      <w:r>
        <w:rPr/>
        <w:t xml:space="preserve">, </w:t>
      </w:r>
      <w:r>
        <w:rPr>
          <w:rFonts w:cs="Calibri" w:hAnsi="Calibri" w:eastAsia="Calibri" w:ascii="Calibri"/>
          <w:i w:val="1"/>
        </w:rPr>
        <w:t xml:space="preserve">views</w:t>
      </w:r>
      <w:r>
        <w:rPr/>
        <w:t xml:space="preserve"> </w:t>
      </w:r>
      <w:r>
        <w:rPr/>
        <w:t xml:space="preserve">e </w:t>
      </w:r>
      <w:r>
        <w:rPr>
          <w:rFonts w:cs="Calibri" w:hAnsi="Calibri" w:eastAsia="Calibri" w:ascii="Calibri"/>
          <w:i w:val="1"/>
        </w:rPr>
        <w:t xml:space="preserve">stored procedures</w:t>
      </w:r>
      <w:r>
        <w:rPr/>
        <w:t xml:space="preserve">.</w:t>
      </w:r>
      <w:r>
        <w:rPr/>
        <w:t xml:space="preserve"> </w:t>
      </w:r>
    </w:p>
    <w:p>
      <w:pPr>
        <w:pStyle w:val="normal"/>
        <w:spacing w:before="0" w:after="112" w:line="248" w:lineRule="auto"/>
        <w:ind w:left="895" w:right="46"/>
      </w:pPr>
      <w:r>
        <w:rPr/>
        <w:t xml:space="preserve">Ele fornece uma interface rica para desenvolvimento SQL Server, com integração completa com Visual Studio, como também ferramenta baseada em modelo que pode ser utilizada para desenvolvimento online e off</w:t>
      </w:r>
      <w:r>
        <w:rPr/>
        <w:t xml:space="preserve">-</w:t>
      </w:r>
      <w:r>
        <w:rPr/>
        <w:t xml:space="preserve">line.</w:t>
      </w:r>
      <w:r>
        <w:rPr/>
        <w:t xml:space="preserve"> </w:t>
      </w:r>
    </w:p>
    <w:p>
      <w:pPr>
        <w:pStyle w:val="normal"/>
        <w:spacing w:before="0" w:after="141" w:line="248" w:lineRule="auto"/>
        <w:ind w:left="895" w:right="46"/>
      </w:pPr>
      <w:r>
        <w:rPr/>
        <w:t xml:space="preserve">As funcionalidades disponíveis são:</w:t>
      </w:r>
      <w:r>
        <w:rPr/>
        <w:t xml:space="preserve"> </w:t>
      </w:r>
    </w:p>
    <w:p>
      <w:pPr>
        <w:pStyle w:val="normal"/>
        <w:numPr>
          <w:ilvl w:val="0"/>
          <w:numId w:val="19"/>
        </w:numPr>
        <w:spacing w:before="0" w:after="22" w:line="248" w:lineRule="auto"/>
        <w:ind w:left="1620" w:right="46" w:hanging="360"/>
      </w:pPr>
      <w:r>
        <w:rPr/>
        <w:t xml:space="preserve">Criação do esquema da base de dados</w:t>
      </w:r>
      <w:r>
        <w:rPr/>
        <w:t xml:space="preserve"> </w:t>
      </w:r>
    </w:p>
    <w:p>
      <w:pPr>
        <w:pStyle w:val="normal"/>
        <w:numPr>
          <w:ilvl w:val="0"/>
          <w:numId w:val="19"/>
        </w:numPr>
        <w:spacing w:before="0" w:after="22" w:line="248" w:lineRule="auto"/>
        <w:ind w:left="1620" w:right="46" w:hanging="360"/>
      </w:pPr>
      <w:r>
        <w:rPr/>
        <w:t xml:space="preserve">Comparação entre esquemas</w:t>
      </w:r>
      <w:r>
        <w:rPr/>
        <w:t xml:space="preserve"> </w:t>
      </w:r>
    </w:p>
    <w:p>
      <w:pPr>
        <w:pStyle w:val="normal"/>
        <w:numPr>
          <w:ilvl w:val="0"/>
          <w:numId w:val="19"/>
        </w:numPr>
        <w:spacing w:before="0" w:after="22" w:line="248" w:lineRule="auto"/>
        <w:ind w:left="1620" w:right="46" w:hanging="360"/>
      </w:pPr>
      <w:r>
        <w:rPr/>
        <w:t xml:space="preserve">Suporte a desenvolvimento T</w:t>
      </w:r>
      <w:r>
        <w:rPr/>
        <w:t xml:space="preserve">-</w:t>
      </w:r>
      <w:r>
        <w:rPr/>
        <w:t xml:space="preserve">SQL (</w:t>
      </w:r>
      <w:r>
        <w:rPr>
          <w:rFonts w:cs="Calibri" w:hAnsi="Calibri" w:eastAsia="Calibri" w:ascii="Calibri"/>
          <w:i w:val="1"/>
        </w:rPr>
        <w:t xml:space="preserve">view</w:t>
      </w:r>
      <w:r>
        <w:rPr/>
        <w:t xml:space="preserve">s, stored procedures, functions)</w:t>
      </w:r>
      <w:r>
        <w:rPr/>
        <w:t xml:space="preserve"> </w:t>
      </w:r>
    </w:p>
    <w:p>
      <w:pPr>
        <w:pStyle w:val="normal"/>
        <w:numPr>
          <w:ilvl w:val="0"/>
          <w:numId w:val="19"/>
        </w:numPr>
        <w:spacing w:before="0" w:after="22" w:line="248" w:lineRule="auto"/>
        <w:ind w:left="1620" w:right="46" w:hanging="360"/>
      </w:pPr>
      <w:r>
        <w:rPr/>
        <w:t xml:space="preserve">Refatoração</w:t>
      </w:r>
      <w:r>
        <w:rPr/>
        <w:t xml:space="preserve"> </w:t>
      </w:r>
    </w:p>
    <w:p>
      <w:pPr>
        <w:pStyle w:val="normal"/>
        <w:numPr>
          <w:ilvl w:val="0"/>
          <w:numId w:val="19"/>
        </w:numPr>
        <w:spacing w:before="0" w:after="22" w:line="248" w:lineRule="auto"/>
        <w:ind w:left="1620" w:right="46" w:hanging="360"/>
      </w:pPr>
      <w:r>
        <w:rPr/>
        <w:t xml:space="preserve">Testes unitários de banco de dados</w:t>
      </w:r>
      <w:r>
        <w:rPr/>
        <w:t xml:space="preserve"> </w:t>
      </w:r>
    </w:p>
    <w:p>
      <w:pPr>
        <w:pStyle w:val="normal"/>
        <w:numPr>
          <w:ilvl w:val="0"/>
          <w:numId w:val="19"/>
        </w:numPr>
        <w:spacing w:before="0" w:after="22" w:line="248" w:lineRule="auto"/>
        <w:ind w:left="1620" w:right="46" w:hanging="360"/>
      </w:pPr>
      <w:r>
        <w:rPr/>
        <w:t xml:space="preserve">Permite o desenvolvimento de banco de dados conectado ou off</w:t>
      </w:r>
      <w:r>
        <w:rPr/>
        <w:t xml:space="preserve">-</w:t>
      </w:r>
      <w:r>
        <w:rPr/>
        <w:t xml:space="preserve">line</w:t>
      </w:r>
      <w:r>
        <w:rPr/>
        <w:t xml:space="preserve"> </w:t>
      </w:r>
    </w:p>
    <w:p>
      <w:pPr>
        <w:pStyle w:val="normal"/>
        <w:numPr>
          <w:ilvl w:val="0"/>
          <w:numId w:val="19"/>
        </w:numPr>
        <w:spacing w:before="0" w:after="22" w:line="248" w:lineRule="auto"/>
        <w:ind w:left="1620" w:right="46" w:hanging="360"/>
      </w:pPr>
      <w:r>
        <w:rPr/>
        <w:t xml:space="preserve">Integração com gerenciador de código</w:t>
      </w:r>
      <w:r>
        <w:rPr/>
        <w:t xml:space="preserve">-</w:t>
      </w:r>
      <w:r>
        <w:rPr/>
        <w:t xml:space="preserve">fonte para controle de versões e mudanças.</w:t>
      </w:r>
      <w:r>
        <w:rPr/>
        <w:t xml:space="preserve"> </w:t>
      </w:r>
    </w:p>
    <w:p>
      <w:pPr>
        <w:pStyle w:val="normal"/>
        <w:numPr>
          <w:ilvl w:val="0"/>
          <w:numId w:val="19"/>
        </w:numPr>
        <w:spacing w:before="0" w:after="112" w:line="248" w:lineRule="auto"/>
        <w:ind w:left="1620" w:right="46" w:hanging="360"/>
      </w:pPr>
      <w:r>
        <w:rPr/>
        <w:t xml:space="preserve">Implantação através de scripts que podem ser aplicados imediatamente ou publicados para execução.</w:t>
      </w:r>
      <w:r>
        <w:rPr/>
        <w:t xml:space="preserve"> </w:t>
      </w:r>
    </w:p>
    <w:p>
      <w:pPr>
        <w:pStyle w:val="normal"/>
        <w:spacing w:before="0" w:after="142" w:line="248" w:lineRule="auto"/>
        <w:ind w:left="895" w:right="46"/>
      </w:pPr>
      <w:r>
        <w:rPr/>
        <w:t xml:space="preserve">O SSDT permite dois modos de trabalho:</w:t>
      </w:r>
      <w:r>
        <w:rPr/>
        <w:t xml:space="preserve"> </w:t>
      </w:r>
    </w:p>
    <w:p>
      <w:pPr>
        <w:pStyle w:val="normal"/>
        <w:numPr>
          <w:ilvl w:val="0"/>
          <w:numId w:val="20"/>
        </w:numPr>
        <w:spacing w:before="0" w:after="22" w:line="248" w:lineRule="auto"/>
        <w:ind w:left="1620" w:right="46" w:hanging="360"/>
      </w:pPr>
      <w:r>
        <w:rPr/>
        <w:t xml:space="preserve">Desenvolvimento de banco de dados conectado, dessa forma o desenvolvedor pode fazer a criação de objetos locais e também diretamente numa instância SQL Server; ou</w:t>
      </w:r>
      <w:r>
        <w:rPr/>
        <w:t xml:space="preserve"> </w:t>
      </w:r>
    </w:p>
    <w:p>
      <w:pPr>
        <w:pStyle w:val="normal"/>
        <w:numPr>
          <w:ilvl w:val="0"/>
          <w:numId w:val="20"/>
        </w:numPr>
        <w:spacing w:before="0" w:after="127" w:line="248" w:lineRule="auto"/>
        <w:ind w:left="1620" w:right="46" w:hanging="360"/>
      </w:pPr>
      <w:r>
        <w:rPr/>
        <w:t xml:space="preserve">Desenvolvimento de banco de dados off</w:t>
      </w:r>
      <w:r>
        <w:rPr/>
        <w:t xml:space="preserve">-</w:t>
      </w:r>
      <w:r>
        <w:rPr/>
        <w:t xml:space="preserve">line, para os casos em que o desenvolvedor não tem acesso a nenhuma instância SQL Server. Assim ele cria e edita todos os objetos localmente no Visual Studio e o administrador de banco de dados fica responsável pela publicação dos objetos na instância SQL Server.</w:t>
      </w:r>
      <w:r>
        <w:rPr/>
        <w:t xml:space="preserve"> </w:t>
      </w:r>
    </w:p>
    <w:p>
      <w:pPr>
        <w:tabs>
          <w:tab w:val="center" w:pos="1465"/>
          <w:tab w:val="center" w:pos="2700"/>
        </w:tabs>
        <w:spacing w:before="0" w:after="144" w:line="259" w:lineRule="auto"/>
        <w:ind w:left="0" w:firstLine="0"/>
        <w:jc w:val="left"/>
      </w:pPr>
      <w:r>
        <w:rPr>
          <w:rFonts w:cs="Calibri" w:hAnsi="Calibri" w:eastAsia="Calibri" w:ascii="Calibri"/>
          <w:sz w:val="22"/>
        </w:rPr>
        <w:t xml:space="preserve">	</w:t>
      </w:r>
      <w:r>
        <w:rPr>
          <w:rFonts w:cs="Calibri" w:hAnsi="Calibri" w:eastAsia="Calibri" w:ascii="Calibri"/>
          <w:b w:val="1"/>
        </w:rPr>
        <w:t xml:space="preserve">Referências: </w:t>
      </w:r>
      <w:r>
        <w:rPr>
          <w:rFonts w:cs="Calibri" w:hAnsi="Calibri" w:eastAsia="Calibri" w:ascii="Calibri"/>
          <w:b w:val="1"/>
        </w:rPr>
        <w:t xml:space="preserve"> 	 </w:t>
      </w:r>
    </w:p>
    <w:p>
      <w:pPr>
        <w:numPr>
          <w:ilvl w:val="0"/>
          <w:numId w:val="21"/>
        </w:numPr>
        <w:spacing w:before="0" w:after="9" w:line="249" w:lineRule="auto"/>
        <w:ind w:left="1605" w:hanging="360"/>
        <w:jc w:val="left"/>
      </w:pPr>
      <w:hyperlink r:id="hyperlink8739">
        <w:r>
          <w:rPr>
            <w:color w:val="0000ff"/>
            <w:u w:val="single" w:color="0000ff"/>
          </w:rPr>
          <w:t xml:space="preserve">http://msdn.microsoft.com/pt</w:t>
        </w:r>
      </w:hyperlink>
      <w:hyperlink r:id="hyperlink8739">
        <w:r>
          <w:rPr>
            <w:color w:val="0000ff"/>
            <w:u w:val="single" w:color="0000ff"/>
          </w:rPr>
          <w:t xml:space="preserve">-</w:t>
        </w:r>
      </w:hyperlink>
      <w:hyperlink r:id="hyperlink8739">
        <w:r>
          <w:rPr>
            <w:color w:val="0000ff"/>
            <w:u w:val="single" w:color="0000ff"/>
          </w:rPr>
          <w:t xml:space="preserve">br/library/hh272686(v=VS.103).aspx</w:t>
        </w:r>
      </w:hyperlink>
      <w:hyperlink r:id="hyperlink8739">
        <w:r>
          <w:rPr/>
          <w:t xml:space="preserve"> </w:t>
        </w:r>
      </w:hyperlink>
    </w:p>
    <w:p>
      <w:pPr>
        <w:numPr>
          <w:ilvl w:val="0"/>
          <w:numId w:val="21"/>
        </w:numPr>
        <w:spacing w:before="0" w:after="536" w:line="249" w:lineRule="auto"/>
        <w:ind w:left="1605" w:hanging="360"/>
        <w:jc w:val="left"/>
      </w:pPr>
      <w:hyperlink r:id="hyperlink8740">
        <w:r>
          <w:rPr>
            <w:color w:val="0000ff"/>
            <w:u w:val="single" w:color="0000ff"/>
          </w:rPr>
          <w:t xml:space="preserve">http://msdn.microsoft.com/en</w:t>
        </w:r>
      </w:hyperlink>
      <w:hyperlink r:id="hyperlink8740">
        <w:r>
          <w:rPr>
            <w:color w:val="0000ff"/>
            <w:u w:val="single" w:color="0000ff"/>
          </w:rPr>
          <w:t xml:space="preserve">-</w:t>
        </w:r>
      </w:hyperlink>
      <w:hyperlink r:id="hyperlink8740">
        <w:r>
          <w:rPr>
            <w:color w:val="0000ff"/>
            <w:u w:val="single" w:color="0000ff"/>
          </w:rPr>
          <w:t xml:space="preserve">us/data/hh297027</w:t>
        </w:r>
      </w:hyperlink>
      <w:hyperlink r:id="hyperlink8740">
        <w:r>
          <w:rPr/>
          <w:t xml:space="preserve"> </w:t>
        </w:r>
      </w:hyperlink>
    </w:p>
    <w:p>
      <w:pPr>
        <w:spacing w:before="0" w:after="0" w:line="259" w:lineRule="auto"/>
        <w:ind w:left="540" w:firstLine="0"/>
        <w:jc w:val="left"/>
      </w:pPr>
      <w:r>
        <w:rPr/>
        <w:t xml:space="preserve"> 	</w:t>
      </w:r>
      <w:r>
        <w:rPr>
          <w:rFonts w:cs="Segoe UI" w:hAnsi="Segoe UI" w:eastAsia="Segoe UI" w:ascii="Segoe UI"/>
          <w:color w:val="4f81bd"/>
          <w:sz w:val="56"/>
        </w:rPr>
        <w:t xml:space="preserve"> </w:t>
      </w:r>
    </w:p>
    <w:p>
      <w:pPr>
        <w:pStyle w:val="heading2"/>
        <w:spacing w:before="0" w:after="0" w:line="267" w:lineRule="auto"/>
        <w:ind w:left="540" w:hanging="540"/>
      </w:pPr>
      <w:r>
        <w:rPr/>
        <w:t xml:space="preserve">2</w:t>
      </w:r>
      <w:r>
        <w:rPr>
          <w:rFonts w:cs="Arial" w:hAnsi="Arial" w:eastAsia="Arial" w:ascii="Arial"/>
          <w:b w:val="1"/>
        </w:rPr>
        <w:t xml:space="preserve"> </w:t>
      </w:r>
      <w:r>
        <w:rPr/>
        <w:t xml:space="preserve">Integração do SSDT com o Team Foundation Server</w:t>
      </w:r>
      <w:r>
        <w:rPr/>
        <w:t xml:space="preserve"> </w:t>
      </w:r>
    </w:p>
    <w:p>
      <w:pPr>
        <w:pStyle w:val="normal"/>
        <w:spacing w:before="0" w:after="112" w:line="248" w:lineRule="auto"/>
        <w:ind w:left="895" w:right="46"/>
      </w:pPr>
      <w:r>
        <w:rPr/>
        <w:t xml:space="preserve">O desenvolvedor de banco de dados deverá gerenciar as mudanças de banco de dados integrado ao Microsoft Team Foundation Server 2010 (TFS 2010).</w:t>
      </w:r>
      <w:r>
        <w:rPr/>
        <w:t xml:space="preserve"> </w:t>
      </w:r>
    </w:p>
    <w:p>
      <w:pPr>
        <w:pStyle w:val="normal"/>
        <w:spacing w:before="0" w:after="600" w:line="248" w:lineRule="auto"/>
        <w:ind w:left="895" w:right="46"/>
      </w:pPr>
      <w:r>
        <w:rPr/>
        <w:t xml:space="preserve">A integração com o TFS 2010 para projetos de banco de dados é realizada da mesma maneira que outros projetos através de check</w:t>
      </w:r>
      <w:r>
        <w:rPr/>
        <w:t xml:space="preserve">-</w:t>
      </w:r>
      <w:r>
        <w:rPr/>
        <w:t xml:space="preserve">in e check</w:t>
      </w:r>
      <w:r>
        <w:rPr/>
        <w:t xml:space="preserve">-</w:t>
      </w:r>
      <w:r>
        <w:rPr/>
        <w:t xml:space="preserve">out dos arquivos e através do Team Explorer.</w:t>
      </w:r>
      <w:r>
        <w:rPr/>
        <w:t xml:space="preserve"> </w:t>
      </w:r>
    </w:p>
    <w:p>
      <w:pPr>
        <w:pStyle w:val="heading2"/>
        <w:spacing w:before="0" w:after="0" w:line="267" w:lineRule="auto"/>
        <w:ind w:left="10"/>
      </w:pPr>
      <w:r>
        <w:rPr/>
        <w:t xml:space="preserve">3</w:t>
      </w:r>
      <w:r>
        <w:rPr>
          <w:rFonts w:cs="Arial" w:hAnsi="Arial" w:eastAsia="Arial" w:ascii="Arial"/>
          <w:b w:val="1"/>
        </w:rPr>
        <w:t xml:space="preserve"> </w:t>
      </w:r>
      <w:r>
        <w:rPr/>
        <w:t xml:space="preserve">Testes unitários de banco de dados</w:t>
      </w:r>
      <w:r>
        <w:rPr/>
        <w:t xml:space="preserve"> </w:t>
      </w:r>
    </w:p>
    <w:p>
      <w:pPr>
        <w:pStyle w:val="normal"/>
        <w:spacing w:before="0" w:after="112" w:line="248" w:lineRule="auto"/>
        <w:ind w:left="895" w:right="46"/>
      </w:pPr>
      <w:r>
        <w:rPr/>
        <w:t xml:space="preserve">O SSDT permite ao desenvolvedor criar e executar testes unitários de banco de dados interativamente no Visual Studio, ou através de linha de comando ou no</w:t>
      </w:r>
      <w:r>
        <w:rPr/>
        <w:t xml:space="preserve"> </w:t>
      </w:r>
      <w:r>
        <w:rPr/>
        <w:t xml:space="preserve">processo de build. Testes unitários de banco de dados são recomendáveis para validar o código SQL em ambiente controlado antes da implantação nos ambientes de homologação e produção.</w:t>
      </w:r>
      <w:r>
        <w:rPr/>
        <w:t xml:space="preserve"> </w:t>
      </w:r>
    </w:p>
    <w:p>
      <w:pPr>
        <w:pStyle w:val="normal"/>
        <w:spacing w:before="0" w:after="0" w:line="248" w:lineRule="auto"/>
        <w:ind w:left="895" w:right="46"/>
      </w:pPr>
      <w:r>
        <w:rPr/>
        <w:t xml:space="preserve">O desenvolvedor de banco de dados deverá criar e executar testes unitários de banco de dados durante o processo de desenvolvimento para garantir a qualidade dos objetos criados ou modificados. </w:t>
      </w:r>
      <w:r>
        <w:rPr/>
        <w:t xml:space="preserve"> </w:t>
      </w:r>
    </w:p>
    <w:p>
      <w:pPr>
        <w:spacing w:before="0" w:after="62" w:line="259" w:lineRule="auto"/>
        <w:ind w:left="872" w:firstLine="0"/>
        <w:jc w:val="left"/>
      </w:pPr>
      <w:r>
        <w:rPr>
          <w:rFonts w:cs="Calibri" w:hAnsi="Calibri" w:eastAsia="Calibri" w:ascii="Calibri"/>
          <w:sz w:val="22"/>
        </w:rPr>
        <w:drawing>
          <wp:inline distT="0" distB="0" distL="0" distR="0">
            <wp:extent cx="5526913" cy="6096"/>
            <wp:docPr id="26772" name="Group 26772"/>
            <wp:cNvGraphicFramePr/>
            <a:graphic>
              <a:graphicData uri="http://schemas.microsoft.com/office/word/2010/wordprocessingGroup">
                <wpg:wgp>
                  <wpg:cNvGrpSpPr/>
                  <wpg:grpSpPr>
                    <a:xfrm>
                      <a:off x="0" y="0"/>
                      <a:ext cx="5526913" cy="6096"/>
                      <a:chOff x="0" y="0"/>
                      <a:chExt cx="5526913" cy="6096"/>
                    </a:xfrm>
                  </wpg:grpSpPr>
                  <wps:wsp>
                    <wps:cNvPr id="29130" name="Shape 29130"/>
                    <wps:cNvSpPr/>
                    <wps:spPr>
                      <a:xfrm>
                        <a:off x="0" y="0"/>
                        <a:ext cx="5526913" cy="9144"/>
                      </a:xfrm>
                      <a:custGeom>
                        <a:pathLst>
                          <a:path w="5526913" h="9144">
                            <a:moveTo>
                              <a:pt x="0" y="0"/>
                            </a:moveTo>
                            <a:lnTo>
                              <a:pt x="5526913" y="0"/>
                            </a:lnTo>
                            <a:lnTo>
                              <a:pt x="5526913"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w:r>
    </w:p>
    <w:p>
      <w:pPr>
        <w:pStyle w:val="normal"/>
        <w:spacing w:before="0" w:after="0" w:line="248" w:lineRule="auto"/>
        <w:ind w:left="895" w:right="46"/>
      </w:pPr>
      <w:r>
        <w:rPr/>
        <w:t xml:space="preserve">Observação: Testes unitários de banco de dados estão disponíveis somente a partir da atualização do SSDT de Dezembro de 2012.</w:t>
      </w:r>
      <w:r>
        <w:rPr/>
        <w:t xml:space="preserve"> </w:t>
      </w:r>
    </w:p>
    <w:p>
      <w:pPr>
        <w:spacing w:before="0" w:after="161" w:line="259" w:lineRule="auto"/>
        <w:ind w:left="872" w:firstLine="0"/>
        <w:jc w:val="left"/>
      </w:pPr>
      <w:r>
        <w:rPr>
          <w:rFonts w:cs="Calibri" w:hAnsi="Calibri" w:eastAsia="Calibri" w:ascii="Calibri"/>
          <w:sz w:val="22"/>
        </w:rPr>
        <w:drawing>
          <wp:inline distT="0" distB="0" distL="0" distR="0">
            <wp:extent cx="5526913" cy="6096"/>
            <wp:docPr id="26773" name="Group 26773"/>
            <wp:cNvGraphicFramePr/>
            <a:graphic>
              <a:graphicData uri="http://schemas.microsoft.com/office/word/2010/wordprocessingGroup">
                <wpg:wgp>
                  <wpg:cNvGrpSpPr/>
                  <wpg:grpSpPr>
                    <a:xfrm>
                      <a:off x="0" y="0"/>
                      <a:ext cx="5526913" cy="6096"/>
                      <a:chOff x="0" y="0"/>
                      <a:chExt cx="5526913" cy="6096"/>
                    </a:xfrm>
                  </wpg:grpSpPr>
                  <wps:wsp>
                    <wps:cNvPr id="29131" name="Shape 29131"/>
                    <wps:cNvSpPr/>
                    <wps:spPr>
                      <a:xfrm>
                        <a:off x="0" y="0"/>
                        <a:ext cx="5526913" cy="9144"/>
                      </a:xfrm>
                      <a:custGeom>
                        <a:pathLst>
                          <a:path w="5526913" h="9144">
                            <a:moveTo>
                              <a:pt x="0" y="0"/>
                            </a:moveTo>
                            <a:lnTo>
                              <a:pt x="5526913" y="0"/>
                            </a:lnTo>
                            <a:lnTo>
                              <a:pt x="5526913"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w:r>
    </w:p>
    <w:p>
      <w:pPr>
        <w:spacing w:before="0" w:after="144" w:line="259" w:lineRule="auto"/>
        <w:ind w:left="895"/>
        <w:jc w:val="left"/>
      </w:pPr>
      <w:r>
        <w:rPr>
          <w:rFonts w:cs="Calibri" w:hAnsi="Calibri" w:eastAsia="Calibri" w:ascii="Calibri"/>
          <w:b w:val="1"/>
        </w:rPr>
        <w:t xml:space="preserve">Referências:</w:t>
      </w:r>
      <w:r>
        <w:rPr>
          <w:rFonts w:cs="Calibri" w:hAnsi="Calibri" w:eastAsia="Calibri" w:ascii="Calibri"/>
          <w:b w:val="1"/>
        </w:rPr>
        <w:t xml:space="preserve"> </w:t>
      </w:r>
    </w:p>
    <w:p>
      <w:pPr>
        <w:pStyle w:val="normal"/>
        <w:numPr>
          <w:ilvl w:val="0"/>
          <w:numId w:val="22"/>
        </w:numPr>
        <w:spacing w:before="0" w:after="22" w:line="248" w:lineRule="auto"/>
        <w:ind w:left="1620" w:right="56" w:hanging="360"/>
      </w:pPr>
      <w:r>
        <w:rPr/>
        <w:t xml:space="preserve">SQL Server Data Tools </w:t>
      </w:r>
      <w:r>
        <w:rPr/>
        <w:t xml:space="preserve">- </w:t>
      </w:r>
      <w:r>
        <w:rPr/>
        <w:t xml:space="preserve">December 2012 update</w:t>
      </w:r>
      <w:r>
        <w:rPr/>
        <w:t xml:space="preserve"> </w:t>
      </w:r>
      <w:hyperlink r:id="hyperlink8867">
        <w:r>
          <w:rPr/>
          <w:t xml:space="preserve">(</w:t>
        </w:r>
      </w:hyperlink>
      <w:hyperlink r:id="hyperlink8867">
        <w:r>
          <w:rPr>
            <w:color w:val="0000ff"/>
            <w:u w:val="single" w:color="0000ff"/>
          </w:rPr>
          <w:t xml:space="preserve">http://msdn.microsoft.com/en</w:t>
        </w:r>
      </w:hyperlink>
      <w:hyperlink r:id="hyperlink8867">
        <w:r>
          <w:rPr>
            <w:color w:val="0000ff"/>
            <w:u w:val="single" w:color="0000ff"/>
          </w:rPr>
          <w:t xml:space="preserve"/>
        </w:r>
      </w:hyperlink>
      <w:hyperlink r:id="hyperlink8868">
        <w:r>
          <w:rPr>
            <w:color w:val="0000ff"/>
            <w:u w:val="single" w:color="0000ff"/>
          </w:rPr>
          <w:t xml:space="preserve">us/jj650015</w:t>
        </w:r>
      </w:hyperlink>
      <w:hyperlink r:id="hyperlink8868">
        <w:r>
          <w:rPr/>
          <w:t xml:space="preserve">)</w:t>
        </w:r>
      </w:hyperlink>
      <w:r>
        <w:rPr/>
        <w:t xml:space="preserve">  </w:t>
      </w:r>
    </w:p>
    <w:p>
      <w:pPr>
        <w:numPr>
          <w:ilvl w:val="0"/>
          <w:numId w:val="22"/>
        </w:numPr>
        <w:spacing w:before="0" w:after="0" w:line="259" w:lineRule="auto"/>
        <w:ind w:left="1620" w:right="56" w:hanging="360"/>
      </w:pPr>
      <w:r>
        <w:rPr/>
        <w:t xml:space="preserve">Available 	Today: 	SSDT</w:t>
      </w:r>
      <w:r>
        <w:rPr/>
        <w:t xml:space="preserve">—</w:t>
      </w:r>
      <w:r>
        <w:rPr/>
        <w:t xml:space="preserve">December 	2012 </w:t>
      </w:r>
    </w:p>
    <w:p>
      <w:pPr>
        <w:spacing w:before="0" w:after="566" w:line="249" w:lineRule="auto"/>
        <w:ind w:left="1630"/>
        <w:jc w:val="left"/>
      </w:pPr>
      <w:hyperlink r:id="hyperlink8869">
        <w:r>
          <w:rPr/>
          <w:t xml:space="preserve">(</w:t>
        </w:r>
      </w:hyperlink>
      <w:hyperlink r:id="hyperlink8869">
        <w:r>
          <w:rPr>
            <w:color w:val="0000ff"/>
            <w:u w:val="single" w:color="0000ff"/>
          </w:rPr>
          <w:t xml:space="preserve">http://blogs.msdn.com/b/ssdt/archive/2012/12/13/available</w:t>
        </w:r>
      </w:hyperlink>
      <w:hyperlink r:id="hyperlink8869">
        <w:r>
          <w:rPr>
            <w:color w:val="0000ff"/>
            <w:u w:val="single" w:color="0000ff"/>
          </w:rPr>
          <w:t xml:space="preserve">-</w:t>
        </w:r>
      </w:hyperlink>
      <w:hyperlink r:id="hyperlink8869">
        <w:r>
          <w:rPr>
            <w:color w:val="0000ff"/>
            <w:u w:val="single" w:color="0000ff"/>
          </w:rPr>
          <w:t xml:space="preserve">today</w:t>
        </w:r>
      </w:hyperlink>
      <w:hyperlink r:id="hyperlink8869">
        <w:r>
          <w:rPr>
            <w:color w:val="0000ff"/>
            <w:u w:val="single" w:color="0000ff"/>
          </w:rPr>
          <w:t xml:space="preserve">-</w:t>
        </w:r>
      </w:hyperlink>
      <w:hyperlink r:id="hyperlink8869">
        <w:r>
          <w:rPr>
            <w:color w:val="0000ff"/>
            <w:u w:val="single" w:color="0000ff"/>
          </w:rPr>
          <w:t xml:space="preserve">ssdt</w:t>
        </w:r>
      </w:hyperlink>
      <w:hyperlink r:id="hyperlink8869">
        <w:r>
          <w:rPr>
            <w:color w:val="0000ff"/>
            <w:u w:val="single" w:color="0000ff"/>
          </w:rPr>
          <w:t xml:space="preserve">-</w:t>
        </w:r>
      </w:hyperlink>
      <w:hyperlink r:id="hyperlink8869">
        <w:r>
          <w:rPr>
            <w:color w:val="0000ff"/>
            <w:u w:val="single" w:color="0000ff"/>
          </w:rPr>
          <w:t xml:space="preserve">december</w:t>
        </w:r>
      </w:hyperlink>
      <w:hyperlink r:id="hyperlink8869">
        <w:r>
          <w:rPr>
            <w:color w:val="0000ff"/>
            <w:u w:val="single" w:color="0000ff"/>
          </w:rPr>
          <w:t xml:space="preserve"/>
        </w:r>
      </w:hyperlink>
      <w:hyperlink r:id="hyperlink8870">
        <w:r>
          <w:rPr>
            <w:color w:val="0000ff"/>
            <w:u w:val="single" w:color="0000ff"/>
          </w:rPr>
          <w:t xml:space="preserve">2012.aspx</w:t>
        </w:r>
      </w:hyperlink>
      <w:hyperlink r:id="hyperlink8870">
        <w:r>
          <w:rPr/>
          <w:t xml:space="preserve">)</w:t>
        </w:r>
      </w:hyperlink>
      <w:r>
        <w:rPr/>
        <w:t xml:space="preserve"> </w:t>
      </w:r>
    </w:p>
    <w:p>
      <w:pPr>
        <w:spacing w:before="0" w:after="0" w:line="259" w:lineRule="auto"/>
        <w:ind w:left="540" w:firstLine="0"/>
        <w:jc w:val="left"/>
      </w:pPr>
      <w:r>
        <w:rPr/>
        <w:t xml:space="preserve"> 	</w:t>
      </w:r>
      <w:r>
        <w:rPr>
          <w:rFonts w:cs="Segoe UI" w:hAnsi="Segoe UI" w:eastAsia="Segoe UI" w:ascii="Segoe UI"/>
          <w:color w:val="4f81bd"/>
          <w:sz w:val="56"/>
        </w:rPr>
        <w:t xml:space="preserve"> </w:t>
      </w:r>
    </w:p>
    <w:p>
      <w:pPr>
        <w:pStyle w:val="heading2"/>
        <w:spacing w:before="0" w:after="0" w:line="267" w:lineRule="auto"/>
        <w:ind w:left="540" w:hanging="540"/>
      </w:pPr>
      <w:r>
        <w:rPr/>
        <w:t xml:space="preserve">4</w:t>
      </w:r>
      <w:r>
        <w:rPr>
          <w:rFonts w:cs="Arial" w:hAnsi="Arial" w:eastAsia="Arial" w:ascii="Arial"/>
          <w:b w:val="1"/>
        </w:rPr>
        <w:t xml:space="preserve"> </w:t>
      </w:r>
      <w:r>
        <w:rPr/>
        <w:t xml:space="preserve">Realização de análise de código</w:t>
      </w:r>
      <w:r>
        <w:rPr/>
        <w:t xml:space="preserve"> </w:t>
      </w:r>
      <w:r>
        <w:rPr/>
        <w:t xml:space="preserve">estático</w:t>
      </w:r>
      <w:r>
        <w:rPr/>
        <w:t xml:space="preserve"> </w:t>
      </w:r>
    </w:p>
    <w:p>
      <w:pPr>
        <w:pStyle w:val="normal"/>
        <w:spacing w:before="0" w:after="95" w:line="248" w:lineRule="auto"/>
        <w:ind w:left="895" w:right="46"/>
      </w:pPr>
      <w:r>
        <w:rPr/>
        <w:t xml:space="preserve">O desenvolvedor deverá</w:t>
      </w:r>
      <w:r>
        <w:rPr/>
        <w:t xml:space="preserve"> </w:t>
      </w:r>
      <w:r>
        <w:rPr/>
        <w:t xml:space="preserve">realizar a validação de código SQL conforme as regras do Visual Studio. A lista de regras de validação está apresentada abaixo.</w:t>
      </w:r>
      <w:r>
        <w:rPr/>
        <w:t xml:space="preserve"> </w:t>
      </w:r>
    </w:p>
    <w:p>
      <w:pPr>
        <w:spacing w:before="0" w:after="15" w:line="259" w:lineRule="auto"/>
        <w:ind w:left="895"/>
        <w:jc w:val="left"/>
      </w:pPr>
      <w:r>
        <w:rPr>
          <w:rFonts w:cs="Calibri" w:hAnsi="Calibri" w:eastAsia="Calibri" w:ascii="Calibri"/>
          <w:b w:val="1"/>
          <w:sz w:val="20"/>
        </w:rPr>
        <w:t xml:space="preserve">Microsoft.Rules.Data.Design</w:t>
      </w:r>
      <w:r>
        <w:rPr>
          <w:sz w:val="20"/>
        </w:rPr>
        <w:t xml:space="preserve"> </w:t>
      </w:r>
    </w:p>
    <w:p>
      <w:pPr>
        <w:numPr>
          <w:ilvl w:val="0"/>
          <w:numId w:val="23"/>
        </w:numPr>
        <w:spacing w:before="0" w:after="4" w:line="250" w:lineRule="auto"/>
        <w:ind w:left="1425" w:right="180" w:hanging="360"/>
      </w:pPr>
      <w:r>
        <w:rPr>
          <w:sz w:val="20"/>
        </w:rPr>
        <w:t xml:space="preserve">SR0001: Avoid SELECT * in stored procedures, </w:t>
      </w:r>
      <w:r>
        <w:rPr>
          <w:rFonts w:cs="Calibri" w:hAnsi="Calibri" w:eastAsia="Calibri" w:ascii="Calibri"/>
          <w:i w:val="1"/>
          <w:sz w:val="20"/>
        </w:rPr>
        <w:t xml:space="preserve">view</w:t>
      </w:r>
      <w:r>
        <w:rPr>
          <w:sz w:val="20"/>
        </w:rPr>
        <w:t xml:space="preserve">s, and table</w:t>
      </w:r>
      <w:r>
        <w:rPr>
          <w:sz w:val="20"/>
        </w:rPr>
        <w:t xml:space="preserve">-</w:t>
      </w:r>
      <w:r>
        <w:rPr>
          <w:sz w:val="20"/>
        </w:rPr>
        <w:t xml:space="preserve">valued functions.</w:t>
      </w:r>
      <w:r>
        <w:rPr>
          <w:sz w:val="20"/>
        </w:rPr>
        <w:t xml:space="preserve"> </w:t>
      </w:r>
    </w:p>
    <w:p>
      <w:pPr>
        <w:numPr>
          <w:ilvl w:val="0"/>
          <w:numId w:val="23"/>
        </w:numPr>
        <w:spacing w:before="0" w:after="4" w:line="250" w:lineRule="auto"/>
        <w:ind w:left="1425" w:right="180" w:hanging="360"/>
      </w:pPr>
      <w:r>
        <w:rPr>
          <w:sz w:val="20"/>
        </w:rPr>
        <w:t xml:space="preserve">SR0008: Consider using SCOPE_IDENTITY instead of @@IDENTITY.</w:t>
      </w:r>
      <w:r>
        <w:rPr>
          <w:sz w:val="20"/>
        </w:rPr>
        <w:t xml:space="preserve"> </w:t>
      </w:r>
    </w:p>
    <w:p>
      <w:pPr>
        <w:numPr>
          <w:ilvl w:val="0"/>
          <w:numId w:val="23"/>
        </w:numPr>
        <w:spacing w:before="0" w:after="4" w:line="250" w:lineRule="auto"/>
        <w:ind w:left="1425" w:right="180" w:hanging="360"/>
      </w:pPr>
      <w:r>
        <w:rPr>
          <w:sz w:val="20"/>
        </w:rPr>
        <w:t xml:space="preserve">SR0009: Avoid using types of variable length that are size 1 or 2.</w:t>
      </w:r>
      <w:r>
        <w:rPr>
          <w:sz w:val="20"/>
        </w:rPr>
        <w:t xml:space="preserve"> </w:t>
      </w:r>
    </w:p>
    <w:p>
      <w:pPr>
        <w:numPr>
          <w:ilvl w:val="0"/>
          <w:numId w:val="23"/>
        </w:numPr>
        <w:spacing w:before="0" w:after="4" w:line="250" w:lineRule="auto"/>
        <w:ind w:left="1425" w:right="180" w:hanging="360"/>
      </w:pPr>
      <w:r>
        <w:rPr>
          <w:sz w:val="20"/>
        </w:rPr>
        <w:t xml:space="preserve">SR0010: Avoid using deprecated syntax when you join tables or </w:t>
      </w:r>
      <w:r>
        <w:rPr>
          <w:rFonts w:cs="Calibri" w:hAnsi="Calibri" w:eastAsia="Calibri" w:ascii="Calibri"/>
          <w:i w:val="1"/>
          <w:sz w:val="20"/>
        </w:rPr>
        <w:t xml:space="preserve">view</w:t>
      </w:r>
      <w:r>
        <w:rPr>
          <w:sz w:val="20"/>
        </w:rPr>
        <w:t xml:space="preserve">s.</w:t>
      </w:r>
      <w:r>
        <w:rPr>
          <w:sz w:val="20"/>
        </w:rPr>
        <w:t xml:space="preserve"> </w:t>
      </w:r>
    </w:p>
    <w:p>
      <w:pPr>
        <w:numPr>
          <w:ilvl w:val="0"/>
          <w:numId w:val="23"/>
        </w:numPr>
        <w:spacing w:before="0" w:after="4" w:line="250" w:lineRule="auto"/>
        <w:ind w:left="1425" w:right="180" w:hanging="360"/>
      </w:pPr>
      <w:r>
        <w:rPr>
          <w:sz w:val="20"/>
        </w:rPr>
        <w:t xml:space="preserve">SR0013: Specify values for output parameters in all code paths.</w:t>
      </w:r>
      <w:r>
        <w:rPr>
          <w:sz w:val="20"/>
        </w:rPr>
        <w:t xml:space="preserve"> </w:t>
      </w:r>
    </w:p>
    <w:p>
      <w:pPr>
        <w:numPr>
          <w:ilvl w:val="0"/>
          <w:numId w:val="23"/>
        </w:numPr>
        <w:spacing w:before="0" w:after="4" w:line="250" w:lineRule="auto"/>
        <w:ind w:left="1425" w:right="180" w:hanging="360"/>
      </w:pPr>
      <w:r>
        <w:rPr>
          <w:sz w:val="20"/>
        </w:rPr>
        <w:t xml:space="preserve">SR0014: Maintain compatibility between data types.</w:t>
      </w:r>
      <w:r>
        <w:rPr>
          <w:sz w:val="20"/>
        </w:rPr>
        <w:t xml:space="preserve"> </w:t>
      </w:r>
    </w:p>
    <w:p>
      <w:pPr>
        <w:spacing w:before="0" w:after="0" w:line="259" w:lineRule="auto"/>
        <w:ind w:left="900" w:firstLine="0"/>
        <w:jc w:val="left"/>
      </w:pPr>
      <w:r>
        <w:rPr>
          <w:sz w:val="20"/>
        </w:rPr>
        <w:t xml:space="preserve">  </w:t>
      </w:r>
    </w:p>
    <w:p>
      <w:pPr>
        <w:spacing w:before="0" w:after="15" w:line="259" w:lineRule="auto"/>
        <w:ind w:left="895"/>
        <w:jc w:val="left"/>
      </w:pPr>
      <w:r>
        <w:rPr>
          <w:rFonts w:cs="Calibri" w:hAnsi="Calibri" w:eastAsia="Calibri" w:ascii="Calibri"/>
          <w:b w:val="1"/>
          <w:sz w:val="20"/>
        </w:rPr>
        <w:t xml:space="preserve">Microsoft.Rules.Data.Naming</w:t>
      </w:r>
      <w:r>
        <w:rPr>
          <w:sz w:val="20"/>
        </w:rPr>
        <w:t xml:space="preserve"> </w:t>
      </w:r>
    </w:p>
    <w:p>
      <w:pPr>
        <w:numPr>
          <w:ilvl w:val="0"/>
          <w:numId w:val="23"/>
        </w:numPr>
        <w:spacing w:before="0" w:after="4" w:line="250" w:lineRule="auto"/>
        <w:ind w:left="1425" w:right="180" w:hanging="360"/>
      </w:pPr>
      <w:r>
        <w:rPr>
          <w:sz w:val="20"/>
        </w:rPr>
        <w:t xml:space="preserve">SR0011: Avoid using special characters in object names.</w:t>
      </w:r>
      <w:r>
        <w:rPr>
          <w:sz w:val="20"/>
        </w:rPr>
        <w:t xml:space="preserve"> </w:t>
      </w:r>
    </w:p>
    <w:p>
      <w:pPr>
        <w:numPr>
          <w:ilvl w:val="0"/>
          <w:numId w:val="23"/>
        </w:numPr>
        <w:spacing w:before="0" w:after="4" w:line="250" w:lineRule="auto"/>
        <w:ind w:left="1425" w:right="180" w:hanging="360"/>
      </w:pPr>
      <w:r>
        <w:rPr>
          <w:sz w:val="20"/>
        </w:rPr>
        <w:t xml:space="preserve">SR0012: Avoid using reserved words for type names.</w:t>
      </w:r>
      <w:r>
        <w:rPr>
          <w:sz w:val="20"/>
        </w:rPr>
        <w:t xml:space="preserve"> </w:t>
      </w:r>
    </w:p>
    <w:p>
      <w:pPr>
        <w:numPr>
          <w:ilvl w:val="0"/>
          <w:numId w:val="23"/>
        </w:numPr>
        <w:spacing w:before="0" w:after="4" w:line="250" w:lineRule="auto"/>
        <w:ind w:left="1425" w:right="180" w:hanging="360"/>
      </w:pPr>
      <w:r>
        <w:rPr>
          <w:sz w:val="20"/>
        </w:rPr>
        <w:t xml:space="preserve">SR0016: Avoid using sp_as a prefix for stored procedures.</w:t>
      </w:r>
      <w:r>
        <w:rPr>
          <w:sz w:val="20"/>
        </w:rPr>
        <w:t xml:space="preserve"> </w:t>
      </w:r>
    </w:p>
    <w:p>
      <w:pPr>
        <w:spacing w:before="0" w:after="0" w:line="259" w:lineRule="auto"/>
        <w:ind w:left="900" w:firstLine="0"/>
        <w:jc w:val="left"/>
      </w:pPr>
      <w:r>
        <w:rPr>
          <w:sz w:val="20"/>
        </w:rPr>
        <w:t xml:space="preserve">  </w:t>
      </w:r>
    </w:p>
    <w:p>
      <w:pPr>
        <w:spacing w:before="0" w:after="15" w:line="259" w:lineRule="auto"/>
        <w:ind w:left="895"/>
        <w:jc w:val="left"/>
      </w:pPr>
      <w:r>
        <w:rPr>
          <w:rFonts w:cs="Calibri" w:hAnsi="Calibri" w:eastAsia="Calibri" w:ascii="Calibri"/>
          <w:b w:val="1"/>
          <w:sz w:val="20"/>
        </w:rPr>
        <w:t xml:space="preserve">Microsoft.Rules.Data.Performance</w:t>
      </w:r>
      <w:r>
        <w:rPr>
          <w:sz w:val="20"/>
        </w:rPr>
        <w:t xml:space="preserve"> </w:t>
      </w:r>
    </w:p>
    <w:p>
      <w:pPr>
        <w:numPr>
          <w:ilvl w:val="0"/>
          <w:numId w:val="23"/>
        </w:numPr>
        <w:spacing w:before="0" w:after="4" w:line="250" w:lineRule="auto"/>
        <w:ind w:left="1425" w:right="180" w:hanging="360"/>
      </w:pPr>
      <w:r>
        <w:rPr>
          <w:sz w:val="20"/>
        </w:rPr>
        <w:t xml:space="preserve">SR0004: Avoid using columns that do not have an index as test expressions in IN predicates.</w:t>
      </w:r>
      <w:r>
        <w:rPr>
          <w:sz w:val="20"/>
        </w:rPr>
        <w:t xml:space="preserve"> </w:t>
      </w:r>
    </w:p>
    <w:p>
      <w:pPr>
        <w:numPr>
          <w:ilvl w:val="0"/>
          <w:numId w:val="23"/>
        </w:numPr>
        <w:spacing w:before="0" w:after="4" w:line="250" w:lineRule="auto"/>
        <w:ind w:left="1425" w:right="180" w:hanging="360"/>
      </w:pPr>
      <w:r>
        <w:rPr>
          <w:sz w:val="20"/>
        </w:rPr>
        <w:t xml:space="preserve">SR0005: Avoid using patterns that start with ‘%“ in LIKE predicates.</w:t>
      </w:r>
      <w:r>
        <w:rPr>
          <w:sz w:val="20"/>
        </w:rPr>
        <w:t xml:space="preserve"> </w:t>
      </w:r>
    </w:p>
    <w:p>
      <w:pPr>
        <w:numPr>
          <w:ilvl w:val="0"/>
          <w:numId w:val="23"/>
        </w:numPr>
        <w:spacing w:before="0" w:after="4" w:line="250" w:lineRule="auto"/>
        <w:ind w:left="1425" w:right="180" w:hanging="360"/>
      </w:pPr>
      <w:r>
        <w:rPr>
          <w:sz w:val="20"/>
        </w:rPr>
        <w:t xml:space="preserve">SR0006: In the comparison, simplify the expression that includes indexed columns.</w:t>
      </w:r>
      <w:r>
        <w:rPr>
          <w:sz w:val="20"/>
        </w:rPr>
        <w:t xml:space="preserve"> </w:t>
      </w:r>
    </w:p>
    <w:p>
      <w:pPr>
        <w:numPr>
          <w:ilvl w:val="0"/>
          <w:numId w:val="23"/>
        </w:numPr>
        <w:spacing w:before="0" w:after="4" w:line="250" w:lineRule="auto"/>
        <w:ind w:left="1425" w:right="180" w:hanging="360"/>
      </w:pPr>
      <w:r>
        <w:rPr>
          <w:sz w:val="20"/>
        </w:rPr>
        <w:t xml:space="preserve">SR0007: Use ISNULL(column, default value) on nullable columns in expressions.</w:t>
      </w:r>
      <w:r>
        <w:rPr>
          <w:sz w:val="20"/>
        </w:rPr>
        <w:t xml:space="preserve"> </w:t>
      </w:r>
      <w:r>
        <w:rPr>
          <w:rFonts w:cs="Segoe UI Symbol" w:hAnsi="Segoe UI Symbol" w:eastAsia="Segoe UI Symbol" w:ascii="Segoe UI Symbol"/>
          <w:sz w:val="20"/>
        </w:rPr>
        <w:t xml:space="preserve"></w:t>
      </w:r>
      <w:r>
        <w:rPr>
          <w:rFonts w:cs="Arial" w:hAnsi="Arial" w:eastAsia="Arial" w:ascii="Arial"/>
          <w:sz w:val="20"/>
        </w:rPr>
        <w:t xml:space="preserve"> 	</w:t>
      </w:r>
      <w:r>
        <w:rPr>
          <w:sz w:val="20"/>
        </w:rPr>
        <w:t xml:space="preserve">SR0015: Extract deterministic function calls from WHERE predicates.</w:t>
      </w:r>
      <w:r>
        <w:rPr>
          <w:sz w:val="20"/>
        </w:rPr>
        <w:t xml:space="preserve"> </w:t>
      </w:r>
    </w:p>
    <w:sectPr>
      <w:headerReference w:type="even" r:id="rId17"/>
      <w:headerReference w:type="default" r:id="rId15"/>
      <w:headerReference w:type="first" r:id="rId13"/>
      <w:footerReference w:type="even" r:id="rId18"/>
      <w:footerReference w:type="default" r:id="rId16"/>
      <w:footerReference w:type="first" r:id="rId14"/>
      <w:pgSz w:w="11906" w:h="16841" w:orient="portrait"/>
      <w:pgMar w:header="612" w:footer="565" w:left="924" w:top="1480" w:right="1379" w:bottom="1505"/>
      <w:pgNumType w:start="1" w:fmt="lowerRoman"/>
      <w:cols/>
    </w:sectPr>
  </w:body>
</w:document>
</file>

<file path=word/footer1.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wpg="http://schemas.microsoft.com/office/word/2010/wordprocessingGroup" xmlns:w="http://schemas.openxmlformats.org/wordprocessingml/2006/main">
  <w:p>
    <w:pPr>
      <w:bidi w:val="0"/>
      <w:spacing w:before="0" w:after="160" w:line="259" w:lineRule="auto"/>
      <w:ind w:left="0" w:right="0" w:firstLine="0"/>
      <w:jc w:val="left"/>
    </w:pPr>
  </w:p>
</w:ftr>
</file>

<file path=word/footer2.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wpg="http://schemas.microsoft.com/office/word/2010/wordprocessingGroup" xmlns:w="http://schemas.openxmlformats.org/wordprocessingml/2006/main">
  <w:p>
    <w:pPr>
      <w:spacing w:before="0" w:after="0" w:line="259" w:lineRule="auto"/>
      <w:ind w:left="0" w:right="568" w:firstLine="0"/>
      <w:jc w:val="right"/>
    </w:pPr>
    <w:r>
      <w:rPr>
        <w:rFonts w:cs="Calibri" w:hAnsi="Calibri" w:eastAsia="Calibri" w:ascii="Calibri"/>
        <w:sz w:val="22"/>
      </w:rPr>
      <w:drawing>
        <wp:anchor simplePos="0" relativeHeight="0" locked="0" layoutInCell="1" allowOverlap="1" behindDoc="0">
          <wp:simplePos x="0" y="0"/>
          <wp:positionH relativeFrom="page">
            <wp:posOffset>978713</wp:posOffset>
          </wp:positionH>
          <wp:positionV relativeFrom="page">
            <wp:posOffset>9818826</wp:posOffset>
          </wp:positionV>
          <wp:extent cx="5688457" cy="6097"/>
          <wp:wrapSquare wrapText="bothSides"/>
          <wp:docPr id="27867" name="Group 27867"/>
          <wp:cNvGraphicFramePr/>
          <a:graphic>
            <a:graphicData uri="http://schemas.microsoft.com/office/word/2010/wordprocessingGroup">
              <wpg:wgp>
                <wpg:cNvGrpSpPr/>
                <wpg:grpSpPr>
                  <a:xfrm>
                    <a:off x="0" y="0"/>
                    <a:ext cx="5688457" cy="6097"/>
                    <a:chOff x="0" y="0"/>
                    <a:chExt cx="5688457" cy="6097"/>
                  </a:xfrm>
                </wpg:grpSpPr>
                <wps:wsp>
                  <wps:cNvPr id="29140" name="Shape 29140"/>
                  <wps:cNvSpPr/>
                  <wps:spPr>
                    <a:xfrm>
                      <a:off x="0" y="0"/>
                      <a:ext cx="5688457" cy="9144"/>
                    </a:xfrm>
                    <a:custGeom>
                      <a:pathLst>
                        <a:path w="5688457" h="9144">
                          <a:moveTo>
                            <a:pt x="0" y="0"/>
                          </a:moveTo>
                          <a:lnTo>
                            <a:pt x="5688457" y="0"/>
                          </a:lnTo>
                          <a:lnTo>
                            <a:pt x="5688457"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anchor>
      </w:drawing>
    </w:r>
    <w:r>
      <w:rPr>
        <w:sz w:val="16"/>
      </w:rPr>
      <w:t xml:space="preserve">Page </w:t>
    </w:r>
    <w:fldSimple w:instr=" PAGE   \* MERGEFORMAT ">
      <w:r>
        <w:rPr>
          <w:sz w:val="16"/>
        </w:rPr>
        <w:t xml:space="preserve">iii</w:t>
      </w:r>
    </w:fldSimple>
    <w:r>
      <w:rPr>
        <w:sz w:val="16"/>
      </w:rPr>
      <w:t xml:space="preserve"> </w:t>
    </w:r>
  </w:p>
  <w:p>
    <w:pPr>
      <w:spacing w:before="0" w:after="0" w:line="259" w:lineRule="auto"/>
      <w:ind w:left="238" w:firstLine="0"/>
      <w:jc w:val="left"/>
    </w:pPr>
    <w:r>
      <w:rPr>
        <w:sz w:val="12"/>
      </w:rPr>
      <w:t xml:space="preserve">Guia de Desenvolvimento</w:t>
    </w:r>
    <w:r>
      <w:rPr>
        <w:sz w:val="12"/>
      </w:rPr>
      <w:t xml:space="preserve">, </w:t>
    </w:r>
    <w:r>
      <w:rPr>
        <w:sz w:val="12"/>
      </w:rPr>
      <w:t xml:space="preserve">Banco de Dados</w:t>
    </w:r>
    <w:r>
      <w:rPr>
        <w:sz w:val="12"/>
      </w:rPr>
      <w:t xml:space="preserve">, </w:t>
    </w:r>
    <w:r>
      <w:rPr>
        <w:sz w:val="12"/>
      </w:rPr>
      <w:t xml:space="preserve">Versão</w:t>
    </w:r>
    <w:r>
      <w:rPr>
        <w:sz w:val="12"/>
      </w:rPr>
      <w:t xml:space="preserve"> </w:t>
    </w:r>
    <w:r>
      <w:rPr>
        <w:sz w:val="12"/>
      </w:rPr>
      <w:t xml:space="preserve">0.4</w:t>
    </w:r>
    <w:r>
      <w:rPr>
        <w:sz w:val="12"/>
      </w:rPr>
      <w:t xml:space="preserve"> </w:t>
    </w:r>
    <w:r>
      <w:rPr>
        <w:sz w:val="12"/>
      </w:rPr>
      <w:t xml:space="preserve">Final</w:t>
    </w:r>
    <w:r>
      <w:rPr>
        <w:sz w:val="12"/>
      </w:rPr>
      <w:t xml:space="preserve"> </w:t>
    </w:r>
  </w:p>
  <w:p>
    <w:pPr>
      <w:spacing w:before="0" w:after="0" w:line="259" w:lineRule="auto"/>
      <w:ind w:left="238" w:firstLine="0"/>
      <w:jc w:val="left"/>
    </w:pPr>
    <w:r>
      <w:rPr>
        <w:sz w:val="12"/>
      </w:rPr>
      <w:t xml:space="preserve">Preparado por</w:t>
    </w:r>
    <w:r>
      <w:rPr>
        <w:sz w:val="12"/>
      </w:rPr>
      <w:t xml:space="preserve"> </w:t>
    </w:r>
    <w:r>
      <w:rPr>
        <w:sz w:val="12"/>
      </w:rPr>
      <w:t xml:space="preserve">Regis Gimenis</w:t>
    </w:r>
    <w:r>
      <w:rPr>
        <w:sz w:val="12"/>
      </w:rPr>
      <w:t xml:space="preserve"> </w:t>
    </w:r>
  </w:p>
  <w:p>
    <w:pPr>
      <w:spacing w:before="0" w:after="0" w:line="259" w:lineRule="auto"/>
      <w:ind w:left="238" w:firstLine="0"/>
      <w:jc w:val="left"/>
    </w:pPr>
    <w:r>
      <w:rPr>
        <w:sz w:val="12"/>
      </w:rPr>
      <w:t xml:space="preserve">"</w:t>
    </w:r>
    <w:r>
      <w:rPr>
        <w:sz w:val="12"/>
      </w:rPr>
      <w:t xml:space="preserve">Guia de Desenvolvimento para Banco de Dados.docx" última modificação em </w:t>
    </w:r>
    <w:r>
      <w:rPr>
        <w:sz w:val="12"/>
      </w:rPr>
      <w:t xml:space="preserve">09</w:t>
    </w:r>
    <w:r>
      <w:rPr>
        <w:sz w:val="12"/>
      </w:rPr>
      <w:t xml:space="preserve">-</w:t>
    </w:r>
    <w:r>
      <w:rPr>
        <w:sz w:val="12"/>
      </w:rPr>
      <w:t xml:space="preserve">12</w:t>
    </w:r>
    <w:r>
      <w:rPr>
        <w:sz w:val="12"/>
      </w:rPr>
      <w:t xml:space="preserve">-</w:t>
    </w:r>
    <w:r>
      <w:rPr>
        <w:sz w:val="12"/>
      </w:rPr>
      <w:t xml:space="preserve">2013</w:t>
    </w:r>
    <w:r>
      <w:rPr>
        <w:sz w:val="12"/>
      </w:rPr>
      <w:t xml:space="preserve">, Rev. </w:t>
    </w:r>
    <w:r>
      <w:rPr>
        <w:sz w:val="12"/>
      </w:rPr>
      <w:t xml:space="preserve">2</w:t>
    </w:r>
    <w:r>
      <w:rPr>
        <w:sz w:val="12"/>
      </w:rPr>
      <w:t xml:space="preserve"> </w:t>
    </w:r>
  </w:p>
  <w:p>
    <w:pPr>
      <w:spacing w:before="0" w:after="0" w:line="259" w:lineRule="auto"/>
      <w:ind w:left="358" w:firstLine="0"/>
      <w:jc w:val="left"/>
    </w:pPr>
    <w:r>
      <w:rPr>
        <w:sz w:val="12"/>
      </w:rPr>
      <w:t xml:space="preserve"> </w:t>
    </w:r>
  </w:p>
</w:ftr>
</file>

<file path=word/footer3.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wpg="http://schemas.microsoft.com/office/word/2010/wordprocessingGroup" xmlns:w="http://schemas.openxmlformats.org/wordprocessingml/2006/main">
  <w:p>
    <w:pPr>
      <w:bidi w:val="0"/>
      <w:spacing w:before="0" w:after="160" w:line="259" w:lineRule="auto"/>
      <w:ind w:left="0" w:right="0" w:firstLine="0"/>
      <w:jc w:val="left"/>
    </w:pPr>
  </w:p>
</w:ftr>
</file>

<file path=word/footer4.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wpg="http://schemas.microsoft.com/office/word/2010/wordprocessingGroup" xmlns:w="http://schemas.openxmlformats.org/wordprocessingml/2006/main">
  <w:p>
    <w:pPr>
      <w:spacing w:before="0" w:after="0" w:line="259" w:lineRule="auto"/>
      <w:ind w:left="0" w:right="-11" w:firstLine="0"/>
      <w:jc w:val="right"/>
    </w:pPr>
    <w:r>
      <w:rPr>
        <w:rFonts w:cs="Calibri" w:hAnsi="Calibri" w:eastAsia="Calibri" w:ascii="Calibri"/>
        <w:sz w:val="22"/>
      </w:rPr>
      <w:drawing>
        <wp:anchor simplePos="0" relativeHeight="0" locked="0" layoutInCell="1" allowOverlap="1" behindDoc="0">
          <wp:simplePos x="0" y="0"/>
          <wp:positionH relativeFrom="page">
            <wp:posOffset>978713</wp:posOffset>
          </wp:positionH>
          <wp:positionV relativeFrom="page">
            <wp:posOffset>9818826</wp:posOffset>
          </wp:positionV>
          <wp:extent cx="5688457" cy="6097"/>
          <wp:wrapSquare wrapText="bothSides"/>
          <wp:docPr id="27937" name="Group 27937"/>
          <wp:cNvGraphicFramePr/>
          <a:graphic>
            <a:graphicData uri="http://schemas.microsoft.com/office/word/2010/wordprocessingGroup">
              <wpg:wgp>
                <wpg:cNvGrpSpPr/>
                <wpg:grpSpPr>
                  <a:xfrm>
                    <a:off x="0" y="0"/>
                    <a:ext cx="5688457" cy="6097"/>
                    <a:chOff x="0" y="0"/>
                    <a:chExt cx="5688457" cy="6097"/>
                  </a:xfrm>
                </wpg:grpSpPr>
                <wps:wsp>
                  <wps:cNvPr id="29141" name="Shape 29141"/>
                  <wps:cNvSpPr/>
                  <wps:spPr>
                    <a:xfrm>
                      <a:off x="0" y="0"/>
                      <a:ext cx="5688457" cy="9144"/>
                    </a:xfrm>
                    <a:custGeom>
                      <a:pathLst>
                        <a:path w="5688457" h="9144">
                          <a:moveTo>
                            <a:pt x="0" y="0"/>
                          </a:moveTo>
                          <a:lnTo>
                            <a:pt x="5688457" y="0"/>
                          </a:lnTo>
                          <a:lnTo>
                            <a:pt x="5688457"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anchor>
      </w:drawing>
    </w:r>
    <w:r>
      <w:rPr>
        <w:sz w:val="16"/>
      </w:rPr>
      <w:t xml:space="preserve">Page </w:t>
    </w:r>
    <w:fldSimple w:instr=" PAGE   \* MERGEFORMAT ">
      <w:r>
        <w:rPr>
          <w:sz w:val="16"/>
        </w:rPr>
        <w:t xml:space="preserve">iii</w:t>
      </w:r>
    </w:fldSimple>
    <w:r>
      <w:rPr>
        <w:sz w:val="16"/>
      </w:rPr>
      <w:t xml:space="preserve"> </w:t>
    </w:r>
  </w:p>
  <w:p>
    <w:pPr>
      <w:spacing w:before="0" w:after="0" w:line="259" w:lineRule="auto"/>
      <w:ind w:left="60" w:firstLine="0"/>
      <w:jc w:val="left"/>
    </w:pPr>
    <w:r>
      <w:rPr>
        <w:sz w:val="12"/>
      </w:rPr>
      <w:t xml:space="preserve">Guia de Desenvolvimento</w:t>
    </w:r>
    <w:r>
      <w:rPr>
        <w:sz w:val="12"/>
      </w:rPr>
      <w:t xml:space="preserve">, </w:t>
    </w:r>
    <w:r>
      <w:rPr>
        <w:sz w:val="12"/>
      </w:rPr>
      <w:t xml:space="preserve">Banco de Dados</w:t>
    </w:r>
    <w:r>
      <w:rPr>
        <w:sz w:val="12"/>
      </w:rPr>
      <w:t xml:space="preserve">, </w:t>
    </w:r>
    <w:r>
      <w:rPr>
        <w:sz w:val="12"/>
      </w:rPr>
      <w:t xml:space="preserve">Versão</w:t>
    </w:r>
    <w:r>
      <w:rPr>
        <w:sz w:val="12"/>
      </w:rPr>
      <w:t xml:space="preserve"> </w:t>
    </w:r>
    <w:r>
      <w:rPr>
        <w:sz w:val="12"/>
      </w:rPr>
      <w:t xml:space="preserve">0.4</w:t>
    </w:r>
    <w:r>
      <w:rPr>
        <w:sz w:val="12"/>
      </w:rPr>
      <w:t xml:space="preserve"> </w:t>
    </w:r>
    <w:r>
      <w:rPr>
        <w:sz w:val="12"/>
      </w:rPr>
      <w:t xml:space="preserve">Final</w:t>
    </w:r>
    <w:r>
      <w:rPr>
        <w:sz w:val="12"/>
      </w:rPr>
      <w:t xml:space="preserve"> </w:t>
    </w:r>
  </w:p>
  <w:p>
    <w:pPr>
      <w:spacing w:before="0" w:after="0" w:line="259" w:lineRule="auto"/>
      <w:ind w:left="60" w:firstLine="0"/>
      <w:jc w:val="left"/>
    </w:pPr>
    <w:r>
      <w:rPr>
        <w:sz w:val="12"/>
      </w:rPr>
      <w:t xml:space="preserve">Preparado por</w:t>
    </w:r>
    <w:r>
      <w:rPr>
        <w:sz w:val="12"/>
      </w:rPr>
      <w:t xml:space="preserve"> </w:t>
    </w:r>
    <w:r>
      <w:rPr>
        <w:sz w:val="12"/>
      </w:rPr>
      <w:t xml:space="preserve">Regis Gimenis</w:t>
    </w:r>
    <w:r>
      <w:rPr>
        <w:sz w:val="12"/>
      </w:rPr>
      <w:t xml:space="preserve"> </w:t>
    </w:r>
  </w:p>
  <w:p>
    <w:pPr>
      <w:spacing w:before="0" w:after="0" w:line="259" w:lineRule="auto"/>
      <w:ind w:left="60" w:firstLine="0"/>
      <w:jc w:val="left"/>
    </w:pPr>
    <w:r>
      <w:rPr>
        <w:sz w:val="12"/>
      </w:rPr>
      <w:t xml:space="preserve">"</w:t>
    </w:r>
    <w:r>
      <w:rPr>
        <w:sz w:val="12"/>
      </w:rPr>
      <w:t xml:space="preserve">Guia de Desenvolvimento para Banco de Dados.docx" última modificação em </w:t>
    </w:r>
    <w:r>
      <w:rPr>
        <w:sz w:val="12"/>
      </w:rPr>
      <w:t xml:space="preserve">09</w:t>
    </w:r>
    <w:r>
      <w:rPr>
        <w:sz w:val="12"/>
      </w:rPr>
      <w:t xml:space="preserve">-</w:t>
    </w:r>
    <w:r>
      <w:rPr>
        <w:sz w:val="12"/>
      </w:rPr>
      <w:t xml:space="preserve">12</w:t>
    </w:r>
    <w:r>
      <w:rPr>
        <w:sz w:val="12"/>
      </w:rPr>
      <w:t xml:space="preserve">-</w:t>
    </w:r>
    <w:r>
      <w:rPr>
        <w:sz w:val="12"/>
      </w:rPr>
      <w:t xml:space="preserve">2013</w:t>
    </w:r>
    <w:r>
      <w:rPr>
        <w:sz w:val="12"/>
      </w:rPr>
      <w:t xml:space="preserve">, Rev. </w:t>
    </w:r>
    <w:r>
      <w:rPr>
        <w:sz w:val="12"/>
      </w:rPr>
      <w:t xml:space="preserve">2</w:t>
    </w:r>
    <w:r>
      <w:rPr>
        <w:sz w:val="12"/>
      </w:rPr>
      <w:t xml:space="preserve"> </w:t>
    </w:r>
  </w:p>
  <w:p>
    <w:pPr>
      <w:spacing w:before="0" w:after="0" w:line="259" w:lineRule="auto"/>
      <w:ind w:left="180" w:firstLine="0"/>
      <w:jc w:val="left"/>
    </w:pPr>
    <w:r>
      <w:rPr>
        <w:sz w:val="12"/>
      </w:rPr>
      <w:t xml:space="preserve"> </w:t>
    </w:r>
  </w:p>
</w:ftr>
</file>

<file path=word/footer5.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wpg="http://schemas.microsoft.com/office/word/2010/wordprocessingGroup" xmlns:w="http://schemas.openxmlformats.org/wordprocessingml/2006/main">
  <w:p>
    <w:pPr>
      <w:spacing w:before="0" w:after="0" w:line="259" w:lineRule="auto"/>
      <w:ind w:left="0" w:right="-11" w:firstLine="0"/>
      <w:jc w:val="right"/>
    </w:pPr>
    <w:r>
      <w:rPr>
        <w:rFonts w:cs="Calibri" w:hAnsi="Calibri" w:eastAsia="Calibri" w:ascii="Calibri"/>
        <w:sz w:val="22"/>
      </w:rPr>
      <w:drawing>
        <wp:anchor simplePos="0" relativeHeight="0" locked="0" layoutInCell="1" allowOverlap="1" behindDoc="0">
          <wp:simplePos x="0" y="0"/>
          <wp:positionH relativeFrom="page">
            <wp:posOffset>978713</wp:posOffset>
          </wp:positionH>
          <wp:positionV relativeFrom="page">
            <wp:posOffset>9818826</wp:posOffset>
          </wp:positionV>
          <wp:extent cx="5688457" cy="6097"/>
          <wp:wrapSquare wrapText="bothSides"/>
          <wp:docPr id="27993" name="Group 27993"/>
          <wp:cNvGraphicFramePr/>
          <a:graphic>
            <a:graphicData uri="http://schemas.microsoft.com/office/word/2010/wordprocessingGroup">
              <wpg:wgp>
                <wpg:cNvGrpSpPr/>
                <wpg:grpSpPr>
                  <a:xfrm>
                    <a:off x="0" y="0"/>
                    <a:ext cx="5688457" cy="6097"/>
                    <a:chOff x="0" y="0"/>
                    <a:chExt cx="5688457" cy="6097"/>
                  </a:xfrm>
                </wpg:grpSpPr>
                <wps:wsp>
                  <wps:cNvPr id="29142" name="Shape 29142"/>
                  <wps:cNvSpPr/>
                  <wps:spPr>
                    <a:xfrm>
                      <a:off x="0" y="0"/>
                      <a:ext cx="5688457" cy="9144"/>
                    </a:xfrm>
                    <a:custGeom>
                      <a:pathLst>
                        <a:path w="5688457" h="9144">
                          <a:moveTo>
                            <a:pt x="0" y="0"/>
                          </a:moveTo>
                          <a:lnTo>
                            <a:pt x="5688457" y="0"/>
                          </a:lnTo>
                          <a:lnTo>
                            <a:pt x="5688457"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anchor>
      </w:drawing>
    </w:r>
    <w:r>
      <w:rPr>
        <w:sz w:val="16"/>
      </w:rPr>
      <w:t xml:space="preserve">Page </w:t>
    </w:r>
    <w:fldSimple w:instr=" PAGE   \* MERGEFORMAT ">
      <w:r>
        <w:rPr>
          <w:sz w:val="16"/>
        </w:rPr>
        <w:t xml:space="preserve">iii</w:t>
      </w:r>
    </w:fldSimple>
    <w:r>
      <w:rPr>
        <w:sz w:val="16"/>
      </w:rPr>
      <w:t xml:space="preserve"> </w:t>
    </w:r>
  </w:p>
  <w:p>
    <w:pPr>
      <w:spacing w:before="0" w:after="0" w:line="259" w:lineRule="auto"/>
      <w:ind w:left="60" w:firstLine="0"/>
      <w:jc w:val="left"/>
    </w:pPr>
    <w:r>
      <w:rPr>
        <w:sz w:val="12"/>
      </w:rPr>
      <w:t xml:space="preserve">Guia de Desenvolvimento</w:t>
    </w:r>
    <w:r>
      <w:rPr>
        <w:sz w:val="12"/>
      </w:rPr>
      <w:t xml:space="preserve">, </w:t>
    </w:r>
    <w:r>
      <w:rPr>
        <w:sz w:val="12"/>
      </w:rPr>
      <w:t xml:space="preserve">Banco de Dados</w:t>
    </w:r>
    <w:r>
      <w:rPr>
        <w:sz w:val="12"/>
      </w:rPr>
      <w:t xml:space="preserve">, </w:t>
    </w:r>
    <w:r>
      <w:rPr>
        <w:sz w:val="12"/>
      </w:rPr>
      <w:t xml:space="preserve">Versão</w:t>
    </w:r>
    <w:r>
      <w:rPr>
        <w:sz w:val="12"/>
      </w:rPr>
      <w:t xml:space="preserve"> </w:t>
    </w:r>
    <w:r>
      <w:rPr>
        <w:sz w:val="12"/>
      </w:rPr>
      <w:t xml:space="preserve">0.4</w:t>
    </w:r>
    <w:r>
      <w:rPr>
        <w:sz w:val="12"/>
      </w:rPr>
      <w:t xml:space="preserve"> </w:t>
    </w:r>
    <w:r>
      <w:rPr>
        <w:sz w:val="12"/>
      </w:rPr>
      <w:t xml:space="preserve">Final</w:t>
    </w:r>
    <w:r>
      <w:rPr>
        <w:sz w:val="12"/>
      </w:rPr>
      <w:t xml:space="preserve"> </w:t>
    </w:r>
  </w:p>
  <w:p>
    <w:pPr>
      <w:spacing w:before="0" w:after="0" w:line="259" w:lineRule="auto"/>
      <w:ind w:left="60" w:firstLine="0"/>
      <w:jc w:val="left"/>
    </w:pPr>
    <w:r>
      <w:rPr>
        <w:sz w:val="12"/>
      </w:rPr>
      <w:t xml:space="preserve">Preparado por</w:t>
    </w:r>
    <w:r>
      <w:rPr>
        <w:sz w:val="12"/>
      </w:rPr>
      <w:t xml:space="preserve"> </w:t>
    </w:r>
    <w:r>
      <w:rPr>
        <w:sz w:val="12"/>
      </w:rPr>
      <w:t xml:space="preserve">Regis Gimenis</w:t>
    </w:r>
    <w:r>
      <w:rPr>
        <w:sz w:val="12"/>
      </w:rPr>
      <w:t xml:space="preserve"> </w:t>
    </w:r>
  </w:p>
  <w:p>
    <w:pPr>
      <w:spacing w:before="0" w:after="0" w:line="259" w:lineRule="auto"/>
      <w:ind w:left="60" w:firstLine="0"/>
      <w:jc w:val="left"/>
    </w:pPr>
    <w:r>
      <w:rPr>
        <w:sz w:val="12"/>
      </w:rPr>
      <w:t xml:space="preserve">"</w:t>
    </w:r>
    <w:r>
      <w:rPr>
        <w:sz w:val="12"/>
      </w:rPr>
      <w:t xml:space="preserve">Guia de Desenvolvimento para Banco de Dados.docx" última modificação em </w:t>
    </w:r>
    <w:r>
      <w:rPr>
        <w:sz w:val="12"/>
      </w:rPr>
      <w:t xml:space="preserve">09</w:t>
    </w:r>
    <w:r>
      <w:rPr>
        <w:sz w:val="12"/>
      </w:rPr>
      <w:t xml:space="preserve">-</w:t>
    </w:r>
    <w:r>
      <w:rPr>
        <w:sz w:val="12"/>
      </w:rPr>
      <w:t xml:space="preserve">12</w:t>
    </w:r>
    <w:r>
      <w:rPr>
        <w:sz w:val="12"/>
      </w:rPr>
      <w:t xml:space="preserve">-</w:t>
    </w:r>
    <w:r>
      <w:rPr>
        <w:sz w:val="12"/>
      </w:rPr>
      <w:t xml:space="preserve">2013</w:t>
    </w:r>
    <w:r>
      <w:rPr>
        <w:sz w:val="12"/>
      </w:rPr>
      <w:t xml:space="preserve">, Rev. </w:t>
    </w:r>
    <w:r>
      <w:rPr>
        <w:sz w:val="12"/>
      </w:rPr>
      <w:t xml:space="preserve">2</w:t>
    </w:r>
    <w:r>
      <w:rPr>
        <w:sz w:val="12"/>
      </w:rPr>
      <w:t xml:space="preserve"> </w:t>
    </w:r>
  </w:p>
  <w:p>
    <w:pPr>
      <w:spacing w:before="0" w:after="0" w:line="259" w:lineRule="auto"/>
      <w:ind w:left="180" w:firstLine="0"/>
      <w:jc w:val="left"/>
    </w:pPr>
    <w:r>
      <w:rPr>
        <w:sz w:val="12"/>
      </w:rPr>
      <w:t xml:space="preserve"> </w:t>
    </w:r>
  </w:p>
</w:ftr>
</file>

<file path=word/footer6.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wpg="http://schemas.microsoft.com/office/word/2010/wordprocessingGroup" xmlns:w="http://schemas.openxmlformats.org/wordprocessingml/2006/main">
  <w:p>
    <w:pPr>
      <w:spacing w:before="0" w:after="0" w:line="259" w:lineRule="auto"/>
      <w:ind w:left="0" w:right="-11" w:firstLine="0"/>
      <w:jc w:val="right"/>
    </w:pPr>
    <w:r>
      <w:rPr>
        <w:rFonts w:cs="Calibri" w:hAnsi="Calibri" w:eastAsia="Calibri" w:ascii="Calibri"/>
        <w:sz w:val="22"/>
      </w:rPr>
      <w:drawing>
        <wp:anchor simplePos="0" relativeHeight="0" locked="0" layoutInCell="1" allowOverlap="1" behindDoc="0">
          <wp:simplePos x="0" y="0"/>
          <wp:positionH relativeFrom="page">
            <wp:posOffset>978713</wp:posOffset>
          </wp:positionH>
          <wp:positionV relativeFrom="page">
            <wp:posOffset>9818826</wp:posOffset>
          </wp:positionV>
          <wp:extent cx="5688457" cy="6097"/>
          <wp:wrapSquare wrapText="bothSides"/>
          <wp:docPr id="28049" name="Group 28049"/>
          <wp:cNvGraphicFramePr/>
          <a:graphic>
            <a:graphicData uri="http://schemas.microsoft.com/office/word/2010/wordprocessingGroup">
              <wpg:wgp>
                <wpg:cNvGrpSpPr/>
                <wpg:grpSpPr>
                  <a:xfrm>
                    <a:off x="0" y="0"/>
                    <a:ext cx="5688457" cy="6097"/>
                    <a:chOff x="0" y="0"/>
                    <a:chExt cx="5688457" cy="6097"/>
                  </a:xfrm>
                </wpg:grpSpPr>
                <wps:wsp>
                  <wps:cNvPr id="29143" name="Shape 29143"/>
                  <wps:cNvSpPr/>
                  <wps:spPr>
                    <a:xfrm>
                      <a:off x="0" y="0"/>
                      <a:ext cx="5688457" cy="9144"/>
                    </a:xfrm>
                    <a:custGeom>
                      <a:pathLst>
                        <a:path w="5688457" h="9144">
                          <a:moveTo>
                            <a:pt x="0" y="0"/>
                          </a:moveTo>
                          <a:lnTo>
                            <a:pt x="5688457" y="0"/>
                          </a:lnTo>
                          <a:lnTo>
                            <a:pt x="5688457"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anchor>
      </w:drawing>
    </w:r>
    <w:r>
      <w:rPr>
        <w:sz w:val="16"/>
      </w:rPr>
      <w:t xml:space="preserve">Page </w:t>
    </w:r>
    <w:fldSimple w:instr=" PAGE   \* MERGEFORMAT ">
      <w:r>
        <w:rPr>
          <w:sz w:val="16"/>
        </w:rPr>
        <w:t xml:space="preserve">iii</w:t>
      </w:r>
    </w:fldSimple>
    <w:r>
      <w:rPr>
        <w:sz w:val="16"/>
      </w:rPr>
      <w:t xml:space="preserve"> </w:t>
    </w:r>
  </w:p>
  <w:p>
    <w:pPr>
      <w:spacing w:before="0" w:after="0" w:line="259" w:lineRule="auto"/>
      <w:ind w:left="60" w:firstLine="0"/>
      <w:jc w:val="left"/>
    </w:pPr>
    <w:r>
      <w:rPr>
        <w:sz w:val="12"/>
      </w:rPr>
      <w:t xml:space="preserve">Guia de Desenvolvimento</w:t>
    </w:r>
    <w:r>
      <w:rPr>
        <w:sz w:val="12"/>
      </w:rPr>
      <w:t xml:space="preserve">, </w:t>
    </w:r>
    <w:r>
      <w:rPr>
        <w:sz w:val="12"/>
      </w:rPr>
      <w:t xml:space="preserve">Banco de Dados</w:t>
    </w:r>
    <w:r>
      <w:rPr>
        <w:sz w:val="12"/>
      </w:rPr>
      <w:t xml:space="preserve">, </w:t>
    </w:r>
    <w:r>
      <w:rPr>
        <w:sz w:val="12"/>
      </w:rPr>
      <w:t xml:space="preserve">Versão</w:t>
    </w:r>
    <w:r>
      <w:rPr>
        <w:sz w:val="12"/>
      </w:rPr>
      <w:t xml:space="preserve"> </w:t>
    </w:r>
    <w:r>
      <w:rPr>
        <w:sz w:val="12"/>
      </w:rPr>
      <w:t xml:space="preserve">0.4</w:t>
    </w:r>
    <w:r>
      <w:rPr>
        <w:sz w:val="12"/>
      </w:rPr>
      <w:t xml:space="preserve"> </w:t>
    </w:r>
    <w:r>
      <w:rPr>
        <w:sz w:val="12"/>
      </w:rPr>
      <w:t xml:space="preserve">Final</w:t>
    </w:r>
    <w:r>
      <w:rPr>
        <w:sz w:val="12"/>
      </w:rPr>
      <w:t xml:space="preserve"> </w:t>
    </w:r>
  </w:p>
  <w:p>
    <w:pPr>
      <w:spacing w:before="0" w:after="0" w:line="259" w:lineRule="auto"/>
      <w:ind w:left="60" w:firstLine="0"/>
      <w:jc w:val="left"/>
    </w:pPr>
    <w:r>
      <w:rPr>
        <w:sz w:val="12"/>
      </w:rPr>
      <w:t xml:space="preserve">Preparado por</w:t>
    </w:r>
    <w:r>
      <w:rPr>
        <w:sz w:val="12"/>
      </w:rPr>
      <w:t xml:space="preserve"> </w:t>
    </w:r>
    <w:r>
      <w:rPr>
        <w:sz w:val="12"/>
      </w:rPr>
      <w:t xml:space="preserve">Regis Gimenis</w:t>
    </w:r>
    <w:r>
      <w:rPr>
        <w:sz w:val="12"/>
      </w:rPr>
      <w:t xml:space="preserve"> </w:t>
    </w:r>
  </w:p>
  <w:p>
    <w:pPr>
      <w:spacing w:before="0" w:after="0" w:line="259" w:lineRule="auto"/>
      <w:ind w:left="60" w:firstLine="0"/>
      <w:jc w:val="left"/>
    </w:pPr>
    <w:r>
      <w:rPr>
        <w:sz w:val="12"/>
      </w:rPr>
      <w:t xml:space="preserve">"</w:t>
    </w:r>
    <w:r>
      <w:rPr>
        <w:sz w:val="12"/>
      </w:rPr>
      <w:t xml:space="preserve">Guia de Desenvolvimento para Banco de Dados.docx" última modificação em </w:t>
    </w:r>
    <w:r>
      <w:rPr>
        <w:sz w:val="12"/>
      </w:rPr>
      <w:t xml:space="preserve">09</w:t>
    </w:r>
    <w:r>
      <w:rPr>
        <w:sz w:val="12"/>
      </w:rPr>
      <w:t xml:space="preserve">-</w:t>
    </w:r>
    <w:r>
      <w:rPr>
        <w:sz w:val="12"/>
      </w:rPr>
      <w:t xml:space="preserve">12</w:t>
    </w:r>
    <w:r>
      <w:rPr>
        <w:sz w:val="12"/>
      </w:rPr>
      <w:t xml:space="preserve">-</w:t>
    </w:r>
    <w:r>
      <w:rPr>
        <w:sz w:val="12"/>
      </w:rPr>
      <w:t xml:space="preserve">2013</w:t>
    </w:r>
    <w:r>
      <w:rPr>
        <w:sz w:val="12"/>
      </w:rPr>
      <w:t xml:space="preserve">, Rev. </w:t>
    </w:r>
    <w:r>
      <w:rPr>
        <w:sz w:val="12"/>
      </w:rPr>
      <w:t xml:space="preserve">2</w:t>
    </w:r>
    <w:r>
      <w:rPr>
        <w:sz w:val="12"/>
      </w:rPr>
      <w:t xml:space="preserve"> </w:t>
    </w:r>
  </w:p>
  <w:p>
    <w:pPr>
      <w:spacing w:before="0" w:after="0" w:line="259" w:lineRule="auto"/>
      <w:ind w:left="180" w:firstLine="0"/>
      <w:jc w:val="left"/>
    </w:pPr>
    <w:r>
      <w:rPr>
        <w:sz w:val="12"/>
      </w:rPr>
      <w:t xml:space="preserve"> </w:t>
    </w:r>
  </w:p>
</w:ftr>
</file>

<file path=word/footer7.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wpg="http://schemas.microsoft.com/office/word/2010/wordprocessingGroup" xmlns:w="http://schemas.openxmlformats.org/wordprocessingml/2006/main">
  <w:p>
    <w:pPr>
      <w:spacing w:before="0" w:after="0" w:line="259" w:lineRule="auto"/>
      <w:ind w:left="0" w:right="53" w:firstLine="0"/>
      <w:jc w:val="right"/>
    </w:pPr>
    <w:r>
      <w:rPr>
        <w:rFonts w:cs="Calibri" w:hAnsi="Calibri" w:eastAsia="Calibri" w:ascii="Calibri"/>
        <w:sz w:val="22"/>
      </w:rPr>
      <w:drawing>
        <wp:anchor simplePos="0" relativeHeight="0" locked="0" layoutInCell="1" allowOverlap="1" behindDoc="0">
          <wp:simplePos x="0" y="0"/>
          <wp:positionH relativeFrom="page">
            <wp:posOffset>766572</wp:posOffset>
          </wp:positionH>
          <wp:positionV relativeFrom="page">
            <wp:posOffset>9818826</wp:posOffset>
          </wp:positionV>
          <wp:extent cx="5900674" cy="6097"/>
          <wp:wrapSquare wrapText="bothSides"/>
          <wp:docPr id="28106" name="Group 28106"/>
          <wp:cNvGraphicFramePr/>
          <a:graphic>
            <a:graphicData uri="http://schemas.microsoft.com/office/word/2010/wordprocessingGroup">
              <wpg:wgp>
                <wpg:cNvGrpSpPr/>
                <wpg:grpSpPr>
                  <a:xfrm>
                    <a:off x="0" y="0"/>
                    <a:ext cx="5900674" cy="6097"/>
                    <a:chOff x="0" y="0"/>
                    <a:chExt cx="5900674" cy="6097"/>
                  </a:xfrm>
                </wpg:grpSpPr>
                <wps:wsp>
                  <wps:cNvPr id="29144" name="Shape 29144"/>
                  <wps:cNvSpPr/>
                  <wps:spPr>
                    <a:xfrm>
                      <a:off x="0" y="0"/>
                      <a:ext cx="5900674" cy="9144"/>
                    </a:xfrm>
                    <a:custGeom>
                      <a:pathLst>
                        <a:path w="5900674" h="9144">
                          <a:moveTo>
                            <a:pt x="0" y="0"/>
                          </a:moveTo>
                          <a:lnTo>
                            <a:pt x="5900674" y="0"/>
                          </a:lnTo>
                          <a:lnTo>
                            <a:pt x="590067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anchor>
      </w:drawing>
    </w:r>
    <w:r>
      <w:rPr>
        <w:sz w:val="16"/>
      </w:rPr>
      <w:t xml:space="preserve">Page </w:t>
    </w:r>
    <w:fldSimple w:instr=" PAGE   \* MERGEFORMAT ">
      <w:r>
        <w:rPr>
          <w:sz w:val="16"/>
        </w:rPr>
        <w:t xml:space="preserve">i</w:t>
      </w:r>
    </w:fldSimple>
    <w:r>
      <w:rPr>
        <w:sz w:val="16"/>
      </w:rPr>
      <w:t xml:space="preserve"> </w:t>
    </w:r>
  </w:p>
  <w:p>
    <w:pPr>
      <w:spacing w:before="0" w:after="0" w:line="259" w:lineRule="auto"/>
      <w:ind w:left="420" w:firstLine="0"/>
      <w:jc w:val="left"/>
    </w:pPr>
    <w:r>
      <w:rPr>
        <w:sz w:val="12"/>
      </w:rPr>
      <w:t xml:space="preserve">Guia de Desenvolvimento</w:t>
    </w:r>
    <w:r>
      <w:rPr>
        <w:sz w:val="12"/>
      </w:rPr>
      <w:t xml:space="preserve">, </w:t>
    </w:r>
    <w:r>
      <w:rPr>
        <w:sz w:val="12"/>
      </w:rPr>
      <w:t xml:space="preserve">Banco de Dados</w:t>
    </w:r>
    <w:r>
      <w:rPr>
        <w:sz w:val="12"/>
      </w:rPr>
      <w:t xml:space="preserve">, </w:t>
    </w:r>
    <w:r>
      <w:rPr>
        <w:sz w:val="12"/>
      </w:rPr>
      <w:t xml:space="preserve">Versão</w:t>
    </w:r>
    <w:r>
      <w:rPr>
        <w:sz w:val="12"/>
      </w:rPr>
      <w:t xml:space="preserve"> </w:t>
    </w:r>
    <w:r>
      <w:rPr>
        <w:sz w:val="12"/>
      </w:rPr>
      <w:t xml:space="preserve">0.4</w:t>
    </w:r>
    <w:r>
      <w:rPr>
        <w:sz w:val="12"/>
      </w:rPr>
      <w:t xml:space="preserve"> </w:t>
    </w:r>
    <w:r>
      <w:rPr>
        <w:sz w:val="12"/>
      </w:rPr>
      <w:t xml:space="preserve">Final</w:t>
    </w:r>
    <w:r>
      <w:rPr>
        <w:sz w:val="12"/>
      </w:rPr>
      <w:t xml:space="preserve"> </w:t>
    </w:r>
  </w:p>
  <w:p>
    <w:pPr>
      <w:spacing w:before="0" w:after="0" w:line="259" w:lineRule="auto"/>
      <w:ind w:left="420" w:firstLine="0"/>
      <w:jc w:val="left"/>
    </w:pPr>
    <w:r>
      <w:rPr>
        <w:sz w:val="12"/>
      </w:rPr>
      <w:t xml:space="preserve">Preparado por</w:t>
    </w:r>
    <w:r>
      <w:rPr>
        <w:sz w:val="12"/>
      </w:rPr>
      <w:t xml:space="preserve"> </w:t>
    </w:r>
    <w:r>
      <w:rPr>
        <w:sz w:val="12"/>
      </w:rPr>
      <w:t xml:space="preserve">Regis Gimenis</w:t>
    </w:r>
    <w:r>
      <w:rPr>
        <w:sz w:val="12"/>
      </w:rPr>
      <w:t xml:space="preserve"> </w:t>
    </w:r>
  </w:p>
  <w:p>
    <w:pPr>
      <w:spacing w:before="0" w:after="0" w:line="259" w:lineRule="auto"/>
      <w:ind w:left="420" w:firstLine="0"/>
      <w:jc w:val="left"/>
    </w:pPr>
    <w:r>
      <w:rPr>
        <w:sz w:val="12"/>
      </w:rPr>
      <w:t xml:space="preserve">"</w:t>
    </w:r>
    <w:r>
      <w:rPr>
        <w:sz w:val="12"/>
      </w:rPr>
      <w:t xml:space="preserve">Guia de Desenvolvimento para Banco de Dados.docx" última modificação em </w:t>
    </w:r>
    <w:r>
      <w:rPr>
        <w:sz w:val="12"/>
      </w:rPr>
      <w:t xml:space="preserve">09</w:t>
    </w:r>
    <w:r>
      <w:rPr>
        <w:sz w:val="12"/>
      </w:rPr>
      <w:t xml:space="preserve">-</w:t>
    </w:r>
    <w:r>
      <w:rPr>
        <w:sz w:val="12"/>
      </w:rPr>
      <w:t xml:space="preserve">12</w:t>
    </w:r>
    <w:r>
      <w:rPr>
        <w:sz w:val="12"/>
      </w:rPr>
      <w:t xml:space="preserve">-</w:t>
    </w:r>
    <w:r>
      <w:rPr>
        <w:sz w:val="12"/>
      </w:rPr>
      <w:t xml:space="preserve">2013</w:t>
    </w:r>
    <w:r>
      <w:rPr>
        <w:sz w:val="12"/>
      </w:rPr>
      <w:t xml:space="preserve">, Rev. </w:t>
    </w:r>
    <w:r>
      <w:rPr>
        <w:sz w:val="12"/>
      </w:rPr>
      <w:t xml:space="preserve">2</w:t>
    </w:r>
    <w:r>
      <w:rPr>
        <w:sz w:val="12"/>
      </w:rPr>
      <w:t xml:space="preserve"> </w:t>
    </w:r>
  </w:p>
  <w:p>
    <w:pPr>
      <w:spacing w:before="0" w:after="0" w:line="259" w:lineRule="auto"/>
      <w:ind w:left="540" w:firstLine="0"/>
      <w:jc w:val="left"/>
    </w:pPr>
    <w:r>
      <w:rPr>
        <w:sz w:val="12"/>
      </w:rPr>
      <w:t xml:space="preserve"> </w:t>
    </w:r>
  </w:p>
</w:ftr>
</file>

<file path=word/footer8.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wpg="http://schemas.microsoft.com/office/word/2010/wordprocessingGroup" xmlns:w="http://schemas.openxmlformats.org/wordprocessingml/2006/main">
  <w:p>
    <w:pPr>
      <w:spacing w:before="0" w:after="0" w:line="259" w:lineRule="auto"/>
      <w:ind w:left="0" w:right="53" w:firstLine="0"/>
      <w:jc w:val="right"/>
    </w:pPr>
    <w:r>
      <w:rPr>
        <w:rFonts w:cs="Calibri" w:hAnsi="Calibri" w:eastAsia="Calibri" w:ascii="Calibri"/>
        <w:sz w:val="22"/>
      </w:rPr>
      <w:drawing>
        <wp:anchor simplePos="0" relativeHeight="0" locked="0" layoutInCell="1" allowOverlap="1" behindDoc="0">
          <wp:simplePos x="0" y="0"/>
          <wp:positionH relativeFrom="page">
            <wp:posOffset>766572</wp:posOffset>
          </wp:positionH>
          <wp:positionV relativeFrom="page">
            <wp:posOffset>9818826</wp:posOffset>
          </wp:positionV>
          <wp:extent cx="5900674" cy="6097"/>
          <wp:wrapSquare wrapText="bothSides"/>
          <wp:docPr id="28162" name="Group 28162"/>
          <wp:cNvGraphicFramePr/>
          <a:graphic>
            <a:graphicData uri="http://schemas.microsoft.com/office/word/2010/wordprocessingGroup">
              <wpg:wgp>
                <wpg:cNvGrpSpPr/>
                <wpg:grpSpPr>
                  <a:xfrm>
                    <a:off x="0" y="0"/>
                    <a:ext cx="5900674" cy="6097"/>
                    <a:chOff x="0" y="0"/>
                    <a:chExt cx="5900674" cy="6097"/>
                  </a:xfrm>
                </wpg:grpSpPr>
                <wps:wsp>
                  <wps:cNvPr id="29145" name="Shape 29145"/>
                  <wps:cNvSpPr/>
                  <wps:spPr>
                    <a:xfrm>
                      <a:off x="0" y="0"/>
                      <a:ext cx="5900674" cy="9144"/>
                    </a:xfrm>
                    <a:custGeom>
                      <a:pathLst>
                        <a:path w="5900674" h="9144">
                          <a:moveTo>
                            <a:pt x="0" y="0"/>
                          </a:moveTo>
                          <a:lnTo>
                            <a:pt x="5900674" y="0"/>
                          </a:lnTo>
                          <a:lnTo>
                            <a:pt x="590067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anchor>
      </w:drawing>
    </w:r>
    <w:r>
      <w:rPr>
        <w:sz w:val="16"/>
      </w:rPr>
      <w:t xml:space="preserve">Page </w:t>
    </w:r>
    <w:fldSimple w:instr=" PAGE   \* MERGEFORMAT ">
      <w:r>
        <w:rPr>
          <w:sz w:val="16"/>
        </w:rPr>
        <w:t xml:space="preserve">i</w:t>
      </w:r>
    </w:fldSimple>
    <w:r>
      <w:rPr>
        <w:sz w:val="16"/>
      </w:rPr>
      <w:t xml:space="preserve"> </w:t>
    </w:r>
  </w:p>
  <w:p>
    <w:pPr>
      <w:spacing w:before="0" w:after="0" w:line="259" w:lineRule="auto"/>
      <w:ind w:left="420" w:firstLine="0"/>
      <w:jc w:val="left"/>
    </w:pPr>
    <w:r>
      <w:rPr>
        <w:sz w:val="12"/>
      </w:rPr>
      <w:t xml:space="preserve">Guia de Desenvolvimento</w:t>
    </w:r>
    <w:r>
      <w:rPr>
        <w:sz w:val="12"/>
      </w:rPr>
      <w:t xml:space="preserve">, </w:t>
    </w:r>
    <w:r>
      <w:rPr>
        <w:sz w:val="12"/>
      </w:rPr>
      <w:t xml:space="preserve">Banco de Dados</w:t>
    </w:r>
    <w:r>
      <w:rPr>
        <w:sz w:val="12"/>
      </w:rPr>
      <w:t xml:space="preserve">, </w:t>
    </w:r>
    <w:r>
      <w:rPr>
        <w:sz w:val="12"/>
      </w:rPr>
      <w:t xml:space="preserve">Versão</w:t>
    </w:r>
    <w:r>
      <w:rPr>
        <w:sz w:val="12"/>
      </w:rPr>
      <w:t xml:space="preserve"> </w:t>
    </w:r>
    <w:r>
      <w:rPr>
        <w:sz w:val="12"/>
      </w:rPr>
      <w:t xml:space="preserve">0.4</w:t>
    </w:r>
    <w:r>
      <w:rPr>
        <w:sz w:val="12"/>
      </w:rPr>
      <w:t xml:space="preserve"> </w:t>
    </w:r>
    <w:r>
      <w:rPr>
        <w:sz w:val="12"/>
      </w:rPr>
      <w:t xml:space="preserve">Final</w:t>
    </w:r>
    <w:r>
      <w:rPr>
        <w:sz w:val="12"/>
      </w:rPr>
      <w:t xml:space="preserve"> </w:t>
    </w:r>
  </w:p>
  <w:p>
    <w:pPr>
      <w:spacing w:before="0" w:after="0" w:line="259" w:lineRule="auto"/>
      <w:ind w:left="420" w:firstLine="0"/>
      <w:jc w:val="left"/>
    </w:pPr>
    <w:r>
      <w:rPr>
        <w:sz w:val="12"/>
      </w:rPr>
      <w:t xml:space="preserve">Preparado por</w:t>
    </w:r>
    <w:r>
      <w:rPr>
        <w:sz w:val="12"/>
      </w:rPr>
      <w:t xml:space="preserve"> </w:t>
    </w:r>
    <w:r>
      <w:rPr>
        <w:sz w:val="12"/>
      </w:rPr>
      <w:t xml:space="preserve">Regis Gimenis</w:t>
    </w:r>
    <w:r>
      <w:rPr>
        <w:sz w:val="12"/>
      </w:rPr>
      <w:t xml:space="preserve"> </w:t>
    </w:r>
  </w:p>
  <w:p>
    <w:pPr>
      <w:spacing w:before="0" w:after="0" w:line="259" w:lineRule="auto"/>
      <w:ind w:left="420" w:firstLine="0"/>
      <w:jc w:val="left"/>
    </w:pPr>
    <w:r>
      <w:rPr>
        <w:sz w:val="12"/>
      </w:rPr>
      <w:t xml:space="preserve">"</w:t>
    </w:r>
    <w:r>
      <w:rPr>
        <w:sz w:val="12"/>
      </w:rPr>
      <w:t xml:space="preserve">Guia de Desenvolvimento para Banco de Dados.docx" última modificação em </w:t>
    </w:r>
    <w:r>
      <w:rPr>
        <w:sz w:val="12"/>
      </w:rPr>
      <w:t xml:space="preserve">09</w:t>
    </w:r>
    <w:r>
      <w:rPr>
        <w:sz w:val="12"/>
      </w:rPr>
      <w:t xml:space="preserve">-</w:t>
    </w:r>
    <w:r>
      <w:rPr>
        <w:sz w:val="12"/>
      </w:rPr>
      <w:t xml:space="preserve">12</w:t>
    </w:r>
    <w:r>
      <w:rPr>
        <w:sz w:val="12"/>
      </w:rPr>
      <w:t xml:space="preserve">-</w:t>
    </w:r>
    <w:r>
      <w:rPr>
        <w:sz w:val="12"/>
      </w:rPr>
      <w:t xml:space="preserve">2013</w:t>
    </w:r>
    <w:r>
      <w:rPr>
        <w:sz w:val="12"/>
      </w:rPr>
      <w:t xml:space="preserve">, Rev. </w:t>
    </w:r>
    <w:r>
      <w:rPr>
        <w:sz w:val="12"/>
      </w:rPr>
      <w:t xml:space="preserve">2</w:t>
    </w:r>
    <w:r>
      <w:rPr>
        <w:sz w:val="12"/>
      </w:rPr>
      <w:t xml:space="preserve"> </w:t>
    </w:r>
  </w:p>
  <w:p>
    <w:pPr>
      <w:spacing w:before="0" w:after="0" w:line="259" w:lineRule="auto"/>
      <w:ind w:left="540" w:firstLine="0"/>
      <w:jc w:val="left"/>
    </w:pPr>
    <w:r>
      <w:rPr>
        <w:sz w:val="12"/>
      </w:rPr>
      <w:t xml:space="preserve"> </w:t>
    </w:r>
  </w:p>
</w:ftr>
</file>

<file path=word/footer9.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wpg="http://schemas.microsoft.com/office/word/2010/wordprocessingGroup" xmlns:w="http://schemas.openxmlformats.org/wordprocessingml/2006/main">
  <w:p>
    <w:pPr>
      <w:spacing w:before="0" w:after="0" w:line="259" w:lineRule="auto"/>
      <w:ind w:left="0" w:right="53" w:firstLine="0"/>
      <w:jc w:val="right"/>
    </w:pPr>
    <w:r>
      <w:rPr>
        <w:rFonts w:cs="Calibri" w:hAnsi="Calibri" w:eastAsia="Calibri" w:ascii="Calibri"/>
        <w:sz w:val="22"/>
      </w:rPr>
      <w:drawing>
        <wp:anchor simplePos="0" relativeHeight="0" locked="0" layoutInCell="1" allowOverlap="1" behindDoc="0">
          <wp:simplePos x="0" y="0"/>
          <wp:positionH relativeFrom="page">
            <wp:posOffset>766572</wp:posOffset>
          </wp:positionH>
          <wp:positionV relativeFrom="page">
            <wp:posOffset>9818826</wp:posOffset>
          </wp:positionV>
          <wp:extent cx="5900674" cy="6097"/>
          <wp:wrapSquare wrapText="bothSides"/>
          <wp:docPr id="28218" name="Group 28218"/>
          <wp:cNvGraphicFramePr/>
          <a:graphic>
            <a:graphicData uri="http://schemas.microsoft.com/office/word/2010/wordprocessingGroup">
              <wpg:wgp>
                <wpg:cNvGrpSpPr/>
                <wpg:grpSpPr>
                  <a:xfrm>
                    <a:off x="0" y="0"/>
                    <a:ext cx="5900674" cy="6097"/>
                    <a:chOff x="0" y="0"/>
                    <a:chExt cx="5900674" cy="6097"/>
                  </a:xfrm>
                </wpg:grpSpPr>
                <wps:wsp>
                  <wps:cNvPr id="29146" name="Shape 29146"/>
                  <wps:cNvSpPr/>
                  <wps:spPr>
                    <a:xfrm>
                      <a:off x="0" y="0"/>
                      <a:ext cx="5900674" cy="9144"/>
                    </a:xfrm>
                    <a:custGeom>
                      <a:pathLst>
                        <a:path w="5900674" h="9144">
                          <a:moveTo>
                            <a:pt x="0" y="0"/>
                          </a:moveTo>
                          <a:lnTo>
                            <a:pt x="5900674" y="0"/>
                          </a:lnTo>
                          <a:lnTo>
                            <a:pt x="590067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anchor>
      </w:drawing>
    </w:r>
    <w:r>
      <w:rPr>
        <w:sz w:val="16"/>
      </w:rPr>
      <w:t xml:space="preserve">Page </w:t>
    </w:r>
    <w:fldSimple w:instr=" PAGE   \* MERGEFORMAT ">
      <w:r>
        <w:rPr>
          <w:sz w:val="16"/>
        </w:rPr>
        <w:t xml:space="preserve">i</w:t>
      </w:r>
    </w:fldSimple>
    <w:r>
      <w:rPr>
        <w:sz w:val="16"/>
      </w:rPr>
      <w:t xml:space="preserve"> </w:t>
    </w:r>
  </w:p>
  <w:p>
    <w:pPr>
      <w:spacing w:before="0" w:after="0" w:line="259" w:lineRule="auto"/>
      <w:ind w:left="420" w:firstLine="0"/>
      <w:jc w:val="left"/>
    </w:pPr>
    <w:r>
      <w:rPr>
        <w:sz w:val="12"/>
      </w:rPr>
      <w:t xml:space="preserve">Guia de Desenvolvimento</w:t>
    </w:r>
    <w:r>
      <w:rPr>
        <w:sz w:val="12"/>
      </w:rPr>
      <w:t xml:space="preserve">, </w:t>
    </w:r>
    <w:r>
      <w:rPr>
        <w:sz w:val="12"/>
      </w:rPr>
      <w:t xml:space="preserve">Banco de Dados</w:t>
    </w:r>
    <w:r>
      <w:rPr>
        <w:sz w:val="12"/>
      </w:rPr>
      <w:t xml:space="preserve">, </w:t>
    </w:r>
    <w:r>
      <w:rPr>
        <w:sz w:val="12"/>
      </w:rPr>
      <w:t xml:space="preserve">Versão</w:t>
    </w:r>
    <w:r>
      <w:rPr>
        <w:sz w:val="12"/>
      </w:rPr>
      <w:t xml:space="preserve"> </w:t>
    </w:r>
    <w:r>
      <w:rPr>
        <w:sz w:val="12"/>
      </w:rPr>
      <w:t xml:space="preserve">0.4</w:t>
    </w:r>
    <w:r>
      <w:rPr>
        <w:sz w:val="12"/>
      </w:rPr>
      <w:t xml:space="preserve"> </w:t>
    </w:r>
    <w:r>
      <w:rPr>
        <w:sz w:val="12"/>
      </w:rPr>
      <w:t xml:space="preserve">Final</w:t>
    </w:r>
    <w:r>
      <w:rPr>
        <w:sz w:val="12"/>
      </w:rPr>
      <w:t xml:space="preserve"> </w:t>
    </w:r>
  </w:p>
  <w:p>
    <w:pPr>
      <w:spacing w:before="0" w:after="0" w:line="259" w:lineRule="auto"/>
      <w:ind w:left="420" w:firstLine="0"/>
      <w:jc w:val="left"/>
    </w:pPr>
    <w:r>
      <w:rPr>
        <w:sz w:val="12"/>
      </w:rPr>
      <w:t xml:space="preserve">Preparado por</w:t>
    </w:r>
    <w:r>
      <w:rPr>
        <w:sz w:val="12"/>
      </w:rPr>
      <w:t xml:space="preserve"> </w:t>
    </w:r>
    <w:r>
      <w:rPr>
        <w:sz w:val="12"/>
      </w:rPr>
      <w:t xml:space="preserve">Regis Gimenis</w:t>
    </w:r>
    <w:r>
      <w:rPr>
        <w:sz w:val="12"/>
      </w:rPr>
      <w:t xml:space="preserve"> </w:t>
    </w:r>
  </w:p>
  <w:p>
    <w:pPr>
      <w:spacing w:before="0" w:after="0" w:line="259" w:lineRule="auto"/>
      <w:ind w:left="420" w:firstLine="0"/>
      <w:jc w:val="left"/>
    </w:pPr>
    <w:r>
      <w:rPr>
        <w:sz w:val="12"/>
      </w:rPr>
      <w:t xml:space="preserve">"</w:t>
    </w:r>
    <w:r>
      <w:rPr>
        <w:sz w:val="12"/>
      </w:rPr>
      <w:t xml:space="preserve">Guia de Desenvolvimento para Banco de Dados.docx" última modificação em </w:t>
    </w:r>
    <w:r>
      <w:rPr>
        <w:sz w:val="12"/>
      </w:rPr>
      <w:t xml:space="preserve">09</w:t>
    </w:r>
    <w:r>
      <w:rPr>
        <w:sz w:val="12"/>
      </w:rPr>
      <w:t xml:space="preserve">-</w:t>
    </w:r>
    <w:r>
      <w:rPr>
        <w:sz w:val="12"/>
      </w:rPr>
      <w:t xml:space="preserve">12</w:t>
    </w:r>
    <w:r>
      <w:rPr>
        <w:sz w:val="12"/>
      </w:rPr>
      <w:t xml:space="preserve">-</w:t>
    </w:r>
    <w:r>
      <w:rPr>
        <w:sz w:val="12"/>
      </w:rPr>
      <w:t xml:space="preserve">2013</w:t>
    </w:r>
    <w:r>
      <w:rPr>
        <w:sz w:val="12"/>
      </w:rPr>
      <w:t xml:space="preserve">, Rev. </w:t>
    </w:r>
    <w:r>
      <w:rPr>
        <w:sz w:val="12"/>
      </w:rPr>
      <w:t xml:space="preserve">2</w:t>
    </w:r>
    <w:r>
      <w:rPr>
        <w:sz w:val="12"/>
      </w:rPr>
      <w:t xml:space="preserve"> </w:t>
    </w:r>
  </w:p>
  <w:p>
    <w:pPr>
      <w:spacing w:before="0" w:after="0" w:line="259" w:lineRule="auto"/>
      <w:ind w:left="540" w:firstLine="0"/>
      <w:jc w:val="left"/>
    </w:pPr>
    <w:r>
      <w:rPr>
        <w:sz w:val="12"/>
      </w:rPr>
      <w:t xml:space="preserve"> </w:t>
    </w:r>
  </w:p>
</w:ftr>
</file>

<file path=word/header1.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wpg="http://schemas.microsoft.com/office/word/2010/wordprocessingGroup" xmlns:w="http://schemas.openxmlformats.org/wordprocessingml/2006/main">
  <w:p>
    <w:pPr>
      <w:bidi w:val="0"/>
      <w:spacing w:before="0" w:after="160" w:line="259" w:lineRule="auto"/>
      <w:ind w:left="0" w:right="0" w:firstLine="0"/>
      <w:jc w:val="left"/>
    </w:pPr>
  </w:p>
</w:hdr>
</file>

<file path=word/header2.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wpg="http://schemas.microsoft.com/office/word/2010/wordprocessingGroup" xmlns:w="http://schemas.openxmlformats.org/wordprocessingml/2006/main">
  <w:p>
    <w:pPr>
      <w:spacing w:before="0" w:after="0" w:line="259" w:lineRule="auto"/>
      <w:ind w:left="0" w:right="532" w:firstLine="0"/>
      <w:jc w:val="right"/>
    </w:pPr>
    <w:r>
      <w:rPr>
        <w:rFonts w:cs="Calibri" w:hAnsi="Calibri" w:eastAsia="Calibri" w:ascii="Calibri"/>
        <w:sz w:val="22"/>
      </w:rPr>
      <w:drawing>
        <wp:anchor simplePos="0" relativeHeight="0" locked="0" layoutInCell="1" allowOverlap="1" behindDoc="0">
          <wp:simplePos x="0" y="0"/>
          <wp:positionH relativeFrom="page">
            <wp:posOffset>821436</wp:posOffset>
          </wp:positionH>
          <wp:positionV relativeFrom="page">
            <wp:posOffset>403860</wp:posOffset>
          </wp:positionV>
          <wp:extent cx="5850598" cy="236220"/>
          <wp:wrapSquare wrapText="bothSides"/>
          <wp:docPr id="27853" name="Group 27853"/>
          <wp:cNvGraphicFramePr/>
          <a:graphic>
            <a:graphicData uri="http://schemas.microsoft.com/office/word/2010/wordprocessingGroup">
              <wpg:wgp>
                <wpg:cNvGrpSpPr/>
                <wpg:grpSpPr>
                  <a:xfrm>
                    <a:off x="0" y="0"/>
                    <a:ext cx="5850598" cy="236220"/>
                    <a:chOff x="0" y="0"/>
                    <a:chExt cx="5850598" cy="236220"/>
                  </a:xfrm>
                </wpg:grpSpPr>
                <wps:wsp>
                  <wps:cNvPr id="27856" name="Rectangle 27856"/>
                  <wps:cNvSpPr/>
                  <wps:spPr>
                    <a:xfrm>
                      <a:off x="3272663" y="65151"/>
                      <a:ext cx="881909" cy="138324"/>
                    </a:xfrm>
                    <a:prstGeom prst="rect">
                      <a:avLst/>
                    </a:prstGeom>
                    <a:ln>
                      <a:noFill/>
                    </a:ln>
                  </wps:spPr>
                  <wps:txbx>
                    <w:txbxContent>
                      <w:p>
                        <w:pPr>
                          <w:spacing w:before="0" w:after="160" w:line="259" w:lineRule="auto"/>
                          <w:ind w:left="0" w:firstLine="0"/>
                          <w:jc w:val="left"/>
                        </w:pPr>
                        <w:r>
                          <w:rPr>
                            <w:sz w:val="16"/>
                          </w:rPr>
                          <w:t xml:space="preserve">Preparado para </w:t>
                        </w:r>
                      </w:p>
                    </w:txbxContent>
                  </wps:txbx>
                  <wps:bodyPr horzOverflow="overflow" rtlCol="0" vert="horz" lIns="0" tIns="0" rIns="0" bIns="0">
                    <a:noAutofit/>
                  </wps:bodyPr>
                </wps:wsp>
                <wps:wsp>
                  <wps:cNvPr id="27857" name="Rectangle 27857"/>
                  <wps:cNvSpPr/>
                  <wps:spPr>
                    <a:xfrm>
                      <a:off x="3935857" y="65151"/>
                      <a:ext cx="2515627" cy="138324"/>
                    </a:xfrm>
                    <a:prstGeom prst="rect">
                      <a:avLst/>
                    </a:prstGeom>
                    <a:ln>
                      <a:noFill/>
                    </a:ln>
                  </wps:spPr>
                  <wps:txbx>
                    <w:txbxContent>
                      <w:p>
                        <w:pPr>
                          <w:spacing w:before="0" w:after="160" w:line="259" w:lineRule="auto"/>
                          <w:ind w:left="0" w:firstLine="0"/>
                          <w:jc w:val="left"/>
                        </w:pPr>
                        <w:r>
                          <w:rPr>
                            <w:sz w:val="16"/>
                          </w:rPr>
                          <w:t xml:space="preserve">Secretaria da Fazenda do Estado de São Paulo</w:t>
                        </w:r>
                      </w:p>
                    </w:txbxContent>
                  </wps:txbx>
                  <wps:bodyPr horzOverflow="overflow" rtlCol="0" vert="horz" lIns="0" tIns="0" rIns="0" bIns="0">
                    <a:noAutofit/>
                  </wps:bodyPr>
                </wps:wsp>
                <wps:wsp>
                  <wps:cNvPr id="27858" name="Rectangle 27858"/>
                  <wps:cNvSpPr/>
                  <wps:spPr>
                    <a:xfrm>
                      <a:off x="5827522" y="65151"/>
                      <a:ext cx="30691" cy="138324"/>
                    </a:xfrm>
                    <a:prstGeom prst="rect">
                      <a:avLst/>
                    </a:prstGeom>
                    <a:ln>
                      <a:noFill/>
                    </a:ln>
                  </wps:spPr>
                  <wps:txbx>
                    <w:txbxContent>
                      <w:p>
                        <w:pPr>
                          <w:spacing w:before="0" w:after="160" w:line="259" w:lineRule="auto"/>
                          <w:ind w:left="0" w:firstLine="0"/>
                          <w:jc w:val="left"/>
                        </w:pPr>
                        <w:r>
                          <w:rPr>
                            <w:sz w:val="16"/>
                          </w:rPr>
                          <w:t xml:space="preserve"> </w:t>
                        </w:r>
                      </w:p>
                    </w:txbxContent>
                  </wps:txbx>
                  <wps:bodyPr horzOverflow="overflow" rtlCol="0" vert="horz" lIns="0" tIns="0" rIns="0" bIns="0">
                    <a:noAutofit/>
                  </wps:bodyPr>
                </wps:wsp>
                <wps:wsp>
                  <wps:cNvPr id="29132" name="Shape 29132"/>
                  <wps:cNvSpPr/>
                  <wps:spPr>
                    <a:xfrm>
                      <a:off x="530606" y="182881"/>
                      <a:ext cx="5315078" cy="9144"/>
                    </a:xfrm>
                    <a:custGeom>
                      <a:pathLst>
                        <a:path w="5315078" h="9144">
                          <a:moveTo>
                            <a:pt x="0" y="0"/>
                          </a:moveTo>
                          <a:lnTo>
                            <a:pt x="5315078" y="0"/>
                          </a:lnTo>
                          <a:lnTo>
                            <a:pt x="5315078"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pic:pic xmlns:pic="http://schemas.openxmlformats.org/drawingml/2006/picture">
                  <pic:nvPicPr>
                    <pic:cNvPr id="27855" name="Picture 27855"/>
                    <pic:cNvPicPr/>
                  </pic:nvPicPr>
                  <pic:blipFill>
                    <a:blip r:embed="rId21"/>
                    <a:stretch>
                      <a:fillRect/>
                    </a:stretch>
                  </pic:blipFill>
                  <pic:spPr>
                    <a:xfrm>
                      <a:off x="0" y="0"/>
                      <a:ext cx="1106424" cy="236220"/>
                    </a:xfrm>
                    <a:prstGeom prst="rect">
                      <a:avLst/>
                    </a:prstGeom>
                  </pic:spPr>
                </pic:pic>
              </wpg:wgp>
            </a:graphicData>
          </a:graphic>
        </wp:anchor>
      </w:drawing>
    </w:r>
    <w:r>
      <w:rPr>
        <w:sz w:val="16"/>
      </w:rPr>
      <w:t xml:space="preserve"> </w:t>
    </w:r>
  </w:p>
</w:hdr>
</file>

<file path=word/header3.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wpg="http://schemas.microsoft.com/office/word/2010/wordprocessingGroup" xmlns:w="http://schemas.openxmlformats.org/wordprocessingml/2006/main">
  <w:p>
    <w:pPr>
      <w:spacing w:before="0" w:after="0" w:line="259" w:lineRule="auto"/>
      <w:ind w:left="0" w:right="532" w:firstLine="0"/>
      <w:jc w:val="right"/>
    </w:pPr>
    <w:r>
      <w:rPr>
        <w:rFonts w:cs="Calibri" w:hAnsi="Calibri" w:eastAsia="Calibri" w:ascii="Calibri"/>
        <w:sz w:val="22"/>
      </w:rPr>
      <w:drawing>
        <wp:anchor simplePos="0" relativeHeight="0" locked="0" layoutInCell="1" allowOverlap="1" behindDoc="0">
          <wp:simplePos x="0" y="0"/>
          <wp:positionH relativeFrom="page">
            <wp:posOffset>821436</wp:posOffset>
          </wp:positionH>
          <wp:positionV relativeFrom="page">
            <wp:posOffset>403860</wp:posOffset>
          </wp:positionV>
          <wp:extent cx="5850598" cy="236220"/>
          <wp:wrapSquare wrapText="bothSides"/>
          <wp:docPr id="27909" name="Group 27909"/>
          <wp:cNvGraphicFramePr/>
          <a:graphic>
            <a:graphicData uri="http://schemas.microsoft.com/office/word/2010/wordprocessingGroup">
              <wpg:wgp>
                <wpg:cNvGrpSpPr/>
                <wpg:grpSpPr>
                  <a:xfrm>
                    <a:off x="0" y="0"/>
                    <a:ext cx="5850598" cy="236220"/>
                    <a:chOff x="0" y="0"/>
                    <a:chExt cx="5850598" cy="236220"/>
                  </a:xfrm>
                </wpg:grpSpPr>
                <wps:wsp>
                  <wps:cNvPr id="27912" name="Rectangle 27912"/>
                  <wps:cNvSpPr/>
                  <wps:spPr>
                    <a:xfrm>
                      <a:off x="3272663" y="65151"/>
                      <a:ext cx="881909" cy="138324"/>
                    </a:xfrm>
                    <a:prstGeom prst="rect">
                      <a:avLst/>
                    </a:prstGeom>
                    <a:ln>
                      <a:noFill/>
                    </a:ln>
                  </wps:spPr>
                  <wps:txbx>
                    <w:txbxContent>
                      <w:p>
                        <w:pPr>
                          <w:spacing w:before="0" w:after="160" w:line="259" w:lineRule="auto"/>
                          <w:ind w:left="0" w:firstLine="0"/>
                          <w:jc w:val="left"/>
                        </w:pPr>
                        <w:r>
                          <w:rPr>
                            <w:sz w:val="16"/>
                          </w:rPr>
                          <w:t xml:space="preserve">Preparado para </w:t>
                        </w:r>
                      </w:p>
                    </w:txbxContent>
                  </wps:txbx>
                  <wps:bodyPr horzOverflow="overflow" rtlCol="0" vert="horz" lIns="0" tIns="0" rIns="0" bIns="0">
                    <a:noAutofit/>
                  </wps:bodyPr>
                </wps:wsp>
                <wps:wsp>
                  <wps:cNvPr id="27913" name="Rectangle 27913"/>
                  <wps:cNvSpPr/>
                  <wps:spPr>
                    <a:xfrm>
                      <a:off x="3935857" y="65151"/>
                      <a:ext cx="2515627" cy="138324"/>
                    </a:xfrm>
                    <a:prstGeom prst="rect">
                      <a:avLst/>
                    </a:prstGeom>
                    <a:ln>
                      <a:noFill/>
                    </a:ln>
                  </wps:spPr>
                  <wps:txbx>
                    <w:txbxContent>
                      <w:p>
                        <w:pPr>
                          <w:spacing w:before="0" w:after="160" w:line="259" w:lineRule="auto"/>
                          <w:ind w:left="0" w:firstLine="0"/>
                          <w:jc w:val="left"/>
                        </w:pPr>
                        <w:r>
                          <w:rPr>
                            <w:sz w:val="16"/>
                          </w:rPr>
                          <w:t xml:space="preserve">Secretaria da Fazenda do Estado de São Paulo</w:t>
                        </w:r>
                      </w:p>
                    </w:txbxContent>
                  </wps:txbx>
                  <wps:bodyPr horzOverflow="overflow" rtlCol="0" vert="horz" lIns="0" tIns="0" rIns="0" bIns="0">
                    <a:noAutofit/>
                  </wps:bodyPr>
                </wps:wsp>
                <wps:wsp>
                  <wps:cNvPr id="27914" name="Rectangle 27914"/>
                  <wps:cNvSpPr/>
                  <wps:spPr>
                    <a:xfrm>
                      <a:off x="5827522" y="65151"/>
                      <a:ext cx="30691" cy="138324"/>
                    </a:xfrm>
                    <a:prstGeom prst="rect">
                      <a:avLst/>
                    </a:prstGeom>
                    <a:ln>
                      <a:noFill/>
                    </a:ln>
                  </wps:spPr>
                  <wps:txbx>
                    <w:txbxContent>
                      <w:p>
                        <w:pPr>
                          <w:spacing w:before="0" w:after="160" w:line="259" w:lineRule="auto"/>
                          <w:ind w:left="0" w:firstLine="0"/>
                          <w:jc w:val="left"/>
                        </w:pPr>
                        <w:r>
                          <w:rPr>
                            <w:sz w:val="16"/>
                          </w:rPr>
                          <w:t xml:space="preserve"> </w:t>
                        </w:r>
                      </w:p>
                    </w:txbxContent>
                  </wps:txbx>
                  <wps:bodyPr horzOverflow="overflow" rtlCol="0" vert="horz" lIns="0" tIns="0" rIns="0" bIns="0">
                    <a:noAutofit/>
                  </wps:bodyPr>
                </wps:wsp>
                <wps:wsp>
                  <wps:cNvPr id="29133" name="Shape 29133"/>
                  <wps:cNvSpPr/>
                  <wps:spPr>
                    <a:xfrm>
                      <a:off x="530606" y="182881"/>
                      <a:ext cx="5315078" cy="9144"/>
                    </a:xfrm>
                    <a:custGeom>
                      <a:pathLst>
                        <a:path w="5315078" h="9144">
                          <a:moveTo>
                            <a:pt x="0" y="0"/>
                          </a:moveTo>
                          <a:lnTo>
                            <a:pt x="5315078" y="0"/>
                          </a:lnTo>
                          <a:lnTo>
                            <a:pt x="5315078"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pic:pic xmlns:pic="http://schemas.openxmlformats.org/drawingml/2006/picture">
                  <pic:nvPicPr>
                    <pic:cNvPr id="27911" name="Picture 27911"/>
                    <pic:cNvPicPr/>
                  </pic:nvPicPr>
                  <pic:blipFill>
                    <a:blip r:embed="rId21"/>
                    <a:stretch>
                      <a:fillRect/>
                    </a:stretch>
                  </pic:blipFill>
                  <pic:spPr>
                    <a:xfrm>
                      <a:off x="0" y="0"/>
                      <a:ext cx="1106424" cy="236220"/>
                    </a:xfrm>
                    <a:prstGeom prst="rect">
                      <a:avLst/>
                    </a:prstGeom>
                  </pic:spPr>
                </pic:pic>
              </wpg:wgp>
            </a:graphicData>
          </a:graphic>
        </wp:anchor>
      </w:drawing>
    </w:r>
    <w:r>
      <w:rPr>
        <w:sz w:val="16"/>
      </w:rPr>
      <w:t xml:space="preserve"> </w:t>
    </w:r>
  </w:p>
</w:hdr>
</file>

<file path=word/header4.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wpg="http://schemas.microsoft.com/office/word/2010/wordprocessingGroup" xmlns:w="http://schemas.openxmlformats.org/wordprocessingml/2006/main">
  <w:p>
    <w:pPr>
      <w:spacing w:before="0" w:after="0" w:line="259" w:lineRule="auto"/>
      <w:ind w:left="0" w:right="-47" w:firstLine="0"/>
      <w:jc w:val="right"/>
    </w:pPr>
    <w:r>
      <w:rPr>
        <w:rFonts w:cs="Calibri" w:hAnsi="Calibri" w:eastAsia="Calibri" w:ascii="Calibri"/>
        <w:sz w:val="22"/>
      </w:rPr>
      <w:drawing>
        <wp:anchor simplePos="0" relativeHeight="0" locked="0" layoutInCell="1" allowOverlap="1" behindDoc="0">
          <wp:simplePos x="0" y="0"/>
          <wp:positionH relativeFrom="page">
            <wp:posOffset>821436</wp:posOffset>
          </wp:positionH>
          <wp:positionV relativeFrom="page">
            <wp:posOffset>403860</wp:posOffset>
          </wp:positionV>
          <wp:extent cx="5850598" cy="236220"/>
          <wp:wrapSquare wrapText="bothSides"/>
          <wp:docPr id="27923" name="Group 27923"/>
          <wp:cNvGraphicFramePr/>
          <a:graphic>
            <a:graphicData uri="http://schemas.microsoft.com/office/word/2010/wordprocessingGroup">
              <wpg:wgp>
                <wpg:cNvGrpSpPr/>
                <wpg:grpSpPr>
                  <a:xfrm>
                    <a:off x="0" y="0"/>
                    <a:ext cx="5850598" cy="236220"/>
                    <a:chOff x="0" y="0"/>
                    <a:chExt cx="5850598" cy="236220"/>
                  </a:xfrm>
                </wpg:grpSpPr>
                <wps:wsp>
                  <wps:cNvPr id="27926" name="Rectangle 27926"/>
                  <wps:cNvSpPr/>
                  <wps:spPr>
                    <a:xfrm>
                      <a:off x="3272663" y="65151"/>
                      <a:ext cx="881909" cy="138324"/>
                    </a:xfrm>
                    <a:prstGeom prst="rect">
                      <a:avLst/>
                    </a:prstGeom>
                    <a:ln>
                      <a:noFill/>
                    </a:ln>
                  </wps:spPr>
                  <wps:txbx>
                    <w:txbxContent>
                      <w:p>
                        <w:pPr>
                          <w:spacing w:before="0" w:after="160" w:line="259" w:lineRule="auto"/>
                          <w:ind w:left="0" w:firstLine="0"/>
                          <w:jc w:val="left"/>
                        </w:pPr>
                        <w:r>
                          <w:rPr>
                            <w:sz w:val="16"/>
                          </w:rPr>
                          <w:t xml:space="preserve">Preparado para </w:t>
                        </w:r>
                      </w:p>
                    </w:txbxContent>
                  </wps:txbx>
                  <wps:bodyPr horzOverflow="overflow" rtlCol="0" vert="horz" lIns="0" tIns="0" rIns="0" bIns="0">
                    <a:noAutofit/>
                  </wps:bodyPr>
                </wps:wsp>
                <wps:wsp>
                  <wps:cNvPr id="27927" name="Rectangle 27927"/>
                  <wps:cNvSpPr/>
                  <wps:spPr>
                    <a:xfrm>
                      <a:off x="3935857" y="65151"/>
                      <a:ext cx="2515627" cy="138324"/>
                    </a:xfrm>
                    <a:prstGeom prst="rect">
                      <a:avLst/>
                    </a:prstGeom>
                    <a:ln>
                      <a:noFill/>
                    </a:ln>
                  </wps:spPr>
                  <wps:txbx>
                    <w:txbxContent>
                      <w:p>
                        <w:pPr>
                          <w:spacing w:before="0" w:after="160" w:line="259" w:lineRule="auto"/>
                          <w:ind w:left="0" w:firstLine="0"/>
                          <w:jc w:val="left"/>
                        </w:pPr>
                        <w:r>
                          <w:rPr>
                            <w:sz w:val="16"/>
                          </w:rPr>
                          <w:t xml:space="preserve">Secretaria da Fazenda do Estado de São Paulo</w:t>
                        </w:r>
                      </w:p>
                    </w:txbxContent>
                  </wps:txbx>
                  <wps:bodyPr horzOverflow="overflow" rtlCol="0" vert="horz" lIns="0" tIns="0" rIns="0" bIns="0">
                    <a:noAutofit/>
                  </wps:bodyPr>
                </wps:wsp>
                <wps:wsp>
                  <wps:cNvPr id="27928" name="Rectangle 27928"/>
                  <wps:cNvSpPr/>
                  <wps:spPr>
                    <a:xfrm>
                      <a:off x="5827522" y="65151"/>
                      <a:ext cx="30691" cy="138324"/>
                    </a:xfrm>
                    <a:prstGeom prst="rect">
                      <a:avLst/>
                    </a:prstGeom>
                    <a:ln>
                      <a:noFill/>
                    </a:ln>
                  </wps:spPr>
                  <wps:txbx>
                    <w:txbxContent>
                      <w:p>
                        <w:pPr>
                          <w:spacing w:before="0" w:after="160" w:line="259" w:lineRule="auto"/>
                          <w:ind w:left="0" w:firstLine="0"/>
                          <w:jc w:val="left"/>
                        </w:pPr>
                        <w:r>
                          <w:rPr>
                            <w:sz w:val="16"/>
                          </w:rPr>
                          <w:t xml:space="preserve"> </w:t>
                        </w:r>
                      </w:p>
                    </w:txbxContent>
                  </wps:txbx>
                  <wps:bodyPr horzOverflow="overflow" rtlCol="0" vert="horz" lIns="0" tIns="0" rIns="0" bIns="0">
                    <a:noAutofit/>
                  </wps:bodyPr>
                </wps:wsp>
                <wps:wsp>
                  <wps:cNvPr id="29134" name="Shape 29134"/>
                  <wps:cNvSpPr/>
                  <wps:spPr>
                    <a:xfrm>
                      <a:off x="530606" y="182881"/>
                      <a:ext cx="5315078" cy="9144"/>
                    </a:xfrm>
                    <a:custGeom>
                      <a:pathLst>
                        <a:path w="5315078" h="9144">
                          <a:moveTo>
                            <a:pt x="0" y="0"/>
                          </a:moveTo>
                          <a:lnTo>
                            <a:pt x="5315078" y="0"/>
                          </a:lnTo>
                          <a:lnTo>
                            <a:pt x="5315078"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pic:pic xmlns:pic="http://schemas.openxmlformats.org/drawingml/2006/picture">
                  <pic:nvPicPr>
                    <pic:cNvPr id="27925" name="Picture 27925"/>
                    <pic:cNvPicPr/>
                  </pic:nvPicPr>
                  <pic:blipFill>
                    <a:blip r:embed="rId21"/>
                    <a:stretch>
                      <a:fillRect/>
                    </a:stretch>
                  </pic:blipFill>
                  <pic:spPr>
                    <a:xfrm>
                      <a:off x="0" y="0"/>
                      <a:ext cx="1106424" cy="236220"/>
                    </a:xfrm>
                    <a:prstGeom prst="rect">
                      <a:avLst/>
                    </a:prstGeom>
                  </pic:spPr>
                </pic:pic>
              </wpg:wgp>
            </a:graphicData>
          </a:graphic>
        </wp:anchor>
      </w:drawing>
    </w:r>
    <w:r>
      <w:rPr>
        <w:sz w:val="16"/>
      </w:rPr>
      <w:t xml:space="preserve"> </w:t>
    </w:r>
  </w:p>
</w:hdr>
</file>

<file path=word/header5.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wpg="http://schemas.microsoft.com/office/word/2010/wordprocessingGroup" xmlns:w="http://schemas.openxmlformats.org/wordprocessingml/2006/main">
  <w:p>
    <w:pPr>
      <w:spacing w:before="0" w:after="0" w:line="259" w:lineRule="auto"/>
      <w:ind w:left="0" w:right="-47" w:firstLine="0"/>
      <w:jc w:val="right"/>
    </w:pPr>
    <w:r>
      <w:rPr>
        <w:rFonts w:cs="Calibri" w:hAnsi="Calibri" w:eastAsia="Calibri" w:ascii="Calibri"/>
        <w:sz w:val="22"/>
      </w:rPr>
      <w:drawing>
        <wp:anchor simplePos="0" relativeHeight="0" locked="0" layoutInCell="1" allowOverlap="1" behindDoc="0">
          <wp:simplePos x="0" y="0"/>
          <wp:positionH relativeFrom="page">
            <wp:posOffset>821436</wp:posOffset>
          </wp:positionH>
          <wp:positionV relativeFrom="page">
            <wp:posOffset>403860</wp:posOffset>
          </wp:positionV>
          <wp:extent cx="5850598" cy="236220"/>
          <wp:wrapSquare wrapText="bothSides"/>
          <wp:docPr id="27979" name="Group 27979"/>
          <wp:cNvGraphicFramePr/>
          <a:graphic>
            <a:graphicData uri="http://schemas.microsoft.com/office/word/2010/wordprocessingGroup">
              <wpg:wgp>
                <wpg:cNvGrpSpPr/>
                <wpg:grpSpPr>
                  <a:xfrm>
                    <a:off x="0" y="0"/>
                    <a:ext cx="5850598" cy="236220"/>
                    <a:chOff x="0" y="0"/>
                    <a:chExt cx="5850598" cy="236220"/>
                  </a:xfrm>
                </wpg:grpSpPr>
                <wps:wsp>
                  <wps:cNvPr id="27982" name="Rectangle 27982"/>
                  <wps:cNvSpPr/>
                  <wps:spPr>
                    <a:xfrm>
                      <a:off x="3272663" y="65151"/>
                      <a:ext cx="881909" cy="138324"/>
                    </a:xfrm>
                    <a:prstGeom prst="rect">
                      <a:avLst/>
                    </a:prstGeom>
                    <a:ln>
                      <a:noFill/>
                    </a:ln>
                  </wps:spPr>
                  <wps:txbx>
                    <w:txbxContent>
                      <w:p>
                        <w:pPr>
                          <w:spacing w:before="0" w:after="160" w:line="259" w:lineRule="auto"/>
                          <w:ind w:left="0" w:firstLine="0"/>
                          <w:jc w:val="left"/>
                        </w:pPr>
                        <w:r>
                          <w:rPr>
                            <w:sz w:val="16"/>
                          </w:rPr>
                          <w:t xml:space="preserve">Preparado para </w:t>
                        </w:r>
                      </w:p>
                    </w:txbxContent>
                  </wps:txbx>
                  <wps:bodyPr horzOverflow="overflow" rtlCol="0" vert="horz" lIns="0" tIns="0" rIns="0" bIns="0">
                    <a:noAutofit/>
                  </wps:bodyPr>
                </wps:wsp>
                <wps:wsp>
                  <wps:cNvPr id="27983" name="Rectangle 27983"/>
                  <wps:cNvSpPr/>
                  <wps:spPr>
                    <a:xfrm>
                      <a:off x="3935857" y="65151"/>
                      <a:ext cx="2515627" cy="138324"/>
                    </a:xfrm>
                    <a:prstGeom prst="rect">
                      <a:avLst/>
                    </a:prstGeom>
                    <a:ln>
                      <a:noFill/>
                    </a:ln>
                  </wps:spPr>
                  <wps:txbx>
                    <w:txbxContent>
                      <w:p>
                        <w:pPr>
                          <w:spacing w:before="0" w:after="160" w:line="259" w:lineRule="auto"/>
                          <w:ind w:left="0" w:firstLine="0"/>
                          <w:jc w:val="left"/>
                        </w:pPr>
                        <w:r>
                          <w:rPr>
                            <w:sz w:val="16"/>
                          </w:rPr>
                          <w:t xml:space="preserve">Secretaria da Fazenda do Estado de São Paulo</w:t>
                        </w:r>
                      </w:p>
                    </w:txbxContent>
                  </wps:txbx>
                  <wps:bodyPr horzOverflow="overflow" rtlCol="0" vert="horz" lIns="0" tIns="0" rIns="0" bIns="0">
                    <a:noAutofit/>
                  </wps:bodyPr>
                </wps:wsp>
                <wps:wsp>
                  <wps:cNvPr id="27984" name="Rectangle 27984"/>
                  <wps:cNvSpPr/>
                  <wps:spPr>
                    <a:xfrm>
                      <a:off x="5827522" y="65151"/>
                      <a:ext cx="30691" cy="138324"/>
                    </a:xfrm>
                    <a:prstGeom prst="rect">
                      <a:avLst/>
                    </a:prstGeom>
                    <a:ln>
                      <a:noFill/>
                    </a:ln>
                  </wps:spPr>
                  <wps:txbx>
                    <w:txbxContent>
                      <w:p>
                        <w:pPr>
                          <w:spacing w:before="0" w:after="160" w:line="259" w:lineRule="auto"/>
                          <w:ind w:left="0" w:firstLine="0"/>
                          <w:jc w:val="left"/>
                        </w:pPr>
                        <w:r>
                          <w:rPr>
                            <w:sz w:val="16"/>
                          </w:rPr>
                          <w:t xml:space="preserve"> </w:t>
                        </w:r>
                      </w:p>
                    </w:txbxContent>
                  </wps:txbx>
                  <wps:bodyPr horzOverflow="overflow" rtlCol="0" vert="horz" lIns="0" tIns="0" rIns="0" bIns="0">
                    <a:noAutofit/>
                  </wps:bodyPr>
                </wps:wsp>
                <wps:wsp>
                  <wps:cNvPr id="29135" name="Shape 29135"/>
                  <wps:cNvSpPr/>
                  <wps:spPr>
                    <a:xfrm>
                      <a:off x="530606" y="182881"/>
                      <a:ext cx="5315078" cy="9144"/>
                    </a:xfrm>
                    <a:custGeom>
                      <a:pathLst>
                        <a:path w="5315078" h="9144">
                          <a:moveTo>
                            <a:pt x="0" y="0"/>
                          </a:moveTo>
                          <a:lnTo>
                            <a:pt x="5315078" y="0"/>
                          </a:lnTo>
                          <a:lnTo>
                            <a:pt x="5315078"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pic:pic xmlns:pic="http://schemas.openxmlformats.org/drawingml/2006/picture">
                  <pic:nvPicPr>
                    <pic:cNvPr id="27981" name="Picture 27981"/>
                    <pic:cNvPicPr/>
                  </pic:nvPicPr>
                  <pic:blipFill>
                    <a:blip r:embed="rId21"/>
                    <a:stretch>
                      <a:fillRect/>
                    </a:stretch>
                  </pic:blipFill>
                  <pic:spPr>
                    <a:xfrm>
                      <a:off x="0" y="0"/>
                      <a:ext cx="1106424" cy="236220"/>
                    </a:xfrm>
                    <a:prstGeom prst="rect">
                      <a:avLst/>
                    </a:prstGeom>
                  </pic:spPr>
                </pic:pic>
              </wpg:wgp>
            </a:graphicData>
          </a:graphic>
        </wp:anchor>
      </w:drawing>
    </w:r>
    <w:r>
      <w:rPr>
        <w:sz w:val="16"/>
      </w:rPr>
      <w:t xml:space="preserve"> </w:t>
    </w:r>
  </w:p>
</w:hdr>
</file>

<file path=word/header6.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wpg="http://schemas.microsoft.com/office/word/2010/wordprocessingGroup" xmlns:w="http://schemas.openxmlformats.org/wordprocessingml/2006/main">
  <w:p>
    <w:pPr>
      <w:spacing w:before="0" w:after="0" w:line="259" w:lineRule="auto"/>
      <w:ind w:left="0" w:right="-47" w:firstLine="0"/>
      <w:jc w:val="right"/>
    </w:pPr>
    <w:r>
      <w:rPr>
        <w:rFonts w:cs="Calibri" w:hAnsi="Calibri" w:eastAsia="Calibri" w:ascii="Calibri"/>
        <w:sz w:val="22"/>
      </w:rPr>
      <w:drawing>
        <wp:anchor simplePos="0" relativeHeight="0" locked="0" layoutInCell="1" allowOverlap="1" behindDoc="0">
          <wp:simplePos x="0" y="0"/>
          <wp:positionH relativeFrom="page">
            <wp:posOffset>821436</wp:posOffset>
          </wp:positionH>
          <wp:positionV relativeFrom="page">
            <wp:posOffset>403860</wp:posOffset>
          </wp:positionV>
          <wp:extent cx="5850598" cy="236220"/>
          <wp:wrapSquare wrapText="bothSides"/>
          <wp:docPr id="28035" name="Group 28035"/>
          <wp:cNvGraphicFramePr/>
          <a:graphic>
            <a:graphicData uri="http://schemas.microsoft.com/office/word/2010/wordprocessingGroup">
              <wpg:wgp>
                <wpg:cNvGrpSpPr/>
                <wpg:grpSpPr>
                  <a:xfrm>
                    <a:off x="0" y="0"/>
                    <a:ext cx="5850598" cy="236220"/>
                    <a:chOff x="0" y="0"/>
                    <a:chExt cx="5850598" cy="236220"/>
                  </a:xfrm>
                </wpg:grpSpPr>
                <wps:wsp>
                  <wps:cNvPr id="28038" name="Rectangle 28038"/>
                  <wps:cNvSpPr/>
                  <wps:spPr>
                    <a:xfrm>
                      <a:off x="3272663" y="65151"/>
                      <a:ext cx="881909" cy="138324"/>
                    </a:xfrm>
                    <a:prstGeom prst="rect">
                      <a:avLst/>
                    </a:prstGeom>
                    <a:ln>
                      <a:noFill/>
                    </a:ln>
                  </wps:spPr>
                  <wps:txbx>
                    <w:txbxContent>
                      <w:p>
                        <w:pPr>
                          <w:spacing w:before="0" w:after="160" w:line="259" w:lineRule="auto"/>
                          <w:ind w:left="0" w:firstLine="0"/>
                          <w:jc w:val="left"/>
                        </w:pPr>
                        <w:r>
                          <w:rPr>
                            <w:sz w:val="16"/>
                          </w:rPr>
                          <w:t xml:space="preserve">Preparado para </w:t>
                        </w:r>
                      </w:p>
                    </w:txbxContent>
                  </wps:txbx>
                  <wps:bodyPr horzOverflow="overflow" rtlCol="0" vert="horz" lIns="0" tIns="0" rIns="0" bIns="0">
                    <a:noAutofit/>
                  </wps:bodyPr>
                </wps:wsp>
                <wps:wsp>
                  <wps:cNvPr id="28039" name="Rectangle 28039"/>
                  <wps:cNvSpPr/>
                  <wps:spPr>
                    <a:xfrm>
                      <a:off x="3935857" y="65151"/>
                      <a:ext cx="2515627" cy="138324"/>
                    </a:xfrm>
                    <a:prstGeom prst="rect">
                      <a:avLst/>
                    </a:prstGeom>
                    <a:ln>
                      <a:noFill/>
                    </a:ln>
                  </wps:spPr>
                  <wps:txbx>
                    <w:txbxContent>
                      <w:p>
                        <w:pPr>
                          <w:spacing w:before="0" w:after="160" w:line="259" w:lineRule="auto"/>
                          <w:ind w:left="0" w:firstLine="0"/>
                          <w:jc w:val="left"/>
                        </w:pPr>
                        <w:r>
                          <w:rPr>
                            <w:sz w:val="16"/>
                          </w:rPr>
                          <w:t xml:space="preserve">Secretaria da Fazenda do Estado de São Paulo</w:t>
                        </w:r>
                      </w:p>
                    </w:txbxContent>
                  </wps:txbx>
                  <wps:bodyPr horzOverflow="overflow" rtlCol="0" vert="horz" lIns="0" tIns="0" rIns="0" bIns="0">
                    <a:noAutofit/>
                  </wps:bodyPr>
                </wps:wsp>
                <wps:wsp>
                  <wps:cNvPr id="28040" name="Rectangle 28040"/>
                  <wps:cNvSpPr/>
                  <wps:spPr>
                    <a:xfrm>
                      <a:off x="5827522" y="65151"/>
                      <a:ext cx="30691" cy="138324"/>
                    </a:xfrm>
                    <a:prstGeom prst="rect">
                      <a:avLst/>
                    </a:prstGeom>
                    <a:ln>
                      <a:noFill/>
                    </a:ln>
                  </wps:spPr>
                  <wps:txbx>
                    <w:txbxContent>
                      <w:p>
                        <w:pPr>
                          <w:spacing w:before="0" w:after="160" w:line="259" w:lineRule="auto"/>
                          <w:ind w:left="0" w:firstLine="0"/>
                          <w:jc w:val="left"/>
                        </w:pPr>
                        <w:r>
                          <w:rPr>
                            <w:sz w:val="16"/>
                          </w:rPr>
                          <w:t xml:space="preserve"> </w:t>
                        </w:r>
                      </w:p>
                    </w:txbxContent>
                  </wps:txbx>
                  <wps:bodyPr horzOverflow="overflow" rtlCol="0" vert="horz" lIns="0" tIns="0" rIns="0" bIns="0">
                    <a:noAutofit/>
                  </wps:bodyPr>
                </wps:wsp>
                <wps:wsp>
                  <wps:cNvPr id="29136" name="Shape 29136"/>
                  <wps:cNvSpPr/>
                  <wps:spPr>
                    <a:xfrm>
                      <a:off x="530606" y="182881"/>
                      <a:ext cx="5315078" cy="9144"/>
                    </a:xfrm>
                    <a:custGeom>
                      <a:pathLst>
                        <a:path w="5315078" h="9144">
                          <a:moveTo>
                            <a:pt x="0" y="0"/>
                          </a:moveTo>
                          <a:lnTo>
                            <a:pt x="5315078" y="0"/>
                          </a:lnTo>
                          <a:lnTo>
                            <a:pt x="5315078"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pic:pic xmlns:pic="http://schemas.openxmlformats.org/drawingml/2006/picture">
                  <pic:nvPicPr>
                    <pic:cNvPr id="28037" name="Picture 28037"/>
                    <pic:cNvPicPr/>
                  </pic:nvPicPr>
                  <pic:blipFill>
                    <a:blip r:embed="rId21"/>
                    <a:stretch>
                      <a:fillRect/>
                    </a:stretch>
                  </pic:blipFill>
                  <pic:spPr>
                    <a:xfrm>
                      <a:off x="0" y="0"/>
                      <a:ext cx="1106424" cy="236220"/>
                    </a:xfrm>
                    <a:prstGeom prst="rect">
                      <a:avLst/>
                    </a:prstGeom>
                  </pic:spPr>
                </pic:pic>
              </wpg:wgp>
            </a:graphicData>
          </a:graphic>
        </wp:anchor>
      </w:drawing>
    </w:r>
    <w:r>
      <w:rPr>
        <w:sz w:val="16"/>
      </w:rPr>
      <w:t xml:space="preserve"> </w:t>
    </w:r>
  </w:p>
</w:hdr>
</file>

<file path=word/header7.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wpg="http://schemas.microsoft.com/office/word/2010/wordprocessingGroup" xmlns:w="http://schemas.openxmlformats.org/wordprocessingml/2006/main">
  <w:p>
    <w:pPr>
      <w:spacing w:before="0" w:after="0" w:line="259" w:lineRule="auto"/>
      <w:ind w:left="0" w:right="20" w:firstLine="0"/>
      <w:jc w:val="right"/>
    </w:pPr>
    <w:r>
      <w:rPr>
        <w:rFonts w:cs="Calibri" w:hAnsi="Calibri" w:eastAsia="Calibri" w:ascii="Calibri"/>
        <w:sz w:val="22"/>
      </w:rPr>
      <w:drawing>
        <wp:anchor simplePos="0" relativeHeight="0" locked="0" layoutInCell="1" allowOverlap="1" behindDoc="0">
          <wp:simplePos x="0" y="0"/>
          <wp:positionH relativeFrom="page">
            <wp:posOffset>922020</wp:posOffset>
          </wp:positionH>
          <wp:positionV relativeFrom="page">
            <wp:posOffset>388620</wp:posOffset>
          </wp:positionV>
          <wp:extent cx="5750014" cy="243840"/>
          <wp:wrapSquare wrapText="bothSides"/>
          <wp:docPr id="28092" name="Group 28092"/>
          <wp:cNvGraphicFramePr/>
          <a:graphic>
            <a:graphicData uri="http://schemas.microsoft.com/office/word/2010/wordprocessingGroup">
              <wpg:wgp>
                <wpg:cNvGrpSpPr/>
                <wpg:grpSpPr>
                  <a:xfrm>
                    <a:off x="0" y="0"/>
                    <a:ext cx="5750014" cy="243840"/>
                    <a:chOff x="0" y="0"/>
                    <a:chExt cx="5750014" cy="243840"/>
                  </a:xfrm>
                </wpg:grpSpPr>
                <wps:wsp>
                  <wps:cNvPr id="28095" name="Rectangle 28095"/>
                  <wps:cNvSpPr/>
                  <wps:spPr>
                    <a:xfrm>
                      <a:off x="3172079" y="80390"/>
                      <a:ext cx="881909" cy="138324"/>
                    </a:xfrm>
                    <a:prstGeom prst="rect">
                      <a:avLst/>
                    </a:prstGeom>
                    <a:ln>
                      <a:noFill/>
                    </a:ln>
                  </wps:spPr>
                  <wps:txbx>
                    <w:txbxContent>
                      <w:p>
                        <w:pPr>
                          <w:spacing w:before="0" w:after="160" w:line="259" w:lineRule="auto"/>
                          <w:ind w:left="0" w:firstLine="0"/>
                          <w:jc w:val="left"/>
                        </w:pPr>
                        <w:r>
                          <w:rPr>
                            <w:sz w:val="16"/>
                          </w:rPr>
                          <w:t xml:space="preserve">Preparado para </w:t>
                        </w:r>
                      </w:p>
                    </w:txbxContent>
                  </wps:txbx>
                  <wps:bodyPr horzOverflow="overflow" rtlCol="0" vert="horz" lIns="0" tIns="0" rIns="0" bIns="0">
                    <a:noAutofit/>
                  </wps:bodyPr>
                </wps:wsp>
                <wps:wsp>
                  <wps:cNvPr id="28096" name="Rectangle 28096"/>
                  <wps:cNvSpPr/>
                  <wps:spPr>
                    <a:xfrm>
                      <a:off x="3835273" y="80390"/>
                      <a:ext cx="2515627" cy="138324"/>
                    </a:xfrm>
                    <a:prstGeom prst="rect">
                      <a:avLst/>
                    </a:prstGeom>
                    <a:ln>
                      <a:noFill/>
                    </a:ln>
                  </wps:spPr>
                  <wps:txbx>
                    <w:txbxContent>
                      <w:p>
                        <w:pPr>
                          <w:spacing w:before="0" w:after="160" w:line="259" w:lineRule="auto"/>
                          <w:ind w:left="0" w:firstLine="0"/>
                          <w:jc w:val="left"/>
                        </w:pPr>
                        <w:r>
                          <w:rPr>
                            <w:sz w:val="16"/>
                          </w:rPr>
                          <w:t xml:space="preserve">Secretaria da Fazenda do Estado de São Paulo</w:t>
                        </w:r>
                      </w:p>
                    </w:txbxContent>
                  </wps:txbx>
                  <wps:bodyPr horzOverflow="overflow" rtlCol="0" vert="horz" lIns="0" tIns="0" rIns="0" bIns="0">
                    <a:noAutofit/>
                  </wps:bodyPr>
                </wps:wsp>
                <wps:wsp>
                  <wps:cNvPr id="28097" name="Rectangle 28097"/>
                  <wps:cNvSpPr/>
                  <wps:spPr>
                    <a:xfrm>
                      <a:off x="5726938" y="80390"/>
                      <a:ext cx="30691" cy="138324"/>
                    </a:xfrm>
                    <a:prstGeom prst="rect">
                      <a:avLst/>
                    </a:prstGeom>
                    <a:ln>
                      <a:noFill/>
                    </a:ln>
                  </wps:spPr>
                  <wps:txbx>
                    <w:txbxContent>
                      <w:p>
                        <w:pPr>
                          <w:spacing w:before="0" w:after="160" w:line="259" w:lineRule="auto"/>
                          <w:ind w:left="0" w:firstLine="0"/>
                          <w:jc w:val="left"/>
                        </w:pPr>
                        <w:r>
                          <w:rPr>
                            <w:sz w:val="16"/>
                          </w:rPr>
                          <w:t xml:space="preserve"> </w:t>
                        </w:r>
                      </w:p>
                    </w:txbxContent>
                  </wps:txbx>
                  <wps:bodyPr horzOverflow="overflow" rtlCol="0" vert="horz" lIns="0" tIns="0" rIns="0" bIns="0">
                    <a:noAutofit/>
                  </wps:bodyPr>
                </wps:wsp>
                <wps:wsp>
                  <wps:cNvPr id="29137" name="Shape 29137"/>
                  <wps:cNvSpPr/>
                  <wps:spPr>
                    <a:xfrm>
                      <a:off x="218237" y="198120"/>
                      <a:ext cx="5526913" cy="9144"/>
                    </a:xfrm>
                    <a:custGeom>
                      <a:pathLst>
                        <a:path w="5526913" h="9144">
                          <a:moveTo>
                            <a:pt x="0" y="0"/>
                          </a:moveTo>
                          <a:lnTo>
                            <a:pt x="5526913" y="0"/>
                          </a:lnTo>
                          <a:lnTo>
                            <a:pt x="5526913"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pic:pic xmlns:pic="http://schemas.openxmlformats.org/drawingml/2006/picture">
                  <pic:nvPicPr>
                    <pic:cNvPr id="28094" name="Picture 28094"/>
                    <pic:cNvPicPr/>
                  </pic:nvPicPr>
                  <pic:blipFill>
                    <a:blip r:embed="rId21"/>
                    <a:stretch>
                      <a:fillRect/>
                    </a:stretch>
                  </pic:blipFill>
                  <pic:spPr>
                    <a:xfrm>
                      <a:off x="0" y="0"/>
                      <a:ext cx="1143000" cy="243840"/>
                    </a:xfrm>
                    <a:prstGeom prst="rect">
                      <a:avLst/>
                    </a:prstGeom>
                  </pic:spPr>
                </pic:pic>
              </wpg:wgp>
            </a:graphicData>
          </a:graphic>
        </wp:anchor>
      </w:drawing>
    </w:r>
    <w:r>
      <w:rPr>
        <w:sz w:val="16"/>
      </w:rPr>
      <w:t xml:space="preserve"> </w:t>
    </w:r>
  </w:p>
</w:hdr>
</file>

<file path=word/header8.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wpg="http://schemas.microsoft.com/office/word/2010/wordprocessingGroup" xmlns:w="http://schemas.openxmlformats.org/wordprocessingml/2006/main">
  <w:p>
    <w:pPr>
      <w:spacing w:before="0" w:after="0" w:line="259" w:lineRule="auto"/>
      <w:ind w:left="0" w:right="20" w:firstLine="0"/>
      <w:jc w:val="right"/>
    </w:pPr>
    <w:r>
      <w:rPr>
        <w:rFonts w:cs="Calibri" w:hAnsi="Calibri" w:eastAsia="Calibri" w:ascii="Calibri"/>
        <w:sz w:val="22"/>
      </w:rPr>
      <w:drawing>
        <wp:anchor simplePos="0" relativeHeight="0" locked="0" layoutInCell="1" allowOverlap="1" behindDoc="0">
          <wp:simplePos x="0" y="0"/>
          <wp:positionH relativeFrom="page">
            <wp:posOffset>922020</wp:posOffset>
          </wp:positionH>
          <wp:positionV relativeFrom="page">
            <wp:posOffset>388620</wp:posOffset>
          </wp:positionV>
          <wp:extent cx="5750014" cy="243840"/>
          <wp:wrapSquare wrapText="bothSides"/>
          <wp:docPr id="28148" name="Group 28148"/>
          <wp:cNvGraphicFramePr/>
          <a:graphic>
            <a:graphicData uri="http://schemas.microsoft.com/office/word/2010/wordprocessingGroup">
              <wpg:wgp>
                <wpg:cNvGrpSpPr/>
                <wpg:grpSpPr>
                  <a:xfrm>
                    <a:off x="0" y="0"/>
                    <a:ext cx="5750014" cy="243840"/>
                    <a:chOff x="0" y="0"/>
                    <a:chExt cx="5750014" cy="243840"/>
                  </a:xfrm>
                </wpg:grpSpPr>
                <wps:wsp>
                  <wps:cNvPr id="28151" name="Rectangle 28151"/>
                  <wps:cNvSpPr/>
                  <wps:spPr>
                    <a:xfrm>
                      <a:off x="3172079" y="80390"/>
                      <a:ext cx="881909" cy="138324"/>
                    </a:xfrm>
                    <a:prstGeom prst="rect">
                      <a:avLst/>
                    </a:prstGeom>
                    <a:ln>
                      <a:noFill/>
                    </a:ln>
                  </wps:spPr>
                  <wps:txbx>
                    <w:txbxContent>
                      <w:p>
                        <w:pPr>
                          <w:spacing w:before="0" w:after="160" w:line="259" w:lineRule="auto"/>
                          <w:ind w:left="0" w:firstLine="0"/>
                          <w:jc w:val="left"/>
                        </w:pPr>
                        <w:r>
                          <w:rPr>
                            <w:sz w:val="16"/>
                          </w:rPr>
                          <w:t xml:space="preserve">Preparado para </w:t>
                        </w:r>
                      </w:p>
                    </w:txbxContent>
                  </wps:txbx>
                  <wps:bodyPr horzOverflow="overflow" rtlCol="0" vert="horz" lIns="0" tIns="0" rIns="0" bIns="0">
                    <a:noAutofit/>
                  </wps:bodyPr>
                </wps:wsp>
                <wps:wsp>
                  <wps:cNvPr id="28152" name="Rectangle 28152"/>
                  <wps:cNvSpPr/>
                  <wps:spPr>
                    <a:xfrm>
                      <a:off x="3835273" y="80390"/>
                      <a:ext cx="2515627" cy="138324"/>
                    </a:xfrm>
                    <a:prstGeom prst="rect">
                      <a:avLst/>
                    </a:prstGeom>
                    <a:ln>
                      <a:noFill/>
                    </a:ln>
                  </wps:spPr>
                  <wps:txbx>
                    <w:txbxContent>
                      <w:p>
                        <w:pPr>
                          <w:spacing w:before="0" w:after="160" w:line="259" w:lineRule="auto"/>
                          <w:ind w:left="0" w:firstLine="0"/>
                          <w:jc w:val="left"/>
                        </w:pPr>
                        <w:r>
                          <w:rPr>
                            <w:sz w:val="16"/>
                          </w:rPr>
                          <w:t xml:space="preserve">Secretaria da Fazenda do Estado de São Paulo</w:t>
                        </w:r>
                      </w:p>
                    </w:txbxContent>
                  </wps:txbx>
                  <wps:bodyPr horzOverflow="overflow" rtlCol="0" vert="horz" lIns="0" tIns="0" rIns="0" bIns="0">
                    <a:noAutofit/>
                  </wps:bodyPr>
                </wps:wsp>
                <wps:wsp>
                  <wps:cNvPr id="28153" name="Rectangle 28153"/>
                  <wps:cNvSpPr/>
                  <wps:spPr>
                    <a:xfrm>
                      <a:off x="5726938" y="80390"/>
                      <a:ext cx="30691" cy="138324"/>
                    </a:xfrm>
                    <a:prstGeom prst="rect">
                      <a:avLst/>
                    </a:prstGeom>
                    <a:ln>
                      <a:noFill/>
                    </a:ln>
                  </wps:spPr>
                  <wps:txbx>
                    <w:txbxContent>
                      <w:p>
                        <w:pPr>
                          <w:spacing w:before="0" w:after="160" w:line="259" w:lineRule="auto"/>
                          <w:ind w:left="0" w:firstLine="0"/>
                          <w:jc w:val="left"/>
                        </w:pPr>
                        <w:r>
                          <w:rPr>
                            <w:sz w:val="16"/>
                          </w:rPr>
                          <w:t xml:space="preserve"> </w:t>
                        </w:r>
                      </w:p>
                    </w:txbxContent>
                  </wps:txbx>
                  <wps:bodyPr horzOverflow="overflow" rtlCol="0" vert="horz" lIns="0" tIns="0" rIns="0" bIns="0">
                    <a:noAutofit/>
                  </wps:bodyPr>
                </wps:wsp>
                <wps:wsp>
                  <wps:cNvPr id="29138" name="Shape 29138"/>
                  <wps:cNvSpPr/>
                  <wps:spPr>
                    <a:xfrm>
                      <a:off x="218237" y="198120"/>
                      <a:ext cx="5526913" cy="9144"/>
                    </a:xfrm>
                    <a:custGeom>
                      <a:pathLst>
                        <a:path w="5526913" h="9144">
                          <a:moveTo>
                            <a:pt x="0" y="0"/>
                          </a:moveTo>
                          <a:lnTo>
                            <a:pt x="5526913" y="0"/>
                          </a:lnTo>
                          <a:lnTo>
                            <a:pt x="5526913"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pic:pic xmlns:pic="http://schemas.openxmlformats.org/drawingml/2006/picture">
                  <pic:nvPicPr>
                    <pic:cNvPr id="28150" name="Picture 28150"/>
                    <pic:cNvPicPr/>
                  </pic:nvPicPr>
                  <pic:blipFill>
                    <a:blip r:embed="rId21"/>
                    <a:stretch>
                      <a:fillRect/>
                    </a:stretch>
                  </pic:blipFill>
                  <pic:spPr>
                    <a:xfrm>
                      <a:off x="0" y="0"/>
                      <a:ext cx="1143000" cy="243840"/>
                    </a:xfrm>
                    <a:prstGeom prst="rect">
                      <a:avLst/>
                    </a:prstGeom>
                  </pic:spPr>
                </pic:pic>
              </wpg:wgp>
            </a:graphicData>
          </a:graphic>
        </wp:anchor>
      </w:drawing>
    </w:r>
    <w:r>
      <w:rPr>
        <w:sz w:val="16"/>
      </w:rPr>
      <w:t xml:space="preserve"> </w:t>
    </w:r>
  </w:p>
</w:hdr>
</file>

<file path=word/header9.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wpg="http://schemas.microsoft.com/office/word/2010/wordprocessingGroup" xmlns:w="http://schemas.openxmlformats.org/wordprocessingml/2006/main">
  <w:p>
    <w:pPr>
      <w:spacing w:before="0" w:after="0" w:line="259" w:lineRule="auto"/>
      <w:ind w:left="0" w:right="20" w:firstLine="0"/>
      <w:jc w:val="right"/>
    </w:pPr>
    <w:r>
      <w:rPr>
        <w:rFonts w:cs="Calibri" w:hAnsi="Calibri" w:eastAsia="Calibri" w:ascii="Calibri"/>
        <w:sz w:val="22"/>
      </w:rPr>
      <w:drawing>
        <wp:anchor simplePos="0" relativeHeight="0" locked="0" layoutInCell="1" allowOverlap="1" behindDoc="0">
          <wp:simplePos x="0" y="0"/>
          <wp:positionH relativeFrom="page">
            <wp:posOffset>922020</wp:posOffset>
          </wp:positionH>
          <wp:positionV relativeFrom="page">
            <wp:posOffset>388620</wp:posOffset>
          </wp:positionV>
          <wp:extent cx="5750014" cy="243840"/>
          <wp:wrapSquare wrapText="bothSides"/>
          <wp:docPr id="28204" name="Group 28204"/>
          <wp:cNvGraphicFramePr/>
          <a:graphic>
            <a:graphicData uri="http://schemas.microsoft.com/office/word/2010/wordprocessingGroup">
              <wpg:wgp>
                <wpg:cNvGrpSpPr/>
                <wpg:grpSpPr>
                  <a:xfrm>
                    <a:off x="0" y="0"/>
                    <a:ext cx="5750014" cy="243840"/>
                    <a:chOff x="0" y="0"/>
                    <a:chExt cx="5750014" cy="243840"/>
                  </a:xfrm>
                </wpg:grpSpPr>
                <wps:wsp>
                  <wps:cNvPr id="28207" name="Rectangle 28207"/>
                  <wps:cNvSpPr/>
                  <wps:spPr>
                    <a:xfrm>
                      <a:off x="3172079" y="80390"/>
                      <a:ext cx="881909" cy="138324"/>
                    </a:xfrm>
                    <a:prstGeom prst="rect">
                      <a:avLst/>
                    </a:prstGeom>
                    <a:ln>
                      <a:noFill/>
                    </a:ln>
                  </wps:spPr>
                  <wps:txbx>
                    <w:txbxContent>
                      <w:p>
                        <w:pPr>
                          <w:spacing w:before="0" w:after="160" w:line="259" w:lineRule="auto"/>
                          <w:ind w:left="0" w:firstLine="0"/>
                          <w:jc w:val="left"/>
                        </w:pPr>
                        <w:r>
                          <w:rPr>
                            <w:sz w:val="16"/>
                          </w:rPr>
                          <w:t xml:space="preserve">Preparado para </w:t>
                        </w:r>
                      </w:p>
                    </w:txbxContent>
                  </wps:txbx>
                  <wps:bodyPr horzOverflow="overflow" rtlCol="0" vert="horz" lIns="0" tIns="0" rIns="0" bIns="0">
                    <a:noAutofit/>
                  </wps:bodyPr>
                </wps:wsp>
                <wps:wsp>
                  <wps:cNvPr id="28208" name="Rectangle 28208"/>
                  <wps:cNvSpPr/>
                  <wps:spPr>
                    <a:xfrm>
                      <a:off x="3835273" y="80390"/>
                      <a:ext cx="2515627" cy="138324"/>
                    </a:xfrm>
                    <a:prstGeom prst="rect">
                      <a:avLst/>
                    </a:prstGeom>
                    <a:ln>
                      <a:noFill/>
                    </a:ln>
                  </wps:spPr>
                  <wps:txbx>
                    <w:txbxContent>
                      <w:p>
                        <w:pPr>
                          <w:spacing w:before="0" w:after="160" w:line="259" w:lineRule="auto"/>
                          <w:ind w:left="0" w:firstLine="0"/>
                          <w:jc w:val="left"/>
                        </w:pPr>
                        <w:r>
                          <w:rPr>
                            <w:sz w:val="16"/>
                          </w:rPr>
                          <w:t xml:space="preserve">Secretaria da Fazenda do Estado de São Paulo</w:t>
                        </w:r>
                      </w:p>
                    </w:txbxContent>
                  </wps:txbx>
                  <wps:bodyPr horzOverflow="overflow" rtlCol="0" vert="horz" lIns="0" tIns="0" rIns="0" bIns="0">
                    <a:noAutofit/>
                  </wps:bodyPr>
                </wps:wsp>
                <wps:wsp>
                  <wps:cNvPr id="28209" name="Rectangle 28209"/>
                  <wps:cNvSpPr/>
                  <wps:spPr>
                    <a:xfrm>
                      <a:off x="5726938" y="80390"/>
                      <a:ext cx="30691" cy="138324"/>
                    </a:xfrm>
                    <a:prstGeom prst="rect">
                      <a:avLst/>
                    </a:prstGeom>
                    <a:ln>
                      <a:noFill/>
                    </a:ln>
                  </wps:spPr>
                  <wps:txbx>
                    <w:txbxContent>
                      <w:p>
                        <w:pPr>
                          <w:spacing w:before="0" w:after="160" w:line="259" w:lineRule="auto"/>
                          <w:ind w:left="0" w:firstLine="0"/>
                          <w:jc w:val="left"/>
                        </w:pPr>
                        <w:r>
                          <w:rPr>
                            <w:sz w:val="16"/>
                          </w:rPr>
                          <w:t xml:space="preserve"> </w:t>
                        </w:r>
                      </w:p>
                    </w:txbxContent>
                  </wps:txbx>
                  <wps:bodyPr horzOverflow="overflow" rtlCol="0" vert="horz" lIns="0" tIns="0" rIns="0" bIns="0">
                    <a:noAutofit/>
                  </wps:bodyPr>
                </wps:wsp>
                <wps:wsp>
                  <wps:cNvPr id="29139" name="Shape 29139"/>
                  <wps:cNvSpPr/>
                  <wps:spPr>
                    <a:xfrm>
                      <a:off x="218237" y="198120"/>
                      <a:ext cx="5526913" cy="9144"/>
                    </a:xfrm>
                    <a:custGeom>
                      <a:pathLst>
                        <a:path w="5526913" h="9144">
                          <a:moveTo>
                            <a:pt x="0" y="0"/>
                          </a:moveTo>
                          <a:lnTo>
                            <a:pt x="5526913" y="0"/>
                          </a:lnTo>
                          <a:lnTo>
                            <a:pt x="5526913"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pic:pic xmlns:pic="http://schemas.openxmlformats.org/drawingml/2006/picture">
                  <pic:nvPicPr>
                    <pic:cNvPr id="28206" name="Picture 28206"/>
                    <pic:cNvPicPr/>
                  </pic:nvPicPr>
                  <pic:blipFill>
                    <a:blip r:embed="rId21"/>
                    <a:stretch>
                      <a:fillRect/>
                    </a:stretch>
                  </pic:blipFill>
                  <pic:spPr>
                    <a:xfrm>
                      <a:off x="0" y="0"/>
                      <a:ext cx="1143000" cy="243840"/>
                    </a:xfrm>
                    <a:prstGeom prst="rect">
                      <a:avLst/>
                    </a:prstGeom>
                  </pic:spPr>
                </pic:pic>
              </wpg:wgp>
            </a:graphicData>
          </a:graphic>
        </wp:anchor>
      </w:drawing>
    </w:r>
    <w:r>
      <w:rPr>
        <w:sz w:val="16"/>
      </w:rPr>
      <w:t xml:space="preserve"> </w:t>
    </w:r>
  </w:p>
</w:hdr>
</file>

<file path=word/numbering.xml><?xml version="1.0" encoding="utf-8"?>
<w:numbering xmlns:mc="http://schemas.openxmlformats.org/markup-compatibility/2006" xmlns:w14="http://schemas.microsoft.com/office/word/2010/wordml" xmlns:wp14="http://schemas.microsoft.com/office/word/2010/wordml" xmlns:w="http://schemas.openxmlformats.org/wordprocessingml/2006/main" mc:Ignorable="w14 wp14">
  <w:abstractNum w:abstractNumId="0">
    <w:multiLevelType w:val="hybridMultilevel"/>
    <w:lvl w:ilvl="0">
      <w:start w:val="1"/>
      <w:numFmt w:val="decimal"/>
      <w:lvlText w:val="%1"/>
      <w:pPr>
        <w:ind w:left="1046"/>
      </w:pPr>
      <w:rPr>
        <w:rFonts w:cs="Calibri" w:hAnsi="Calibri" w:eastAsia="Calibri" w:ascii="Calibri"/>
        <w:b w:val="1"/>
        <w:bCs/>
        <w:i w:val="0"/>
        <w:strike w:val="0"/>
        <w:dstrike w:val="0"/>
        <w:color w:val="000000"/>
        <w:sz w:val="24"/>
        <w:szCs w:val="24"/>
        <w:u w:val="none" w:color="000000"/>
        <w:bdr w:val="none"/>
        <w:shd w:val="clear"/>
        <w:vertAlign w:val="baseline"/>
      </w:rPr>
    </w:lvl>
    <w:lvl w:ilvl="1">
      <w:start w:val="1"/>
      <w:numFmt w:val="lowerLetter"/>
      <w:lvlText w:val="%2"/>
      <w:pPr>
        <w:ind w:left="1080"/>
      </w:pPr>
      <w:rPr>
        <w:rFonts w:cs="Calibri" w:hAnsi="Calibri" w:eastAsia="Calibri" w:ascii="Calibri"/>
        <w:b w:val="1"/>
        <w:bCs/>
        <w:i w:val="0"/>
        <w:strike w:val="0"/>
        <w:dstrike w:val="0"/>
        <w:color w:val="000000"/>
        <w:sz w:val="24"/>
        <w:szCs w:val="24"/>
        <w:u w:val="none" w:color="000000"/>
        <w:bdr w:val="none"/>
        <w:shd w:val="clear"/>
        <w:vertAlign w:val="baseline"/>
      </w:rPr>
    </w:lvl>
    <w:lvl w:ilvl="2">
      <w:start w:val="1"/>
      <w:numFmt w:val="lowerRoman"/>
      <w:lvlText w:val="%3"/>
      <w:pPr>
        <w:ind w:left="1800"/>
      </w:pPr>
      <w:rPr>
        <w:rFonts w:cs="Calibri" w:hAnsi="Calibri" w:eastAsia="Calibri" w:ascii="Calibri"/>
        <w:b w:val="1"/>
        <w:bCs/>
        <w:i w:val="0"/>
        <w:strike w:val="0"/>
        <w:dstrike w:val="0"/>
        <w:color w:val="000000"/>
        <w:sz w:val="24"/>
        <w:szCs w:val="24"/>
        <w:u w:val="none" w:color="000000"/>
        <w:bdr w:val="none"/>
        <w:shd w:val="clear"/>
        <w:vertAlign w:val="baseline"/>
      </w:rPr>
    </w:lvl>
    <w:lvl w:ilvl="3">
      <w:start w:val="1"/>
      <w:numFmt w:val="decimal"/>
      <w:lvlText w:val="%4"/>
      <w:pPr>
        <w:ind w:left="2520"/>
      </w:pPr>
      <w:rPr>
        <w:rFonts w:cs="Calibri" w:hAnsi="Calibri" w:eastAsia="Calibri" w:ascii="Calibri"/>
        <w:b w:val="1"/>
        <w:bCs/>
        <w:i w:val="0"/>
        <w:strike w:val="0"/>
        <w:dstrike w:val="0"/>
        <w:color w:val="000000"/>
        <w:sz w:val="24"/>
        <w:szCs w:val="24"/>
        <w:u w:val="none" w:color="000000"/>
        <w:bdr w:val="none"/>
        <w:shd w:val="clear"/>
        <w:vertAlign w:val="baseline"/>
      </w:rPr>
    </w:lvl>
    <w:lvl w:ilvl="4">
      <w:start w:val="1"/>
      <w:numFmt w:val="lowerLetter"/>
      <w:lvlText w:val="%5"/>
      <w:pPr>
        <w:ind w:left="3240"/>
      </w:pPr>
      <w:rPr>
        <w:rFonts w:cs="Calibri" w:hAnsi="Calibri" w:eastAsia="Calibri" w:ascii="Calibri"/>
        <w:b w:val="1"/>
        <w:bCs/>
        <w:i w:val="0"/>
        <w:strike w:val="0"/>
        <w:dstrike w:val="0"/>
        <w:color w:val="000000"/>
        <w:sz w:val="24"/>
        <w:szCs w:val="24"/>
        <w:u w:val="none" w:color="000000"/>
        <w:bdr w:val="none"/>
        <w:shd w:val="clear"/>
        <w:vertAlign w:val="baseline"/>
      </w:rPr>
    </w:lvl>
    <w:lvl w:ilvl="5">
      <w:start w:val="1"/>
      <w:numFmt w:val="lowerRoman"/>
      <w:lvlText w:val="%6"/>
      <w:pPr>
        <w:ind w:left="3960"/>
      </w:pPr>
      <w:rPr>
        <w:rFonts w:cs="Calibri" w:hAnsi="Calibri" w:eastAsia="Calibri" w:ascii="Calibri"/>
        <w:b w:val="1"/>
        <w:bCs/>
        <w:i w:val="0"/>
        <w:strike w:val="0"/>
        <w:dstrike w:val="0"/>
        <w:color w:val="000000"/>
        <w:sz w:val="24"/>
        <w:szCs w:val="24"/>
        <w:u w:val="none" w:color="000000"/>
        <w:bdr w:val="none"/>
        <w:shd w:val="clear"/>
        <w:vertAlign w:val="baseline"/>
      </w:rPr>
    </w:lvl>
    <w:lvl w:ilvl="6">
      <w:start w:val="1"/>
      <w:numFmt w:val="decimal"/>
      <w:lvlText w:val="%7"/>
      <w:pPr>
        <w:ind w:left="4680"/>
      </w:pPr>
      <w:rPr>
        <w:rFonts w:cs="Calibri" w:hAnsi="Calibri" w:eastAsia="Calibri" w:ascii="Calibri"/>
        <w:b w:val="1"/>
        <w:bCs/>
        <w:i w:val="0"/>
        <w:strike w:val="0"/>
        <w:dstrike w:val="0"/>
        <w:color w:val="000000"/>
        <w:sz w:val="24"/>
        <w:szCs w:val="24"/>
        <w:u w:val="none" w:color="000000"/>
        <w:bdr w:val="none"/>
        <w:shd w:val="clear"/>
        <w:vertAlign w:val="baseline"/>
      </w:rPr>
    </w:lvl>
    <w:lvl w:ilvl="7">
      <w:start w:val="1"/>
      <w:numFmt w:val="lowerLetter"/>
      <w:lvlText w:val="%8"/>
      <w:pPr>
        <w:ind w:left="5400"/>
      </w:pPr>
      <w:rPr>
        <w:rFonts w:cs="Calibri" w:hAnsi="Calibri" w:eastAsia="Calibri" w:ascii="Calibri"/>
        <w:b w:val="1"/>
        <w:bCs/>
        <w:i w:val="0"/>
        <w:strike w:val="0"/>
        <w:dstrike w:val="0"/>
        <w:color w:val="000000"/>
        <w:sz w:val="24"/>
        <w:szCs w:val="24"/>
        <w:u w:val="none" w:color="000000"/>
        <w:bdr w:val="none"/>
        <w:shd w:val="clear"/>
        <w:vertAlign w:val="baseline"/>
      </w:rPr>
    </w:lvl>
    <w:lvl w:ilvl="8">
      <w:start w:val="1"/>
      <w:numFmt w:val="lowerRoman"/>
      <w:lvlText w:val="%9"/>
      <w:pPr>
        <w:ind w:left="6120"/>
      </w:pPr>
      <w:rPr>
        <w:rFonts w:cs="Calibri" w:hAnsi="Calibri" w:eastAsia="Calibri" w:ascii="Calibri"/>
        <w:b w:val="1"/>
        <w:bCs/>
        <w:i w:val="0"/>
        <w:strike w:val="0"/>
        <w:dstrike w:val="0"/>
        <w:color w:val="000000"/>
        <w:sz w:val="24"/>
        <w:szCs w:val="24"/>
        <w:u w:val="none" w:color="000000"/>
        <w:bdr w:val="none"/>
        <w:shd w:val="clear"/>
        <w:vertAlign w:val="baseline"/>
      </w:rPr>
    </w:lvl>
  </w:abstractNum>
  <w:abstractNum w:abstractNumId="1">
    <w:multiLevelType w:val="hybridMultilevel"/>
    <w:lvl w:ilvl="0">
      <w:start w:val="1"/>
      <w:numFmt w:val="bullet"/>
      <w:lvlText w:val="•"/>
      <w:pPr>
        <w:ind w:left="1245"/>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bullet"/>
      <w:lvlText w:val="o"/>
      <w:pPr>
        <w:ind w:left="144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2">
      <w:start w:val="1"/>
      <w:numFmt w:val="bullet"/>
      <w:lvlText w:val="▪"/>
      <w:pPr>
        <w:ind w:left="216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3">
      <w:start w:val="1"/>
      <w:numFmt w:val="bullet"/>
      <w:lvlText w:val="•"/>
      <w:pPr>
        <w:ind w:left="2880"/>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bullet"/>
      <w:lvlText w:val="o"/>
      <w:pPr>
        <w:ind w:left="360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5">
      <w:start w:val="1"/>
      <w:numFmt w:val="bullet"/>
      <w:lvlText w:val="▪"/>
      <w:pPr>
        <w:ind w:left="432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6">
      <w:start w:val="1"/>
      <w:numFmt w:val="bullet"/>
      <w:lvlText w:val="•"/>
      <w:pPr>
        <w:ind w:left="5040"/>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bullet"/>
      <w:lvlText w:val="o"/>
      <w:pPr>
        <w:ind w:left="576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8">
      <w:start w:val="1"/>
      <w:numFmt w:val="bullet"/>
      <w:lvlText w:val="▪"/>
      <w:pPr>
        <w:ind w:left="648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abstractNum>
  <w:abstractNum w:abstractNumId="2">
    <w:multiLevelType w:val="hybridMultilevel"/>
    <w:lvl w:ilvl="0">
      <w:start w:val="1"/>
      <w:numFmt w:val="bullet"/>
      <w:lvlText w:val=""/>
      <w:pPr>
        <w:ind w:left="1243"/>
      </w:pPr>
      <w:rPr>
        <w:rFonts w:cs="Wingdings" w:hAnsi="Wingdings" w:eastAsia="Wingdings" w:ascii="Wingdings"/>
        <w:b w:val="0"/>
        <w:i w:val="0"/>
        <w:strike w:val="0"/>
        <w:dstrike w:val="0"/>
        <w:color w:val="000000"/>
        <w:sz w:val="24"/>
        <w:szCs w:val="24"/>
        <w:u w:val="none" w:color="000000"/>
        <w:bdr w:val="none"/>
        <w:shd w:val="clear"/>
        <w:vertAlign w:val="baseline"/>
      </w:rPr>
    </w:lvl>
    <w:lvl w:ilvl="1">
      <w:start w:val="1"/>
      <w:numFmt w:val="bullet"/>
      <w:lvlText w:val="o"/>
      <w:pPr>
        <w:ind w:left="1440"/>
      </w:pPr>
      <w:rPr>
        <w:rFonts w:cs="Wingdings" w:hAnsi="Wingdings" w:eastAsia="Wingdings" w:ascii="Wingdings"/>
        <w:b w:val="0"/>
        <w:i w:val="0"/>
        <w:strike w:val="0"/>
        <w:dstrike w:val="0"/>
        <w:color w:val="000000"/>
        <w:sz w:val="24"/>
        <w:szCs w:val="24"/>
        <w:u w:val="none" w:color="000000"/>
        <w:bdr w:val="none"/>
        <w:shd w:val="clear"/>
        <w:vertAlign w:val="baseline"/>
      </w:rPr>
    </w:lvl>
    <w:lvl w:ilvl="2">
      <w:start w:val="1"/>
      <w:numFmt w:val="bullet"/>
      <w:lvlText w:val="▪"/>
      <w:pPr>
        <w:ind w:left="2160"/>
      </w:pPr>
      <w:rPr>
        <w:rFonts w:cs="Wingdings" w:hAnsi="Wingdings" w:eastAsia="Wingdings" w:ascii="Wingdings"/>
        <w:b w:val="0"/>
        <w:i w:val="0"/>
        <w:strike w:val="0"/>
        <w:dstrike w:val="0"/>
        <w:color w:val="000000"/>
        <w:sz w:val="24"/>
        <w:szCs w:val="24"/>
        <w:u w:val="none" w:color="000000"/>
        <w:bdr w:val="none"/>
        <w:shd w:val="clear"/>
        <w:vertAlign w:val="baseline"/>
      </w:rPr>
    </w:lvl>
    <w:lvl w:ilvl="3">
      <w:start w:val="1"/>
      <w:numFmt w:val="bullet"/>
      <w:lvlText w:val="•"/>
      <w:pPr>
        <w:ind w:left="2880"/>
      </w:pPr>
      <w:rPr>
        <w:rFonts w:cs="Wingdings" w:hAnsi="Wingdings" w:eastAsia="Wingdings" w:ascii="Wingdings"/>
        <w:b w:val="0"/>
        <w:i w:val="0"/>
        <w:strike w:val="0"/>
        <w:dstrike w:val="0"/>
        <w:color w:val="000000"/>
        <w:sz w:val="24"/>
        <w:szCs w:val="24"/>
        <w:u w:val="none" w:color="000000"/>
        <w:bdr w:val="none"/>
        <w:shd w:val="clear"/>
        <w:vertAlign w:val="baseline"/>
      </w:rPr>
    </w:lvl>
    <w:lvl w:ilvl="4">
      <w:start w:val="1"/>
      <w:numFmt w:val="bullet"/>
      <w:lvlText w:val="o"/>
      <w:pPr>
        <w:ind w:left="3600"/>
      </w:pPr>
      <w:rPr>
        <w:rFonts w:cs="Wingdings" w:hAnsi="Wingdings" w:eastAsia="Wingdings" w:ascii="Wingdings"/>
        <w:b w:val="0"/>
        <w:i w:val="0"/>
        <w:strike w:val="0"/>
        <w:dstrike w:val="0"/>
        <w:color w:val="000000"/>
        <w:sz w:val="24"/>
        <w:szCs w:val="24"/>
        <w:u w:val="none" w:color="000000"/>
        <w:bdr w:val="none"/>
        <w:shd w:val="clear"/>
        <w:vertAlign w:val="baseline"/>
      </w:rPr>
    </w:lvl>
    <w:lvl w:ilvl="5">
      <w:start w:val="1"/>
      <w:numFmt w:val="bullet"/>
      <w:lvlText w:val="▪"/>
      <w:pPr>
        <w:ind w:left="4320"/>
      </w:pPr>
      <w:rPr>
        <w:rFonts w:cs="Wingdings" w:hAnsi="Wingdings" w:eastAsia="Wingdings" w:ascii="Wingdings"/>
        <w:b w:val="0"/>
        <w:i w:val="0"/>
        <w:strike w:val="0"/>
        <w:dstrike w:val="0"/>
        <w:color w:val="000000"/>
        <w:sz w:val="24"/>
        <w:szCs w:val="24"/>
        <w:u w:val="none" w:color="000000"/>
        <w:bdr w:val="none"/>
        <w:shd w:val="clear"/>
        <w:vertAlign w:val="baseline"/>
      </w:rPr>
    </w:lvl>
    <w:lvl w:ilvl="6">
      <w:start w:val="1"/>
      <w:numFmt w:val="bullet"/>
      <w:lvlText w:val="•"/>
      <w:pPr>
        <w:ind w:left="5040"/>
      </w:pPr>
      <w:rPr>
        <w:rFonts w:cs="Wingdings" w:hAnsi="Wingdings" w:eastAsia="Wingdings" w:ascii="Wingdings"/>
        <w:b w:val="0"/>
        <w:i w:val="0"/>
        <w:strike w:val="0"/>
        <w:dstrike w:val="0"/>
        <w:color w:val="000000"/>
        <w:sz w:val="24"/>
        <w:szCs w:val="24"/>
        <w:u w:val="none" w:color="000000"/>
        <w:bdr w:val="none"/>
        <w:shd w:val="clear"/>
        <w:vertAlign w:val="baseline"/>
      </w:rPr>
    </w:lvl>
    <w:lvl w:ilvl="7">
      <w:start w:val="1"/>
      <w:numFmt w:val="bullet"/>
      <w:lvlText w:val="o"/>
      <w:pPr>
        <w:ind w:left="5760"/>
      </w:pPr>
      <w:rPr>
        <w:rFonts w:cs="Wingdings" w:hAnsi="Wingdings" w:eastAsia="Wingdings" w:ascii="Wingdings"/>
        <w:b w:val="0"/>
        <w:i w:val="0"/>
        <w:strike w:val="0"/>
        <w:dstrike w:val="0"/>
        <w:color w:val="000000"/>
        <w:sz w:val="24"/>
        <w:szCs w:val="24"/>
        <w:u w:val="none" w:color="000000"/>
        <w:bdr w:val="none"/>
        <w:shd w:val="clear"/>
        <w:vertAlign w:val="baseline"/>
      </w:rPr>
    </w:lvl>
    <w:lvl w:ilvl="8">
      <w:start w:val="1"/>
      <w:numFmt w:val="bullet"/>
      <w:lvlText w:val="▪"/>
      <w:pPr>
        <w:ind w:left="6480"/>
      </w:pPr>
      <w:rPr>
        <w:rFonts w:cs="Wingdings" w:hAnsi="Wingdings" w:eastAsia="Wingdings" w:ascii="Wingdings"/>
        <w:b w:val="0"/>
        <w:i w:val="0"/>
        <w:strike w:val="0"/>
        <w:dstrike w:val="0"/>
        <w:color w:val="000000"/>
        <w:sz w:val="24"/>
        <w:szCs w:val="24"/>
        <w:u w:val="none" w:color="000000"/>
        <w:bdr w:val="none"/>
        <w:shd w:val="clear"/>
        <w:vertAlign w:val="baseline"/>
      </w:rPr>
    </w:lvl>
  </w:abstractNum>
  <w:abstractNum w:abstractNumId="3">
    <w:multiLevelType w:val="hybridMultilevel"/>
    <w:lvl w:ilvl="0">
      <w:start w:val="1"/>
      <w:numFmt w:val="bullet"/>
      <w:lvlText w:val=""/>
      <w:pPr>
        <w:ind w:left="1245"/>
      </w:pPr>
      <w:rPr>
        <w:rFonts w:cs="Wingdings" w:hAnsi="Wingdings" w:eastAsia="Wingdings" w:ascii="Wingdings"/>
        <w:b w:val="0"/>
        <w:i w:val="0"/>
        <w:strike w:val="0"/>
        <w:dstrike w:val="0"/>
        <w:color w:val="000000"/>
        <w:sz w:val="22"/>
        <w:szCs w:val="22"/>
        <w:u w:val="none" w:color="000000"/>
        <w:bdr w:val="none"/>
        <w:shd w:val="clear"/>
        <w:vertAlign w:val="baseline"/>
      </w:rPr>
    </w:lvl>
    <w:lvl w:ilvl="1">
      <w:start w:val="1"/>
      <w:numFmt w:val="bullet"/>
      <w:lvlText w:val="o"/>
      <w:pPr>
        <w:ind w:left="1440"/>
      </w:pPr>
      <w:rPr>
        <w:rFonts w:cs="Wingdings" w:hAnsi="Wingdings" w:eastAsia="Wingdings" w:ascii="Wingdings"/>
        <w:b w:val="0"/>
        <w:i w:val="0"/>
        <w:strike w:val="0"/>
        <w:dstrike w:val="0"/>
        <w:color w:val="000000"/>
        <w:sz w:val="22"/>
        <w:szCs w:val="22"/>
        <w:u w:val="none" w:color="000000"/>
        <w:bdr w:val="none"/>
        <w:shd w:val="clear"/>
        <w:vertAlign w:val="baseline"/>
      </w:rPr>
    </w:lvl>
    <w:lvl w:ilvl="2">
      <w:start w:val="1"/>
      <w:numFmt w:val="bullet"/>
      <w:lvlText w:val="▪"/>
      <w:pPr>
        <w:ind w:left="2160"/>
      </w:pPr>
      <w:rPr>
        <w:rFonts w:cs="Wingdings" w:hAnsi="Wingdings" w:eastAsia="Wingdings" w:ascii="Wingdings"/>
        <w:b w:val="0"/>
        <w:i w:val="0"/>
        <w:strike w:val="0"/>
        <w:dstrike w:val="0"/>
        <w:color w:val="000000"/>
        <w:sz w:val="22"/>
        <w:szCs w:val="22"/>
        <w:u w:val="none" w:color="000000"/>
        <w:bdr w:val="none"/>
        <w:shd w:val="clear"/>
        <w:vertAlign w:val="baseline"/>
      </w:rPr>
    </w:lvl>
    <w:lvl w:ilvl="3">
      <w:start w:val="1"/>
      <w:numFmt w:val="bullet"/>
      <w:lvlText w:val="•"/>
      <w:pPr>
        <w:ind w:left="2880"/>
      </w:pPr>
      <w:rPr>
        <w:rFonts w:cs="Wingdings" w:hAnsi="Wingdings" w:eastAsia="Wingdings" w:ascii="Wingdings"/>
        <w:b w:val="0"/>
        <w:i w:val="0"/>
        <w:strike w:val="0"/>
        <w:dstrike w:val="0"/>
        <w:color w:val="000000"/>
        <w:sz w:val="22"/>
        <w:szCs w:val="22"/>
        <w:u w:val="none" w:color="000000"/>
        <w:bdr w:val="none"/>
        <w:shd w:val="clear"/>
        <w:vertAlign w:val="baseline"/>
      </w:rPr>
    </w:lvl>
    <w:lvl w:ilvl="4">
      <w:start w:val="1"/>
      <w:numFmt w:val="bullet"/>
      <w:lvlText w:val="o"/>
      <w:pPr>
        <w:ind w:left="3600"/>
      </w:pPr>
      <w:rPr>
        <w:rFonts w:cs="Wingdings" w:hAnsi="Wingdings" w:eastAsia="Wingdings" w:ascii="Wingdings"/>
        <w:b w:val="0"/>
        <w:i w:val="0"/>
        <w:strike w:val="0"/>
        <w:dstrike w:val="0"/>
        <w:color w:val="000000"/>
        <w:sz w:val="22"/>
        <w:szCs w:val="22"/>
        <w:u w:val="none" w:color="000000"/>
        <w:bdr w:val="none"/>
        <w:shd w:val="clear"/>
        <w:vertAlign w:val="baseline"/>
      </w:rPr>
    </w:lvl>
    <w:lvl w:ilvl="5">
      <w:start w:val="1"/>
      <w:numFmt w:val="bullet"/>
      <w:lvlText w:val="▪"/>
      <w:pPr>
        <w:ind w:left="4320"/>
      </w:pPr>
      <w:rPr>
        <w:rFonts w:cs="Wingdings" w:hAnsi="Wingdings" w:eastAsia="Wingdings" w:ascii="Wingdings"/>
        <w:b w:val="0"/>
        <w:i w:val="0"/>
        <w:strike w:val="0"/>
        <w:dstrike w:val="0"/>
        <w:color w:val="000000"/>
        <w:sz w:val="22"/>
        <w:szCs w:val="22"/>
        <w:u w:val="none" w:color="000000"/>
        <w:bdr w:val="none"/>
        <w:shd w:val="clear"/>
        <w:vertAlign w:val="baseline"/>
      </w:rPr>
    </w:lvl>
    <w:lvl w:ilvl="6">
      <w:start w:val="1"/>
      <w:numFmt w:val="bullet"/>
      <w:lvlText w:val="•"/>
      <w:pPr>
        <w:ind w:left="5040"/>
      </w:pPr>
      <w:rPr>
        <w:rFonts w:cs="Wingdings" w:hAnsi="Wingdings" w:eastAsia="Wingdings" w:ascii="Wingdings"/>
        <w:b w:val="0"/>
        <w:i w:val="0"/>
        <w:strike w:val="0"/>
        <w:dstrike w:val="0"/>
        <w:color w:val="000000"/>
        <w:sz w:val="22"/>
        <w:szCs w:val="22"/>
        <w:u w:val="none" w:color="000000"/>
        <w:bdr w:val="none"/>
        <w:shd w:val="clear"/>
        <w:vertAlign w:val="baseline"/>
      </w:rPr>
    </w:lvl>
    <w:lvl w:ilvl="7">
      <w:start w:val="1"/>
      <w:numFmt w:val="bullet"/>
      <w:lvlText w:val="o"/>
      <w:pPr>
        <w:ind w:left="5760"/>
      </w:pPr>
      <w:rPr>
        <w:rFonts w:cs="Wingdings" w:hAnsi="Wingdings" w:eastAsia="Wingdings" w:ascii="Wingdings"/>
        <w:b w:val="0"/>
        <w:i w:val="0"/>
        <w:strike w:val="0"/>
        <w:dstrike w:val="0"/>
        <w:color w:val="000000"/>
        <w:sz w:val="22"/>
        <w:szCs w:val="22"/>
        <w:u w:val="none" w:color="000000"/>
        <w:bdr w:val="none"/>
        <w:shd w:val="clear"/>
        <w:vertAlign w:val="baseline"/>
      </w:rPr>
    </w:lvl>
    <w:lvl w:ilvl="8">
      <w:start w:val="1"/>
      <w:numFmt w:val="bullet"/>
      <w:lvlText w:val="▪"/>
      <w:pPr>
        <w:ind w:left="6480"/>
      </w:pPr>
      <w:rPr>
        <w:rFonts w:cs="Wingdings" w:hAnsi="Wingdings" w:eastAsia="Wingdings" w:ascii="Wingdings"/>
        <w:b w:val="0"/>
        <w:i w:val="0"/>
        <w:strike w:val="0"/>
        <w:dstrike w:val="0"/>
        <w:color w:val="000000"/>
        <w:sz w:val="22"/>
        <w:szCs w:val="22"/>
        <w:u w:val="none" w:color="000000"/>
        <w:bdr w:val="none"/>
        <w:shd w:val="clear"/>
        <w:vertAlign w:val="baseline"/>
      </w:rPr>
    </w:lvl>
  </w:abstractNum>
  <w:abstractNum w:abstractNumId="4">
    <w:multiLevelType w:val="hybridMultilevel"/>
    <w:lvl w:ilvl="0">
      <w:start w:val="1"/>
      <w:numFmt w:val="bullet"/>
      <w:lvlText w:val=""/>
      <w:pPr>
        <w:ind w:left="1620"/>
      </w:pPr>
      <w:rPr>
        <w:rFonts w:cs="Wingdings" w:hAnsi="Wingdings" w:eastAsia="Wingdings" w:ascii="Wingdings"/>
        <w:b w:val="0"/>
        <w:i w:val="0"/>
        <w:strike w:val="0"/>
        <w:dstrike w:val="0"/>
        <w:color w:val="000000"/>
        <w:sz w:val="22"/>
        <w:szCs w:val="22"/>
        <w:u w:val="none" w:color="000000"/>
        <w:bdr w:val="none"/>
        <w:shd w:val="clear"/>
        <w:vertAlign w:val="baseline"/>
      </w:rPr>
    </w:lvl>
    <w:lvl w:ilvl="1">
      <w:start w:val="1"/>
      <w:numFmt w:val="bullet"/>
      <w:lvlText w:val="o"/>
      <w:pPr>
        <w:ind w:left="1800"/>
      </w:pPr>
      <w:rPr>
        <w:rFonts w:cs="Wingdings" w:hAnsi="Wingdings" w:eastAsia="Wingdings" w:ascii="Wingdings"/>
        <w:b w:val="0"/>
        <w:i w:val="0"/>
        <w:strike w:val="0"/>
        <w:dstrike w:val="0"/>
        <w:color w:val="000000"/>
        <w:sz w:val="22"/>
        <w:szCs w:val="22"/>
        <w:u w:val="none" w:color="000000"/>
        <w:bdr w:val="none"/>
        <w:shd w:val="clear"/>
        <w:vertAlign w:val="baseline"/>
      </w:rPr>
    </w:lvl>
    <w:lvl w:ilvl="2">
      <w:start w:val="1"/>
      <w:numFmt w:val="bullet"/>
      <w:lvlText w:val="▪"/>
      <w:pPr>
        <w:ind w:left="2520"/>
      </w:pPr>
      <w:rPr>
        <w:rFonts w:cs="Wingdings" w:hAnsi="Wingdings" w:eastAsia="Wingdings" w:ascii="Wingdings"/>
        <w:b w:val="0"/>
        <w:i w:val="0"/>
        <w:strike w:val="0"/>
        <w:dstrike w:val="0"/>
        <w:color w:val="000000"/>
        <w:sz w:val="22"/>
        <w:szCs w:val="22"/>
        <w:u w:val="none" w:color="000000"/>
        <w:bdr w:val="none"/>
        <w:shd w:val="clear"/>
        <w:vertAlign w:val="baseline"/>
      </w:rPr>
    </w:lvl>
    <w:lvl w:ilvl="3">
      <w:start w:val="1"/>
      <w:numFmt w:val="bullet"/>
      <w:lvlText w:val="•"/>
      <w:pPr>
        <w:ind w:left="3240"/>
      </w:pPr>
      <w:rPr>
        <w:rFonts w:cs="Wingdings" w:hAnsi="Wingdings" w:eastAsia="Wingdings" w:ascii="Wingdings"/>
        <w:b w:val="0"/>
        <w:i w:val="0"/>
        <w:strike w:val="0"/>
        <w:dstrike w:val="0"/>
        <w:color w:val="000000"/>
        <w:sz w:val="22"/>
        <w:szCs w:val="22"/>
        <w:u w:val="none" w:color="000000"/>
        <w:bdr w:val="none"/>
        <w:shd w:val="clear"/>
        <w:vertAlign w:val="baseline"/>
      </w:rPr>
    </w:lvl>
    <w:lvl w:ilvl="4">
      <w:start w:val="1"/>
      <w:numFmt w:val="bullet"/>
      <w:lvlText w:val="o"/>
      <w:pPr>
        <w:ind w:left="3960"/>
      </w:pPr>
      <w:rPr>
        <w:rFonts w:cs="Wingdings" w:hAnsi="Wingdings" w:eastAsia="Wingdings" w:ascii="Wingdings"/>
        <w:b w:val="0"/>
        <w:i w:val="0"/>
        <w:strike w:val="0"/>
        <w:dstrike w:val="0"/>
        <w:color w:val="000000"/>
        <w:sz w:val="22"/>
        <w:szCs w:val="22"/>
        <w:u w:val="none" w:color="000000"/>
        <w:bdr w:val="none"/>
        <w:shd w:val="clear"/>
        <w:vertAlign w:val="baseline"/>
      </w:rPr>
    </w:lvl>
    <w:lvl w:ilvl="5">
      <w:start w:val="1"/>
      <w:numFmt w:val="bullet"/>
      <w:lvlText w:val="▪"/>
      <w:pPr>
        <w:ind w:left="4680"/>
      </w:pPr>
      <w:rPr>
        <w:rFonts w:cs="Wingdings" w:hAnsi="Wingdings" w:eastAsia="Wingdings" w:ascii="Wingdings"/>
        <w:b w:val="0"/>
        <w:i w:val="0"/>
        <w:strike w:val="0"/>
        <w:dstrike w:val="0"/>
        <w:color w:val="000000"/>
        <w:sz w:val="22"/>
        <w:szCs w:val="22"/>
        <w:u w:val="none" w:color="000000"/>
        <w:bdr w:val="none"/>
        <w:shd w:val="clear"/>
        <w:vertAlign w:val="baseline"/>
      </w:rPr>
    </w:lvl>
    <w:lvl w:ilvl="6">
      <w:start w:val="1"/>
      <w:numFmt w:val="bullet"/>
      <w:lvlText w:val="•"/>
      <w:pPr>
        <w:ind w:left="5400"/>
      </w:pPr>
      <w:rPr>
        <w:rFonts w:cs="Wingdings" w:hAnsi="Wingdings" w:eastAsia="Wingdings" w:ascii="Wingdings"/>
        <w:b w:val="0"/>
        <w:i w:val="0"/>
        <w:strike w:val="0"/>
        <w:dstrike w:val="0"/>
        <w:color w:val="000000"/>
        <w:sz w:val="22"/>
        <w:szCs w:val="22"/>
        <w:u w:val="none" w:color="000000"/>
        <w:bdr w:val="none"/>
        <w:shd w:val="clear"/>
        <w:vertAlign w:val="baseline"/>
      </w:rPr>
    </w:lvl>
    <w:lvl w:ilvl="7">
      <w:start w:val="1"/>
      <w:numFmt w:val="bullet"/>
      <w:lvlText w:val="o"/>
      <w:pPr>
        <w:ind w:left="6120"/>
      </w:pPr>
      <w:rPr>
        <w:rFonts w:cs="Wingdings" w:hAnsi="Wingdings" w:eastAsia="Wingdings" w:ascii="Wingdings"/>
        <w:b w:val="0"/>
        <w:i w:val="0"/>
        <w:strike w:val="0"/>
        <w:dstrike w:val="0"/>
        <w:color w:val="000000"/>
        <w:sz w:val="22"/>
        <w:szCs w:val="22"/>
        <w:u w:val="none" w:color="000000"/>
        <w:bdr w:val="none"/>
        <w:shd w:val="clear"/>
        <w:vertAlign w:val="baseline"/>
      </w:rPr>
    </w:lvl>
    <w:lvl w:ilvl="8">
      <w:start w:val="1"/>
      <w:numFmt w:val="bullet"/>
      <w:lvlText w:val="▪"/>
      <w:pPr>
        <w:ind w:left="6840"/>
      </w:pPr>
      <w:rPr>
        <w:rFonts w:cs="Wingdings" w:hAnsi="Wingdings" w:eastAsia="Wingdings" w:ascii="Wingdings"/>
        <w:b w:val="0"/>
        <w:i w:val="0"/>
        <w:strike w:val="0"/>
        <w:dstrike w:val="0"/>
        <w:color w:val="000000"/>
        <w:sz w:val="22"/>
        <w:szCs w:val="22"/>
        <w:u w:val="none" w:color="000000"/>
        <w:bdr w:val="none"/>
        <w:shd w:val="clear"/>
        <w:vertAlign w:val="baseline"/>
      </w:rPr>
    </w:lvl>
  </w:abstractNum>
  <w:abstractNum w:abstractNumId="5">
    <w:multiLevelType w:val="hybridMultilevel"/>
    <w:lvl w:ilvl="0">
      <w:start w:val="1"/>
      <w:numFmt w:val="bullet"/>
      <w:lvlText w:val=""/>
      <w:pPr>
        <w:ind w:left="1980"/>
      </w:pPr>
      <w:rPr>
        <w:rFonts w:cs="Wingdings" w:hAnsi="Wingdings" w:eastAsia="Wingdings" w:ascii="Wingdings"/>
        <w:b w:val="0"/>
        <w:i w:val="0"/>
        <w:strike w:val="0"/>
        <w:dstrike w:val="0"/>
        <w:color w:val="000000"/>
        <w:sz w:val="22"/>
        <w:szCs w:val="22"/>
        <w:u w:val="none" w:color="000000"/>
        <w:bdr w:val="none"/>
        <w:shd w:val="clear"/>
        <w:vertAlign w:val="baseline"/>
      </w:rPr>
    </w:lvl>
    <w:lvl w:ilvl="1">
      <w:start w:val="1"/>
      <w:numFmt w:val="bullet"/>
      <w:lvlText w:val="o"/>
      <w:pPr>
        <w:ind w:left="2520"/>
      </w:pPr>
      <w:rPr>
        <w:rFonts w:cs="Wingdings" w:hAnsi="Wingdings" w:eastAsia="Wingdings" w:ascii="Wingdings"/>
        <w:b w:val="0"/>
        <w:i w:val="0"/>
        <w:strike w:val="0"/>
        <w:dstrike w:val="0"/>
        <w:color w:val="000000"/>
        <w:sz w:val="22"/>
        <w:szCs w:val="22"/>
        <w:u w:val="none" w:color="000000"/>
        <w:bdr w:val="none"/>
        <w:shd w:val="clear"/>
        <w:vertAlign w:val="baseline"/>
      </w:rPr>
    </w:lvl>
    <w:lvl w:ilvl="2">
      <w:start w:val="1"/>
      <w:numFmt w:val="bullet"/>
      <w:lvlText w:val="▪"/>
      <w:pPr>
        <w:ind w:left="3240"/>
      </w:pPr>
      <w:rPr>
        <w:rFonts w:cs="Wingdings" w:hAnsi="Wingdings" w:eastAsia="Wingdings" w:ascii="Wingdings"/>
        <w:b w:val="0"/>
        <w:i w:val="0"/>
        <w:strike w:val="0"/>
        <w:dstrike w:val="0"/>
        <w:color w:val="000000"/>
        <w:sz w:val="22"/>
        <w:szCs w:val="22"/>
        <w:u w:val="none" w:color="000000"/>
        <w:bdr w:val="none"/>
        <w:shd w:val="clear"/>
        <w:vertAlign w:val="baseline"/>
      </w:rPr>
    </w:lvl>
    <w:lvl w:ilvl="3">
      <w:start w:val="1"/>
      <w:numFmt w:val="bullet"/>
      <w:lvlText w:val="•"/>
      <w:pPr>
        <w:ind w:left="3960"/>
      </w:pPr>
      <w:rPr>
        <w:rFonts w:cs="Wingdings" w:hAnsi="Wingdings" w:eastAsia="Wingdings" w:ascii="Wingdings"/>
        <w:b w:val="0"/>
        <w:i w:val="0"/>
        <w:strike w:val="0"/>
        <w:dstrike w:val="0"/>
        <w:color w:val="000000"/>
        <w:sz w:val="22"/>
        <w:szCs w:val="22"/>
        <w:u w:val="none" w:color="000000"/>
        <w:bdr w:val="none"/>
        <w:shd w:val="clear"/>
        <w:vertAlign w:val="baseline"/>
      </w:rPr>
    </w:lvl>
    <w:lvl w:ilvl="4">
      <w:start w:val="1"/>
      <w:numFmt w:val="bullet"/>
      <w:lvlText w:val="o"/>
      <w:pPr>
        <w:ind w:left="4680"/>
      </w:pPr>
      <w:rPr>
        <w:rFonts w:cs="Wingdings" w:hAnsi="Wingdings" w:eastAsia="Wingdings" w:ascii="Wingdings"/>
        <w:b w:val="0"/>
        <w:i w:val="0"/>
        <w:strike w:val="0"/>
        <w:dstrike w:val="0"/>
        <w:color w:val="000000"/>
        <w:sz w:val="22"/>
        <w:szCs w:val="22"/>
        <w:u w:val="none" w:color="000000"/>
        <w:bdr w:val="none"/>
        <w:shd w:val="clear"/>
        <w:vertAlign w:val="baseline"/>
      </w:rPr>
    </w:lvl>
    <w:lvl w:ilvl="5">
      <w:start w:val="1"/>
      <w:numFmt w:val="bullet"/>
      <w:lvlText w:val="▪"/>
      <w:pPr>
        <w:ind w:left="5400"/>
      </w:pPr>
      <w:rPr>
        <w:rFonts w:cs="Wingdings" w:hAnsi="Wingdings" w:eastAsia="Wingdings" w:ascii="Wingdings"/>
        <w:b w:val="0"/>
        <w:i w:val="0"/>
        <w:strike w:val="0"/>
        <w:dstrike w:val="0"/>
        <w:color w:val="000000"/>
        <w:sz w:val="22"/>
        <w:szCs w:val="22"/>
        <w:u w:val="none" w:color="000000"/>
        <w:bdr w:val="none"/>
        <w:shd w:val="clear"/>
        <w:vertAlign w:val="baseline"/>
      </w:rPr>
    </w:lvl>
    <w:lvl w:ilvl="6">
      <w:start w:val="1"/>
      <w:numFmt w:val="bullet"/>
      <w:lvlText w:val="•"/>
      <w:pPr>
        <w:ind w:left="6120"/>
      </w:pPr>
      <w:rPr>
        <w:rFonts w:cs="Wingdings" w:hAnsi="Wingdings" w:eastAsia="Wingdings" w:ascii="Wingdings"/>
        <w:b w:val="0"/>
        <w:i w:val="0"/>
        <w:strike w:val="0"/>
        <w:dstrike w:val="0"/>
        <w:color w:val="000000"/>
        <w:sz w:val="22"/>
        <w:szCs w:val="22"/>
        <w:u w:val="none" w:color="000000"/>
        <w:bdr w:val="none"/>
        <w:shd w:val="clear"/>
        <w:vertAlign w:val="baseline"/>
      </w:rPr>
    </w:lvl>
    <w:lvl w:ilvl="7">
      <w:start w:val="1"/>
      <w:numFmt w:val="bullet"/>
      <w:lvlText w:val="o"/>
      <w:pPr>
        <w:ind w:left="6840"/>
      </w:pPr>
      <w:rPr>
        <w:rFonts w:cs="Wingdings" w:hAnsi="Wingdings" w:eastAsia="Wingdings" w:ascii="Wingdings"/>
        <w:b w:val="0"/>
        <w:i w:val="0"/>
        <w:strike w:val="0"/>
        <w:dstrike w:val="0"/>
        <w:color w:val="000000"/>
        <w:sz w:val="22"/>
        <w:szCs w:val="22"/>
        <w:u w:val="none" w:color="000000"/>
        <w:bdr w:val="none"/>
        <w:shd w:val="clear"/>
        <w:vertAlign w:val="baseline"/>
      </w:rPr>
    </w:lvl>
    <w:lvl w:ilvl="8">
      <w:start w:val="1"/>
      <w:numFmt w:val="bullet"/>
      <w:lvlText w:val="▪"/>
      <w:pPr>
        <w:ind w:left="7560"/>
      </w:pPr>
      <w:rPr>
        <w:rFonts w:cs="Wingdings" w:hAnsi="Wingdings" w:eastAsia="Wingdings" w:ascii="Wingdings"/>
        <w:b w:val="0"/>
        <w:i w:val="0"/>
        <w:strike w:val="0"/>
        <w:dstrike w:val="0"/>
        <w:color w:val="000000"/>
        <w:sz w:val="22"/>
        <w:szCs w:val="22"/>
        <w:u w:val="none" w:color="000000"/>
        <w:bdr w:val="none"/>
        <w:shd w:val="clear"/>
        <w:vertAlign w:val="baseline"/>
      </w:rPr>
    </w:lvl>
  </w:abstractNum>
  <w:abstractNum w:abstractNumId="6">
    <w:multiLevelType w:val="hybridMultilevel"/>
    <w:lvl w:ilvl="0">
      <w:start w:val="1"/>
      <w:numFmt w:val="bullet"/>
      <w:lvlText w:val="•"/>
      <w:pPr>
        <w:ind w:left="1128"/>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bullet"/>
      <w:lvlText w:val="o"/>
      <w:pPr>
        <w:ind w:left="1308"/>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2">
      <w:start w:val="1"/>
      <w:numFmt w:val="bullet"/>
      <w:lvlText w:val="▪"/>
      <w:pPr>
        <w:ind w:left="2028"/>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3">
      <w:start w:val="1"/>
      <w:numFmt w:val="bullet"/>
      <w:lvlText w:val="•"/>
      <w:pPr>
        <w:ind w:left="2748"/>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bullet"/>
      <w:lvlText w:val="o"/>
      <w:pPr>
        <w:ind w:left="3468"/>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5">
      <w:start w:val="1"/>
      <w:numFmt w:val="bullet"/>
      <w:lvlText w:val="▪"/>
      <w:pPr>
        <w:ind w:left="4188"/>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6">
      <w:start w:val="1"/>
      <w:numFmt w:val="bullet"/>
      <w:lvlText w:val="•"/>
      <w:pPr>
        <w:ind w:left="4908"/>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bullet"/>
      <w:lvlText w:val="o"/>
      <w:pPr>
        <w:ind w:left="5628"/>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8">
      <w:start w:val="1"/>
      <w:numFmt w:val="bullet"/>
      <w:lvlText w:val="▪"/>
      <w:pPr>
        <w:ind w:left="6348"/>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abstractNum>
  <w:abstractNum w:abstractNumId="7">
    <w:multiLevelType w:val="hybridMultilevel"/>
    <w:lvl w:ilvl="0">
      <w:start w:val="1"/>
      <w:numFmt w:val="bullet"/>
      <w:lvlText w:val=""/>
      <w:pPr>
        <w:ind w:left="1618"/>
      </w:pPr>
      <w:rPr>
        <w:rFonts w:cs="Wingdings" w:hAnsi="Wingdings" w:eastAsia="Wingdings" w:ascii="Wingdings"/>
        <w:b w:val="0"/>
        <w:i w:val="0"/>
        <w:strike w:val="0"/>
        <w:dstrike w:val="0"/>
        <w:color w:val="000000"/>
        <w:sz w:val="22"/>
        <w:szCs w:val="22"/>
        <w:u w:val="none" w:color="000000"/>
        <w:bdr w:val="none"/>
        <w:shd w:val="clear"/>
        <w:vertAlign w:val="baseline"/>
      </w:rPr>
    </w:lvl>
    <w:lvl w:ilvl="1">
      <w:start w:val="1"/>
      <w:numFmt w:val="bullet"/>
      <w:lvlText w:val="o"/>
      <w:pPr>
        <w:ind w:left="2340"/>
      </w:pPr>
      <w:rPr>
        <w:rFonts w:cs="Courier New" w:hAnsi="Courier New" w:eastAsia="Courier New" w:ascii="Courier New"/>
        <w:b w:val="0"/>
        <w:i w:val="0"/>
        <w:strike w:val="0"/>
        <w:dstrike w:val="0"/>
        <w:color w:val="000000"/>
        <w:sz w:val="22"/>
        <w:szCs w:val="22"/>
        <w:u w:val="none" w:color="000000"/>
        <w:bdr w:val="none"/>
        <w:shd w:val="clear"/>
        <w:vertAlign w:val="baseline"/>
      </w:rPr>
    </w:lvl>
    <w:lvl w:ilvl="2">
      <w:start w:val="1"/>
      <w:numFmt w:val="bullet"/>
      <w:lvlText w:val="▪"/>
      <w:pPr>
        <w:ind w:left="2520"/>
      </w:pPr>
      <w:rPr>
        <w:rFonts w:cs="Courier New" w:hAnsi="Courier New" w:eastAsia="Courier New" w:ascii="Courier New"/>
        <w:b w:val="0"/>
        <w:i w:val="0"/>
        <w:strike w:val="0"/>
        <w:dstrike w:val="0"/>
        <w:color w:val="000000"/>
        <w:sz w:val="22"/>
        <w:szCs w:val="22"/>
        <w:u w:val="none" w:color="000000"/>
        <w:bdr w:val="none"/>
        <w:shd w:val="clear"/>
        <w:vertAlign w:val="baseline"/>
      </w:rPr>
    </w:lvl>
    <w:lvl w:ilvl="3">
      <w:start w:val="1"/>
      <w:numFmt w:val="bullet"/>
      <w:lvlText w:val="•"/>
      <w:pPr>
        <w:ind w:left="3240"/>
      </w:pPr>
      <w:rPr>
        <w:rFonts w:cs="Courier New" w:hAnsi="Courier New" w:eastAsia="Courier New" w:ascii="Courier New"/>
        <w:b w:val="0"/>
        <w:i w:val="0"/>
        <w:strike w:val="0"/>
        <w:dstrike w:val="0"/>
        <w:color w:val="000000"/>
        <w:sz w:val="22"/>
        <w:szCs w:val="22"/>
        <w:u w:val="none" w:color="000000"/>
        <w:bdr w:val="none"/>
        <w:shd w:val="clear"/>
        <w:vertAlign w:val="baseline"/>
      </w:rPr>
    </w:lvl>
    <w:lvl w:ilvl="4">
      <w:start w:val="1"/>
      <w:numFmt w:val="bullet"/>
      <w:lvlText w:val="o"/>
      <w:pPr>
        <w:ind w:left="3960"/>
      </w:pPr>
      <w:rPr>
        <w:rFonts w:cs="Courier New" w:hAnsi="Courier New" w:eastAsia="Courier New" w:ascii="Courier New"/>
        <w:b w:val="0"/>
        <w:i w:val="0"/>
        <w:strike w:val="0"/>
        <w:dstrike w:val="0"/>
        <w:color w:val="000000"/>
        <w:sz w:val="22"/>
        <w:szCs w:val="22"/>
        <w:u w:val="none" w:color="000000"/>
        <w:bdr w:val="none"/>
        <w:shd w:val="clear"/>
        <w:vertAlign w:val="baseline"/>
      </w:rPr>
    </w:lvl>
    <w:lvl w:ilvl="5">
      <w:start w:val="1"/>
      <w:numFmt w:val="bullet"/>
      <w:lvlText w:val="▪"/>
      <w:pPr>
        <w:ind w:left="4680"/>
      </w:pPr>
      <w:rPr>
        <w:rFonts w:cs="Courier New" w:hAnsi="Courier New" w:eastAsia="Courier New" w:ascii="Courier New"/>
        <w:b w:val="0"/>
        <w:i w:val="0"/>
        <w:strike w:val="0"/>
        <w:dstrike w:val="0"/>
        <w:color w:val="000000"/>
        <w:sz w:val="22"/>
        <w:szCs w:val="22"/>
        <w:u w:val="none" w:color="000000"/>
        <w:bdr w:val="none"/>
        <w:shd w:val="clear"/>
        <w:vertAlign w:val="baseline"/>
      </w:rPr>
    </w:lvl>
    <w:lvl w:ilvl="6">
      <w:start w:val="1"/>
      <w:numFmt w:val="bullet"/>
      <w:lvlText w:val="•"/>
      <w:pPr>
        <w:ind w:left="5400"/>
      </w:pPr>
      <w:rPr>
        <w:rFonts w:cs="Courier New" w:hAnsi="Courier New" w:eastAsia="Courier New" w:ascii="Courier New"/>
        <w:b w:val="0"/>
        <w:i w:val="0"/>
        <w:strike w:val="0"/>
        <w:dstrike w:val="0"/>
        <w:color w:val="000000"/>
        <w:sz w:val="22"/>
        <w:szCs w:val="22"/>
        <w:u w:val="none" w:color="000000"/>
        <w:bdr w:val="none"/>
        <w:shd w:val="clear"/>
        <w:vertAlign w:val="baseline"/>
      </w:rPr>
    </w:lvl>
    <w:lvl w:ilvl="7">
      <w:start w:val="1"/>
      <w:numFmt w:val="bullet"/>
      <w:lvlText w:val="o"/>
      <w:pPr>
        <w:ind w:left="6120"/>
      </w:pPr>
      <w:rPr>
        <w:rFonts w:cs="Courier New" w:hAnsi="Courier New" w:eastAsia="Courier New" w:ascii="Courier New"/>
        <w:b w:val="0"/>
        <w:i w:val="0"/>
        <w:strike w:val="0"/>
        <w:dstrike w:val="0"/>
        <w:color w:val="000000"/>
        <w:sz w:val="22"/>
        <w:szCs w:val="22"/>
        <w:u w:val="none" w:color="000000"/>
        <w:bdr w:val="none"/>
        <w:shd w:val="clear"/>
        <w:vertAlign w:val="baseline"/>
      </w:rPr>
    </w:lvl>
    <w:lvl w:ilvl="8">
      <w:start w:val="1"/>
      <w:numFmt w:val="bullet"/>
      <w:lvlText w:val="▪"/>
      <w:pPr>
        <w:ind w:left="6840"/>
      </w:pPr>
      <w:rPr>
        <w:rFonts w:cs="Courier New" w:hAnsi="Courier New" w:eastAsia="Courier New" w:ascii="Courier New"/>
        <w:b w:val="0"/>
        <w:i w:val="0"/>
        <w:strike w:val="0"/>
        <w:dstrike w:val="0"/>
        <w:color w:val="000000"/>
        <w:sz w:val="22"/>
        <w:szCs w:val="22"/>
        <w:u w:val="none" w:color="000000"/>
        <w:bdr w:val="none"/>
        <w:shd w:val="clear"/>
        <w:vertAlign w:val="baseline"/>
      </w:rPr>
    </w:lvl>
  </w:abstractNum>
  <w:abstractNum w:abstractNumId="8">
    <w:multiLevelType w:val="hybridMultilevel"/>
    <w:lvl w:ilvl="0">
      <w:start w:val="1"/>
      <w:numFmt w:val="bullet"/>
      <w:lvlText w:val=""/>
      <w:pPr>
        <w:ind w:left="1620"/>
      </w:pPr>
      <w:rPr>
        <w:rFonts w:cs="Wingdings" w:hAnsi="Wingdings" w:eastAsia="Wingdings" w:ascii="Wingdings"/>
        <w:b w:val="0"/>
        <w:i w:val="0"/>
        <w:strike w:val="0"/>
        <w:dstrike w:val="0"/>
        <w:color w:val="000000"/>
        <w:sz w:val="22"/>
        <w:szCs w:val="22"/>
        <w:u w:val="none" w:color="000000"/>
        <w:bdr w:val="none"/>
        <w:shd w:val="clear"/>
        <w:vertAlign w:val="baseline"/>
      </w:rPr>
    </w:lvl>
    <w:lvl w:ilvl="1">
      <w:start w:val="1"/>
      <w:numFmt w:val="bullet"/>
      <w:lvlText w:val="o"/>
      <w:pPr>
        <w:ind w:left="1800"/>
      </w:pPr>
      <w:rPr>
        <w:rFonts w:cs="Wingdings" w:hAnsi="Wingdings" w:eastAsia="Wingdings" w:ascii="Wingdings"/>
        <w:b w:val="0"/>
        <w:i w:val="0"/>
        <w:strike w:val="0"/>
        <w:dstrike w:val="0"/>
        <w:color w:val="000000"/>
        <w:sz w:val="22"/>
        <w:szCs w:val="22"/>
        <w:u w:val="none" w:color="000000"/>
        <w:bdr w:val="none"/>
        <w:shd w:val="clear"/>
        <w:vertAlign w:val="baseline"/>
      </w:rPr>
    </w:lvl>
    <w:lvl w:ilvl="2">
      <w:start w:val="1"/>
      <w:numFmt w:val="bullet"/>
      <w:lvlText w:val="▪"/>
      <w:pPr>
        <w:ind w:left="2520"/>
      </w:pPr>
      <w:rPr>
        <w:rFonts w:cs="Wingdings" w:hAnsi="Wingdings" w:eastAsia="Wingdings" w:ascii="Wingdings"/>
        <w:b w:val="0"/>
        <w:i w:val="0"/>
        <w:strike w:val="0"/>
        <w:dstrike w:val="0"/>
        <w:color w:val="000000"/>
        <w:sz w:val="22"/>
        <w:szCs w:val="22"/>
        <w:u w:val="none" w:color="000000"/>
        <w:bdr w:val="none"/>
        <w:shd w:val="clear"/>
        <w:vertAlign w:val="baseline"/>
      </w:rPr>
    </w:lvl>
    <w:lvl w:ilvl="3">
      <w:start w:val="1"/>
      <w:numFmt w:val="bullet"/>
      <w:lvlText w:val="•"/>
      <w:pPr>
        <w:ind w:left="3240"/>
      </w:pPr>
      <w:rPr>
        <w:rFonts w:cs="Wingdings" w:hAnsi="Wingdings" w:eastAsia="Wingdings" w:ascii="Wingdings"/>
        <w:b w:val="0"/>
        <w:i w:val="0"/>
        <w:strike w:val="0"/>
        <w:dstrike w:val="0"/>
        <w:color w:val="000000"/>
        <w:sz w:val="22"/>
        <w:szCs w:val="22"/>
        <w:u w:val="none" w:color="000000"/>
        <w:bdr w:val="none"/>
        <w:shd w:val="clear"/>
        <w:vertAlign w:val="baseline"/>
      </w:rPr>
    </w:lvl>
    <w:lvl w:ilvl="4">
      <w:start w:val="1"/>
      <w:numFmt w:val="bullet"/>
      <w:lvlText w:val="o"/>
      <w:pPr>
        <w:ind w:left="3960"/>
      </w:pPr>
      <w:rPr>
        <w:rFonts w:cs="Wingdings" w:hAnsi="Wingdings" w:eastAsia="Wingdings" w:ascii="Wingdings"/>
        <w:b w:val="0"/>
        <w:i w:val="0"/>
        <w:strike w:val="0"/>
        <w:dstrike w:val="0"/>
        <w:color w:val="000000"/>
        <w:sz w:val="22"/>
        <w:szCs w:val="22"/>
        <w:u w:val="none" w:color="000000"/>
        <w:bdr w:val="none"/>
        <w:shd w:val="clear"/>
        <w:vertAlign w:val="baseline"/>
      </w:rPr>
    </w:lvl>
    <w:lvl w:ilvl="5">
      <w:start w:val="1"/>
      <w:numFmt w:val="bullet"/>
      <w:lvlText w:val="▪"/>
      <w:pPr>
        <w:ind w:left="4680"/>
      </w:pPr>
      <w:rPr>
        <w:rFonts w:cs="Wingdings" w:hAnsi="Wingdings" w:eastAsia="Wingdings" w:ascii="Wingdings"/>
        <w:b w:val="0"/>
        <w:i w:val="0"/>
        <w:strike w:val="0"/>
        <w:dstrike w:val="0"/>
        <w:color w:val="000000"/>
        <w:sz w:val="22"/>
        <w:szCs w:val="22"/>
        <w:u w:val="none" w:color="000000"/>
        <w:bdr w:val="none"/>
        <w:shd w:val="clear"/>
        <w:vertAlign w:val="baseline"/>
      </w:rPr>
    </w:lvl>
    <w:lvl w:ilvl="6">
      <w:start w:val="1"/>
      <w:numFmt w:val="bullet"/>
      <w:lvlText w:val="•"/>
      <w:pPr>
        <w:ind w:left="5400"/>
      </w:pPr>
      <w:rPr>
        <w:rFonts w:cs="Wingdings" w:hAnsi="Wingdings" w:eastAsia="Wingdings" w:ascii="Wingdings"/>
        <w:b w:val="0"/>
        <w:i w:val="0"/>
        <w:strike w:val="0"/>
        <w:dstrike w:val="0"/>
        <w:color w:val="000000"/>
        <w:sz w:val="22"/>
        <w:szCs w:val="22"/>
        <w:u w:val="none" w:color="000000"/>
        <w:bdr w:val="none"/>
        <w:shd w:val="clear"/>
        <w:vertAlign w:val="baseline"/>
      </w:rPr>
    </w:lvl>
    <w:lvl w:ilvl="7">
      <w:start w:val="1"/>
      <w:numFmt w:val="bullet"/>
      <w:lvlText w:val="o"/>
      <w:pPr>
        <w:ind w:left="6120"/>
      </w:pPr>
      <w:rPr>
        <w:rFonts w:cs="Wingdings" w:hAnsi="Wingdings" w:eastAsia="Wingdings" w:ascii="Wingdings"/>
        <w:b w:val="0"/>
        <w:i w:val="0"/>
        <w:strike w:val="0"/>
        <w:dstrike w:val="0"/>
        <w:color w:val="000000"/>
        <w:sz w:val="22"/>
        <w:szCs w:val="22"/>
        <w:u w:val="none" w:color="000000"/>
        <w:bdr w:val="none"/>
        <w:shd w:val="clear"/>
        <w:vertAlign w:val="baseline"/>
      </w:rPr>
    </w:lvl>
    <w:lvl w:ilvl="8">
      <w:start w:val="1"/>
      <w:numFmt w:val="bullet"/>
      <w:lvlText w:val="▪"/>
      <w:pPr>
        <w:ind w:left="6840"/>
      </w:pPr>
      <w:rPr>
        <w:rFonts w:cs="Wingdings" w:hAnsi="Wingdings" w:eastAsia="Wingdings" w:ascii="Wingdings"/>
        <w:b w:val="0"/>
        <w:i w:val="0"/>
        <w:strike w:val="0"/>
        <w:dstrike w:val="0"/>
        <w:color w:val="000000"/>
        <w:sz w:val="22"/>
        <w:szCs w:val="22"/>
        <w:u w:val="none" w:color="000000"/>
        <w:bdr w:val="none"/>
        <w:shd w:val="clear"/>
        <w:vertAlign w:val="baseline"/>
      </w:rPr>
    </w:lvl>
  </w:abstractNum>
  <w:abstractNum w:abstractNumId="9">
    <w:multiLevelType w:val="hybridMultilevel"/>
    <w:lvl w:ilvl="0">
      <w:start w:val="1"/>
      <w:numFmt w:val="bullet"/>
      <w:lvlText w:val=""/>
      <w:pPr>
        <w:ind w:left="1620"/>
      </w:pPr>
      <w:rPr>
        <w:rFonts w:cs="Wingdings" w:hAnsi="Wingdings" w:eastAsia="Wingdings" w:ascii="Wingdings"/>
        <w:b w:val="0"/>
        <w:i w:val="0"/>
        <w:strike w:val="0"/>
        <w:dstrike w:val="0"/>
        <w:color w:val="000000"/>
        <w:sz w:val="22"/>
        <w:szCs w:val="22"/>
        <w:u w:val="none" w:color="000000"/>
        <w:bdr w:val="none"/>
        <w:shd w:val="clear"/>
        <w:vertAlign w:val="baseline"/>
      </w:rPr>
    </w:lvl>
    <w:lvl w:ilvl="1">
      <w:start w:val="1"/>
      <w:numFmt w:val="bullet"/>
      <w:lvlText w:val="o"/>
      <w:pPr>
        <w:ind w:left="1800"/>
      </w:pPr>
      <w:rPr>
        <w:rFonts w:cs="Wingdings" w:hAnsi="Wingdings" w:eastAsia="Wingdings" w:ascii="Wingdings"/>
        <w:b w:val="0"/>
        <w:i w:val="0"/>
        <w:strike w:val="0"/>
        <w:dstrike w:val="0"/>
        <w:color w:val="000000"/>
        <w:sz w:val="22"/>
        <w:szCs w:val="22"/>
        <w:u w:val="none" w:color="000000"/>
        <w:bdr w:val="none"/>
        <w:shd w:val="clear"/>
        <w:vertAlign w:val="baseline"/>
      </w:rPr>
    </w:lvl>
    <w:lvl w:ilvl="2">
      <w:start w:val="1"/>
      <w:numFmt w:val="bullet"/>
      <w:lvlText w:val="▪"/>
      <w:pPr>
        <w:ind w:left="2520"/>
      </w:pPr>
      <w:rPr>
        <w:rFonts w:cs="Wingdings" w:hAnsi="Wingdings" w:eastAsia="Wingdings" w:ascii="Wingdings"/>
        <w:b w:val="0"/>
        <w:i w:val="0"/>
        <w:strike w:val="0"/>
        <w:dstrike w:val="0"/>
        <w:color w:val="000000"/>
        <w:sz w:val="22"/>
        <w:szCs w:val="22"/>
        <w:u w:val="none" w:color="000000"/>
        <w:bdr w:val="none"/>
        <w:shd w:val="clear"/>
        <w:vertAlign w:val="baseline"/>
      </w:rPr>
    </w:lvl>
    <w:lvl w:ilvl="3">
      <w:start w:val="1"/>
      <w:numFmt w:val="bullet"/>
      <w:lvlText w:val="•"/>
      <w:pPr>
        <w:ind w:left="3240"/>
      </w:pPr>
      <w:rPr>
        <w:rFonts w:cs="Wingdings" w:hAnsi="Wingdings" w:eastAsia="Wingdings" w:ascii="Wingdings"/>
        <w:b w:val="0"/>
        <w:i w:val="0"/>
        <w:strike w:val="0"/>
        <w:dstrike w:val="0"/>
        <w:color w:val="000000"/>
        <w:sz w:val="22"/>
        <w:szCs w:val="22"/>
        <w:u w:val="none" w:color="000000"/>
        <w:bdr w:val="none"/>
        <w:shd w:val="clear"/>
        <w:vertAlign w:val="baseline"/>
      </w:rPr>
    </w:lvl>
    <w:lvl w:ilvl="4">
      <w:start w:val="1"/>
      <w:numFmt w:val="bullet"/>
      <w:lvlText w:val="o"/>
      <w:pPr>
        <w:ind w:left="3960"/>
      </w:pPr>
      <w:rPr>
        <w:rFonts w:cs="Wingdings" w:hAnsi="Wingdings" w:eastAsia="Wingdings" w:ascii="Wingdings"/>
        <w:b w:val="0"/>
        <w:i w:val="0"/>
        <w:strike w:val="0"/>
        <w:dstrike w:val="0"/>
        <w:color w:val="000000"/>
        <w:sz w:val="22"/>
        <w:szCs w:val="22"/>
        <w:u w:val="none" w:color="000000"/>
        <w:bdr w:val="none"/>
        <w:shd w:val="clear"/>
        <w:vertAlign w:val="baseline"/>
      </w:rPr>
    </w:lvl>
    <w:lvl w:ilvl="5">
      <w:start w:val="1"/>
      <w:numFmt w:val="bullet"/>
      <w:lvlText w:val="▪"/>
      <w:pPr>
        <w:ind w:left="4680"/>
      </w:pPr>
      <w:rPr>
        <w:rFonts w:cs="Wingdings" w:hAnsi="Wingdings" w:eastAsia="Wingdings" w:ascii="Wingdings"/>
        <w:b w:val="0"/>
        <w:i w:val="0"/>
        <w:strike w:val="0"/>
        <w:dstrike w:val="0"/>
        <w:color w:val="000000"/>
        <w:sz w:val="22"/>
        <w:szCs w:val="22"/>
        <w:u w:val="none" w:color="000000"/>
        <w:bdr w:val="none"/>
        <w:shd w:val="clear"/>
        <w:vertAlign w:val="baseline"/>
      </w:rPr>
    </w:lvl>
    <w:lvl w:ilvl="6">
      <w:start w:val="1"/>
      <w:numFmt w:val="bullet"/>
      <w:lvlText w:val="•"/>
      <w:pPr>
        <w:ind w:left="5400"/>
      </w:pPr>
      <w:rPr>
        <w:rFonts w:cs="Wingdings" w:hAnsi="Wingdings" w:eastAsia="Wingdings" w:ascii="Wingdings"/>
        <w:b w:val="0"/>
        <w:i w:val="0"/>
        <w:strike w:val="0"/>
        <w:dstrike w:val="0"/>
        <w:color w:val="000000"/>
        <w:sz w:val="22"/>
        <w:szCs w:val="22"/>
        <w:u w:val="none" w:color="000000"/>
        <w:bdr w:val="none"/>
        <w:shd w:val="clear"/>
        <w:vertAlign w:val="baseline"/>
      </w:rPr>
    </w:lvl>
    <w:lvl w:ilvl="7">
      <w:start w:val="1"/>
      <w:numFmt w:val="bullet"/>
      <w:lvlText w:val="o"/>
      <w:pPr>
        <w:ind w:left="6120"/>
      </w:pPr>
      <w:rPr>
        <w:rFonts w:cs="Wingdings" w:hAnsi="Wingdings" w:eastAsia="Wingdings" w:ascii="Wingdings"/>
        <w:b w:val="0"/>
        <w:i w:val="0"/>
        <w:strike w:val="0"/>
        <w:dstrike w:val="0"/>
        <w:color w:val="000000"/>
        <w:sz w:val="22"/>
        <w:szCs w:val="22"/>
        <w:u w:val="none" w:color="000000"/>
        <w:bdr w:val="none"/>
        <w:shd w:val="clear"/>
        <w:vertAlign w:val="baseline"/>
      </w:rPr>
    </w:lvl>
    <w:lvl w:ilvl="8">
      <w:start w:val="1"/>
      <w:numFmt w:val="bullet"/>
      <w:lvlText w:val="▪"/>
      <w:pPr>
        <w:ind w:left="6840"/>
      </w:pPr>
      <w:rPr>
        <w:rFonts w:cs="Wingdings" w:hAnsi="Wingdings" w:eastAsia="Wingdings" w:ascii="Wingdings"/>
        <w:b w:val="0"/>
        <w:i w:val="0"/>
        <w:strike w:val="0"/>
        <w:dstrike w:val="0"/>
        <w:color w:val="000000"/>
        <w:sz w:val="22"/>
        <w:szCs w:val="22"/>
        <w:u w:val="none" w:color="000000"/>
        <w:bdr w:val="none"/>
        <w:shd w:val="clear"/>
        <w:vertAlign w:val="baseline"/>
      </w:rPr>
    </w:lvl>
  </w:abstractNum>
  <w:abstractNum w:abstractNumId="10">
    <w:multiLevelType w:val="hybridMultilevel"/>
    <w:lvl w:ilvl="0">
      <w:start w:val="1"/>
      <w:numFmt w:val="bullet"/>
      <w:lvlText w:val=""/>
      <w:pPr>
        <w:ind w:left="1620"/>
      </w:pPr>
      <w:rPr>
        <w:rFonts w:cs="Wingdings" w:hAnsi="Wingdings" w:eastAsia="Wingdings" w:ascii="Wingdings"/>
        <w:b w:val="0"/>
        <w:i w:val="0"/>
        <w:strike w:val="0"/>
        <w:dstrike w:val="0"/>
        <w:color w:val="000000"/>
        <w:sz w:val="22"/>
        <w:szCs w:val="22"/>
        <w:u w:val="none" w:color="000000"/>
        <w:bdr w:val="none"/>
        <w:shd w:val="clear"/>
        <w:vertAlign w:val="baseline"/>
      </w:rPr>
    </w:lvl>
    <w:lvl w:ilvl="1">
      <w:start w:val="1"/>
      <w:numFmt w:val="bullet"/>
      <w:lvlText w:val="o"/>
      <w:pPr>
        <w:ind w:left="1800"/>
      </w:pPr>
      <w:rPr>
        <w:rFonts w:cs="Wingdings" w:hAnsi="Wingdings" w:eastAsia="Wingdings" w:ascii="Wingdings"/>
        <w:b w:val="0"/>
        <w:i w:val="0"/>
        <w:strike w:val="0"/>
        <w:dstrike w:val="0"/>
        <w:color w:val="000000"/>
        <w:sz w:val="22"/>
        <w:szCs w:val="22"/>
        <w:u w:val="none" w:color="000000"/>
        <w:bdr w:val="none"/>
        <w:shd w:val="clear"/>
        <w:vertAlign w:val="baseline"/>
      </w:rPr>
    </w:lvl>
    <w:lvl w:ilvl="2">
      <w:start w:val="1"/>
      <w:numFmt w:val="bullet"/>
      <w:lvlText w:val="▪"/>
      <w:pPr>
        <w:ind w:left="2520"/>
      </w:pPr>
      <w:rPr>
        <w:rFonts w:cs="Wingdings" w:hAnsi="Wingdings" w:eastAsia="Wingdings" w:ascii="Wingdings"/>
        <w:b w:val="0"/>
        <w:i w:val="0"/>
        <w:strike w:val="0"/>
        <w:dstrike w:val="0"/>
        <w:color w:val="000000"/>
        <w:sz w:val="22"/>
        <w:szCs w:val="22"/>
        <w:u w:val="none" w:color="000000"/>
        <w:bdr w:val="none"/>
        <w:shd w:val="clear"/>
        <w:vertAlign w:val="baseline"/>
      </w:rPr>
    </w:lvl>
    <w:lvl w:ilvl="3">
      <w:start w:val="1"/>
      <w:numFmt w:val="bullet"/>
      <w:lvlText w:val="•"/>
      <w:pPr>
        <w:ind w:left="3240"/>
      </w:pPr>
      <w:rPr>
        <w:rFonts w:cs="Wingdings" w:hAnsi="Wingdings" w:eastAsia="Wingdings" w:ascii="Wingdings"/>
        <w:b w:val="0"/>
        <w:i w:val="0"/>
        <w:strike w:val="0"/>
        <w:dstrike w:val="0"/>
        <w:color w:val="000000"/>
        <w:sz w:val="22"/>
        <w:szCs w:val="22"/>
        <w:u w:val="none" w:color="000000"/>
        <w:bdr w:val="none"/>
        <w:shd w:val="clear"/>
        <w:vertAlign w:val="baseline"/>
      </w:rPr>
    </w:lvl>
    <w:lvl w:ilvl="4">
      <w:start w:val="1"/>
      <w:numFmt w:val="bullet"/>
      <w:lvlText w:val="o"/>
      <w:pPr>
        <w:ind w:left="3960"/>
      </w:pPr>
      <w:rPr>
        <w:rFonts w:cs="Wingdings" w:hAnsi="Wingdings" w:eastAsia="Wingdings" w:ascii="Wingdings"/>
        <w:b w:val="0"/>
        <w:i w:val="0"/>
        <w:strike w:val="0"/>
        <w:dstrike w:val="0"/>
        <w:color w:val="000000"/>
        <w:sz w:val="22"/>
        <w:szCs w:val="22"/>
        <w:u w:val="none" w:color="000000"/>
        <w:bdr w:val="none"/>
        <w:shd w:val="clear"/>
        <w:vertAlign w:val="baseline"/>
      </w:rPr>
    </w:lvl>
    <w:lvl w:ilvl="5">
      <w:start w:val="1"/>
      <w:numFmt w:val="bullet"/>
      <w:lvlText w:val="▪"/>
      <w:pPr>
        <w:ind w:left="4680"/>
      </w:pPr>
      <w:rPr>
        <w:rFonts w:cs="Wingdings" w:hAnsi="Wingdings" w:eastAsia="Wingdings" w:ascii="Wingdings"/>
        <w:b w:val="0"/>
        <w:i w:val="0"/>
        <w:strike w:val="0"/>
        <w:dstrike w:val="0"/>
        <w:color w:val="000000"/>
        <w:sz w:val="22"/>
        <w:szCs w:val="22"/>
        <w:u w:val="none" w:color="000000"/>
        <w:bdr w:val="none"/>
        <w:shd w:val="clear"/>
        <w:vertAlign w:val="baseline"/>
      </w:rPr>
    </w:lvl>
    <w:lvl w:ilvl="6">
      <w:start w:val="1"/>
      <w:numFmt w:val="bullet"/>
      <w:lvlText w:val="•"/>
      <w:pPr>
        <w:ind w:left="5400"/>
      </w:pPr>
      <w:rPr>
        <w:rFonts w:cs="Wingdings" w:hAnsi="Wingdings" w:eastAsia="Wingdings" w:ascii="Wingdings"/>
        <w:b w:val="0"/>
        <w:i w:val="0"/>
        <w:strike w:val="0"/>
        <w:dstrike w:val="0"/>
        <w:color w:val="000000"/>
        <w:sz w:val="22"/>
        <w:szCs w:val="22"/>
        <w:u w:val="none" w:color="000000"/>
        <w:bdr w:val="none"/>
        <w:shd w:val="clear"/>
        <w:vertAlign w:val="baseline"/>
      </w:rPr>
    </w:lvl>
    <w:lvl w:ilvl="7">
      <w:start w:val="1"/>
      <w:numFmt w:val="bullet"/>
      <w:lvlText w:val="o"/>
      <w:pPr>
        <w:ind w:left="6120"/>
      </w:pPr>
      <w:rPr>
        <w:rFonts w:cs="Wingdings" w:hAnsi="Wingdings" w:eastAsia="Wingdings" w:ascii="Wingdings"/>
        <w:b w:val="0"/>
        <w:i w:val="0"/>
        <w:strike w:val="0"/>
        <w:dstrike w:val="0"/>
        <w:color w:val="000000"/>
        <w:sz w:val="22"/>
        <w:szCs w:val="22"/>
        <w:u w:val="none" w:color="000000"/>
        <w:bdr w:val="none"/>
        <w:shd w:val="clear"/>
        <w:vertAlign w:val="baseline"/>
      </w:rPr>
    </w:lvl>
    <w:lvl w:ilvl="8">
      <w:start w:val="1"/>
      <w:numFmt w:val="bullet"/>
      <w:lvlText w:val="▪"/>
      <w:pPr>
        <w:ind w:left="6840"/>
      </w:pPr>
      <w:rPr>
        <w:rFonts w:cs="Wingdings" w:hAnsi="Wingdings" w:eastAsia="Wingdings" w:ascii="Wingdings"/>
        <w:b w:val="0"/>
        <w:i w:val="0"/>
        <w:strike w:val="0"/>
        <w:dstrike w:val="0"/>
        <w:color w:val="000000"/>
        <w:sz w:val="22"/>
        <w:szCs w:val="22"/>
        <w:u w:val="none" w:color="000000"/>
        <w:bdr w:val="none"/>
        <w:shd w:val="clear"/>
        <w:vertAlign w:val="baseline"/>
      </w:rPr>
    </w:lvl>
  </w:abstractNum>
  <w:abstractNum w:abstractNumId="11">
    <w:multiLevelType w:val="hybridMultilevel"/>
    <w:lvl w:ilvl="0">
      <w:start w:val="1"/>
      <w:numFmt w:val="bullet"/>
      <w:lvlText w:val=""/>
      <w:pPr>
        <w:ind w:left="1620"/>
      </w:pPr>
      <w:rPr>
        <w:rFonts w:cs="Wingdings" w:hAnsi="Wingdings" w:eastAsia="Wingdings" w:ascii="Wingdings"/>
        <w:b w:val="0"/>
        <w:i w:val="0"/>
        <w:strike w:val="0"/>
        <w:dstrike w:val="0"/>
        <w:color w:val="000000"/>
        <w:sz w:val="22"/>
        <w:szCs w:val="22"/>
        <w:u w:val="none" w:color="000000"/>
        <w:bdr w:val="none"/>
        <w:shd w:val="clear"/>
        <w:vertAlign w:val="baseline"/>
      </w:rPr>
    </w:lvl>
    <w:lvl w:ilvl="1">
      <w:start w:val="1"/>
      <w:numFmt w:val="bullet"/>
      <w:lvlText w:val="o"/>
      <w:pPr>
        <w:ind w:left="1800"/>
      </w:pPr>
      <w:rPr>
        <w:rFonts w:cs="Wingdings" w:hAnsi="Wingdings" w:eastAsia="Wingdings" w:ascii="Wingdings"/>
        <w:b w:val="0"/>
        <w:i w:val="0"/>
        <w:strike w:val="0"/>
        <w:dstrike w:val="0"/>
        <w:color w:val="000000"/>
        <w:sz w:val="22"/>
        <w:szCs w:val="22"/>
        <w:u w:val="none" w:color="000000"/>
        <w:bdr w:val="none"/>
        <w:shd w:val="clear"/>
        <w:vertAlign w:val="baseline"/>
      </w:rPr>
    </w:lvl>
    <w:lvl w:ilvl="2">
      <w:start w:val="1"/>
      <w:numFmt w:val="bullet"/>
      <w:lvlText w:val="▪"/>
      <w:pPr>
        <w:ind w:left="2520"/>
      </w:pPr>
      <w:rPr>
        <w:rFonts w:cs="Wingdings" w:hAnsi="Wingdings" w:eastAsia="Wingdings" w:ascii="Wingdings"/>
        <w:b w:val="0"/>
        <w:i w:val="0"/>
        <w:strike w:val="0"/>
        <w:dstrike w:val="0"/>
        <w:color w:val="000000"/>
        <w:sz w:val="22"/>
        <w:szCs w:val="22"/>
        <w:u w:val="none" w:color="000000"/>
        <w:bdr w:val="none"/>
        <w:shd w:val="clear"/>
        <w:vertAlign w:val="baseline"/>
      </w:rPr>
    </w:lvl>
    <w:lvl w:ilvl="3">
      <w:start w:val="1"/>
      <w:numFmt w:val="bullet"/>
      <w:lvlText w:val="•"/>
      <w:pPr>
        <w:ind w:left="3240"/>
      </w:pPr>
      <w:rPr>
        <w:rFonts w:cs="Wingdings" w:hAnsi="Wingdings" w:eastAsia="Wingdings" w:ascii="Wingdings"/>
        <w:b w:val="0"/>
        <w:i w:val="0"/>
        <w:strike w:val="0"/>
        <w:dstrike w:val="0"/>
        <w:color w:val="000000"/>
        <w:sz w:val="22"/>
        <w:szCs w:val="22"/>
        <w:u w:val="none" w:color="000000"/>
        <w:bdr w:val="none"/>
        <w:shd w:val="clear"/>
        <w:vertAlign w:val="baseline"/>
      </w:rPr>
    </w:lvl>
    <w:lvl w:ilvl="4">
      <w:start w:val="1"/>
      <w:numFmt w:val="bullet"/>
      <w:lvlText w:val="o"/>
      <w:pPr>
        <w:ind w:left="3960"/>
      </w:pPr>
      <w:rPr>
        <w:rFonts w:cs="Wingdings" w:hAnsi="Wingdings" w:eastAsia="Wingdings" w:ascii="Wingdings"/>
        <w:b w:val="0"/>
        <w:i w:val="0"/>
        <w:strike w:val="0"/>
        <w:dstrike w:val="0"/>
        <w:color w:val="000000"/>
        <w:sz w:val="22"/>
        <w:szCs w:val="22"/>
        <w:u w:val="none" w:color="000000"/>
        <w:bdr w:val="none"/>
        <w:shd w:val="clear"/>
        <w:vertAlign w:val="baseline"/>
      </w:rPr>
    </w:lvl>
    <w:lvl w:ilvl="5">
      <w:start w:val="1"/>
      <w:numFmt w:val="bullet"/>
      <w:lvlText w:val="▪"/>
      <w:pPr>
        <w:ind w:left="4680"/>
      </w:pPr>
      <w:rPr>
        <w:rFonts w:cs="Wingdings" w:hAnsi="Wingdings" w:eastAsia="Wingdings" w:ascii="Wingdings"/>
        <w:b w:val="0"/>
        <w:i w:val="0"/>
        <w:strike w:val="0"/>
        <w:dstrike w:val="0"/>
        <w:color w:val="000000"/>
        <w:sz w:val="22"/>
        <w:szCs w:val="22"/>
        <w:u w:val="none" w:color="000000"/>
        <w:bdr w:val="none"/>
        <w:shd w:val="clear"/>
        <w:vertAlign w:val="baseline"/>
      </w:rPr>
    </w:lvl>
    <w:lvl w:ilvl="6">
      <w:start w:val="1"/>
      <w:numFmt w:val="bullet"/>
      <w:lvlText w:val="•"/>
      <w:pPr>
        <w:ind w:left="5400"/>
      </w:pPr>
      <w:rPr>
        <w:rFonts w:cs="Wingdings" w:hAnsi="Wingdings" w:eastAsia="Wingdings" w:ascii="Wingdings"/>
        <w:b w:val="0"/>
        <w:i w:val="0"/>
        <w:strike w:val="0"/>
        <w:dstrike w:val="0"/>
        <w:color w:val="000000"/>
        <w:sz w:val="22"/>
        <w:szCs w:val="22"/>
        <w:u w:val="none" w:color="000000"/>
        <w:bdr w:val="none"/>
        <w:shd w:val="clear"/>
        <w:vertAlign w:val="baseline"/>
      </w:rPr>
    </w:lvl>
    <w:lvl w:ilvl="7">
      <w:start w:val="1"/>
      <w:numFmt w:val="bullet"/>
      <w:lvlText w:val="o"/>
      <w:pPr>
        <w:ind w:left="6120"/>
      </w:pPr>
      <w:rPr>
        <w:rFonts w:cs="Wingdings" w:hAnsi="Wingdings" w:eastAsia="Wingdings" w:ascii="Wingdings"/>
        <w:b w:val="0"/>
        <w:i w:val="0"/>
        <w:strike w:val="0"/>
        <w:dstrike w:val="0"/>
        <w:color w:val="000000"/>
        <w:sz w:val="22"/>
        <w:szCs w:val="22"/>
        <w:u w:val="none" w:color="000000"/>
        <w:bdr w:val="none"/>
        <w:shd w:val="clear"/>
        <w:vertAlign w:val="baseline"/>
      </w:rPr>
    </w:lvl>
    <w:lvl w:ilvl="8">
      <w:start w:val="1"/>
      <w:numFmt w:val="bullet"/>
      <w:lvlText w:val="▪"/>
      <w:pPr>
        <w:ind w:left="6840"/>
      </w:pPr>
      <w:rPr>
        <w:rFonts w:cs="Wingdings" w:hAnsi="Wingdings" w:eastAsia="Wingdings" w:ascii="Wingdings"/>
        <w:b w:val="0"/>
        <w:i w:val="0"/>
        <w:strike w:val="0"/>
        <w:dstrike w:val="0"/>
        <w:color w:val="000000"/>
        <w:sz w:val="22"/>
        <w:szCs w:val="22"/>
        <w:u w:val="none" w:color="000000"/>
        <w:bdr w:val="none"/>
        <w:shd w:val="clear"/>
        <w:vertAlign w:val="baseline"/>
      </w:rPr>
    </w:lvl>
  </w:abstractNum>
  <w:abstractNum w:abstractNumId="12">
    <w:multiLevelType w:val="hybridMultilevel"/>
    <w:lvl w:ilvl="0">
      <w:start w:val="1"/>
      <w:numFmt w:val="bullet"/>
      <w:lvlText w:val=""/>
      <w:pPr>
        <w:ind w:left="1620"/>
      </w:pPr>
      <w:rPr>
        <w:rFonts w:cs="Wingdings" w:hAnsi="Wingdings" w:eastAsia="Wingdings" w:ascii="Wingdings"/>
        <w:b w:val="0"/>
        <w:i w:val="0"/>
        <w:strike w:val="0"/>
        <w:dstrike w:val="0"/>
        <w:color w:val="000000"/>
        <w:sz w:val="22"/>
        <w:szCs w:val="22"/>
        <w:u w:val="none" w:color="000000"/>
        <w:bdr w:val="none"/>
        <w:shd w:val="clear"/>
        <w:vertAlign w:val="baseline"/>
      </w:rPr>
    </w:lvl>
    <w:lvl w:ilvl="1">
      <w:start w:val="1"/>
      <w:numFmt w:val="bullet"/>
      <w:lvlText w:val="o"/>
      <w:pPr>
        <w:ind w:left="1800"/>
      </w:pPr>
      <w:rPr>
        <w:rFonts w:cs="Wingdings" w:hAnsi="Wingdings" w:eastAsia="Wingdings" w:ascii="Wingdings"/>
        <w:b w:val="0"/>
        <w:i w:val="0"/>
        <w:strike w:val="0"/>
        <w:dstrike w:val="0"/>
        <w:color w:val="000000"/>
        <w:sz w:val="22"/>
        <w:szCs w:val="22"/>
        <w:u w:val="none" w:color="000000"/>
        <w:bdr w:val="none"/>
        <w:shd w:val="clear"/>
        <w:vertAlign w:val="baseline"/>
      </w:rPr>
    </w:lvl>
    <w:lvl w:ilvl="2">
      <w:start w:val="1"/>
      <w:numFmt w:val="bullet"/>
      <w:lvlText w:val="▪"/>
      <w:pPr>
        <w:ind w:left="2520"/>
      </w:pPr>
      <w:rPr>
        <w:rFonts w:cs="Wingdings" w:hAnsi="Wingdings" w:eastAsia="Wingdings" w:ascii="Wingdings"/>
        <w:b w:val="0"/>
        <w:i w:val="0"/>
        <w:strike w:val="0"/>
        <w:dstrike w:val="0"/>
        <w:color w:val="000000"/>
        <w:sz w:val="22"/>
        <w:szCs w:val="22"/>
        <w:u w:val="none" w:color="000000"/>
        <w:bdr w:val="none"/>
        <w:shd w:val="clear"/>
        <w:vertAlign w:val="baseline"/>
      </w:rPr>
    </w:lvl>
    <w:lvl w:ilvl="3">
      <w:start w:val="1"/>
      <w:numFmt w:val="bullet"/>
      <w:lvlText w:val="•"/>
      <w:pPr>
        <w:ind w:left="3240"/>
      </w:pPr>
      <w:rPr>
        <w:rFonts w:cs="Wingdings" w:hAnsi="Wingdings" w:eastAsia="Wingdings" w:ascii="Wingdings"/>
        <w:b w:val="0"/>
        <w:i w:val="0"/>
        <w:strike w:val="0"/>
        <w:dstrike w:val="0"/>
        <w:color w:val="000000"/>
        <w:sz w:val="22"/>
        <w:szCs w:val="22"/>
        <w:u w:val="none" w:color="000000"/>
        <w:bdr w:val="none"/>
        <w:shd w:val="clear"/>
        <w:vertAlign w:val="baseline"/>
      </w:rPr>
    </w:lvl>
    <w:lvl w:ilvl="4">
      <w:start w:val="1"/>
      <w:numFmt w:val="bullet"/>
      <w:lvlText w:val="o"/>
      <w:pPr>
        <w:ind w:left="3960"/>
      </w:pPr>
      <w:rPr>
        <w:rFonts w:cs="Wingdings" w:hAnsi="Wingdings" w:eastAsia="Wingdings" w:ascii="Wingdings"/>
        <w:b w:val="0"/>
        <w:i w:val="0"/>
        <w:strike w:val="0"/>
        <w:dstrike w:val="0"/>
        <w:color w:val="000000"/>
        <w:sz w:val="22"/>
        <w:szCs w:val="22"/>
        <w:u w:val="none" w:color="000000"/>
        <w:bdr w:val="none"/>
        <w:shd w:val="clear"/>
        <w:vertAlign w:val="baseline"/>
      </w:rPr>
    </w:lvl>
    <w:lvl w:ilvl="5">
      <w:start w:val="1"/>
      <w:numFmt w:val="bullet"/>
      <w:lvlText w:val="▪"/>
      <w:pPr>
        <w:ind w:left="4680"/>
      </w:pPr>
      <w:rPr>
        <w:rFonts w:cs="Wingdings" w:hAnsi="Wingdings" w:eastAsia="Wingdings" w:ascii="Wingdings"/>
        <w:b w:val="0"/>
        <w:i w:val="0"/>
        <w:strike w:val="0"/>
        <w:dstrike w:val="0"/>
        <w:color w:val="000000"/>
        <w:sz w:val="22"/>
        <w:szCs w:val="22"/>
        <w:u w:val="none" w:color="000000"/>
        <w:bdr w:val="none"/>
        <w:shd w:val="clear"/>
        <w:vertAlign w:val="baseline"/>
      </w:rPr>
    </w:lvl>
    <w:lvl w:ilvl="6">
      <w:start w:val="1"/>
      <w:numFmt w:val="bullet"/>
      <w:lvlText w:val="•"/>
      <w:pPr>
        <w:ind w:left="5400"/>
      </w:pPr>
      <w:rPr>
        <w:rFonts w:cs="Wingdings" w:hAnsi="Wingdings" w:eastAsia="Wingdings" w:ascii="Wingdings"/>
        <w:b w:val="0"/>
        <w:i w:val="0"/>
        <w:strike w:val="0"/>
        <w:dstrike w:val="0"/>
        <w:color w:val="000000"/>
        <w:sz w:val="22"/>
        <w:szCs w:val="22"/>
        <w:u w:val="none" w:color="000000"/>
        <w:bdr w:val="none"/>
        <w:shd w:val="clear"/>
        <w:vertAlign w:val="baseline"/>
      </w:rPr>
    </w:lvl>
    <w:lvl w:ilvl="7">
      <w:start w:val="1"/>
      <w:numFmt w:val="bullet"/>
      <w:lvlText w:val="o"/>
      <w:pPr>
        <w:ind w:left="6120"/>
      </w:pPr>
      <w:rPr>
        <w:rFonts w:cs="Wingdings" w:hAnsi="Wingdings" w:eastAsia="Wingdings" w:ascii="Wingdings"/>
        <w:b w:val="0"/>
        <w:i w:val="0"/>
        <w:strike w:val="0"/>
        <w:dstrike w:val="0"/>
        <w:color w:val="000000"/>
        <w:sz w:val="22"/>
        <w:szCs w:val="22"/>
        <w:u w:val="none" w:color="000000"/>
        <w:bdr w:val="none"/>
        <w:shd w:val="clear"/>
        <w:vertAlign w:val="baseline"/>
      </w:rPr>
    </w:lvl>
    <w:lvl w:ilvl="8">
      <w:start w:val="1"/>
      <w:numFmt w:val="bullet"/>
      <w:lvlText w:val="▪"/>
      <w:pPr>
        <w:ind w:left="6840"/>
      </w:pPr>
      <w:rPr>
        <w:rFonts w:cs="Wingdings" w:hAnsi="Wingdings" w:eastAsia="Wingdings" w:ascii="Wingdings"/>
        <w:b w:val="0"/>
        <w:i w:val="0"/>
        <w:strike w:val="0"/>
        <w:dstrike w:val="0"/>
        <w:color w:val="000000"/>
        <w:sz w:val="22"/>
        <w:szCs w:val="22"/>
        <w:u w:val="none" w:color="000000"/>
        <w:bdr w:val="none"/>
        <w:shd w:val="clear"/>
        <w:vertAlign w:val="baseline"/>
      </w:rPr>
    </w:lvl>
  </w:abstractNum>
  <w:abstractNum w:abstractNumId="13">
    <w:multiLevelType w:val="hybridMultilevel"/>
    <w:lvl w:ilvl="0">
      <w:start w:val="1"/>
      <w:numFmt w:val="bullet"/>
      <w:lvlText w:val=""/>
      <w:pPr>
        <w:ind w:left="1673"/>
      </w:pPr>
      <w:rPr>
        <w:rFonts w:cs="Wingdings" w:hAnsi="Wingdings" w:eastAsia="Wingdings" w:ascii="Wingdings"/>
        <w:b w:val="0"/>
        <w:i w:val="0"/>
        <w:strike w:val="0"/>
        <w:dstrike w:val="0"/>
        <w:color w:val="000000"/>
        <w:sz w:val="22"/>
        <w:szCs w:val="22"/>
        <w:u w:val="none" w:color="000000"/>
        <w:bdr w:val="none"/>
        <w:shd w:val="clear"/>
        <w:vertAlign w:val="baseline"/>
      </w:rPr>
    </w:lvl>
    <w:lvl w:ilvl="1">
      <w:start w:val="1"/>
      <w:numFmt w:val="bullet"/>
      <w:lvlText w:val="o"/>
      <w:pPr>
        <w:ind w:left="1853"/>
      </w:pPr>
      <w:rPr>
        <w:rFonts w:cs="Wingdings" w:hAnsi="Wingdings" w:eastAsia="Wingdings" w:ascii="Wingdings"/>
        <w:b w:val="0"/>
        <w:i w:val="0"/>
        <w:strike w:val="0"/>
        <w:dstrike w:val="0"/>
        <w:color w:val="000000"/>
        <w:sz w:val="22"/>
        <w:szCs w:val="22"/>
        <w:u w:val="none" w:color="000000"/>
        <w:bdr w:val="none"/>
        <w:shd w:val="clear"/>
        <w:vertAlign w:val="baseline"/>
      </w:rPr>
    </w:lvl>
    <w:lvl w:ilvl="2">
      <w:start w:val="1"/>
      <w:numFmt w:val="bullet"/>
      <w:lvlText w:val="▪"/>
      <w:pPr>
        <w:ind w:left="2573"/>
      </w:pPr>
      <w:rPr>
        <w:rFonts w:cs="Wingdings" w:hAnsi="Wingdings" w:eastAsia="Wingdings" w:ascii="Wingdings"/>
        <w:b w:val="0"/>
        <w:i w:val="0"/>
        <w:strike w:val="0"/>
        <w:dstrike w:val="0"/>
        <w:color w:val="000000"/>
        <w:sz w:val="22"/>
        <w:szCs w:val="22"/>
        <w:u w:val="none" w:color="000000"/>
        <w:bdr w:val="none"/>
        <w:shd w:val="clear"/>
        <w:vertAlign w:val="baseline"/>
      </w:rPr>
    </w:lvl>
    <w:lvl w:ilvl="3">
      <w:start w:val="1"/>
      <w:numFmt w:val="bullet"/>
      <w:lvlText w:val="•"/>
      <w:pPr>
        <w:ind w:left="3293"/>
      </w:pPr>
      <w:rPr>
        <w:rFonts w:cs="Wingdings" w:hAnsi="Wingdings" w:eastAsia="Wingdings" w:ascii="Wingdings"/>
        <w:b w:val="0"/>
        <w:i w:val="0"/>
        <w:strike w:val="0"/>
        <w:dstrike w:val="0"/>
        <w:color w:val="000000"/>
        <w:sz w:val="22"/>
        <w:szCs w:val="22"/>
        <w:u w:val="none" w:color="000000"/>
        <w:bdr w:val="none"/>
        <w:shd w:val="clear"/>
        <w:vertAlign w:val="baseline"/>
      </w:rPr>
    </w:lvl>
    <w:lvl w:ilvl="4">
      <w:start w:val="1"/>
      <w:numFmt w:val="bullet"/>
      <w:lvlText w:val="o"/>
      <w:pPr>
        <w:ind w:left="4013"/>
      </w:pPr>
      <w:rPr>
        <w:rFonts w:cs="Wingdings" w:hAnsi="Wingdings" w:eastAsia="Wingdings" w:ascii="Wingdings"/>
        <w:b w:val="0"/>
        <w:i w:val="0"/>
        <w:strike w:val="0"/>
        <w:dstrike w:val="0"/>
        <w:color w:val="000000"/>
        <w:sz w:val="22"/>
        <w:szCs w:val="22"/>
        <w:u w:val="none" w:color="000000"/>
        <w:bdr w:val="none"/>
        <w:shd w:val="clear"/>
        <w:vertAlign w:val="baseline"/>
      </w:rPr>
    </w:lvl>
    <w:lvl w:ilvl="5">
      <w:start w:val="1"/>
      <w:numFmt w:val="bullet"/>
      <w:lvlText w:val="▪"/>
      <w:pPr>
        <w:ind w:left="4733"/>
      </w:pPr>
      <w:rPr>
        <w:rFonts w:cs="Wingdings" w:hAnsi="Wingdings" w:eastAsia="Wingdings" w:ascii="Wingdings"/>
        <w:b w:val="0"/>
        <w:i w:val="0"/>
        <w:strike w:val="0"/>
        <w:dstrike w:val="0"/>
        <w:color w:val="000000"/>
        <w:sz w:val="22"/>
        <w:szCs w:val="22"/>
        <w:u w:val="none" w:color="000000"/>
        <w:bdr w:val="none"/>
        <w:shd w:val="clear"/>
        <w:vertAlign w:val="baseline"/>
      </w:rPr>
    </w:lvl>
    <w:lvl w:ilvl="6">
      <w:start w:val="1"/>
      <w:numFmt w:val="bullet"/>
      <w:lvlText w:val="•"/>
      <w:pPr>
        <w:ind w:left="5453"/>
      </w:pPr>
      <w:rPr>
        <w:rFonts w:cs="Wingdings" w:hAnsi="Wingdings" w:eastAsia="Wingdings" w:ascii="Wingdings"/>
        <w:b w:val="0"/>
        <w:i w:val="0"/>
        <w:strike w:val="0"/>
        <w:dstrike w:val="0"/>
        <w:color w:val="000000"/>
        <w:sz w:val="22"/>
        <w:szCs w:val="22"/>
        <w:u w:val="none" w:color="000000"/>
        <w:bdr w:val="none"/>
        <w:shd w:val="clear"/>
        <w:vertAlign w:val="baseline"/>
      </w:rPr>
    </w:lvl>
    <w:lvl w:ilvl="7">
      <w:start w:val="1"/>
      <w:numFmt w:val="bullet"/>
      <w:lvlText w:val="o"/>
      <w:pPr>
        <w:ind w:left="6173"/>
      </w:pPr>
      <w:rPr>
        <w:rFonts w:cs="Wingdings" w:hAnsi="Wingdings" w:eastAsia="Wingdings" w:ascii="Wingdings"/>
        <w:b w:val="0"/>
        <w:i w:val="0"/>
        <w:strike w:val="0"/>
        <w:dstrike w:val="0"/>
        <w:color w:val="000000"/>
        <w:sz w:val="22"/>
        <w:szCs w:val="22"/>
        <w:u w:val="none" w:color="000000"/>
        <w:bdr w:val="none"/>
        <w:shd w:val="clear"/>
        <w:vertAlign w:val="baseline"/>
      </w:rPr>
    </w:lvl>
    <w:lvl w:ilvl="8">
      <w:start w:val="1"/>
      <w:numFmt w:val="bullet"/>
      <w:lvlText w:val="▪"/>
      <w:pPr>
        <w:ind w:left="6893"/>
      </w:pPr>
      <w:rPr>
        <w:rFonts w:cs="Wingdings" w:hAnsi="Wingdings" w:eastAsia="Wingdings" w:ascii="Wingdings"/>
        <w:b w:val="0"/>
        <w:i w:val="0"/>
        <w:strike w:val="0"/>
        <w:dstrike w:val="0"/>
        <w:color w:val="000000"/>
        <w:sz w:val="22"/>
        <w:szCs w:val="22"/>
        <w:u w:val="none" w:color="000000"/>
        <w:bdr w:val="none"/>
        <w:shd w:val="clear"/>
        <w:vertAlign w:val="baseline"/>
      </w:rPr>
    </w:lvl>
  </w:abstractNum>
  <w:abstractNum w:abstractNumId="14">
    <w:multiLevelType w:val="hybridMultilevel"/>
    <w:lvl w:ilvl="0">
      <w:start w:val="1"/>
      <w:numFmt w:val="bullet"/>
      <w:lvlText w:val=""/>
      <w:pPr>
        <w:ind w:left="1673"/>
      </w:pPr>
      <w:rPr>
        <w:rFonts w:cs="Wingdings" w:hAnsi="Wingdings" w:eastAsia="Wingdings" w:ascii="Wingdings"/>
        <w:b w:val="0"/>
        <w:i w:val="0"/>
        <w:strike w:val="0"/>
        <w:dstrike w:val="0"/>
        <w:color w:val="000000"/>
        <w:sz w:val="22"/>
        <w:szCs w:val="22"/>
        <w:u w:val="none" w:color="000000"/>
        <w:bdr w:val="none"/>
        <w:shd w:val="clear"/>
        <w:vertAlign w:val="baseline"/>
      </w:rPr>
    </w:lvl>
    <w:lvl w:ilvl="1">
      <w:start w:val="1"/>
      <w:numFmt w:val="bullet"/>
      <w:lvlText w:val="o"/>
      <w:pPr>
        <w:ind w:left="1853"/>
      </w:pPr>
      <w:rPr>
        <w:rFonts w:cs="Wingdings" w:hAnsi="Wingdings" w:eastAsia="Wingdings" w:ascii="Wingdings"/>
        <w:b w:val="0"/>
        <w:i w:val="0"/>
        <w:strike w:val="0"/>
        <w:dstrike w:val="0"/>
        <w:color w:val="000000"/>
        <w:sz w:val="22"/>
        <w:szCs w:val="22"/>
        <w:u w:val="none" w:color="000000"/>
        <w:bdr w:val="none"/>
        <w:shd w:val="clear"/>
        <w:vertAlign w:val="baseline"/>
      </w:rPr>
    </w:lvl>
    <w:lvl w:ilvl="2">
      <w:start w:val="1"/>
      <w:numFmt w:val="bullet"/>
      <w:lvlText w:val="▪"/>
      <w:pPr>
        <w:ind w:left="2573"/>
      </w:pPr>
      <w:rPr>
        <w:rFonts w:cs="Wingdings" w:hAnsi="Wingdings" w:eastAsia="Wingdings" w:ascii="Wingdings"/>
        <w:b w:val="0"/>
        <w:i w:val="0"/>
        <w:strike w:val="0"/>
        <w:dstrike w:val="0"/>
        <w:color w:val="000000"/>
        <w:sz w:val="22"/>
        <w:szCs w:val="22"/>
        <w:u w:val="none" w:color="000000"/>
        <w:bdr w:val="none"/>
        <w:shd w:val="clear"/>
        <w:vertAlign w:val="baseline"/>
      </w:rPr>
    </w:lvl>
    <w:lvl w:ilvl="3">
      <w:start w:val="1"/>
      <w:numFmt w:val="bullet"/>
      <w:lvlText w:val="•"/>
      <w:pPr>
        <w:ind w:left="3293"/>
      </w:pPr>
      <w:rPr>
        <w:rFonts w:cs="Wingdings" w:hAnsi="Wingdings" w:eastAsia="Wingdings" w:ascii="Wingdings"/>
        <w:b w:val="0"/>
        <w:i w:val="0"/>
        <w:strike w:val="0"/>
        <w:dstrike w:val="0"/>
        <w:color w:val="000000"/>
        <w:sz w:val="22"/>
        <w:szCs w:val="22"/>
        <w:u w:val="none" w:color="000000"/>
        <w:bdr w:val="none"/>
        <w:shd w:val="clear"/>
        <w:vertAlign w:val="baseline"/>
      </w:rPr>
    </w:lvl>
    <w:lvl w:ilvl="4">
      <w:start w:val="1"/>
      <w:numFmt w:val="bullet"/>
      <w:lvlText w:val="o"/>
      <w:pPr>
        <w:ind w:left="4013"/>
      </w:pPr>
      <w:rPr>
        <w:rFonts w:cs="Wingdings" w:hAnsi="Wingdings" w:eastAsia="Wingdings" w:ascii="Wingdings"/>
        <w:b w:val="0"/>
        <w:i w:val="0"/>
        <w:strike w:val="0"/>
        <w:dstrike w:val="0"/>
        <w:color w:val="000000"/>
        <w:sz w:val="22"/>
        <w:szCs w:val="22"/>
        <w:u w:val="none" w:color="000000"/>
        <w:bdr w:val="none"/>
        <w:shd w:val="clear"/>
        <w:vertAlign w:val="baseline"/>
      </w:rPr>
    </w:lvl>
    <w:lvl w:ilvl="5">
      <w:start w:val="1"/>
      <w:numFmt w:val="bullet"/>
      <w:lvlText w:val="▪"/>
      <w:pPr>
        <w:ind w:left="4733"/>
      </w:pPr>
      <w:rPr>
        <w:rFonts w:cs="Wingdings" w:hAnsi="Wingdings" w:eastAsia="Wingdings" w:ascii="Wingdings"/>
        <w:b w:val="0"/>
        <w:i w:val="0"/>
        <w:strike w:val="0"/>
        <w:dstrike w:val="0"/>
        <w:color w:val="000000"/>
        <w:sz w:val="22"/>
        <w:szCs w:val="22"/>
        <w:u w:val="none" w:color="000000"/>
        <w:bdr w:val="none"/>
        <w:shd w:val="clear"/>
        <w:vertAlign w:val="baseline"/>
      </w:rPr>
    </w:lvl>
    <w:lvl w:ilvl="6">
      <w:start w:val="1"/>
      <w:numFmt w:val="bullet"/>
      <w:lvlText w:val="•"/>
      <w:pPr>
        <w:ind w:left="5453"/>
      </w:pPr>
      <w:rPr>
        <w:rFonts w:cs="Wingdings" w:hAnsi="Wingdings" w:eastAsia="Wingdings" w:ascii="Wingdings"/>
        <w:b w:val="0"/>
        <w:i w:val="0"/>
        <w:strike w:val="0"/>
        <w:dstrike w:val="0"/>
        <w:color w:val="000000"/>
        <w:sz w:val="22"/>
        <w:szCs w:val="22"/>
        <w:u w:val="none" w:color="000000"/>
        <w:bdr w:val="none"/>
        <w:shd w:val="clear"/>
        <w:vertAlign w:val="baseline"/>
      </w:rPr>
    </w:lvl>
    <w:lvl w:ilvl="7">
      <w:start w:val="1"/>
      <w:numFmt w:val="bullet"/>
      <w:lvlText w:val="o"/>
      <w:pPr>
        <w:ind w:left="6173"/>
      </w:pPr>
      <w:rPr>
        <w:rFonts w:cs="Wingdings" w:hAnsi="Wingdings" w:eastAsia="Wingdings" w:ascii="Wingdings"/>
        <w:b w:val="0"/>
        <w:i w:val="0"/>
        <w:strike w:val="0"/>
        <w:dstrike w:val="0"/>
        <w:color w:val="000000"/>
        <w:sz w:val="22"/>
        <w:szCs w:val="22"/>
        <w:u w:val="none" w:color="000000"/>
        <w:bdr w:val="none"/>
        <w:shd w:val="clear"/>
        <w:vertAlign w:val="baseline"/>
      </w:rPr>
    </w:lvl>
    <w:lvl w:ilvl="8">
      <w:start w:val="1"/>
      <w:numFmt w:val="bullet"/>
      <w:lvlText w:val="▪"/>
      <w:pPr>
        <w:ind w:left="6893"/>
      </w:pPr>
      <w:rPr>
        <w:rFonts w:cs="Wingdings" w:hAnsi="Wingdings" w:eastAsia="Wingdings" w:ascii="Wingdings"/>
        <w:b w:val="0"/>
        <w:i w:val="0"/>
        <w:strike w:val="0"/>
        <w:dstrike w:val="0"/>
        <w:color w:val="000000"/>
        <w:sz w:val="22"/>
        <w:szCs w:val="22"/>
        <w:u w:val="none" w:color="000000"/>
        <w:bdr w:val="none"/>
        <w:shd w:val="clear"/>
        <w:vertAlign w:val="baseline"/>
      </w:rPr>
    </w:lvl>
  </w:abstractNum>
  <w:abstractNum w:abstractNumId="15">
    <w:multiLevelType w:val="hybridMultilevel"/>
    <w:lvl w:ilvl="0">
      <w:start w:val="1"/>
      <w:numFmt w:val="bullet"/>
      <w:lvlText w:val=""/>
      <w:pPr>
        <w:ind w:left="1245"/>
      </w:pPr>
      <w:rPr>
        <w:rFonts w:cs="Wingdings" w:hAnsi="Wingdings" w:eastAsia="Wingdings" w:ascii="Wingdings"/>
        <w:b w:val="0"/>
        <w:i w:val="0"/>
        <w:strike w:val="0"/>
        <w:dstrike w:val="0"/>
        <w:color w:val="000000"/>
        <w:sz w:val="22"/>
        <w:szCs w:val="22"/>
        <w:u w:val="none" w:color="000000"/>
        <w:bdr w:val="none"/>
        <w:shd w:val="clear"/>
        <w:vertAlign w:val="baseline"/>
      </w:rPr>
    </w:lvl>
    <w:lvl w:ilvl="1">
      <w:start w:val="1"/>
      <w:numFmt w:val="bullet"/>
      <w:lvlText w:val="o"/>
      <w:pPr>
        <w:ind w:left="1440"/>
      </w:pPr>
      <w:rPr>
        <w:rFonts w:cs="Wingdings" w:hAnsi="Wingdings" w:eastAsia="Wingdings" w:ascii="Wingdings"/>
        <w:b w:val="0"/>
        <w:i w:val="0"/>
        <w:strike w:val="0"/>
        <w:dstrike w:val="0"/>
        <w:color w:val="000000"/>
        <w:sz w:val="22"/>
        <w:szCs w:val="22"/>
        <w:u w:val="none" w:color="000000"/>
        <w:bdr w:val="none"/>
        <w:shd w:val="clear"/>
        <w:vertAlign w:val="baseline"/>
      </w:rPr>
    </w:lvl>
    <w:lvl w:ilvl="2">
      <w:start w:val="1"/>
      <w:numFmt w:val="bullet"/>
      <w:lvlText w:val="▪"/>
      <w:pPr>
        <w:ind w:left="2160"/>
      </w:pPr>
      <w:rPr>
        <w:rFonts w:cs="Wingdings" w:hAnsi="Wingdings" w:eastAsia="Wingdings" w:ascii="Wingdings"/>
        <w:b w:val="0"/>
        <w:i w:val="0"/>
        <w:strike w:val="0"/>
        <w:dstrike w:val="0"/>
        <w:color w:val="000000"/>
        <w:sz w:val="22"/>
        <w:szCs w:val="22"/>
        <w:u w:val="none" w:color="000000"/>
        <w:bdr w:val="none"/>
        <w:shd w:val="clear"/>
        <w:vertAlign w:val="baseline"/>
      </w:rPr>
    </w:lvl>
    <w:lvl w:ilvl="3">
      <w:start w:val="1"/>
      <w:numFmt w:val="bullet"/>
      <w:lvlText w:val="•"/>
      <w:pPr>
        <w:ind w:left="2880"/>
      </w:pPr>
      <w:rPr>
        <w:rFonts w:cs="Wingdings" w:hAnsi="Wingdings" w:eastAsia="Wingdings" w:ascii="Wingdings"/>
        <w:b w:val="0"/>
        <w:i w:val="0"/>
        <w:strike w:val="0"/>
        <w:dstrike w:val="0"/>
        <w:color w:val="000000"/>
        <w:sz w:val="22"/>
        <w:szCs w:val="22"/>
        <w:u w:val="none" w:color="000000"/>
        <w:bdr w:val="none"/>
        <w:shd w:val="clear"/>
        <w:vertAlign w:val="baseline"/>
      </w:rPr>
    </w:lvl>
    <w:lvl w:ilvl="4">
      <w:start w:val="1"/>
      <w:numFmt w:val="bullet"/>
      <w:lvlText w:val="o"/>
      <w:pPr>
        <w:ind w:left="3600"/>
      </w:pPr>
      <w:rPr>
        <w:rFonts w:cs="Wingdings" w:hAnsi="Wingdings" w:eastAsia="Wingdings" w:ascii="Wingdings"/>
        <w:b w:val="0"/>
        <w:i w:val="0"/>
        <w:strike w:val="0"/>
        <w:dstrike w:val="0"/>
        <w:color w:val="000000"/>
        <w:sz w:val="22"/>
        <w:szCs w:val="22"/>
        <w:u w:val="none" w:color="000000"/>
        <w:bdr w:val="none"/>
        <w:shd w:val="clear"/>
        <w:vertAlign w:val="baseline"/>
      </w:rPr>
    </w:lvl>
    <w:lvl w:ilvl="5">
      <w:start w:val="1"/>
      <w:numFmt w:val="bullet"/>
      <w:lvlText w:val="▪"/>
      <w:pPr>
        <w:ind w:left="4320"/>
      </w:pPr>
      <w:rPr>
        <w:rFonts w:cs="Wingdings" w:hAnsi="Wingdings" w:eastAsia="Wingdings" w:ascii="Wingdings"/>
        <w:b w:val="0"/>
        <w:i w:val="0"/>
        <w:strike w:val="0"/>
        <w:dstrike w:val="0"/>
        <w:color w:val="000000"/>
        <w:sz w:val="22"/>
        <w:szCs w:val="22"/>
        <w:u w:val="none" w:color="000000"/>
        <w:bdr w:val="none"/>
        <w:shd w:val="clear"/>
        <w:vertAlign w:val="baseline"/>
      </w:rPr>
    </w:lvl>
    <w:lvl w:ilvl="6">
      <w:start w:val="1"/>
      <w:numFmt w:val="bullet"/>
      <w:lvlText w:val="•"/>
      <w:pPr>
        <w:ind w:left="5040"/>
      </w:pPr>
      <w:rPr>
        <w:rFonts w:cs="Wingdings" w:hAnsi="Wingdings" w:eastAsia="Wingdings" w:ascii="Wingdings"/>
        <w:b w:val="0"/>
        <w:i w:val="0"/>
        <w:strike w:val="0"/>
        <w:dstrike w:val="0"/>
        <w:color w:val="000000"/>
        <w:sz w:val="22"/>
        <w:szCs w:val="22"/>
        <w:u w:val="none" w:color="000000"/>
        <w:bdr w:val="none"/>
        <w:shd w:val="clear"/>
        <w:vertAlign w:val="baseline"/>
      </w:rPr>
    </w:lvl>
    <w:lvl w:ilvl="7">
      <w:start w:val="1"/>
      <w:numFmt w:val="bullet"/>
      <w:lvlText w:val="o"/>
      <w:pPr>
        <w:ind w:left="5760"/>
      </w:pPr>
      <w:rPr>
        <w:rFonts w:cs="Wingdings" w:hAnsi="Wingdings" w:eastAsia="Wingdings" w:ascii="Wingdings"/>
        <w:b w:val="0"/>
        <w:i w:val="0"/>
        <w:strike w:val="0"/>
        <w:dstrike w:val="0"/>
        <w:color w:val="000000"/>
        <w:sz w:val="22"/>
        <w:szCs w:val="22"/>
        <w:u w:val="none" w:color="000000"/>
        <w:bdr w:val="none"/>
        <w:shd w:val="clear"/>
        <w:vertAlign w:val="baseline"/>
      </w:rPr>
    </w:lvl>
    <w:lvl w:ilvl="8">
      <w:start w:val="1"/>
      <w:numFmt w:val="bullet"/>
      <w:lvlText w:val="▪"/>
      <w:pPr>
        <w:ind w:left="6480"/>
      </w:pPr>
      <w:rPr>
        <w:rFonts w:cs="Wingdings" w:hAnsi="Wingdings" w:eastAsia="Wingdings" w:ascii="Wingdings"/>
        <w:b w:val="0"/>
        <w:i w:val="0"/>
        <w:strike w:val="0"/>
        <w:dstrike w:val="0"/>
        <w:color w:val="000000"/>
        <w:sz w:val="22"/>
        <w:szCs w:val="22"/>
        <w:u w:val="none" w:color="000000"/>
        <w:bdr w:val="none"/>
        <w:shd w:val="clear"/>
        <w:vertAlign w:val="baseline"/>
      </w:rPr>
    </w:lvl>
  </w:abstractNum>
  <w:abstractNum w:abstractNumId="16">
    <w:multiLevelType w:val="hybridMultilevel"/>
    <w:lvl w:ilvl="0">
      <w:start w:val="1"/>
      <w:numFmt w:val="bullet"/>
      <w:lvlText w:val=""/>
      <w:pPr>
        <w:ind w:left="1243"/>
      </w:pPr>
      <w:rPr>
        <w:rFonts w:cs="Wingdings" w:hAnsi="Wingdings" w:eastAsia="Wingdings" w:ascii="Wingdings"/>
        <w:b w:val="0"/>
        <w:i w:val="0"/>
        <w:strike w:val="0"/>
        <w:dstrike w:val="0"/>
        <w:color w:val="000000"/>
        <w:sz w:val="24"/>
        <w:szCs w:val="24"/>
        <w:u w:val="none" w:color="000000"/>
        <w:bdr w:val="none"/>
        <w:shd w:val="clear"/>
        <w:vertAlign w:val="baseline"/>
      </w:rPr>
    </w:lvl>
    <w:lvl w:ilvl="1">
      <w:start w:val="1"/>
      <w:numFmt w:val="bullet"/>
      <w:lvlText w:val="o"/>
      <w:pPr>
        <w:ind w:left="1249"/>
      </w:pPr>
      <w:rPr>
        <w:rFonts w:cs="Wingdings" w:hAnsi="Wingdings" w:eastAsia="Wingdings" w:ascii="Wingdings"/>
        <w:b w:val="0"/>
        <w:i w:val="0"/>
        <w:strike w:val="0"/>
        <w:dstrike w:val="0"/>
        <w:color w:val="000000"/>
        <w:sz w:val="24"/>
        <w:szCs w:val="24"/>
        <w:u w:val="none" w:color="000000"/>
        <w:bdr w:val="none"/>
        <w:shd w:val="clear"/>
        <w:vertAlign w:val="baseline"/>
      </w:rPr>
    </w:lvl>
    <w:lvl w:ilvl="2">
      <w:start w:val="1"/>
      <w:numFmt w:val="bullet"/>
      <w:lvlText w:val="▪"/>
      <w:pPr>
        <w:ind w:left="1969"/>
      </w:pPr>
      <w:rPr>
        <w:rFonts w:cs="Wingdings" w:hAnsi="Wingdings" w:eastAsia="Wingdings" w:ascii="Wingdings"/>
        <w:b w:val="0"/>
        <w:i w:val="0"/>
        <w:strike w:val="0"/>
        <w:dstrike w:val="0"/>
        <w:color w:val="000000"/>
        <w:sz w:val="24"/>
        <w:szCs w:val="24"/>
        <w:u w:val="none" w:color="000000"/>
        <w:bdr w:val="none"/>
        <w:shd w:val="clear"/>
        <w:vertAlign w:val="baseline"/>
      </w:rPr>
    </w:lvl>
    <w:lvl w:ilvl="3">
      <w:start w:val="1"/>
      <w:numFmt w:val="bullet"/>
      <w:lvlText w:val="•"/>
      <w:pPr>
        <w:ind w:left="2689"/>
      </w:pPr>
      <w:rPr>
        <w:rFonts w:cs="Wingdings" w:hAnsi="Wingdings" w:eastAsia="Wingdings" w:ascii="Wingdings"/>
        <w:b w:val="0"/>
        <w:i w:val="0"/>
        <w:strike w:val="0"/>
        <w:dstrike w:val="0"/>
        <w:color w:val="000000"/>
        <w:sz w:val="24"/>
        <w:szCs w:val="24"/>
        <w:u w:val="none" w:color="000000"/>
        <w:bdr w:val="none"/>
        <w:shd w:val="clear"/>
        <w:vertAlign w:val="baseline"/>
      </w:rPr>
    </w:lvl>
    <w:lvl w:ilvl="4">
      <w:start w:val="1"/>
      <w:numFmt w:val="bullet"/>
      <w:lvlText w:val="o"/>
      <w:pPr>
        <w:ind w:left="3409"/>
      </w:pPr>
      <w:rPr>
        <w:rFonts w:cs="Wingdings" w:hAnsi="Wingdings" w:eastAsia="Wingdings" w:ascii="Wingdings"/>
        <w:b w:val="0"/>
        <w:i w:val="0"/>
        <w:strike w:val="0"/>
        <w:dstrike w:val="0"/>
        <w:color w:val="000000"/>
        <w:sz w:val="24"/>
        <w:szCs w:val="24"/>
        <w:u w:val="none" w:color="000000"/>
        <w:bdr w:val="none"/>
        <w:shd w:val="clear"/>
        <w:vertAlign w:val="baseline"/>
      </w:rPr>
    </w:lvl>
    <w:lvl w:ilvl="5">
      <w:start w:val="1"/>
      <w:numFmt w:val="bullet"/>
      <w:lvlText w:val="▪"/>
      <w:pPr>
        <w:ind w:left="4129"/>
      </w:pPr>
      <w:rPr>
        <w:rFonts w:cs="Wingdings" w:hAnsi="Wingdings" w:eastAsia="Wingdings" w:ascii="Wingdings"/>
        <w:b w:val="0"/>
        <w:i w:val="0"/>
        <w:strike w:val="0"/>
        <w:dstrike w:val="0"/>
        <w:color w:val="000000"/>
        <w:sz w:val="24"/>
        <w:szCs w:val="24"/>
        <w:u w:val="none" w:color="000000"/>
        <w:bdr w:val="none"/>
        <w:shd w:val="clear"/>
        <w:vertAlign w:val="baseline"/>
      </w:rPr>
    </w:lvl>
    <w:lvl w:ilvl="6">
      <w:start w:val="1"/>
      <w:numFmt w:val="bullet"/>
      <w:lvlText w:val="•"/>
      <w:pPr>
        <w:ind w:left="4849"/>
      </w:pPr>
      <w:rPr>
        <w:rFonts w:cs="Wingdings" w:hAnsi="Wingdings" w:eastAsia="Wingdings" w:ascii="Wingdings"/>
        <w:b w:val="0"/>
        <w:i w:val="0"/>
        <w:strike w:val="0"/>
        <w:dstrike w:val="0"/>
        <w:color w:val="000000"/>
        <w:sz w:val="24"/>
        <w:szCs w:val="24"/>
        <w:u w:val="none" w:color="000000"/>
        <w:bdr w:val="none"/>
        <w:shd w:val="clear"/>
        <w:vertAlign w:val="baseline"/>
      </w:rPr>
    </w:lvl>
    <w:lvl w:ilvl="7">
      <w:start w:val="1"/>
      <w:numFmt w:val="bullet"/>
      <w:lvlText w:val="o"/>
      <w:pPr>
        <w:ind w:left="5569"/>
      </w:pPr>
      <w:rPr>
        <w:rFonts w:cs="Wingdings" w:hAnsi="Wingdings" w:eastAsia="Wingdings" w:ascii="Wingdings"/>
        <w:b w:val="0"/>
        <w:i w:val="0"/>
        <w:strike w:val="0"/>
        <w:dstrike w:val="0"/>
        <w:color w:val="000000"/>
        <w:sz w:val="24"/>
        <w:szCs w:val="24"/>
        <w:u w:val="none" w:color="000000"/>
        <w:bdr w:val="none"/>
        <w:shd w:val="clear"/>
        <w:vertAlign w:val="baseline"/>
      </w:rPr>
    </w:lvl>
    <w:lvl w:ilvl="8">
      <w:start w:val="1"/>
      <w:numFmt w:val="bullet"/>
      <w:lvlText w:val="▪"/>
      <w:pPr>
        <w:ind w:left="6289"/>
      </w:pPr>
      <w:rPr>
        <w:rFonts w:cs="Wingdings" w:hAnsi="Wingdings" w:eastAsia="Wingdings" w:ascii="Wingdings"/>
        <w:b w:val="0"/>
        <w:i w:val="0"/>
        <w:strike w:val="0"/>
        <w:dstrike w:val="0"/>
        <w:color w:val="000000"/>
        <w:sz w:val="24"/>
        <w:szCs w:val="24"/>
        <w:u w:val="none" w:color="000000"/>
        <w:bdr w:val="none"/>
        <w:shd w:val="clear"/>
        <w:vertAlign w:val="baseline"/>
      </w:rPr>
    </w:lvl>
  </w:abstractNum>
  <w:abstractNum w:abstractNumId="17">
    <w:multiLevelType w:val="hybridMultilevel"/>
    <w:lvl w:ilvl="0">
      <w:start w:val="1"/>
      <w:numFmt w:val="bullet"/>
      <w:lvlText w:val=""/>
      <w:pPr>
        <w:ind w:left="1245"/>
      </w:pPr>
      <w:rPr>
        <w:rFonts w:cs="Wingdings" w:hAnsi="Wingdings" w:eastAsia="Wingdings" w:ascii="Wingdings"/>
        <w:b w:val="0"/>
        <w:i w:val="0"/>
        <w:strike w:val="0"/>
        <w:dstrike w:val="0"/>
        <w:color w:val="000000"/>
        <w:sz w:val="22"/>
        <w:szCs w:val="22"/>
        <w:u w:val="none" w:color="000000"/>
        <w:bdr w:val="none"/>
        <w:shd w:val="clear"/>
        <w:vertAlign w:val="baseline"/>
      </w:rPr>
    </w:lvl>
    <w:lvl w:ilvl="1">
      <w:start w:val="1"/>
      <w:numFmt w:val="bullet"/>
      <w:lvlText w:val="o"/>
      <w:pPr>
        <w:ind w:left="1440"/>
      </w:pPr>
      <w:rPr>
        <w:rFonts w:cs="Wingdings" w:hAnsi="Wingdings" w:eastAsia="Wingdings" w:ascii="Wingdings"/>
        <w:b w:val="0"/>
        <w:i w:val="0"/>
        <w:strike w:val="0"/>
        <w:dstrike w:val="0"/>
        <w:color w:val="000000"/>
        <w:sz w:val="22"/>
        <w:szCs w:val="22"/>
        <w:u w:val="none" w:color="000000"/>
        <w:bdr w:val="none"/>
        <w:shd w:val="clear"/>
        <w:vertAlign w:val="baseline"/>
      </w:rPr>
    </w:lvl>
    <w:lvl w:ilvl="2">
      <w:start w:val="1"/>
      <w:numFmt w:val="bullet"/>
      <w:lvlText w:val="▪"/>
      <w:pPr>
        <w:ind w:left="2160"/>
      </w:pPr>
      <w:rPr>
        <w:rFonts w:cs="Wingdings" w:hAnsi="Wingdings" w:eastAsia="Wingdings" w:ascii="Wingdings"/>
        <w:b w:val="0"/>
        <w:i w:val="0"/>
        <w:strike w:val="0"/>
        <w:dstrike w:val="0"/>
        <w:color w:val="000000"/>
        <w:sz w:val="22"/>
        <w:szCs w:val="22"/>
        <w:u w:val="none" w:color="000000"/>
        <w:bdr w:val="none"/>
        <w:shd w:val="clear"/>
        <w:vertAlign w:val="baseline"/>
      </w:rPr>
    </w:lvl>
    <w:lvl w:ilvl="3">
      <w:start w:val="1"/>
      <w:numFmt w:val="bullet"/>
      <w:lvlText w:val="•"/>
      <w:pPr>
        <w:ind w:left="2880"/>
      </w:pPr>
      <w:rPr>
        <w:rFonts w:cs="Wingdings" w:hAnsi="Wingdings" w:eastAsia="Wingdings" w:ascii="Wingdings"/>
        <w:b w:val="0"/>
        <w:i w:val="0"/>
        <w:strike w:val="0"/>
        <w:dstrike w:val="0"/>
        <w:color w:val="000000"/>
        <w:sz w:val="22"/>
        <w:szCs w:val="22"/>
        <w:u w:val="none" w:color="000000"/>
        <w:bdr w:val="none"/>
        <w:shd w:val="clear"/>
        <w:vertAlign w:val="baseline"/>
      </w:rPr>
    </w:lvl>
    <w:lvl w:ilvl="4">
      <w:start w:val="1"/>
      <w:numFmt w:val="bullet"/>
      <w:lvlText w:val="o"/>
      <w:pPr>
        <w:ind w:left="3600"/>
      </w:pPr>
      <w:rPr>
        <w:rFonts w:cs="Wingdings" w:hAnsi="Wingdings" w:eastAsia="Wingdings" w:ascii="Wingdings"/>
        <w:b w:val="0"/>
        <w:i w:val="0"/>
        <w:strike w:val="0"/>
        <w:dstrike w:val="0"/>
        <w:color w:val="000000"/>
        <w:sz w:val="22"/>
        <w:szCs w:val="22"/>
        <w:u w:val="none" w:color="000000"/>
        <w:bdr w:val="none"/>
        <w:shd w:val="clear"/>
        <w:vertAlign w:val="baseline"/>
      </w:rPr>
    </w:lvl>
    <w:lvl w:ilvl="5">
      <w:start w:val="1"/>
      <w:numFmt w:val="bullet"/>
      <w:lvlText w:val="▪"/>
      <w:pPr>
        <w:ind w:left="4320"/>
      </w:pPr>
      <w:rPr>
        <w:rFonts w:cs="Wingdings" w:hAnsi="Wingdings" w:eastAsia="Wingdings" w:ascii="Wingdings"/>
        <w:b w:val="0"/>
        <w:i w:val="0"/>
        <w:strike w:val="0"/>
        <w:dstrike w:val="0"/>
        <w:color w:val="000000"/>
        <w:sz w:val="22"/>
        <w:szCs w:val="22"/>
        <w:u w:val="none" w:color="000000"/>
        <w:bdr w:val="none"/>
        <w:shd w:val="clear"/>
        <w:vertAlign w:val="baseline"/>
      </w:rPr>
    </w:lvl>
    <w:lvl w:ilvl="6">
      <w:start w:val="1"/>
      <w:numFmt w:val="bullet"/>
      <w:lvlText w:val="•"/>
      <w:pPr>
        <w:ind w:left="5040"/>
      </w:pPr>
      <w:rPr>
        <w:rFonts w:cs="Wingdings" w:hAnsi="Wingdings" w:eastAsia="Wingdings" w:ascii="Wingdings"/>
        <w:b w:val="0"/>
        <w:i w:val="0"/>
        <w:strike w:val="0"/>
        <w:dstrike w:val="0"/>
        <w:color w:val="000000"/>
        <w:sz w:val="22"/>
        <w:szCs w:val="22"/>
        <w:u w:val="none" w:color="000000"/>
        <w:bdr w:val="none"/>
        <w:shd w:val="clear"/>
        <w:vertAlign w:val="baseline"/>
      </w:rPr>
    </w:lvl>
    <w:lvl w:ilvl="7">
      <w:start w:val="1"/>
      <w:numFmt w:val="bullet"/>
      <w:lvlText w:val="o"/>
      <w:pPr>
        <w:ind w:left="5760"/>
      </w:pPr>
      <w:rPr>
        <w:rFonts w:cs="Wingdings" w:hAnsi="Wingdings" w:eastAsia="Wingdings" w:ascii="Wingdings"/>
        <w:b w:val="0"/>
        <w:i w:val="0"/>
        <w:strike w:val="0"/>
        <w:dstrike w:val="0"/>
        <w:color w:val="000000"/>
        <w:sz w:val="22"/>
        <w:szCs w:val="22"/>
        <w:u w:val="none" w:color="000000"/>
        <w:bdr w:val="none"/>
        <w:shd w:val="clear"/>
        <w:vertAlign w:val="baseline"/>
      </w:rPr>
    </w:lvl>
    <w:lvl w:ilvl="8">
      <w:start w:val="1"/>
      <w:numFmt w:val="bullet"/>
      <w:lvlText w:val="▪"/>
      <w:pPr>
        <w:ind w:left="6480"/>
      </w:pPr>
      <w:rPr>
        <w:rFonts w:cs="Wingdings" w:hAnsi="Wingdings" w:eastAsia="Wingdings" w:ascii="Wingdings"/>
        <w:b w:val="0"/>
        <w:i w:val="0"/>
        <w:strike w:val="0"/>
        <w:dstrike w:val="0"/>
        <w:color w:val="000000"/>
        <w:sz w:val="22"/>
        <w:szCs w:val="22"/>
        <w:u w:val="none" w:color="000000"/>
        <w:bdr w:val="none"/>
        <w:shd w:val="clear"/>
        <w:vertAlign w:val="baseline"/>
      </w:rPr>
    </w:lvl>
  </w:abstractNum>
  <w:abstractNum w:abstractNumId="18">
    <w:multiLevelType w:val="hybridMultilevel"/>
    <w:lvl w:ilvl="0">
      <w:start w:val="1"/>
      <w:numFmt w:val="bullet"/>
      <w:lvlText w:val=""/>
      <w:pPr>
        <w:ind w:left="1620"/>
      </w:pPr>
      <w:rPr>
        <w:rFonts w:cs="Wingdings" w:hAnsi="Wingdings" w:eastAsia="Wingdings" w:ascii="Wingdings"/>
        <w:b w:val="0"/>
        <w:i w:val="0"/>
        <w:strike w:val="0"/>
        <w:dstrike w:val="0"/>
        <w:color w:val="000000"/>
        <w:sz w:val="22"/>
        <w:szCs w:val="22"/>
        <w:u w:val="none" w:color="000000"/>
        <w:bdr w:val="none"/>
        <w:shd w:val="clear"/>
        <w:vertAlign w:val="baseline"/>
      </w:rPr>
    </w:lvl>
    <w:lvl w:ilvl="1">
      <w:start w:val="1"/>
      <w:numFmt w:val="bullet"/>
      <w:lvlText w:val="o"/>
      <w:pPr>
        <w:ind w:left="2340"/>
      </w:pPr>
      <w:rPr>
        <w:rFonts w:cs="Wingdings" w:hAnsi="Wingdings" w:eastAsia="Wingdings" w:ascii="Wingdings"/>
        <w:b w:val="0"/>
        <w:i w:val="0"/>
        <w:strike w:val="0"/>
        <w:dstrike w:val="0"/>
        <w:color w:val="000000"/>
        <w:sz w:val="22"/>
        <w:szCs w:val="22"/>
        <w:u w:val="none" w:color="000000"/>
        <w:bdr w:val="none"/>
        <w:shd w:val="clear"/>
        <w:vertAlign w:val="baseline"/>
      </w:rPr>
    </w:lvl>
    <w:lvl w:ilvl="2">
      <w:start w:val="1"/>
      <w:numFmt w:val="bullet"/>
      <w:lvlText w:val="▪"/>
      <w:pPr>
        <w:ind w:left="3060"/>
      </w:pPr>
      <w:rPr>
        <w:rFonts w:cs="Wingdings" w:hAnsi="Wingdings" w:eastAsia="Wingdings" w:ascii="Wingdings"/>
        <w:b w:val="0"/>
        <w:i w:val="0"/>
        <w:strike w:val="0"/>
        <w:dstrike w:val="0"/>
        <w:color w:val="000000"/>
        <w:sz w:val="22"/>
        <w:szCs w:val="22"/>
        <w:u w:val="none" w:color="000000"/>
        <w:bdr w:val="none"/>
        <w:shd w:val="clear"/>
        <w:vertAlign w:val="baseline"/>
      </w:rPr>
    </w:lvl>
    <w:lvl w:ilvl="3">
      <w:start w:val="1"/>
      <w:numFmt w:val="bullet"/>
      <w:lvlText w:val="•"/>
      <w:pPr>
        <w:ind w:left="3780"/>
      </w:pPr>
      <w:rPr>
        <w:rFonts w:cs="Wingdings" w:hAnsi="Wingdings" w:eastAsia="Wingdings" w:ascii="Wingdings"/>
        <w:b w:val="0"/>
        <w:i w:val="0"/>
        <w:strike w:val="0"/>
        <w:dstrike w:val="0"/>
        <w:color w:val="000000"/>
        <w:sz w:val="22"/>
        <w:szCs w:val="22"/>
        <w:u w:val="none" w:color="000000"/>
        <w:bdr w:val="none"/>
        <w:shd w:val="clear"/>
        <w:vertAlign w:val="baseline"/>
      </w:rPr>
    </w:lvl>
    <w:lvl w:ilvl="4">
      <w:start w:val="1"/>
      <w:numFmt w:val="bullet"/>
      <w:lvlText w:val="o"/>
      <w:pPr>
        <w:ind w:left="4500"/>
      </w:pPr>
      <w:rPr>
        <w:rFonts w:cs="Wingdings" w:hAnsi="Wingdings" w:eastAsia="Wingdings" w:ascii="Wingdings"/>
        <w:b w:val="0"/>
        <w:i w:val="0"/>
        <w:strike w:val="0"/>
        <w:dstrike w:val="0"/>
        <w:color w:val="000000"/>
        <w:sz w:val="22"/>
        <w:szCs w:val="22"/>
        <w:u w:val="none" w:color="000000"/>
        <w:bdr w:val="none"/>
        <w:shd w:val="clear"/>
        <w:vertAlign w:val="baseline"/>
      </w:rPr>
    </w:lvl>
    <w:lvl w:ilvl="5">
      <w:start w:val="1"/>
      <w:numFmt w:val="bullet"/>
      <w:lvlText w:val="▪"/>
      <w:pPr>
        <w:ind w:left="5220"/>
      </w:pPr>
      <w:rPr>
        <w:rFonts w:cs="Wingdings" w:hAnsi="Wingdings" w:eastAsia="Wingdings" w:ascii="Wingdings"/>
        <w:b w:val="0"/>
        <w:i w:val="0"/>
        <w:strike w:val="0"/>
        <w:dstrike w:val="0"/>
        <w:color w:val="000000"/>
        <w:sz w:val="22"/>
        <w:szCs w:val="22"/>
        <w:u w:val="none" w:color="000000"/>
        <w:bdr w:val="none"/>
        <w:shd w:val="clear"/>
        <w:vertAlign w:val="baseline"/>
      </w:rPr>
    </w:lvl>
    <w:lvl w:ilvl="6">
      <w:start w:val="1"/>
      <w:numFmt w:val="bullet"/>
      <w:lvlText w:val="•"/>
      <w:pPr>
        <w:ind w:left="5940"/>
      </w:pPr>
      <w:rPr>
        <w:rFonts w:cs="Wingdings" w:hAnsi="Wingdings" w:eastAsia="Wingdings" w:ascii="Wingdings"/>
        <w:b w:val="0"/>
        <w:i w:val="0"/>
        <w:strike w:val="0"/>
        <w:dstrike w:val="0"/>
        <w:color w:val="000000"/>
        <w:sz w:val="22"/>
        <w:szCs w:val="22"/>
        <w:u w:val="none" w:color="000000"/>
        <w:bdr w:val="none"/>
        <w:shd w:val="clear"/>
        <w:vertAlign w:val="baseline"/>
      </w:rPr>
    </w:lvl>
    <w:lvl w:ilvl="7">
      <w:start w:val="1"/>
      <w:numFmt w:val="bullet"/>
      <w:lvlText w:val="o"/>
      <w:pPr>
        <w:ind w:left="6660"/>
      </w:pPr>
      <w:rPr>
        <w:rFonts w:cs="Wingdings" w:hAnsi="Wingdings" w:eastAsia="Wingdings" w:ascii="Wingdings"/>
        <w:b w:val="0"/>
        <w:i w:val="0"/>
        <w:strike w:val="0"/>
        <w:dstrike w:val="0"/>
        <w:color w:val="000000"/>
        <w:sz w:val="22"/>
        <w:szCs w:val="22"/>
        <w:u w:val="none" w:color="000000"/>
        <w:bdr w:val="none"/>
        <w:shd w:val="clear"/>
        <w:vertAlign w:val="baseline"/>
      </w:rPr>
    </w:lvl>
    <w:lvl w:ilvl="8">
      <w:start w:val="1"/>
      <w:numFmt w:val="bullet"/>
      <w:lvlText w:val="▪"/>
      <w:pPr>
        <w:ind w:left="7380"/>
      </w:pPr>
      <w:rPr>
        <w:rFonts w:cs="Wingdings" w:hAnsi="Wingdings" w:eastAsia="Wingdings" w:ascii="Wingdings"/>
        <w:b w:val="0"/>
        <w:i w:val="0"/>
        <w:strike w:val="0"/>
        <w:dstrike w:val="0"/>
        <w:color w:val="000000"/>
        <w:sz w:val="22"/>
        <w:szCs w:val="22"/>
        <w:u w:val="none" w:color="000000"/>
        <w:bdr w:val="none"/>
        <w:shd w:val="clear"/>
        <w:vertAlign w:val="baseline"/>
      </w:rPr>
    </w:lvl>
  </w:abstractNum>
  <w:abstractNum w:abstractNumId="19">
    <w:multiLevelType w:val="hybridMultilevel"/>
    <w:lvl w:ilvl="0">
      <w:start w:val="1"/>
      <w:numFmt w:val="bullet"/>
      <w:lvlText w:val=""/>
      <w:pPr>
        <w:ind w:left="1620"/>
      </w:pPr>
      <w:rPr>
        <w:rFonts w:cs="Wingdings" w:hAnsi="Wingdings" w:eastAsia="Wingdings" w:ascii="Wingdings"/>
        <w:b w:val="0"/>
        <w:i w:val="0"/>
        <w:strike w:val="0"/>
        <w:dstrike w:val="0"/>
        <w:color w:val="000000"/>
        <w:sz w:val="22"/>
        <w:szCs w:val="22"/>
        <w:u w:val="none" w:color="000000"/>
        <w:bdr w:val="none"/>
        <w:shd w:val="clear"/>
        <w:vertAlign w:val="baseline"/>
      </w:rPr>
    </w:lvl>
    <w:lvl w:ilvl="1">
      <w:start w:val="1"/>
      <w:numFmt w:val="bullet"/>
      <w:lvlText w:val="o"/>
      <w:pPr>
        <w:ind w:left="2340"/>
      </w:pPr>
      <w:rPr>
        <w:rFonts w:cs="Wingdings" w:hAnsi="Wingdings" w:eastAsia="Wingdings" w:ascii="Wingdings"/>
        <w:b w:val="0"/>
        <w:i w:val="0"/>
        <w:strike w:val="0"/>
        <w:dstrike w:val="0"/>
        <w:color w:val="000000"/>
        <w:sz w:val="22"/>
        <w:szCs w:val="22"/>
        <w:u w:val="none" w:color="000000"/>
        <w:bdr w:val="none"/>
        <w:shd w:val="clear"/>
        <w:vertAlign w:val="baseline"/>
      </w:rPr>
    </w:lvl>
    <w:lvl w:ilvl="2">
      <w:start w:val="1"/>
      <w:numFmt w:val="bullet"/>
      <w:lvlText w:val="▪"/>
      <w:pPr>
        <w:ind w:left="3060"/>
      </w:pPr>
      <w:rPr>
        <w:rFonts w:cs="Wingdings" w:hAnsi="Wingdings" w:eastAsia="Wingdings" w:ascii="Wingdings"/>
        <w:b w:val="0"/>
        <w:i w:val="0"/>
        <w:strike w:val="0"/>
        <w:dstrike w:val="0"/>
        <w:color w:val="000000"/>
        <w:sz w:val="22"/>
        <w:szCs w:val="22"/>
        <w:u w:val="none" w:color="000000"/>
        <w:bdr w:val="none"/>
        <w:shd w:val="clear"/>
        <w:vertAlign w:val="baseline"/>
      </w:rPr>
    </w:lvl>
    <w:lvl w:ilvl="3">
      <w:start w:val="1"/>
      <w:numFmt w:val="bullet"/>
      <w:lvlText w:val="•"/>
      <w:pPr>
        <w:ind w:left="3780"/>
      </w:pPr>
      <w:rPr>
        <w:rFonts w:cs="Wingdings" w:hAnsi="Wingdings" w:eastAsia="Wingdings" w:ascii="Wingdings"/>
        <w:b w:val="0"/>
        <w:i w:val="0"/>
        <w:strike w:val="0"/>
        <w:dstrike w:val="0"/>
        <w:color w:val="000000"/>
        <w:sz w:val="22"/>
        <w:szCs w:val="22"/>
        <w:u w:val="none" w:color="000000"/>
        <w:bdr w:val="none"/>
        <w:shd w:val="clear"/>
        <w:vertAlign w:val="baseline"/>
      </w:rPr>
    </w:lvl>
    <w:lvl w:ilvl="4">
      <w:start w:val="1"/>
      <w:numFmt w:val="bullet"/>
      <w:lvlText w:val="o"/>
      <w:pPr>
        <w:ind w:left="4500"/>
      </w:pPr>
      <w:rPr>
        <w:rFonts w:cs="Wingdings" w:hAnsi="Wingdings" w:eastAsia="Wingdings" w:ascii="Wingdings"/>
        <w:b w:val="0"/>
        <w:i w:val="0"/>
        <w:strike w:val="0"/>
        <w:dstrike w:val="0"/>
        <w:color w:val="000000"/>
        <w:sz w:val="22"/>
        <w:szCs w:val="22"/>
        <w:u w:val="none" w:color="000000"/>
        <w:bdr w:val="none"/>
        <w:shd w:val="clear"/>
        <w:vertAlign w:val="baseline"/>
      </w:rPr>
    </w:lvl>
    <w:lvl w:ilvl="5">
      <w:start w:val="1"/>
      <w:numFmt w:val="bullet"/>
      <w:lvlText w:val="▪"/>
      <w:pPr>
        <w:ind w:left="5220"/>
      </w:pPr>
      <w:rPr>
        <w:rFonts w:cs="Wingdings" w:hAnsi="Wingdings" w:eastAsia="Wingdings" w:ascii="Wingdings"/>
        <w:b w:val="0"/>
        <w:i w:val="0"/>
        <w:strike w:val="0"/>
        <w:dstrike w:val="0"/>
        <w:color w:val="000000"/>
        <w:sz w:val="22"/>
        <w:szCs w:val="22"/>
        <w:u w:val="none" w:color="000000"/>
        <w:bdr w:val="none"/>
        <w:shd w:val="clear"/>
        <w:vertAlign w:val="baseline"/>
      </w:rPr>
    </w:lvl>
    <w:lvl w:ilvl="6">
      <w:start w:val="1"/>
      <w:numFmt w:val="bullet"/>
      <w:lvlText w:val="•"/>
      <w:pPr>
        <w:ind w:left="5940"/>
      </w:pPr>
      <w:rPr>
        <w:rFonts w:cs="Wingdings" w:hAnsi="Wingdings" w:eastAsia="Wingdings" w:ascii="Wingdings"/>
        <w:b w:val="0"/>
        <w:i w:val="0"/>
        <w:strike w:val="0"/>
        <w:dstrike w:val="0"/>
        <w:color w:val="000000"/>
        <w:sz w:val="22"/>
        <w:szCs w:val="22"/>
        <w:u w:val="none" w:color="000000"/>
        <w:bdr w:val="none"/>
        <w:shd w:val="clear"/>
        <w:vertAlign w:val="baseline"/>
      </w:rPr>
    </w:lvl>
    <w:lvl w:ilvl="7">
      <w:start w:val="1"/>
      <w:numFmt w:val="bullet"/>
      <w:lvlText w:val="o"/>
      <w:pPr>
        <w:ind w:left="6660"/>
      </w:pPr>
      <w:rPr>
        <w:rFonts w:cs="Wingdings" w:hAnsi="Wingdings" w:eastAsia="Wingdings" w:ascii="Wingdings"/>
        <w:b w:val="0"/>
        <w:i w:val="0"/>
        <w:strike w:val="0"/>
        <w:dstrike w:val="0"/>
        <w:color w:val="000000"/>
        <w:sz w:val="22"/>
        <w:szCs w:val="22"/>
        <w:u w:val="none" w:color="000000"/>
        <w:bdr w:val="none"/>
        <w:shd w:val="clear"/>
        <w:vertAlign w:val="baseline"/>
      </w:rPr>
    </w:lvl>
    <w:lvl w:ilvl="8">
      <w:start w:val="1"/>
      <w:numFmt w:val="bullet"/>
      <w:lvlText w:val="▪"/>
      <w:pPr>
        <w:ind w:left="7380"/>
      </w:pPr>
      <w:rPr>
        <w:rFonts w:cs="Wingdings" w:hAnsi="Wingdings" w:eastAsia="Wingdings" w:ascii="Wingdings"/>
        <w:b w:val="0"/>
        <w:i w:val="0"/>
        <w:strike w:val="0"/>
        <w:dstrike w:val="0"/>
        <w:color w:val="000000"/>
        <w:sz w:val="22"/>
        <w:szCs w:val="22"/>
        <w:u w:val="none" w:color="000000"/>
        <w:bdr w:val="none"/>
        <w:shd w:val="clear"/>
        <w:vertAlign w:val="baseline"/>
      </w:rPr>
    </w:lvl>
  </w:abstractNum>
  <w:abstractNum w:abstractNumId="20">
    <w:multiLevelType w:val="hybridMultilevel"/>
    <w:lvl w:ilvl="0">
      <w:start w:val="1"/>
      <w:numFmt w:val="bullet"/>
      <w:lvlText w:val="•"/>
      <w:pPr>
        <w:ind w:left="1605"/>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bullet"/>
      <w:lvlText w:val="o"/>
      <w:pPr>
        <w:ind w:left="234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2">
      <w:start w:val="1"/>
      <w:numFmt w:val="bullet"/>
      <w:lvlText w:val="▪"/>
      <w:pPr>
        <w:ind w:left="306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3">
      <w:start w:val="1"/>
      <w:numFmt w:val="bullet"/>
      <w:lvlText w:val="•"/>
      <w:pPr>
        <w:ind w:left="3780"/>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bullet"/>
      <w:lvlText w:val="o"/>
      <w:pPr>
        <w:ind w:left="450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5">
      <w:start w:val="1"/>
      <w:numFmt w:val="bullet"/>
      <w:lvlText w:val="▪"/>
      <w:pPr>
        <w:ind w:left="522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6">
      <w:start w:val="1"/>
      <w:numFmt w:val="bullet"/>
      <w:lvlText w:val="•"/>
      <w:pPr>
        <w:ind w:left="5940"/>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bullet"/>
      <w:lvlText w:val="o"/>
      <w:pPr>
        <w:ind w:left="666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8">
      <w:start w:val="1"/>
      <w:numFmt w:val="bullet"/>
      <w:lvlText w:val="▪"/>
      <w:pPr>
        <w:ind w:left="738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abstractNum>
  <w:abstractNum w:abstractNumId="21">
    <w:multiLevelType w:val="hybridMultilevel"/>
    <w:lvl w:ilvl="0">
      <w:start w:val="1"/>
      <w:numFmt w:val="bullet"/>
      <w:lvlText w:val="•"/>
      <w:pPr>
        <w:ind w:left="1620"/>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bullet"/>
      <w:lvlText w:val="o"/>
      <w:pPr>
        <w:ind w:left="234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2">
      <w:start w:val="1"/>
      <w:numFmt w:val="bullet"/>
      <w:lvlText w:val="▪"/>
      <w:pPr>
        <w:ind w:left="306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3">
      <w:start w:val="1"/>
      <w:numFmt w:val="bullet"/>
      <w:lvlText w:val="•"/>
      <w:pPr>
        <w:ind w:left="3780"/>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bullet"/>
      <w:lvlText w:val="o"/>
      <w:pPr>
        <w:ind w:left="450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5">
      <w:start w:val="1"/>
      <w:numFmt w:val="bullet"/>
      <w:lvlText w:val="▪"/>
      <w:pPr>
        <w:ind w:left="522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6">
      <w:start w:val="1"/>
      <w:numFmt w:val="bullet"/>
      <w:lvlText w:val="•"/>
      <w:pPr>
        <w:ind w:left="5940"/>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bullet"/>
      <w:lvlText w:val="o"/>
      <w:pPr>
        <w:ind w:left="666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8">
      <w:start w:val="1"/>
      <w:numFmt w:val="bullet"/>
      <w:lvlText w:val="▪"/>
      <w:pPr>
        <w:ind w:left="738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abstractNum>
  <w:abstractNum w:abstractNumId="22">
    <w:multiLevelType w:val="hybridMultilevel"/>
    <w:lvl w:ilvl="0">
      <w:start w:val="1"/>
      <w:numFmt w:val="bullet"/>
      <w:lvlText w:val="•"/>
      <w:pPr>
        <w:ind w:left="1425"/>
      </w:pPr>
      <w:rPr>
        <w:rFonts w:cs="Arial" w:hAnsi="Arial" w:eastAsia="Arial" w:ascii="Arial"/>
        <w:b w:val="0"/>
        <w:i w:val="0"/>
        <w:strike w:val="0"/>
        <w:dstrike w:val="0"/>
        <w:color w:val="000000"/>
        <w:sz w:val="20"/>
        <w:szCs w:val="20"/>
        <w:u w:val="none" w:color="000000"/>
        <w:bdr w:val="none"/>
        <w:shd w:val="clear"/>
        <w:vertAlign w:val="baseline"/>
      </w:rPr>
    </w:lvl>
    <w:lvl w:ilvl="1">
      <w:start w:val="1"/>
      <w:numFmt w:val="bullet"/>
      <w:lvlText w:val="o"/>
      <w:pPr>
        <w:ind w:left="2160"/>
      </w:pPr>
      <w:rPr>
        <w:rFonts w:cs="Segoe UI Symbol" w:hAnsi="Segoe UI Symbol" w:eastAsia="Segoe UI Symbol" w:ascii="Segoe UI Symbol"/>
        <w:b w:val="0"/>
        <w:i w:val="0"/>
        <w:strike w:val="0"/>
        <w:dstrike w:val="0"/>
        <w:color w:val="000000"/>
        <w:sz w:val="20"/>
        <w:szCs w:val="20"/>
        <w:u w:val="none" w:color="000000"/>
        <w:bdr w:val="none"/>
        <w:shd w:val="clear"/>
        <w:vertAlign w:val="baseline"/>
      </w:rPr>
    </w:lvl>
    <w:lvl w:ilvl="2">
      <w:start w:val="1"/>
      <w:numFmt w:val="bullet"/>
      <w:lvlText w:val="▪"/>
      <w:pPr>
        <w:ind w:left="2880"/>
      </w:pPr>
      <w:rPr>
        <w:rFonts w:cs="Segoe UI Symbol" w:hAnsi="Segoe UI Symbol" w:eastAsia="Segoe UI Symbol" w:ascii="Segoe UI Symbol"/>
        <w:b w:val="0"/>
        <w:i w:val="0"/>
        <w:strike w:val="0"/>
        <w:dstrike w:val="0"/>
        <w:color w:val="000000"/>
        <w:sz w:val="20"/>
        <w:szCs w:val="20"/>
        <w:u w:val="none" w:color="000000"/>
        <w:bdr w:val="none"/>
        <w:shd w:val="clear"/>
        <w:vertAlign w:val="baseline"/>
      </w:rPr>
    </w:lvl>
    <w:lvl w:ilvl="3">
      <w:start w:val="1"/>
      <w:numFmt w:val="bullet"/>
      <w:lvlText w:val="•"/>
      <w:pPr>
        <w:ind w:left="3600"/>
      </w:pPr>
      <w:rPr>
        <w:rFonts w:cs="Arial" w:hAnsi="Arial" w:eastAsia="Arial" w:ascii="Arial"/>
        <w:b w:val="0"/>
        <w:i w:val="0"/>
        <w:strike w:val="0"/>
        <w:dstrike w:val="0"/>
        <w:color w:val="000000"/>
        <w:sz w:val="20"/>
        <w:szCs w:val="20"/>
        <w:u w:val="none" w:color="000000"/>
        <w:bdr w:val="none"/>
        <w:shd w:val="clear"/>
        <w:vertAlign w:val="baseline"/>
      </w:rPr>
    </w:lvl>
    <w:lvl w:ilvl="4">
      <w:start w:val="1"/>
      <w:numFmt w:val="bullet"/>
      <w:lvlText w:val="o"/>
      <w:pPr>
        <w:ind w:left="4320"/>
      </w:pPr>
      <w:rPr>
        <w:rFonts w:cs="Segoe UI Symbol" w:hAnsi="Segoe UI Symbol" w:eastAsia="Segoe UI Symbol" w:ascii="Segoe UI Symbol"/>
        <w:b w:val="0"/>
        <w:i w:val="0"/>
        <w:strike w:val="0"/>
        <w:dstrike w:val="0"/>
        <w:color w:val="000000"/>
        <w:sz w:val="20"/>
        <w:szCs w:val="20"/>
        <w:u w:val="none" w:color="000000"/>
        <w:bdr w:val="none"/>
        <w:shd w:val="clear"/>
        <w:vertAlign w:val="baseline"/>
      </w:rPr>
    </w:lvl>
    <w:lvl w:ilvl="5">
      <w:start w:val="1"/>
      <w:numFmt w:val="bullet"/>
      <w:lvlText w:val="▪"/>
      <w:pPr>
        <w:ind w:left="5040"/>
      </w:pPr>
      <w:rPr>
        <w:rFonts w:cs="Segoe UI Symbol" w:hAnsi="Segoe UI Symbol" w:eastAsia="Segoe UI Symbol" w:ascii="Segoe UI Symbol"/>
        <w:b w:val="0"/>
        <w:i w:val="0"/>
        <w:strike w:val="0"/>
        <w:dstrike w:val="0"/>
        <w:color w:val="000000"/>
        <w:sz w:val="20"/>
        <w:szCs w:val="20"/>
        <w:u w:val="none" w:color="000000"/>
        <w:bdr w:val="none"/>
        <w:shd w:val="clear"/>
        <w:vertAlign w:val="baseline"/>
      </w:rPr>
    </w:lvl>
    <w:lvl w:ilvl="6">
      <w:start w:val="1"/>
      <w:numFmt w:val="bullet"/>
      <w:lvlText w:val="•"/>
      <w:pPr>
        <w:ind w:left="5760"/>
      </w:pPr>
      <w:rPr>
        <w:rFonts w:cs="Arial" w:hAnsi="Arial" w:eastAsia="Arial" w:ascii="Arial"/>
        <w:b w:val="0"/>
        <w:i w:val="0"/>
        <w:strike w:val="0"/>
        <w:dstrike w:val="0"/>
        <w:color w:val="000000"/>
        <w:sz w:val="20"/>
        <w:szCs w:val="20"/>
        <w:u w:val="none" w:color="000000"/>
        <w:bdr w:val="none"/>
        <w:shd w:val="clear"/>
        <w:vertAlign w:val="baseline"/>
      </w:rPr>
    </w:lvl>
    <w:lvl w:ilvl="7">
      <w:start w:val="1"/>
      <w:numFmt w:val="bullet"/>
      <w:lvlText w:val="o"/>
      <w:pPr>
        <w:ind w:left="6480"/>
      </w:pPr>
      <w:rPr>
        <w:rFonts w:cs="Segoe UI Symbol" w:hAnsi="Segoe UI Symbol" w:eastAsia="Segoe UI Symbol" w:ascii="Segoe UI Symbol"/>
        <w:b w:val="0"/>
        <w:i w:val="0"/>
        <w:strike w:val="0"/>
        <w:dstrike w:val="0"/>
        <w:color w:val="000000"/>
        <w:sz w:val="20"/>
        <w:szCs w:val="20"/>
        <w:u w:val="none" w:color="000000"/>
        <w:bdr w:val="none"/>
        <w:shd w:val="clear"/>
        <w:vertAlign w:val="baseline"/>
      </w:rPr>
    </w:lvl>
    <w:lvl w:ilvl="8">
      <w:start w:val="1"/>
      <w:numFmt w:val="bullet"/>
      <w:lvlText w:val="▪"/>
      <w:pPr>
        <w:ind w:left="7200"/>
      </w:pPr>
      <w:rPr>
        <w:rFonts w:cs="Segoe UI Symbol" w:hAnsi="Segoe UI Symbol" w:eastAsia="Segoe UI Symbol" w:ascii="Segoe UI Symbol"/>
        <w:b w:val="0"/>
        <w:i w:val="0"/>
        <w:strike w:val="0"/>
        <w:dstrike w:val="0"/>
        <w:color w:val="000000"/>
        <w:sz w:val="20"/>
        <w:szCs w:val="20"/>
        <w:u w:val="none" w:color="000000"/>
        <w:bdr w:val="none"/>
        <w:shd w:val="clear"/>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w14="http://schemas.microsoft.com/office/word/2010/wordml" xmlns:r="http://schemas.openxmlformats.org/officeDocument/2006/relationships" xmlns:w="http://schemas.openxmlformats.org/wordprocessingml/2006/main" mc:Ignorable="w14">
  <w:evenAndOddHeaders/>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style w:type="paragraph" w:styleId="normal" w:default="true">
    <w:name w:val="Normal"/>
    <w:qFormat/>
    <w:pPr>
      <w:bidi w:val="0"/>
      <w:spacing w:before="0" w:after="22" w:line="248" w:lineRule="auto"/>
      <w:ind w:left="6940" w:right="0" w:hanging="10"/>
      <w:jc w:val="both"/>
    </w:pPr>
    <w:rPr>
      <w:rFonts w:cs="Calibri" w:hAnsi="Calibri" w:eastAsia="Calibri" w:ascii="Calibri"/>
      <w:color w:val="000000"/>
      <w:sz w:val="22"/>
    </w:rPr>
  </w:style>
  <w:style w:type="paragraph" w:styleId="heading3">
    <w:name w:val="Heading 3"/>
    <w:next w:val="normal"/>
    <w:link w:val="heading3Char"/>
    <w:uiPriority w:val="9"/>
    <w:unhideWhenUsed/>
    <w:qFormat/>
    <w:pPr>
      <w:keepNext/>
      <w:keepLines/>
      <w:bidi w:val="0"/>
      <w:spacing w:before="0" w:after="0" w:line="259" w:lineRule="auto"/>
      <w:ind w:left="550" w:right="0" w:hanging="10"/>
      <w:jc w:val="left"/>
      <w:outlineLvl w:val="2"/>
    </w:pPr>
    <w:rPr>
      <w:rFonts w:cs="Segoe UI" w:hAnsi="Segoe UI" w:eastAsia="Segoe UI" w:ascii="Segoe UI"/>
      <w:color w:val="4f81bd"/>
      <w:sz w:val="32"/>
    </w:rPr>
  </w:style>
  <w:style w:type="character" w:styleId="heading3Char">
    <w:name w:val="Heading 3 Char"/>
    <w:link w:val="heading3"/>
    <w:rPr>
      <w:rFonts w:cs="Segoe UI" w:hAnsi="Segoe UI" w:eastAsia="Segoe UI" w:ascii="Segoe UI"/>
      <w:color w:val="4f81bd"/>
      <w:sz w:val="32"/>
    </w:rPr>
  </w:style>
  <w:style w:type="paragraph" w:styleId="heading4">
    <w:name w:val="Heading 4"/>
    <w:next w:val="normal"/>
    <w:link w:val="heading4Char"/>
    <w:uiPriority w:val="9"/>
    <w:unhideWhenUsed/>
    <w:qFormat/>
    <w:pPr>
      <w:keepNext/>
      <w:keepLines/>
      <w:bidi w:val="0"/>
      <w:spacing w:before="0" w:after="0" w:line="259" w:lineRule="auto"/>
      <w:ind w:left="540" w:right="0" w:firstLine="0"/>
      <w:jc w:val="left"/>
      <w:outlineLvl w:val="3"/>
    </w:pPr>
    <w:rPr>
      <w:rFonts w:cs="Segoe UI" w:hAnsi="Segoe UI" w:eastAsia="Segoe UI" w:ascii="Segoe UI"/>
      <w:i w:val="1"/>
      <w:color w:val="4f81bd"/>
      <w:sz w:val="32"/>
    </w:rPr>
  </w:style>
  <w:style w:type="character" w:styleId="heading4Char">
    <w:name w:val="Heading 4 Char"/>
    <w:link w:val="heading4"/>
    <w:rPr>
      <w:rFonts w:cs="Segoe UI" w:hAnsi="Segoe UI" w:eastAsia="Segoe UI" w:ascii="Segoe UI"/>
      <w:i w:val="1"/>
      <w:color w:val="4f81bd"/>
      <w:sz w:val="32"/>
    </w:rPr>
  </w:style>
  <w:style w:type="paragraph" w:styleId="heading2">
    <w:name w:val="Heading 2"/>
    <w:next w:val="normal"/>
    <w:link w:val="heading2Char"/>
    <w:uiPriority w:val="9"/>
    <w:unhideWhenUsed/>
    <w:qFormat/>
    <w:pPr>
      <w:keepNext/>
      <w:keepLines/>
      <w:bidi w:val="0"/>
      <w:spacing w:before="0" w:after="0" w:line="267" w:lineRule="auto"/>
      <w:ind w:left="550" w:right="0" w:hanging="10"/>
      <w:jc w:val="left"/>
      <w:outlineLvl w:val="1"/>
    </w:pPr>
    <w:rPr>
      <w:rFonts w:cs="Segoe UI" w:hAnsi="Segoe UI" w:eastAsia="Segoe UI" w:ascii="Segoe UI"/>
      <w:color w:val="4f81bd"/>
      <w:sz w:val="56"/>
    </w:rPr>
  </w:style>
  <w:style w:type="character" w:styleId="heading2Char">
    <w:name w:val="Heading 2 Char"/>
    <w:link w:val="heading2"/>
    <w:rPr>
      <w:rFonts w:cs="Segoe UI" w:hAnsi="Segoe UI" w:eastAsia="Segoe UI" w:ascii="Segoe UI"/>
      <w:color w:val="4f81bd"/>
      <w:sz w:val="56"/>
    </w:rPr>
  </w:style>
  <w:style w:type="paragraph" w:styleId="heading1">
    <w:name w:val="Heading 1"/>
    <w:next w:val="normal"/>
    <w:link w:val="heading1Char"/>
    <w:uiPriority w:val="9"/>
    <w:unhideWhenUsed/>
    <w:qFormat/>
    <w:pPr>
      <w:keepNext/>
      <w:keepLines/>
      <w:bidi w:val="0"/>
      <w:spacing w:before="0" w:after="0" w:line="259" w:lineRule="auto"/>
      <w:ind w:left="10" w:right="0" w:hanging="10"/>
      <w:jc w:val="left"/>
      <w:outlineLvl w:val="0"/>
    </w:pPr>
    <w:rPr>
      <w:rFonts w:cs="Segoe UI" w:hAnsi="Segoe UI" w:eastAsia="Segoe UI" w:ascii="Segoe UI"/>
      <w:color w:val="4f81bd"/>
      <w:sz w:val="64"/>
    </w:rPr>
  </w:style>
  <w:style w:type="character" w:styleId="heading1Char">
    <w:name w:val="Heading 1 Char"/>
    <w:link w:val="heading1"/>
    <w:rPr>
      <w:rFonts w:cs="Segoe UI" w:hAnsi="Segoe UI" w:eastAsia="Segoe UI" w:ascii="Segoe UI"/>
      <w:color w:val="4f81bd"/>
      <w:sz w:val="64"/>
    </w:rPr>
  </w:style>
  <w:style w:type="table" w:styleId="TableGrid">
    <w:name w:val="TableGrid"/>
    <w:pPr>
      <w:spacing w:lineRule="auto" w:line="240" w:after="0"/>
    </w:pPr>
  </w:style>
</w:styles>
</file>

<file path=word/_rels/document.xml.rels><?xml version="1.0" encoding="UTF-8" standalone="yes"?>
<Relationships xmlns="http://schemas.openxmlformats.org/package/2006/relationships"><Relationship Id="rId13" Type="http://schemas.openxmlformats.org/officeDocument/2006/relationships/header" Target="header7.xml"/><Relationship Id="rId18" Type="http://schemas.openxmlformats.org/officeDocument/2006/relationships/footer" Target="footer9.xml"/><Relationship Id="rsSettingsId" Type="http://schemas.openxmlformats.org/officeDocument/2006/relationships/settings" Target="settings.xml"/><Relationship Id="hyperlink8542" Type="http://schemas.openxmlformats.org/officeDocument/2006/relationships/hyperlink" Target="http://msdn.microsoft.com/en-us/jj650015" TargetMode="External"/><Relationship Id="hyperlink8539" Type="http://schemas.openxmlformats.org/officeDocument/2006/relationships/hyperlink" Target="http://msdn.microsoft.com/pt-br/library/hh272686(v=VS.103).aspx" TargetMode="External"/><Relationship Id="rId21" Type="http://schemas.openxmlformats.org/officeDocument/2006/relationships/customXml" Target="../customXml/item1.xml"/><Relationship Id="hyperlink8868" Type="http://schemas.openxmlformats.org/officeDocument/2006/relationships/hyperlink" Target="http://msdn.microsoft.com/en-us/jj650015" TargetMode="External"/><Relationship Id="rId7" Type="http://schemas.openxmlformats.org/officeDocument/2006/relationships/header" Target="header4.xml"/><Relationship Id="rId2" Type="http://schemas.openxmlformats.org/officeDocument/2006/relationships/footer" Target="footer1.xml"/><Relationship Id="rId20" Type="http://schemas.openxmlformats.org/officeDocument/2006/relationships/image" Target="media/image2.jpg"/><Relationship Id="hyperlink8740" Type="http://schemas.openxmlformats.org/officeDocument/2006/relationships/hyperlink" Target="http://msdn.microsoft.com/en-us/data/hh297027" TargetMode="External"/><Relationship Id="hyperlink8541" Type="http://schemas.openxmlformats.org/officeDocument/2006/relationships/hyperlink" Target="http://msdn.microsoft.com/en-us/data/hh297027" TargetMode="External"/><Relationship Id="rId16" Type="http://schemas.openxmlformats.org/officeDocument/2006/relationships/footer" Target="footer8.xml"/><Relationship Id="hyperlink8537" Type="http://schemas.openxmlformats.org/officeDocument/2006/relationships/hyperlink" Target="http://download.microsoft.com/download/D/B/D/DBDE7972-1EB9-470A-BA18-58849DB3EB3B/PartTableAndIndexStrat.docx" TargetMode="External"/><Relationship Id="hyperlink8545" Type="http://schemas.openxmlformats.org/officeDocument/2006/relationships/hyperlink" Target="http://blogs.msdn.com/b/ssdt/archive/2012/12/13/available-today-ssdt-december-2012.aspx" TargetMode="External"/><Relationship Id="rId6" Type="http://schemas.openxmlformats.org/officeDocument/2006/relationships/footer" Target="footer3.xml"/><Relationship Id="rId1" Type="http://schemas.openxmlformats.org/officeDocument/2006/relationships/header" Target="header1.xml"/><Relationship Id="rId11" Type="http://schemas.openxmlformats.org/officeDocument/2006/relationships/header" Target="header6.xml"/><Relationship Id="hyperlink8867" Type="http://schemas.openxmlformats.org/officeDocument/2006/relationships/hyperlink" Target="http://msdn.microsoft.com/en-us/jj650015" TargetMode="External"/><Relationship Id="hyperlink8540" Type="http://schemas.openxmlformats.org/officeDocument/2006/relationships/hyperlink" Target="http://msdn.microsoft.com/en-us/data/hh297027" TargetMode="External"/><Relationship Id="rId15" Type="http://schemas.openxmlformats.org/officeDocument/2006/relationships/header" Target="header8.xml"/><Relationship Id="rId5" Type="http://schemas.openxmlformats.org/officeDocument/2006/relationships/header" Target="header3.xml"/><Relationship Id="hyperlink8870" Type="http://schemas.openxmlformats.org/officeDocument/2006/relationships/hyperlink" Target="http://blogs.msdn.com/b/ssdt/archive/2012/12/13/available-today-ssdt-december-2012.aspx" TargetMode="External"/><Relationship Id="rId23" Type="http://schemas.openxmlformats.org/officeDocument/2006/relationships/customXml" Target="../customXml/item3.xml"/><Relationship Id="hyperlink8536" Type="http://schemas.openxmlformats.org/officeDocument/2006/relationships/hyperlink" Target="http://download.microsoft.com/download/D/B/D/DBDE7972-1EB9-470A-BA18-58849DB3EB3B/PartTableAndIndexStrat.docx" TargetMode="External"/><Relationship Id="hyperlink8544" Type="http://schemas.openxmlformats.org/officeDocument/2006/relationships/hyperlink" Target="http://blogs.msdn.com/b/ssdt/archive/2012/12/13/available-today-ssdt-december-2012.aspx" TargetMode="External"/><Relationship Id="rId10" Type="http://schemas.openxmlformats.org/officeDocument/2006/relationships/footer" Target="footer5.xml"/><Relationship Id="rId19" Type="http://schemas.openxmlformats.org/officeDocument/2006/relationships/image" Target="media/image0.jpg"/><Relationship Id="rsNumberingId" Type="http://schemas.openxmlformats.org/officeDocument/2006/relationships/numbering" Target="numbering.xml"/><Relationship Id="rsStylesId" Type="http://schemas.openxmlformats.org/officeDocument/2006/relationships/styles" Target="styles.xml"/><Relationship Id="hyperlink8739" Type="http://schemas.openxmlformats.org/officeDocument/2006/relationships/hyperlink" Target="http://msdn.microsoft.com/pt-br/library/hh272686(v=VS.103).aspx" TargetMode="External"/><Relationship Id="rId4" Type="http://schemas.openxmlformats.org/officeDocument/2006/relationships/footer" Target="footer2.xml"/><Relationship Id="rId9" Type="http://schemas.openxmlformats.org/officeDocument/2006/relationships/header" Target="header5.xml"/><Relationship Id="rId14" Type="http://schemas.openxmlformats.org/officeDocument/2006/relationships/footer" Target="footer7.xml"/><Relationship Id="rId22" Type="http://schemas.openxmlformats.org/officeDocument/2006/relationships/customXml" Target="../customXml/item2.xml"/><Relationship Id="hyperlink8543" Type="http://schemas.openxmlformats.org/officeDocument/2006/relationships/hyperlink" Target="http://msdn.microsoft.com/en-us/jj650015" TargetMode="External"/><Relationship Id="rId8" Type="http://schemas.openxmlformats.org/officeDocument/2006/relationships/footer" Target="footer4.xml"/><Relationship Id="rId3" Type="http://schemas.openxmlformats.org/officeDocument/2006/relationships/header" Target="header2.xml"/><Relationship Id="hyperlink8869" Type="http://schemas.openxmlformats.org/officeDocument/2006/relationships/hyperlink" Target="http://blogs.msdn.com/b/ssdt/archive/2012/12/13/available-today-ssdt-december-2012.aspx" TargetMode="External"/><Relationship Id="hyperlink8538" Type="http://schemas.openxmlformats.org/officeDocument/2006/relationships/hyperlink" Target="http://msdn.microsoft.com/pt-br/library/hh272686(v=VS.103).aspx" TargetMode="External"/><Relationship Id="rId17" Type="http://schemas.openxmlformats.org/officeDocument/2006/relationships/header" Target="header9.xml"/><Relationship Id="rId12" Type="http://schemas.openxmlformats.org/officeDocument/2006/relationships/footer" Target="footer6.xml"/></Relationships>
</file>

<file path=word/_rels/header2.xml.rels><?xml version="1.0" encoding="UTF-8"?><Relationships xmlns="http://schemas.openxmlformats.org/package/2006/relationships"><Relationship Target="media/image1.png" Id="rId21" Type="http://schemas.openxmlformats.org/officeDocument/2006/relationships/image" /></Relationships>
</file>

<file path=word/_rels/header3.xml.rels><?xml version="1.0" encoding="UTF-8"?><Relationships xmlns="http://schemas.openxmlformats.org/package/2006/relationships"><Relationship Target="media/image1.png" Id="rId21" Type="http://schemas.openxmlformats.org/officeDocument/2006/relationships/image" /></Relationships>
</file>

<file path=word/_rels/header4.xml.rels><?xml version="1.0" encoding="UTF-8"?><Relationships xmlns="http://schemas.openxmlformats.org/package/2006/relationships"><Relationship Target="media/image1.png" Id="rId21" Type="http://schemas.openxmlformats.org/officeDocument/2006/relationships/image" /></Relationships>
</file>

<file path=word/_rels/header5.xml.rels><?xml version="1.0" encoding="UTF-8"?><Relationships xmlns="http://schemas.openxmlformats.org/package/2006/relationships"><Relationship Target="media/image1.png" Id="rId21" Type="http://schemas.openxmlformats.org/officeDocument/2006/relationships/image" /></Relationships>
</file>

<file path=word/_rels/header6.xml.rels><?xml version="1.0" encoding="UTF-8"?><Relationships xmlns="http://schemas.openxmlformats.org/package/2006/relationships"><Relationship Target="media/image1.png" Id="rId21" Type="http://schemas.openxmlformats.org/officeDocument/2006/relationships/image" /></Relationships>
</file>

<file path=word/_rels/header7.xml.rels><?xml version="1.0" encoding="UTF-8"?><Relationships xmlns="http://schemas.openxmlformats.org/package/2006/relationships"><Relationship Target="media/image1.png" Id="rId21" Type="http://schemas.openxmlformats.org/officeDocument/2006/relationships/image" /></Relationships>
</file>

<file path=word/_rels/header8.xml.rels><?xml version="1.0" encoding="UTF-8"?><Relationships xmlns="http://schemas.openxmlformats.org/package/2006/relationships"><Relationship Target="media/image1.png" Id="rId21" Type="http://schemas.openxmlformats.org/officeDocument/2006/relationships/image" /></Relationships>
</file>

<file path=word/_rels/header9.xml.rels><?xml version="1.0" encoding="UTF-8"?><Relationships xmlns="http://schemas.openxmlformats.org/package/2006/relationships"><Relationship Target="media/image1.png" Id="rId21" Type="http://schemas.openxmlformats.org/officeDocument/2006/relationships/image"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DF088783D8FB947BF530BFDB3336621" ma:contentTypeVersion="0" ma:contentTypeDescription="Crie um novo documento." ma:contentTypeScope="" ma:versionID="bc056c4f49cfe5b513e1466f38f47f2d">
  <xsd:schema xmlns:xsd="http://www.w3.org/2001/XMLSchema" xmlns:xs="http://www.w3.org/2001/XMLSchema" xmlns:p="http://schemas.microsoft.com/office/2006/metadata/properties" targetNamespace="http://schemas.microsoft.com/office/2006/metadata/properties" ma:root="true" ma:fieldsID="acb358bd3c4937f8c29cf3e1e72186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618012-05FD-4656-97A3-8F721E6286C9}"/>
</file>

<file path=customXml/itemProps2.xml><?xml version="1.0" encoding="utf-8"?>
<ds:datastoreItem xmlns:ds="http://schemas.openxmlformats.org/officeDocument/2006/customXml" ds:itemID="{F9CCC469-C981-48E5-AB99-67F30ADF5EE2}"/>
</file>

<file path=customXml/itemProps3.xml><?xml version="1.0" encoding="utf-8"?>
<ds:datastoreItem xmlns:ds="http://schemas.openxmlformats.org/officeDocument/2006/customXml" ds:itemID="{5F4AEB77-90C9-4EA3-9386-96FE5655FC69}"/>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de Desenvolvimento</dc:title>
  <dc:subject>Banco de Dados</dc:subject>
  <dc:creator>Regis Gimenis</dc:creator>
  <cp:keywords/>
  <dcterms:created xsi:type="dcterms:W3CDTF">2020-11-27T14:09:27Z</dcterms:created>
  <dcterms:modified xsi:type="dcterms:W3CDTF">2020-11-27T14:09:27Z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0x0101001DF088783D8FB947BF530BFDB3336621</vt:lpwstr>
  </property>
</Properties>
</file>