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AB9AB" w14:textId="5BB4E7A2" w:rsidR="00930C86" w:rsidRPr="005142CF" w:rsidRDefault="008F64EF" w:rsidP="00DD14C8">
      <w:bookmarkStart w:id="0" w:name="_Toc227064252"/>
      <w:r w:rsidRPr="005142CF">
        <w:rPr>
          <w:noProof/>
          <w:lang w:val="en-US" w:eastAsia="en-US"/>
        </w:rPr>
        <mc:AlternateContent>
          <mc:Choice Requires="wps">
            <w:drawing>
              <wp:anchor distT="0" distB="0" distL="114300" distR="114300" simplePos="0" relativeHeight="251657728" behindDoc="0" locked="0" layoutInCell="1" allowOverlap="1" wp14:anchorId="54B9158E" wp14:editId="6D1585A4">
                <wp:simplePos x="0" y="0"/>
                <wp:positionH relativeFrom="column">
                  <wp:posOffset>-912495</wp:posOffset>
                </wp:positionH>
                <wp:positionV relativeFrom="paragraph">
                  <wp:posOffset>213360</wp:posOffset>
                </wp:positionV>
                <wp:extent cx="3429000" cy="752475"/>
                <wp:effectExtent l="0" t="0" r="0" b="0"/>
                <wp:wrapSquare wrapText="bothSides"/>
                <wp:docPr id="172" name="Text Box 172"/>
                <wp:cNvGraphicFramePr/>
                <a:graphic xmlns:a="http://schemas.openxmlformats.org/drawingml/2006/main">
                  <a:graphicData uri="http://schemas.microsoft.com/office/word/2010/wordprocessingShape">
                    <wps:wsp>
                      <wps:cNvSpPr txBox="1"/>
                      <wps:spPr>
                        <a:xfrm>
                          <a:off x="0" y="0"/>
                          <a:ext cx="3429000" cy="752475"/>
                        </a:xfrm>
                        <a:prstGeom prst="rect">
                          <a:avLst/>
                        </a:prstGeom>
                        <a:noFill/>
                        <a:ln w="6350">
                          <a:noFill/>
                        </a:ln>
                        <a:effectLst/>
                      </wps:spPr>
                      <wps:txbx>
                        <w:txbxContent>
                          <w:p w14:paraId="055A9FBE" w14:textId="77777777" w:rsidR="00DC1D50" w:rsidRPr="00C1491A" w:rsidRDefault="00DC1D50" w:rsidP="008F64EF">
                            <w:pPr>
                              <w:pStyle w:val="HeaderTextMS"/>
                            </w:pPr>
                            <w:r>
                              <w:t>SEFAZ – SP</w:t>
                            </w:r>
                            <w:r>
                              <w:br/>
                              <w:t>Guia de Desenvolvimento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9158E" id="_x0000_t202" coordsize="21600,21600" o:spt="202" path="m,l,21600r21600,l21600,xe">
                <v:stroke joinstyle="miter"/>
                <v:path gradientshapeok="t" o:connecttype="rect"/>
              </v:shapetype>
              <v:shape id="Text Box 172" o:spid="_x0000_s1026" type="#_x0000_t202" style="position:absolute;margin-left:-71.85pt;margin-top:16.8pt;width:270pt;height:5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" filled="f" stroked="f" strokeweight=".5pt">
                <v:textbox inset="0,,0">
                  <w:txbxContent>
                    <w:p w14:paraId="055A9FBE" w14:textId="77777777" w:rsidR="00DC1D50" w:rsidRPr="00C1491A" w:rsidRDefault="00DC1D50" w:rsidP="008F64EF">
                      <w:pPr>
                        <w:pStyle w:val="HeaderTextMS"/>
                      </w:pPr>
                      <w:r>
                        <w:t>SEFAZ – SP</w:t>
                      </w:r>
                      <w:r>
                        <w:br/>
                        <w:t>Guia de Desenvolvimento</w:t>
                      </w:r>
                    </w:p>
                  </w:txbxContent>
                </v:textbox>
                <w10:wrap type="square"/>
              </v:shape>
            </w:pict>
          </mc:Fallback>
        </mc:AlternateContent>
      </w:r>
      <w:r w:rsidRPr="005142CF">
        <w:rPr>
          <w:noProof/>
          <w:lang w:val="en-US" w:eastAsia="en-US"/>
        </w:rPr>
        <w:drawing>
          <wp:anchor distT="0" distB="0" distL="114300" distR="114300" simplePos="0" relativeHeight="251653632" behindDoc="0" locked="0" layoutInCell="1" allowOverlap="1" wp14:anchorId="6C2A3529" wp14:editId="46271F52">
            <wp:simplePos x="0" y="0"/>
            <wp:positionH relativeFrom="margin">
              <wp:posOffset>-973455</wp:posOffset>
            </wp:positionH>
            <wp:positionV relativeFrom="margin">
              <wp:posOffset>-739140</wp:posOffset>
            </wp:positionV>
            <wp:extent cx="7223760" cy="1720850"/>
            <wp:effectExtent l="0" t="0" r="0" b="0"/>
            <wp:wrapSquare wrapText="bothSides"/>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Header_Consulting.png"/>
                    <pic:cNvPicPr/>
                  </pic:nvPicPr>
                  <pic:blipFill>
                    <a:blip r:embed="rId12">
                      <a:extLst>
                        <a:ext uri="{28A0092B-C50C-407E-A947-70E740481C1C}">
                          <a14:useLocalDpi xmlns:a14="http://schemas.microsoft.com/office/drawing/2010/main" val="0"/>
                        </a:ext>
                      </a:extLst>
                    </a:blip>
                    <a:stretch>
                      <a:fillRect/>
                    </a:stretch>
                  </pic:blipFill>
                  <pic:spPr>
                    <a:xfrm>
                      <a:off x="0" y="0"/>
                      <a:ext cx="7223760" cy="1720850"/>
                    </a:xfrm>
                    <a:prstGeom prst="rect">
                      <a:avLst/>
                    </a:prstGeom>
                  </pic:spPr>
                </pic:pic>
              </a:graphicData>
            </a:graphic>
            <wp14:sizeRelH relativeFrom="margin">
              <wp14:pctWidth>0</wp14:pctWidth>
            </wp14:sizeRelH>
            <wp14:sizeRelV relativeFrom="margin">
              <wp14:pctHeight>0</wp14:pctHeight>
            </wp14:sizeRelV>
          </wp:anchor>
        </w:drawing>
      </w:r>
    </w:p>
    <w:p w14:paraId="4BDF34FF" w14:textId="77777777" w:rsidR="008F64EF" w:rsidRPr="005142CF" w:rsidRDefault="008F64EF" w:rsidP="00DD14C8"/>
    <w:p w14:paraId="0FA193C8" w14:textId="77777777" w:rsidR="008F64EF" w:rsidRPr="005142CF" w:rsidRDefault="008F64EF" w:rsidP="00DD14C8"/>
    <w:p w14:paraId="44AF28B6" w14:textId="5D887091" w:rsidR="008F64EF" w:rsidRPr="005142CF" w:rsidRDefault="008F64EF" w:rsidP="00DD14C8"/>
    <w:sdt>
      <w:sdtPr>
        <w:rPr>
          <w:rFonts w:eastAsia="Arial" w:cs="Arial"/>
          <w:i w:val="0"/>
          <w:iCs w:val="0"/>
        </w:rPr>
        <w:id w:val="94592970"/>
        <w:docPartObj>
          <w:docPartGallery w:val="Cover Pages"/>
          <w:docPartUnique/>
        </w:docPartObj>
      </w:sdtPr>
      <w:sdtEndPr/>
      <w:sdtContent>
        <w:p w14:paraId="718AB9AE" w14:textId="1A4DD9EB" w:rsidR="00930C86" w:rsidRPr="005142CF" w:rsidRDefault="007B2D03" w:rsidP="008F64EF">
          <w:pPr>
            <w:pStyle w:val="CoverBlockHeading2"/>
          </w:pPr>
          <w:r w:rsidRPr="005142CF">
            <w:t>Preparado para</w:t>
          </w:r>
        </w:p>
        <w:p w14:paraId="718AB9AF" w14:textId="035106BD" w:rsidR="00930C86" w:rsidRPr="005142CF" w:rsidRDefault="0076287D" w:rsidP="00DD14C8">
          <w:pPr>
            <w:pStyle w:val="CoverBlockTextBold"/>
          </w:pPr>
          <w:fldSimple w:instr=" DOCPROPERTY  Customer  \* MERGEFORMAT ">
            <w:r w:rsidR="00BF6F21">
              <w:t>Secretaria da Fazenda do Estado de São Paulo</w:t>
            </w:r>
          </w:fldSimple>
        </w:p>
        <w:p w14:paraId="718AB9B0" w14:textId="4F382C95" w:rsidR="00930C86" w:rsidRPr="005142CF" w:rsidRDefault="004D0876" w:rsidP="00DD14C8">
          <w:pPr>
            <w:pStyle w:val="CoverBlockTextBold"/>
          </w:pPr>
          <w:r w:rsidRPr="005142CF">
            <w:fldChar w:fldCharType="begin"/>
          </w:r>
          <w:r w:rsidRPr="005142CF">
            <w:instrText xml:space="preserve"> SAVEDATE  \@ "dddd, d MMMM yyyy"  \* MERGEFORMAT </w:instrText>
          </w:r>
          <w:r w:rsidRPr="005142CF">
            <w:fldChar w:fldCharType="separate"/>
          </w:r>
          <w:r w:rsidR="00327622">
            <w:rPr>
              <w:noProof/>
            </w:rPr>
            <w:t>terça-feira, 19 março 2013</w:t>
          </w:r>
          <w:r w:rsidRPr="005142CF">
            <w:fldChar w:fldCharType="end"/>
          </w:r>
        </w:p>
        <w:p w14:paraId="718AB9B1" w14:textId="2140C926" w:rsidR="00930C86" w:rsidRPr="005142CF" w:rsidRDefault="00CC180C" w:rsidP="00DD14C8">
          <w:pPr>
            <w:pStyle w:val="CoverBlockTextBold"/>
          </w:pPr>
          <w:r w:rsidRPr="005142CF">
            <w:t>Versão</w:t>
          </w:r>
          <w:r w:rsidR="00930C86" w:rsidRPr="005142CF">
            <w:t xml:space="preserve"> </w:t>
          </w:r>
          <w:r w:rsidR="00327622">
            <w:fldChar w:fldCharType="begin"/>
          </w:r>
          <w:r w:rsidR="00327622">
            <w:instrText xml:space="preserve"> DOCPROPERTY  Version  \* MERGEFORMAT </w:instrText>
          </w:r>
          <w:r w:rsidR="00327622">
            <w:fldChar w:fldCharType="separate"/>
          </w:r>
          <w:r w:rsidR="003D05F5">
            <w:t>1.2</w:t>
          </w:r>
          <w:r w:rsidR="00327622">
            <w:fldChar w:fldCharType="end"/>
          </w:r>
          <w:r w:rsidR="00930C86" w:rsidRPr="005142CF">
            <w:t xml:space="preserve"> </w:t>
          </w:r>
          <w:sdt>
            <w:sdtPr>
              <w:alias w:val="Document Status"/>
              <w:tag w:val="Document Status"/>
              <w:id w:val="94593037"/>
              <w:dataBinding w:xpath="/root[1]/documentstatus[1]" w:storeItemID="{D18B14BE-87F3-4E92-A0BA-0012EF63C0DF}"/>
              <w:dropDownList w:lastValue="Final">
                <w:listItem w:value="[Document Status]"/>
                <w:listItem w:displayText="Draft" w:value="Draft"/>
                <w:listItem w:displayText="Final" w:value="Final"/>
              </w:dropDownList>
            </w:sdtPr>
            <w:sdtEndPr/>
            <w:sdtContent>
              <w:r w:rsidR="00AC282C">
                <w:t>Final</w:t>
              </w:r>
            </w:sdtContent>
          </w:sdt>
        </w:p>
        <w:p w14:paraId="718AB9B2" w14:textId="7D205531" w:rsidR="00930C86" w:rsidRPr="005142CF" w:rsidRDefault="007B2D03" w:rsidP="00DD14C8">
          <w:pPr>
            <w:pStyle w:val="CoverBlockHeading2"/>
          </w:pPr>
          <w:r w:rsidRPr="005142CF">
            <w:t>Preparado por</w:t>
          </w:r>
        </w:p>
        <w:p w14:paraId="718AB9B3" w14:textId="33B29113" w:rsidR="00930C86" w:rsidRPr="005142CF" w:rsidRDefault="00327622" w:rsidP="00DD14C8">
          <w:pPr>
            <w:pStyle w:val="CoverBlockTextBold"/>
          </w:pPr>
          <w:sdt>
            <w:sdtPr>
              <w:alias w:val="Author"/>
              <w:id w:val="94592992"/>
              <w:dataBinding w:prefixMappings="xmlns:ns0='http://purl.org/dc/elements/1.1/' xmlns:ns1='http://schemas.openxmlformats.org/package/2006/metadata/core-properties' " w:xpath="/ns1:coreProperties[1]/ns0:creator[1]" w:storeItemID="{6C3C8BC8-F283-45AE-878A-BAB7291924A1}"/>
              <w:text/>
            </w:sdtPr>
            <w:sdtEndPr/>
            <w:sdtContent>
              <w:r w:rsidR="00033D1B" w:rsidRPr="005142CF">
                <w:t>Ernesto Guimaraes</w:t>
              </w:r>
            </w:sdtContent>
          </w:sdt>
        </w:p>
        <w:p w14:paraId="718AB9B5" w14:textId="77777777" w:rsidR="00930C86" w:rsidRPr="005142CF" w:rsidRDefault="0076287D" w:rsidP="00DD14C8">
          <w:pPr>
            <w:pStyle w:val="CoverBlockText"/>
          </w:pPr>
          <w:fldSimple w:instr=" DOCPROPERTY  AuthorEmail  \* MERGEFORMAT ">
            <w:r w:rsidR="00BF6F21">
              <w:t>ernestog@microsoft.com</w:t>
            </w:r>
          </w:fldSimple>
        </w:p>
        <w:p w14:paraId="718AB9B7" w14:textId="6AC92930" w:rsidR="00930C86" w:rsidRPr="005142CF" w:rsidRDefault="00930C86" w:rsidP="00DD14C8">
          <w:pPr>
            <w:pStyle w:val="CoverBlockTextBold"/>
          </w:pPr>
        </w:p>
        <w:p w14:paraId="718AB9B8" w14:textId="77777777" w:rsidR="00930C86" w:rsidRPr="005142CF" w:rsidRDefault="00930C86" w:rsidP="00DD14C8">
          <w:r w:rsidRPr="005142CF">
            <w:br w:type="page"/>
          </w:r>
        </w:p>
        <w:p w14:paraId="718AB9B9" w14:textId="77777777" w:rsidR="00930C86" w:rsidRPr="005142CF" w:rsidRDefault="00930C86" w:rsidP="00DD14C8"/>
        <w:p w14:paraId="718AB9BA" w14:textId="4130241C" w:rsidR="00A75E09" w:rsidRPr="005142CF" w:rsidRDefault="00A75E09" w:rsidP="00DD14C8"/>
        <w:p w14:paraId="02D8CDF0" w14:textId="77777777" w:rsidR="00A75E09" w:rsidRPr="005142CF" w:rsidRDefault="00A75E09" w:rsidP="00A75E09"/>
        <w:p w14:paraId="74F8130A" w14:textId="77777777" w:rsidR="00A75E09" w:rsidRPr="005142CF" w:rsidRDefault="00A75E09" w:rsidP="00A75E09"/>
        <w:p w14:paraId="3EF97E6C" w14:textId="77777777" w:rsidR="00A75E09" w:rsidRPr="005142CF" w:rsidRDefault="00A75E09" w:rsidP="00A75E09"/>
        <w:p w14:paraId="695D6343" w14:textId="77777777" w:rsidR="00A75E09" w:rsidRPr="005142CF" w:rsidRDefault="00A75E09" w:rsidP="00A75E09"/>
        <w:p w14:paraId="65C2560C" w14:textId="77777777" w:rsidR="00A75E09" w:rsidRPr="005142CF" w:rsidRDefault="00A75E09" w:rsidP="00A75E09"/>
        <w:p w14:paraId="28FB1DB6" w14:textId="77777777" w:rsidR="00A75E09" w:rsidRPr="005142CF" w:rsidRDefault="00A75E09" w:rsidP="00A75E09"/>
        <w:p w14:paraId="222B0E17" w14:textId="77777777" w:rsidR="00A75E09" w:rsidRPr="005142CF" w:rsidRDefault="00A75E09" w:rsidP="00A75E09"/>
        <w:p w14:paraId="69803470" w14:textId="77777777" w:rsidR="00A75E09" w:rsidRPr="005142CF" w:rsidRDefault="00A75E09" w:rsidP="00A75E09"/>
        <w:p w14:paraId="6EE60BB4" w14:textId="62AB3AE5" w:rsidR="00A75E09" w:rsidRPr="005142CF" w:rsidRDefault="00A75E09" w:rsidP="00A75E09">
          <w:pPr>
            <w:tabs>
              <w:tab w:val="left" w:pos="2640"/>
            </w:tabs>
          </w:pPr>
          <w:r w:rsidRPr="005142CF">
            <w:tab/>
          </w:r>
        </w:p>
        <w:p w14:paraId="29345C03" w14:textId="4B836C28" w:rsidR="00930C86" w:rsidRPr="005142CF" w:rsidRDefault="00A75E09" w:rsidP="00A75E09">
          <w:pPr>
            <w:tabs>
              <w:tab w:val="left" w:pos="2640"/>
            </w:tabs>
            <w:sectPr w:rsidR="00930C86" w:rsidRPr="005142CF" w:rsidSect="00DD14C8">
              <w:headerReference w:type="default" r:id="rId13"/>
              <w:footerReference w:type="default" r:id="rId14"/>
              <w:footerReference w:type="first" r:id="rId15"/>
              <w:pgSz w:w="11907" w:h="16840" w:code="9"/>
              <w:pgMar w:top="1440" w:right="1440" w:bottom="1440" w:left="1797" w:header="709" w:footer="567" w:gutter="0"/>
              <w:cols w:space="708"/>
              <w:titlePg/>
              <w:docGrid w:linePitch="360"/>
            </w:sectPr>
          </w:pPr>
          <w:r w:rsidRPr="005142CF">
            <w:tab/>
          </w:r>
        </w:p>
        <w:p w14:paraId="718AB9BB" w14:textId="05700572" w:rsidR="00930C86" w:rsidRPr="005142CF" w:rsidRDefault="007B2D03" w:rsidP="00DD14C8">
          <w:pPr>
            <w:pStyle w:val="CoverHeading1"/>
          </w:pPr>
          <w:r w:rsidRPr="005142CF">
            <w:lastRenderedPageBreak/>
            <w:t>Revisão</w:t>
          </w:r>
        </w:p>
        <w:p w14:paraId="718AB9BC" w14:textId="5FB5815A" w:rsidR="00930C86" w:rsidRPr="005142CF" w:rsidRDefault="007B2D03" w:rsidP="00DD14C8">
          <w:pPr>
            <w:pStyle w:val="CoverHeading2"/>
          </w:pPr>
          <w:r w:rsidRPr="005142CF">
            <w:t>Histórico de mudanças</w:t>
          </w:r>
        </w:p>
        <w:tbl>
          <w:tblPr>
            <w:tblStyle w:val="Tabelacomgrade"/>
            <w:tblW w:w="0" w:type="auto"/>
            <w:tblLook w:val="0620" w:firstRow="1" w:lastRow="0" w:firstColumn="0" w:lastColumn="0" w:noHBand="1" w:noVBand="1"/>
          </w:tblPr>
          <w:tblGrid>
            <w:gridCol w:w="1138"/>
            <w:gridCol w:w="1411"/>
            <w:gridCol w:w="1234"/>
            <w:gridCol w:w="5001"/>
          </w:tblGrid>
          <w:tr w:rsidR="007B2D03" w:rsidRPr="005142CF" w14:paraId="718AB9C1" w14:textId="77777777" w:rsidTr="00DD14C8">
            <w:trPr>
              <w:cnfStyle w:val="100000000000" w:firstRow="1" w:lastRow="0" w:firstColumn="0" w:lastColumn="0" w:oddVBand="0" w:evenVBand="0" w:oddHBand="0" w:evenHBand="0" w:firstRowFirstColumn="0" w:firstRowLastColumn="0" w:lastRowFirstColumn="0" w:lastRowLastColumn="0"/>
            </w:trPr>
            <w:tc>
              <w:tcPr>
                <w:tcW w:w="1141" w:type="dxa"/>
              </w:tcPr>
              <w:p w14:paraId="718AB9BD" w14:textId="28A11BE0" w:rsidR="00930C86" w:rsidRPr="005142CF" w:rsidRDefault="007B2D03" w:rsidP="00DD14C8">
                <w:r w:rsidRPr="005142CF">
                  <w:t>Data</w:t>
                </w:r>
              </w:p>
            </w:tc>
            <w:tc>
              <w:tcPr>
                <w:tcW w:w="1440" w:type="dxa"/>
              </w:tcPr>
              <w:p w14:paraId="718AB9BE" w14:textId="6AC5B6F3" w:rsidR="00930C86" w:rsidRPr="005142CF" w:rsidRDefault="00930C86" w:rsidP="007B2D03">
                <w:r w:rsidRPr="005142CF">
                  <w:t>Autor</w:t>
                </w:r>
              </w:p>
            </w:tc>
            <w:tc>
              <w:tcPr>
                <w:tcW w:w="1260" w:type="dxa"/>
              </w:tcPr>
              <w:p w14:paraId="718AB9BF" w14:textId="6F376317" w:rsidR="00930C86" w:rsidRPr="005142CF" w:rsidRDefault="007B2D03" w:rsidP="00DD14C8">
                <w:r w:rsidRPr="005142CF">
                  <w:t>Versão</w:t>
                </w:r>
              </w:p>
            </w:tc>
            <w:tc>
              <w:tcPr>
                <w:tcW w:w="5174" w:type="dxa"/>
              </w:tcPr>
              <w:p w14:paraId="718AB9C0" w14:textId="4992A6DE" w:rsidR="00930C86" w:rsidRPr="005142CF" w:rsidRDefault="007B2D03" w:rsidP="00DD14C8">
                <w:r w:rsidRPr="005142CF">
                  <w:t>Descrição</w:t>
                </w:r>
              </w:p>
            </w:tc>
          </w:tr>
          <w:tr w:rsidR="007B2D03" w:rsidRPr="005142CF" w14:paraId="718AB9C6" w14:textId="77777777" w:rsidTr="00DD14C8">
            <w:tc>
              <w:tcPr>
                <w:tcW w:w="1141" w:type="dxa"/>
              </w:tcPr>
              <w:p w14:paraId="718AB9C2" w14:textId="0613B7E4" w:rsidR="00930C86" w:rsidRPr="005142CF" w:rsidRDefault="006D7B5D" w:rsidP="001A2D03">
                <w:r w:rsidRPr="005142CF">
                  <w:t>20</w:t>
                </w:r>
                <w:r w:rsidR="00052CD6" w:rsidRPr="005142CF">
                  <w:t>/</w:t>
                </w:r>
                <w:r w:rsidR="001A2D03" w:rsidRPr="005142CF">
                  <w:t>01</w:t>
                </w:r>
                <w:r w:rsidR="00E87B47" w:rsidRPr="005142CF">
                  <w:t>/201</w:t>
                </w:r>
                <w:r w:rsidR="004344E7" w:rsidRPr="005142CF">
                  <w:t>3</w:t>
                </w:r>
              </w:p>
            </w:tc>
            <w:tc>
              <w:tcPr>
                <w:tcW w:w="1440" w:type="dxa"/>
              </w:tcPr>
              <w:p w14:paraId="718AB9C3" w14:textId="6490D684" w:rsidR="00930C86" w:rsidRPr="005142CF" w:rsidRDefault="00D60DC5" w:rsidP="00DD14C8">
                <w:r w:rsidRPr="005142CF">
                  <w:t>Ernesto</w:t>
                </w:r>
              </w:p>
            </w:tc>
            <w:tc>
              <w:tcPr>
                <w:tcW w:w="1260" w:type="dxa"/>
              </w:tcPr>
              <w:p w14:paraId="718AB9C4" w14:textId="001C5637" w:rsidR="00930C86" w:rsidRPr="005142CF" w:rsidRDefault="00E87B47" w:rsidP="00DD14C8">
                <w:r w:rsidRPr="005142CF">
                  <w:t>0.1</w:t>
                </w:r>
              </w:p>
            </w:tc>
            <w:tc>
              <w:tcPr>
                <w:tcW w:w="5174" w:type="dxa"/>
              </w:tcPr>
              <w:p w14:paraId="718AB9C5" w14:textId="180C6D02" w:rsidR="00930C86" w:rsidRPr="005142CF" w:rsidRDefault="00192357" w:rsidP="00192357">
                <w:r w:rsidRPr="005142CF">
                  <w:t>Versão inicial</w:t>
                </w:r>
                <w:r w:rsidR="006D7B5D" w:rsidRPr="005142CF">
                  <w:t xml:space="preserve"> para revisão</w:t>
                </w:r>
              </w:p>
            </w:tc>
          </w:tr>
          <w:tr w:rsidR="007B2D03" w:rsidRPr="005142CF" w14:paraId="718AB9CB" w14:textId="77777777" w:rsidTr="00DD14C8">
            <w:tc>
              <w:tcPr>
                <w:tcW w:w="1141" w:type="dxa"/>
              </w:tcPr>
              <w:p w14:paraId="718AB9C7" w14:textId="06631269" w:rsidR="00930C86" w:rsidRPr="005142CF" w:rsidRDefault="006D7B5D" w:rsidP="00DD14C8">
                <w:r w:rsidRPr="005142CF">
                  <w:t>21</w:t>
                </w:r>
                <w:r w:rsidR="00064F8C" w:rsidRPr="005142CF">
                  <w:t>/01/201</w:t>
                </w:r>
                <w:r w:rsidR="004344E7" w:rsidRPr="005142CF">
                  <w:t>3</w:t>
                </w:r>
              </w:p>
            </w:tc>
            <w:tc>
              <w:tcPr>
                <w:tcW w:w="1440" w:type="dxa"/>
              </w:tcPr>
              <w:p w14:paraId="718AB9C8" w14:textId="52B66B33" w:rsidR="00930C86" w:rsidRPr="005142CF" w:rsidRDefault="00D60DC5" w:rsidP="00DD14C8">
                <w:r w:rsidRPr="005142CF">
                  <w:t>Gleisson</w:t>
                </w:r>
              </w:p>
            </w:tc>
            <w:tc>
              <w:tcPr>
                <w:tcW w:w="1260" w:type="dxa"/>
              </w:tcPr>
              <w:p w14:paraId="718AB9C9" w14:textId="76A30F82" w:rsidR="00930C86" w:rsidRPr="005142CF" w:rsidRDefault="00064F8C" w:rsidP="00DD14C8">
                <w:r w:rsidRPr="005142CF">
                  <w:t>0.2</w:t>
                </w:r>
              </w:p>
            </w:tc>
            <w:tc>
              <w:tcPr>
                <w:tcW w:w="5174" w:type="dxa"/>
              </w:tcPr>
              <w:p w14:paraId="718AB9CA" w14:textId="6113982C" w:rsidR="00930C86" w:rsidRPr="005142CF" w:rsidRDefault="006D7B5D" w:rsidP="00DD14C8">
                <w:r w:rsidRPr="005142CF">
                  <w:t>Comentários gerais sobre o detalhamento da arquitetura</w:t>
                </w:r>
              </w:p>
            </w:tc>
          </w:tr>
          <w:tr w:rsidR="007B2D03" w:rsidRPr="005142CF" w14:paraId="718AB9D0" w14:textId="77777777" w:rsidTr="00DD14C8">
            <w:tc>
              <w:tcPr>
                <w:tcW w:w="1141" w:type="dxa"/>
              </w:tcPr>
              <w:p w14:paraId="718AB9CC" w14:textId="629631AA" w:rsidR="00930C86" w:rsidRPr="005142CF" w:rsidRDefault="00814A7D" w:rsidP="006D7B5D">
                <w:r w:rsidRPr="005142CF">
                  <w:t>22/01/2013</w:t>
                </w:r>
              </w:p>
            </w:tc>
            <w:tc>
              <w:tcPr>
                <w:tcW w:w="1440" w:type="dxa"/>
              </w:tcPr>
              <w:p w14:paraId="718AB9CD" w14:textId="2791C047" w:rsidR="00930C86" w:rsidRPr="005142CF" w:rsidRDefault="00D60DC5" w:rsidP="00DD14C8">
                <w:r w:rsidRPr="005142CF">
                  <w:t>Ernesto</w:t>
                </w:r>
              </w:p>
            </w:tc>
            <w:tc>
              <w:tcPr>
                <w:tcW w:w="1260" w:type="dxa"/>
              </w:tcPr>
              <w:p w14:paraId="718AB9CE" w14:textId="7831FDF4" w:rsidR="00930C86" w:rsidRPr="005142CF" w:rsidRDefault="00117834" w:rsidP="00DD14C8">
                <w:r w:rsidRPr="005142CF">
                  <w:t>0.3</w:t>
                </w:r>
              </w:p>
            </w:tc>
            <w:tc>
              <w:tcPr>
                <w:tcW w:w="5174" w:type="dxa"/>
              </w:tcPr>
              <w:p w14:paraId="718AB9CF" w14:textId="50CA520D" w:rsidR="00930C86" w:rsidRPr="005142CF" w:rsidRDefault="006D7B5D" w:rsidP="00DD14C8">
                <w:r w:rsidRPr="005142CF">
                  <w:t>Ajustes e nova visão da descrição da arquitetura</w:t>
                </w:r>
              </w:p>
            </w:tc>
          </w:tr>
          <w:tr w:rsidR="00767C27" w:rsidRPr="005142CF" w14:paraId="21E772F6" w14:textId="77777777" w:rsidTr="00DD14C8">
            <w:tc>
              <w:tcPr>
                <w:tcW w:w="1141" w:type="dxa"/>
              </w:tcPr>
              <w:p w14:paraId="5F938192" w14:textId="7CF7BF00" w:rsidR="00767C27" w:rsidRPr="005142CF" w:rsidRDefault="00767C27" w:rsidP="00DD14C8">
                <w:r w:rsidRPr="005142CF">
                  <w:t>23/01/2013</w:t>
                </w:r>
              </w:p>
            </w:tc>
            <w:tc>
              <w:tcPr>
                <w:tcW w:w="1440" w:type="dxa"/>
              </w:tcPr>
              <w:p w14:paraId="38DEAC8F" w14:textId="0DA2A891" w:rsidR="00767C27" w:rsidRPr="005142CF" w:rsidRDefault="00767C27" w:rsidP="00DD14C8">
                <w:r w:rsidRPr="005142CF">
                  <w:t>Gleisson</w:t>
                </w:r>
              </w:p>
            </w:tc>
            <w:tc>
              <w:tcPr>
                <w:tcW w:w="1260" w:type="dxa"/>
              </w:tcPr>
              <w:p w14:paraId="518EC0B7" w14:textId="565E1C35" w:rsidR="00767C27" w:rsidRPr="005142CF" w:rsidRDefault="00767C27" w:rsidP="00DD14C8">
                <w:r w:rsidRPr="005142CF">
                  <w:t>0.4</w:t>
                </w:r>
              </w:p>
            </w:tc>
            <w:tc>
              <w:tcPr>
                <w:tcW w:w="5174" w:type="dxa"/>
              </w:tcPr>
              <w:p w14:paraId="6C84135B" w14:textId="12A3A239" w:rsidR="00767C27" w:rsidRPr="005142CF" w:rsidRDefault="00601B5E" w:rsidP="00DD14C8">
                <w:r w:rsidRPr="005142CF">
                  <w:t>Revisão da versão</w:t>
                </w:r>
              </w:p>
            </w:tc>
          </w:tr>
          <w:tr w:rsidR="00767C27" w:rsidRPr="005142CF" w14:paraId="465D166E" w14:textId="77777777" w:rsidTr="00DD14C8">
            <w:tc>
              <w:tcPr>
                <w:tcW w:w="1141" w:type="dxa"/>
              </w:tcPr>
              <w:p w14:paraId="2047648A" w14:textId="0B4B42CB" w:rsidR="00767C27" w:rsidRPr="005142CF" w:rsidRDefault="00814A7D" w:rsidP="00814A7D">
                <w:r w:rsidRPr="005142CF">
                  <w:t>02/02/2013</w:t>
                </w:r>
              </w:p>
            </w:tc>
            <w:tc>
              <w:tcPr>
                <w:tcW w:w="1440" w:type="dxa"/>
              </w:tcPr>
              <w:p w14:paraId="6DE8C6FD" w14:textId="23432103" w:rsidR="00767C27" w:rsidRPr="005142CF" w:rsidRDefault="00532B50" w:rsidP="00DD14C8">
                <w:r w:rsidRPr="005142CF">
                  <w:t>Ernesto</w:t>
                </w:r>
              </w:p>
            </w:tc>
            <w:tc>
              <w:tcPr>
                <w:tcW w:w="1260" w:type="dxa"/>
              </w:tcPr>
              <w:p w14:paraId="1626D558" w14:textId="7E2AA7C9" w:rsidR="00767C27" w:rsidRPr="005142CF" w:rsidRDefault="00767C27" w:rsidP="00DD14C8">
                <w:r w:rsidRPr="005142CF">
                  <w:t>0.5</w:t>
                </w:r>
              </w:p>
            </w:tc>
            <w:tc>
              <w:tcPr>
                <w:tcW w:w="5174" w:type="dxa"/>
              </w:tcPr>
              <w:p w14:paraId="6AD34724" w14:textId="05683808" w:rsidR="00767C27" w:rsidRPr="005142CF" w:rsidRDefault="00601B5E" w:rsidP="00DD14C8">
                <w:r w:rsidRPr="005142CF">
                  <w:t>Inclusão de detalhes sobre o MSMQ e Service Broker</w:t>
                </w:r>
              </w:p>
            </w:tc>
          </w:tr>
          <w:tr w:rsidR="00767C27" w:rsidRPr="005142CF" w14:paraId="29298969" w14:textId="77777777" w:rsidTr="00DD14C8">
            <w:tc>
              <w:tcPr>
                <w:tcW w:w="1141" w:type="dxa"/>
              </w:tcPr>
              <w:p w14:paraId="383EEAA3" w14:textId="29136D64" w:rsidR="00767C27" w:rsidRPr="005142CF" w:rsidRDefault="00D60DC5" w:rsidP="00DD14C8">
                <w:r w:rsidRPr="005142CF">
                  <w:t>06/02/2013</w:t>
                </w:r>
              </w:p>
            </w:tc>
            <w:tc>
              <w:tcPr>
                <w:tcW w:w="1440" w:type="dxa"/>
              </w:tcPr>
              <w:p w14:paraId="60BC319A" w14:textId="0233259C" w:rsidR="00767C27" w:rsidRPr="005142CF" w:rsidRDefault="00D60DC5" w:rsidP="00DD14C8">
                <w:r w:rsidRPr="005142CF">
                  <w:t>Gleisson</w:t>
                </w:r>
              </w:p>
            </w:tc>
            <w:tc>
              <w:tcPr>
                <w:tcW w:w="1260" w:type="dxa"/>
              </w:tcPr>
              <w:p w14:paraId="2EC7B83D" w14:textId="75368B49" w:rsidR="00767C27" w:rsidRPr="005142CF" w:rsidRDefault="00767C27" w:rsidP="00DD14C8">
                <w:r w:rsidRPr="005142CF">
                  <w:t>0.6</w:t>
                </w:r>
              </w:p>
            </w:tc>
            <w:tc>
              <w:tcPr>
                <w:tcW w:w="5174" w:type="dxa"/>
              </w:tcPr>
              <w:p w14:paraId="3EF3C717" w14:textId="46E69F24" w:rsidR="00767C27" w:rsidRPr="005142CF" w:rsidRDefault="00D60DC5" w:rsidP="00DD14C8">
                <w:r w:rsidRPr="005142CF">
                  <w:t>Revisão</w:t>
                </w:r>
                <w:r w:rsidR="00601B5E" w:rsidRPr="005142CF">
                  <w:t xml:space="preserve"> de versão</w:t>
                </w:r>
              </w:p>
            </w:tc>
          </w:tr>
          <w:tr w:rsidR="00767C27" w:rsidRPr="005142CF" w14:paraId="6DC001BF" w14:textId="77777777" w:rsidTr="00DD14C8">
            <w:tc>
              <w:tcPr>
                <w:tcW w:w="1141" w:type="dxa"/>
              </w:tcPr>
              <w:p w14:paraId="4E99D775" w14:textId="6A5E7805" w:rsidR="00767C27" w:rsidRPr="005142CF" w:rsidRDefault="00767C27" w:rsidP="00D60DC5">
                <w:r w:rsidRPr="005142CF">
                  <w:t>0</w:t>
                </w:r>
                <w:r w:rsidR="00D60DC5" w:rsidRPr="005142CF">
                  <w:t>7</w:t>
                </w:r>
                <w:r w:rsidRPr="005142CF">
                  <w:t>/02/2013</w:t>
                </w:r>
              </w:p>
            </w:tc>
            <w:tc>
              <w:tcPr>
                <w:tcW w:w="1440" w:type="dxa"/>
              </w:tcPr>
              <w:p w14:paraId="7EEB78B2" w14:textId="1229FF33" w:rsidR="00767C27" w:rsidRPr="005142CF" w:rsidRDefault="00D60DC5" w:rsidP="00DD14C8">
                <w:r w:rsidRPr="005142CF">
                  <w:t>Ernesto</w:t>
                </w:r>
              </w:p>
            </w:tc>
            <w:tc>
              <w:tcPr>
                <w:tcW w:w="1260" w:type="dxa"/>
              </w:tcPr>
              <w:p w14:paraId="2A8232A9" w14:textId="7118D397" w:rsidR="00767C27" w:rsidRPr="005142CF" w:rsidRDefault="00767C27" w:rsidP="00DD14C8">
                <w:r w:rsidRPr="005142CF">
                  <w:t>0.7</w:t>
                </w:r>
              </w:p>
            </w:tc>
            <w:tc>
              <w:tcPr>
                <w:tcW w:w="5174" w:type="dxa"/>
              </w:tcPr>
              <w:p w14:paraId="5FDE49BF" w14:textId="6709E12A" w:rsidR="00767C27" w:rsidRPr="005142CF" w:rsidRDefault="00767C27" w:rsidP="00DD14C8">
                <w:r w:rsidRPr="005142CF">
                  <w:t>Ajustes de estrutura</w:t>
                </w:r>
                <w:r w:rsidR="003A0EE2" w:rsidRPr="005142CF">
                  <w:t>, organização das referências</w:t>
                </w:r>
                <w:r w:rsidR="00E20D63" w:rsidRPr="005142CF">
                  <w:t>, adicionadas novas recomendações sobre Windows Services</w:t>
                </w:r>
              </w:p>
            </w:tc>
          </w:tr>
          <w:tr w:rsidR="00767C27" w:rsidRPr="005142CF" w14:paraId="1DD32498" w14:textId="77777777" w:rsidTr="00DD14C8">
            <w:tc>
              <w:tcPr>
                <w:tcW w:w="1141" w:type="dxa"/>
              </w:tcPr>
              <w:p w14:paraId="25FBD08E" w14:textId="3B0C2C17" w:rsidR="00767C27" w:rsidRPr="005142CF" w:rsidRDefault="00814220" w:rsidP="00767C27">
                <w:r>
                  <w:t>08/02/2013</w:t>
                </w:r>
              </w:p>
            </w:tc>
            <w:tc>
              <w:tcPr>
                <w:tcW w:w="1440" w:type="dxa"/>
              </w:tcPr>
              <w:p w14:paraId="487CAF1A" w14:textId="5D043456" w:rsidR="00767C27" w:rsidRPr="005142CF" w:rsidRDefault="00814220" w:rsidP="00DD14C8">
                <w:r>
                  <w:t>Ernesto</w:t>
                </w:r>
              </w:p>
            </w:tc>
            <w:tc>
              <w:tcPr>
                <w:tcW w:w="1260" w:type="dxa"/>
              </w:tcPr>
              <w:p w14:paraId="72565847" w14:textId="0558BA1C" w:rsidR="00767C27" w:rsidRPr="005142CF" w:rsidRDefault="00814220" w:rsidP="00DD14C8">
                <w:r>
                  <w:t>0.8</w:t>
                </w:r>
              </w:p>
            </w:tc>
            <w:tc>
              <w:tcPr>
                <w:tcW w:w="5174" w:type="dxa"/>
              </w:tcPr>
              <w:p w14:paraId="758581D8" w14:textId="7178413C" w:rsidR="00767C27" w:rsidRPr="005142CF" w:rsidRDefault="00814220" w:rsidP="00DD14C8">
                <w:r>
                  <w:t>Inclusão de código de exemplo utilizado o serviço Service Broker</w:t>
                </w:r>
              </w:p>
            </w:tc>
          </w:tr>
          <w:tr w:rsidR="008756C9" w:rsidRPr="005142CF" w14:paraId="1BA4581A" w14:textId="77777777" w:rsidTr="00DD14C8">
            <w:tc>
              <w:tcPr>
                <w:tcW w:w="1141" w:type="dxa"/>
              </w:tcPr>
              <w:p w14:paraId="0AAF0401" w14:textId="31A581EE" w:rsidR="008756C9" w:rsidRDefault="008756C9" w:rsidP="00767C27">
                <w:r>
                  <w:t>08/03/2013</w:t>
                </w:r>
              </w:p>
            </w:tc>
            <w:tc>
              <w:tcPr>
                <w:tcW w:w="1440" w:type="dxa"/>
              </w:tcPr>
              <w:p w14:paraId="773941D9" w14:textId="21FFECD6" w:rsidR="008756C9" w:rsidRDefault="008756C9" w:rsidP="00DD14C8">
                <w:r>
                  <w:t>Ernesto</w:t>
                </w:r>
              </w:p>
            </w:tc>
            <w:tc>
              <w:tcPr>
                <w:tcW w:w="1260" w:type="dxa"/>
              </w:tcPr>
              <w:p w14:paraId="6AA01778" w14:textId="61585E9F" w:rsidR="008756C9" w:rsidRDefault="008756C9" w:rsidP="00DD14C8">
                <w:r>
                  <w:t>0.9</w:t>
                </w:r>
              </w:p>
            </w:tc>
            <w:tc>
              <w:tcPr>
                <w:tcW w:w="5174" w:type="dxa"/>
              </w:tcPr>
              <w:p w14:paraId="1AB13754" w14:textId="2DDC2D46" w:rsidR="008756C9" w:rsidRDefault="008756C9" w:rsidP="00DD14C8">
                <w:r w:rsidRPr="00DD15C6">
                  <w:t>Atualização do cenário de exemplo utilizando Service Broker</w:t>
                </w:r>
              </w:p>
            </w:tc>
          </w:tr>
          <w:tr w:rsidR="00D26073" w:rsidRPr="005142CF" w14:paraId="17662D2B" w14:textId="77777777" w:rsidTr="00DD14C8">
            <w:tc>
              <w:tcPr>
                <w:tcW w:w="1141" w:type="dxa"/>
              </w:tcPr>
              <w:p w14:paraId="08321FCB" w14:textId="137EB594" w:rsidR="00D26073" w:rsidRDefault="00D26073" w:rsidP="00767C27">
                <w:r>
                  <w:t>08/03/2013</w:t>
                </w:r>
              </w:p>
            </w:tc>
            <w:tc>
              <w:tcPr>
                <w:tcW w:w="1440" w:type="dxa"/>
              </w:tcPr>
              <w:p w14:paraId="05FA61A0" w14:textId="2AC8DD76" w:rsidR="00D26073" w:rsidRDefault="00D26073" w:rsidP="00DD14C8">
                <w:r>
                  <w:t>Gleisson Bezerra</w:t>
                </w:r>
              </w:p>
            </w:tc>
            <w:tc>
              <w:tcPr>
                <w:tcW w:w="1260" w:type="dxa"/>
              </w:tcPr>
              <w:p w14:paraId="717FF769" w14:textId="2F124810" w:rsidR="00D26073" w:rsidRDefault="00D26073" w:rsidP="00D26073">
                <w:r>
                  <w:t>1.0</w:t>
                </w:r>
              </w:p>
            </w:tc>
            <w:tc>
              <w:tcPr>
                <w:tcW w:w="5174" w:type="dxa"/>
              </w:tcPr>
              <w:p w14:paraId="55437180" w14:textId="3FA554E5" w:rsidR="00D26073" w:rsidRDefault="00D26073" w:rsidP="00DD14C8">
                <w:r>
                  <w:t>Revisão Final</w:t>
                </w:r>
              </w:p>
            </w:tc>
          </w:tr>
          <w:tr w:rsidR="00DC1D50" w:rsidRPr="005142CF" w14:paraId="6E2C97F4" w14:textId="77777777" w:rsidTr="00DD14C8">
            <w:tc>
              <w:tcPr>
                <w:tcW w:w="1141" w:type="dxa"/>
              </w:tcPr>
              <w:p w14:paraId="651B19F7" w14:textId="7C373B79" w:rsidR="00DC1D50" w:rsidRDefault="00DC1D50" w:rsidP="00767C27">
                <w:r>
                  <w:t>14/03/2013</w:t>
                </w:r>
              </w:p>
            </w:tc>
            <w:tc>
              <w:tcPr>
                <w:tcW w:w="1440" w:type="dxa"/>
              </w:tcPr>
              <w:p w14:paraId="5BC015DC" w14:textId="1E960DF3" w:rsidR="00DC1D50" w:rsidRDefault="00DC1D50" w:rsidP="00DD14C8">
                <w:r>
                  <w:t>Ernesto</w:t>
                </w:r>
              </w:p>
            </w:tc>
            <w:tc>
              <w:tcPr>
                <w:tcW w:w="1260" w:type="dxa"/>
              </w:tcPr>
              <w:p w14:paraId="73137FCC" w14:textId="3026B0DC" w:rsidR="00DC1D50" w:rsidRDefault="00DC1D50" w:rsidP="00D26073">
                <w:r>
                  <w:t>1.</w:t>
                </w:r>
                <w:r w:rsidR="00D26073">
                  <w:t>1</w:t>
                </w:r>
              </w:p>
            </w:tc>
            <w:tc>
              <w:tcPr>
                <w:tcW w:w="5174" w:type="dxa"/>
              </w:tcPr>
              <w:p w14:paraId="4E1A9E02" w14:textId="6A3A9A30" w:rsidR="00DC1D50" w:rsidRPr="00DD15C6" w:rsidRDefault="00DC1D50" w:rsidP="00DD14C8">
                <w:r>
                  <w:t>Inclusão do desenho físico</w:t>
                </w:r>
              </w:p>
            </w:tc>
          </w:tr>
          <w:tr w:rsidR="00D26073" w:rsidRPr="005142CF" w14:paraId="7F7F0243" w14:textId="77777777" w:rsidTr="00DD14C8">
            <w:tc>
              <w:tcPr>
                <w:tcW w:w="1141" w:type="dxa"/>
              </w:tcPr>
              <w:p w14:paraId="1C586667" w14:textId="37C80A07" w:rsidR="00D26073" w:rsidRDefault="00D26073" w:rsidP="00767C27">
                <w:r>
                  <w:t>19/03/2013</w:t>
                </w:r>
              </w:p>
            </w:tc>
            <w:tc>
              <w:tcPr>
                <w:tcW w:w="1440" w:type="dxa"/>
              </w:tcPr>
              <w:p w14:paraId="065D4667" w14:textId="4563537B" w:rsidR="00D26073" w:rsidRDefault="00D26073" w:rsidP="00DD14C8">
                <w:r>
                  <w:t>Gleisson Bezerra</w:t>
                </w:r>
              </w:p>
            </w:tc>
            <w:tc>
              <w:tcPr>
                <w:tcW w:w="1260" w:type="dxa"/>
              </w:tcPr>
              <w:p w14:paraId="43628DBF" w14:textId="1F722DFE" w:rsidR="00D26073" w:rsidRDefault="00D26073" w:rsidP="00D26073">
                <w:r>
                  <w:t>1.2</w:t>
                </w:r>
              </w:p>
            </w:tc>
            <w:tc>
              <w:tcPr>
                <w:tcW w:w="5174" w:type="dxa"/>
              </w:tcPr>
              <w:p w14:paraId="36E4B84C" w14:textId="4CE6EB6E" w:rsidR="00D26073" w:rsidRDefault="00D26073" w:rsidP="00DD14C8">
                <w:r>
                  <w:t>Revisão e Entrega Final do Projeto</w:t>
                </w:r>
              </w:p>
            </w:tc>
          </w:tr>
        </w:tbl>
        <w:p w14:paraId="3407BB34" w14:textId="77777777" w:rsidR="00E87B47" w:rsidRPr="005142CF" w:rsidRDefault="00E87B47" w:rsidP="00DD14C8"/>
        <w:p w14:paraId="718AB9E7" w14:textId="6E35428F" w:rsidR="00930C86" w:rsidRPr="005142CF" w:rsidRDefault="00930C86" w:rsidP="00826AC3">
          <w:pPr>
            <w:pStyle w:val="Ttulo1"/>
          </w:pPr>
          <w:r w:rsidRPr="005142CF">
            <w:br w:type="page"/>
          </w:r>
          <w:bookmarkStart w:id="1" w:name="_Toc351421130"/>
          <w:r w:rsidR="007B2D03" w:rsidRPr="005142CF">
            <w:lastRenderedPageBreak/>
            <w:t>Índice</w:t>
          </w:r>
          <w:bookmarkEnd w:id="1"/>
        </w:p>
        <w:p w14:paraId="5CD1AA41" w14:textId="77777777" w:rsidR="00BF6F21" w:rsidRDefault="007D1FD3">
          <w:pPr>
            <w:pStyle w:val="Sumrio1"/>
            <w:tabs>
              <w:tab w:val="right" w:leader="dot" w:pos="8660"/>
            </w:tabs>
            <w:rPr>
              <w:rFonts w:asciiTheme="minorHAnsi" w:eastAsiaTheme="minorEastAsia" w:hAnsiTheme="minorHAnsi" w:cstheme="minorBidi"/>
              <w:b w:val="0"/>
              <w:bCs w:val="0"/>
              <w:iCs w:val="0"/>
              <w:noProof/>
              <w:sz w:val="22"/>
              <w:lang w:val="en-US" w:eastAsia="en-US"/>
            </w:rPr>
          </w:pPr>
          <w:r w:rsidRPr="005142CF">
            <w:fldChar w:fldCharType="begin"/>
          </w:r>
          <w:r w:rsidR="00930C86" w:rsidRPr="005142CF">
            <w:instrText xml:space="preserve"> TOC \o "1-3" \h \z \t "Heading 9,9,Heading Part,9" </w:instrText>
          </w:r>
          <w:r w:rsidRPr="005142CF">
            <w:fldChar w:fldCharType="separate"/>
          </w:r>
          <w:hyperlink w:anchor="_Toc351421130" w:history="1">
            <w:r w:rsidR="00BF6F21" w:rsidRPr="00502B97">
              <w:rPr>
                <w:rStyle w:val="Hyperlink"/>
                <w:noProof/>
              </w:rPr>
              <w:t>Índice</w:t>
            </w:r>
            <w:r w:rsidR="00BF6F21">
              <w:rPr>
                <w:noProof/>
                <w:webHidden/>
              </w:rPr>
              <w:tab/>
            </w:r>
            <w:r w:rsidR="00BF6F21">
              <w:rPr>
                <w:noProof/>
                <w:webHidden/>
              </w:rPr>
              <w:fldChar w:fldCharType="begin"/>
            </w:r>
            <w:r w:rsidR="00BF6F21">
              <w:rPr>
                <w:noProof/>
                <w:webHidden/>
              </w:rPr>
              <w:instrText xml:space="preserve"> PAGEREF _Toc351421130 \h </w:instrText>
            </w:r>
            <w:r w:rsidR="00BF6F21">
              <w:rPr>
                <w:noProof/>
                <w:webHidden/>
              </w:rPr>
            </w:r>
            <w:r w:rsidR="00BF6F21">
              <w:rPr>
                <w:noProof/>
                <w:webHidden/>
              </w:rPr>
              <w:fldChar w:fldCharType="separate"/>
            </w:r>
            <w:r w:rsidR="00BF6F21">
              <w:rPr>
                <w:noProof/>
                <w:webHidden/>
              </w:rPr>
              <w:t>4</w:t>
            </w:r>
            <w:r w:rsidR="00BF6F21">
              <w:rPr>
                <w:noProof/>
                <w:webHidden/>
              </w:rPr>
              <w:fldChar w:fldCharType="end"/>
            </w:r>
          </w:hyperlink>
        </w:p>
        <w:p w14:paraId="727D5F12" w14:textId="77777777" w:rsidR="00BF6F21" w:rsidRDefault="00327622">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1131" w:history="1">
            <w:r w:rsidR="00BF6F21" w:rsidRPr="00502B97">
              <w:rPr>
                <w:rStyle w:val="Hyperlink"/>
                <w:noProof/>
              </w:rPr>
              <w:t>Índice de Figuras</w:t>
            </w:r>
            <w:r w:rsidR="00BF6F21">
              <w:rPr>
                <w:noProof/>
                <w:webHidden/>
              </w:rPr>
              <w:tab/>
            </w:r>
            <w:r w:rsidR="00BF6F21">
              <w:rPr>
                <w:noProof/>
                <w:webHidden/>
              </w:rPr>
              <w:fldChar w:fldCharType="begin"/>
            </w:r>
            <w:r w:rsidR="00BF6F21">
              <w:rPr>
                <w:noProof/>
                <w:webHidden/>
              </w:rPr>
              <w:instrText xml:space="preserve"> PAGEREF _Toc351421131 \h </w:instrText>
            </w:r>
            <w:r w:rsidR="00BF6F21">
              <w:rPr>
                <w:noProof/>
                <w:webHidden/>
              </w:rPr>
            </w:r>
            <w:r w:rsidR="00BF6F21">
              <w:rPr>
                <w:noProof/>
                <w:webHidden/>
              </w:rPr>
              <w:fldChar w:fldCharType="separate"/>
            </w:r>
            <w:r w:rsidR="00BF6F21">
              <w:rPr>
                <w:noProof/>
                <w:webHidden/>
              </w:rPr>
              <w:t>5</w:t>
            </w:r>
            <w:r w:rsidR="00BF6F21">
              <w:rPr>
                <w:noProof/>
                <w:webHidden/>
              </w:rPr>
              <w:fldChar w:fldCharType="end"/>
            </w:r>
          </w:hyperlink>
        </w:p>
        <w:p w14:paraId="4EB51F1D" w14:textId="77777777" w:rsidR="00BF6F21" w:rsidRDefault="00327622">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1132" w:history="1">
            <w:r w:rsidR="00BF6F21" w:rsidRPr="00502B97">
              <w:rPr>
                <w:rStyle w:val="Hyperlink"/>
                <w:noProof/>
              </w:rPr>
              <w:t>Índice de Tabelas</w:t>
            </w:r>
            <w:r w:rsidR="00BF6F21">
              <w:rPr>
                <w:noProof/>
                <w:webHidden/>
              </w:rPr>
              <w:tab/>
            </w:r>
            <w:r w:rsidR="00BF6F21">
              <w:rPr>
                <w:noProof/>
                <w:webHidden/>
              </w:rPr>
              <w:fldChar w:fldCharType="begin"/>
            </w:r>
            <w:r w:rsidR="00BF6F21">
              <w:rPr>
                <w:noProof/>
                <w:webHidden/>
              </w:rPr>
              <w:instrText xml:space="preserve"> PAGEREF _Toc351421132 \h </w:instrText>
            </w:r>
            <w:r w:rsidR="00BF6F21">
              <w:rPr>
                <w:noProof/>
                <w:webHidden/>
              </w:rPr>
            </w:r>
            <w:r w:rsidR="00BF6F21">
              <w:rPr>
                <w:noProof/>
                <w:webHidden/>
              </w:rPr>
              <w:fldChar w:fldCharType="separate"/>
            </w:r>
            <w:r w:rsidR="00BF6F21">
              <w:rPr>
                <w:noProof/>
                <w:webHidden/>
              </w:rPr>
              <w:t>5</w:t>
            </w:r>
            <w:r w:rsidR="00BF6F21">
              <w:rPr>
                <w:noProof/>
                <w:webHidden/>
              </w:rPr>
              <w:fldChar w:fldCharType="end"/>
            </w:r>
          </w:hyperlink>
        </w:p>
        <w:p w14:paraId="157772D4" w14:textId="77777777" w:rsidR="00BF6F21" w:rsidRDefault="00327622">
          <w:pPr>
            <w:pStyle w:val="Sumrio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51421133" w:history="1">
            <w:r w:rsidR="00BF6F21" w:rsidRPr="00502B97">
              <w:rPr>
                <w:rStyle w:val="Hyperlink"/>
                <w:noProof/>
              </w:rPr>
              <w:t>1</w:t>
            </w:r>
            <w:r w:rsidR="00BF6F21">
              <w:rPr>
                <w:rFonts w:asciiTheme="minorHAnsi" w:eastAsiaTheme="minorEastAsia" w:hAnsiTheme="minorHAnsi" w:cstheme="minorBidi"/>
                <w:b w:val="0"/>
                <w:bCs w:val="0"/>
                <w:iCs w:val="0"/>
                <w:noProof/>
                <w:sz w:val="22"/>
                <w:lang w:val="en-US" w:eastAsia="en-US"/>
              </w:rPr>
              <w:tab/>
            </w:r>
            <w:r w:rsidR="00BF6F21" w:rsidRPr="00502B97">
              <w:rPr>
                <w:rStyle w:val="Hyperlink"/>
                <w:noProof/>
              </w:rPr>
              <w:t>Objetivo</w:t>
            </w:r>
            <w:r w:rsidR="00BF6F21">
              <w:rPr>
                <w:noProof/>
                <w:webHidden/>
              </w:rPr>
              <w:tab/>
            </w:r>
            <w:r w:rsidR="00BF6F21">
              <w:rPr>
                <w:noProof/>
                <w:webHidden/>
              </w:rPr>
              <w:fldChar w:fldCharType="begin"/>
            </w:r>
            <w:r w:rsidR="00BF6F21">
              <w:rPr>
                <w:noProof/>
                <w:webHidden/>
              </w:rPr>
              <w:instrText xml:space="preserve"> PAGEREF _Toc351421133 \h </w:instrText>
            </w:r>
            <w:r w:rsidR="00BF6F21">
              <w:rPr>
                <w:noProof/>
                <w:webHidden/>
              </w:rPr>
            </w:r>
            <w:r w:rsidR="00BF6F21">
              <w:rPr>
                <w:noProof/>
                <w:webHidden/>
              </w:rPr>
              <w:fldChar w:fldCharType="separate"/>
            </w:r>
            <w:r w:rsidR="00BF6F21">
              <w:rPr>
                <w:noProof/>
                <w:webHidden/>
              </w:rPr>
              <w:t>1</w:t>
            </w:r>
            <w:r w:rsidR="00BF6F21">
              <w:rPr>
                <w:noProof/>
                <w:webHidden/>
              </w:rPr>
              <w:fldChar w:fldCharType="end"/>
            </w:r>
          </w:hyperlink>
        </w:p>
        <w:p w14:paraId="227CF9F2" w14:textId="77777777" w:rsidR="00BF6F21" w:rsidRDefault="00327622">
          <w:pPr>
            <w:pStyle w:val="Sumrio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51421134" w:history="1">
            <w:r w:rsidR="00BF6F21" w:rsidRPr="00502B97">
              <w:rPr>
                <w:rStyle w:val="Hyperlink"/>
                <w:noProof/>
              </w:rPr>
              <w:t>2</w:t>
            </w:r>
            <w:r w:rsidR="00BF6F21">
              <w:rPr>
                <w:rFonts w:asciiTheme="minorHAnsi" w:eastAsiaTheme="minorEastAsia" w:hAnsiTheme="minorHAnsi" w:cstheme="minorBidi"/>
                <w:b w:val="0"/>
                <w:bCs w:val="0"/>
                <w:iCs w:val="0"/>
                <w:noProof/>
                <w:sz w:val="22"/>
                <w:lang w:val="en-US" w:eastAsia="en-US"/>
              </w:rPr>
              <w:tab/>
            </w:r>
            <w:r w:rsidR="00BF6F21" w:rsidRPr="00502B97">
              <w:rPr>
                <w:rStyle w:val="Hyperlink"/>
                <w:noProof/>
              </w:rPr>
              <w:t>Público Alvo</w:t>
            </w:r>
            <w:r w:rsidR="00BF6F21">
              <w:rPr>
                <w:noProof/>
                <w:webHidden/>
              </w:rPr>
              <w:tab/>
            </w:r>
            <w:r w:rsidR="00BF6F21">
              <w:rPr>
                <w:noProof/>
                <w:webHidden/>
              </w:rPr>
              <w:fldChar w:fldCharType="begin"/>
            </w:r>
            <w:r w:rsidR="00BF6F21">
              <w:rPr>
                <w:noProof/>
                <w:webHidden/>
              </w:rPr>
              <w:instrText xml:space="preserve"> PAGEREF _Toc351421134 \h </w:instrText>
            </w:r>
            <w:r w:rsidR="00BF6F21">
              <w:rPr>
                <w:noProof/>
                <w:webHidden/>
              </w:rPr>
            </w:r>
            <w:r w:rsidR="00BF6F21">
              <w:rPr>
                <w:noProof/>
                <w:webHidden/>
              </w:rPr>
              <w:fldChar w:fldCharType="separate"/>
            </w:r>
            <w:r w:rsidR="00BF6F21">
              <w:rPr>
                <w:noProof/>
                <w:webHidden/>
              </w:rPr>
              <w:t>2</w:t>
            </w:r>
            <w:r w:rsidR="00BF6F21">
              <w:rPr>
                <w:noProof/>
                <w:webHidden/>
              </w:rPr>
              <w:fldChar w:fldCharType="end"/>
            </w:r>
          </w:hyperlink>
        </w:p>
        <w:p w14:paraId="2F8D84F8" w14:textId="77777777" w:rsidR="00BF6F21" w:rsidRDefault="00327622">
          <w:pPr>
            <w:pStyle w:val="Sumrio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51421135" w:history="1">
            <w:r w:rsidR="00BF6F21" w:rsidRPr="00502B97">
              <w:rPr>
                <w:rStyle w:val="Hyperlink"/>
                <w:noProof/>
              </w:rPr>
              <w:t>3</w:t>
            </w:r>
            <w:r w:rsidR="00BF6F21">
              <w:rPr>
                <w:rFonts w:asciiTheme="minorHAnsi" w:eastAsiaTheme="minorEastAsia" w:hAnsiTheme="minorHAnsi" w:cstheme="minorBidi"/>
                <w:b w:val="0"/>
                <w:bCs w:val="0"/>
                <w:iCs w:val="0"/>
                <w:noProof/>
                <w:sz w:val="22"/>
                <w:lang w:val="en-US" w:eastAsia="en-US"/>
              </w:rPr>
              <w:tab/>
            </w:r>
            <w:r w:rsidR="00BF6F21" w:rsidRPr="00502B97">
              <w:rPr>
                <w:rStyle w:val="Hyperlink"/>
                <w:noProof/>
              </w:rPr>
              <w:t>Requisitos de Ambiente</w:t>
            </w:r>
            <w:r w:rsidR="00BF6F21">
              <w:rPr>
                <w:noProof/>
                <w:webHidden/>
              </w:rPr>
              <w:tab/>
            </w:r>
            <w:r w:rsidR="00BF6F21">
              <w:rPr>
                <w:noProof/>
                <w:webHidden/>
              </w:rPr>
              <w:fldChar w:fldCharType="begin"/>
            </w:r>
            <w:r w:rsidR="00BF6F21">
              <w:rPr>
                <w:noProof/>
                <w:webHidden/>
              </w:rPr>
              <w:instrText xml:space="preserve"> PAGEREF _Toc351421135 \h </w:instrText>
            </w:r>
            <w:r w:rsidR="00BF6F21">
              <w:rPr>
                <w:noProof/>
                <w:webHidden/>
              </w:rPr>
            </w:r>
            <w:r w:rsidR="00BF6F21">
              <w:rPr>
                <w:noProof/>
                <w:webHidden/>
              </w:rPr>
              <w:fldChar w:fldCharType="separate"/>
            </w:r>
            <w:r w:rsidR="00BF6F21">
              <w:rPr>
                <w:noProof/>
                <w:webHidden/>
              </w:rPr>
              <w:t>2</w:t>
            </w:r>
            <w:r w:rsidR="00BF6F21">
              <w:rPr>
                <w:noProof/>
                <w:webHidden/>
              </w:rPr>
              <w:fldChar w:fldCharType="end"/>
            </w:r>
          </w:hyperlink>
        </w:p>
        <w:p w14:paraId="6332DF94" w14:textId="77777777" w:rsidR="00BF6F21" w:rsidRDefault="00327622">
          <w:pPr>
            <w:pStyle w:val="Sumrio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51421136" w:history="1">
            <w:r w:rsidR="00BF6F21" w:rsidRPr="00502B97">
              <w:rPr>
                <w:rStyle w:val="Hyperlink"/>
                <w:noProof/>
              </w:rPr>
              <w:t>4</w:t>
            </w:r>
            <w:r w:rsidR="00BF6F21">
              <w:rPr>
                <w:rFonts w:asciiTheme="minorHAnsi" w:eastAsiaTheme="minorEastAsia" w:hAnsiTheme="minorHAnsi" w:cstheme="minorBidi"/>
                <w:b w:val="0"/>
                <w:bCs w:val="0"/>
                <w:iCs w:val="0"/>
                <w:noProof/>
                <w:sz w:val="22"/>
                <w:lang w:val="en-US" w:eastAsia="en-US"/>
              </w:rPr>
              <w:tab/>
            </w:r>
            <w:r w:rsidR="00BF6F21" w:rsidRPr="00502B97">
              <w:rPr>
                <w:rStyle w:val="Hyperlink"/>
                <w:noProof/>
              </w:rPr>
              <w:t>Siglas</w:t>
            </w:r>
            <w:r w:rsidR="00BF6F21">
              <w:rPr>
                <w:noProof/>
                <w:webHidden/>
              </w:rPr>
              <w:tab/>
            </w:r>
            <w:r w:rsidR="00BF6F21">
              <w:rPr>
                <w:noProof/>
                <w:webHidden/>
              </w:rPr>
              <w:fldChar w:fldCharType="begin"/>
            </w:r>
            <w:r w:rsidR="00BF6F21">
              <w:rPr>
                <w:noProof/>
                <w:webHidden/>
              </w:rPr>
              <w:instrText xml:space="preserve"> PAGEREF _Toc351421136 \h </w:instrText>
            </w:r>
            <w:r w:rsidR="00BF6F21">
              <w:rPr>
                <w:noProof/>
                <w:webHidden/>
              </w:rPr>
            </w:r>
            <w:r w:rsidR="00BF6F21">
              <w:rPr>
                <w:noProof/>
                <w:webHidden/>
              </w:rPr>
              <w:fldChar w:fldCharType="separate"/>
            </w:r>
            <w:r w:rsidR="00BF6F21">
              <w:rPr>
                <w:noProof/>
                <w:webHidden/>
              </w:rPr>
              <w:t>2</w:t>
            </w:r>
            <w:r w:rsidR="00BF6F21">
              <w:rPr>
                <w:noProof/>
                <w:webHidden/>
              </w:rPr>
              <w:fldChar w:fldCharType="end"/>
            </w:r>
          </w:hyperlink>
        </w:p>
        <w:p w14:paraId="31B82787" w14:textId="77777777" w:rsidR="00BF6F21" w:rsidRDefault="00327622">
          <w:pPr>
            <w:pStyle w:val="Sumrio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51421137" w:history="1">
            <w:r w:rsidR="00BF6F21" w:rsidRPr="00502B97">
              <w:rPr>
                <w:rStyle w:val="Hyperlink"/>
                <w:noProof/>
              </w:rPr>
              <w:t>5</w:t>
            </w:r>
            <w:r w:rsidR="00BF6F21">
              <w:rPr>
                <w:rFonts w:asciiTheme="minorHAnsi" w:eastAsiaTheme="minorEastAsia" w:hAnsiTheme="minorHAnsi" w:cstheme="minorBidi"/>
                <w:b w:val="0"/>
                <w:bCs w:val="0"/>
                <w:iCs w:val="0"/>
                <w:noProof/>
                <w:sz w:val="22"/>
                <w:lang w:val="en-US" w:eastAsia="en-US"/>
              </w:rPr>
              <w:tab/>
            </w:r>
            <w:r w:rsidR="00BF6F21" w:rsidRPr="00502B97">
              <w:rPr>
                <w:rStyle w:val="Hyperlink"/>
                <w:noProof/>
              </w:rPr>
              <w:t>Visão geral de arquitetura</w:t>
            </w:r>
            <w:r w:rsidR="00BF6F21">
              <w:rPr>
                <w:noProof/>
                <w:webHidden/>
              </w:rPr>
              <w:tab/>
            </w:r>
            <w:r w:rsidR="00BF6F21">
              <w:rPr>
                <w:noProof/>
                <w:webHidden/>
              </w:rPr>
              <w:fldChar w:fldCharType="begin"/>
            </w:r>
            <w:r w:rsidR="00BF6F21">
              <w:rPr>
                <w:noProof/>
                <w:webHidden/>
              </w:rPr>
              <w:instrText xml:space="preserve"> PAGEREF _Toc351421137 \h </w:instrText>
            </w:r>
            <w:r w:rsidR="00BF6F21">
              <w:rPr>
                <w:noProof/>
                <w:webHidden/>
              </w:rPr>
            </w:r>
            <w:r w:rsidR="00BF6F21">
              <w:rPr>
                <w:noProof/>
                <w:webHidden/>
              </w:rPr>
              <w:fldChar w:fldCharType="separate"/>
            </w:r>
            <w:r w:rsidR="00BF6F21">
              <w:rPr>
                <w:noProof/>
                <w:webHidden/>
              </w:rPr>
              <w:t>3</w:t>
            </w:r>
            <w:r w:rsidR="00BF6F21">
              <w:rPr>
                <w:noProof/>
                <w:webHidden/>
              </w:rPr>
              <w:fldChar w:fldCharType="end"/>
            </w:r>
          </w:hyperlink>
        </w:p>
        <w:p w14:paraId="00D13C11" w14:textId="77777777" w:rsidR="00BF6F21" w:rsidRDefault="00327622">
          <w:pPr>
            <w:pStyle w:val="Sumrio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51421138" w:history="1">
            <w:r w:rsidR="00BF6F21" w:rsidRPr="00502B97">
              <w:rPr>
                <w:rStyle w:val="Hyperlink"/>
                <w:noProof/>
              </w:rPr>
              <w:t>6</w:t>
            </w:r>
            <w:r w:rsidR="00BF6F21">
              <w:rPr>
                <w:rFonts w:asciiTheme="minorHAnsi" w:eastAsiaTheme="minorEastAsia" w:hAnsiTheme="minorHAnsi" w:cstheme="minorBidi"/>
                <w:b w:val="0"/>
                <w:bCs w:val="0"/>
                <w:iCs w:val="0"/>
                <w:noProof/>
                <w:sz w:val="22"/>
                <w:lang w:val="en-US" w:eastAsia="en-US"/>
              </w:rPr>
              <w:tab/>
            </w:r>
            <w:r w:rsidR="00BF6F21" w:rsidRPr="00502B97">
              <w:rPr>
                <w:rStyle w:val="Hyperlink"/>
                <w:noProof/>
              </w:rPr>
              <w:t>Recomendações</w:t>
            </w:r>
            <w:r w:rsidR="00BF6F21">
              <w:rPr>
                <w:noProof/>
                <w:webHidden/>
              </w:rPr>
              <w:tab/>
            </w:r>
            <w:r w:rsidR="00BF6F21">
              <w:rPr>
                <w:noProof/>
                <w:webHidden/>
              </w:rPr>
              <w:fldChar w:fldCharType="begin"/>
            </w:r>
            <w:r w:rsidR="00BF6F21">
              <w:rPr>
                <w:noProof/>
                <w:webHidden/>
              </w:rPr>
              <w:instrText xml:space="preserve"> PAGEREF _Toc351421138 \h </w:instrText>
            </w:r>
            <w:r w:rsidR="00BF6F21">
              <w:rPr>
                <w:noProof/>
                <w:webHidden/>
              </w:rPr>
            </w:r>
            <w:r w:rsidR="00BF6F21">
              <w:rPr>
                <w:noProof/>
                <w:webHidden/>
              </w:rPr>
              <w:fldChar w:fldCharType="separate"/>
            </w:r>
            <w:r w:rsidR="00BF6F21">
              <w:rPr>
                <w:noProof/>
                <w:webHidden/>
              </w:rPr>
              <w:t>6</w:t>
            </w:r>
            <w:r w:rsidR="00BF6F21">
              <w:rPr>
                <w:noProof/>
                <w:webHidden/>
              </w:rPr>
              <w:fldChar w:fldCharType="end"/>
            </w:r>
          </w:hyperlink>
        </w:p>
        <w:p w14:paraId="75F9F95E" w14:textId="77777777" w:rsidR="00BF6F21" w:rsidRDefault="00327622">
          <w:pPr>
            <w:pStyle w:val="Sumrio2"/>
            <w:tabs>
              <w:tab w:val="left" w:pos="660"/>
              <w:tab w:val="right" w:leader="dot" w:pos="8660"/>
            </w:tabs>
            <w:rPr>
              <w:rFonts w:asciiTheme="minorHAnsi" w:eastAsiaTheme="minorEastAsia" w:hAnsiTheme="minorHAnsi" w:cstheme="minorBidi"/>
              <w:noProof/>
              <w:lang w:val="en-US" w:eastAsia="en-US"/>
            </w:rPr>
          </w:pPr>
          <w:hyperlink w:anchor="_Toc351421139" w:history="1">
            <w:r w:rsidR="00BF6F21" w:rsidRPr="00502B97">
              <w:rPr>
                <w:rStyle w:val="Hyperlink"/>
                <w:noProof/>
              </w:rPr>
              <w:t>6.1</w:t>
            </w:r>
            <w:r w:rsidR="00BF6F21">
              <w:rPr>
                <w:rFonts w:asciiTheme="minorHAnsi" w:eastAsiaTheme="minorEastAsia" w:hAnsiTheme="minorHAnsi" w:cstheme="minorBidi"/>
                <w:noProof/>
                <w:lang w:val="en-US" w:eastAsia="en-US"/>
              </w:rPr>
              <w:tab/>
            </w:r>
            <w:r w:rsidR="00BF6F21" w:rsidRPr="00502B97">
              <w:rPr>
                <w:rStyle w:val="Hyperlink"/>
                <w:noProof/>
              </w:rPr>
              <w:t>Arquitetura lógica para processamento em lote</w:t>
            </w:r>
            <w:r w:rsidR="00BF6F21">
              <w:rPr>
                <w:noProof/>
                <w:webHidden/>
              </w:rPr>
              <w:tab/>
            </w:r>
            <w:r w:rsidR="00BF6F21">
              <w:rPr>
                <w:noProof/>
                <w:webHidden/>
              </w:rPr>
              <w:fldChar w:fldCharType="begin"/>
            </w:r>
            <w:r w:rsidR="00BF6F21">
              <w:rPr>
                <w:noProof/>
                <w:webHidden/>
              </w:rPr>
              <w:instrText xml:space="preserve"> PAGEREF _Toc351421139 \h </w:instrText>
            </w:r>
            <w:r w:rsidR="00BF6F21">
              <w:rPr>
                <w:noProof/>
                <w:webHidden/>
              </w:rPr>
            </w:r>
            <w:r w:rsidR="00BF6F21">
              <w:rPr>
                <w:noProof/>
                <w:webHidden/>
              </w:rPr>
              <w:fldChar w:fldCharType="separate"/>
            </w:r>
            <w:r w:rsidR="00BF6F21">
              <w:rPr>
                <w:noProof/>
                <w:webHidden/>
              </w:rPr>
              <w:t>6</w:t>
            </w:r>
            <w:r w:rsidR="00BF6F21">
              <w:rPr>
                <w:noProof/>
                <w:webHidden/>
              </w:rPr>
              <w:fldChar w:fldCharType="end"/>
            </w:r>
          </w:hyperlink>
        </w:p>
        <w:p w14:paraId="11E076E6" w14:textId="77777777" w:rsidR="00BF6F21" w:rsidRDefault="00327622">
          <w:pPr>
            <w:pStyle w:val="Sumrio2"/>
            <w:tabs>
              <w:tab w:val="left" w:pos="660"/>
              <w:tab w:val="right" w:leader="dot" w:pos="8660"/>
            </w:tabs>
            <w:rPr>
              <w:rFonts w:asciiTheme="minorHAnsi" w:eastAsiaTheme="minorEastAsia" w:hAnsiTheme="minorHAnsi" w:cstheme="minorBidi"/>
              <w:noProof/>
              <w:lang w:val="en-US" w:eastAsia="en-US"/>
            </w:rPr>
          </w:pPr>
          <w:hyperlink w:anchor="_Toc351421140" w:history="1">
            <w:r w:rsidR="00BF6F21" w:rsidRPr="00502B97">
              <w:rPr>
                <w:rStyle w:val="Hyperlink"/>
                <w:noProof/>
              </w:rPr>
              <w:t>6.2</w:t>
            </w:r>
            <w:r w:rsidR="00BF6F21">
              <w:rPr>
                <w:rFonts w:asciiTheme="minorHAnsi" w:eastAsiaTheme="minorEastAsia" w:hAnsiTheme="minorHAnsi" w:cstheme="minorBidi"/>
                <w:noProof/>
                <w:lang w:val="en-US" w:eastAsia="en-US"/>
              </w:rPr>
              <w:tab/>
            </w:r>
            <w:r w:rsidR="00BF6F21" w:rsidRPr="00502B97">
              <w:rPr>
                <w:rStyle w:val="Hyperlink"/>
                <w:noProof/>
              </w:rPr>
              <w:t>Recomendações para Windows Services</w:t>
            </w:r>
            <w:r w:rsidR="00BF6F21">
              <w:rPr>
                <w:noProof/>
                <w:webHidden/>
              </w:rPr>
              <w:tab/>
            </w:r>
            <w:r w:rsidR="00BF6F21">
              <w:rPr>
                <w:noProof/>
                <w:webHidden/>
              </w:rPr>
              <w:fldChar w:fldCharType="begin"/>
            </w:r>
            <w:r w:rsidR="00BF6F21">
              <w:rPr>
                <w:noProof/>
                <w:webHidden/>
              </w:rPr>
              <w:instrText xml:space="preserve"> PAGEREF _Toc351421140 \h </w:instrText>
            </w:r>
            <w:r w:rsidR="00BF6F21">
              <w:rPr>
                <w:noProof/>
                <w:webHidden/>
              </w:rPr>
            </w:r>
            <w:r w:rsidR="00BF6F21">
              <w:rPr>
                <w:noProof/>
                <w:webHidden/>
              </w:rPr>
              <w:fldChar w:fldCharType="separate"/>
            </w:r>
            <w:r w:rsidR="00BF6F21">
              <w:rPr>
                <w:noProof/>
                <w:webHidden/>
              </w:rPr>
              <w:t>16</w:t>
            </w:r>
            <w:r w:rsidR="00BF6F21">
              <w:rPr>
                <w:noProof/>
                <w:webHidden/>
              </w:rPr>
              <w:fldChar w:fldCharType="end"/>
            </w:r>
          </w:hyperlink>
        </w:p>
        <w:p w14:paraId="6B3E1C36"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41" w:history="1">
            <w:r w:rsidR="00BF6F21" w:rsidRPr="00502B97">
              <w:rPr>
                <w:rStyle w:val="Hyperlink"/>
                <w:noProof/>
              </w:rPr>
              <w:t>6.2.1</w:t>
            </w:r>
            <w:r w:rsidR="00BF6F21">
              <w:rPr>
                <w:rFonts w:asciiTheme="minorHAnsi" w:eastAsiaTheme="minorEastAsia" w:hAnsiTheme="minorHAnsi" w:cstheme="minorBidi"/>
                <w:noProof/>
                <w:sz w:val="22"/>
                <w:lang w:val="en-US" w:eastAsia="en-US"/>
              </w:rPr>
              <w:tab/>
            </w:r>
            <w:r w:rsidR="00BF6F21" w:rsidRPr="00502B97">
              <w:rPr>
                <w:rStyle w:val="Hyperlink"/>
                <w:noProof/>
              </w:rPr>
              <w:t>Modelo de desenvolvimento</w:t>
            </w:r>
            <w:r w:rsidR="00BF6F21">
              <w:rPr>
                <w:noProof/>
                <w:webHidden/>
              </w:rPr>
              <w:tab/>
            </w:r>
            <w:r w:rsidR="00BF6F21">
              <w:rPr>
                <w:noProof/>
                <w:webHidden/>
              </w:rPr>
              <w:fldChar w:fldCharType="begin"/>
            </w:r>
            <w:r w:rsidR="00BF6F21">
              <w:rPr>
                <w:noProof/>
                <w:webHidden/>
              </w:rPr>
              <w:instrText xml:space="preserve"> PAGEREF _Toc351421141 \h </w:instrText>
            </w:r>
            <w:r w:rsidR="00BF6F21">
              <w:rPr>
                <w:noProof/>
                <w:webHidden/>
              </w:rPr>
            </w:r>
            <w:r w:rsidR="00BF6F21">
              <w:rPr>
                <w:noProof/>
                <w:webHidden/>
              </w:rPr>
              <w:fldChar w:fldCharType="separate"/>
            </w:r>
            <w:r w:rsidR="00BF6F21">
              <w:rPr>
                <w:noProof/>
                <w:webHidden/>
              </w:rPr>
              <w:t>16</w:t>
            </w:r>
            <w:r w:rsidR="00BF6F21">
              <w:rPr>
                <w:noProof/>
                <w:webHidden/>
              </w:rPr>
              <w:fldChar w:fldCharType="end"/>
            </w:r>
          </w:hyperlink>
        </w:p>
        <w:p w14:paraId="48CD2878"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42" w:history="1">
            <w:r w:rsidR="00BF6F21" w:rsidRPr="00502B97">
              <w:rPr>
                <w:rStyle w:val="Hyperlink"/>
                <w:noProof/>
              </w:rPr>
              <w:t>6.2.2</w:t>
            </w:r>
            <w:r w:rsidR="00BF6F21">
              <w:rPr>
                <w:rFonts w:asciiTheme="minorHAnsi" w:eastAsiaTheme="minorEastAsia" w:hAnsiTheme="minorHAnsi" w:cstheme="minorBidi"/>
                <w:noProof/>
                <w:sz w:val="22"/>
                <w:lang w:val="en-US" w:eastAsia="en-US"/>
              </w:rPr>
              <w:tab/>
            </w:r>
            <w:r w:rsidR="00BF6F21" w:rsidRPr="00502B97">
              <w:rPr>
                <w:rStyle w:val="Hyperlink"/>
                <w:noProof/>
              </w:rPr>
              <w:t>Definir uma conta de Windows para a execução de cada serviço</w:t>
            </w:r>
            <w:r w:rsidR="00BF6F21">
              <w:rPr>
                <w:noProof/>
                <w:webHidden/>
              </w:rPr>
              <w:tab/>
            </w:r>
            <w:r w:rsidR="00BF6F21">
              <w:rPr>
                <w:noProof/>
                <w:webHidden/>
              </w:rPr>
              <w:fldChar w:fldCharType="begin"/>
            </w:r>
            <w:r w:rsidR="00BF6F21">
              <w:rPr>
                <w:noProof/>
                <w:webHidden/>
              </w:rPr>
              <w:instrText xml:space="preserve"> PAGEREF _Toc351421142 \h </w:instrText>
            </w:r>
            <w:r w:rsidR="00BF6F21">
              <w:rPr>
                <w:noProof/>
                <w:webHidden/>
              </w:rPr>
            </w:r>
            <w:r w:rsidR="00BF6F21">
              <w:rPr>
                <w:noProof/>
                <w:webHidden/>
              </w:rPr>
              <w:fldChar w:fldCharType="separate"/>
            </w:r>
            <w:r w:rsidR="00BF6F21">
              <w:rPr>
                <w:noProof/>
                <w:webHidden/>
              </w:rPr>
              <w:t>17</w:t>
            </w:r>
            <w:r w:rsidR="00BF6F21">
              <w:rPr>
                <w:noProof/>
                <w:webHidden/>
              </w:rPr>
              <w:fldChar w:fldCharType="end"/>
            </w:r>
          </w:hyperlink>
        </w:p>
        <w:p w14:paraId="01967052"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43" w:history="1">
            <w:r w:rsidR="00BF6F21" w:rsidRPr="00502B97">
              <w:rPr>
                <w:rStyle w:val="Hyperlink"/>
                <w:noProof/>
              </w:rPr>
              <w:t>6.2.3</w:t>
            </w:r>
            <w:r w:rsidR="00BF6F21">
              <w:rPr>
                <w:rFonts w:asciiTheme="minorHAnsi" w:eastAsiaTheme="minorEastAsia" w:hAnsiTheme="minorHAnsi" w:cstheme="minorBidi"/>
                <w:noProof/>
                <w:sz w:val="22"/>
                <w:lang w:val="en-US" w:eastAsia="en-US"/>
              </w:rPr>
              <w:tab/>
            </w:r>
            <w:r w:rsidR="00BF6F21" w:rsidRPr="00502B97">
              <w:rPr>
                <w:rStyle w:val="Hyperlink"/>
                <w:noProof/>
              </w:rPr>
              <w:t>Certificar que os serviços que acessam pastas no servidor possuam somente a permissão necessária.</w:t>
            </w:r>
            <w:r w:rsidR="00BF6F21">
              <w:rPr>
                <w:noProof/>
                <w:webHidden/>
              </w:rPr>
              <w:tab/>
            </w:r>
            <w:r w:rsidR="00BF6F21">
              <w:rPr>
                <w:noProof/>
                <w:webHidden/>
              </w:rPr>
              <w:fldChar w:fldCharType="begin"/>
            </w:r>
            <w:r w:rsidR="00BF6F21">
              <w:rPr>
                <w:noProof/>
                <w:webHidden/>
              </w:rPr>
              <w:instrText xml:space="preserve"> PAGEREF _Toc351421143 \h </w:instrText>
            </w:r>
            <w:r w:rsidR="00BF6F21">
              <w:rPr>
                <w:noProof/>
                <w:webHidden/>
              </w:rPr>
            </w:r>
            <w:r w:rsidR="00BF6F21">
              <w:rPr>
                <w:noProof/>
                <w:webHidden/>
              </w:rPr>
              <w:fldChar w:fldCharType="separate"/>
            </w:r>
            <w:r w:rsidR="00BF6F21">
              <w:rPr>
                <w:noProof/>
                <w:webHidden/>
              </w:rPr>
              <w:t>17</w:t>
            </w:r>
            <w:r w:rsidR="00BF6F21">
              <w:rPr>
                <w:noProof/>
                <w:webHidden/>
              </w:rPr>
              <w:fldChar w:fldCharType="end"/>
            </w:r>
          </w:hyperlink>
        </w:p>
        <w:p w14:paraId="035F9C69"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44" w:history="1">
            <w:r w:rsidR="00BF6F21" w:rsidRPr="00502B97">
              <w:rPr>
                <w:rStyle w:val="Hyperlink"/>
                <w:noProof/>
              </w:rPr>
              <w:t>6.2.4</w:t>
            </w:r>
            <w:r w:rsidR="00BF6F21">
              <w:rPr>
                <w:rFonts w:asciiTheme="minorHAnsi" w:eastAsiaTheme="minorEastAsia" w:hAnsiTheme="minorHAnsi" w:cstheme="minorBidi"/>
                <w:noProof/>
                <w:sz w:val="22"/>
                <w:lang w:val="en-US" w:eastAsia="en-US"/>
              </w:rPr>
              <w:tab/>
            </w:r>
            <w:r w:rsidR="00BF6F21" w:rsidRPr="00502B97">
              <w:rPr>
                <w:rStyle w:val="Hyperlink"/>
                <w:noProof/>
              </w:rPr>
              <w:t>Adicionar o termo “Exception” ao final do nome da classe.</w:t>
            </w:r>
            <w:r w:rsidR="00BF6F21">
              <w:rPr>
                <w:noProof/>
                <w:webHidden/>
              </w:rPr>
              <w:tab/>
            </w:r>
            <w:r w:rsidR="00BF6F21">
              <w:rPr>
                <w:noProof/>
                <w:webHidden/>
              </w:rPr>
              <w:fldChar w:fldCharType="begin"/>
            </w:r>
            <w:r w:rsidR="00BF6F21">
              <w:rPr>
                <w:noProof/>
                <w:webHidden/>
              </w:rPr>
              <w:instrText xml:space="preserve"> PAGEREF _Toc351421144 \h </w:instrText>
            </w:r>
            <w:r w:rsidR="00BF6F21">
              <w:rPr>
                <w:noProof/>
                <w:webHidden/>
              </w:rPr>
            </w:r>
            <w:r w:rsidR="00BF6F21">
              <w:rPr>
                <w:noProof/>
                <w:webHidden/>
              </w:rPr>
              <w:fldChar w:fldCharType="separate"/>
            </w:r>
            <w:r w:rsidR="00BF6F21">
              <w:rPr>
                <w:noProof/>
                <w:webHidden/>
              </w:rPr>
              <w:t>17</w:t>
            </w:r>
            <w:r w:rsidR="00BF6F21">
              <w:rPr>
                <w:noProof/>
                <w:webHidden/>
              </w:rPr>
              <w:fldChar w:fldCharType="end"/>
            </w:r>
          </w:hyperlink>
        </w:p>
        <w:p w14:paraId="0600187A"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45" w:history="1">
            <w:r w:rsidR="00BF6F21" w:rsidRPr="00502B97">
              <w:rPr>
                <w:rStyle w:val="Hyperlink"/>
                <w:noProof/>
              </w:rPr>
              <w:t>6.2.5</w:t>
            </w:r>
            <w:r w:rsidR="00BF6F21">
              <w:rPr>
                <w:rFonts w:asciiTheme="minorHAnsi" w:eastAsiaTheme="minorEastAsia" w:hAnsiTheme="minorHAnsi" w:cstheme="minorBidi"/>
                <w:noProof/>
                <w:sz w:val="22"/>
                <w:lang w:val="en-US" w:eastAsia="en-US"/>
              </w:rPr>
              <w:tab/>
            </w:r>
            <w:r w:rsidR="00BF6F21" w:rsidRPr="00502B97">
              <w:rPr>
                <w:rStyle w:val="Hyperlink"/>
                <w:noProof/>
              </w:rPr>
              <w:t>Desenhar o serviço sem interface com o usuário</w:t>
            </w:r>
            <w:r w:rsidR="00BF6F21">
              <w:rPr>
                <w:noProof/>
                <w:webHidden/>
              </w:rPr>
              <w:tab/>
            </w:r>
            <w:r w:rsidR="00BF6F21">
              <w:rPr>
                <w:noProof/>
                <w:webHidden/>
              </w:rPr>
              <w:fldChar w:fldCharType="begin"/>
            </w:r>
            <w:r w:rsidR="00BF6F21">
              <w:rPr>
                <w:noProof/>
                <w:webHidden/>
              </w:rPr>
              <w:instrText xml:space="preserve"> PAGEREF _Toc351421145 \h </w:instrText>
            </w:r>
            <w:r w:rsidR="00BF6F21">
              <w:rPr>
                <w:noProof/>
                <w:webHidden/>
              </w:rPr>
            </w:r>
            <w:r w:rsidR="00BF6F21">
              <w:rPr>
                <w:noProof/>
                <w:webHidden/>
              </w:rPr>
              <w:fldChar w:fldCharType="separate"/>
            </w:r>
            <w:r w:rsidR="00BF6F21">
              <w:rPr>
                <w:noProof/>
                <w:webHidden/>
              </w:rPr>
              <w:t>18</w:t>
            </w:r>
            <w:r w:rsidR="00BF6F21">
              <w:rPr>
                <w:noProof/>
                <w:webHidden/>
              </w:rPr>
              <w:fldChar w:fldCharType="end"/>
            </w:r>
          </w:hyperlink>
        </w:p>
        <w:p w14:paraId="4CB7C55D"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46" w:history="1">
            <w:r w:rsidR="00BF6F21" w:rsidRPr="00502B97">
              <w:rPr>
                <w:rStyle w:val="Hyperlink"/>
                <w:noProof/>
              </w:rPr>
              <w:t>6.2.6</w:t>
            </w:r>
            <w:r w:rsidR="00BF6F21">
              <w:rPr>
                <w:rFonts w:asciiTheme="minorHAnsi" w:eastAsiaTheme="minorEastAsia" w:hAnsiTheme="minorHAnsi" w:cstheme="minorBidi"/>
                <w:noProof/>
                <w:sz w:val="22"/>
                <w:lang w:val="en-US" w:eastAsia="en-US"/>
              </w:rPr>
              <w:tab/>
            </w:r>
            <w:r w:rsidR="00BF6F21" w:rsidRPr="00502B97">
              <w:rPr>
                <w:rStyle w:val="Hyperlink"/>
                <w:noProof/>
              </w:rPr>
              <w:t>Remover todas as referências do método Assert do serviço antes de publicar em produção</w:t>
            </w:r>
            <w:r w:rsidR="00BF6F21">
              <w:rPr>
                <w:noProof/>
                <w:webHidden/>
              </w:rPr>
              <w:tab/>
            </w:r>
            <w:r w:rsidR="00BF6F21">
              <w:rPr>
                <w:noProof/>
                <w:webHidden/>
              </w:rPr>
              <w:fldChar w:fldCharType="begin"/>
            </w:r>
            <w:r w:rsidR="00BF6F21">
              <w:rPr>
                <w:noProof/>
                <w:webHidden/>
              </w:rPr>
              <w:instrText xml:space="preserve"> PAGEREF _Toc351421146 \h </w:instrText>
            </w:r>
            <w:r w:rsidR="00BF6F21">
              <w:rPr>
                <w:noProof/>
                <w:webHidden/>
              </w:rPr>
            </w:r>
            <w:r w:rsidR="00BF6F21">
              <w:rPr>
                <w:noProof/>
                <w:webHidden/>
              </w:rPr>
              <w:fldChar w:fldCharType="separate"/>
            </w:r>
            <w:r w:rsidR="00BF6F21">
              <w:rPr>
                <w:noProof/>
                <w:webHidden/>
              </w:rPr>
              <w:t>18</w:t>
            </w:r>
            <w:r w:rsidR="00BF6F21">
              <w:rPr>
                <w:noProof/>
                <w:webHidden/>
              </w:rPr>
              <w:fldChar w:fldCharType="end"/>
            </w:r>
          </w:hyperlink>
        </w:p>
        <w:p w14:paraId="411B4E76"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47" w:history="1">
            <w:r w:rsidR="00BF6F21" w:rsidRPr="00502B97">
              <w:rPr>
                <w:rStyle w:val="Hyperlink"/>
                <w:noProof/>
              </w:rPr>
              <w:t>6.2.7</w:t>
            </w:r>
            <w:r w:rsidR="00BF6F21">
              <w:rPr>
                <w:rFonts w:asciiTheme="minorHAnsi" w:eastAsiaTheme="minorEastAsia" w:hAnsiTheme="minorHAnsi" w:cstheme="minorBidi"/>
                <w:noProof/>
                <w:sz w:val="22"/>
                <w:lang w:val="en-US" w:eastAsia="en-US"/>
              </w:rPr>
              <w:tab/>
            </w:r>
            <w:r w:rsidR="00BF6F21" w:rsidRPr="00502B97">
              <w:rPr>
                <w:rStyle w:val="Hyperlink"/>
                <w:noProof/>
              </w:rPr>
              <w:t>Implementar pelo menos os métodos OnStart e OnStop</w:t>
            </w:r>
            <w:r w:rsidR="00BF6F21">
              <w:rPr>
                <w:noProof/>
                <w:webHidden/>
              </w:rPr>
              <w:tab/>
            </w:r>
            <w:r w:rsidR="00BF6F21">
              <w:rPr>
                <w:noProof/>
                <w:webHidden/>
              </w:rPr>
              <w:fldChar w:fldCharType="begin"/>
            </w:r>
            <w:r w:rsidR="00BF6F21">
              <w:rPr>
                <w:noProof/>
                <w:webHidden/>
              </w:rPr>
              <w:instrText xml:space="preserve"> PAGEREF _Toc351421147 \h </w:instrText>
            </w:r>
            <w:r w:rsidR="00BF6F21">
              <w:rPr>
                <w:noProof/>
                <w:webHidden/>
              </w:rPr>
            </w:r>
            <w:r w:rsidR="00BF6F21">
              <w:rPr>
                <w:noProof/>
                <w:webHidden/>
              </w:rPr>
              <w:fldChar w:fldCharType="separate"/>
            </w:r>
            <w:r w:rsidR="00BF6F21">
              <w:rPr>
                <w:noProof/>
                <w:webHidden/>
              </w:rPr>
              <w:t>18</w:t>
            </w:r>
            <w:r w:rsidR="00BF6F21">
              <w:rPr>
                <w:noProof/>
                <w:webHidden/>
              </w:rPr>
              <w:fldChar w:fldCharType="end"/>
            </w:r>
          </w:hyperlink>
        </w:p>
        <w:p w14:paraId="4F9DECCB"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48" w:history="1">
            <w:r w:rsidR="00BF6F21" w:rsidRPr="00502B97">
              <w:rPr>
                <w:rStyle w:val="Hyperlink"/>
                <w:noProof/>
              </w:rPr>
              <w:t>6.2.8</w:t>
            </w:r>
            <w:r w:rsidR="00BF6F21">
              <w:rPr>
                <w:rFonts w:asciiTheme="minorHAnsi" w:eastAsiaTheme="minorEastAsia" w:hAnsiTheme="minorHAnsi" w:cstheme="minorBidi"/>
                <w:noProof/>
                <w:sz w:val="22"/>
                <w:lang w:val="en-US" w:eastAsia="en-US"/>
              </w:rPr>
              <w:tab/>
            </w:r>
            <w:r w:rsidR="00BF6F21" w:rsidRPr="00502B97">
              <w:rPr>
                <w:rStyle w:val="Hyperlink"/>
                <w:noProof/>
              </w:rPr>
              <w:t>Não armazene informações sensíveis (confidencias) nos logs.</w:t>
            </w:r>
            <w:r w:rsidR="00BF6F21">
              <w:rPr>
                <w:noProof/>
                <w:webHidden/>
              </w:rPr>
              <w:tab/>
            </w:r>
            <w:r w:rsidR="00BF6F21">
              <w:rPr>
                <w:noProof/>
                <w:webHidden/>
              </w:rPr>
              <w:fldChar w:fldCharType="begin"/>
            </w:r>
            <w:r w:rsidR="00BF6F21">
              <w:rPr>
                <w:noProof/>
                <w:webHidden/>
              </w:rPr>
              <w:instrText xml:space="preserve"> PAGEREF _Toc351421148 \h </w:instrText>
            </w:r>
            <w:r w:rsidR="00BF6F21">
              <w:rPr>
                <w:noProof/>
                <w:webHidden/>
              </w:rPr>
            </w:r>
            <w:r w:rsidR="00BF6F21">
              <w:rPr>
                <w:noProof/>
                <w:webHidden/>
              </w:rPr>
              <w:fldChar w:fldCharType="separate"/>
            </w:r>
            <w:r w:rsidR="00BF6F21">
              <w:rPr>
                <w:noProof/>
                <w:webHidden/>
              </w:rPr>
              <w:t>18</w:t>
            </w:r>
            <w:r w:rsidR="00BF6F21">
              <w:rPr>
                <w:noProof/>
                <w:webHidden/>
              </w:rPr>
              <w:fldChar w:fldCharType="end"/>
            </w:r>
          </w:hyperlink>
        </w:p>
        <w:p w14:paraId="7891FF1C"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49" w:history="1">
            <w:r w:rsidR="00BF6F21" w:rsidRPr="00502B97">
              <w:rPr>
                <w:rStyle w:val="Hyperlink"/>
                <w:noProof/>
              </w:rPr>
              <w:t>6.2.9</w:t>
            </w:r>
            <w:r w:rsidR="00BF6F21">
              <w:rPr>
                <w:rFonts w:asciiTheme="minorHAnsi" w:eastAsiaTheme="minorEastAsia" w:hAnsiTheme="minorHAnsi" w:cstheme="minorBidi"/>
                <w:noProof/>
                <w:sz w:val="22"/>
                <w:lang w:val="en-US" w:eastAsia="en-US"/>
              </w:rPr>
              <w:tab/>
            </w:r>
            <w:r w:rsidR="00BF6F21" w:rsidRPr="00502B97">
              <w:rPr>
                <w:rStyle w:val="Hyperlink"/>
                <w:noProof/>
              </w:rPr>
              <w:t>Não utilizar SQL Jobs para processamento em Lote</w:t>
            </w:r>
            <w:r w:rsidR="00BF6F21">
              <w:rPr>
                <w:noProof/>
                <w:webHidden/>
              </w:rPr>
              <w:tab/>
            </w:r>
            <w:r w:rsidR="00BF6F21">
              <w:rPr>
                <w:noProof/>
                <w:webHidden/>
              </w:rPr>
              <w:fldChar w:fldCharType="begin"/>
            </w:r>
            <w:r w:rsidR="00BF6F21">
              <w:rPr>
                <w:noProof/>
                <w:webHidden/>
              </w:rPr>
              <w:instrText xml:space="preserve"> PAGEREF _Toc351421149 \h </w:instrText>
            </w:r>
            <w:r w:rsidR="00BF6F21">
              <w:rPr>
                <w:noProof/>
                <w:webHidden/>
              </w:rPr>
            </w:r>
            <w:r w:rsidR="00BF6F21">
              <w:rPr>
                <w:noProof/>
                <w:webHidden/>
              </w:rPr>
              <w:fldChar w:fldCharType="separate"/>
            </w:r>
            <w:r w:rsidR="00BF6F21">
              <w:rPr>
                <w:noProof/>
                <w:webHidden/>
              </w:rPr>
              <w:t>19</w:t>
            </w:r>
            <w:r w:rsidR="00BF6F21">
              <w:rPr>
                <w:noProof/>
                <w:webHidden/>
              </w:rPr>
              <w:fldChar w:fldCharType="end"/>
            </w:r>
          </w:hyperlink>
        </w:p>
        <w:p w14:paraId="13F4CD6F" w14:textId="77777777" w:rsidR="00BF6F21" w:rsidRDefault="00327622">
          <w:pPr>
            <w:pStyle w:val="Sumrio3"/>
            <w:tabs>
              <w:tab w:val="left" w:pos="1100"/>
              <w:tab w:val="right" w:leader="dot" w:pos="8660"/>
            </w:tabs>
            <w:rPr>
              <w:rFonts w:asciiTheme="minorHAnsi" w:eastAsiaTheme="minorEastAsia" w:hAnsiTheme="minorHAnsi" w:cstheme="minorBidi"/>
              <w:noProof/>
              <w:sz w:val="22"/>
              <w:lang w:val="en-US" w:eastAsia="en-US"/>
            </w:rPr>
          </w:pPr>
          <w:hyperlink w:anchor="_Toc351421150" w:history="1">
            <w:r w:rsidR="00BF6F21" w:rsidRPr="00502B97">
              <w:rPr>
                <w:rStyle w:val="Hyperlink"/>
                <w:noProof/>
              </w:rPr>
              <w:t>6.2.10</w:t>
            </w:r>
            <w:r w:rsidR="00BF6F21">
              <w:rPr>
                <w:rFonts w:asciiTheme="minorHAnsi" w:eastAsiaTheme="minorEastAsia" w:hAnsiTheme="minorHAnsi" w:cstheme="minorBidi"/>
                <w:noProof/>
                <w:sz w:val="22"/>
                <w:lang w:val="en-US" w:eastAsia="en-US"/>
              </w:rPr>
              <w:tab/>
            </w:r>
            <w:r w:rsidR="00BF6F21" w:rsidRPr="00502B97">
              <w:rPr>
                <w:rStyle w:val="Hyperlink"/>
                <w:noProof/>
              </w:rPr>
              <w:t>Ajuste a propriedade Autolog para “false” caso deseja gravar logs no Event Viewer</w:t>
            </w:r>
            <w:r w:rsidR="00BF6F21">
              <w:rPr>
                <w:noProof/>
                <w:webHidden/>
              </w:rPr>
              <w:tab/>
            </w:r>
            <w:r w:rsidR="00BF6F21">
              <w:rPr>
                <w:noProof/>
                <w:webHidden/>
              </w:rPr>
              <w:fldChar w:fldCharType="begin"/>
            </w:r>
            <w:r w:rsidR="00BF6F21">
              <w:rPr>
                <w:noProof/>
                <w:webHidden/>
              </w:rPr>
              <w:instrText xml:space="preserve"> PAGEREF _Toc351421150 \h </w:instrText>
            </w:r>
            <w:r w:rsidR="00BF6F21">
              <w:rPr>
                <w:noProof/>
                <w:webHidden/>
              </w:rPr>
            </w:r>
            <w:r w:rsidR="00BF6F21">
              <w:rPr>
                <w:noProof/>
                <w:webHidden/>
              </w:rPr>
              <w:fldChar w:fldCharType="separate"/>
            </w:r>
            <w:r w:rsidR="00BF6F21">
              <w:rPr>
                <w:noProof/>
                <w:webHidden/>
              </w:rPr>
              <w:t>19</w:t>
            </w:r>
            <w:r w:rsidR="00BF6F21">
              <w:rPr>
                <w:noProof/>
                <w:webHidden/>
              </w:rPr>
              <w:fldChar w:fldCharType="end"/>
            </w:r>
          </w:hyperlink>
        </w:p>
        <w:p w14:paraId="3179E355" w14:textId="77777777" w:rsidR="00BF6F21" w:rsidRDefault="00327622">
          <w:pPr>
            <w:pStyle w:val="Sumrio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351421151" w:history="1">
            <w:r w:rsidR="00BF6F21" w:rsidRPr="00502B97">
              <w:rPr>
                <w:rStyle w:val="Hyperlink"/>
                <w:noProof/>
              </w:rPr>
              <w:t>7</w:t>
            </w:r>
            <w:r w:rsidR="00BF6F21">
              <w:rPr>
                <w:rFonts w:asciiTheme="minorHAnsi" w:eastAsiaTheme="minorEastAsia" w:hAnsiTheme="minorHAnsi" w:cstheme="minorBidi"/>
                <w:b w:val="0"/>
                <w:bCs w:val="0"/>
                <w:iCs w:val="0"/>
                <w:noProof/>
                <w:sz w:val="22"/>
                <w:lang w:val="en-US" w:eastAsia="en-US"/>
              </w:rPr>
              <w:tab/>
            </w:r>
            <w:r w:rsidR="00BF6F21" w:rsidRPr="00502B97">
              <w:rPr>
                <w:rStyle w:val="Hyperlink"/>
                <w:noProof/>
              </w:rPr>
              <w:t>Referências</w:t>
            </w:r>
            <w:r w:rsidR="00BF6F21">
              <w:rPr>
                <w:noProof/>
                <w:webHidden/>
              </w:rPr>
              <w:tab/>
            </w:r>
            <w:r w:rsidR="00BF6F21">
              <w:rPr>
                <w:noProof/>
                <w:webHidden/>
              </w:rPr>
              <w:fldChar w:fldCharType="begin"/>
            </w:r>
            <w:r w:rsidR="00BF6F21">
              <w:rPr>
                <w:noProof/>
                <w:webHidden/>
              </w:rPr>
              <w:instrText xml:space="preserve"> PAGEREF _Toc351421151 \h </w:instrText>
            </w:r>
            <w:r w:rsidR="00BF6F21">
              <w:rPr>
                <w:noProof/>
                <w:webHidden/>
              </w:rPr>
            </w:r>
            <w:r w:rsidR="00BF6F21">
              <w:rPr>
                <w:noProof/>
                <w:webHidden/>
              </w:rPr>
              <w:fldChar w:fldCharType="separate"/>
            </w:r>
            <w:r w:rsidR="00BF6F21">
              <w:rPr>
                <w:noProof/>
                <w:webHidden/>
              </w:rPr>
              <w:t>20</w:t>
            </w:r>
            <w:r w:rsidR="00BF6F21">
              <w:rPr>
                <w:noProof/>
                <w:webHidden/>
              </w:rPr>
              <w:fldChar w:fldCharType="end"/>
            </w:r>
          </w:hyperlink>
        </w:p>
        <w:p w14:paraId="2C12FCB6" w14:textId="77777777" w:rsidR="00BF6F21" w:rsidRDefault="00327622">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1152" w:history="1">
            <w:r w:rsidR="00BF6F21" w:rsidRPr="00502B97">
              <w:rPr>
                <w:rStyle w:val="Hyperlink"/>
                <w:noProof/>
              </w:rPr>
              <w:t>Apêndice A - Comparação entre MSMQ e Service Broker</w:t>
            </w:r>
            <w:r w:rsidR="00BF6F21">
              <w:rPr>
                <w:noProof/>
                <w:webHidden/>
              </w:rPr>
              <w:tab/>
            </w:r>
            <w:r w:rsidR="00BF6F21">
              <w:rPr>
                <w:noProof/>
                <w:webHidden/>
              </w:rPr>
              <w:fldChar w:fldCharType="begin"/>
            </w:r>
            <w:r w:rsidR="00BF6F21">
              <w:rPr>
                <w:noProof/>
                <w:webHidden/>
              </w:rPr>
              <w:instrText xml:space="preserve"> PAGEREF _Toc351421152 \h </w:instrText>
            </w:r>
            <w:r w:rsidR="00BF6F21">
              <w:rPr>
                <w:noProof/>
                <w:webHidden/>
              </w:rPr>
            </w:r>
            <w:r w:rsidR="00BF6F21">
              <w:rPr>
                <w:noProof/>
                <w:webHidden/>
              </w:rPr>
              <w:fldChar w:fldCharType="separate"/>
            </w:r>
            <w:r w:rsidR="00BF6F21">
              <w:rPr>
                <w:noProof/>
                <w:webHidden/>
              </w:rPr>
              <w:t>21</w:t>
            </w:r>
            <w:r w:rsidR="00BF6F21">
              <w:rPr>
                <w:noProof/>
                <w:webHidden/>
              </w:rPr>
              <w:fldChar w:fldCharType="end"/>
            </w:r>
          </w:hyperlink>
        </w:p>
        <w:p w14:paraId="6F759ADF" w14:textId="77777777" w:rsidR="00BF6F21" w:rsidRDefault="00327622">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1153" w:history="1">
            <w:r w:rsidR="00BF6F21" w:rsidRPr="00502B97">
              <w:rPr>
                <w:rStyle w:val="Hyperlink"/>
                <w:noProof/>
              </w:rPr>
              <w:t>Apêndice B - Guia para monitoramento de Windows Services</w:t>
            </w:r>
            <w:r w:rsidR="00BF6F21">
              <w:rPr>
                <w:noProof/>
                <w:webHidden/>
              </w:rPr>
              <w:tab/>
            </w:r>
            <w:r w:rsidR="00BF6F21">
              <w:rPr>
                <w:noProof/>
                <w:webHidden/>
              </w:rPr>
              <w:fldChar w:fldCharType="begin"/>
            </w:r>
            <w:r w:rsidR="00BF6F21">
              <w:rPr>
                <w:noProof/>
                <w:webHidden/>
              </w:rPr>
              <w:instrText xml:space="preserve"> PAGEREF _Toc351421153 \h </w:instrText>
            </w:r>
            <w:r w:rsidR="00BF6F21">
              <w:rPr>
                <w:noProof/>
                <w:webHidden/>
              </w:rPr>
            </w:r>
            <w:r w:rsidR="00BF6F21">
              <w:rPr>
                <w:noProof/>
                <w:webHidden/>
              </w:rPr>
              <w:fldChar w:fldCharType="separate"/>
            </w:r>
            <w:r w:rsidR="00BF6F21">
              <w:rPr>
                <w:noProof/>
                <w:webHidden/>
              </w:rPr>
              <w:t>23</w:t>
            </w:r>
            <w:r w:rsidR="00BF6F21">
              <w:rPr>
                <w:noProof/>
                <w:webHidden/>
              </w:rPr>
              <w:fldChar w:fldCharType="end"/>
            </w:r>
          </w:hyperlink>
        </w:p>
        <w:p w14:paraId="40C4E440" w14:textId="72097F34" w:rsidR="004A3EC2" w:rsidRPr="005142CF" w:rsidRDefault="007D1FD3">
          <w:pPr>
            <w:rPr>
              <w:rFonts w:eastAsia="Calibri" w:cs="Calibri"/>
              <w:b/>
              <w:bCs/>
              <w:color w:val="4F81BD" w:themeColor="accent1"/>
              <w:sz w:val="32"/>
              <w:szCs w:val="32"/>
            </w:rPr>
          </w:pPr>
          <w:r w:rsidRPr="005142CF">
            <w:fldChar w:fldCharType="end"/>
          </w:r>
          <w:r w:rsidR="004A3EC2" w:rsidRPr="005142CF">
            <w:br w:type="page"/>
          </w:r>
        </w:p>
        <w:p w14:paraId="12CB83B0" w14:textId="3656F369" w:rsidR="00D064AE" w:rsidRPr="005142CF" w:rsidRDefault="00D064AE" w:rsidP="00826AC3">
          <w:pPr>
            <w:pStyle w:val="Ttulo1"/>
          </w:pPr>
          <w:bookmarkStart w:id="2" w:name="_Toc351421131"/>
          <w:r w:rsidRPr="005142CF">
            <w:lastRenderedPageBreak/>
            <w:t>Índice de Figuras</w:t>
          </w:r>
          <w:bookmarkEnd w:id="2"/>
        </w:p>
        <w:p w14:paraId="6E6E1434" w14:textId="77777777" w:rsidR="00BF6F21" w:rsidRDefault="00572879">
          <w:pPr>
            <w:pStyle w:val="ndicedeilustraes"/>
            <w:tabs>
              <w:tab w:val="right" w:leader="dot" w:pos="8660"/>
            </w:tabs>
            <w:rPr>
              <w:rFonts w:asciiTheme="minorHAnsi" w:eastAsiaTheme="minorEastAsia" w:hAnsiTheme="minorHAnsi" w:cstheme="minorBidi"/>
              <w:noProof/>
              <w:lang w:val="en-US" w:eastAsia="en-US"/>
            </w:rPr>
          </w:pPr>
          <w:r w:rsidRPr="005142CF">
            <w:fldChar w:fldCharType="begin"/>
          </w:r>
          <w:r w:rsidRPr="005142CF">
            <w:instrText xml:space="preserve"> TOC \h \z \c "Figura" </w:instrText>
          </w:r>
          <w:r w:rsidRPr="005142CF">
            <w:fldChar w:fldCharType="separate"/>
          </w:r>
          <w:hyperlink w:anchor="_Toc351421154" w:history="1">
            <w:r w:rsidR="00BF6F21" w:rsidRPr="00CD5E01">
              <w:rPr>
                <w:rStyle w:val="Hyperlink"/>
                <w:noProof/>
              </w:rPr>
              <w:t>Figura 1 Arquitetura Física</w:t>
            </w:r>
            <w:r w:rsidR="00BF6F21">
              <w:rPr>
                <w:noProof/>
                <w:webHidden/>
              </w:rPr>
              <w:tab/>
            </w:r>
            <w:r w:rsidR="00BF6F21">
              <w:rPr>
                <w:noProof/>
                <w:webHidden/>
              </w:rPr>
              <w:fldChar w:fldCharType="begin"/>
            </w:r>
            <w:r w:rsidR="00BF6F21">
              <w:rPr>
                <w:noProof/>
                <w:webHidden/>
              </w:rPr>
              <w:instrText xml:space="preserve"> PAGEREF _Toc351421154 \h </w:instrText>
            </w:r>
            <w:r w:rsidR="00BF6F21">
              <w:rPr>
                <w:noProof/>
                <w:webHidden/>
              </w:rPr>
            </w:r>
            <w:r w:rsidR="00BF6F21">
              <w:rPr>
                <w:noProof/>
                <w:webHidden/>
              </w:rPr>
              <w:fldChar w:fldCharType="separate"/>
            </w:r>
            <w:r w:rsidR="00BF6F21">
              <w:rPr>
                <w:noProof/>
                <w:webHidden/>
              </w:rPr>
              <w:t>3</w:t>
            </w:r>
            <w:r w:rsidR="00BF6F21">
              <w:rPr>
                <w:noProof/>
                <w:webHidden/>
              </w:rPr>
              <w:fldChar w:fldCharType="end"/>
            </w:r>
          </w:hyperlink>
        </w:p>
        <w:p w14:paraId="1009FC37"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55" w:history="1">
            <w:r w:rsidR="00BF6F21" w:rsidRPr="00CD5E01">
              <w:rPr>
                <w:rStyle w:val="Hyperlink"/>
                <w:noProof/>
              </w:rPr>
              <w:t>Figura 2 Sistema hipotético de processamento batch</w:t>
            </w:r>
            <w:r w:rsidR="00BF6F21">
              <w:rPr>
                <w:noProof/>
                <w:webHidden/>
              </w:rPr>
              <w:tab/>
            </w:r>
            <w:r w:rsidR="00BF6F21">
              <w:rPr>
                <w:noProof/>
                <w:webHidden/>
              </w:rPr>
              <w:fldChar w:fldCharType="begin"/>
            </w:r>
            <w:r w:rsidR="00BF6F21">
              <w:rPr>
                <w:noProof/>
                <w:webHidden/>
              </w:rPr>
              <w:instrText xml:space="preserve"> PAGEREF _Toc351421155 \h </w:instrText>
            </w:r>
            <w:r w:rsidR="00BF6F21">
              <w:rPr>
                <w:noProof/>
                <w:webHidden/>
              </w:rPr>
            </w:r>
            <w:r w:rsidR="00BF6F21">
              <w:rPr>
                <w:noProof/>
                <w:webHidden/>
              </w:rPr>
              <w:fldChar w:fldCharType="separate"/>
            </w:r>
            <w:r w:rsidR="00BF6F21">
              <w:rPr>
                <w:noProof/>
                <w:webHidden/>
              </w:rPr>
              <w:t>4</w:t>
            </w:r>
            <w:r w:rsidR="00BF6F21">
              <w:rPr>
                <w:noProof/>
                <w:webHidden/>
              </w:rPr>
              <w:fldChar w:fldCharType="end"/>
            </w:r>
          </w:hyperlink>
        </w:p>
        <w:p w14:paraId="6A1D7E0E"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56" w:history="1">
            <w:r w:rsidR="00BF6F21" w:rsidRPr="00CD5E01">
              <w:rPr>
                <w:rStyle w:val="Hyperlink"/>
                <w:noProof/>
              </w:rPr>
              <w:t>Figura 3 Atual Modelo lógico do processamento em Lote</w:t>
            </w:r>
            <w:r w:rsidR="00BF6F21">
              <w:rPr>
                <w:noProof/>
                <w:webHidden/>
              </w:rPr>
              <w:tab/>
            </w:r>
            <w:r w:rsidR="00BF6F21">
              <w:rPr>
                <w:noProof/>
                <w:webHidden/>
              </w:rPr>
              <w:fldChar w:fldCharType="begin"/>
            </w:r>
            <w:r w:rsidR="00BF6F21">
              <w:rPr>
                <w:noProof/>
                <w:webHidden/>
              </w:rPr>
              <w:instrText xml:space="preserve"> PAGEREF _Toc351421156 \h </w:instrText>
            </w:r>
            <w:r w:rsidR="00BF6F21">
              <w:rPr>
                <w:noProof/>
                <w:webHidden/>
              </w:rPr>
            </w:r>
            <w:r w:rsidR="00BF6F21">
              <w:rPr>
                <w:noProof/>
                <w:webHidden/>
              </w:rPr>
              <w:fldChar w:fldCharType="separate"/>
            </w:r>
            <w:r w:rsidR="00BF6F21">
              <w:rPr>
                <w:noProof/>
                <w:webHidden/>
              </w:rPr>
              <w:t>6</w:t>
            </w:r>
            <w:r w:rsidR="00BF6F21">
              <w:rPr>
                <w:noProof/>
                <w:webHidden/>
              </w:rPr>
              <w:fldChar w:fldCharType="end"/>
            </w:r>
          </w:hyperlink>
        </w:p>
        <w:p w14:paraId="0879C225"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57" w:history="1">
            <w:r w:rsidR="00BF6F21" w:rsidRPr="00CD5E01">
              <w:rPr>
                <w:rStyle w:val="Hyperlink"/>
                <w:noProof/>
              </w:rPr>
              <w:t>Figura 4 Proposta de modelo de arquitetura lógica</w:t>
            </w:r>
            <w:r w:rsidR="00BF6F21">
              <w:rPr>
                <w:noProof/>
                <w:webHidden/>
              </w:rPr>
              <w:tab/>
            </w:r>
            <w:r w:rsidR="00BF6F21">
              <w:rPr>
                <w:noProof/>
                <w:webHidden/>
              </w:rPr>
              <w:fldChar w:fldCharType="begin"/>
            </w:r>
            <w:r w:rsidR="00BF6F21">
              <w:rPr>
                <w:noProof/>
                <w:webHidden/>
              </w:rPr>
              <w:instrText xml:space="preserve"> PAGEREF _Toc351421157 \h </w:instrText>
            </w:r>
            <w:r w:rsidR="00BF6F21">
              <w:rPr>
                <w:noProof/>
                <w:webHidden/>
              </w:rPr>
            </w:r>
            <w:r w:rsidR="00BF6F21">
              <w:rPr>
                <w:noProof/>
                <w:webHidden/>
              </w:rPr>
              <w:fldChar w:fldCharType="separate"/>
            </w:r>
            <w:r w:rsidR="00BF6F21">
              <w:rPr>
                <w:noProof/>
                <w:webHidden/>
              </w:rPr>
              <w:t>7</w:t>
            </w:r>
            <w:r w:rsidR="00BF6F21">
              <w:rPr>
                <w:noProof/>
                <w:webHidden/>
              </w:rPr>
              <w:fldChar w:fldCharType="end"/>
            </w:r>
          </w:hyperlink>
        </w:p>
        <w:p w14:paraId="4219BDDD"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58" w:history="1">
            <w:r w:rsidR="00BF6F21" w:rsidRPr="00CD5E01">
              <w:rPr>
                <w:rStyle w:val="Hyperlink"/>
                <w:noProof/>
              </w:rPr>
              <w:t>Figura 5 Entidade Estado Arquivo no contexto da arquitetura</w:t>
            </w:r>
            <w:r w:rsidR="00BF6F21">
              <w:rPr>
                <w:noProof/>
                <w:webHidden/>
              </w:rPr>
              <w:tab/>
            </w:r>
            <w:r w:rsidR="00BF6F21">
              <w:rPr>
                <w:noProof/>
                <w:webHidden/>
              </w:rPr>
              <w:fldChar w:fldCharType="begin"/>
            </w:r>
            <w:r w:rsidR="00BF6F21">
              <w:rPr>
                <w:noProof/>
                <w:webHidden/>
              </w:rPr>
              <w:instrText xml:space="preserve"> PAGEREF _Toc351421158 \h </w:instrText>
            </w:r>
            <w:r w:rsidR="00BF6F21">
              <w:rPr>
                <w:noProof/>
                <w:webHidden/>
              </w:rPr>
            </w:r>
            <w:r w:rsidR="00BF6F21">
              <w:rPr>
                <w:noProof/>
                <w:webHidden/>
              </w:rPr>
              <w:fldChar w:fldCharType="separate"/>
            </w:r>
            <w:r w:rsidR="00BF6F21">
              <w:rPr>
                <w:noProof/>
                <w:webHidden/>
              </w:rPr>
              <w:t>9</w:t>
            </w:r>
            <w:r w:rsidR="00BF6F21">
              <w:rPr>
                <w:noProof/>
                <w:webHidden/>
              </w:rPr>
              <w:fldChar w:fldCharType="end"/>
            </w:r>
          </w:hyperlink>
        </w:p>
        <w:p w14:paraId="70959881"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59" w:history="1">
            <w:r w:rsidR="00BF6F21" w:rsidRPr="00CD5E01">
              <w:rPr>
                <w:rStyle w:val="Hyperlink"/>
                <w:noProof/>
              </w:rPr>
              <w:t>Figura 6 Visão geral do cenário</w:t>
            </w:r>
            <w:r w:rsidR="00BF6F21">
              <w:rPr>
                <w:noProof/>
                <w:webHidden/>
              </w:rPr>
              <w:tab/>
            </w:r>
            <w:r w:rsidR="00BF6F21">
              <w:rPr>
                <w:noProof/>
                <w:webHidden/>
              </w:rPr>
              <w:fldChar w:fldCharType="begin"/>
            </w:r>
            <w:r w:rsidR="00BF6F21">
              <w:rPr>
                <w:noProof/>
                <w:webHidden/>
              </w:rPr>
              <w:instrText xml:space="preserve"> PAGEREF _Toc351421159 \h </w:instrText>
            </w:r>
            <w:r w:rsidR="00BF6F21">
              <w:rPr>
                <w:noProof/>
                <w:webHidden/>
              </w:rPr>
            </w:r>
            <w:r w:rsidR="00BF6F21">
              <w:rPr>
                <w:noProof/>
                <w:webHidden/>
              </w:rPr>
              <w:fldChar w:fldCharType="separate"/>
            </w:r>
            <w:r w:rsidR="00BF6F21">
              <w:rPr>
                <w:noProof/>
                <w:webHidden/>
              </w:rPr>
              <w:t>11</w:t>
            </w:r>
            <w:r w:rsidR="00BF6F21">
              <w:rPr>
                <w:noProof/>
                <w:webHidden/>
              </w:rPr>
              <w:fldChar w:fldCharType="end"/>
            </w:r>
          </w:hyperlink>
        </w:p>
        <w:p w14:paraId="3608892C"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60" w:history="1">
            <w:r w:rsidR="00BF6F21" w:rsidRPr="00CD5E01">
              <w:rPr>
                <w:rStyle w:val="Hyperlink"/>
                <w:noProof/>
              </w:rPr>
              <w:t>Figura 7 Detalhe do cenário - Troca de mensagens</w:t>
            </w:r>
            <w:r w:rsidR="00BF6F21">
              <w:rPr>
                <w:noProof/>
                <w:webHidden/>
              </w:rPr>
              <w:tab/>
            </w:r>
            <w:r w:rsidR="00BF6F21">
              <w:rPr>
                <w:noProof/>
                <w:webHidden/>
              </w:rPr>
              <w:fldChar w:fldCharType="begin"/>
            </w:r>
            <w:r w:rsidR="00BF6F21">
              <w:rPr>
                <w:noProof/>
                <w:webHidden/>
              </w:rPr>
              <w:instrText xml:space="preserve"> PAGEREF _Toc351421160 \h </w:instrText>
            </w:r>
            <w:r w:rsidR="00BF6F21">
              <w:rPr>
                <w:noProof/>
                <w:webHidden/>
              </w:rPr>
            </w:r>
            <w:r w:rsidR="00BF6F21">
              <w:rPr>
                <w:noProof/>
                <w:webHidden/>
              </w:rPr>
              <w:fldChar w:fldCharType="separate"/>
            </w:r>
            <w:r w:rsidR="00BF6F21">
              <w:rPr>
                <w:noProof/>
                <w:webHidden/>
              </w:rPr>
              <w:t>12</w:t>
            </w:r>
            <w:r w:rsidR="00BF6F21">
              <w:rPr>
                <w:noProof/>
                <w:webHidden/>
              </w:rPr>
              <w:fldChar w:fldCharType="end"/>
            </w:r>
          </w:hyperlink>
        </w:p>
        <w:p w14:paraId="00831DA7"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61" w:history="1">
            <w:r w:rsidR="00BF6F21" w:rsidRPr="00CD5E01">
              <w:rPr>
                <w:rStyle w:val="Hyperlink"/>
                <w:noProof/>
              </w:rPr>
              <w:t>Figura 8 Padrão de desenvolvimento Windows Services</w:t>
            </w:r>
            <w:r w:rsidR="00BF6F21">
              <w:rPr>
                <w:noProof/>
                <w:webHidden/>
              </w:rPr>
              <w:tab/>
            </w:r>
            <w:r w:rsidR="00BF6F21">
              <w:rPr>
                <w:noProof/>
                <w:webHidden/>
              </w:rPr>
              <w:fldChar w:fldCharType="begin"/>
            </w:r>
            <w:r w:rsidR="00BF6F21">
              <w:rPr>
                <w:noProof/>
                <w:webHidden/>
              </w:rPr>
              <w:instrText xml:space="preserve"> PAGEREF _Toc351421161 \h </w:instrText>
            </w:r>
            <w:r w:rsidR="00BF6F21">
              <w:rPr>
                <w:noProof/>
                <w:webHidden/>
              </w:rPr>
            </w:r>
            <w:r w:rsidR="00BF6F21">
              <w:rPr>
                <w:noProof/>
                <w:webHidden/>
              </w:rPr>
              <w:fldChar w:fldCharType="separate"/>
            </w:r>
            <w:r w:rsidR="00BF6F21">
              <w:rPr>
                <w:noProof/>
                <w:webHidden/>
              </w:rPr>
              <w:t>16</w:t>
            </w:r>
            <w:r w:rsidR="00BF6F21">
              <w:rPr>
                <w:noProof/>
                <w:webHidden/>
              </w:rPr>
              <w:fldChar w:fldCharType="end"/>
            </w:r>
          </w:hyperlink>
        </w:p>
        <w:p w14:paraId="198CD297" w14:textId="736269AF" w:rsidR="005E65F3" w:rsidRPr="005142CF" w:rsidRDefault="00572879" w:rsidP="00377CBB">
          <w:r w:rsidRPr="005142CF">
            <w:fldChar w:fldCharType="end"/>
          </w:r>
        </w:p>
        <w:p w14:paraId="1D7DADB6" w14:textId="6E775B2F" w:rsidR="005E65F3" w:rsidRPr="005142CF" w:rsidRDefault="005E65F3" w:rsidP="00826AC3">
          <w:pPr>
            <w:pStyle w:val="Ttulo1"/>
          </w:pPr>
          <w:bookmarkStart w:id="3" w:name="_Toc351421132"/>
          <w:r w:rsidRPr="005142CF">
            <w:t>Índice de Tabelas</w:t>
          </w:r>
          <w:bookmarkEnd w:id="3"/>
        </w:p>
        <w:p w14:paraId="06C4840E" w14:textId="77777777" w:rsidR="00BF6F21" w:rsidRDefault="00572879">
          <w:pPr>
            <w:pStyle w:val="ndicedeilustraes"/>
            <w:tabs>
              <w:tab w:val="right" w:leader="dot" w:pos="8660"/>
            </w:tabs>
            <w:rPr>
              <w:rFonts w:asciiTheme="minorHAnsi" w:eastAsiaTheme="minorEastAsia" w:hAnsiTheme="minorHAnsi" w:cstheme="minorBidi"/>
              <w:noProof/>
              <w:lang w:val="en-US" w:eastAsia="en-US"/>
            </w:rPr>
          </w:pPr>
          <w:r w:rsidRPr="005142CF">
            <w:fldChar w:fldCharType="begin"/>
          </w:r>
          <w:r w:rsidRPr="005142CF">
            <w:instrText xml:space="preserve"> TOC \h \z \c "Tabela" </w:instrText>
          </w:r>
          <w:r w:rsidRPr="005142CF">
            <w:fldChar w:fldCharType="separate"/>
          </w:r>
          <w:hyperlink w:anchor="_Toc351421162" w:history="1">
            <w:r w:rsidR="00BF6F21" w:rsidRPr="005130FF">
              <w:rPr>
                <w:rStyle w:val="Hyperlink"/>
                <w:noProof/>
              </w:rPr>
              <w:t>Tabela 1 Siglas utilizadas no documento</w:t>
            </w:r>
            <w:r w:rsidR="00BF6F21">
              <w:rPr>
                <w:noProof/>
                <w:webHidden/>
              </w:rPr>
              <w:tab/>
            </w:r>
            <w:r w:rsidR="00BF6F21">
              <w:rPr>
                <w:noProof/>
                <w:webHidden/>
              </w:rPr>
              <w:fldChar w:fldCharType="begin"/>
            </w:r>
            <w:r w:rsidR="00BF6F21">
              <w:rPr>
                <w:noProof/>
                <w:webHidden/>
              </w:rPr>
              <w:instrText xml:space="preserve"> PAGEREF _Toc351421162 \h </w:instrText>
            </w:r>
            <w:r w:rsidR="00BF6F21">
              <w:rPr>
                <w:noProof/>
                <w:webHidden/>
              </w:rPr>
            </w:r>
            <w:r w:rsidR="00BF6F21">
              <w:rPr>
                <w:noProof/>
                <w:webHidden/>
              </w:rPr>
              <w:fldChar w:fldCharType="separate"/>
            </w:r>
            <w:r w:rsidR="00BF6F21">
              <w:rPr>
                <w:noProof/>
                <w:webHidden/>
              </w:rPr>
              <w:t>2</w:t>
            </w:r>
            <w:r w:rsidR="00BF6F21">
              <w:rPr>
                <w:noProof/>
                <w:webHidden/>
              </w:rPr>
              <w:fldChar w:fldCharType="end"/>
            </w:r>
          </w:hyperlink>
        </w:p>
        <w:p w14:paraId="3C0ABCAA"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63" w:history="1">
            <w:r w:rsidR="00BF6F21" w:rsidRPr="005130FF">
              <w:rPr>
                <w:rStyle w:val="Hyperlink"/>
                <w:noProof/>
              </w:rPr>
              <w:t>Tabela 2 Principais entidades de arquitetura</w:t>
            </w:r>
            <w:r w:rsidR="00BF6F21">
              <w:rPr>
                <w:noProof/>
                <w:webHidden/>
              </w:rPr>
              <w:tab/>
            </w:r>
            <w:r w:rsidR="00BF6F21">
              <w:rPr>
                <w:noProof/>
                <w:webHidden/>
              </w:rPr>
              <w:fldChar w:fldCharType="begin"/>
            </w:r>
            <w:r w:rsidR="00BF6F21">
              <w:rPr>
                <w:noProof/>
                <w:webHidden/>
              </w:rPr>
              <w:instrText xml:space="preserve"> PAGEREF _Toc351421163 \h </w:instrText>
            </w:r>
            <w:r w:rsidR="00BF6F21">
              <w:rPr>
                <w:noProof/>
                <w:webHidden/>
              </w:rPr>
            </w:r>
            <w:r w:rsidR="00BF6F21">
              <w:rPr>
                <w:noProof/>
                <w:webHidden/>
              </w:rPr>
              <w:fldChar w:fldCharType="separate"/>
            </w:r>
            <w:r w:rsidR="00BF6F21">
              <w:rPr>
                <w:noProof/>
                <w:webHidden/>
              </w:rPr>
              <w:t>8</w:t>
            </w:r>
            <w:r w:rsidR="00BF6F21">
              <w:rPr>
                <w:noProof/>
                <w:webHidden/>
              </w:rPr>
              <w:fldChar w:fldCharType="end"/>
            </w:r>
          </w:hyperlink>
        </w:p>
        <w:p w14:paraId="02F4ACB7"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64" w:history="1">
            <w:r w:rsidR="00BF6F21" w:rsidRPr="005130FF">
              <w:rPr>
                <w:rStyle w:val="Hyperlink"/>
                <w:noProof/>
              </w:rPr>
              <w:t xml:space="preserve">Tabela 3 Exemplo de código do </w:t>
            </w:r>
            <w:r w:rsidR="00BF6F21" w:rsidRPr="005130FF">
              <w:rPr>
                <w:rStyle w:val="Hyperlink"/>
                <w:i/>
                <w:noProof/>
              </w:rPr>
              <w:t>Service Broker</w:t>
            </w:r>
            <w:r w:rsidR="00BF6F21" w:rsidRPr="005130FF">
              <w:rPr>
                <w:rStyle w:val="Hyperlink"/>
                <w:noProof/>
              </w:rPr>
              <w:t xml:space="preserve"> para envio e recebimento de mensagens</w:t>
            </w:r>
            <w:r w:rsidR="00BF6F21">
              <w:rPr>
                <w:noProof/>
                <w:webHidden/>
              </w:rPr>
              <w:tab/>
            </w:r>
            <w:r w:rsidR="00BF6F21">
              <w:rPr>
                <w:noProof/>
                <w:webHidden/>
              </w:rPr>
              <w:fldChar w:fldCharType="begin"/>
            </w:r>
            <w:r w:rsidR="00BF6F21">
              <w:rPr>
                <w:noProof/>
                <w:webHidden/>
              </w:rPr>
              <w:instrText xml:space="preserve"> PAGEREF _Toc351421164 \h </w:instrText>
            </w:r>
            <w:r w:rsidR="00BF6F21">
              <w:rPr>
                <w:noProof/>
                <w:webHidden/>
              </w:rPr>
            </w:r>
            <w:r w:rsidR="00BF6F21">
              <w:rPr>
                <w:noProof/>
                <w:webHidden/>
              </w:rPr>
              <w:fldChar w:fldCharType="separate"/>
            </w:r>
            <w:r w:rsidR="00BF6F21">
              <w:rPr>
                <w:noProof/>
                <w:webHidden/>
              </w:rPr>
              <w:t>15</w:t>
            </w:r>
            <w:r w:rsidR="00BF6F21">
              <w:rPr>
                <w:noProof/>
                <w:webHidden/>
              </w:rPr>
              <w:fldChar w:fldCharType="end"/>
            </w:r>
          </w:hyperlink>
        </w:p>
        <w:p w14:paraId="7F928B9E"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65" w:history="1">
            <w:r w:rsidR="00BF6F21" w:rsidRPr="005130FF">
              <w:rPr>
                <w:rStyle w:val="Hyperlink"/>
                <w:noProof/>
              </w:rPr>
              <w:t>Tabela 4 Contextos de segurança de um Windows Services</w:t>
            </w:r>
            <w:r w:rsidR="00BF6F21">
              <w:rPr>
                <w:noProof/>
                <w:webHidden/>
              </w:rPr>
              <w:tab/>
            </w:r>
            <w:r w:rsidR="00BF6F21">
              <w:rPr>
                <w:noProof/>
                <w:webHidden/>
              </w:rPr>
              <w:fldChar w:fldCharType="begin"/>
            </w:r>
            <w:r w:rsidR="00BF6F21">
              <w:rPr>
                <w:noProof/>
                <w:webHidden/>
              </w:rPr>
              <w:instrText xml:space="preserve"> PAGEREF _Toc351421165 \h </w:instrText>
            </w:r>
            <w:r w:rsidR="00BF6F21">
              <w:rPr>
                <w:noProof/>
                <w:webHidden/>
              </w:rPr>
            </w:r>
            <w:r w:rsidR="00BF6F21">
              <w:rPr>
                <w:noProof/>
                <w:webHidden/>
              </w:rPr>
              <w:fldChar w:fldCharType="separate"/>
            </w:r>
            <w:r w:rsidR="00BF6F21">
              <w:rPr>
                <w:noProof/>
                <w:webHidden/>
              </w:rPr>
              <w:t>17</w:t>
            </w:r>
            <w:r w:rsidR="00BF6F21">
              <w:rPr>
                <w:noProof/>
                <w:webHidden/>
              </w:rPr>
              <w:fldChar w:fldCharType="end"/>
            </w:r>
          </w:hyperlink>
        </w:p>
        <w:p w14:paraId="340333DF"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66" w:history="1">
            <w:r w:rsidR="00BF6F21" w:rsidRPr="005130FF">
              <w:rPr>
                <w:rStyle w:val="Hyperlink"/>
                <w:noProof/>
              </w:rPr>
              <w:t>Tabela 5 Comportamentos de um Serviço</w:t>
            </w:r>
            <w:r w:rsidR="00BF6F21">
              <w:rPr>
                <w:noProof/>
                <w:webHidden/>
              </w:rPr>
              <w:tab/>
            </w:r>
            <w:r w:rsidR="00BF6F21">
              <w:rPr>
                <w:noProof/>
                <w:webHidden/>
              </w:rPr>
              <w:fldChar w:fldCharType="begin"/>
            </w:r>
            <w:r w:rsidR="00BF6F21">
              <w:rPr>
                <w:noProof/>
                <w:webHidden/>
              </w:rPr>
              <w:instrText xml:space="preserve"> PAGEREF _Toc351421166 \h </w:instrText>
            </w:r>
            <w:r w:rsidR="00BF6F21">
              <w:rPr>
                <w:noProof/>
                <w:webHidden/>
              </w:rPr>
            </w:r>
            <w:r w:rsidR="00BF6F21">
              <w:rPr>
                <w:noProof/>
                <w:webHidden/>
              </w:rPr>
              <w:fldChar w:fldCharType="separate"/>
            </w:r>
            <w:r w:rsidR="00BF6F21">
              <w:rPr>
                <w:noProof/>
                <w:webHidden/>
              </w:rPr>
              <w:t>18</w:t>
            </w:r>
            <w:r w:rsidR="00BF6F21">
              <w:rPr>
                <w:noProof/>
                <w:webHidden/>
              </w:rPr>
              <w:fldChar w:fldCharType="end"/>
            </w:r>
          </w:hyperlink>
        </w:p>
        <w:p w14:paraId="79E9CC26" w14:textId="77777777" w:rsidR="00BF6F21" w:rsidRDefault="00327622">
          <w:pPr>
            <w:pStyle w:val="ndicedeilustraes"/>
            <w:tabs>
              <w:tab w:val="right" w:leader="dot" w:pos="8660"/>
            </w:tabs>
            <w:rPr>
              <w:rFonts w:asciiTheme="minorHAnsi" w:eastAsiaTheme="minorEastAsia" w:hAnsiTheme="minorHAnsi" w:cstheme="minorBidi"/>
              <w:noProof/>
              <w:lang w:val="en-US" w:eastAsia="en-US"/>
            </w:rPr>
          </w:pPr>
          <w:hyperlink w:anchor="_Toc351421167" w:history="1">
            <w:r w:rsidR="00BF6F21" w:rsidRPr="005130FF">
              <w:rPr>
                <w:rStyle w:val="Hyperlink"/>
                <w:noProof/>
              </w:rPr>
              <w:t>Tabela 6 Tabela de Referências</w:t>
            </w:r>
            <w:r w:rsidR="00BF6F21">
              <w:rPr>
                <w:noProof/>
                <w:webHidden/>
              </w:rPr>
              <w:tab/>
            </w:r>
            <w:r w:rsidR="00BF6F21">
              <w:rPr>
                <w:noProof/>
                <w:webHidden/>
              </w:rPr>
              <w:fldChar w:fldCharType="begin"/>
            </w:r>
            <w:r w:rsidR="00BF6F21">
              <w:rPr>
                <w:noProof/>
                <w:webHidden/>
              </w:rPr>
              <w:instrText xml:space="preserve"> PAGEREF _Toc351421167 \h </w:instrText>
            </w:r>
            <w:r w:rsidR="00BF6F21">
              <w:rPr>
                <w:noProof/>
                <w:webHidden/>
              </w:rPr>
            </w:r>
            <w:r w:rsidR="00BF6F21">
              <w:rPr>
                <w:noProof/>
                <w:webHidden/>
              </w:rPr>
              <w:fldChar w:fldCharType="separate"/>
            </w:r>
            <w:r w:rsidR="00BF6F21">
              <w:rPr>
                <w:noProof/>
                <w:webHidden/>
              </w:rPr>
              <w:t>20</w:t>
            </w:r>
            <w:r w:rsidR="00BF6F21">
              <w:rPr>
                <w:noProof/>
                <w:webHidden/>
              </w:rPr>
              <w:fldChar w:fldCharType="end"/>
            </w:r>
          </w:hyperlink>
        </w:p>
        <w:p w14:paraId="797DE998" w14:textId="77777777" w:rsidR="005E65F3" w:rsidRPr="005142CF" w:rsidRDefault="00572879" w:rsidP="00377CBB">
          <w:r w:rsidRPr="005142CF">
            <w:fldChar w:fldCharType="end"/>
          </w:r>
        </w:p>
        <w:p w14:paraId="428CF404" w14:textId="77777777" w:rsidR="00D064AE" w:rsidRPr="005142CF" w:rsidRDefault="00D064AE" w:rsidP="00377CBB"/>
        <w:p w14:paraId="718ABA0A" w14:textId="77777777" w:rsidR="00930C86" w:rsidRPr="005142CF" w:rsidRDefault="00327622" w:rsidP="00DD14C8">
          <w:pPr>
            <w:sectPr w:rsidR="00930C86" w:rsidRPr="005142CF" w:rsidSect="00DD14C8">
              <w:footerReference w:type="default" r:id="rId16"/>
              <w:pgSz w:w="11907" w:h="16840" w:code="9"/>
              <w:pgMar w:top="1440" w:right="1440" w:bottom="1440" w:left="1797" w:header="709" w:footer="567" w:gutter="0"/>
              <w:cols w:space="708"/>
              <w:docGrid w:linePitch="360"/>
            </w:sectPr>
          </w:pPr>
        </w:p>
      </w:sdtContent>
    </w:sdt>
    <w:p w14:paraId="2BCF4AED" w14:textId="77777777" w:rsidR="000B0560" w:rsidRPr="005142CF" w:rsidRDefault="000B0560" w:rsidP="000B0560">
      <w:pPr>
        <w:pStyle w:val="Heading1Numbered"/>
        <w:numPr>
          <w:ilvl w:val="0"/>
          <w:numId w:val="9"/>
        </w:numPr>
      </w:pPr>
      <w:bookmarkStart w:id="4" w:name="_Toc347827268"/>
      <w:bookmarkStart w:id="5" w:name="_Toc351421133"/>
      <w:bookmarkEnd w:id="0"/>
      <w:r w:rsidRPr="005142CF">
        <w:lastRenderedPageBreak/>
        <w:t>Objetivo</w:t>
      </w:r>
      <w:bookmarkEnd w:id="4"/>
      <w:bookmarkEnd w:id="5"/>
    </w:p>
    <w:p w14:paraId="4F270872" w14:textId="77777777" w:rsidR="00D26073" w:rsidRDefault="00D26073" w:rsidP="00D26073">
      <w:r>
        <w:t xml:space="preserve">Este documento é parte integrante do projeto de </w:t>
      </w:r>
      <w:r>
        <w:rPr>
          <w:b/>
        </w:rPr>
        <w:t>Elaboração de Arquiteturas de Software – FASE 1</w:t>
      </w:r>
      <w:r>
        <w:t>, desenvolvido segundo o Escopo de Trabalho e Formato de Entregas especificados no documento de Visão Escopo (SEFAZ - ITAP Arquiteturas de Software - Visão e Escopo v1.1).</w:t>
      </w:r>
    </w:p>
    <w:p w14:paraId="277BEAD0" w14:textId="77777777" w:rsidR="00D26073" w:rsidRDefault="00D26073" w:rsidP="00D26073">
      <w:r>
        <w:t>O projeto visa estabelecer uma referência para o desenvolvimento padronizado de sistemas que permita o planejamento da adoção de práticas para reduzir riscos de segurança e aumentar a disponibilidade de serviços da instituição.</w:t>
      </w:r>
    </w:p>
    <w:p w14:paraId="57EBF3FE" w14:textId="77777777" w:rsidR="00D26073" w:rsidRDefault="00D26073" w:rsidP="00D26073">
      <w:r>
        <w:t>Dentro desta proposta foram priorizados os aspectos referentes as seguintes frentes de trabalho:</w:t>
      </w:r>
    </w:p>
    <w:p w14:paraId="11FC4D97" w14:textId="77777777" w:rsidR="00D26073" w:rsidRDefault="00D26073" w:rsidP="00D26073">
      <w:pPr>
        <w:pStyle w:val="PargrafodaLista"/>
        <w:numPr>
          <w:ilvl w:val="0"/>
          <w:numId w:val="49"/>
        </w:numPr>
      </w:pPr>
      <w:r>
        <w:rPr>
          <w:b/>
        </w:rPr>
        <w:t>PLATAFORMA .NET</w:t>
      </w:r>
      <w:r>
        <w:t>: Diretrizes para organização e construção de componentes que devem servir todas as arquiteturas específicas;</w:t>
      </w:r>
    </w:p>
    <w:p w14:paraId="17394611" w14:textId="77777777" w:rsidR="00D26073" w:rsidRDefault="00D26073" w:rsidP="00D26073">
      <w:pPr>
        <w:pStyle w:val="PargrafodaLista"/>
        <w:numPr>
          <w:ilvl w:val="0"/>
          <w:numId w:val="49"/>
        </w:numPr>
      </w:pPr>
      <w:r>
        <w:rPr>
          <w:b/>
        </w:rPr>
        <w:t>SERVIÇOS WEB</w:t>
      </w:r>
      <w:r>
        <w:t>: Arquitetura específica, hospedagem e monitoramento de operações;</w:t>
      </w:r>
    </w:p>
    <w:p w14:paraId="0B41B419" w14:textId="77777777" w:rsidR="00D26073" w:rsidRDefault="00D26073" w:rsidP="00D26073">
      <w:pPr>
        <w:pStyle w:val="PargrafodaLista"/>
        <w:numPr>
          <w:ilvl w:val="0"/>
          <w:numId w:val="49"/>
        </w:numPr>
      </w:pPr>
      <w:r>
        <w:rPr>
          <w:b/>
        </w:rPr>
        <w:t>PROCESSAMENTO BATCH</w:t>
      </w:r>
      <w:r>
        <w:t>: Arquitetura para aplicações responsáveis por processamentos em lote de forma assíncrona;</w:t>
      </w:r>
    </w:p>
    <w:p w14:paraId="72A6E637" w14:textId="77777777" w:rsidR="00D26073" w:rsidRDefault="00D26073" w:rsidP="00D26073">
      <w:pPr>
        <w:pStyle w:val="PargrafodaLista"/>
        <w:numPr>
          <w:ilvl w:val="0"/>
          <w:numId w:val="49"/>
        </w:numPr>
      </w:pPr>
      <w:r>
        <w:rPr>
          <w:b/>
        </w:rPr>
        <w:t>BANCO DE DADOS</w:t>
      </w:r>
      <w:r>
        <w:t>: Revisão de práticas de desenho físico e ferramentas de apoio.</w:t>
      </w:r>
    </w:p>
    <w:p w14:paraId="07DAC299" w14:textId="77777777" w:rsidR="00D26073" w:rsidRDefault="00D26073" w:rsidP="00D26073">
      <w:r>
        <w:t xml:space="preserve">Não foram abordados, nesta fase, a camada de apresentação de </w:t>
      </w:r>
      <w:r>
        <w:rPr>
          <w:b/>
        </w:rPr>
        <w:t xml:space="preserve">Aplicações, </w:t>
      </w:r>
      <w:proofErr w:type="spellStart"/>
      <w:r>
        <w:rPr>
          <w:b/>
          <w:i/>
        </w:rPr>
        <w:t>Providers</w:t>
      </w:r>
      <w:proofErr w:type="spellEnd"/>
      <w:r>
        <w:rPr>
          <w:b/>
        </w:rPr>
        <w:t xml:space="preserve"> de Acesso a Dados e Mapeamento Objeto-Relacional</w:t>
      </w:r>
      <w:r>
        <w:t>. Assuntos reservados para as fases seguintes.</w:t>
      </w:r>
    </w:p>
    <w:p w14:paraId="4A7A427C" w14:textId="66AFCC83" w:rsidR="000B0560" w:rsidRPr="005142CF" w:rsidRDefault="00D26073" w:rsidP="00D26073">
      <w:pPr>
        <w:jc w:val="both"/>
      </w:pPr>
      <w:r>
        <w:t xml:space="preserve">Este guia diz respeito à frente de trabalho de Processamento Batch e tem como objetivo </w:t>
      </w:r>
      <w:r w:rsidR="000B0560" w:rsidRPr="005142CF">
        <w:t xml:space="preserve">orientar o desenvolvedor da plataforma Microsoft .NET com recomendações para o desenvolvimento de </w:t>
      </w:r>
      <w:r w:rsidRPr="00D26073">
        <w:t>deste tipo de aplicação</w:t>
      </w:r>
      <w:r w:rsidR="000B0560" w:rsidRPr="005142CF">
        <w:rPr>
          <w:b/>
        </w:rPr>
        <w:t>.</w:t>
      </w:r>
      <w:r w:rsidR="000B0560" w:rsidRPr="005142CF">
        <w:t xml:space="preserve"> Entende-se como processamento em lote o processo que ocorre em background, ou seja, sem intervenção direta do usuário e tem como objetivo de processar e validar dados externos e enviá-los a uma entidade destino.</w:t>
      </w:r>
    </w:p>
    <w:p w14:paraId="4F556776" w14:textId="77777777" w:rsidR="000B0560" w:rsidRPr="005142CF" w:rsidRDefault="000B0560" w:rsidP="000B0560">
      <w:pPr>
        <w:jc w:val="both"/>
      </w:pPr>
      <w:r w:rsidRPr="005142CF">
        <w:t>Além da proposta de recomendações em relação à tecnologia, propõe-se também uma arquitetura de referência para ser utilizada no desenvolvimento de novos serviços.</w:t>
      </w:r>
    </w:p>
    <w:p w14:paraId="1A6F0099" w14:textId="77777777" w:rsidR="000B0560" w:rsidRPr="005142CF" w:rsidRDefault="000B0560" w:rsidP="000B0560">
      <w:pPr>
        <w:jc w:val="both"/>
      </w:pPr>
      <w:r w:rsidRPr="005142CF">
        <w:t>Com isso, os objetivos específicos deste documento:</w:t>
      </w:r>
    </w:p>
    <w:p w14:paraId="2F76A22F" w14:textId="77777777" w:rsidR="000B0560" w:rsidRPr="005142CF" w:rsidRDefault="000B0560" w:rsidP="000B0560">
      <w:pPr>
        <w:pStyle w:val="PargrafodaLista"/>
        <w:numPr>
          <w:ilvl w:val="0"/>
          <w:numId w:val="33"/>
        </w:numPr>
        <w:jc w:val="both"/>
      </w:pPr>
      <w:r w:rsidRPr="005142CF">
        <w:t>Propor uma nova arquitetura de referência para processamento de Batch;</w:t>
      </w:r>
    </w:p>
    <w:p w14:paraId="7538AC2E" w14:textId="77777777" w:rsidR="000B0560" w:rsidRPr="005142CF" w:rsidRDefault="000B0560" w:rsidP="000B0560">
      <w:pPr>
        <w:pStyle w:val="PargrafodaLista"/>
        <w:numPr>
          <w:ilvl w:val="0"/>
          <w:numId w:val="33"/>
        </w:numPr>
        <w:jc w:val="both"/>
      </w:pPr>
      <w:r w:rsidRPr="005142CF">
        <w:t>Propor recomendações gerais em relação ao desenvolvimento de Windows Services</w:t>
      </w:r>
    </w:p>
    <w:p w14:paraId="1A324904" w14:textId="77777777" w:rsidR="000B0560" w:rsidRPr="005142CF" w:rsidRDefault="000B0560" w:rsidP="000B0560">
      <w:pPr>
        <w:pStyle w:val="PargrafodaLista"/>
        <w:numPr>
          <w:ilvl w:val="0"/>
          <w:numId w:val="33"/>
        </w:numPr>
        <w:jc w:val="both"/>
      </w:pPr>
      <w:r w:rsidRPr="005142CF">
        <w:t>Descrever as funcionalidades do MSMQ e SQL Service Broker, com o objetivo de orientar na decisão de qual tecnologia utilizar;</w:t>
      </w:r>
    </w:p>
    <w:p w14:paraId="1627CBF0" w14:textId="1B8C204C" w:rsidR="000B0560" w:rsidRPr="005142CF" w:rsidRDefault="000B0560" w:rsidP="000B0560">
      <w:pPr>
        <w:jc w:val="both"/>
      </w:pPr>
      <w:r w:rsidRPr="005142CF">
        <w:t xml:space="preserve">Na elaboração deste documento, foram levantados três domínios em relação ao processamento em Lote: Execução, Agendamento e Monitoramento.  A arquitetura proposta visa atender os pontos relacionados com a execução. </w:t>
      </w:r>
    </w:p>
    <w:p w14:paraId="08473508" w14:textId="77777777" w:rsidR="000B0560" w:rsidRPr="005142CF" w:rsidRDefault="000B0560" w:rsidP="000B0560">
      <w:pPr>
        <w:jc w:val="both"/>
      </w:pPr>
    </w:p>
    <w:p w14:paraId="2ECA267C" w14:textId="77777777" w:rsidR="000B0560" w:rsidRPr="005142CF" w:rsidRDefault="000B0560" w:rsidP="000B0560">
      <w:pPr>
        <w:pStyle w:val="Heading1Numbered"/>
        <w:numPr>
          <w:ilvl w:val="0"/>
          <w:numId w:val="9"/>
        </w:numPr>
      </w:pPr>
      <w:bookmarkStart w:id="6" w:name="_Toc347827269"/>
      <w:bookmarkStart w:id="7" w:name="_Toc351421134"/>
      <w:r w:rsidRPr="005142CF">
        <w:lastRenderedPageBreak/>
        <w:t>Público Alvo</w:t>
      </w:r>
      <w:bookmarkEnd w:id="6"/>
      <w:bookmarkEnd w:id="7"/>
    </w:p>
    <w:p w14:paraId="1C332DD4" w14:textId="77777777" w:rsidR="000B0560" w:rsidRPr="005142CF" w:rsidRDefault="000B0560" w:rsidP="000B0560">
      <w:pPr>
        <w:jc w:val="both"/>
      </w:pPr>
      <w:r w:rsidRPr="005142CF">
        <w:t>Este guia deve ser utilizado como referência por arquitetos e desenvolvedores especializados em projeto e codificação de aplicações para serem distribuídas como serviço Windows (</w:t>
      </w:r>
      <w:r w:rsidRPr="005142CF">
        <w:rPr>
          <w:i/>
        </w:rPr>
        <w:t xml:space="preserve">Windows Services </w:t>
      </w:r>
      <w:proofErr w:type="spellStart"/>
      <w:r w:rsidRPr="005142CF">
        <w:rPr>
          <w:i/>
        </w:rPr>
        <w:t>Application</w:t>
      </w:r>
      <w:proofErr w:type="spellEnd"/>
      <w:r w:rsidRPr="005142CF">
        <w:t>), desenvolvidos em C#, na plataforma Microsoft .NET 4.0.</w:t>
      </w:r>
    </w:p>
    <w:p w14:paraId="46817EF6" w14:textId="77777777" w:rsidR="000B0560" w:rsidRPr="005142CF" w:rsidRDefault="000B0560" w:rsidP="000B0560">
      <w:pPr>
        <w:pStyle w:val="Heading1Numbered"/>
        <w:numPr>
          <w:ilvl w:val="0"/>
          <w:numId w:val="9"/>
        </w:numPr>
      </w:pPr>
      <w:bookmarkStart w:id="8" w:name="_Toc347827270"/>
      <w:bookmarkStart w:id="9" w:name="_Toc351421135"/>
      <w:r w:rsidRPr="005142CF">
        <w:t>Requisitos</w:t>
      </w:r>
      <w:bookmarkEnd w:id="8"/>
      <w:r w:rsidRPr="005142CF">
        <w:t xml:space="preserve"> de Ambiente</w:t>
      </w:r>
      <w:bookmarkEnd w:id="9"/>
    </w:p>
    <w:p w14:paraId="70F08B5D" w14:textId="77777777" w:rsidR="000B0560" w:rsidRPr="005142CF" w:rsidRDefault="000B0560" w:rsidP="000B0560">
      <w:pPr>
        <w:jc w:val="both"/>
      </w:pPr>
      <w:r w:rsidRPr="005142CF">
        <w:t>Para a utilização das práticas adotadas neste guia, é considerada a execução dos serviços no seguinte cenário:</w:t>
      </w:r>
    </w:p>
    <w:p w14:paraId="571F737B" w14:textId="77777777" w:rsidR="000B0560" w:rsidRPr="005142CF" w:rsidRDefault="000B0560" w:rsidP="000B0560">
      <w:pPr>
        <w:pStyle w:val="PargrafodaLista"/>
        <w:numPr>
          <w:ilvl w:val="0"/>
          <w:numId w:val="40"/>
        </w:numPr>
        <w:jc w:val="both"/>
      </w:pPr>
      <w:r w:rsidRPr="005142CF">
        <w:rPr>
          <w:b/>
        </w:rPr>
        <w:t>Tecnologias para processamento em fila</w:t>
      </w:r>
      <w:r w:rsidRPr="005142CF">
        <w:t xml:space="preserve">: </w:t>
      </w:r>
      <w:proofErr w:type="gramStart"/>
      <w:r w:rsidRPr="005142CF">
        <w:t>MSMQ  ou</w:t>
      </w:r>
      <w:proofErr w:type="gramEnd"/>
      <w:r w:rsidRPr="005142CF">
        <w:t xml:space="preserve"> SQL Service Broker</w:t>
      </w:r>
    </w:p>
    <w:p w14:paraId="6C9E29E5" w14:textId="77777777" w:rsidR="000B0560" w:rsidRPr="005142CF" w:rsidRDefault="000B0560" w:rsidP="000B0560">
      <w:pPr>
        <w:pStyle w:val="PargrafodaLista"/>
        <w:numPr>
          <w:ilvl w:val="0"/>
          <w:numId w:val="40"/>
        </w:numPr>
        <w:jc w:val="both"/>
      </w:pPr>
      <w:r w:rsidRPr="005142CF">
        <w:rPr>
          <w:b/>
        </w:rPr>
        <w:t>Versão do Framework</w:t>
      </w:r>
      <w:r w:rsidRPr="005142CF">
        <w:t>: Net Framework 4.0</w:t>
      </w:r>
    </w:p>
    <w:p w14:paraId="0ABA2BD5" w14:textId="77777777" w:rsidR="000B0560" w:rsidRPr="005142CF" w:rsidRDefault="000B0560" w:rsidP="000B0560">
      <w:pPr>
        <w:pStyle w:val="PargrafodaLista"/>
        <w:numPr>
          <w:ilvl w:val="0"/>
          <w:numId w:val="40"/>
        </w:numPr>
        <w:jc w:val="both"/>
      </w:pPr>
      <w:r w:rsidRPr="005142CF">
        <w:rPr>
          <w:b/>
        </w:rPr>
        <w:t>Versão do Banco de Dados</w:t>
      </w:r>
      <w:r w:rsidRPr="005142CF">
        <w:t>: SQL Server 2008 SP1 e SQL Server 2012</w:t>
      </w:r>
    </w:p>
    <w:p w14:paraId="233044C0" w14:textId="77777777" w:rsidR="000B0560" w:rsidRPr="005142CF" w:rsidRDefault="000B0560" w:rsidP="000B0560">
      <w:pPr>
        <w:pStyle w:val="PargrafodaLista"/>
        <w:numPr>
          <w:ilvl w:val="0"/>
          <w:numId w:val="40"/>
        </w:numPr>
        <w:jc w:val="both"/>
      </w:pPr>
      <w:r w:rsidRPr="005142CF">
        <w:rPr>
          <w:b/>
        </w:rPr>
        <w:t>Sistema Operacional</w:t>
      </w:r>
      <w:r w:rsidRPr="005142CF">
        <w:t>: Windows Server 2008</w:t>
      </w:r>
    </w:p>
    <w:p w14:paraId="2312DAC4" w14:textId="77777777" w:rsidR="000B0560" w:rsidRPr="005142CF" w:rsidRDefault="000B0560" w:rsidP="000B0560">
      <w:pPr>
        <w:pStyle w:val="Heading1Numbered"/>
        <w:numPr>
          <w:ilvl w:val="0"/>
          <w:numId w:val="9"/>
        </w:numPr>
      </w:pPr>
      <w:bookmarkStart w:id="10" w:name="_Toc351421136"/>
      <w:r w:rsidRPr="005142CF">
        <w:t>Siglas</w:t>
      </w:r>
      <w:bookmarkEnd w:id="10"/>
    </w:p>
    <w:tbl>
      <w:tblPr>
        <w:tblStyle w:val="Tabelacomgrade"/>
        <w:tblW w:w="0" w:type="auto"/>
        <w:tblLook w:val="04A0" w:firstRow="1" w:lastRow="0" w:firstColumn="1" w:lastColumn="0" w:noHBand="0" w:noVBand="1"/>
      </w:tblPr>
      <w:tblGrid>
        <w:gridCol w:w="1317"/>
        <w:gridCol w:w="7801"/>
      </w:tblGrid>
      <w:tr w:rsidR="000B0560" w:rsidRPr="005142CF" w14:paraId="090C1826" w14:textId="77777777" w:rsidTr="0096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255F5B89" w14:textId="77777777" w:rsidR="000B0560" w:rsidRPr="005142CF" w:rsidRDefault="000B0560" w:rsidP="00966408">
            <w:pPr>
              <w:pStyle w:val="Commarcadores"/>
              <w:numPr>
                <w:ilvl w:val="0"/>
                <w:numId w:val="0"/>
              </w:numPr>
            </w:pPr>
            <w:r w:rsidRPr="005142CF">
              <w:t>Sigla</w:t>
            </w:r>
          </w:p>
        </w:tc>
        <w:tc>
          <w:tcPr>
            <w:tcW w:w="7801" w:type="dxa"/>
          </w:tcPr>
          <w:p w14:paraId="56475170" w14:textId="77777777" w:rsidR="000B0560" w:rsidRPr="005142CF" w:rsidRDefault="000B0560" w:rsidP="00966408">
            <w:pPr>
              <w:pStyle w:val="Commarcadores"/>
              <w:numPr>
                <w:ilvl w:val="0"/>
                <w:numId w:val="0"/>
              </w:numPr>
              <w:cnfStyle w:val="100000000000" w:firstRow="1" w:lastRow="0" w:firstColumn="0" w:lastColumn="0" w:oddVBand="0" w:evenVBand="0" w:oddHBand="0" w:evenHBand="0" w:firstRowFirstColumn="0" w:firstRowLastColumn="0" w:lastRowFirstColumn="0" w:lastRowLastColumn="0"/>
            </w:pPr>
            <w:r w:rsidRPr="005142CF">
              <w:t>Descrição</w:t>
            </w:r>
          </w:p>
        </w:tc>
      </w:tr>
      <w:tr w:rsidR="000B0560" w:rsidRPr="005142CF" w14:paraId="0B18088F" w14:textId="77777777" w:rsidTr="0096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300710D8" w14:textId="77777777" w:rsidR="000B0560" w:rsidRPr="005142CF" w:rsidRDefault="000B0560" w:rsidP="00966408">
            <w:pPr>
              <w:pStyle w:val="Commarcadores"/>
              <w:numPr>
                <w:ilvl w:val="0"/>
                <w:numId w:val="0"/>
              </w:numPr>
            </w:pPr>
            <w:proofErr w:type="spellStart"/>
            <w:r w:rsidRPr="005142CF">
              <w:t>SSiS</w:t>
            </w:r>
            <w:proofErr w:type="spellEnd"/>
          </w:p>
        </w:tc>
        <w:tc>
          <w:tcPr>
            <w:tcW w:w="7801" w:type="dxa"/>
          </w:tcPr>
          <w:p w14:paraId="1A1DFA4C" w14:textId="77777777" w:rsidR="000B0560" w:rsidRPr="005142CF" w:rsidRDefault="000B0560" w:rsidP="00966408">
            <w:pPr>
              <w:pStyle w:val="Commarcadores"/>
              <w:numPr>
                <w:ilvl w:val="0"/>
                <w:numId w:val="0"/>
              </w:numPr>
              <w:cnfStyle w:val="000000100000" w:firstRow="0" w:lastRow="0" w:firstColumn="0" w:lastColumn="0" w:oddVBand="0" w:evenVBand="0" w:oddHBand="1" w:evenHBand="0" w:firstRowFirstColumn="0" w:firstRowLastColumn="0" w:lastRowFirstColumn="0" w:lastRowLastColumn="0"/>
            </w:pPr>
            <w:r w:rsidRPr="005142CF">
              <w:t xml:space="preserve">SQL Server </w:t>
            </w:r>
            <w:proofErr w:type="spellStart"/>
            <w:r w:rsidRPr="005142CF">
              <w:t>Integration</w:t>
            </w:r>
            <w:proofErr w:type="spellEnd"/>
            <w:r w:rsidRPr="005142CF">
              <w:t xml:space="preserve"> Services</w:t>
            </w:r>
          </w:p>
        </w:tc>
      </w:tr>
      <w:tr w:rsidR="000B0560" w:rsidRPr="005142CF" w14:paraId="4A138E31" w14:textId="77777777" w:rsidTr="00966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340D0C59" w14:textId="77777777" w:rsidR="000B0560" w:rsidRPr="005142CF" w:rsidRDefault="000B0560" w:rsidP="00966408">
            <w:pPr>
              <w:pStyle w:val="Commarcadores"/>
              <w:numPr>
                <w:ilvl w:val="0"/>
                <w:numId w:val="0"/>
              </w:numPr>
            </w:pPr>
            <w:r w:rsidRPr="005142CF">
              <w:t>DTC</w:t>
            </w:r>
          </w:p>
        </w:tc>
        <w:tc>
          <w:tcPr>
            <w:tcW w:w="7801" w:type="dxa"/>
          </w:tcPr>
          <w:p w14:paraId="739F8739" w14:textId="77777777" w:rsidR="000B0560" w:rsidRPr="005142CF" w:rsidRDefault="000B0560" w:rsidP="00966408">
            <w:pPr>
              <w:pStyle w:val="Commarcadores"/>
              <w:numPr>
                <w:ilvl w:val="0"/>
                <w:numId w:val="0"/>
              </w:numPr>
              <w:cnfStyle w:val="000000010000" w:firstRow="0" w:lastRow="0" w:firstColumn="0" w:lastColumn="0" w:oddVBand="0" w:evenVBand="0" w:oddHBand="0" w:evenHBand="1" w:firstRowFirstColumn="0" w:firstRowLastColumn="0" w:lastRowFirstColumn="0" w:lastRowLastColumn="0"/>
            </w:pPr>
            <w:proofErr w:type="spellStart"/>
            <w:r w:rsidRPr="005142CF">
              <w:t>Distributed</w:t>
            </w:r>
            <w:proofErr w:type="spellEnd"/>
            <w:r w:rsidRPr="005142CF">
              <w:t xml:space="preserve"> </w:t>
            </w:r>
            <w:proofErr w:type="spellStart"/>
            <w:r w:rsidRPr="005142CF">
              <w:t>Transaction</w:t>
            </w:r>
            <w:proofErr w:type="spellEnd"/>
            <w:r w:rsidRPr="005142CF">
              <w:t xml:space="preserve"> </w:t>
            </w:r>
            <w:proofErr w:type="spellStart"/>
            <w:r w:rsidRPr="005142CF">
              <w:t>Coordinator</w:t>
            </w:r>
            <w:proofErr w:type="spellEnd"/>
          </w:p>
        </w:tc>
      </w:tr>
      <w:tr w:rsidR="000B0560" w:rsidRPr="005142CF" w14:paraId="3D03EC6B" w14:textId="77777777" w:rsidTr="0096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6B42CAA2" w14:textId="77777777" w:rsidR="000B0560" w:rsidRPr="005142CF" w:rsidRDefault="000B0560" w:rsidP="00966408">
            <w:pPr>
              <w:pStyle w:val="Commarcadores"/>
              <w:numPr>
                <w:ilvl w:val="0"/>
                <w:numId w:val="0"/>
              </w:numPr>
            </w:pPr>
            <w:r w:rsidRPr="005142CF">
              <w:t>DBA</w:t>
            </w:r>
          </w:p>
        </w:tc>
        <w:tc>
          <w:tcPr>
            <w:tcW w:w="7801" w:type="dxa"/>
          </w:tcPr>
          <w:p w14:paraId="7C64AB13" w14:textId="77777777" w:rsidR="000B0560" w:rsidRPr="005142CF" w:rsidRDefault="000B0560" w:rsidP="00966408">
            <w:pPr>
              <w:pStyle w:val="Commarcadores"/>
              <w:keepNext/>
              <w:numPr>
                <w:ilvl w:val="0"/>
                <w:numId w:val="0"/>
              </w:numPr>
              <w:cnfStyle w:val="000000100000" w:firstRow="0" w:lastRow="0" w:firstColumn="0" w:lastColumn="0" w:oddVBand="0" w:evenVBand="0" w:oddHBand="1" w:evenHBand="0" w:firstRowFirstColumn="0" w:firstRowLastColumn="0" w:lastRowFirstColumn="0" w:lastRowLastColumn="0"/>
            </w:pPr>
            <w:r w:rsidRPr="005142CF">
              <w:t>Administradores do Banco de Dados</w:t>
            </w:r>
          </w:p>
        </w:tc>
      </w:tr>
      <w:tr w:rsidR="000B0560" w:rsidRPr="005142CF" w14:paraId="4F1CB663" w14:textId="77777777" w:rsidTr="00966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5A9189BB" w14:textId="77777777" w:rsidR="000B0560" w:rsidRPr="005142CF" w:rsidRDefault="000B0560" w:rsidP="00966408">
            <w:pPr>
              <w:pStyle w:val="Commarcadores"/>
              <w:numPr>
                <w:ilvl w:val="0"/>
                <w:numId w:val="0"/>
              </w:numPr>
            </w:pPr>
            <w:r w:rsidRPr="005142CF">
              <w:t>MSMQ</w:t>
            </w:r>
          </w:p>
        </w:tc>
        <w:tc>
          <w:tcPr>
            <w:tcW w:w="7801" w:type="dxa"/>
          </w:tcPr>
          <w:p w14:paraId="1C5DA201" w14:textId="77777777" w:rsidR="000B0560" w:rsidRPr="005142CF" w:rsidRDefault="000B0560" w:rsidP="00966408">
            <w:pPr>
              <w:pStyle w:val="Commarcadores"/>
              <w:keepNext/>
              <w:numPr>
                <w:ilvl w:val="0"/>
                <w:numId w:val="0"/>
              </w:numPr>
              <w:cnfStyle w:val="000000010000" w:firstRow="0" w:lastRow="0" w:firstColumn="0" w:lastColumn="0" w:oddVBand="0" w:evenVBand="0" w:oddHBand="0" w:evenHBand="1" w:firstRowFirstColumn="0" w:firstRowLastColumn="0" w:lastRowFirstColumn="0" w:lastRowLastColumn="0"/>
            </w:pPr>
            <w:r w:rsidRPr="005142CF">
              <w:t xml:space="preserve">Microsoft </w:t>
            </w:r>
            <w:proofErr w:type="spellStart"/>
            <w:r w:rsidRPr="005142CF">
              <w:t>Messaging</w:t>
            </w:r>
            <w:proofErr w:type="spellEnd"/>
            <w:r w:rsidRPr="005142CF">
              <w:t xml:space="preserve"> </w:t>
            </w:r>
            <w:proofErr w:type="spellStart"/>
            <w:r w:rsidRPr="005142CF">
              <w:t>Queuing</w:t>
            </w:r>
            <w:proofErr w:type="spellEnd"/>
          </w:p>
        </w:tc>
      </w:tr>
      <w:tr w:rsidR="000B0560" w:rsidRPr="005142CF" w14:paraId="0C945DB2" w14:textId="77777777" w:rsidTr="0096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1B8DCC62" w14:textId="77777777" w:rsidR="000B0560" w:rsidRPr="005142CF" w:rsidRDefault="000B0560" w:rsidP="00966408">
            <w:pPr>
              <w:pStyle w:val="Commarcadores"/>
              <w:numPr>
                <w:ilvl w:val="0"/>
                <w:numId w:val="0"/>
              </w:numPr>
            </w:pPr>
            <w:r w:rsidRPr="005142CF">
              <w:t>SCOM</w:t>
            </w:r>
          </w:p>
        </w:tc>
        <w:tc>
          <w:tcPr>
            <w:tcW w:w="7801" w:type="dxa"/>
          </w:tcPr>
          <w:p w14:paraId="29E68BF7" w14:textId="77777777" w:rsidR="000B0560" w:rsidRPr="005142CF" w:rsidRDefault="000B0560" w:rsidP="00966408">
            <w:pPr>
              <w:pStyle w:val="Commarcadores"/>
              <w:keepNext/>
              <w:numPr>
                <w:ilvl w:val="0"/>
                <w:numId w:val="0"/>
              </w:numPr>
              <w:cnfStyle w:val="000000100000" w:firstRow="0" w:lastRow="0" w:firstColumn="0" w:lastColumn="0" w:oddVBand="0" w:evenVBand="0" w:oddHBand="1" w:evenHBand="0" w:firstRowFirstColumn="0" w:firstRowLastColumn="0" w:lastRowFirstColumn="0" w:lastRowLastColumn="0"/>
            </w:pPr>
            <w:r w:rsidRPr="005142CF">
              <w:t xml:space="preserve">System Center </w:t>
            </w:r>
            <w:proofErr w:type="spellStart"/>
            <w:r w:rsidRPr="005142CF">
              <w:t>Operations</w:t>
            </w:r>
            <w:proofErr w:type="spellEnd"/>
            <w:r w:rsidRPr="005142CF">
              <w:t xml:space="preserve"> Manager</w:t>
            </w:r>
          </w:p>
        </w:tc>
      </w:tr>
    </w:tbl>
    <w:p w14:paraId="32DB3CC6" w14:textId="226FF9C8" w:rsidR="000B0560" w:rsidRPr="005142CF" w:rsidRDefault="000B0560" w:rsidP="000B0560">
      <w:pPr>
        <w:pStyle w:val="Legenda"/>
        <w:jc w:val="center"/>
        <w:rPr>
          <w:rFonts w:eastAsia="Calibri" w:cs="Calibri"/>
          <w:b/>
          <w:bCs/>
          <w:kern w:val="32"/>
          <w:sz w:val="32"/>
          <w:szCs w:val="32"/>
        </w:rPr>
      </w:pPr>
      <w:bookmarkStart w:id="11" w:name="_Toc347827253"/>
      <w:bookmarkStart w:id="12" w:name="_Toc351421162"/>
      <w:r w:rsidRPr="005142CF">
        <w:t xml:space="preserve">Tabela </w:t>
      </w:r>
      <w:r w:rsidRPr="005142CF">
        <w:fldChar w:fldCharType="begin"/>
      </w:r>
      <w:r w:rsidRPr="005142CF">
        <w:instrText xml:space="preserve"> SEQ Tabela \* ARABIC </w:instrText>
      </w:r>
      <w:r w:rsidRPr="005142CF">
        <w:fldChar w:fldCharType="separate"/>
      </w:r>
      <w:r w:rsidR="00BF6F21">
        <w:rPr>
          <w:noProof/>
        </w:rPr>
        <w:t>1</w:t>
      </w:r>
      <w:r w:rsidRPr="005142CF">
        <w:fldChar w:fldCharType="end"/>
      </w:r>
      <w:r w:rsidRPr="005142CF">
        <w:t xml:space="preserve"> </w:t>
      </w:r>
      <w:bookmarkEnd w:id="11"/>
      <w:r w:rsidR="007C2E19" w:rsidRPr="005142CF">
        <w:t>Siglas utilizadas no documento</w:t>
      </w:r>
      <w:bookmarkEnd w:id="12"/>
      <w:r w:rsidRPr="005142CF">
        <w:br w:type="page"/>
      </w:r>
    </w:p>
    <w:p w14:paraId="1FB739DE" w14:textId="77777777" w:rsidR="000B0560" w:rsidRPr="005142CF" w:rsidRDefault="000B0560" w:rsidP="000B0560">
      <w:pPr>
        <w:pStyle w:val="Heading1Numbered"/>
        <w:numPr>
          <w:ilvl w:val="0"/>
          <w:numId w:val="9"/>
        </w:numPr>
      </w:pPr>
      <w:bookmarkStart w:id="13" w:name="_Toc347827272"/>
      <w:bookmarkStart w:id="14" w:name="_Toc351421137"/>
      <w:r w:rsidRPr="005142CF">
        <w:lastRenderedPageBreak/>
        <w:t>Visão geral de arquitetura</w:t>
      </w:r>
      <w:bookmarkEnd w:id="13"/>
      <w:bookmarkEnd w:id="14"/>
    </w:p>
    <w:p w14:paraId="6685C581" w14:textId="5994363D" w:rsidR="00BF6F21" w:rsidRDefault="00BF6F21" w:rsidP="00BF6F21">
      <w:pPr>
        <w:jc w:val="both"/>
        <w:rPr>
          <w:i/>
        </w:rPr>
      </w:pPr>
      <w:r>
        <w:t xml:space="preserve">A figura a seguir representa a disposição dos servidores para o processamento em lote.  Estes, por sua vez, fazem diversas validações do dado em serviços encontrados na DMZ (Web Service) ou outros sistemas internos.  As recomendações direcionadas a comunicação e construção de serviços Web são encontradas no guia </w:t>
      </w:r>
      <w:r w:rsidRPr="00BF6F21">
        <w:rPr>
          <w:b/>
        </w:rPr>
        <w:t>SEFAZ – SP Guia de Desenvolvimento para Serviços Web</w:t>
      </w:r>
      <w:r>
        <w:rPr>
          <w:i/>
        </w:rPr>
        <w:t>.</w:t>
      </w:r>
    </w:p>
    <w:p w14:paraId="04E529EB" w14:textId="77777777" w:rsidR="00BF6F21" w:rsidRDefault="00BF6F21" w:rsidP="000B0560">
      <w:pPr>
        <w:jc w:val="both"/>
      </w:pPr>
    </w:p>
    <w:p w14:paraId="1B52EE6B" w14:textId="77777777" w:rsidR="00DC1D50" w:rsidRDefault="00DC1D50" w:rsidP="00DC1D50">
      <w:pPr>
        <w:keepNext/>
        <w:jc w:val="center"/>
      </w:pPr>
      <w:r>
        <w:rPr>
          <w:noProof/>
          <w:lang w:val="en-US" w:eastAsia="en-US"/>
        </w:rPr>
        <w:drawing>
          <wp:inline distT="0" distB="0" distL="0" distR="0" wp14:anchorId="68B18E1C" wp14:editId="1E6CA348">
            <wp:extent cx="4710545" cy="26868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1755" cy="2687523"/>
                    </a:xfrm>
                    <a:prstGeom prst="rect">
                      <a:avLst/>
                    </a:prstGeom>
                    <a:noFill/>
                  </pic:spPr>
                </pic:pic>
              </a:graphicData>
            </a:graphic>
          </wp:inline>
        </w:drawing>
      </w:r>
    </w:p>
    <w:p w14:paraId="017EE760" w14:textId="67489E42" w:rsidR="00DC1D50" w:rsidRDefault="00DC1D50" w:rsidP="00DC1D50">
      <w:pPr>
        <w:pStyle w:val="Legenda"/>
        <w:jc w:val="center"/>
      </w:pPr>
      <w:bookmarkStart w:id="15" w:name="_Toc351421154"/>
      <w:r>
        <w:t xml:space="preserve">Figura </w:t>
      </w:r>
      <w:r>
        <w:fldChar w:fldCharType="begin"/>
      </w:r>
      <w:r>
        <w:instrText xml:space="preserve"> SEQ Figura \* ARABIC </w:instrText>
      </w:r>
      <w:r>
        <w:fldChar w:fldCharType="separate"/>
      </w:r>
      <w:r w:rsidR="00BF6F21">
        <w:rPr>
          <w:noProof/>
        </w:rPr>
        <w:t>1</w:t>
      </w:r>
      <w:r>
        <w:fldChar w:fldCharType="end"/>
      </w:r>
      <w:r>
        <w:t xml:space="preserve"> Arquitetura Física</w:t>
      </w:r>
      <w:bookmarkEnd w:id="15"/>
    </w:p>
    <w:p w14:paraId="6DF9D6F5" w14:textId="002E4D85" w:rsidR="00C9417E" w:rsidRDefault="00BF6F21" w:rsidP="000B0560">
      <w:pPr>
        <w:jc w:val="both"/>
      </w:pPr>
      <w:r>
        <w:t>Além diss</w:t>
      </w:r>
      <w:r w:rsidR="00C9417E">
        <w:t xml:space="preserve">o, o mesmo dado pode ser encontrado </w:t>
      </w:r>
      <w:r w:rsidR="002070B2">
        <w:t xml:space="preserve">para ser consumido em uma pasta </w:t>
      </w:r>
      <w:r>
        <w:t>compartilhada em</w:t>
      </w:r>
      <w:r w:rsidR="002070B2">
        <w:t xml:space="preserve"> um file system na DMZ. Neste cenário atual, o serviço que acessa a mesma e executa a cópia do arquivo para a intranet utiliza uma conta de serviço com permissões para executar tal ação.</w:t>
      </w:r>
    </w:p>
    <w:p w14:paraId="70CB6985" w14:textId="350D3692" w:rsidR="00C9417E" w:rsidRDefault="002070B2" w:rsidP="000B0560">
      <w:pPr>
        <w:jc w:val="both"/>
      </w:pPr>
      <w:r>
        <w:t>Da mesma maneira que informações podem ser enviadas através de um site web e salvo direto no banco de dados.  A existência deste tipo de comunicação deve ser avaliada e a análise desta deve ser endereçada pelo guia para serviços Web citado acima.</w:t>
      </w:r>
    </w:p>
    <w:p w14:paraId="60A93839" w14:textId="77C7FC74" w:rsidR="002070B2" w:rsidRPr="00C9417E" w:rsidRDefault="002070B2" w:rsidP="000B0560">
      <w:pPr>
        <w:jc w:val="both"/>
      </w:pPr>
      <w:r>
        <w:t>Neste cenário, as recomendações de arquitetura deste guia limitam-se a zona da intranet e ao processamento do arquivo em lote já recebido.</w:t>
      </w:r>
    </w:p>
    <w:p w14:paraId="5333CD7E" w14:textId="77777777" w:rsidR="000B0560" w:rsidRPr="005142CF" w:rsidRDefault="000B0560" w:rsidP="000B0560">
      <w:pPr>
        <w:jc w:val="both"/>
      </w:pPr>
      <w:r w:rsidRPr="005142CF">
        <w:t xml:space="preserve">Um dos principais fatores que afetam o design de uma aplicação distribuída é a forma com que é desenhada a infraestrutura de comunicação para cada componente e como estes devem comunicar entre si.  Na maioria das situações, surge a necessidade de se decidir entre implementar uma comunicação </w:t>
      </w:r>
      <w:r w:rsidRPr="005142CF">
        <w:rPr>
          <w:b/>
        </w:rPr>
        <w:t>direta</w:t>
      </w:r>
      <w:r w:rsidRPr="005142CF">
        <w:t xml:space="preserve"> (como chamadas de métodos entre componentes) ou baseada em </w:t>
      </w:r>
      <w:r w:rsidRPr="005142CF">
        <w:rPr>
          <w:b/>
        </w:rPr>
        <w:t>mensagens</w:t>
      </w:r>
      <w:r w:rsidRPr="005142CF">
        <w:t xml:space="preserve">. </w:t>
      </w:r>
    </w:p>
    <w:p w14:paraId="055F3E6F" w14:textId="77777777" w:rsidR="000B0560" w:rsidRPr="005142CF" w:rsidRDefault="000B0560" w:rsidP="000B0560">
      <w:pPr>
        <w:jc w:val="both"/>
      </w:pPr>
      <w:r w:rsidRPr="005142CF">
        <w:t xml:space="preserve">Dentre as vantagens encontradas na comunicação baseada em mensagens, pode-se citar a possibilidade de </w:t>
      </w:r>
      <w:r w:rsidRPr="005142CF">
        <w:rPr>
          <w:b/>
        </w:rPr>
        <w:t>desacoplar</w:t>
      </w:r>
      <w:r w:rsidRPr="005142CF">
        <w:t xml:space="preserve"> os componentes da aplicação que não apenas visa melhorar a manutenção, como também modifica as estratégias de </w:t>
      </w:r>
      <w:proofErr w:type="spellStart"/>
      <w:r w:rsidRPr="005142CF">
        <w:rPr>
          <w:i/>
        </w:rPr>
        <w:t>deploy</w:t>
      </w:r>
      <w:proofErr w:type="spellEnd"/>
      <w:r w:rsidRPr="005142CF">
        <w:t xml:space="preserve">. Contudo, a comunicação via </w:t>
      </w:r>
      <w:r w:rsidRPr="005142CF">
        <w:lastRenderedPageBreak/>
        <w:t>mensagens traz novos desafios que precisam ser considerados como performance, confiabilidade e segurança e outros desafios que necessitam de avaliação.</w:t>
      </w:r>
    </w:p>
    <w:p w14:paraId="31EACBC4" w14:textId="77777777" w:rsidR="000B0560" w:rsidRPr="005142CF" w:rsidRDefault="000B0560" w:rsidP="000B0560">
      <w:pPr>
        <w:jc w:val="both"/>
      </w:pPr>
      <w:r w:rsidRPr="005142CF">
        <w:t xml:space="preserve">Desenhar os componentes de forma </w:t>
      </w:r>
      <w:r w:rsidRPr="005142CF">
        <w:rPr>
          <w:b/>
        </w:rPr>
        <w:t>desacoplada</w:t>
      </w:r>
      <w:r w:rsidRPr="005142CF">
        <w:t xml:space="preserve"> é um motivador para a distribuição em camadas independentes. O desenho almeja o máximo de coesão com o mínimo de acoplamento, onde componentes possuem suas responsabilidades e seguem o princípio que um não conhece os detalhes de implementação de outro. Nesta forma, é possível separa-los em camadas físicas distintas, já que independem entre si.</w:t>
      </w:r>
    </w:p>
    <w:p w14:paraId="1797F4D3" w14:textId="77777777" w:rsidR="000B0560" w:rsidRPr="005142CF" w:rsidRDefault="000B0560" w:rsidP="000B0560">
      <w:pPr>
        <w:jc w:val="both"/>
      </w:pPr>
      <w:r w:rsidRPr="005142CF">
        <w:t xml:space="preserve">Com a separação física das camadas, a comunicação entre os componentes precisa ser avaliada e pode ser classificada em duas maneiras: </w:t>
      </w:r>
      <w:r w:rsidRPr="005142CF">
        <w:rPr>
          <w:b/>
        </w:rPr>
        <w:t>síncrona</w:t>
      </w:r>
      <w:r w:rsidRPr="005142CF">
        <w:t xml:space="preserve">, normalmente utilizada onde existe a necessidade de espera pelo retorno do método chamado. E </w:t>
      </w:r>
      <w:r w:rsidRPr="005142CF">
        <w:rPr>
          <w:b/>
        </w:rPr>
        <w:t>assíncrona</w:t>
      </w:r>
      <w:r w:rsidRPr="005142CF">
        <w:t xml:space="preserve">, onde este retorno não é necessário e é desejo </w:t>
      </w:r>
      <w:proofErr w:type="spellStart"/>
      <w:r w:rsidRPr="005142CF">
        <w:t>ter</w:t>
      </w:r>
      <w:proofErr w:type="spellEnd"/>
      <w:r w:rsidRPr="005142CF">
        <w:t xml:space="preserve"> componentes menos acoplados com possibilidade de maior desempenho no processamento. </w:t>
      </w:r>
    </w:p>
    <w:p w14:paraId="3B97F53B" w14:textId="77777777" w:rsidR="000B0560" w:rsidRPr="005142CF" w:rsidRDefault="000B0560" w:rsidP="000B0560">
      <w:pPr>
        <w:jc w:val="both"/>
      </w:pPr>
      <w:r w:rsidRPr="005142CF">
        <w:t>Para ilustrar, temos o sistema abaixo com finalidade de executar processamento em lote de arquivos textos e enviá-los a um banco de dados.</w:t>
      </w:r>
    </w:p>
    <w:p w14:paraId="4FA7A336" w14:textId="77777777" w:rsidR="000B0560" w:rsidRPr="005142CF" w:rsidRDefault="000B0560" w:rsidP="000B0560">
      <w:pPr>
        <w:jc w:val="both"/>
      </w:pPr>
    </w:p>
    <w:p w14:paraId="6D2D3318" w14:textId="77777777" w:rsidR="000B0560" w:rsidRPr="005142CF" w:rsidRDefault="000B0560" w:rsidP="000B0560">
      <w:pPr>
        <w:keepNext/>
        <w:jc w:val="both"/>
      </w:pPr>
      <w:r w:rsidRPr="005142CF">
        <w:rPr>
          <w:noProof/>
          <w:lang w:val="en-US" w:eastAsia="en-US"/>
        </w:rPr>
        <w:drawing>
          <wp:inline distT="0" distB="0" distL="0" distR="0" wp14:anchorId="6725261B" wp14:editId="1521E3C8">
            <wp:extent cx="5604163" cy="3155802"/>
            <wp:effectExtent l="19050" t="19050" r="1587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9223" cy="3158652"/>
                    </a:xfrm>
                    <a:prstGeom prst="rect">
                      <a:avLst/>
                    </a:prstGeom>
                    <a:noFill/>
                    <a:ln>
                      <a:solidFill>
                        <a:schemeClr val="accent1"/>
                      </a:solidFill>
                    </a:ln>
                  </pic:spPr>
                </pic:pic>
              </a:graphicData>
            </a:graphic>
          </wp:inline>
        </w:drawing>
      </w:r>
    </w:p>
    <w:p w14:paraId="7A0E0FCF" w14:textId="77777777" w:rsidR="000B0560" w:rsidRPr="005142CF" w:rsidRDefault="000B0560" w:rsidP="000B0560">
      <w:pPr>
        <w:pStyle w:val="Legenda"/>
        <w:jc w:val="center"/>
      </w:pPr>
      <w:bookmarkStart w:id="16" w:name="_Toc347827258"/>
      <w:bookmarkStart w:id="17" w:name="_Toc351421155"/>
      <w:r w:rsidRPr="005142CF">
        <w:t xml:space="preserve">Figura </w:t>
      </w:r>
      <w:r w:rsidRPr="005142CF">
        <w:fldChar w:fldCharType="begin"/>
      </w:r>
      <w:r w:rsidRPr="005142CF">
        <w:instrText xml:space="preserve"> SEQ Figura \* ARABIC </w:instrText>
      </w:r>
      <w:r w:rsidRPr="005142CF">
        <w:fldChar w:fldCharType="separate"/>
      </w:r>
      <w:r w:rsidR="00BF6F21">
        <w:rPr>
          <w:noProof/>
        </w:rPr>
        <w:t>2</w:t>
      </w:r>
      <w:r w:rsidRPr="005142CF">
        <w:fldChar w:fldCharType="end"/>
      </w:r>
      <w:r w:rsidRPr="005142CF">
        <w:t xml:space="preserve"> Sistema hipotético de processamento batch</w:t>
      </w:r>
      <w:bookmarkEnd w:id="16"/>
      <w:bookmarkEnd w:id="17"/>
    </w:p>
    <w:p w14:paraId="08816E37" w14:textId="77777777" w:rsidR="000B0560" w:rsidRPr="005142CF" w:rsidRDefault="000B0560" w:rsidP="000B0560">
      <w:pPr>
        <w:jc w:val="both"/>
      </w:pPr>
    </w:p>
    <w:p w14:paraId="686DEAC0" w14:textId="77777777" w:rsidR="000B0560" w:rsidRPr="005142CF" w:rsidRDefault="000B0560" w:rsidP="000B0560">
      <w:pPr>
        <w:jc w:val="both"/>
      </w:pPr>
      <w:r w:rsidRPr="005142CF">
        <w:t>Em uma visão macro, o processo inicia com a disponibilização os arquivos, de tamanhos variados, em uma pasta na rede. O primeiro serviço (1) é responsável por move-lo para a pasta local e executa com algumas validações simples.</w:t>
      </w:r>
    </w:p>
    <w:p w14:paraId="5BD3BF7C" w14:textId="77777777" w:rsidR="000B0560" w:rsidRPr="005142CF" w:rsidRDefault="000B0560" w:rsidP="000B0560">
      <w:pPr>
        <w:jc w:val="both"/>
      </w:pPr>
      <w:r w:rsidRPr="005142CF">
        <w:lastRenderedPageBreak/>
        <w:t xml:space="preserve">Os arquivos aprovados na validação são movidos para uma segunda pasta onde serão validados baseado inúmeras regras de negócio (2) que podem ser quanto a lógica ou validado em outros sistemas através de conexão com banco de dados ou serviços Web.  </w:t>
      </w:r>
    </w:p>
    <w:p w14:paraId="6565DBED" w14:textId="77777777" w:rsidR="000B0560" w:rsidRPr="005142CF" w:rsidRDefault="000B0560" w:rsidP="000B0560">
      <w:pPr>
        <w:jc w:val="both"/>
      </w:pPr>
      <w:r w:rsidRPr="005142CF">
        <w:t>Os registros aprovados são agrupados e enviados ao banco de dados (3) para serem processados por um conjunto de outros serviços. (4). Concluída esta etapa, o dado está pronto para ser consumido.</w:t>
      </w:r>
    </w:p>
    <w:p w14:paraId="0FB2F1CF" w14:textId="77777777" w:rsidR="000B0560" w:rsidRPr="005142CF" w:rsidRDefault="000B0560" w:rsidP="000B0560">
      <w:pPr>
        <w:jc w:val="both"/>
      </w:pPr>
      <w:r w:rsidRPr="005142CF">
        <w:t>Neste macro cenário apresentado, o objetivo do negócio foi atendido. Os arquivos disponibilizados por um sistema externo foi processado, validado e incluído em seu destino final. Contudo, algumas questões sobre a arquitetura precisam ser endereçadas:</w:t>
      </w:r>
    </w:p>
    <w:p w14:paraId="5EF35C74" w14:textId="77777777" w:rsidR="000B0560" w:rsidRPr="005142CF" w:rsidRDefault="000B0560" w:rsidP="000B0560">
      <w:pPr>
        <w:pStyle w:val="PargrafodaLista"/>
        <w:numPr>
          <w:ilvl w:val="0"/>
          <w:numId w:val="42"/>
        </w:numPr>
        <w:jc w:val="both"/>
      </w:pPr>
      <w:r w:rsidRPr="005142CF">
        <w:t>Como posso aumentar a capacidade de processamento (</w:t>
      </w:r>
      <w:r w:rsidRPr="005142CF">
        <w:rPr>
          <w:b/>
        </w:rPr>
        <w:t>escalabilidade</w:t>
      </w:r>
      <w:r w:rsidRPr="005142CF">
        <w:t>) para otimizar a velocidade das validações?</w:t>
      </w:r>
    </w:p>
    <w:p w14:paraId="392EA835" w14:textId="77777777" w:rsidR="000B0560" w:rsidRPr="005142CF" w:rsidRDefault="000B0560" w:rsidP="000B0560">
      <w:pPr>
        <w:pStyle w:val="PargrafodaLista"/>
        <w:numPr>
          <w:ilvl w:val="0"/>
          <w:numId w:val="42"/>
        </w:numPr>
        <w:jc w:val="both"/>
      </w:pPr>
      <w:r w:rsidRPr="005142CF">
        <w:t>No caso de erros no processo, quais ações posso tomar para minimizar o impacto?</w:t>
      </w:r>
    </w:p>
    <w:p w14:paraId="4DF7B978" w14:textId="77777777" w:rsidR="000B0560" w:rsidRPr="005142CF" w:rsidRDefault="000B0560" w:rsidP="000B0560">
      <w:pPr>
        <w:pStyle w:val="PargrafodaLista"/>
        <w:numPr>
          <w:ilvl w:val="0"/>
          <w:numId w:val="42"/>
        </w:numPr>
        <w:jc w:val="both"/>
      </w:pPr>
      <w:r w:rsidRPr="005142CF">
        <w:t>Como evitar a concorrência entre processos quando um tenta mover um arquivo enquanto outra tenta executar uma leitura de registros?</w:t>
      </w:r>
    </w:p>
    <w:p w14:paraId="3392FD9F" w14:textId="77777777" w:rsidR="000B0560" w:rsidRPr="005142CF" w:rsidRDefault="000B0560" w:rsidP="000B0560">
      <w:pPr>
        <w:pStyle w:val="PargrafodaLista"/>
        <w:jc w:val="both"/>
      </w:pPr>
    </w:p>
    <w:p w14:paraId="29188C1D" w14:textId="77777777" w:rsidR="000B0560" w:rsidRPr="005142CF" w:rsidRDefault="000B0560" w:rsidP="000B0560">
      <w:pPr>
        <w:jc w:val="both"/>
      </w:pPr>
      <w:r w:rsidRPr="005142CF">
        <w:t xml:space="preserve">A necessidade de </w:t>
      </w:r>
      <w:r w:rsidRPr="005142CF">
        <w:rPr>
          <w:b/>
        </w:rPr>
        <w:t>escalabilidade</w:t>
      </w:r>
      <w:r w:rsidRPr="005142CF">
        <w:t xml:space="preserve"> dos serviços é aparente quando se leva em consideração </w:t>
      </w:r>
      <w:r w:rsidRPr="005142CF">
        <w:rPr>
          <w:u w:val="single"/>
        </w:rPr>
        <w:t>o aumento crescente de novas aplicações de processamento batch</w:t>
      </w:r>
      <w:r w:rsidRPr="005142CF">
        <w:t xml:space="preserve"> e a </w:t>
      </w:r>
      <w:r w:rsidRPr="005142CF">
        <w:rPr>
          <w:u w:val="single"/>
        </w:rPr>
        <w:t>necessidade de escalar os recursos físicos</w:t>
      </w:r>
      <w:r w:rsidRPr="005142CF">
        <w:t xml:space="preserve"> para otimizar o tempo de processamento. Entretanto, incrementar os recursos físicos neste cenário apresentado se torna trabalhoso devido a dois motivos:</w:t>
      </w:r>
    </w:p>
    <w:p w14:paraId="2DC3F5B9" w14:textId="77777777" w:rsidR="000B0560" w:rsidRPr="005142CF" w:rsidRDefault="000B0560" w:rsidP="000B0560">
      <w:pPr>
        <w:pStyle w:val="PargrafodaLista"/>
        <w:numPr>
          <w:ilvl w:val="0"/>
          <w:numId w:val="43"/>
        </w:numPr>
        <w:jc w:val="both"/>
      </w:pPr>
      <w:r w:rsidRPr="005142CF">
        <w:t>Os serviços que executam o processamento Batch não foram desenvolvidos para uma arquitetura de servidores com balanceamento (</w:t>
      </w:r>
      <w:r w:rsidRPr="005142CF">
        <w:rPr>
          <w:b/>
        </w:rPr>
        <w:t>Cluster</w:t>
      </w:r>
      <w:r w:rsidRPr="005142CF">
        <w:t>)</w:t>
      </w:r>
    </w:p>
    <w:p w14:paraId="51B69518" w14:textId="77777777" w:rsidR="000B0560" w:rsidRPr="005142CF" w:rsidRDefault="000B0560" w:rsidP="000B0560">
      <w:pPr>
        <w:pStyle w:val="PargrafodaLista"/>
        <w:numPr>
          <w:ilvl w:val="0"/>
          <w:numId w:val="43"/>
        </w:numPr>
        <w:jc w:val="both"/>
      </w:pPr>
      <w:r w:rsidRPr="005142CF">
        <w:t>A falta de um repositório único de registros (</w:t>
      </w:r>
      <w:r w:rsidRPr="005142CF">
        <w:rPr>
          <w:b/>
        </w:rPr>
        <w:t>fila</w:t>
      </w:r>
      <w:r w:rsidRPr="005142CF">
        <w:t>) onde várias instâncias do mesmo serviço pudessem atuar de forma paralela para o processamento do mesmo</w:t>
      </w:r>
    </w:p>
    <w:p w14:paraId="6482A038" w14:textId="77777777" w:rsidR="000B0560" w:rsidRPr="005142CF" w:rsidRDefault="000B0560" w:rsidP="000B0560">
      <w:pPr>
        <w:jc w:val="both"/>
      </w:pPr>
      <w:r w:rsidRPr="005142CF">
        <w:t>Desta maneira, aumentar o processamento dos serviços limita-se a uma escalabilidade vertical (memória e processador) a que horizontal (inclusão de novos servidores)</w:t>
      </w:r>
    </w:p>
    <w:p w14:paraId="024970C5" w14:textId="77777777" w:rsidR="000B0560" w:rsidRPr="005142CF" w:rsidRDefault="000B0560" w:rsidP="000B0560">
      <w:pPr>
        <w:jc w:val="both"/>
      </w:pPr>
      <w:r w:rsidRPr="005142CF">
        <w:t xml:space="preserve">Um segundo ponto de análise é relacionado com a </w:t>
      </w:r>
      <w:r w:rsidRPr="005142CF">
        <w:rPr>
          <w:b/>
        </w:rPr>
        <w:t>tolerância a erros</w:t>
      </w:r>
      <w:r w:rsidRPr="005142CF">
        <w:t>. Devido a falta do repositório único e “centralizado” de registros com tolerância a falha implementada, faz-se necessário um esforço de desenvolvimento superior aos requisitos de negócio para que esse controle seja implementado. Com a possibilidade de existir uma fila de processamento de registros, a implementação deste tipo de controle ficaria a cargo do recurso e não do desenvolvedor.</w:t>
      </w:r>
    </w:p>
    <w:p w14:paraId="5677E2AC" w14:textId="77777777" w:rsidR="000B0560" w:rsidRPr="005142CF" w:rsidRDefault="000B0560" w:rsidP="000B0560">
      <w:pPr>
        <w:jc w:val="both"/>
      </w:pPr>
      <w:r w:rsidRPr="005142CF">
        <w:t xml:space="preserve">No cenário apresentado, a necessidade de se executar </w:t>
      </w:r>
      <w:r w:rsidRPr="005142CF">
        <w:rPr>
          <w:b/>
        </w:rPr>
        <w:t>inúmeras cópias</w:t>
      </w:r>
      <w:r w:rsidRPr="005142CF">
        <w:t xml:space="preserve"> do arquivo aumenta a utilização de recursos de I/O dos discos e um maior tempo de espera para o início do processamento. Em sistemas de processamento onde o tempo é relevante, este tipo de ação impacta diretamente no seu desempenho.</w:t>
      </w:r>
    </w:p>
    <w:p w14:paraId="4C4B9702" w14:textId="77777777" w:rsidR="00BF6F21" w:rsidRDefault="00BF6F21">
      <w:r>
        <w:br w:type="page"/>
      </w:r>
    </w:p>
    <w:p w14:paraId="503FC7AA" w14:textId="502C3DCC" w:rsidR="000B0560" w:rsidRPr="005142CF" w:rsidRDefault="000B0560" w:rsidP="000B0560">
      <w:pPr>
        <w:jc w:val="both"/>
      </w:pPr>
      <w:r w:rsidRPr="005142CF">
        <w:lastRenderedPageBreak/>
        <w:t>Além dos pontos citados acima, os seguintes aspectos são inerentes ao projeto e desenvolvimento deste tipo de sistema de processamento:</w:t>
      </w:r>
    </w:p>
    <w:p w14:paraId="39DB93CF" w14:textId="77777777" w:rsidR="000B0560" w:rsidRPr="005142CF" w:rsidRDefault="000B0560" w:rsidP="000B0560">
      <w:pPr>
        <w:pStyle w:val="PargrafodaLista"/>
        <w:numPr>
          <w:ilvl w:val="0"/>
          <w:numId w:val="41"/>
        </w:numPr>
        <w:jc w:val="both"/>
      </w:pPr>
      <w:r w:rsidRPr="005142CF">
        <w:rPr>
          <w:b/>
        </w:rPr>
        <w:t>Acoplamento</w:t>
      </w:r>
      <w:r w:rsidRPr="005142CF">
        <w:t xml:space="preserve"> - O forte acoplamento entre os componentes (dados, serviço e destino) impede a separação em camadas físicas.</w:t>
      </w:r>
    </w:p>
    <w:p w14:paraId="37C237E1" w14:textId="77777777" w:rsidR="000B0560" w:rsidRPr="005142CF" w:rsidRDefault="000B0560" w:rsidP="000B0560">
      <w:pPr>
        <w:pStyle w:val="PargrafodaLista"/>
        <w:numPr>
          <w:ilvl w:val="0"/>
          <w:numId w:val="41"/>
        </w:numPr>
        <w:jc w:val="both"/>
      </w:pPr>
      <w:r w:rsidRPr="005142CF">
        <w:rPr>
          <w:b/>
        </w:rPr>
        <w:t>Persistência</w:t>
      </w:r>
      <w:r w:rsidRPr="005142CF">
        <w:t xml:space="preserve"> – Em algum momento do processo, em caso de falha, a retomada no mesmo ponto torna-se um desafio.</w:t>
      </w:r>
    </w:p>
    <w:p w14:paraId="30E677C0" w14:textId="77777777" w:rsidR="000B0560" w:rsidRPr="005142CF" w:rsidRDefault="000B0560" w:rsidP="000B0560">
      <w:pPr>
        <w:pStyle w:val="PargrafodaLista"/>
        <w:numPr>
          <w:ilvl w:val="0"/>
          <w:numId w:val="41"/>
        </w:numPr>
        <w:jc w:val="both"/>
      </w:pPr>
      <w:r w:rsidRPr="005142CF">
        <w:rPr>
          <w:b/>
        </w:rPr>
        <w:t xml:space="preserve">Reprodução de erros </w:t>
      </w:r>
      <w:r w:rsidRPr="005142CF">
        <w:t xml:space="preserve">– Torna-se trabalho reproduzir o erro em um ambiente de teste </w:t>
      </w:r>
    </w:p>
    <w:p w14:paraId="148CBF65" w14:textId="77777777" w:rsidR="000B0560" w:rsidRPr="005142CF" w:rsidRDefault="000B0560" w:rsidP="000B0560">
      <w:pPr>
        <w:pStyle w:val="PargrafodaLista"/>
        <w:numPr>
          <w:ilvl w:val="0"/>
          <w:numId w:val="41"/>
        </w:numPr>
        <w:jc w:val="both"/>
      </w:pPr>
      <w:r w:rsidRPr="005142CF">
        <w:rPr>
          <w:b/>
        </w:rPr>
        <w:t>Operação Transacional</w:t>
      </w:r>
      <w:r w:rsidRPr="005142CF">
        <w:t xml:space="preserve"> – Em caso de uma falha de comunicação com o destino, não é possível efetuar um </w:t>
      </w:r>
      <w:proofErr w:type="spellStart"/>
      <w:r w:rsidRPr="005142CF">
        <w:rPr>
          <w:i/>
        </w:rPr>
        <w:t>rollback</w:t>
      </w:r>
      <w:proofErr w:type="spellEnd"/>
      <w:r w:rsidRPr="005142CF">
        <w:t xml:space="preserve"> da transação para posterior processamento.</w:t>
      </w:r>
    </w:p>
    <w:p w14:paraId="76973378" w14:textId="77777777" w:rsidR="000B0560" w:rsidRPr="005142CF" w:rsidRDefault="000B0560" w:rsidP="000B0560">
      <w:pPr>
        <w:pStyle w:val="PargrafodaLista"/>
        <w:numPr>
          <w:ilvl w:val="0"/>
          <w:numId w:val="41"/>
        </w:numPr>
        <w:jc w:val="both"/>
      </w:pPr>
      <w:r w:rsidRPr="005142CF">
        <w:rPr>
          <w:b/>
        </w:rPr>
        <w:t xml:space="preserve">Comunicação </w:t>
      </w:r>
      <w:r w:rsidRPr="005142CF">
        <w:t>– Garantir a transmissão do dado mediante possíveis problemas nos meios de comunicação.</w:t>
      </w:r>
    </w:p>
    <w:p w14:paraId="219E8220" w14:textId="77777777" w:rsidR="000B0560" w:rsidRPr="005142CF" w:rsidRDefault="000B0560" w:rsidP="000B0560">
      <w:pPr>
        <w:pStyle w:val="PargrafodaLista"/>
        <w:numPr>
          <w:ilvl w:val="0"/>
          <w:numId w:val="41"/>
        </w:numPr>
        <w:jc w:val="both"/>
      </w:pPr>
      <w:r w:rsidRPr="005142CF">
        <w:rPr>
          <w:b/>
        </w:rPr>
        <w:t xml:space="preserve">Interoperabilidade </w:t>
      </w:r>
      <w:r w:rsidRPr="005142CF">
        <w:t xml:space="preserve">– Definir um padrão para o dado que facilite a comunicação com outros sistemas e diversas plataformas. </w:t>
      </w:r>
    </w:p>
    <w:p w14:paraId="58F2BF18" w14:textId="77777777" w:rsidR="000B0560" w:rsidRPr="005142CF" w:rsidRDefault="000B0560" w:rsidP="000B0560">
      <w:pPr>
        <w:jc w:val="both"/>
      </w:pPr>
      <w:r w:rsidRPr="005142CF">
        <w:t>Sendo assim, quando é avaliado o aumento da disponibilidade; do aumento dos recursos; e questões relacionadas com acoplamento e persistência, os pontos citados precisam ser avaliados.</w:t>
      </w:r>
    </w:p>
    <w:p w14:paraId="16FAE7C0" w14:textId="77777777" w:rsidR="000B0560" w:rsidRPr="005142CF" w:rsidRDefault="000B0560" w:rsidP="000B0560">
      <w:pPr>
        <w:pStyle w:val="Heading1Numbered"/>
        <w:numPr>
          <w:ilvl w:val="0"/>
          <w:numId w:val="9"/>
        </w:numPr>
      </w:pPr>
      <w:bookmarkStart w:id="18" w:name="_Toc347827273"/>
      <w:bookmarkStart w:id="19" w:name="_Toc351421138"/>
      <w:r w:rsidRPr="005142CF">
        <w:t>Recomendações</w:t>
      </w:r>
      <w:bookmarkEnd w:id="18"/>
      <w:bookmarkEnd w:id="19"/>
    </w:p>
    <w:p w14:paraId="3299795B" w14:textId="77777777" w:rsidR="000B0560" w:rsidRPr="005142CF" w:rsidRDefault="000B0560" w:rsidP="000B0560">
      <w:pPr>
        <w:pStyle w:val="Heading2Numbered"/>
        <w:numPr>
          <w:ilvl w:val="1"/>
          <w:numId w:val="9"/>
        </w:numPr>
      </w:pPr>
      <w:bookmarkStart w:id="20" w:name="_Toc347827274"/>
      <w:bookmarkStart w:id="21" w:name="_Toc351421139"/>
      <w:r w:rsidRPr="005142CF">
        <w:t>Arquitetura lógica para processamento em lote</w:t>
      </w:r>
      <w:bookmarkEnd w:id="20"/>
      <w:bookmarkEnd w:id="21"/>
    </w:p>
    <w:p w14:paraId="44D17246" w14:textId="77777777" w:rsidR="000B0560" w:rsidRPr="005142CF" w:rsidRDefault="000B0560" w:rsidP="000B0560">
      <w:pPr>
        <w:jc w:val="both"/>
      </w:pPr>
      <w:r w:rsidRPr="005142CF">
        <w:t>A proposta de arquitetura conceitual a seguir pretende endereçar os principais pontos de atenção levantados neste documento. Abaixo o modelo lógico atual da arquitetura:</w:t>
      </w:r>
    </w:p>
    <w:p w14:paraId="3219B595" w14:textId="77777777" w:rsidR="000B0560" w:rsidRPr="005142CF" w:rsidRDefault="000B0560" w:rsidP="000B0560">
      <w:pPr>
        <w:jc w:val="both"/>
      </w:pPr>
    </w:p>
    <w:p w14:paraId="1F57D9EA" w14:textId="77777777" w:rsidR="000B0560" w:rsidRPr="005142CF" w:rsidRDefault="000B0560" w:rsidP="000B0560">
      <w:pPr>
        <w:keepNext/>
        <w:jc w:val="center"/>
      </w:pPr>
      <w:r w:rsidRPr="005142CF">
        <w:rPr>
          <w:noProof/>
          <w:lang w:val="en-US" w:eastAsia="en-US"/>
        </w:rPr>
        <w:drawing>
          <wp:inline distT="0" distB="0" distL="0" distR="0" wp14:anchorId="36D2E9B8" wp14:editId="4302B698">
            <wp:extent cx="5299363" cy="2855690"/>
            <wp:effectExtent l="19050" t="19050" r="15875"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169" cy="2853969"/>
                    </a:xfrm>
                    <a:prstGeom prst="rect">
                      <a:avLst/>
                    </a:prstGeom>
                    <a:noFill/>
                    <a:ln>
                      <a:solidFill>
                        <a:schemeClr val="accent1"/>
                      </a:solidFill>
                    </a:ln>
                  </pic:spPr>
                </pic:pic>
              </a:graphicData>
            </a:graphic>
          </wp:inline>
        </w:drawing>
      </w:r>
    </w:p>
    <w:p w14:paraId="084FB61C" w14:textId="77777777" w:rsidR="000B0560" w:rsidRPr="005142CF" w:rsidRDefault="000B0560" w:rsidP="000B0560">
      <w:pPr>
        <w:pStyle w:val="Legenda"/>
        <w:jc w:val="center"/>
      </w:pPr>
      <w:bookmarkStart w:id="22" w:name="_Toc347827259"/>
      <w:bookmarkStart w:id="23" w:name="_Toc351421156"/>
      <w:r w:rsidRPr="005142CF">
        <w:t xml:space="preserve">Figura </w:t>
      </w:r>
      <w:r w:rsidRPr="005142CF">
        <w:fldChar w:fldCharType="begin"/>
      </w:r>
      <w:r w:rsidRPr="005142CF">
        <w:instrText xml:space="preserve"> SEQ Figura \* ARABIC </w:instrText>
      </w:r>
      <w:r w:rsidRPr="005142CF">
        <w:fldChar w:fldCharType="separate"/>
      </w:r>
      <w:r w:rsidR="00BF6F21">
        <w:rPr>
          <w:noProof/>
        </w:rPr>
        <w:t>3</w:t>
      </w:r>
      <w:r w:rsidRPr="005142CF">
        <w:fldChar w:fldCharType="end"/>
      </w:r>
      <w:r w:rsidRPr="005142CF">
        <w:t xml:space="preserve"> Atual Modelo lógico do processamento em Lote</w:t>
      </w:r>
      <w:bookmarkEnd w:id="22"/>
      <w:bookmarkEnd w:id="23"/>
    </w:p>
    <w:p w14:paraId="6325B393" w14:textId="77777777" w:rsidR="000B0560" w:rsidRPr="005142CF" w:rsidRDefault="000B0560" w:rsidP="000B0560">
      <w:pPr>
        <w:jc w:val="both"/>
      </w:pPr>
      <w:r w:rsidRPr="005142CF">
        <w:lastRenderedPageBreak/>
        <w:t>Com base nas considerações levantadas neste documento, é proposto o seguinte modelo:</w:t>
      </w:r>
    </w:p>
    <w:p w14:paraId="3866F7FA" w14:textId="77777777" w:rsidR="000B0560" w:rsidRPr="005142CF" w:rsidRDefault="000B0560" w:rsidP="000B0560">
      <w:pPr>
        <w:keepNext/>
        <w:jc w:val="center"/>
      </w:pPr>
      <w:r w:rsidRPr="005142CF">
        <w:rPr>
          <w:noProof/>
          <w:lang w:val="en-US" w:eastAsia="en-US"/>
        </w:rPr>
        <w:drawing>
          <wp:inline distT="0" distB="0" distL="0" distR="0" wp14:anchorId="0D8865C6" wp14:editId="2AC3F8D6">
            <wp:extent cx="6209807" cy="3414984"/>
            <wp:effectExtent l="19050" t="19050" r="1968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7758" cy="3413857"/>
                    </a:xfrm>
                    <a:prstGeom prst="rect">
                      <a:avLst/>
                    </a:prstGeom>
                    <a:noFill/>
                    <a:ln>
                      <a:solidFill>
                        <a:schemeClr val="accent1"/>
                      </a:solidFill>
                    </a:ln>
                  </pic:spPr>
                </pic:pic>
              </a:graphicData>
            </a:graphic>
          </wp:inline>
        </w:drawing>
      </w:r>
    </w:p>
    <w:p w14:paraId="61440909" w14:textId="77777777" w:rsidR="000B0560" w:rsidRPr="005142CF" w:rsidRDefault="000B0560" w:rsidP="000B0560">
      <w:pPr>
        <w:pStyle w:val="Legenda"/>
        <w:jc w:val="center"/>
      </w:pPr>
      <w:bookmarkStart w:id="24" w:name="_Toc347827260"/>
      <w:bookmarkStart w:id="25" w:name="_Toc351421157"/>
      <w:r w:rsidRPr="005142CF">
        <w:t xml:space="preserve">Figura </w:t>
      </w:r>
      <w:r w:rsidRPr="005142CF">
        <w:fldChar w:fldCharType="begin"/>
      </w:r>
      <w:r w:rsidRPr="005142CF">
        <w:instrText xml:space="preserve"> SEQ Figura \* ARABIC </w:instrText>
      </w:r>
      <w:r w:rsidRPr="005142CF">
        <w:fldChar w:fldCharType="separate"/>
      </w:r>
      <w:r w:rsidR="00BF6F21">
        <w:rPr>
          <w:noProof/>
        </w:rPr>
        <w:t>4</w:t>
      </w:r>
      <w:r w:rsidRPr="005142CF">
        <w:fldChar w:fldCharType="end"/>
      </w:r>
      <w:r w:rsidRPr="005142CF">
        <w:t xml:space="preserve"> Proposta de modelo de arquitetura lógica</w:t>
      </w:r>
      <w:bookmarkEnd w:id="24"/>
      <w:bookmarkEnd w:id="25"/>
    </w:p>
    <w:p w14:paraId="0A1B8899" w14:textId="77777777" w:rsidR="000B0560" w:rsidRPr="005142CF" w:rsidRDefault="000B0560" w:rsidP="000B0560">
      <w:pPr>
        <w:jc w:val="both"/>
      </w:pPr>
      <w:r w:rsidRPr="005142CF">
        <w:t>O diagrama representa a arquitetura lógica do processamento em lote de forma assíncrona. Abaixo, um resumo das principais entidades envolvidas neste desenho.</w:t>
      </w:r>
    </w:p>
    <w:tbl>
      <w:tblPr>
        <w:tblStyle w:val="Tabelacomgrade"/>
        <w:tblW w:w="0" w:type="auto"/>
        <w:tblLook w:val="04A0" w:firstRow="1" w:lastRow="0" w:firstColumn="1" w:lastColumn="0" w:noHBand="0" w:noVBand="1"/>
      </w:tblPr>
      <w:tblGrid>
        <w:gridCol w:w="2307"/>
        <w:gridCol w:w="6811"/>
      </w:tblGrid>
      <w:tr w:rsidR="000B0560" w:rsidRPr="005142CF" w14:paraId="233560C2" w14:textId="77777777" w:rsidTr="0096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tcPr>
          <w:p w14:paraId="5D53FF64" w14:textId="77777777" w:rsidR="000B0560" w:rsidRPr="005142CF" w:rsidRDefault="000B0560" w:rsidP="00966408">
            <w:r w:rsidRPr="005142CF">
              <w:t>Entidade</w:t>
            </w:r>
          </w:p>
        </w:tc>
        <w:tc>
          <w:tcPr>
            <w:tcW w:w="6811" w:type="dxa"/>
          </w:tcPr>
          <w:p w14:paraId="7A7986CD" w14:textId="77777777" w:rsidR="000B0560" w:rsidRPr="005142CF" w:rsidRDefault="000B0560" w:rsidP="00966408">
            <w:pPr>
              <w:cnfStyle w:val="100000000000" w:firstRow="1" w:lastRow="0" w:firstColumn="0" w:lastColumn="0" w:oddVBand="0" w:evenVBand="0" w:oddHBand="0" w:evenHBand="0" w:firstRowFirstColumn="0" w:firstRowLastColumn="0" w:lastRowFirstColumn="0" w:lastRowLastColumn="0"/>
            </w:pPr>
            <w:r w:rsidRPr="005142CF">
              <w:t>Função</w:t>
            </w:r>
          </w:p>
        </w:tc>
      </w:tr>
      <w:tr w:rsidR="000B0560" w:rsidRPr="005142CF" w14:paraId="7679A4F5" w14:textId="77777777" w:rsidTr="0096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tcPr>
          <w:p w14:paraId="51CDB6BC" w14:textId="77777777" w:rsidR="000B0560" w:rsidRPr="005142CF" w:rsidRDefault="000B0560" w:rsidP="00966408">
            <w:r w:rsidRPr="005142CF">
              <w:t>Dados</w:t>
            </w:r>
          </w:p>
        </w:tc>
        <w:tc>
          <w:tcPr>
            <w:tcW w:w="6811" w:type="dxa"/>
          </w:tcPr>
          <w:p w14:paraId="5BE83658" w14:textId="77777777"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pPr>
            <w:r w:rsidRPr="005142CF">
              <w:t xml:space="preserve">Representa a informação a ser processada e validada pelos serviços. </w:t>
            </w:r>
          </w:p>
        </w:tc>
      </w:tr>
      <w:tr w:rsidR="000B0560" w:rsidRPr="005142CF" w14:paraId="73831597" w14:textId="77777777" w:rsidTr="00966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tcPr>
          <w:p w14:paraId="33BA46C9" w14:textId="77777777" w:rsidR="000B0560" w:rsidRPr="005142CF" w:rsidRDefault="000B0560" w:rsidP="00966408">
            <w:r w:rsidRPr="005142CF">
              <w:t>Serviço Carga</w:t>
            </w:r>
          </w:p>
        </w:tc>
        <w:tc>
          <w:tcPr>
            <w:tcW w:w="6811" w:type="dxa"/>
          </w:tcPr>
          <w:p w14:paraId="0C3A698F" w14:textId="77777777" w:rsidR="000B0560" w:rsidRPr="005142CF" w:rsidRDefault="000B0560" w:rsidP="00966408">
            <w:pPr>
              <w:cnfStyle w:val="000000010000" w:firstRow="0" w:lastRow="0" w:firstColumn="0" w:lastColumn="0" w:oddVBand="0" w:evenVBand="0" w:oddHBand="0" w:evenHBand="1" w:firstRowFirstColumn="0" w:firstRowLastColumn="0" w:lastRowFirstColumn="0" w:lastRowLastColumn="0"/>
            </w:pPr>
            <w:r w:rsidRPr="005142CF">
              <w:t>Entidade responsável por:</w:t>
            </w:r>
          </w:p>
          <w:p w14:paraId="37F052F0" w14:textId="77777777" w:rsidR="000B0560" w:rsidRPr="005142CF" w:rsidRDefault="000B0560" w:rsidP="000B0560">
            <w:pPr>
              <w:pStyle w:val="PargrafodaLista"/>
              <w:numPr>
                <w:ilvl w:val="0"/>
                <w:numId w:val="44"/>
              </w:numPr>
              <w:cnfStyle w:val="000000010000" w:firstRow="0" w:lastRow="0" w:firstColumn="0" w:lastColumn="0" w:oddVBand="0" w:evenVBand="0" w:oddHBand="0" w:evenHBand="1" w:firstRowFirstColumn="0" w:firstRowLastColumn="0" w:lastRowFirstColumn="0" w:lastRowLastColumn="0"/>
            </w:pPr>
            <w:r w:rsidRPr="005142CF">
              <w:t>Copiar o arquivo localmente para otimizar o processamento</w:t>
            </w:r>
          </w:p>
          <w:p w14:paraId="19AA9FAD" w14:textId="77777777" w:rsidR="000B0560" w:rsidRPr="005142CF" w:rsidRDefault="000B0560" w:rsidP="000B0560">
            <w:pPr>
              <w:pStyle w:val="PargrafodaLista"/>
              <w:numPr>
                <w:ilvl w:val="0"/>
                <w:numId w:val="44"/>
              </w:numPr>
              <w:cnfStyle w:val="000000010000" w:firstRow="0" w:lastRow="0" w:firstColumn="0" w:lastColumn="0" w:oddVBand="0" w:evenVBand="0" w:oddHBand="0" w:evenHBand="1" w:firstRowFirstColumn="0" w:firstRowLastColumn="0" w:lastRowFirstColumn="0" w:lastRowLastColumn="0"/>
            </w:pPr>
            <w:r w:rsidRPr="005142CF">
              <w:t>Executar validações relacionadas com o arquivo, tanto sua integridade física quanto pertinente ao negócio</w:t>
            </w:r>
          </w:p>
          <w:p w14:paraId="41BC6532" w14:textId="77777777" w:rsidR="000B0560" w:rsidRPr="005142CF" w:rsidRDefault="000B0560" w:rsidP="000B0560">
            <w:pPr>
              <w:pStyle w:val="PargrafodaLista"/>
              <w:numPr>
                <w:ilvl w:val="0"/>
                <w:numId w:val="44"/>
              </w:numPr>
              <w:cnfStyle w:val="000000010000" w:firstRow="0" w:lastRow="0" w:firstColumn="0" w:lastColumn="0" w:oddVBand="0" w:evenVBand="0" w:oddHBand="0" w:evenHBand="1" w:firstRowFirstColumn="0" w:firstRowLastColumn="0" w:lastRowFirstColumn="0" w:lastRowLastColumn="0"/>
            </w:pPr>
            <w:r w:rsidRPr="005142CF">
              <w:t>Empacotar a informação no formato de mensagem e enviar para a tecnologia de fila</w:t>
            </w:r>
          </w:p>
        </w:tc>
      </w:tr>
      <w:tr w:rsidR="000B0560" w:rsidRPr="005142CF" w14:paraId="4BE145C5" w14:textId="77777777" w:rsidTr="0096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tcPr>
          <w:p w14:paraId="06E02750" w14:textId="77777777" w:rsidR="000B0560" w:rsidRPr="005142CF" w:rsidRDefault="000B0560" w:rsidP="00966408">
            <w:r w:rsidRPr="005142CF">
              <w:t>Fila Repositório</w:t>
            </w:r>
          </w:p>
        </w:tc>
        <w:tc>
          <w:tcPr>
            <w:tcW w:w="6811" w:type="dxa"/>
          </w:tcPr>
          <w:p w14:paraId="6050D970" w14:textId="77777777"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Entidade responsável por armazenar a informação validada no formato de mensagens. Dentre as principais funções, destacam-se:</w:t>
            </w:r>
          </w:p>
          <w:p w14:paraId="18B2926E" w14:textId="77777777"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 Implementação do processamento assíncrono</w:t>
            </w:r>
          </w:p>
          <w:p w14:paraId="15A8394A" w14:textId="77777777"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 xml:space="preserve">- Persistência dos dados </w:t>
            </w:r>
          </w:p>
          <w:p w14:paraId="71AA8F9E" w14:textId="77777777"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 Ordenação de mensagens e prioridade</w:t>
            </w:r>
          </w:p>
          <w:p w14:paraId="37548208" w14:textId="77777777"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 Tolerância a falhas</w:t>
            </w:r>
          </w:p>
          <w:p w14:paraId="400D3A75" w14:textId="77777777"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 Processamento transacional ou não-transacional</w:t>
            </w:r>
          </w:p>
          <w:p w14:paraId="56887444" w14:textId="7A55C551"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 Escalabilidade</w:t>
            </w:r>
            <w:r w:rsidR="00684AD1">
              <w:rPr>
                <w:rFonts w:cs="Arial Narrow"/>
                <w:szCs w:val="20"/>
              </w:rPr>
              <w:br/>
            </w:r>
          </w:p>
        </w:tc>
      </w:tr>
      <w:tr w:rsidR="000B0560" w:rsidRPr="005142CF" w14:paraId="145124B0" w14:textId="77777777" w:rsidTr="00966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tcPr>
          <w:p w14:paraId="1C3E7414" w14:textId="77777777" w:rsidR="000B0560" w:rsidRPr="005142CF" w:rsidRDefault="000B0560" w:rsidP="00966408">
            <w:r w:rsidRPr="005142CF">
              <w:t>Serviço Processamento</w:t>
            </w:r>
          </w:p>
        </w:tc>
        <w:tc>
          <w:tcPr>
            <w:tcW w:w="6811" w:type="dxa"/>
          </w:tcPr>
          <w:p w14:paraId="2272AE7C" w14:textId="77777777" w:rsidR="00726C95" w:rsidRDefault="00726C95" w:rsidP="00726C95">
            <w:pPr>
              <w:cnfStyle w:val="000000010000" w:firstRow="0" w:lastRow="0" w:firstColumn="0" w:lastColumn="0" w:oddVBand="0" w:evenVBand="0" w:oddHBand="0" w:evenHBand="1" w:firstRowFirstColumn="0" w:firstRowLastColumn="0" w:lastRowFirstColumn="0" w:lastRowLastColumn="0"/>
            </w:pPr>
            <w:r>
              <w:t xml:space="preserve">O serviço é hospedado em servidores de aplicação e </w:t>
            </w:r>
            <w:r w:rsidRPr="00DD15C6">
              <w:t xml:space="preserve">responsável por </w:t>
            </w:r>
            <w:r>
              <w:t xml:space="preserve">processar as mensagens na fila. Estas mensagens podem conter o caminho físico dos arquivos, para um processamento em paralelo ou processar mensagens que contém registros em lote. </w:t>
            </w:r>
          </w:p>
          <w:p w14:paraId="249C832C" w14:textId="77777777" w:rsidR="00726C95" w:rsidRPr="00DD15C6" w:rsidRDefault="00726C95" w:rsidP="00726C95">
            <w:pPr>
              <w:cnfStyle w:val="000000010000" w:firstRow="0" w:lastRow="0" w:firstColumn="0" w:lastColumn="0" w:oddVBand="0" w:evenVBand="0" w:oddHBand="0" w:evenHBand="1" w:firstRowFirstColumn="0" w:firstRowLastColumn="0" w:lastRowFirstColumn="0" w:lastRowLastColumn="0"/>
            </w:pPr>
            <w:r>
              <w:lastRenderedPageBreak/>
              <w:t xml:space="preserve"> </w:t>
            </w:r>
          </w:p>
          <w:p w14:paraId="5724774E" w14:textId="77777777" w:rsidR="00726C95" w:rsidRDefault="00726C95" w:rsidP="00726C95">
            <w:pPr>
              <w:cnfStyle w:val="000000010000" w:firstRow="0" w:lastRow="0" w:firstColumn="0" w:lastColumn="0" w:oddVBand="0" w:evenVBand="0" w:oddHBand="0" w:evenHBand="1" w:firstRowFirstColumn="0" w:firstRowLastColumn="0" w:lastRowFirstColumn="0" w:lastRowLastColumn="0"/>
            </w:pPr>
            <w:r>
              <w:t>Nesta arquitetura, o serviço de processamento é hospedado em servidores de aplicação e estes são adicionados conforme a necessidade.</w:t>
            </w:r>
          </w:p>
          <w:p w14:paraId="528A0791" w14:textId="0A2E0496" w:rsidR="000B0560" w:rsidRPr="005142CF" w:rsidRDefault="000B0560" w:rsidP="00966408">
            <w:pPr>
              <w:cnfStyle w:val="000000010000" w:firstRow="0" w:lastRow="0" w:firstColumn="0" w:lastColumn="0" w:oddVBand="0" w:evenVBand="0" w:oddHBand="0" w:evenHBand="1" w:firstRowFirstColumn="0" w:firstRowLastColumn="0" w:lastRowFirstColumn="0" w:lastRowLastColumn="0"/>
            </w:pPr>
          </w:p>
        </w:tc>
      </w:tr>
      <w:tr w:rsidR="000B0560" w:rsidRPr="005142CF" w14:paraId="29BF972C" w14:textId="77777777" w:rsidTr="0096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tcPr>
          <w:p w14:paraId="07F933B5" w14:textId="77777777" w:rsidR="000B0560" w:rsidRPr="005142CF" w:rsidRDefault="000B0560" w:rsidP="00966408">
            <w:r w:rsidRPr="005142CF">
              <w:lastRenderedPageBreak/>
              <w:t>Banco de dados</w:t>
            </w:r>
          </w:p>
        </w:tc>
        <w:tc>
          <w:tcPr>
            <w:tcW w:w="6811" w:type="dxa"/>
          </w:tcPr>
          <w:p w14:paraId="7E4149F7" w14:textId="77777777"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pPr>
            <w:r w:rsidRPr="005142CF">
              <w:t>Repositório final do dado processado</w:t>
            </w:r>
          </w:p>
        </w:tc>
      </w:tr>
      <w:tr w:rsidR="000B0560" w:rsidRPr="005142CF" w14:paraId="3BCC90AF" w14:textId="77777777" w:rsidTr="00966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tcPr>
          <w:p w14:paraId="36173200" w14:textId="77777777" w:rsidR="000B0560" w:rsidRPr="005142CF" w:rsidRDefault="000B0560" w:rsidP="00966408">
            <w:r w:rsidRPr="005142CF">
              <w:t xml:space="preserve">Sistemas Externos </w:t>
            </w:r>
          </w:p>
        </w:tc>
        <w:tc>
          <w:tcPr>
            <w:tcW w:w="6811" w:type="dxa"/>
          </w:tcPr>
          <w:p w14:paraId="32E5FAA0" w14:textId="77777777" w:rsidR="000B0560" w:rsidRPr="005142CF" w:rsidRDefault="000B0560" w:rsidP="00966408">
            <w:pPr>
              <w:cnfStyle w:val="000000010000" w:firstRow="0" w:lastRow="0" w:firstColumn="0" w:lastColumn="0" w:oddVBand="0" w:evenVBand="0" w:oddHBand="0" w:evenHBand="1" w:firstRowFirstColumn="0" w:firstRowLastColumn="0" w:lastRowFirstColumn="0" w:lastRowLastColumn="0"/>
            </w:pPr>
            <w:r w:rsidRPr="005142CF">
              <w:t>Sistemas consultados durante o processamento para validação dos dados</w:t>
            </w:r>
          </w:p>
        </w:tc>
      </w:tr>
      <w:tr w:rsidR="000B0560" w:rsidRPr="005142CF" w14:paraId="18C177D7" w14:textId="77777777" w:rsidTr="0096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tcPr>
          <w:p w14:paraId="31D76B22" w14:textId="77777777" w:rsidR="000B0560" w:rsidRPr="005142CF" w:rsidRDefault="000B0560" w:rsidP="00966408">
            <w:r w:rsidRPr="005142CF">
              <w:t>Estado Arquivo</w:t>
            </w:r>
          </w:p>
        </w:tc>
        <w:tc>
          <w:tcPr>
            <w:tcW w:w="6811" w:type="dxa"/>
          </w:tcPr>
          <w:p w14:paraId="3035BDDC" w14:textId="77777777" w:rsidR="000B0560" w:rsidRPr="005142CF" w:rsidRDefault="000B0560" w:rsidP="00966408">
            <w:pPr>
              <w:cnfStyle w:val="000000100000" w:firstRow="0" w:lastRow="0" w:firstColumn="0" w:lastColumn="0" w:oddVBand="0" w:evenVBand="0" w:oddHBand="1" w:evenHBand="0" w:firstRowFirstColumn="0" w:firstRowLastColumn="0" w:lastRowFirstColumn="0" w:lastRowLastColumn="0"/>
            </w:pPr>
            <w:r w:rsidRPr="005142CF">
              <w:t>Entidade responsável por manter a etapa de processamento do arquivo e informações relevantes ao mesmo.</w:t>
            </w:r>
          </w:p>
        </w:tc>
      </w:tr>
    </w:tbl>
    <w:p w14:paraId="511F418E" w14:textId="77777777" w:rsidR="000B0560" w:rsidRPr="005142CF" w:rsidRDefault="000B0560" w:rsidP="000B0560">
      <w:pPr>
        <w:pStyle w:val="Legenda"/>
        <w:jc w:val="center"/>
      </w:pPr>
      <w:bookmarkStart w:id="26" w:name="_Toc347827254"/>
      <w:bookmarkStart w:id="27" w:name="_Toc351421163"/>
      <w:r w:rsidRPr="005142CF">
        <w:t xml:space="preserve">Tabela </w:t>
      </w:r>
      <w:r w:rsidRPr="005142CF">
        <w:fldChar w:fldCharType="begin"/>
      </w:r>
      <w:r w:rsidRPr="005142CF">
        <w:instrText xml:space="preserve"> SEQ Tabela \* ARABIC </w:instrText>
      </w:r>
      <w:r w:rsidRPr="005142CF">
        <w:fldChar w:fldCharType="separate"/>
      </w:r>
      <w:r w:rsidR="00BF6F21">
        <w:rPr>
          <w:noProof/>
        </w:rPr>
        <w:t>2</w:t>
      </w:r>
      <w:r w:rsidRPr="005142CF">
        <w:fldChar w:fldCharType="end"/>
      </w:r>
      <w:r w:rsidRPr="005142CF">
        <w:t xml:space="preserve"> Principais entidades de arquitetura</w:t>
      </w:r>
      <w:bookmarkEnd w:id="26"/>
      <w:bookmarkEnd w:id="27"/>
    </w:p>
    <w:p w14:paraId="3722C53F" w14:textId="77777777" w:rsidR="000B0560" w:rsidRPr="005142CF" w:rsidRDefault="000B0560" w:rsidP="000B0560">
      <w:pPr>
        <w:jc w:val="both"/>
      </w:pPr>
      <w:r w:rsidRPr="005142CF">
        <w:t xml:space="preserve">Na visão MACRO do fluxo da informação deste modelo, a entidade </w:t>
      </w:r>
      <w:r w:rsidRPr="005142CF">
        <w:rPr>
          <w:b/>
        </w:rPr>
        <w:t>Carga</w:t>
      </w:r>
      <w:r w:rsidRPr="005142CF">
        <w:t xml:space="preserve"> é responsável por executar a </w:t>
      </w:r>
      <w:r w:rsidRPr="005142CF">
        <w:rPr>
          <w:u w:val="single"/>
        </w:rPr>
        <w:t>leitura</w:t>
      </w:r>
      <w:r w:rsidRPr="005142CF">
        <w:t xml:space="preserve"> e </w:t>
      </w:r>
      <w:r w:rsidRPr="005142CF">
        <w:rPr>
          <w:u w:val="single"/>
        </w:rPr>
        <w:t>validação</w:t>
      </w:r>
      <w:r w:rsidRPr="005142CF">
        <w:t xml:space="preserve"> da fonte de </w:t>
      </w:r>
      <w:r w:rsidRPr="005142CF">
        <w:rPr>
          <w:b/>
        </w:rPr>
        <w:t xml:space="preserve">Dados. </w:t>
      </w:r>
      <w:r w:rsidRPr="005142CF">
        <w:t xml:space="preserve">Feita a validação, o serviço </w:t>
      </w:r>
      <w:r w:rsidRPr="005142CF">
        <w:rPr>
          <w:b/>
        </w:rPr>
        <w:t>envia</w:t>
      </w:r>
      <w:r w:rsidRPr="005142CF">
        <w:t xml:space="preserve"> as </w:t>
      </w:r>
      <w:r w:rsidRPr="005142CF">
        <w:rPr>
          <w:b/>
        </w:rPr>
        <w:t>mensagens</w:t>
      </w:r>
      <w:r w:rsidRPr="005142CF">
        <w:t xml:space="preserve"> para serem processadas na entidade </w:t>
      </w:r>
      <w:r w:rsidRPr="005142CF">
        <w:rPr>
          <w:b/>
        </w:rPr>
        <w:t>Fila</w:t>
      </w:r>
      <w:r w:rsidRPr="005142CF">
        <w:t>.</w:t>
      </w:r>
    </w:p>
    <w:p w14:paraId="4BF5C180" w14:textId="77777777" w:rsidR="000B0560" w:rsidRPr="005142CF" w:rsidRDefault="000B0560" w:rsidP="000B0560">
      <w:pPr>
        <w:jc w:val="both"/>
      </w:pPr>
      <w:r w:rsidRPr="005142CF">
        <w:t xml:space="preserve">Neste modelo, cada serviço também é responsável por manter o </w:t>
      </w:r>
      <w:r w:rsidRPr="005142CF">
        <w:rPr>
          <w:b/>
        </w:rPr>
        <w:t>estado</w:t>
      </w:r>
      <w:r w:rsidRPr="005142CF">
        <w:t xml:space="preserve"> de processamento do arquivo. Por exemplo, enquanto um serviço estiver executando validações, o arquivo em utilização fica com o estado de ocupado até que esteja livre para ser processado pelo próximo serviço.  Desta forma, controlar este estado em banco de dados tem o objetivo de </w:t>
      </w:r>
      <w:r w:rsidRPr="005142CF">
        <w:rPr>
          <w:b/>
        </w:rPr>
        <w:t>reduzir a quantidade cópias de arquivos</w:t>
      </w:r>
      <w:r w:rsidRPr="005142CF">
        <w:t xml:space="preserve"> entre diretórios, </w:t>
      </w:r>
      <w:r w:rsidRPr="005142CF">
        <w:rPr>
          <w:b/>
        </w:rPr>
        <w:t>evitar a concorrência</w:t>
      </w:r>
      <w:r w:rsidRPr="005142CF">
        <w:t xml:space="preserve"> entre serviços e armazenar informações relevantes sobre os processamento e validação. A entidade </w:t>
      </w:r>
      <w:r w:rsidRPr="005142CF">
        <w:rPr>
          <w:b/>
        </w:rPr>
        <w:t>Estado Arquivo</w:t>
      </w:r>
      <w:r w:rsidRPr="005142CF">
        <w:t xml:space="preserve"> é acionada sempre que for necessário. </w:t>
      </w:r>
    </w:p>
    <w:p w14:paraId="2E0D2D82" w14:textId="77777777" w:rsidR="000B0560" w:rsidRPr="005142CF" w:rsidRDefault="000B0560" w:rsidP="000B0560">
      <w:pPr>
        <w:jc w:val="both"/>
      </w:pPr>
      <w:r w:rsidRPr="005142CF">
        <w:t>Com as mensagens aguardando o processamento (</w:t>
      </w:r>
      <w:proofErr w:type="spellStart"/>
      <w:r w:rsidRPr="005142CF">
        <w:rPr>
          <w:b/>
        </w:rPr>
        <w:t>Queue</w:t>
      </w:r>
      <w:proofErr w:type="spellEnd"/>
      <w:r w:rsidRPr="005142CF">
        <w:t xml:space="preserve">), a entidade </w:t>
      </w:r>
      <w:r w:rsidRPr="005142CF">
        <w:rPr>
          <w:b/>
        </w:rPr>
        <w:t>Fila</w:t>
      </w:r>
      <w:r w:rsidRPr="005142CF">
        <w:t xml:space="preserve"> é responsável por gerenciá-las e de acordo com a tecnologia escolhida, traz os seguintes benefícios:</w:t>
      </w:r>
    </w:p>
    <w:p w14:paraId="4A979E2E" w14:textId="77777777" w:rsidR="000B0560" w:rsidRPr="005142CF" w:rsidRDefault="000B0560" w:rsidP="000B0560">
      <w:pPr>
        <w:pStyle w:val="PargrafodaLista"/>
        <w:numPr>
          <w:ilvl w:val="0"/>
          <w:numId w:val="39"/>
        </w:numPr>
        <w:jc w:val="both"/>
        <w:rPr>
          <w:b/>
        </w:rPr>
      </w:pPr>
      <w:r w:rsidRPr="005142CF">
        <w:rPr>
          <w:b/>
        </w:rPr>
        <w:t>Possibilidade de gerenciar mensagens transacionais ou não-transacionais</w:t>
      </w:r>
    </w:p>
    <w:p w14:paraId="359C2F44" w14:textId="77777777" w:rsidR="000B0560" w:rsidRPr="005142CF" w:rsidRDefault="000B0560" w:rsidP="000B0560">
      <w:pPr>
        <w:pStyle w:val="PargrafodaLista"/>
        <w:jc w:val="both"/>
      </w:pPr>
      <w:r w:rsidRPr="005142CF">
        <w:t>Entende-se como transacionais as mensagens que somente são descartadas quando a transação é finalizada. Caso contrário a mensagem é preservada para tentar ser entregue novamente.</w:t>
      </w:r>
    </w:p>
    <w:p w14:paraId="43CE1467" w14:textId="77777777" w:rsidR="000B0560" w:rsidRPr="005142CF" w:rsidRDefault="000B0560" w:rsidP="000B0560">
      <w:pPr>
        <w:pStyle w:val="PargrafodaLista"/>
        <w:jc w:val="both"/>
        <w:rPr>
          <w:b/>
        </w:rPr>
      </w:pPr>
    </w:p>
    <w:p w14:paraId="53F17EF2" w14:textId="77777777" w:rsidR="000B0560" w:rsidRPr="005142CF" w:rsidRDefault="000B0560" w:rsidP="000B0560">
      <w:pPr>
        <w:pStyle w:val="PargrafodaLista"/>
        <w:numPr>
          <w:ilvl w:val="0"/>
          <w:numId w:val="39"/>
        </w:numPr>
        <w:jc w:val="both"/>
      </w:pPr>
      <w:r w:rsidRPr="005142CF">
        <w:rPr>
          <w:b/>
        </w:rPr>
        <w:t>Ordenação</w:t>
      </w:r>
      <w:r w:rsidRPr="005142CF">
        <w:t xml:space="preserve"> e </w:t>
      </w:r>
      <w:r w:rsidRPr="005142CF">
        <w:rPr>
          <w:b/>
        </w:rPr>
        <w:t>prioridade</w:t>
      </w:r>
      <w:r w:rsidRPr="005142CF">
        <w:t xml:space="preserve"> de mensagens</w:t>
      </w:r>
    </w:p>
    <w:p w14:paraId="729FE759" w14:textId="74E3F24A" w:rsidR="000B0560" w:rsidRPr="005142CF" w:rsidRDefault="00726C95" w:rsidP="000B0560">
      <w:pPr>
        <w:pStyle w:val="PargrafodaLista"/>
        <w:jc w:val="both"/>
      </w:pPr>
      <w:r>
        <w:t>Mensagens</w:t>
      </w:r>
      <w:r w:rsidR="000B0560" w:rsidRPr="005142CF">
        <w:t xml:space="preserve"> podem precisar ser </w:t>
      </w:r>
      <w:r w:rsidRPr="005142CF">
        <w:t>processadas</w:t>
      </w:r>
      <w:r w:rsidR="000B0560" w:rsidRPr="005142CF">
        <w:t xml:space="preserve"> em uma determinada ordem e com certa prioridade na fila.</w:t>
      </w:r>
    </w:p>
    <w:p w14:paraId="7B7B2E93" w14:textId="77777777" w:rsidR="000B0560" w:rsidRPr="005142CF" w:rsidRDefault="000B0560" w:rsidP="000B0560">
      <w:pPr>
        <w:pStyle w:val="PargrafodaLista"/>
        <w:jc w:val="both"/>
      </w:pPr>
    </w:p>
    <w:p w14:paraId="3FB6B750" w14:textId="77777777" w:rsidR="000B0560" w:rsidRPr="005142CF" w:rsidRDefault="000B0560" w:rsidP="000B0560">
      <w:pPr>
        <w:pStyle w:val="PargrafodaLista"/>
        <w:numPr>
          <w:ilvl w:val="0"/>
          <w:numId w:val="39"/>
        </w:numPr>
        <w:jc w:val="both"/>
      </w:pPr>
      <w:r w:rsidRPr="005142CF">
        <w:rPr>
          <w:b/>
        </w:rPr>
        <w:t xml:space="preserve">Escalabilidade </w:t>
      </w:r>
      <w:r w:rsidRPr="005142CF">
        <w:t>de serviços e fila de processamento</w:t>
      </w:r>
    </w:p>
    <w:p w14:paraId="5FA33FEB" w14:textId="77777777" w:rsidR="000B0560" w:rsidRPr="005142CF" w:rsidRDefault="000B0560" w:rsidP="000B0560">
      <w:pPr>
        <w:pStyle w:val="PargrafodaLista"/>
        <w:jc w:val="both"/>
      </w:pPr>
      <w:r w:rsidRPr="005142CF">
        <w:t>Com a existência de uma fila, é possível ter várias instâncias de um mesmo processo para otimizar o tempo de processamento.</w:t>
      </w:r>
    </w:p>
    <w:p w14:paraId="14D7FBA2" w14:textId="77777777" w:rsidR="000B0560" w:rsidRPr="005142CF" w:rsidRDefault="000B0560" w:rsidP="000B0560">
      <w:pPr>
        <w:pStyle w:val="PargrafodaLista"/>
        <w:jc w:val="both"/>
      </w:pPr>
    </w:p>
    <w:p w14:paraId="3CDD207C" w14:textId="77777777" w:rsidR="000B0560" w:rsidRPr="005142CF" w:rsidRDefault="000B0560" w:rsidP="000B0560">
      <w:pPr>
        <w:pStyle w:val="PargrafodaLista"/>
        <w:numPr>
          <w:ilvl w:val="0"/>
          <w:numId w:val="39"/>
        </w:numPr>
        <w:jc w:val="both"/>
      </w:pPr>
      <w:r w:rsidRPr="005142CF">
        <w:t xml:space="preserve"> “</w:t>
      </w:r>
      <w:proofErr w:type="spellStart"/>
      <w:r w:rsidRPr="005142CF">
        <w:rPr>
          <w:b/>
        </w:rPr>
        <w:t>Lock</w:t>
      </w:r>
      <w:proofErr w:type="spellEnd"/>
      <w:r w:rsidRPr="005142CF">
        <w:t>” de mensagens, possibilitando a criação de mais para aumentar a velocidade do processamento</w:t>
      </w:r>
    </w:p>
    <w:p w14:paraId="0A341C74" w14:textId="77777777" w:rsidR="000B0560" w:rsidRPr="005142CF" w:rsidRDefault="000B0560" w:rsidP="000B0560">
      <w:pPr>
        <w:pStyle w:val="PargrafodaLista"/>
        <w:jc w:val="both"/>
      </w:pPr>
      <w:r w:rsidRPr="005142CF">
        <w:t>Proteção implementada pela fila para que uma mensagem somente seja processada por um único serviço</w:t>
      </w:r>
    </w:p>
    <w:p w14:paraId="0C3434BB" w14:textId="77777777" w:rsidR="000B0560" w:rsidRPr="005142CF" w:rsidRDefault="000B0560" w:rsidP="000B0560">
      <w:pPr>
        <w:pStyle w:val="PargrafodaLista"/>
        <w:jc w:val="both"/>
      </w:pPr>
    </w:p>
    <w:p w14:paraId="49D7B250" w14:textId="77777777" w:rsidR="000B0560" w:rsidRPr="005142CF" w:rsidRDefault="000B0560" w:rsidP="000B0560">
      <w:pPr>
        <w:pStyle w:val="PargrafodaLista"/>
        <w:numPr>
          <w:ilvl w:val="0"/>
          <w:numId w:val="39"/>
        </w:numPr>
        <w:jc w:val="both"/>
      </w:pPr>
      <w:r w:rsidRPr="005142CF">
        <w:t xml:space="preserve">Gerar </w:t>
      </w:r>
      <w:r w:rsidRPr="005142CF">
        <w:rPr>
          <w:b/>
        </w:rPr>
        <w:t>persistência</w:t>
      </w:r>
      <w:r w:rsidRPr="005142CF">
        <w:t xml:space="preserve"> das mensagens, implementando desta forma uma tolerância a falhas.</w:t>
      </w:r>
    </w:p>
    <w:p w14:paraId="72E092BB" w14:textId="77777777" w:rsidR="000B0560" w:rsidRPr="005142CF" w:rsidRDefault="000B0560" w:rsidP="000B0560">
      <w:pPr>
        <w:pStyle w:val="PargrafodaLista"/>
        <w:jc w:val="both"/>
      </w:pPr>
      <w:r w:rsidRPr="005142CF">
        <w:t>Normalmente o servidor que hospeda a fila é encontrado em cluster e os dados são persistidos a fim de evitar perda em caso de falhas físicas.</w:t>
      </w:r>
    </w:p>
    <w:p w14:paraId="2C6A10D0" w14:textId="77777777" w:rsidR="000B0560" w:rsidRPr="005142CF" w:rsidRDefault="000B0560" w:rsidP="000B0560">
      <w:pPr>
        <w:jc w:val="both"/>
      </w:pPr>
      <w:r w:rsidRPr="005142CF">
        <w:lastRenderedPageBreak/>
        <w:t xml:space="preserve">O serviço </w:t>
      </w:r>
      <w:r w:rsidRPr="005142CF">
        <w:rPr>
          <w:b/>
        </w:rPr>
        <w:t>Processamento</w:t>
      </w:r>
      <w:r w:rsidRPr="005142CF">
        <w:rPr>
          <w:i/>
        </w:rPr>
        <w:t xml:space="preserve"> </w:t>
      </w:r>
      <w:r w:rsidRPr="005142CF">
        <w:t xml:space="preserve">pode ser representado por </w:t>
      </w:r>
      <w:r w:rsidRPr="005142CF">
        <w:rPr>
          <w:u w:val="single"/>
        </w:rPr>
        <w:t>um ou mais serviços</w:t>
      </w:r>
      <w:r w:rsidRPr="005142CF">
        <w:t xml:space="preserve"> e é neste ponto onde a </w:t>
      </w:r>
      <w:r w:rsidRPr="005142CF">
        <w:rPr>
          <w:b/>
        </w:rPr>
        <w:t>escalabilidade horizontal</w:t>
      </w:r>
      <w:r w:rsidRPr="005142CF">
        <w:t xml:space="preserve"> é atendida. Considerando que agora todo dado que precisa ser processado está disponível de forma isolada e em uma fila, várias instancias do serviço podem ser executadas para agilizar a operação.</w:t>
      </w:r>
    </w:p>
    <w:p w14:paraId="7C13BF38" w14:textId="77777777" w:rsidR="000B0560" w:rsidRPr="005142CF" w:rsidRDefault="000B0560" w:rsidP="000B0560">
      <w:pPr>
        <w:jc w:val="both"/>
      </w:pPr>
      <w:r w:rsidRPr="005142CF">
        <w:t xml:space="preserve">O processamento das mensagens inclui validações com </w:t>
      </w:r>
      <w:r w:rsidRPr="005142CF">
        <w:rPr>
          <w:b/>
        </w:rPr>
        <w:t>Sistemas Externos</w:t>
      </w:r>
      <w:r w:rsidRPr="005142CF">
        <w:t xml:space="preserve">, normalmente representados por Banco de Dados e Serviços Web. Tendo o registro processado, o mesmo pode ser enviado ao repositório, representado por </w:t>
      </w:r>
      <w:r w:rsidRPr="005142CF">
        <w:rPr>
          <w:b/>
        </w:rPr>
        <w:t>Banco de Dados,</w:t>
      </w:r>
      <w:r w:rsidRPr="005142CF">
        <w:t xml:space="preserve"> para que ocorram novas validações ou processado por outros serviços.</w:t>
      </w:r>
    </w:p>
    <w:p w14:paraId="1C9BC85F" w14:textId="77777777" w:rsidR="000B0560" w:rsidRPr="005142CF" w:rsidRDefault="000B0560" w:rsidP="000B0560">
      <w:pPr>
        <w:rPr>
          <w:b/>
          <w:color w:val="31849B" w:themeColor="accent5" w:themeShade="BF"/>
          <w:sz w:val="24"/>
        </w:rPr>
      </w:pPr>
      <w:r w:rsidRPr="005142CF">
        <w:rPr>
          <w:b/>
          <w:color w:val="31849B" w:themeColor="accent5" w:themeShade="BF"/>
          <w:sz w:val="24"/>
        </w:rPr>
        <w:t>Nova entidade: Estado Arquivo</w:t>
      </w:r>
    </w:p>
    <w:p w14:paraId="1F62B643" w14:textId="77777777" w:rsidR="000B0560" w:rsidRPr="005142CF" w:rsidRDefault="000B0560" w:rsidP="000B0560">
      <w:pPr>
        <w:keepNext/>
        <w:jc w:val="center"/>
      </w:pPr>
      <w:r w:rsidRPr="005142CF">
        <w:rPr>
          <w:b/>
          <w:noProof/>
          <w:color w:val="31849B" w:themeColor="accent5" w:themeShade="BF"/>
          <w:sz w:val="24"/>
          <w:lang w:val="en-US" w:eastAsia="en-US"/>
        </w:rPr>
        <w:drawing>
          <wp:inline distT="0" distB="0" distL="0" distR="0" wp14:anchorId="701E04A4" wp14:editId="6B66C9AD">
            <wp:extent cx="4301837" cy="2365726"/>
            <wp:effectExtent l="19050" t="19050" r="2286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00417" cy="2364945"/>
                    </a:xfrm>
                    <a:prstGeom prst="rect">
                      <a:avLst/>
                    </a:prstGeom>
                    <a:noFill/>
                    <a:ln>
                      <a:solidFill>
                        <a:schemeClr val="accent1"/>
                      </a:solidFill>
                    </a:ln>
                  </pic:spPr>
                </pic:pic>
              </a:graphicData>
            </a:graphic>
          </wp:inline>
        </w:drawing>
      </w:r>
    </w:p>
    <w:p w14:paraId="28F6E256" w14:textId="77777777" w:rsidR="000B0560" w:rsidRPr="005142CF" w:rsidRDefault="000B0560" w:rsidP="000B0560">
      <w:pPr>
        <w:pStyle w:val="Legenda"/>
        <w:jc w:val="center"/>
        <w:rPr>
          <w:b/>
          <w:color w:val="31849B" w:themeColor="accent5" w:themeShade="BF"/>
          <w:sz w:val="24"/>
        </w:rPr>
      </w:pPr>
      <w:bookmarkStart w:id="28" w:name="_Toc347827261"/>
      <w:bookmarkStart w:id="29" w:name="_Toc351421158"/>
      <w:r w:rsidRPr="005142CF">
        <w:t xml:space="preserve">Figura </w:t>
      </w:r>
      <w:r w:rsidRPr="005142CF">
        <w:fldChar w:fldCharType="begin"/>
      </w:r>
      <w:r w:rsidRPr="005142CF">
        <w:instrText xml:space="preserve"> SEQ Figura \* ARABIC </w:instrText>
      </w:r>
      <w:r w:rsidRPr="005142CF">
        <w:fldChar w:fldCharType="separate"/>
      </w:r>
      <w:r w:rsidR="00BF6F21">
        <w:rPr>
          <w:noProof/>
        </w:rPr>
        <w:t>5</w:t>
      </w:r>
      <w:r w:rsidRPr="005142CF">
        <w:fldChar w:fldCharType="end"/>
      </w:r>
      <w:r w:rsidRPr="005142CF">
        <w:t xml:space="preserve"> Entidade Estado Arquivo no contexto da arquitetura</w:t>
      </w:r>
      <w:bookmarkEnd w:id="28"/>
      <w:bookmarkEnd w:id="29"/>
    </w:p>
    <w:p w14:paraId="2255C759" w14:textId="77777777" w:rsidR="000B0560" w:rsidRPr="005142CF" w:rsidRDefault="000B0560" w:rsidP="000B0560">
      <w:pPr>
        <w:jc w:val="both"/>
      </w:pPr>
      <w:r w:rsidRPr="005142CF">
        <w:rPr>
          <w:b/>
        </w:rPr>
        <w:t>Estado Arquivo</w:t>
      </w:r>
      <w:r w:rsidRPr="005142CF">
        <w:t xml:space="preserve"> foi acrescentado ao novo modelo de arquitetura para endereçar os pontos a seguir. A entidade é acessada pelos serviços de processamento existentes para incluir ou consultar informações referentes aos arquivos.</w:t>
      </w:r>
    </w:p>
    <w:p w14:paraId="4FCD6D75" w14:textId="77777777" w:rsidR="000B0560" w:rsidRPr="005142CF" w:rsidRDefault="000B0560" w:rsidP="000B0560">
      <w:pPr>
        <w:pStyle w:val="PargrafodaLista"/>
        <w:numPr>
          <w:ilvl w:val="0"/>
          <w:numId w:val="39"/>
        </w:numPr>
        <w:jc w:val="both"/>
        <w:rPr>
          <w:b/>
        </w:rPr>
      </w:pPr>
      <w:r w:rsidRPr="005142CF">
        <w:rPr>
          <w:b/>
        </w:rPr>
        <w:t>Retomada de processamento em caso de erro</w:t>
      </w:r>
    </w:p>
    <w:p w14:paraId="16ED1053" w14:textId="77777777" w:rsidR="000B0560" w:rsidRPr="005142CF" w:rsidRDefault="000B0560" w:rsidP="000B0560">
      <w:pPr>
        <w:pStyle w:val="PargrafodaLista"/>
        <w:jc w:val="both"/>
      </w:pPr>
      <w:r w:rsidRPr="005142CF">
        <w:t>Como a entidade mantem a etapa em que se encontra o ciclo de processamento da informação, em caso de uma parada no ciclo (por exemplo, uma falha de hardware</w:t>
      </w:r>
      <w:proofErr w:type="gramStart"/>
      <w:r w:rsidRPr="005142CF">
        <w:t>) ,</w:t>
      </w:r>
      <w:proofErr w:type="gramEnd"/>
      <w:r w:rsidRPr="005142CF">
        <w:t xml:space="preserve"> é possível retomar o processamento do ponto de parada.</w:t>
      </w:r>
    </w:p>
    <w:p w14:paraId="1F980C6F" w14:textId="77777777" w:rsidR="000B0560" w:rsidRPr="005142CF" w:rsidRDefault="000B0560" w:rsidP="000B0560">
      <w:pPr>
        <w:pStyle w:val="PargrafodaLista"/>
        <w:jc w:val="both"/>
        <w:rPr>
          <w:b/>
        </w:rPr>
      </w:pPr>
    </w:p>
    <w:p w14:paraId="2721AE5B" w14:textId="77777777" w:rsidR="000B0560" w:rsidRPr="005142CF" w:rsidRDefault="000B0560" w:rsidP="000B0560">
      <w:pPr>
        <w:pStyle w:val="PargrafodaLista"/>
        <w:numPr>
          <w:ilvl w:val="0"/>
          <w:numId w:val="39"/>
        </w:numPr>
        <w:jc w:val="both"/>
        <w:rPr>
          <w:b/>
        </w:rPr>
      </w:pPr>
      <w:r w:rsidRPr="005142CF">
        <w:rPr>
          <w:b/>
        </w:rPr>
        <w:t>Diminuir o número de cópias</w:t>
      </w:r>
    </w:p>
    <w:p w14:paraId="522A9D18" w14:textId="77777777" w:rsidR="000B0560" w:rsidRPr="005142CF" w:rsidRDefault="000B0560" w:rsidP="000B0560">
      <w:pPr>
        <w:pStyle w:val="PargrafodaLista"/>
        <w:jc w:val="both"/>
      </w:pPr>
      <w:r w:rsidRPr="005142CF">
        <w:t xml:space="preserve">No modelo proposto, não é mais necessário executar diversas cópias do arquivo </w:t>
      </w:r>
      <w:proofErr w:type="gramStart"/>
      <w:r w:rsidRPr="005142CF">
        <w:t>durante  o</w:t>
      </w:r>
      <w:proofErr w:type="gramEnd"/>
      <w:r w:rsidRPr="005142CF">
        <w:t xml:space="preserve"> ciclo já que os serviços passam a monitorar o estado e não a pasta em qual o arquivo se encontra. Com isso, pretende-se otimizar o tempo de processamento reduzindo o tempo gasto com a cópia dos arquivos.</w:t>
      </w:r>
    </w:p>
    <w:p w14:paraId="47D978DC" w14:textId="77777777" w:rsidR="000B0560" w:rsidRPr="005142CF" w:rsidRDefault="000B0560" w:rsidP="000B0560">
      <w:pPr>
        <w:pStyle w:val="PargrafodaLista"/>
        <w:jc w:val="both"/>
      </w:pPr>
    </w:p>
    <w:p w14:paraId="7CFE7346" w14:textId="77777777" w:rsidR="000B0560" w:rsidRPr="005142CF" w:rsidRDefault="000B0560" w:rsidP="000B0560">
      <w:pPr>
        <w:pStyle w:val="PargrafodaLista"/>
        <w:numPr>
          <w:ilvl w:val="0"/>
          <w:numId w:val="39"/>
        </w:numPr>
        <w:jc w:val="both"/>
        <w:rPr>
          <w:b/>
        </w:rPr>
      </w:pPr>
      <w:r w:rsidRPr="005142CF">
        <w:rPr>
          <w:b/>
        </w:rPr>
        <w:t>Armazenar informações relevantes</w:t>
      </w:r>
    </w:p>
    <w:p w14:paraId="48993F16" w14:textId="77777777" w:rsidR="000B0560" w:rsidRPr="005142CF" w:rsidRDefault="000B0560" w:rsidP="000B0560">
      <w:pPr>
        <w:pStyle w:val="PargrafodaLista"/>
        <w:jc w:val="both"/>
        <w:rPr>
          <w:b/>
        </w:rPr>
      </w:pPr>
      <w:r w:rsidRPr="005142CF">
        <w:t>Além de armazenar a etapa de processamento, informações como tempo de processamento, quantidade de registros processamentos, tamanho do arquivo, dentre outras, podem ser salvas.</w:t>
      </w:r>
    </w:p>
    <w:p w14:paraId="3A16162B" w14:textId="77777777" w:rsidR="000B0560" w:rsidRPr="005142CF" w:rsidRDefault="000B0560" w:rsidP="000B0560">
      <w:pPr>
        <w:pStyle w:val="PargrafodaLista"/>
        <w:jc w:val="both"/>
        <w:rPr>
          <w:b/>
        </w:rPr>
      </w:pPr>
    </w:p>
    <w:p w14:paraId="22875DA7" w14:textId="77777777" w:rsidR="000B0560" w:rsidRPr="005142CF" w:rsidRDefault="000B0560" w:rsidP="000B0560">
      <w:pPr>
        <w:pStyle w:val="PargrafodaLista"/>
        <w:jc w:val="both"/>
        <w:rPr>
          <w:b/>
        </w:rPr>
      </w:pPr>
    </w:p>
    <w:p w14:paraId="3E2093EE" w14:textId="77777777" w:rsidR="000B0560" w:rsidRPr="005142CF" w:rsidRDefault="000B0560" w:rsidP="000B0560">
      <w:pPr>
        <w:pStyle w:val="PargrafodaLista"/>
        <w:numPr>
          <w:ilvl w:val="0"/>
          <w:numId w:val="39"/>
        </w:numPr>
        <w:jc w:val="both"/>
        <w:rPr>
          <w:b/>
        </w:rPr>
      </w:pPr>
      <w:r w:rsidRPr="005142CF">
        <w:rPr>
          <w:b/>
        </w:rPr>
        <w:t>Manter histórico</w:t>
      </w:r>
    </w:p>
    <w:p w14:paraId="02D7D726" w14:textId="77777777" w:rsidR="000B0560" w:rsidRPr="005142CF" w:rsidRDefault="000B0560" w:rsidP="000B0560">
      <w:pPr>
        <w:pStyle w:val="PargrafodaLista"/>
        <w:jc w:val="both"/>
      </w:pPr>
      <w:r w:rsidRPr="005142CF">
        <w:t>Alguns sistemas de processamento necessitam desta informação para saber como proceder em futuros processamentos, por exemplo, a informação que um arquivo rejeitado em uma validação anterior deve ficar armazenada, pois novos arquivos podem não processados enquanto o anterior ainda estiver rejeitado.</w:t>
      </w:r>
    </w:p>
    <w:p w14:paraId="2D657D6F" w14:textId="77777777" w:rsidR="000B0560" w:rsidRPr="005142CF" w:rsidRDefault="000B0560" w:rsidP="000B0560">
      <w:pPr>
        <w:rPr>
          <w:i/>
        </w:rPr>
      </w:pPr>
      <w:r w:rsidRPr="005142CF">
        <w:rPr>
          <w:rFonts w:ascii="Segoe UI Semibold" w:eastAsia="Calibri" w:hAnsi="Segoe UI Semibold" w:cs="Calibri"/>
          <w:i/>
          <w:color w:val="4F81BD" w:themeColor="accent1"/>
          <w:sz w:val="20"/>
          <w:szCs w:val="24"/>
        </w:rPr>
        <w:t>Nota:</w:t>
      </w:r>
      <w:r w:rsidRPr="005142CF">
        <w:br/>
        <w:t>Existem alguns produtos de mercado que contém funcionalidades que atendem as características previstas nesta entidade. Enquanto o produto escolhido não estiver disponível para utilização na SEFAZ-SP, torna-se necessário o desenvolvimento desta entidade.</w:t>
      </w:r>
    </w:p>
    <w:p w14:paraId="2989E0BF" w14:textId="77777777" w:rsidR="000B0560" w:rsidRPr="005142CF" w:rsidRDefault="000B0560" w:rsidP="000B0560">
      <w:pPr>
        <w:pStyle w:val="Ttulo4"/>
        <w:rPr>
          <w:rFonts w:eastAsia="Arial" w:cs="Arial"/>
          <w:bCs w:val="0"/>
          <w:i w:val="0"/>
          <w:iCs w:val="0"/>
          <w:color w:val="31849B" w:themeColor="accent5" w:themeShade="BF"/>
          <w:sz w:val="24"/>
        </w:rPr>
      </w:pPr>
      <w:r w:rsidRPr="005142CF">
        <w:t xml:space="preserve"> </w:t>
      </w:r>
      <w:r w:rsidRPr="005142CF">
        <w:br/>
      </w:r>
      <w:r w:rsidRPr="005142CF">
        <w:rPr>
          <w:rFonts w:eastAsia="Arial" w:cs="Arial"/>
          <w:bCs w:val="0"/>
          <w:i w:val="0"/>
          <w:iCs w:val="0"/>
          <w:color w:val="31849B" w:themeColor="accent5" w:themeShade="BF"/>
          <w:sz w:val="24"/>
        </w:rPr>
        <w:t>Cenário: Utilização do Service Broker como fila</w:t>
      </w:r>
    </w:p>
    <w:p w14:paraId="7EC56190" w14:textId="77777777" w:rsidR="00882962" w:rsidRPr="00DD15C6" w:rsidRDefault="00882962" w:rsidP="00882962">
      <w:pPr>
        <w:jc w:val="both"/>
      </w:pPr>
      <w:r w:rsidRPr="00DD15C6">
        <w:t>O cenário abaixo visa ilustrar a utilização do modelo proposto para orientar desenvolvedores e arquitetos na utilização da arquitetura e o entendimento das entidades propostas.</w:t>
      </w:r>
    </w:p>
    <w:p w14:paraId="753CC0E1" w14:textId="77777777" w:rsidR="00882962" w:rsidRPr="00DD15C6" w:rsidRDefault="00882962" w:rsidP="00882962">
      <w:pPr>
        <w:jc w:val="both"/>
        <w:rPr>
          <w:b/>
        </w:rPr>
      </w:pPr>
      <w:r w:rsidRPr="00DD15C6">
        <w:rPr>
          <w:b/>
        </w:rPr>
        <w:t xml:space="preserve">Requisitos </w:t>
      </w:r>
    </w:p>
    <w:tbl>
      <w:tblPr>
        <w:tblStyle w:val="TableGridLight2"/>
        <w:tblW w:w="0" w:type="auto"/>
        <w:tblLook w:val="04A0" w:firstRow="1" w:lastRow="0" w:firstColumn="1" w:lastColumn="0" w:noHBand="0" w:noVBand="1"/>
      </w:tblPr>
      <w:tblGrid>
        <w:gridCol w:w="9220"/>
      </w:tblGrid>
      <w:tr w:rsidR="00882962" w:rsidRPr="00DD15C6" w14:paraId="728B0E66" w14:textId="77777777" w:rsidTr="00DC1D50">
        <w:tc>
          <w:tcPr>
            <w:tcW w:w="9220" w:type="dxa"/>
          </w:tcPr>
          <w:p w14:paraId="36C06369" w14:textId="77777777" w:rsidR="00882962" w:rsidRPr="00DD15C6" w:rsidRDefault="00882962" w:rsidP="00DC1D50">
            <w:pPr>
              <w:jc w:val="both"/>
            </w:pPr>
          </w:p>
          <w:p w14:paraId="0DB28DBC" w14:textId="77777777" w:rsidR="00882962" w:rsidRPr="00DD15C6" w:rsidRDefault="00882962" w:rsidP="00DC1D50">
            <w:pPr>
              <w:jc w:val="both"/>
            </w:pPr>
            <w:r w:rsidRPr="00DD15C6">
              <w:t xml:space="preserve">Um sistema hipotético disponibiliza diversos </w:t>
            </w:r>
            <w:r w:rsidRPr="00DD15C6">
              <w:rPr>
                <w:b/>
              </w:rPr>
              <w:t>arquivos texto</w:t>
            </w:r>
            <w:r w:rsidRPr="00DD15C6">
              <w:t xml:space="preserve"> em intervalo de tempo e quantidade irregulares em uma pasta da rede. Estes precisam ter seu layout e dados validos para poderem ser enviados para uma ou mais tabelas de banco de dados para consumo posterior.</w:t>
            </w:r>
          </w:p>
          <w:p w14:paraId="15F42FEE" w14:textId="77777777" w:rsidR="00882962" w:rsidRPr="00DD15C6" w:rsidRDefault="00882962" w:rsidP="00DC1D50">
            <w:pPr>
              <w:jc w:val="both"/>
              <w:rPr>
                <w:b/>
              </w:rPr>
            </w:pPr>
          </w:p>
          <w:p w14:paraId="53DF6DA4" w14:textId="77777777" w:rsidR="00882962" w:rsidRPr="00DD15C6" w:rsidRDefault="00882962" w:rsidP="00DC1D50">
            <w:pPr>
              <w:jc w:val="both"/>
            </w:pPr>
            <w:r w:rsidRPr="00DD15C6">
              <w:t xml:space="preserve">Além disso, o </w:t>
            </w:r>
            <w:r w:rsidRPr="00DD15C6">
              <w:rPr>
                <w:b/>
              </w:rPr>
              <w:t>tempo de processamento</w:t>
            </w:r>
            <w:r w:rsidRPr="00DD15C6">
              <w:t xml:space="preserve"> é um requisito </w:t>
            </w:r>
            <w:r w:rsidRPr="00DD15C6">
              <w:rPr>
                <w:b/>
              </w:rPr>
              <w:t xml:space="preserve">não-funcional </w:t>
            </w:r>
            <w:r w:rsidRPr="00DD15C6">
              <w:t>e</w:t>
            </w:r>
            <w:r w:rsidRPr="00DD15C6">
              <w:rPr>
                <w:b/>
              </w:rPr>
              <w:t xml:space="preserve"> </w:t>
            </w:r>
            <w:r w:rsidRPr="00DD15C6">
              <w:t xml:space="preserve">deve ser levado em consideração. Assim, o tempo de leitura dos arquivos e o paralelismo do processamento dos mesmos é um fator relevante que a solução precisa endereçar. </w:t>
            </w:r>
          </w:p>
          <w:p w14:paraId="3D7DFE8D" w14:textId="77777777" w:rsidR="00882962" w:rsidRPr="00DD15C6" w:rsidRDefault="00882962" w:rsidP="00DC1D50">
            <w:pPr>
              <w:jc w:val="both"/>
            </w:pPr>
          </w:p>
          <w:p w14:paraId="259B3620" w14:textId="77777777" w:rsidR="00882962" w:rsidRPr="00DD15C6" w:rsidRDefault="00882962" w:rsidP="00DC1D50">
            <w:pPr>
              <w:jc w:val="both"/>
            </w:pPr>
            <w:r w:rsidRPr="00DD15C6">
              <w:t xml:space="preserve">As </w:t>
            </w:r>
            <w:r w:rsidRPr="00DD15C6">
              <w:rPr>
                <w:b/>
              </w:rPr>
              <w:t>validações</w:t>
            </w:r>
            <w:r w:rsidRPr="00DD15C6">
              <w:t xml:space="preserve"> externas ocorrerem tanto em banco de dados quanto em serviços Web. Um fator importante em relação à validação é que se torna necessário saber quais arquivos foram rejeitados, pois alguns dependem do processamento de outros para executar.</w:t>
            </w:r>
          </w:p>
          <w:p w14:paraId="4E78275E" w14:textId="77777777" w:rsidR="00882962" w:rsidRPr="00DD15C6" w:rsidRDefault="00882962" w:rsidP="00DC1D50">
            <w:pPr>
              <w:jc w:val="both"/>
              <w:rPr>
                <w:b/>
              </w:rPr>
            </w:pPr>
          </w:p>
        </w:tc>
      </w:tr>
    </w:tbl>
    <w:p w14:paraId="2D87090A" w14:textId="77777777" w:rsidR="00882962" w:rsidRPr="00DD15C6" w:rsidRDefault="00882962" w:rsidP="00882962">
      <w:pPr>
        <w:jc w:val="both"/>
        <w:rPr>
          <w:b/>
        </w:rPr>
      </w:pPr>
    </w:p>
    <w:p w14:paraId="6FCCD531" w14:textId="77777777" w:rsidR="00BF6F21" w:rsidRDefault="00BF6F21">
      <w:pPr>
        <w:rPr>
          <w:b/>
        </w:rPr>
      </w:pPr>
      <w:r>
        <w:rPr>
          <w:b/>
        </w:rPr>
        <w:br w:type="page"/>
      </w:r>
    </w:p>
    <w:p w14:paraId="30728838" w14:textId="2D78010B" w:rsidR="00882962" w:rsidRPr="00DD15C6" w:rsidRDefault="00882962" w:rsidP="00882962">
      <w:pPr>
        <w:jc w:val="both"/>
      </w:pPr>
      <w:r w:rsidRPr="00DD15C6">
        <w:rPr>
          <w:b/>
        </w:rPr>
        <w:lastRenderedPageBreak/>
        <w:t>Solução</w:t>
      </w:r>
      <w:r w:rsidRPr="00DD15C6">
        <w:rPr>
          <w:b/>
        </w:rPr>
        <w:br/>
      </w:r>
      <w:r w:rsidRPr="00DD15C6">
        <w:t>A descrição abaixo considera o fluxo da informação entre as camadas da arquitetura para um melhor entendimento do modelo proposto.</w:t>
      </w:r>
    </w:p>
    <w:p w14:paraId="34E0A00A" w14:textId="77777777" w:rsidR="00882962" w:rsidRDefault="00882962" w:rsidP="00882962">
      <w:pPr>
        <w:keepNext/>
      </w:pPr>
      <w:r>
        <w:rPr>
          <w:noProof/>
          <w:lang w:val="en-US" w:eastAsia="en-US"/>
        </w:rPr>
        <w:drawing>
          <wp:inline distT="0" distB="0" distL="0" distR="0" wp14:anchorId="13984151" wp14:editId="4518E3C5">
            <wp:extent cx="6022793" cy="4004094"/>
            <wp:effectExtent l="19050" t="19050" r="16510" b="158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0805" cy="4002773"/>
                    </a:xfrm>
                    <a:prstGeom prst="rect">
                      <a:avLst/>
                    </a:prstGeom>
                    <a:noFill/>
                    <a:ln>
                      <a:solidFill>
                        <a:schemeClr val="accent1"/>
                      </a:solidFill>
                    </a:ln>
                  </pic:spPr>
                </pic:pic>
              </a:graphicData>
            </a:graphic>
          </wp:inline>
        </w:drawing>
      </w:r>
    </w:p>
    <w:p w14:paraId="2868755A" w14:textId="77777777" w:rsidR="00882962" w:rsidRPr="00DD15C6" w:rsidRDefault="00882962" w:rsidP="00882962">
      <w:pPr>
        <w:pStyle w:val="Legenda"/>
        <w:jc w:val="center"/>
      </w:pPr>
      <w:bookmarkStart w:id="30" w:name="_Toc347827262"/>
      <w:bookmarkStart w:id="31" w:name="_Toc351421159"/>
      <w:r w:rsidRPr="00DD15C6">
        <w:t xml:space="preserve">Figura </w:t>
      </w:r>
      <w:r w:rsidRPr="00DD15C6">
        <w:fldChar w:fldCharType="begin"/>
      </w:r>
      <w:r w:rsidRPr="00DD15C6">
        <w:instrText xml:space="preserve"> SEQ Figura \* ARABIC </w:instrText>
      </w:r>
      <w:r w:rsidRPr="00DD15C6">
        <w:fldChar w:fldCharType="separate"/>
      </w:r>
      <w:r w:rsidR="00BF6F21">
        <w:rPr>
          <w:noProof/>
        </w:rPr>
        <w:t>6</w:t>
      </w:r>
      <w:r w:rsidRPr="00DD15C6">
        <w:fldChar w:fldCharType="end"/>
      </w:r>
      <w:r w:rsidRPr="00DD15C6">
        <w:t xml:space="preserve"> Visão geral do cenário</w:t>
      </w:r>
      <w:bookmarkEnd w:id="30"/>
      <w:bookmarkEnd w:id="31"/>
    </w:p>
    <w:p w14:paraId="4A6ACFBE" w14:textId="77777777" w:rsidR="00882962" w:rsidRPr="00DD15C6" w:rsidRDefault="00882962" w:rsidP="00882962">
      <w:pPr>
        <w:jc w:val="both"/>
      </w:pPr>
      <w:r w:rsidRPr="00DD15C6">
        <w:t>Estando o arquivo disponível na pasta da rede (</w:t>
      </w:r>
      <w:r w:rsidRPr="00DD15C6">
        <w:rPr>
          <w:b/>
        </w:rPr>
        <w:t>Dados</w:t>
      </w:r>
      <w:r w:rsidRPr="00DD15C6">
        <w:t xml:space="preserve">), um </w:t>
      </w:r>
      <w:r w:rsidRPr="00DD15C6">
        <w:rPr>
          <w:i/>
        </w:rPr>
        <w:t>Windows Services</w:t>
      </w:r>
      <w:r w:rsidRPr="00DD15C6">
        <w:t xml:space="preserve"> chamado de </w:t>
      </w:r>
      <w:proofErr w:type="spellStart"/>
      <w:r w:rsidRPr="00DD15C6">
        <w:rPr>
          <w:b/>
        </w:rPr>
        <w:t>ServiçoCarga</w:t>
      </w:r>
      <w:proofErr w:type="spellEnd"/>
      <w:r w:rsidRPr="00DD15C6">
        <w:t xml:space="preserve">, é responsável por validar o layout do arquivos (número de colunas esperadas) e se a informação é coerente (1).  Neste momento, uma </w:t>
      </w:r>
      <w:r w:rsidRPr="00DD15C6">
        <w:rPr>
          <w:b/>
        </w:rPr>
        <w:t>tabela no banco de dados</w:t>
      </w:r>
      <w:r w:rsidRPr="00DD15C6">
        <w:t xml:space="preserve">, responsável por manter o histórico e etapa do arquivo é acionada pelo </w:t>
      </w:r>
      <w:proofErr w:type="spellStart"/>
      <w:r w:rsidRPr="00DD15C6">
        <w:rPr>
          <w:b/>
        </w:rPr>
        <w:t>ServicoCarga</w:t>
      </w:r>
      <w:proofErr w:type="spellEnd"/>
      <w:r w:rsidRPr="00DD15C6">
        <w:t xml:space="preserve">, o qual salva informação sobre o mesmo como: </w:t>
      </w:r>
      <w:r w:rsidRPr="00DD15C6">
        <w:rPr>
          <w:i/>
        </w:rPr>
        <w:t>Nome do Arquivo,</w:t>
      </w:r>
      <w:r w:rsidRPr="00DD15C6">
        <w:t xml:space="preserve"> </w:t>
      </w:r>
      <w:r w:rsidRPr="00DD15C6">
        <w:rPr>
          <w:i/>
        </w:rPr>
        <w:t>Etapa de Processamento</w:t>
      </w:r>
      <w:r w:rsidRPr="00DD15C6">
        <w:t xml:space="preserve">, </w:t>
      </w:r>
      <w:r w:rsidRPr="00DD15C6">
        <w:rPr>
          <w:i/>
        </w:rPr>
        <w:t>Hora Início</w:t>
      </w:r>
      <w:r w:rsidRPr="00DD15C6">
        <w:t>, dentre outras relevantes.</w:t>
      </w:r>
    </w:p>
    <w:p w14:paraId="7EB081E3" w14:textId="77777777" w:rsidR="00882962" w:rsidRPr="00DD15C6" w:rsidRDefault="00882962" w:rsidP="00882962">
      <w:pPr>
        <w:jc w:val="both"/>
        <w:rPr>
          <w:b/>
        </w:rPr>
      </w:pPr>
      <w:r w:rsidRPr="00DD15C6">
        <w:t xml:space="preserve">Sendo </w:t>
      </w:r>
      <w:r w:rsidRPr="00DD15C6">
        <w:rPr>
          <w:b/>
        </w:rPr>
        <w:t>validado</w:t>
      </w:r>
      <w:r w:rsidRPr="00DD15C6">
        <w:t xml:space="preserve">, sua </w:t>
      </w:r>
      <w:r w:rsidRPr="00DD15C6">
        <w:rPr>
          <w:i/>
        </w:rPr>
        <w:t>localização física (PATH)</w:t>
      </w:r>
      <w:r w:rsidRPr="00DD15C6">
        <w:t xml:space="preserve"> e </w:t>
      </w:r>
      <w:r w:rsidRPr="00DD15C6">
        <w:rPr>
          <w:i/>
        </w:rPr>
        <w:t>nome</w:t>
      </w:r>
      <w:r w:rsidRPr="00DD15C6">
        <w:t xml:space="preserve"> são encapsulados em forma de </w:t>
      </w:r>
      <w:r w:rsidRPr="00DD15C6">
        <w:rPr>
          <w:b/>
        </w:rPr>
        <w:t>mensagem</w:t>
      </w:r>
      <w:r w:rsidRPr="00DD15C6">
        <w:t xml:space="preserve"> e enviada para a fila do </w:t>
      </w:r>
      <w:r w:rsidRPr="00DD15C6">
        <w:rPr>
          <w:b/>
        </w:rPr>
        <w:t xml:space="preserve">Service Broker </w:t>
      </w:r>
      <w:r w:rsidRPr="00DD15C6">
        <w:t xml:space="preserve">(2), no SQL Server. Mais uma vez o </w:t>
      </w:r>
      <w:r w:rsidRPr="00DD15C6">
        <w:rPr>
          <w:b/>
        </w:rPr>
        <w:t>Estado Arquivo</w:t>
      </w:r>
      <w:r w:rsidRPr="00DD15C6">
        <w:t xml:space="preserve"> é atualizado com dados atuais e estado </w:t>
      </w:r>
      <w:r w:rsidRPr="00DD15C6">
        <w:rPr>
          <w:b/>
        </w:rPr>
        <w:t>“A Processar”.</w:t>
      </w:r>
    </w:p>
    <w:p w14:paraId="5473E7CF" w14:textId="77777777" w:rsidR="00882962" w:rsidRPr="00DD15C6" w:rsidRDefault="00882962" w:rsidP="00882962">
      <w:pPr>
        <w:jc w:val="both"/>
      </w:pPr>
      <w:r w:rsidRPr="00DD15C6">
        <w:t xml:space="preserve">Cada tecnologia de fila possui uma característica específica para a </w:t>
      </w:r>
      <w:r w:rsidRPr="00DD15C6">
        <w:rPr>
          <w:b/>
        </w:rPr>
        <w:t>ordenação e prioridade das mensagens</w:t>
      </w:r>
      <w:r w:rsidRPr="00DD15C6">
        <w:t>. Assim, um ponto importante a considerar que as mensagens que necessitam de processamento em sequência podem ser geradas para atender tal função.</w:t>
      </w:r>
      <w:r>
        <w:t xml:space="preserve"> </w:t>
      </w:r>
    </w:p>
    <w:p w14:paraId="7D90E442" w14:textId="77777777" w:rsidR="00882962" w:rsidRPr="00DD15C6" w:rsidRDefault="00882962" w:rsidP="00882962">
      <w:pPr>
        <w:jc w:val="both"/>
        <w:rPr>
          <w:b/>
        </w:rPr>
      </w:pPr>
    </w:p>
    <w:p w14:paraId="3A91C60B" w14:textId="77777777" w:rsidR="00882962" w:rsidRPr="00DD15C6" w:rsidRDefault="00882962" w:rsidP="00882962">
      <w:pPr>
        <w:keepNext/>
        <w:jc w:val="center"/>
      </w:pPr>
      <w:r>
        <w:rPr>
          <w:noProof/>
          <w:lang w:val="en-US" w:eastAsia="en-US"/>
        </w:rPr>
        <w:lastRenderedPageBreak/>
        <w:drawing>
          <wp:inline distT="0" distB="0" distL="0" distR="0" wp14:anchorId="6C3679F3" wp14:editId="432BE964">
            <wp:extent cx="4730750" cy="4913630"/>
            <wp:effectExtent l="19050" t="19050" r="12700" b="203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0750" cy="4913630"/>
                    </a:xfrm>
                    <a:prstGeom prst="rect">
                      <a:avLst/>
                    </a:prstGeom>
                    <a:noFill/>
                    <a:ln>
                      <a:solidFill>
                        <a:schemeClr val="accent1"/>
                      </a:solidFill>
                    </a:ln>
                  </pic:spPr>
                </pic:pic>
              </a:graphicData>
            </a:graphic>
          </wp:inline>
        </w:drawing>
      </w:r>
    </w:p>
    <w:p w14:paraId="05675676" w14:textId="77777777" w:rsidR="00882962" w:rsidRPr="00DD15C6" w:rsidRDefault="00882962" w:rsidP="00882962">
      <w:pPr>
        <w:pStyle w:val="Legenda"/>
        <w:jc w:val="center"/>
        <w:rPr>
          <w:b/>
        </w:rPr>
      </w:pPr>
      <w:bookmarkStart w:id="32" w:name="_Toc347827263"/>
      <w:bookmarkStart w:id="33" w:name="_Toc351421160"/>
      <w:r w:rsidRPr="00DD15C6">
        <w:t xml:space="preserve">Figura </w:t>
      </w:r>
      <w:r w:rsidRPr="00DD15C6">
        <w:fldChar w:fldCharType="begin"/>
      </w:r>
      <w:r w:rsidRPr="00DD15C6">
        <w:instrText xml:space="preserve"> SEQ Figura \* ARABIC </w:instrText>
      </w:r>
      <w:r w:rsidRPr="00DD15C6">
        <w:fldChar w:fldCharType="separate"/>
      </w:r>
      <w:r w:rsidR="00BF6F21">
        <w:rPr>
          <w:noProof/>
        </w:rPr>
        <w:t>7</w:t>
      </w:r>
      <w:r w:rsidRPr="00DD15C6">
        <w:fldChar w:fldCharType="end"/>
      </w:r>
      <w:r w:rsidRPr="00DD15C6">
        <w:t xml:space="preserve"> Detalhe do cenário - Troca de mensagens</w:t>
      </w:r>
      <w:bookmarkEnd w:id="32"/>
      <w:bookmarkEnd w:id="33"/>
    </w:p>
    <w:p w14:paraId="686CA4C3" w14:textId="77777777" w:rsidR="00882962" w:rsidRDefault="00882962" w:rsidP="00882962">
      <w:pPr>
        <w:jc w:val="both"/>
      </w:pPr>
      <w:r w:rsidRPr="00DD15C6">
        <w:t>Desta forma, os arquivos que necessitam de processamento aguardam na fila</w:t>
      </w:r>
      <w:r>
        <w:t xml:space="preserve"> do Broker</w:t>
      </w:r>
      <w:r w:rsidRPr="00DD15C6">
        <w:t xml:space="preserve">. </w:t>
      </w:r>
      <w:r>
        <w:t>De maneira nativa, é possível que o próprio servidor de Banco de Dados inicie o processamento das mensagens pendentes, desde que configurados para tal ação. Entretanto, devido a quantidade de mensagens para processar e a complexidade das regras de validação, a operação pode onerar o servidor de banco de dados, ocasionando em um possível problema de desempenho. Como solução, é recomendado o processamento dos arquivos em servidores de aplicação externos.</w:t>
      </w:r>
    </w:p>
    <w:p w14:paraId="2AF9BA03" w14:textId="77777777" w:rsidR="00882962" w:rsidRPr="00E07667" w:rsidRDefault="00882962" w:rsidP="00882962">
      <w:pPr>
        <w:jc w:val="both"/>
      </w:pPr>
      <w:r>
        <w:t xml:space="preserve">No SQL Broker, o processamento externo é um recurso do </w:t>
      </w:r>
      <w:r w:rsidRPr="00E07667">
        <w:rPr>
          <w:b/>
        </w:rPr>
        <w:t xml:space="preserve">Microsoft SQL Server 2008 </w:t>
      </w:r>
      <w:proofErr w:type="spellStart"/>
      <w:r w:rsidRPr="00E07667">
        <w:rPr>
          <w:b/>
        </w:rPr>
        <w:t>Feature</w:t>
      </w:r>
      <w:proofErr w:type="spellEnd"/>
      <w:r w:rsidRPr="00E07667">
        <w:rPr>
          <w:b/>
        </w:rPr>
        <w:t xml:space="preserve"> Pack</w:t>
      </w:r>
      <w:r>
        <w:t xml:space="preserve"> chamado </w:t>
      </w:r>
      <w:r>
        <w:rPr>
          <w:i/>
        </w:rPr>
        <w:t xml:space="preserve">SQL BROKER </w:t>
      </w:r>
      <w:proofErr w:type="spellStart"/>
      <w:r>
        <w:rPr>
          <w:i/>
        </w:rPr>
        <w:t>External</w:t>
      </w:r>
      <w:proofErr w:type="spellEnd"/>
      <w:r>
        <w:rPr>
          <w:i/>
        </w:rPr>
        <w:t xml:space="preserve"> </w:t>
      </w:r>
      <w:proofErr w:type="spellStart"/>
      <w:r>
        <w:rPr>
          <w:i/>
        </w:rPr>
        <w:t>Activator</w:t>
      </w:r>
      <w:proofErr w:type="spellEnd"/>
      <w:r>
        <w:rPr>
          <w:i/>
        </w:rPr>
        <w:t>.</w:t>
      </w:r>
    </w:p>
    <w:p w14:paraId="4961D184" w14:textId="77777777" w:rsidR="00882962" w:rsidRDefault="00882962" w:rsidP="00882962">
      <w:pPr>
        <w:jc w:val="both"/>
      </w:pPr>
      <w:r>
        <w:t>Assim, quando uma mensagem é recebida pela fila, o serviço de notificação (devidamente configuração no Broker) avisa os servidores de aplicação que existem mensagens que precisam ser processadas. Os serviços iniciam o processamento das mensagens, executando assim um paralelismo no processamento dos arquivos. O controle de “</w:t>
      </w:r>
      <w:proofErr w:type="spellStart"/>
      <w:r>
        <w:t>Lock</w:t>
      </w:r>
      <w:proofErr w:type="spellEnd"/>
      <w:r>
        <w:t>” nas mensagens fica a cargo do Broker.</w:t>
      </w:r>
    </w:p>
    <w:p w14:paraId="610583C1" w14:textId="48AF9948" w:rsidR="006E769A" w:rsidRDefault="00882962" w:rsidP="00882962">
      <w:pPr>
        <w:jc w:val="both"/>
      </w:pPr>
      <w:r w:rsidRPr="00DD15C6">
        <w:lastRenderedPageBreak/>
        <w:t>Um ou mais serviços são acionados para processa</w:t>
      </w:r>
      <w:r>
        <w:t xml:space="preserve">r as mensagens </w:t>
      </w:r>
      <w:r w:rsidRPr="00B87846">
        <w:rPr>
          <w:b/>
        </w:rPr>
        <w:t>(3)</w:t>
      </w:r>
      <w:r>
        <w:t>. Ao acessar a</w:t>
      </w:r>
      <w:r w:rsidRPr="00DD15C6">
        <w:t xml:space="preserve"> mensagem, é encontrado o </w:t>
      </w:r>
      <w:r w:rsidRPr="00DD15C6">
        <w:rPr>
          <w:b/>
        </w:rPr>
        <w:t>caminho do arquivo</w:t>
      </w:r>
      <w:r w:rsidRPr="00DD15C6">
        <w:t>. O serviço atualiza as informações referentes ao arquivo na tabela de estado e inicia o processo.</w:t>
      </w:r>
    </w:p>
    <w:tbl>
      <w:tblPr>
        <w:tblStyle w:val="TableGridLight1"/>
        <w:tblW w:w="0" w:type="auto"/>
        <w:tblLook w:val="04A0" w:firstRow="1" w:lastRow="0" w:firstColumn="1" w:lastColumn="0" w:noHBand="0" w:noVBand="1"/>
      </w:tblPr>
      <w:tblGrid>
        <w:gridCol w:w="9220"/>
      </w:tblGrid>
      <w:tr w:rsidR="006E769A" w:rsidRPr="00A80470" w14:paraId="70FF1A87" w14:textId="77777777" w:rsidTr="00A80470">
        <w:tc>
          <w:tcPr>
            <w:tcW w:w="9220" w:type="dxa"/>
          </w:tcPr>
          <w:p w14:paraId="59B6B291"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/*SCRIPT DE TESTE DO SERVICE BROKER CONVERSA ENTRE MEMBROS DO MESMO BD*/</w:t>
            </w:r>
          </w:p>
          <w:p w14:paraId="50ED3C6B"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p>
          <w:p w14:paraId="3833BA40"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--Ativação do Service Broker</w:t>
            </w:r>
          </w:p>
          <w:p w14:paraId="337CF9E0" w14:textId="77777777" w:rsidR="00A80470" w:rsidRPr="008756C9" w:rsidRDefault="00A80470" w:rsidP="00A80470">
            <w:pPr>
              <w:autoSpaceDE w:val="0"/>
              <w:autoSpaceDN w:val="0"/>
              <w:adjustRightInd w:val="0"/>
              <w:rPr>
                <w:rFonts w:ascii="Courier New" w:eastAsia="MS Mincho" w:hAnsi="Courier New" w:cs="Courier New"/>
                <w:noProof/>
                <w:sz w:val="16"/>
                <w:szCs w:val="20"/>
                <w:lang w:eastAsia="en-AU"/>
              </w:rPr>
            </w:pPr>
            <w:r w:rsidRPr="008756C9">
              <w:rPr>
                <w:rFonts w:ascii="Courier New" w:eastAsia="MS Mincho" w:hAnsi="Courier New" w:cs="Courier New"/>
                <w:noProof/>
                <w:color w:val="0000FF"/>
                <w:sz w:val="16"/>
                <w:szCs w:val="20"/>
                <w:lang w:eastAsia="en-AU"/>
              </w:rPr>
              <w:t>use</w:t>
            </w:r>
            <w:r w:rsidRPr="008756C9">
              <w:rPr>
                <w:rFonts w:ascii="Courier New" w:eastAsia="MS Mincho" w:hAnsi="Courier New" w:cs="Courier New"/>
                <w:noProof/>
                <w:sz w:val="16"/>
                <w:szCs w:val="20"/>
                <w:lang w:eastAsia="en-AU"/>
              </w:rPr>
              <w:t xml:space="preserve"> MessagingDB</w:t>
            </w:r>
          </w:p>
          <w:p w14:paraId="5C8ACAEF"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Criação dos Tipos de Mensagens</w:t>
            </w:r>
          </w:p>
          <w:p w14:paraId="53981461"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CREATE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MESSAGE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TYPE</w:t>
            </w:r>
            <w:r w:rsidRPr="00A80470">
              <w:rPr>
                <w:rFonts w:ascii="Courier New" w:eastAsia="MS Mincho" w:hAnsi="Courier New" w:cs="Courier New"/>
                <w:noProof/>
                <w:sz w:val="16"/>
                <w:szCs w:val="20"/>
                <w:lang w:val="en-US" w:eastAsia="en-AU"/>
              </w:rPr>
              <w:t xml:space="preserve"> </w:t>
            </w:r>
          </w:p>
          <w:p w14:paraId="0C52BA1D"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sz w:val="16"/>
                <w:szCs w:val="20"/>
                <w:lang w:val="en-US" w:eastAsia="en-AU"/>
              </w:rPr>
              <w:t xml:space="preserve">[//TESTSB/OneDBSample/RequestMessage] </w:t>
            </w:r>
            <w:r w:rsidRPr="00A80470">
              <w:rPr>
                <w:rFonts w:ascii="Courier New" w:eastAsia="MS Mincho" w:hAnsi="Courier New" w:cs="Courier New"/>
                <w:noProof/>
                <w:color w:val="008000"/>
                <w:sz w:val="16"/>
                <w:szCs w:val="20"/>
                <w:lang w:val="en-US" w:eastAsia="en-AU"/>
              </w:rPr>
              <w:t>-- Nome URI</w:t>
            </w:r>
          </w:p>
          <w:p w14:paraId="5CBA9B16"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00FF"/>
                <w:sz w:val="16"/>
                <w:szCs w:val="20"/>
                <w:lang w:eastAsia="en-AU"/>
              </w:rPr>
              <w:t>VALIDATION</w:t>
            </w:r>
            <w:r w:rsidRPr="008756C9">
              <w:rPr>
                <w:rFonts w:ascii="Courier New" w:eastAsia="MS Mincho" w:hAnsi="Courier New" w:cs="Courier New"/>
                <w:noProof/>
                <w:sz w:val="16"/>
                <w:szCs w:val="20"/>
                <w:lang w:eastAsia="en-AU"/>
              </w:rPr>
              <w:t xml:space="preserve"> </w:t>
            </w:r>
            <w:r w:rsidRPr="008756C9">
              <w:rPr>
                <w:rFonts w:ascii="Courier New" w:eastAsia="MS Mincho" w:hAnsi="Courier New" w:cs="Courier New"/>
                <w:noProof/>
                <w:color w:val="808080"/>
                <w:sz w:val="16"/>
                <w:szCs w:val="20"/>
                <w:lang w:eastAsia="en-AU"/>
              </w:rPr>
              <w:t>=</w:t>
            </w:r>
            <w:r w:rsidRPr="008756C9">
              <w:rPr>
                <w:rFonts w:ascii="Courier New" w:eastAsia="MS Mincho" w:hAnsi="Courier New" w:cs="Courier New"/>
                <w:noProof/>
                <w:sz w:val="16"/>
                <w:szCs w:val="20"/>
                <w:lang w:eastAsia="en-AU"/>
              </w:rPr>
              <w:t xml:space="preserve"> </w:t>
            </w:r>
            <w:r w:rsidRPr="008756C9">
              <w:rPr>
                <w:rFonts w:ascii="Courier New" w:eastAsia="MS Mincho" w:hAnsi="Courier New" w:cs="Courier New"/>
                <w:noProof/>
                <w:color w:val="0000FF"/>
                <w:sz w:val="16"/>
                <w:szCs w:val="20"/>
                <w:lang w:eastAsia="en-AU"/>
              </w:rPr>
              <w:t>WELL_FORMED_XML</w:t>
            </w:r>
            <w:r w:rsidRPr="008756C9">
              <w:rPr>
                <w:rFonts w:ascii="Courier New" w:eastAsia="MS Mincho" w:hAnsi="Courier New" w:cs="Courier New"/>
                <w:noProof/>
                <w:color w:val="808080"/>
                <w:sz w:val="16"/>
                <w:szCs w:val="20"/>
                <w:lang w:eastAsia="en-AU"/>
              </w:rPr>
              <w:t>;</w:t>
            </w:r>
            <w:r w:rsidRPr="008756C9">
              <w:rPr>
                <w:rFonts w:ascii="Courier New" w:eastAsia="MS Mincho" w:hAnsi="Courier New" w:cs="Courier New"/>
                <w:noProof/>
                <w:sz w:val="16"/>
                <w:szCs w:val="20"/>
                <w:lang w:eastAsia="en-AU"/>
              </w:rPr>
              <w:t xml:space="preserve"> </w:t>
            </w:r>
            <w:r w:rsidRPr="008756C9">
              <w:rPr>
                <w:rFonts w:ascii="Courier New" w:eastAsia="MS Mincho" w:hAnsi="Courier New" w:cs="Courier New"/>
                <w:noProof/>
                <w:color w:val="008000"/>
                <w:sz w:val="16"/>
                <w:szCs w:val="20"/>
                <w:lang w:eastAsia="en-AU"/>
              </w:rPr>
              <w:t>/* Validação que a mensagem quando enviada/recebida pelo serviço deve obedecer para ser aceita.*/</w:t>
            </w:r>
          </w:p>
          <w:p w14:paraId="7DDC8FCD"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CREATE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MESSAGE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TYPE</w:t>
            </w:r>
            <w:r w:rsidRPr="00A80470">
              <w:rPr>
                <w:rFonts w:ascii="Courier New" w:eastAsia="MS Mincho" w:hAnsi="Courier New" w:cs="Courier New"/>
                <w:noProof/>
                <w:sz w:val="16"/>
                <w:szCs w:val="20"/>
                <w:lang w:val="en-US" w:eastAsia="en-AU"/>
              </w:rPr>
              <w:t xml:space="preserve"> </w:t>
            </w:r>
          </w:p>
          <w:p w14:paraId="1185B27F"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sz w:val="16"/>
                <w:szCs w:val="20"/>
                <w:lang w:val="en-US" w:eastAsia="en-AU"/>
              </w:rPr>
              <w:t>[//TESTSB/OneDBSample/ReplyMessage]</w:t>
            </w:r>
          </w:p>
          <w:p w14:paraId="511D71E6"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VALIDATION</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WELL_FORMED_XML</w:t>
            </w:r>
            <w:r w:rsidRPr="00A80470">
              <w:rPr>
                <w:rFonts w:ascii="Courier New" w:eastAsia="MS Mincho" w:hAnsi="Courier New" w:cs="Courier New"/>
                <w:noProof/>
                <w:color w:val="808080"/>
                <w:sz w:val="16"/>
                <w:szCs w:val="20"/>
                <w:lang w:val="en-US" w:eastAsia="en-AU"/>
              </w:rPr>
              <w:t>;</w:t>
            </w:r>
          </w:p>
          <w:p w14:paraId="71A7747F"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GO</w:t>
            </w:r>
          </w:p>
          <w:p w14:paraId="402D1436"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 Criação do Contrato</w:t>
            </w:r>
          </w:p>
          <w:p w14:paraId="1C6D40FF"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CREATE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CONTRACT</w:t>
            </w:r>
            <w:r w:rsidRPr="00A80470">
              <w:rPr>
                <w:rFonts w:ascii="Courier New" w:eastAsia="MS Mincho" w:hAnsi="Courier New" w:cs="Courier New"/>
                <w:noProof/>
                <w:sz w:val="16"/>
                <w:szCs w:val="20"/>
                <w:lang w:val="en-US" w:eastAsia="en-AU"/>
              </w:rPr>
              <w:t xml:space="preserve"> [//TESTSB/OneDBSample/SampleContract]</w:t>
            </w:r>
          </w:p>
          <w:p w14:paraId="26634743"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[//TESTSB/OneDBSample/RequestMessage]</w:t>
            </w:r>
          </w:p>
          <w:p w14:paraId="49B199E6"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SENT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BY</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INITIATOR</w:t>
            </w:r>
            <w:r w:rsidRPr="00A80470">
              <w:rPr>
                <w:rFonts w:ascii="Courier New" w:eastAsia="MS Mincho" w:hAnsi="Courier New" w:cs="Courier New"/>
                <w:noProof/>
                <w:color w:val="808080"/>
                <w:sz w:val="16"/>
                <w:szCs w:val="20"/>
                <w:lang w:val="en-US" w:eastAsia="en-AU"/>
              </w:rPr>
              <w:t>,</w:t>
            </w:r>
          </w:p>
          <w:p w14:paraId="3D69EE1D"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sz w:val="16"/>
                <w:szCs w:val="20"/>
                <w:lang w:val="en-US" w:eastAsia="en-AU"/>
              </w:rPr>
              <w:t>[//TESTSB/OneDBSample/ReplyMessage]</w:t>
            </w:r>
          </w:p>
          <w:p w14:paraId="23E0950B"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SENT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BY</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TARGET</w:t>
            </w:r>
          </w:p>
          <w:p w14:paraId="79C29DE9"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808080"/>
                <w:sz w:val="16"/>
                <w:szCs w:val="20"/>
                <w:lang w:val="en-US" w:eastAsia="en-AU"/>
              </w:rPr>
              <w:t>);</w:t>
            </w:r>
          </w:p>
          <w:p w14:paraId="3A30E875"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GO</w:t>
            </w:r>
          </w:p>
          <w:p w14:paraId="0152B13E"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p>
          <w:p w14:paraId="5C6637BE"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--INITIATOR</w:t>
            </w:r>
          </w:p>
          <w:p w14:paraId="587551E9"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 xml:space="preserve">-- Criação da Fila </w:t>
            </w:r>
          </w:p>
          <w:p w14:paraId="27D42D70"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r w:rsidRPr="008756C9">
              <w:rPr>
                <w:rFonts w:ascii="Courier New" w:eastAsia="MS Mincho" w:hAnsi="Courier New" w:cs="Courier New"/>
                <w:noProof/>
                <w:color w:val="0000FF"/>
                <w:sz w:val="16"/>
                <w:szCs w:val="20"/>
                <w:lang w:eastAsia="en-AU"/>
              </w:rPr>
              <w:t>CREATE</w:t>
            </w:r>
            <w:r w:rsidRPr="008756C9">
              <w:rPr>
                <w:rFonts w:ascii="Courier New" w:eastAsia="MS Mincho" w:hAnsi="Courier New" w:cs="Courier New"/>
                <w:noProof/>
                <w:sz w:val="16"/>
                <w:szCs w:val="20"/>
                <w:lang w:eastAsia="en-AU"/>
              </w:rPr>
              <w:t xml:space="preserve"> </w:t>
            </w:r>
            <w:r w:rsidRPr="008756C9">
              <w:rPr>
                <w:rFonts w:ascii="Courier New" w:eastAsia="MS Mincho" w:hAnsi="Courier New" w:cs="Courier New"/>
                <w:noProof/>
                <w:color w:val="0000FF"/>
                <w:sz w:val="16"/>
                <w:szCs w:val="20"/>
                <w:lang w:eastAsia="en-AU"/>
              </w:rPr>
              <w:t>QUEUE</w:t>
            </w:r>
            <w:r w:rsidRPr="008756C9">
              <w:rPr>
                <w:rFonts w:ascii="Courier New" w:eastAsia="MS Mincho" w:hAnsi="Courier New" w:cs="Courier New"/>
                <w:noProof/>
                <w:sz w:val="16"/>
                <w:szCs w:val="20"/>
                <w:lang w:eastAsia="en-AU"/>
              </w:rPr>
              <w:t xml:space="preserve"> InitiatorQueueOneDB</w:t>
            </w:r>
            <w:r w:rsidRPr="008756C9">
              <w:rPr>
                <w:rFonts w:ascii="Courier New" w:eastAsia="MS Mincho" w:hAnsi="Courier New" w:cs="Courier New"/>
                <w:noProof/>
                <w:color w:val="808080"/>
                <w:sz w:val="16"/>
                <w:szCs w:val="20"/>
                <w:lang w:eastAsia="en-AU"/>
              </w:rPr>
              <w:t>;</w:t>
            </w:r>
          </w:p>
          <w:p w14:paraId="11DFFAB5"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Criação do Serviço</w:t>
            </w:r>
          </w:p>
          <w:p w14:paraId="58A19D23"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CREATE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SERVICE</w:t>
            </w:r>
          </w:p>
          <w:p w14:paraId="4B162813"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sz w:val="16"/>
                <w:szCs w:val="20"/>
                <w:lang w:val="en-US" w:eastAsia="en-AU"/>
              </w:rPr>
              <w:t>[//TESTSB/OneDBSample/InitiatorService]</w:t>
            </w:r>
          </w:p>
          <w:p w14:paraId="2C0C2B02"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r w:rsidRPr="008756C9">
              <w:rPr>
                <w:rFonts w:ascii="Courier New" w:eastAsia="MS Mincho" w:hAnsi="Courier New" w:cs="Courier New"/>
                <w:noProof/>
                <w:color w:val="0000FF"/>
                <w:sz w:val="16"/>
                <w:szCs w:val="20"/>
                <w:lang w:eastAsia="en-AU"/>
              </w:rPr>
              <w:t>ON</w:t>
            </w:r>
            <w:r w:rsidRPr="008756C9">
              <w:rPr>
                <w:rFonts w:ascii="Courier New" w:eastAsia="MS Mincho" w:hAnsi="Courier New" w:cs="Courier New"/>
                <w:noProof/>
                <w:sz w:val="16"/>
                <w:szCs w:val="20"/>
                <w:lang w:eastAsia="en-AU"/>
              </w:rPr>
              <w:t xml:space="preserve"> </w:t>
            </w:r>
            <w:r w:rsidRPr="008756C9">
              <w:rPr>
                <w:rFonts w:ascii="Courier New" w:eastAsia="MS Mincho" w:hAnsi="Courier New" w:cs="Courier New"/>
                <w:noProof/>
                <w:color w:val="0000FF"/>
                <w:sz w:val="16"/>
                <w:szCs w:val="20"/>
                <w:lang w:eastAsia="en-AU"/>
              </w:rPr>
              <w:t>QUEUE</w:t>
            </w:r>
            <w:r w:rsidRPr="008756C9">
              <w:rPr>
                <w:rFonts w:ascii="Courier New" w:eastAsia="MS Mincho" w:hAnsi="Courier New" w:cs="Courier New"/>
                <w:noProof/>
                <w:sz w:val="16"/>
                <w:szCs w:val="20"/>
                <w:lang w:eastAsia="en-AU"/>
              </w:rPr>
              <w:t xml:space="preserve"> InitiatorQueueOneDB</w:t>
            </w:r>
            <w:r w:rsidRPr="008756C9">
              <w:rPr>
                <w:rFonts w:ascii="Courier New" w:eastAsia="MS Mincho" w:hAnsi="Courier New" w:cs="Courier New"/>
                <w:noProof/>
                <w:color w:val="808080"/>
                <w:sz w:val="16"/>
                <w:szCs w:val="20"/>
                <w:lang w:eastAsia="en-AU"/>
              </w:rPr>
              <w:t>;</w:t>
            </w:r>
          </w:p>
          <w:p w14:paraId="69DAB7DA" w14:textId="77777777" w:rsidR="00A80470" w:rsidRPr="008756C9" w:rsidRDefault="00A80470" w:rsidP="00A80470">
            <w:pPr>
              <w:autoSpaceDE w:val="0"/>
              <w:autoSpaceDN w:val="0"/>
              <w:adjustRightInd w:val="0"/>
              <w:rPr>
                <w:rFonts w:ascii="Courier New" w:eastAsia="MS Mincho" w:hAnsi="Courier New" w:cs="Courier New"/>
                <w:noProof/>
                <w:color w:val="0000FF"/>
                <w:sz w:val="16"/>
                <w:szCs w:val="20"/>
                <w:lang w:eastAsia="en-AU"/>
              </w:rPr>
            </w:pPr>
            <w:r w:rsidRPr="008756C9">
              <w:rPr>
                <w:rFonts w:ascii="Courier New" w:eastAsia="MS Mincho" w:hAnsi="Courier New" w:cs="Courier New"/>
                <w:noProof/>
                <w:color w:val="0000FF"/>
                <w:sz w:val="16"/>
                <w:szCs w:val="20"/>
                <w:lang w:eastAsia="en-AU"/>
              </w:rPr>
              <w:t>GO</w:t>
            </w:r>
          </w:p>
          <w:p w14:paraId="06CC1505"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TARGET</w:t>
            </w:r>
          </w:p>
          <w:p w14:paraId="5E4F06BB"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xml:space="preserve">-- Criação da Fila </w:t>
            </w:r>
          </w:p>
          <w:p w14:paraId="18C20A54"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r w:rsidRPr="008756C9">
              <w:rPr>
                <w:rFonts w:ascii="Courier New" w:eastAsia="MS Mincho" w:hAnsi="Courier New" w:cs="Courier New"/>
                <w:noProof/>
                <w:color w:val="0000FF"/>
                <w:sz w:val="16"/>
                <w:szCs w:val="20"/>
                <w:lang w:eastAsia="en-AU"/>
              </w:rPr>
              <w:t>CREATE</w:t>
            </w:r>
            <w:r w:rsidRPr="008756C9">
              <w:rPr>
                <w:rFonts w:ascii="Courier New" w:eastAsia="MS Mincho" w:hAnsi="Courier New" w:cs="Courier New"/>
                <w:noProof/>
                <w:sz w:val="16"/>
                <w:szCs w:val="20"/>
                <w:lang w:eastAsia="en-AU"/>
              </w:rPr>
              <w:t xml:space="preserve"> </w:t>
            </w:r>
            <w:r w:rsidRPr="008756C9">
              <w:rPr>
                <w:rFonts w:ascii="Courier New" w:eastAsia="MS Mincho" w:hAnsi="Courier New" w:cs="Courier New"/>
                <w:noProof/>
                <w:color w:val="0000FF"/>
                <w:sz w:val="16"/>
                <w:szCs w:val="20"/>
                <w:lang w:eastAsia="en-AU"/>
              </w:rPr>
              <w:t>QUEUE</w:t>
            </w:r>
            <w:r w:rsidRPr="008756C9">
              <w:rPr>
                <w:rFonts w:ascii="Courier New" w:eastAsia="MS Mincho" w:hAnsi="Courier New" w:cs="Courier New"/>
                <w:noProof/>
                <w:sz w:val="16"/>
                <w:szCs w:val="20"/>
                <w:lang w:eastAsia="en-AU"/>
              </w:rPr>
              <w:t xml:space="preserve"> TargetQueueOneDB</w:t>
            </w:r>
            <w:r w:rsidRPr="008756C9">
              <w:rPr>
                <w:rFonts w:ascii="Courier New" w:eastAsia="MS Mincho" w:hAnsi="Courier New" w:cs="Courier New"/>
                <w:noProof/>
                <w:color w:val="808080"/>
                <w:sz w:val="16"/>
                <w:szCs w:val="20"/>
                <w:lang w:eastAsia="en-AU"/>
              </w:rPr>
              <w:t>;</w:t>
            </w:r>
          </w:p>
          <w:p w14:paraId="6712FC8C"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Criação do Serviço</w:t>
            </w:r>
          </w:p>
          <w:p w14:paraId="5E6F845D"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CREATE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SERVICE</w:t>
            </w:r>
          </w:p>
          <w:p w14:paraId="7735C723"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sz w:val="16"/>
                <w:szCs w:val="20"/>
                <w:lang w:val="en-US" w:eastAsia="en-AU"/>
              </w:rPr>
              <w:t>[//TESTSB/OneDBSample/TargetService]</w:t>
            </w:r>
          </w:p>
          <w:p w14:paraId="6525845F"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ON</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QUEUE</w:t>
            </w:r>
            <w:r w:rsidRPr="00A80470">
              <w:rPr>
                <w:rFonts w:ascii="Courier New" w:eastAsia="MS Mincho" w:hAnsi="Courier New" w:cs="Courier New"/>
                <w:noProof/>
                <w:sz w:val="16"/>
                <w:szCs w:val="20"/>
                <w:lang w:val="en-US" w:eastAsia="en-AU"/>
              </w:rPr>
              <w:t xml:space="preserve"> TargetQueueOneDB</w:t>
            </w:r>
          </w:p>
          <w:p w14:paraId="6B5417B0"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[//TESTSB/OneDBSample/SampleContract]</w:t>
            </w:r>
            <w:r w:rsidRPr="00A80470">
              <w:rPr>
                <w:rFonts w:ascii="Courier New" w:eastAsia="MS Mincho" w:hAnsi="Courier New" w:cs="Courier New"/>
                <w:noProof/>
                <w:color w:val="808080"/>
                <w:sz w:val="16"/>
                <w:szCs w:val="20"/>
                <w:lang w:val="en-US" w:eastAsia="en-AU"/>
              </w:rPr>
              <w:t>);</w:t>
            </w:r>
          </w:p>
          <w:p w14:paraId="141D995A" w14:textId="77777777" w:rsidR="00A80470" w:rsidRPr="008756C9" w:rsidRDefault="00A80470" w:rsidP="00A80470">
            <w:pPr>
              <w:autoSpaceDE w:val="0"/>
              <w:autoSpaceDN w:val="0"/>
              <w:adjustRightInd w:val="0"/>
              <w:rPr>
                <w:rFonts w:ascii="Courier New" w:eastAsia="MS Mincho" w:hAnsi="Courier New" w:cs="Courier New"/>
                <w:noProof/>
                <w:color w:val="0000FF"/>
                <w:sz w:val="16"/>
                <w:szCs w:val="20"/>
                <w:lang w:eastAsia="en-AU"/>
              </w:rPr>
            </w:pPr>
            <w:r w:rsidRPr="008756C9">
              <w:rPr>
                <w:rFonts w:ascii="Courier New" w:eastAsia="MS Mincho" w:hAnsi="Courier New" w:cs="Courier New"/>
                <w:noProof/>
                <w:color w:val="0000FF"/>
                <w:sz w:val="16"/>
                <w:szCs w:val="20"/>
                <w:lang w:eastAsia="en-AU"/>
              </w:rPr>
              <w:t>GO</w:t>
            </w:r>
          </w:p>
          <w:p w14:paraId="4E90C013" w14:textId="77777777" w:rsidR="00A80470" w:rsidRPr="008756C9" w:rsidRDefault="00A80470" w:rsidP="00A80470">
            <w:pPr>
              <w:autoSpaceDE w:val="0"/>
              <w:autoSpaceDN w:val="0"/>
              <w:adjustRightInd w:val="0"/>
              <w:rPr>
                <w:rFonts w:ascii="Courier New" w:eastAsia="MS Mincho" w:hAnsi="Courier New" w:cs="Courier New"/>
                <w:noProof/>
                <w:color w:val="0000FF"/>
                <w:sz w:val="16"/>
                <w:szCs w:val="20"/>
                <w:lang w:eastAsia="en-AU"/>
              </w:rPr>
            </w:pPr>
          </w:p>
          <w:p w14:paraId="22258374"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--Iniciar a conversa e enviar uma RequestMessage</w:t>
            </w:r>
          </w:p>
          <w:p w14:paraId="1430B7DC"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--Declarando as variáveis do Initiator Dialog Handle e a mensagem em si</w:t>
            </w:r>
          </w:p>
          <w:p w14:paraId="2C0A27AC"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DECLARE</w:t>
            </w:r>
            <w:r w:rsidRPr="00A80470">
              <w:rPr>
                <w:rFonts w:ascii="Courier New" w:eastAsia="MS Mincho" w:hAnsi="Courier New" w:cs="Courier New"/>
                <w:noProof/>
                <w:sz w:val="16"/>
                <w:szCs w:val="20"/>
                <w:lang w:val="en-US" w:eastAsia="en-AU"/>
              </w:rPr>
              <w:t xml:space="preserve"> @InitDlgHandle </w:t>
            </w:r>
            <w:r w:rsidRPr="00A80470">
              <w:rPr>
                <w:rFonts w:ascii="Courier New" w:eastAsia="MS Mincho" w:hAnsi="Courier New" w:cs="Courier New"/>
                <w:noProof/>
                <w:color w:val="0000FF"/>
                <w:sz w:val="16"/>
                <w:szCs w:val="20"/>
                <w:lang w:val="en-US" w:eastAsia="en-AU"/>
              </w:rPr>
              <w:t>UNIQUEIDENTIFIER</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p>
          <w:p w14:paraId="1CA0C688"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DECLARE</w:t>
            </w:r>
            <w:r w:rsidRPr="00A80470">
              <w:rPr>
                <w:rFonts w:ascii="Courier New" w:eastAsia="MS Mincho" w:hAnsi="Courier New" w:cs="Courier New"/>
                <w:noProof/>
                <w:sz w:val="16"/>
                <w:szCs w:val="20"/>
                <w:lang w:val="en-US" w:eastAsia="en-AU"/>
              </w:rPr>
              <w:t xml:space="preserve"> @RequestMsg </w:t>
            </w:r>
            <w:r w:rsidRPr="00A80470">
              <w:rPr>
                <w:rFonts w:ascii="Courier New" w:eastAsia="MS Mincho" w:hAnsi="Courier New" w:cs="Courier New"/>
                <w:noProof/>
                <w:color w:val="0000FF"/>
                <w:sz w:val="16"/>
                <w:szCs w:val="20"/>
                <w:lang w:val="en-US" w:eastAsia="en-AU"/>
              </w:rPr>
              <w:t>NVARCHAR</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100</w:t>
            </w:r>
            <w:r w:rsidRPr="00A80470">
              <w:rPr>
                <w:rFonts w:ascii="Courier New" w:eastAsia="MS Mincho" w:hAnsi="Courier New" w:cs="Courier New"/>
                <w:noProof/>
                <w:color w:val="808080"/>
                <w:sz w:val="16"/>
                <w:szCs w:val="20"/>
                <w:lang w:val="en-US" w:eastAsia="en-AU"/>
              </w:rPr>
              <w:t>);</w:t>
            </w:r>
          </w:p>
          <w:p w14:paraId="5EED0919"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BEGIN</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TRANSACTION</w:t>
            </w:r>
            <w:r w:rsidRPr="00A80470">
              <w:rPr>
                <w:rFonts w:ascii="Courier New" w:eastAsia="MS Mincho" w:hAnsi="Courier New" w:cs="Courier New"/>
                <w:noProof/>
                <w:color w:val="808080"/>
                <w:sz w:val="16"/>
                <w:szCs w:val="20"/>
                <w:lang w:val="en-US" w:eastAsia="en-AU"/>
              </w:rPr>
              <w:t>;</w:t>
            </w:r>
          </w:p>
          <w:p w14:paraId="4682FF0A"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 Inicia o diálogo</w:t>
            </w:r>
          </w:p>
          <w:p w14:paraId="2A7EFF3F"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BEGIN</w:t>
            </w:r>
            <w:r w:rsidRPr="00A80470">
              <w:rPr>
                <w:rFonts w:ascii="Courier New" w:eastAsia="MS Mincho" w:hAnsi="Courier New" w:cs="Courier New"/>
                <w:noProof/>
                <w:sz w:val="16"/>
                <w:szCs w:val="20"/>
                <w:lang w:val="en-US" w:eastAsia="en-AU"/>
              </w:rPr>
              <w:t xml:space="preserve"> DIALOG @InitDlgHandle</w:t>
            </w:r>
          </w:p>
          <w:p w14:paraId="6512DAD8"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FROM</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SERVICE</w:t>
            </w:r>
          </w:p>
          <w:p w14:paraId="1F626AD6"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sz w:val="16"/>
                <w:szCs w:val="20"/>
                <w:lang w:val="en-US" w:eastAsia="en-AU"/>
              </w:rPr>
              <w:t>[//TESTSB/OneDBSample/InitiatorService]</w:t>
            </w:r>
          </w:p>
          <w:p w14:paraId="1DA94978"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TO</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SERVICE</w:t>
            </w:r>
          </w:p>
          <w:p w14:paraId="02743D24" w14:textId="77777777" w:rsidR="00A80470" w:rsidRPr="00A80470" w:rsidRDefault="00A80470" w:rsidP="00A80470">
            <w:pPr>
              <w:autoSpaceDE w:val="0"/>
              <w:autoSpaceDN w:val="0"/>
              <w:adjustRightInd w:val="0"/>
              <w:rPr>
                <w:rFonts w:ascii="Courier New" w:eastAsia="MS Mincho" w:hAnsi="Courier New" w:cs="Courier New"/>
                <w:noProof/>
                <w:color w:val="FF0000"/>
                <w:sz w:val="16"/>
                <w:szCs w:val="20"/>
                <w:lang w:val="en-US" w:eastAsia="en-AU"/>
              </w:rPr>
            </w:pPr>
            <w:r w:rsidRPr="00A80470">
              <w:rPr>
                <w:rFonts w:ascii="Courier New" w:eastAsia="MS Mincho" w:hAnsi="Courier New" w:cs="Courier New"/>
                <w:noProof/>
                <w:color w:val="FF0000"/>
                <w:sz w:val="16"/>
                <w:szCs w:val="20"/>
                <w:lang w:val="en-US" w:eastAsia="en-AU"/>
              </w:rPr>
              <w:t>N'//TESTSB/OneDBSample/TargetService'</w:t>
            </w:r>
          </w:p>
          <w:p w14:paraId="405A3890"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ON</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CONTRACT</w:t>
            </w:r>
          </w:p>
          <w:p w14:paraId="6038C5C7"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sz w:val="16"/>
                <w:szCs w:val="20"/>
                <w:lang w:val="en-US" w:eastAsia="en-AU"/>
              </w:rPr>
              <w:t>[//TESTSB/OneDBSample/SampleContract]</w:t>
            </w:r>
          </w:p>
          <w:p w14:paraId="7D084F7C"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WITH</w:t>
            </w:r>
          </w:p>
          <w:p w14:paraId="42DE5357"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ENCRYPTION</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OFF</w:t>
            </w:r>
            <w:r w:rsidRPr="00A80470">
              <w:rPr>
                <w:rFonts w:ascii="Courier New" w:eastAsia="MS Mincho" w:hAnsi="Courier New" w:cs="Courier New"/>
                <w:noProof/>
                <w:color w:val="808080"/>
                <w:sz w:val="16"/>
                <w:szCs w:val="20"/>
                <w:lang w:val="en-US" w:eastAsia="en-AU"/>
              </w:rPr>
              <w:t>;</w:t>
            </w:r>
          </w:p>
          <w:p w14:paraId="662FFDDB"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p>
          <w:p w14:paraId="5A2A9ED0"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 Escreve a mensagem</w:t>
            </w:r>
          </w:p>
          <w:p w14:paraId="301B6CC0"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r w:rsidRPr="008756C9">
              <w:rPr>
                <w:rFonts w:ascii="Courier New" w:eastAsia="MS Mincho" w:hAnsi="Courier New" w:cs="Courier New"/>
                <w:noProof/>
                <w:color w:val="0000FF"/>
                <w:sz w:val="16"/>
                <w:szCs w:val="20"/>
                <w:lang w:eastAsia="en-AU"/>
              </w:rPr>
              <w:t>SELECT</w:t>
            </w:r>
            <w:r w:rsidRPr="008756C9">
              <w:rPr>
                <w:rFonts w:ascii="Courier New" w:eastAsia="MS Mincho" w:hAnsi="Courier New" w:cs="Courier New"/>
                <w:noProof/>
                <w:sz w:val="16"/>
                <w:szCs w:val="20"/>
                <w:lang w:eastAsia="en-AU"/>
              </w:rPr>
              <w:t xml:space="preserve"> @RequestMsg </w:t>
            </w:r>
            <w:r w:rsidRPr="008756C9">
              <w:rPr>
                <w:rFonts w:ascii="Courier New" w:eastAsia="MS Mincho" w:hAnsi="Courier New" w:cs="Courier New"/>
                <w:noProof/>
                <w:color w:val="808080"/>
                <w:sz w:val="16"/>
                <w:szCs w:val="20"/>
                <w:lang w:eastAsia="en-AU"/>
              </w:rPr>
              <w:t>=</w:t>
            </w:r>
          </w:p>
          <w:p w14:paraId="2727DDC4"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r w:rsidRPr="008756C9">
              <w:rPr>
                <w:rFonts w:ascii="Courier New" w:eastAsia="MS Mincho" w:hAnsi="Courier New" w:cs="Courier New"/>
                <w:noProof/>
                <w:color w:val="FF0000"/>
                <w:sz w:val="16"/>
                <w:szCs w:val="20"/>
                <w:lang w:eastAsia="en-AU"/>
              </w:rPr>
              <w:t>N'&lt;RequestMsg&gt; Mensagem de teste. Enviando ao target.&lt;/RequestMsg&gt;'</w:t>
            </w:r>
            <w:r w:rsidRPr="008756C9">
              <w:rPr>
                <w:rFonts w:ascii="Courier New" w:eastAsia="MS Mincho" w:hAnsi="Courier New" w:cs="Courier New"/>
                <w:noProof/>
                <w:color w:val="808080"/>
                <w:sz w:val="16"/>
                <w:szCs w:val="20"/>
                <w:lang w:eastAsia="en-AU"/>
              </w:rPr>
              <w:t>;</w:t>
            </w:r>
          </w:p>
          <w:p w14:paraId="3F735DC7"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p>
          <w:p w14:paraId="47E17043"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 Envia a mensagem</w:t>
            </w:r>
          </w:p>
          <w:p w14:paraId="2E9C936E"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SEND</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ON</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CONVERSATION</w:t>
            </w:r>
            <w:r w:rsidRPr="00A80470">
              <w:rPr>
                <w:rFonts w:ascii="Courier New" w:eastAsia="MS Mincho" w:hAnsi="Courier New" w:cs="Courier New"/>
                <w:noProof/>
                <w:sz w:val="16"/>
                <w:szCs w:val="20"/>
                <w:lang w:val="en-US" w:eastAsia="en-AU"/>
              </w:rPr>
              <w:t xml:space="preserve"> @InitDlgHandle</w:t>
            </w:r>
          </w:p>
          <w:p w14:paraId="47D0BBAD"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MESSAGE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TYPE</w:t>
            </w:r>
            <w:r w:rsidRPr="00A80470">
              <w:rPr>
                <w:rFonts w:ascii="Courier New" w:eastAsia="MS Mincho" w:hAnsi="Courier New" w:cs="Courier New"/>
                <w:noProof/>
                <w:sz w:val="16"/>
                <w:szCs w:val="20"/>
                <w:lang w:val="en-US" w:eastAsia="en-AU"/>
              </w:rPr>
              <w:t xml:space="preserve"> </w:t>
            </w:r>
          </w:p>
          <w:p w14:paraId="2DBCB816" w14:textId="77777777" w:rsidR="00A80470" w:rsidRPr="008756C9" w:rsidRDefault="00A80470" w:rsidP="00A80470">
            <w:pPr>
              <w:autoSpaceDE w:val="0"/>
              <w:autoSpaceDN w:val="0"/>
              <w:adjustRightInd w:val="0"/>
              <w:rPr>
                <w:rFonts w:ascii="Courier New" w:eastAsia="MS Mincho" w:hAnsi="Courier New" w:cs="Courier New"/>
                <w:noProof/>
                <w:sz w:val="16"/>
                <w:szCs w:val="20"/>
                <w:lang w:eastAsia="en-AU"/>
              </w:rPr>
            </w:pPr>
            <w:r w:rsidRPr="008756C9">
              <w:rPr>
                <w:rFonts w:ascii="Courier New" w:eastAsia="MS Mincho" w:hAnsi="Courier New" w:cs="Courier New"/>
                <w:noProof/>
                <w:sz w:val="16"/>
                <w:szCs w:val="20"/>
                <w:lang w:eastAsia="en-AU"/>
              </w:rPr>
              <w:t>[//TESTSB/OneDBSample/RequestMessage]</w:t>
            </w:r>
          </w:p>
          <w:p w14:paraId="3BEEEE79"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r w:rsidRPr="008756C9">
              <w:rPr>
                <w:rFonts w:ascii="Courier New" w:eastAsia="MS Mincho" w:hAnsi="Courier New" w:cs="Courier New"/>
                <w:noProof/>
                <w:color w:val="808080"/>
                <w:sz w:val="16"/>
                <w:szCs w:val="20"/>
                <w:lang w:eastAsia="en-AU"/>
              </w:rPr>
              <w:t>(</w:t>
            </w:r>
            <w:r w:rsidRPr="008756C9">
              <w:rPr>
                <w:rFonts w:ascii="Courier New" w:eastAsia="MS Mincho" w:hAnsi="Courier New" w:cs="Courier New"/>
                <w:noProof/>
                <w:sz w:val="16"/>
                <w:szCs w:val="20"/>
                <w:lang w:eastAsia="en-AU"/>
              </w:rPr>
              <w:t>@RequestMsg</w:t>
            </w:r>
            <w:r w:rsidRPr="008756C9">
              <w:rPr>
                <w:rFonts w:ascii="Courier New" w:eastAsia="MS Mincho" w:hAnsi="Courier New" w:cs="Courier New"/>
                <w:noProof/>
                <w:color w:val="808080"/>
                <w:sz w:val="16"/>
                <w:szCs w:val="20"/>
                <w:lang w:eastAsia="en-AU"/>
              </w:rPr>
              <w:t>);</w:t>
            </w:r>
          </w:p>
          <w:p w14:paraId="583F6090"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p>
          <w:p w14:paraId="12684E87"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Exibe a mensagem enviada</w:t>
            </w:r>
          </w:p>
          <w:p w14:paraId="46995F31"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SELECT</w:t>
            </w:r>
            <w:r w:rsidRPr="00A80470">
              <w:rPr>
                <w:rFonts w:ascii="Courier New" w:eastAsia="MS Mincho" w:hAnsi="Courier New" w:cs="Courier New"/>
                <w:noProof/>
                <w:sz w:val="16"/>
                <w:szCs w:val="20"/>
                <w:lang w:val="en-US" w:eastAsia="en-AU"/>
              </w:rPr>
              <w:t xml:space="preserve"> @RequestMsg </w:t>
            </w:r>
            <w:r w:rsidRPr="00A80470">
              <w:rPr>
                <w:rFonts w:ascii="Courier New" w:eastAsia="MS Mincho" w:hAnsi="Courier New" w:cs="Courier New"/>
                <w:noProof/>
                <w:color w:val="0000FF"/>
                <w:sz w:val="16"/>
                <w:szCs w:val="20"/>
                <w:lang w:val="en-US" w:eastAsia="en-AU"/>
              </w:rPr>
              <w:t>AS</w:t>
            </w:r>
            <w:r w:rsidRPr="00A80470">
              <w:rPr>
                <w:rFonts w:ascii="Courier New" w:eastAsia="MS Mincho" w:hAnsi="Courier New" w:cs="Courier New"/>
                <w:noProof/>
                <w:sz w:val="16"/>
                <w:szCs w:val="20"/>
                <w:lang w:val="en-US" w:eastAsia="en-AU"/>
              </w:rPr>
              <w:t xml:space="preserve"> MensagemEnviadaInitiator</w:t>
            </w:r>
            <w:r w:rsidRPr="00A80470">
              <w:rPr>
                <w:rFonts w:ascii="Courier New" w:eastAsia="MS Mincho" w:hAnsi="Courier New" w:cs="Courier New"/>
                <w:noProof/>
                <w:color w:val="808080"/>
                <w:sz w:val="16"/>
                <w:szCs w:val="20"/>
                <w:lang w:val="en-US" w:eastAsia="en-AU"/>
              </w:rPr>
              <w:t>;</w:t>
            </w:r>
          </w:p>
          <w:p w14:paraId="04E5C5F4"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COMMIT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TRANSACTION</w:t>
            </w:r>
            <w:r w:rsidRPr="00A80470">
              <w:rPr>
                <w:rFonts w:ascii="Courier New" w:eastAsia="MS Mincho" w:hAnsi="Courier New" w:cs="Courier New"/>
                <w:noProof/>
                <w:color w:val="808080"/>
                <w:sz w:val="16"/>
                <w:szCs w:val="20"/>
                <w:lang w:val="en-US" w:eastAsia="en-AU"/>
              </w:rPr>
              <w:t>;</w:t>
            </w:r>
          </w:p>
          <w:p w14:paraId="7DE7CB5F" w14:textId="77777777" w:rsidR="00A80470" w:rsidRPr="008756C9" w:rsidRDefault="00A80470" w:rsidP="00A80470">
            <w:pPr>
              <w:autoSpaceDE w:val="0"/>
              <w:autoSpaceDN w:val="0"/>
              <w:adjustRightInd w:val="0"/>
              <w:rPr>
                <w:rFonts w:ascii="Courier New" w:eastAsia="MS Mincho" w:hAnsi="Courier New" w:cs="Courier New"/>
                <w:noProof/>
                <w:color w:val="0000FF"/>
                <w:sz w:val="16"/>
                <w:szCs w:val="20"/>
                <w:lang w:eastAsia="en-AU"/>
              </w:rPr>
            </w:pPr>
            <w:r w:rsidRPr="008756C9">
              <w:rPr>
                <w:rFonts w:ascii="Courier New" w:eastAsia="MS Mincho" w:hAnsi="Courier New" w:cs="Courier New"/>
                <w:noProof/>
                <w:color w:val="0000FF"/>
                <w:sz w:val="16"/>
                <w:szCs w:val="20"/>
                <w:lang w:eastAsia="en-AU"/>
              </w:rPr>
              <w:lastRenderedPageBreak/>
              <w:t>GO</w:t>
            </w:r>
          </w:p>
          <w:p w14:paraId="40720262" w14:textId="77777777" w:rsidR="00A80470" w:rsidRPr="008756C9" w:rsidRDefault="00A80470" w:rsidP="00A80470">
            <w:pPr>
              <w:autoSpaceDE w:val="0"/>
              <w:autoSpaceDN w:val="0"/>
              <w:adjustRightInd w:val="0"/>
              <w:rPr>
                <w:rFonts w:ascii="Courier New" w:eastAsia="MS Mincho" w:hAnsi="Courier New" w:cs="Courier New"/>
                <w:noProof/>
                <w:color w:val="0000FF"/>
                <w:sz w:val="16"/>
                <w:szCs w:val="20"/>
                <w:lang w:eastAsia="en-AU"/>
              </w:rPr>
            </w:pPr>
          </w:p>
          <w:p w14:paraId="70D241A4" w14:textId="77777777" w:rsidR="00A80470" w:rsidRPr="008756C9" w:rsidRDefault="00A80470" w:rsidP="00A80470">
            <w:pPr>
              <w:autoSpaceDE w:val="0"/>
              <w:autoSpaceDN w:val="0"/>
              <w:adjustRightInd w:val="0"/>
              <w:rPr>
                <w:rFonts w:ascii="Courier New" w:eastAsia="MS Mincho" w:hAnsi="Courier New" w:cs="Courier New"/>
                <w:noProof/>
                <w:color w:val="0000FF"/>
                <w:sz w:val="16"/>
                <w:szCs w:val="20"/>
                <w:lang w:eastAsia="en-AU"/>
              </w:rPr>
            </w:pPr>
          </w:p>
          <w:p w14:paraId="4D2D1AD3"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Recebe a mensagem enviada e mandar uma resposta</w:t>
            </w:r>
          </w:p>
          <w:p w14:paraId="566B005F"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Declaração do Dialog Handler de resposta, a mensagem e a resposta a ser enviada</w:t>
            </w:r>
          </w:p>
          <w:p w14:paraId="61FA0FAE"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DECLARE</w:t>
            </w:r>
            <w:r w:rsidRPr="00A80470">
              <w:rPr>
                <w:rFonts w:ascii="Courier New" w:eastAsia="MS Mincho" w:hAnsi="Courier New" w:cs="Courier New"/>
                <w:noProof/>
                <w:sz w:val="16"/>
                <w:szCs w:val="20"/>
                <w:lang w:val="en-US" w:eastAsia="en-AU"/>
              </w:rPr>
              <w:t xml:space="preserve"> @ReplyDlgHandle </w:t>
            </w:r>
            <w:r w:rsidRPr="00A80470">
              <w:rPr>
                <w:rFonts w:ascii="Courier New" w:eastAsia="MS Mincho" w:hAnsi="Courier New" w:cs="Courier New"/>
                <w:noProof/>
                <w:color w:val="0000FF"/>
                <w:sz w:val="16"/>
                <w:szCs w:val="20"/>
                <w:lang w:val="en-US" w:eastAsia="en-AU"/>
              </w:rPr>
              <w:t>UNIQUEIDENTIFIER</w:t>
            </w:r>
            <w:r w:rsidRPr="00A80470">
              <w:rPr>
                <w:rFonts w:ascii="Courier New" w:eastAsia="MS Mincho" w:hAnsi="Courier New" w:cs="Courier New"/>
                <w:noProof/>
                <w:color w:val="808080"/>
                <w:sz w:val="16"/>
                <w:szCs w:val="20"/>
                <w:lang w:val="en-US" w:eastAsia="en-AU"/>
              </w:rPr>
              <w:t>;</w:t>
            </w:r>
          </w:p>
          <w:p w14:paraId="513877E0"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DECLARE</w:t>
            </w:r>
            <w:r w:rsidRPr="00A80470">
              <w:rPr>
                <w:rFonts w:ascii="Courier New" w:eastAsia="MS Mincho" w:hAnsi="Courier New" w:cs="Courier New"/>
                <w:noProof/>
                <w:sz w:val="16"/>
                <w:szCs w:val="20"/>
                <w:lang w:val="en-US" w:eastAsia="en-AU"/>
              </w:rPr>
              <w:t xml:space="preserve"> @RecievedMsg </w:t>
            </w:r>
            <w:r w:rsidRPr="00A80470">
              <w:rPr>
                <w:rFonts w:ascii="Courier New" w:eastAsia="MS Mincho" w:hAnsi="Courier New" w:cs="Courier New"/>
                <w:noProof/>
                <w:color w:val="0000FF"/>
                <w:sz w:val="16"/>
                <w:szCs w:val="20"/>
                <w:lang w:val="en-US" w:eastAsia="en-AU"/>
              </w:rPr>
              <w:t>NVARCHAR</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100</w:t>
            </w:r>
            <w:r w:rsidRPr="00A80470">
              <w:rPr>
                <w:rFonts w:ascii="Courier New" w:eastAsia="MS Mincho" w:hAnsi="Courier New" w:cs="Courier New"/>
                <w:noProof/>
                <w:color w:val="808080"/>
                <w:sz w:val="16"/>
                <w:szCs w:val="20"/>
                <w:lang w:val="en-US" w:eastAsia="en-AU"/>
              </w:rPr>
              <w:t>);</w:t>
            </w:r>
          </w:p>
          <w:p w14:paraId="7E5BBB44"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DECLARE</w:t>
            </w:r>
            <w:r w:rsidRPr="00A80470">
              <w:rPr>
                <w:rFonts w:ascii="Courier New" w:eastAsia="MS Mincho" w:hAnsi="Courier New" w:cs="Courier New"/>
                <w:noProof/>
                <w:sz w:val="16"/>
                <w:szCs w:val="20"/>
                <w:lang w:val="en-US" w:eastAsia="en-AU"/>
              </w:rPr>
              <w:t xml:space="preserve"> @ReplyMsgName </w:t>
            </w:r>
            <w:r w:rsidRPr="00A80470">
              <w:rPr>
                <w:rFonts w:ascii="Courier New" w:eastAsia="MS Mincho" w:hAnsi="Courier New" w:cs="Courier New"/>
                <w:noProof/>
                <w:color w:val="0000FF"/>
                <w:sz w:val="16"/>
                <w:szCs w:val="20"/>
                <w:lang w:val="en-US" w:eastAsia="en-AU"/>
              </w:rPr>
              <w:t>sysname</w:t>
            </w:r>
            <w:r w:rsidRPr="00A80470">
              <w:rPr>
                <w:rFonts w:ascii="Courier New" w:eastAsia="MS Mincho" w:hAnsi="Courier New" w:cs="Courier New"/>
                <w:noProof/>
                <w:color w:val="808080"/>
                <w:sz w:val="16"/>
                <w:szCs w:val="20"/>
                <w:lang w:val="en-US" w:eastAsia="en-AU"/>
              </w:rPr>
              <w:t>;</w:t>
            </w:r>
          </w:p>
          <w:p w14:paraId="202C1950"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BEGIN</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TRANSACTION</w:t>
            </w:r>
            <w:r w:rsidRPr="00A80470">
              <w:rPr>
                <w:rFonts w:ascii="Courier New" w:eastAsia="MS Mincho" w:hAnsi="Courier New" w:cs="Courier New"/>
                <w:noProof/>
                <w:color w:val="808080"/>
                <w:sz w:val="16"/>
                <w:szCs w:val="20"/>
                <w:lang w:val="en-US" w:eastAsia="en-AU"/>
              </w:rPr>
              <w:t>;</w:t>
            </w:r>
          </w:p>
          <w:p w14:paraId="56D3E468"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WAITFOR</w:t>
            </w:r>
          </w:p>
          <w:p w14:paraId="19EE5B86"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RECEIVE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TOP</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1</w:t>
            </w:r>
            <w:r w:rsidRPr="00A80470">
              <w:rPr>
                <w:rFonts w:ascii="Courier New" w:eastAsia="MS Mincho" w:hAnsi="Courier New" w:cs="Courier New"/>
                <w:noProof/>
                <w:color w:val="808080"/>
                <w:sz w:val="16"/>
                <w:szCs w:val="20"/>
                <w:lang w:val="en-US" w:eastAsia="en-AU"/>
              </w:rPr>
              <w:t>)</w:t>
            </w:r>
          </w:p>
          <w:p w14:paraId="6839F32D"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sz w:val="16"/>
                <w:szCs w:val="20"/>
                <w:lang w:val="en-US" w:eastAsia="en-AU"/>
              </w:rPr>
              <w:t xml:space="preserve">@ReplyDlgHandle </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conversation_handle</w:t>
            </w:r>
            <w:r w:rsidRPr="00A80470">
              <w:rPr>
                <w:rFonts w:ascii="Courier New" w:eastAsia="MS Mincho" w:hAnsi="Courier New" w:cs="Courier New"/>
                <w:noProof/>
                <w:color w:val="808080"/>
                <w:sz w:val="16"/>
                <w:szCs w:val="20"/>
                <w:lang w:val="en-US" w:eastAsia="en-AU"/>
              </w:rPr>
              <w:t>,</w:t>
            </w:r>
          </w:p>
          <w:p w14:paraId="1232FAD7"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sz w:val="16"/>
                <w:szCs w:val="20"/>
                <w:lang w:val="en-US" w:eastAsia="en-AU"/>
              </w:rPr>
              <w:t xml:space="preserve">@RecievedMsg </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message_body</w:t>
            </w:r>
            <w:r w:rsidRPr="00A80470">
              <w:rPr>
                <w:rFonts w:ascii="Courier New" w:eastAsia="MS Mincho" w:hAnsi="Courier New" w:cs="Courier New"/>
                <w:noProof/>
                <w:color w:val="808080"/>
                <w:sz w:val="16"/>
                <w:szCs w:val="20"/>
                <w:lang w:val="en-US" w:eastAsia="en-AU"/>
              </w:rPr>
              <w:t>,</w:t>
            </w:r>
          </w:p>
          <w:p w14:paraId="48CDB663"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sz w:val="16"/>
                <w:szCs w:val="20"/>
                <w:lang w:val="en-US" w:eastAsia="en-AU"/>
              </w:rPr>
              <w:t xml:space="preserve">@ReplyMsgName </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message_type_name</w:t>
            </w:r>
          </w:p>
          <w:p w14:paraId="16DADB38"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FROM</w:t>
            </w:r>
            <w:r w:rsidRPr="00A80470">
              <w:rPr>
                <w:rFonts w:ascii="Courier New" w:eastAsia="MS Mincho" w:hAnsi="Courier New" w:cs="Courier New"/>
                <w:noProof/>
                <w:sz w:val="16"/>
                <w:szCs w:val="20"/>
                <w:lang w:val="en-US" w:eastAsia="en-AU"/>
              </w:rPr>
              <w:t xml:space="preserve"> TargetQueueOneDB</w:t>
            </w:r>
          </w:p>
          <w:p w14:paraId="6518B25B"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TIMEOUT</w:t>
            </w:r>
            <w:r w:rsidRPr="00A80470">
              <w:rPr>
                <w:rFonts w:ascii="Courier New" w:eastAsia="MS Mincho" w:hAnsi="Courier New" w:cs="Courier New"/>
                <w:noProof/>
                <w:sz w:val="16"/>
                <w:szCs w:val="20"/>
                <w:lang w:val="en-US" w:eastAsia="en-AU"/>
              </w:rPr>
              <w:t xml:space="preserve"> 1000</w:t>
            </w:r>
            <w:r w:rsidRPr="00A80470">
              <w:rPr>
                <w:rFonts w:ascii="Courier New" w:eastAsia="MS Mincho" w:hAnsi="Courier New" w:cs="Courier New"/>
                <w:noProof/>
                <w:color w:val="808080"/>
                <w:sz w:val="16"/>
                <w:szCs w:val="20"/>
                <w:lang w:val="en-US" w:eastAsia="en-AU"/>
              </w:rPr>
              <w:t>;</w:t>
            </w:r>
          </w:p>
          <w:p w14:paraId="7F7F440B"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SELECT</w:t>
            </w:r>
            <w:r w:rsidRPr="00A80470">
              <w:rPr>
                <w:rFonts w:ascii="Courier New" w:eastAsia="MS Mincho" w:hAnsi="Courier New" w:cs="Courier New"/>
                <w:noProof/>
                <w:sz w:val="16"/>
                <w:szCs w:val="20"/>
                <w:lang w:val="en-US" w:eastAsia="en-AU"/>
              </w:rPr>
              <w:t xml:space="preserve"> @RecievedMsg </w:t>
            </w:r>
            <w:r w:rsidRPr="00A80470">
              <w:rPr>
                <w:rFonts w:ascii="Courier New" w:eastAsia="MS Mincho" w:hAnsi="Courier New" w:cs="Courier New"/>
                <w:noProof/>
                <w:color w:val="0000FF"/>
                <w:sz w:val="16"/>
                <w:szCs w:val="20"/>
                <w:lang w:val="en-US" w:eastAsia="en-AU"/>
              </w:rPr>
              <w:t>AS</w:t>
            </w:r>
            <w:r w:rsidRPr="00A80470">
              <w:rPr>
                <w:rFonts w:ascii="Courier New" w:eastAsia="MS Mincho" w:hAnsi="Courier New" w:cs="Courier New"/>
                <w:noProof/>
                <w:sz w:val="16"/>
                <w:szCs w:val="20"/>
                <w:lang w:val="en-US" w:eastAsia="en-AU"/>
              </w:rPr>
              <w:t xml:space="preserve"> MensagemRecebidaTarget</w:t>
            </w:r>
            <w:r w:rsidRPr="00A80470">
              <w:rPr>
                <w:rFonts w:ascii="Courier New" w:eastAsia="MS Mincho" w:hAnsi="Courier New" w:cs="Courier New"/>
                <w:noProof/>
                <w:color w:val="808080"/>
                <w:sz w:val="16"/>
                <w:szCs w:val="20"/>
                <w:lang w:val="en-US" w:eastAsia="en-AU"/>
              </w:rPr>
              <w:t>;</w:t>
            </w:r>
          </w:p>
          <w:p w14:paraId="506244EB"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IF</w:t>
            </w:r>
            <w:r w:rsidRPr="00A80470">
              <w:rPr>
                <w:rFonts w:ascii="Courier New" w:eastAsia="MS Mincho" w:hAnsi="Courier New" w:cs="Courier New"/>
                <w:noProof/>
                <w:sz w:val="16"/>
                <w:szCs w:val="20"/>
                <w:lang w:val="en-US" w:eastAsia="en-AU"/>
              </w:rPr>
              <w:t xml:space="preserve"> @ReplyMsgName </w:t>
            </w:r>
            <w:r w:rsidRPr="00A80470">
              <w:rPr>
                <w:rFonts w:ascii="Courier New" w:eastAsia="MS Mincho" w:hAnsi="Courier New" w:cs="Courier New"/>
                <w:noProof/>
                <w:color w:val="808080"/>
                <w:sz w:val="16"/>
                <w:szCs w:val="20"/>
                <w:lang w:val="en-US" w:eastAsia="en-AU"/>
              </w:rPr>
              <w:t>=</w:t>
            </w:r>
          </w:p>
          <w:p w14:paraId="64FACD00" w14:textId="77777777" w:rsidR="00A80470" w:rsidRPr="00A80470" w:rsidRDefault="00A80470" w:rsidP="00A80470">
            <w:pPr>
              <w:autoSpaceDE w:val="0"/>
              <w:autoSpaceDN w:val="0"/>
              <w:adjustRightInd w:val="0"/>
              <w:rPr>
                <w:rFonts w:ascii="Courier New" w:eastAsia="MS Mincho" w:hAnsi="Courier New" w:cs="Courier New"/>
                <w:noProof/>
                <w:color w:val="FF0000"/>
                <w:sz w:val="16"/>
                <w:szCs w:val="20"/>
                <w:lang w:val="en-US" w:eastAsia="en-AU"/>
              </w:rPr>
            </w:pPr>
            <w:r w:rsidRPr="00A80470">
              <w:rPr>
                <w:rFonts w:ascii="Courier New" w:eastAsia="MS Mincho" w:hAnsi="Courier New" w:cs="Courier New"/>
                <w:noProof/>
                <w:color w:val="FF0000"/>
                <w:sz w:val="16"/>
                <w:szCs w:val="20"/>
                <w:lang w:val="en-US" w:eastAsia="en-AU"/>
              </w:rPr>
              <w:t>N'//TESTSB/OneDBSample/RequestMessage'</w:t>
            </w:r>
          </w:p>
          <w:p w14:paraId="04976CD8" w14:textId="77777777" w:rsidR="00A80470" w:rsidRPr="00A80470" w:rsidRDefault="00A80470" w:rsidP="00A80470">
            <w:pPr>
              <w:autoSpaceDE w:val="0"/>
              <w:autoSpaceDN w:val="0"/>
              <w:adjustRightInd w:val="0"/>
              <w:rPr>
                <w:rFonts w:ascii="Courier New" w:eastAsia="MS Mincho" w:hAnsi="Courier New" w:cs="Courier New"/>
                <w:noProof/>
                <w:color w:val="FF0000"/>
                <w:sz w:val="16"/>
                <w:szCs w:val="20"/>
                <w:lang w:val="en-US" w:eastAsia="en-AU"/>
              </w:rPr>
            </w:pPr>
          </w:p>
          <w:p w14:paraId="403746E7"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BEGIN</w:t>
            </w:r>
          </w:p>
          <w:p w14:paraId="23A7DABF"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DECLARE</w:t>
            </w:r>
            <w:r w:rsidRPr="00A80470">
              <w:rPr>
                <w:rFonts w:ascii="Courier New" w:eastAsia="MS Mincho" w:hAnsi="Courier New" w:cs="Courier New"/>
                <w:noProof/>
                <w:sz w:val="16"/>
                <w:szCs w:val="20"/>
                <w:lang w:val="en-US" w:eastAsia="en-AU"/>
              </w:rPr>
              <w:t xml:space="preserve"> @ReplyMsg </w:t>
            </w:r>
            <w:r w:rsidRPr="00A80470">
              <w:rPr>
                <w:rFonts w:ascii="Courier New" w:eastAsia="MS Mincho" w:hAnsi="Courier New" w:cs="Courier New"/>
                <w:noProof/>
                <w:color w:val="0000FF"/>
                <w:sz w:val="16"/>
                <w:szCs w:val="20"/>
                <w:lang w:val="en-US" w:eastAsia="en-AU"/>
              </w:rPr>
              <w:t>NVARCHAR</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100</w:t>
            </w:r>
            <w:r w:rsidRPr="00A80470">
              <w:rPr>
                <w:rFonts w:ascii="Courier New" w:eastAsia="MS Mincho" w:hAnsi="Courier New" w:cs="Courier New"/>
                <w:noProof/>
                <w:color w:val="808080"/>
                <w:sz w:val="16"/>
                <w:szCs w:val="20"/>
                <w:lang w:val="en-US" w:eastAsia="en-AU"/>
              </w:rPr>
              <w:t>);</w:t>
            </w:r>
          </w:p>
          <w:p w14:paraId="797F8828"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SELECT</w:t>
            </w:r>
            <w:r w:rsidRPr="00A80470">
              <w:rPr>
                <w:rFonts w:ascii="Courier New" w:eastAsia="MS Mincho" w:hAnsi="Courier New" w:cs="Courier New"/>
                <w:noProof/>
                <w:sz w:val="16"/>
                <w:szCs w:val="20"/>
                <w:lang w:val="en-US" w:eastAsia="en-AU"/>
              </w:rPr>
              <w:t xml:space="preserve"> @ReplyMsg </w:t>
            </w:r>
            <w:r w:rsidRPr="00A80470">
              <w:rPr>
                <w:rFonts w:ascii="Courier New" w:eastAsia="MS Mincho" w:hAnsi="Courier New" w:cs="Courier New"/>
                <w:noProof/>
                <w:color w:val="808080"/>
                <w:sz w:val="16"/>
                <w:szCs w:val="20"/>
                <w:lang w:val="en-US" w:eastAsia="en-AU"/>
              </w:rPr>
              <w:t>=</w:t>
            </w:r>
          </w:p>
          <w:p w14:paraId="2C975E45"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r w:rsidRPr="008756C9">
              <w:rPr>
                <w:rFonts w:ascii="Courier New" w:eastAsia="MS Mincho" w:hAnsi="Courier New" w:cs="Courier New"/>
                <w:noProof/>
                <w:color w:val="FF0000"/>
                <w:sz w:val="16"/>
                <w:szCs w:val="20"/>
                <w:lang w:eastAsia="en-AU"/>
              </w:rPr>
              <w:t>N'&lt;ReplyMsg&gt;Mensagem recebida.&lt;/ReplyMsg&gt;'</w:t>
            </w:r>
            <w:r w:rsidRPr="008756C9">
              <w:rPr>
                <w:rFonts w:ascii="Courier New" w:eastAsia="MS Mincho" w:hAnsi="Courier New" w:cs="Courier New"/>
                <w:noProof/>
                <w:color w:val="808080"/>
                <w:sz w:val="16"/>
                <w:szCs w:val="20"/>
                <w:lang w:eastAsia="en-AU"/>
              </w:rPr>
              <w:t>;</w:t>
            </w:r>
          </w:p>
          <w:p w14:paraId="46083ABB"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SEND</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ON</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CONVERSATION</w:t>
            </w:r>
            <w:r w:rsidRPr="00A80470">
              <w:rPr>
                <w:rFonts w:ascii="Courier New" w:eastAsia="MS Mincho" w:hAnsi="Courier New" w:cs="Courier New"/>
                <w:noProof/>
                <w:sz w:val="16"/>
                <w:szCs w:val="20"/>
                <w:lang w:val="en-US" w:eastAsia="en-AU"/>
              </w:rPr>
              <w:t xml:space="preserve"> @ReplyDlgHandle</w:t>
            </w:r>
          </w:p>
          <w:p w14:paraId="44C20494"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MESSAGE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TYPE</w:t>
            </w:r>
            <w:r w:rsidRPr="00A80470">
              <w:rPr>
                <w:rFonts w:ascii="Courier New" w:eastAsia="MS Mincho" w:hAnsi="Courier New" w:cs="Courier New"/>
                <w:noProof/>
                <w:sz w:val="16"/>
                <w:szCs w:val="20"/>
                <w:lang w:val="en-US" w:eastAsia="en-AU"/>
              </w:rPr>
              <w:t xml:space="preserve"> </w:t>
            </w:r>
          </w:p>
          <w:p w14:paraId="62368A24"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sz w:val="16"/>
                <w:szCs w:val="20"/>
                <w:lang w:val="en-US" w:eastAsia="en-AU"/>
              </w:rPr>
              <w:t>[//TESTSB/OneDBSample/ReplyMessage]</w:t>
            </w:r>
          </w:p>
          <w:p w14:paraId="615E61E4"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@ReplyMsg</w:t>
            </w:r>
            <w:r w:rsidRPr="00A80470">
              <w:rPr>
                <w:rFonts w:ascii="Courier New" w:eastAsia="MS Mincho" w:hAnsi="Courier New" w:cs="Courier New"/>
                <w:noProof/>
                <w:color w:val="808080"/>
                <w:sz w:val="16"/>
                <w:szCs w:val="20"/>
                <w:lang w:val="en-US" w:eastAsia="en-AU"/>
              </w:rPr>
              <w:t>);</w:t>
            </w:r>
          </w:p>
          <w:p w14:paraId="7CDE475C"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END</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CONVERSATION</w:t>
            </w:r>
            <w:r w:rsidRPr="00A80470">
              <w:rPr>
                <w:rFonts w:ascii="Courier New" w:eastAsia="MS Mincho" w:hAnsi="Courier New" w:cs="Courier New"/>
                <w:noProof/>
                <w:sz w:val="16"/>
                <w:szCs w:val="20"/>
                <w:lang w:val="en-US" w:eastAsia="en-AU"/>
              </w:rPr>
              <w:t xml:space="preserve"> @ReplyDlgHandle</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p>
          <w:p w14:paraId="766484F6"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END</w:t>
            </w:r>
          </w:p>
          <w:p w14:paraId="094DCAFB"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SELECT</w:t>
            </w:r>
            <w:r w:rsidRPr="00A80470">
              <w:rPr>
                <w:rFonts w:ascii="Courier New" w:eastAsia="MS Mincho" w:hAnsi="Courier New" w:cs="Courier New"/>
                <w:noProof/>
                <w:sz w:val="16"/>
                <w:szCs w:val="20"/>
                <w:lang w:val="en-US" w:eastAsia="en-AU"/>
              </w:rPr>
              <w:t xml:space="preserve"> @ReplyMsg </w:t>
            </w:r>
            <w:r w:rsidRPr="00A80470">
              <w:rPr>
                <w:rFonts w:ascii="Courier New" w:eastAsia="MS Mincho" w:hAnsi="Courier New" w:cs="Courier New"/>
                <w:noProof/>
                <w:color w:val="0000FF"/>
                <w:sz w:val="16"/>
                <w:szCs w:val="20"/>
                <w:lang w:val="en-US" w:eastAsia="en-AU"/>
              </w:rPr>
              <w:t>AS</w:t>
            </w:r>
            <w:r w:rsidRPr="00A80470">
              <w:rPr>
                <w:rFonts w:ascii="Courier New" w:eastAsia="MS Mincho" w:hAnsi="Courier New" w:cs="Courier New"/>
                <w:noProof/>
                <w:sz w:val="16"/>
                <w:szCs w:val="20"/>
                <w:lang w:val="en-US" w:eastAsia="en-AU"/>
              </w:rPr>
              <w:t xml:space="preserve"> MensagemEnviadaTarget</w:t>
            </w:r>
            <w:r w:rsidRPr="00A80470">
              <w:rPr>
                <w:rFonts w:ascii="Courier New" w:eastAsia="MS Mincho" w:hAnsi="Courier New" w:cs="Courier New"/>
                <w:noProof/>
                <w:color w:val="808080"/>
                <w:sz w:val="16"/>
                <w:szCs w:val="20"/>
                <w:lang w:val="en-US" w:eastAsia="en-AU"/>
              </w:rPr>
              <w:t>;</w:t>
            </w:r>
          </w:p>
          <w:p w14:paraId="0870AB2C" w14:textId="77777777" w:rsidR="00A80470" w:rsidRPr="008756C9" w:rsidRDefault="00A80470" w:rsidP="00A80470">
            <w:pPr>
              <w:autoSpaceDE w:val="0"/>
              <w:autoSpaceDN w:val="0"/>
              <w:adjustRightInd w:val="0"/>
              <w:rPr>
                <w:rFonts w:ascii="Courier New" w:eastAsia="MS Mincho" w:hAnsi="Courier New" w:cs="Courier New"/>
                <w:noProof/>
                <w:color w:val="808080"/>
                <w:sz w:val="16"/>
                <w:szCs w:val="20"/>
                <w:lang w:eastAsia="en-AU"/>
              </w:rPr>
            </w:pPr>
            <w:r w:rsidRPr="008756C9">
              <w:rPr>
                <w:rFonts w:ascii="Courier New" w:eastAsia="MS Mincho" w:hAnsi="Courier New" w:cs="Courier New"/>
                <w:noProof/>
                <w:color w:val="0000FF"/>
                <w:sz w:val="16"/>
                <w:szCs w:val="20"/>
                <w:lang w:eastAsia="en-AU"/>
              </w:rPr>
              <w:t>COMMIT</w:t>
            </w:r>
            <w:r w:rsidRPr="008756C9">
              <w:rPr>
                <w:rFonts w:ascii="Courier New" w:eastAsia="MS Mincho" w:hAnsi="Courier New" w:cs="Courier New"/>
                <w:noProof/>
                <w:sz w:val="16"/>
                <w:szCs w:val="20"/>
                <w:lang w:eastAsia="en-AU"/>
              </w:rPr>
              <w:t xml:space="preserve"> </w:t>
            </w:r>
            <w:r w:rsidRPr="008756C9">
              <w:rPr>
                <w:rFonts w:ascii="Courier New" w:eastAsia="MS Mincho" w:hAnsi="Courier New" w:cs="Courier New"/>
                <w:noProof/>
                <w:color w:val="0000FF"/>
                <w:sz w:val="16"/>
                <w:szCs w:val="20"/>
                <w:lang w:eastAsia="en-AU"/>
              </w:rPr>
              <w:t>TRANSACTION</w:t>
            </w:r>
            <w:r w:rsidRPr="008756C9">
              <w:rPr>
                <w:rFonts w:ascii="Courier New" w:eastAsia="MS Mincho" w:hAnsi="Courier New" w:cs="Courier New"/>
                <w:noProof/>
                <w:color w:val="808080"/>
                <w:sz w:val="16"/>
                <w:szCs w:val="20"/>
                <w:lang w:eastAsia="en-AU"/>
              </w:rPr>
              <w:t>;</w:t>
            </w:r>
          </w:p>
          <w:p w14:paraId="65635BFF" w14:textId="77777777" w:rsidR="00A80470" w:rsidRPr="008756C9" w:rsidRDefault="00A80470" w:rsidP="00A80470">
            <w:pPr>
              <w:autoSpaceDE w:val="0"/>
              <w:autoSpaceDN w:val="0"/>
              <w:adjustRightInd w:val="0"/>
              <w:rPr>
                <w:rFonts w:ascii="Courier New" w:eastAsia="MS Mincho" w:hAnsi="Courier New" w:cs="Courier New"/>
                <w:noProof/>
                <w:color w:val="0000FF"/>
                <w:sz w:val="16"/>
                <w:szCs w:val="20"/>
                <w:lang w:eastAsia="en-AU"/>
              </w:rPr>
            </w:pPr>
            <w:r w:rsidRPr="008756C9">
              <w:rPr>
                <w:rFonts w:ascii="Courier New" w:eastAsia="MS Mincho" w:hAnsi="Courier New" w:cs="Courier New"/>
                <w:noProof/>
                <w:color w:val="0000FF"/>
                <w:sz w:val="16"/>
                <w:szCs w:val="20"/>
                <w:lang w:eastAsia="en-AU"/>
              </w:rPr>
              <w:t>GO</w:t>
            </w:r>
          </w:p>
          <w:p w14:paraId="2FCD3B80" w14:textId="77777777" w:rsidR="00A80470" w:rsidRPr="008756C9" w:rsidRDefault="00A80470" w:rsidP="00A80470">
            <w:pPr>
              <w:autoSpaceDE w:val="0"/>
              <w:autoSpaceDN w:val="0"/>
              <w:adjustRightInd w:val="0"/>
              <w:rPr>
                <w:rFonts w:ascii="Courier New" w:eastAsia="MS Mincho" w:hAnsi="Courier New" w:cs="Courier New"/>
                <w:noProof/>
                <w:color w:val="0000FF"/>
                <w:sz w:val="16"/>
                <w:szCs w:val="20"/>
                <w:lang w:eastAsia="en-AU"/>
              </w:rPr>
            </w:pPr>
          </w:p>
          <w:p w14:paraId="6F706C9F"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Receber a resposta e finalizar a conversa</w:t>
            </w:r>
          </w:p>
          <w:p w14:paraId="470408C5" w14:textId="77777777"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Declarando a resposta recebida e o Dialog Handle</w:t>
            </w:r>
          </w:p>
          <w:p w14:paraId="00D154E6"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DECLARE</w:t>
            </w:r>
            <w:r w:rsidRPr="00A80470">
              <w:rPr>
                <w:rFonts w:ascii="Courier New" w:eastAsia="MS Mincho" w:hAnsi="Courier New" w:cs="Courier New"/>
                <w:noProof/>
                <w:sz w:val="16"/>
                <w:szCs w:val="20"/>
                <w:lang w:val="en-US" w:eastAsia="en-AU"/>
              </w:rPr>
              <w:t xml:space="preserve"> @RecvReplyMsg </w:t>
            </w:r>
            <w:r w:rsidRPr="00A80470">
              <w:rPr>
                <w:rFonts w:ascii="Courier New" w:eastAsia="MS Mincho" w:hAnsi="Courier New" w:cs="Courier New"/>
                <w:noProof/>
                <w:color w:val="0000FF"/>
                <w:sz w:val="16"/>
                <w:szCs w:val="20"/>
                <w:lang w:val="en-US" w:eastAsia="en-AU"/>
              </w:rPr>
              <w:t>NVARCHAR</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100</w:t>
            </w:r>
            <w:r w:rsidRPr="00A80470">
              <w:rPr>
                <w:rFonts w:ascii="Courier New" w:eastAsia="MS Mincho" w:hAnsi="Courier New" w:cs="Courier New"/>
                <w:noProof/>
                <w:color w:val="808080"/>
                <w:sz w:val="16"/>
                <w:szCs w:val="20"/>
                <w:lang w:val="en-US" w:eastAsia="en-AU"/>
              </w:rPr>
              <w:t>);</w:t>
            </w:r>
          </w:p>
          <w:p w14:paraId="79B29B2C"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DECLARE</w:t>
            </w:r>
            <w:r w:rsidRPr="00A80470">
              <w:rPr>
                <w:rFonts w:ascii="Courier New" w:eastAsia="MS Mincho" w:hAnsi="Courier New" w:cs="Courier New"/>
                <w:noProof/>
                <w:sz w:val="16"/>
                <w:szCs w:val="20"/>
                <w:lang w:val="en-US" w:eastAsia="en-AU"/>
              </w:rPr>
              <w:t xml:space="preserve"> @RecvReplyDlgHandle </w:t>
            </w:r>
            <w:r w:rsidRPr="00A80470">
              <w:rPr>
                <w:rFonts w:ascii="Courier New" w:eastAsia="MS Mincho" w:hAnsi="Courier New" w:cs="Courier New"/>
                <w:noProof/>
                <w:color w:val="0000FF"/>
                <w:sz w:val="16"/>
                <w:szCs w:val="20"/>
                <w:lang w:val="en-US" w:eastAsia="en-AU"/>
              </w:rPr>
              <w:t>UNIQUEIDENTIFIER</w:t>
            </w:r>
            <w:r w:rsidRPr="00A80470">
              <w:rPr>
                <w:rFonts w:ascii="Courier New" w:eastAsia="MS Mincho" w:hAnsi="Courier New" w:cs="Courier New"/>
                <w:noProof/>
                <w:color w:val="808080"/>
                <w:sz w:val="16"/>
                <w:szCs w:val="20"/>
                <w:lang w:val="en-US" w:eastAsia="en-AU"/>
              </w:rPr>
              <w:t>;</w:t>
            </w:r>
          </w:p>
          <w:p w14:paraId="53F7D9DA"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BEGIN</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TRANSACTION</w:t>
            </w:r>
            <w:r w:rsidRPr="00A80470">
              <w:rPr>
                <w:rFonts w:ascii="Courier New" w:eastAsia="MS Mincho" w:hAnsi="Courier New" w:cs="Courier New"/>
                <w:noProof/>
                <w:color w:val="808080"/>
                <w:sz w:val="16"/>
                <w:szCs w:val="20"/>
                <w:lang w:val="en-US" w:eastAsia="en-AU"/>
              </w:rPr>
              <w:t>;</w:t>
            </w:r>
          </w:p>
          <w:p w14:paraId="666D50BE"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WAITFOR</w:t>
            </w:r>
          </w:p>
          <w:p w14:paraId="0ABF6CFB"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RECEIVE</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TOP</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1</w:t>
            </w:r>
            <w:r w:rsidRPr="00A80470">
              <w:rPr>
                <w:rFonts w:ascii="Courier New" w:eastAsia="MS Mincho" w:hAnsi="Courier New" w:cs="Courier New"/>
                <w:noProof/>
                <w:color w:val="808080"/>
                <w:sz w:val="16"/>
                <w:szCs w:val="20"/>
                <w:lang w:val="en-US" w:eastAsia="en-AU"/>
              </w:rPr>
              <w:t>)</w:t>
            </w:r>
          </w:p>
          <w:p w14:paraId="6CC4987F"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sz w:val="16"/>
                <w:szCs w:val="20"/>
                <w:lang w:val="en-US" w:eastAsia="en-AU"/>
              </w:rPr>
              <w:t xml:space="preserve">@RecvReplyDlgHandle </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conversation_handle</w:t>
            </w:r>
            <w:r w:rsidRPr="00A80470">
              <w:rPr>
                <w:rFonts w:ascii="Courier New" w:eastAsia="MS Mincho" w:hAnsi="Courier New" w:cs="Courier New"/>
                <w:noProof/>
                <w:color w:val="808080"/>
                <w:sz w:val="16"/>
                <w:szCs w:val="20"/>
                <w:lang w:val="en-US" w:eastAsia="en-AU"/>
              </w:rPr>
              <w:t>,</w:t>
            </w:r>
          </w:p>
          <w:p w14:paraId="4D1B2CA2"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sz w:val="16"/>
                <w:szCs w:val="20"/>
                <w:lang w:val="en-US" w:eastAsia="en-AU"/>
              </w:rPr>
              <w:t xml:space="preserve">@RecvReplyMsg </w:t>
            </w: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message_body</w:t>
            </w:r>
          </w:p>
          <w:p w14:paraId="268C1D4B" w14:textId="77777777" w:rsidR="00A80470" w:rsidRPr="00A80470" w:rsidRDefault="00A80470" w:rsidP="00A80470">
            <w:pPr>
              <w:autoSpaceDE w:val="0"/>
              <w:autoSpaceDN w:val="0"/>
              <w:adjustRightInd w:val="0"/>
              <w:rPr>
                <w:rFonts w:ascii="Courier New" w:eastAsia="MS Mincho" w:hAnsi="Courier New" w:cs="Courier New"/>
                <w:noProof/>
                <w:sz w:val="16"/>
                <w:szCs w:val="20"/>
                <w:lang w:val="en-US" w:eastAsia="en-AU"/>
              </w:rPr>
            </w:pPr>
            <w:r w:rsidRPr="00A80470">
              <w:rPr>
                <w:rFonts w:ascii="Courier New" w:eastAsia="MS Mincho" w:hAnsi="Courier New" w:cs="Courier New"/>
                <w:noProof/>
                <w:color w:val="0000FF"/>
                <w:sz w:val="16"/>
                <w:szCs w:val="20"/>
                <w:lang w:val="en-US" w:eastAsia="en-AU"/>
              </w:rPr>
              <w:t>FROM</w:t>
            </w:r>
            <w:r w:rsidRPr="00A80470">
              <w:rPr>
                <w:rFonts w:ascii="Courier New" w:eastAsia="MS Mincho" w:hAnsi="Courier New" w:cs="Courier New"/>
                <w:noProof/>
                <w:sz w:val="16"/>
                <w:szCs w:val="20"/>
                <w:lang w:val="en-US" w:eastAsia="en-AU"/>
              </w:rPr>
              <w:t xml:space="preserve"> InitiatorQueueOneDB</w:t>
            </w:r>
          </w:p>
          <w:p w14:paraId="684C82F0"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808080"/>
                <w:sz w:val="16"/>
                <w:szCs w:val="20"/>
                <w:lang w:val="en-US" w:eastAsia="en-AU"/>
              </w:rPr>
              <w: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TIMEOUT</w:t>
            </w:r>
            <w:r w:rsidRPr="00A80470">
              <w:rPr>
                <w:rFonts w:ascii="Courier New" w:eastAsia="MS Mincho" w:hAnsi="Courier New" w:cs="Courier New"/>
                <w:noProof/>
                <w:sz w:val="16"/>
                <w:szCs w:val="20"/>
                <w:lang w:val="en-US" w:eastAsia="en-AU"/>
              </w:rPr>
              <w:t xml:space="preserve"> 1000</w:t>
            </w:r>
            <w:r w:rsidRPr="00A80470">
              <w:rPr>
                <w:rFonts w:ascii="Courier New" w:eastAsia="MS Mincho" w:hAnsi="Courier New" w:cs="Courier New"/>
                <w:noProof/>
                <w:color w:val="808080"/>
                <w:sz w:val="16"/>
                <w:szCs w:val="20"/>
                <w:lang w:val="en-US" w:eastAsia="en-AU"/>
              </w:rPr>
              <w:t>;</w:t>
            </w:r>
          </w:p>
          <w:p w14:paraId="5A480FF8" w14:textId="60C08FA5"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END</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CONVERSATION</w:t>
            </w:r>
            <w:r w:rsidRPr="00A80470">
              <w:rPr>
                <w:rFonts w:ascii="Courier New" w:eastAsia="MS Mincho" w:hAnsi="Courier New" w:cs="Courier New"/>
                <w:noProof/>
                <w:sz w:val="16"/>
                <w:szCs w:val="20"/>
                <w:lang w:val="en-US" w:eastAsia="en-AU"/>
              </w:rPr>
              <w:t xml:space="preserve"> @RecvReplyDlgHandl</w:t>
            </w:r>
            <w:r w:rsidR="00882962">
              <w:rPr>
                <w:rFonts w:ascii="Courier New" w:eastAsia="MS Mincho" w:hAnsi="Courier New" w:cs="Courier New"/>
                <w:noProof/>
                <w:sz w:val="16"/>
                <w:szCs w:val="20"/>
                <w:lang w:val="en-US" w:eastAsia="en-AU"/>
              </w:rPr>
              <w:t>e</w:t>
            </w:r>
            <w:r w:rsidRPr="00A80470">
              <w:rPr>
                <w:rFonts w:ascii="Courier New" w:eastAsia="MS Mincho" w:hAnsi="Courier New" w:cs="Courier New"/>
                <w:noProof/>
                <w:color w:val="808080"/>
                <w:sz w:val="16"/>
                <w:szCs w:val="20"/>
                <w:lang w:val="en-US" w:eastAsia="en-AU"/>
              </w:rPr>
              <w:t>;</w:t>
            </w:r>
          </w:p>
          <w:p w14:paraId="199994AF"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SELECT</w:t>
            </w:r>
            <w:r w:rsidRPr="00A80470">
              <w:rPr>
                <w:rFonts w:ascii="Courier New" w:eastAsia="MS Mincho" w:hAnsi="Courier New" w:cs="Courier New"/>
                <w:noProof/>
                <w:sz w:val="16"/>
                <w:szCs w:val="20"/>
                <w:lang w:val="en-US" w:eastAsia="en-AU"/>
              </w:rPr>
              <w:t xml:space="preserve"> @RecvReplyMsg </w:t>
            </w:r>
            <w:r w:rsidRPr="00A80470">
              <w:rPr>
                <w:rFonts w:ascii="Courier New" w:eastAsia="MS Mincho" w:hAnsi="Courier New" w:cs="Courier New"/>
                <w:noProof/>
                <w:color w:val="0000FF"/>
                <w:sz w:val="16"/>
                <w:szCs w:val="20"/>
                <w:lang w:val="en-US" w:eastAsia="en-AU"/>
              </w:rPr>
              <w:t>AS</w:t>
            </w:r>
            <w:r w:rsidRPr="00A80470">
              <w:rPr>
                <w:rFonts w:ascii="Courier New" w:eastAsia="MS Mincho" w:hAnsi="Courier New" w:cs="Courier New"/>
                <w:noProof/>
                <w:sz w:val="16"/>
                <w:szCs w:val="20"/>
                <w:lang w:val="en-US" w:eastAsia="en-AU"/>
              </w:rPr>
              <w:t xml:space="preserve"> MensagemRecebidaInitiator</w:t>
            </w:r>
            <w:r w:rsidRPr="00A80470">
              <w:rPr>
                <w:rFonts w:ascii="Courier New" w:eastAsia="MS Mincho" w:hAnsi="Courier New" w:cs="Courier New"/>
                <w:noProof/>
                <w:color w:val="808080"/>
                <w:sz w:val="16"/>
                <w:szCs w:val="20"/>
                <w:lang w:val="en-US" w:eastAsia="en-AU"/>
              </w:rPr>
              <w:t>;</w:t>
            </w:r>
          </w:p>
          <w:p w14:paraId="33E9AD28" w14:textId="77777777" w:rsidR="00A80470" w:rsidRPr="00A80470" w:rsidRDefault="00A80470" w:rsidP="00A80470">
            <w:pPr>
              <w:autoSpaceDE w:val="0"/>
              <w:autoSpaceDN w:val="0"/>
              <w:adjustRightInd w:val="0"/>
              <w:rPr>
                <w:rFonts w:ascii="Courier New" w:eastAsia="MS Mincho" w:hAnsi="Courier New" w:cs="Courier New"/>
                <w:noProof/>
                <w:color w:val="808080"/>
                <w:sz w:val="16"/>
                <w:szCs w:val="20"/>
                <w:lang w:val="en-US" w:eastAsia="en-AU"/>
              </w:rPr>
            </w:pPr>
            <w:r w:rsidRPr="00A80470">
              <w:rPr>
                <w:rFonts w:ascii="Courier New" w:eastAsia="MS Mincho" w:hAnsi="Courier New" w:cs="Courier New"/>
                <w:noProof/>
                <w:color w:val="0000FF"/>
                <w:sz w:val="16"/>
                <w:szCs w:val="20"/>
                <w:lang w:val="en-US" w:eastAsia="en-AU"/>
              </w:rPr>
              <w:t>COMMIT</w:t>
            </w:r>
            <w:r w:rsidRPr="00A80470">
              <w:rPr>
                <w:rFonts w:ascii="Courier New" w:eastAsia="MS Mincho" w:hAnsi="Courier New" w:cs="Courier New"/>
                <w:noProof/>
                <w:sz w:val="16"/>
                <w:szCs w:val="20"/>
                <w:lang w:val="en-US" w:eastAsia="en-AU"/>
              </w:rPr>
              <w:t xml:space="preserve"> </w:t>
            </w:r>
            <w:r w:rsidRPr="00A80470">
              <w:rPr>
                <w:rFonts w:ascii="Courier New" w:eastAsia="MS Mincho" w:hAnsi="Courier New" w:cs="Courier New"/>
                <w:noProof/>
                <w:color w:val="0000FF"/>
                <w:sz w:val="16"/>
                <w:szCs w:val="20"/>
                <w:lang w:val="en-US" w:eastAsia="en-AU"/>
              </w:rPr>
              <w:t>TRANSACTION</w:t>
            </w:r>
            <w:r w:rsidRPr="00A80470">
              <w:rPr>
                <w:rFonts w:ascii="Courier New" w:eastAsia="MS Mincho" w:hAnsi="Courier New" w:cs="Courier New"/>
                <w:noProof/>
                <w:color w:val="808080"/>
                <w:sz w:val="16"/>
                <w:szCs w:val="20"/>
                <w:lang w:val="en-US" w:eastAsia="en-AU"/>
              </w:rPr>
              <w:t>;</w:t>
            </w:r>
          </w:p>
          <w:p w14:paraId="26A4981F"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r w:rsidRPr="00A80470">
              <w:rPr>
                <w:rFonts w:ascii="Courier New" w:eastAsia="MS Mincho" w:hAnsi="Courier New" w:cs="Courier New"/>
                <w:noProof/>
                <w:color w:val="0000FF"/>
                <w:sz w:val="16"/>
                <w:szCs w:val="20"/>
                <w:lang w:val="en-US" w:eastAsia="en-AU"/>
              </w:rPr>
              <w:t>GO</w:t>
            </w:r>
          </w:p>
          <w:p w14:paraId="136CA6C5"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p>
          <w:p w14:paraId="4A468E4F" w14:textId="77777777" w:rsidR="00A80470" w:rsidRPr="00A80470" w:rsidRDefault="00A80470" w:rsidP="00A80470">
            <w:pPr>
              <w:autoSpaceDE w:val="0"/>
              <w:autoSpaceDN w:val="0"/>
              <w:adjustRightInd w:val="0"/>
              <w:rPr>
                <w:rFonts w:ascii="Courier New" w:eastAsia="MS Mincho" w:hAnsi="Courier New" w:cs="Courier New"/>
                <w:noProof/>
                <w:color w:val="0000FF"/>
                <w:sz w:val="16"/>
                <w:szCs w:val="20"/>
                <w:lang w:val="en-US" w:eastAsia="en-AU"/>
              </w:rPr>
            </w:pPr>
          </w:p>
          <w:p w14:paraId="0FCE5620" w14:textId="10C06BEF" w:rsidR="00A80470" w:rsidRPr="008756C9" w:rsidRDefault="00A80470" w:rsidP="00A80470">
            <w:pPr>
              <w:autoSpaceDE w:val="0"/>
              <w:autoSpaceDN w:val="0"/>
              <w:adjustRightInd w:val="0"/>
              <w:rPr>
                <w:rFonts w:ascii="Courier New" w:eastAsia="MS Mincho" w:hAnsi="Courier New" w:cs="Courier New"/>
                <w:noProof/>
                <w:color w:val="008000"/>
                <w:sz w:val="16"/>
                <w:szCs w:val="20"/>
                <w:lang w:eastAsia="en-AU"/>
              </w:rPr>
            </w:pPr>
            <w:r w:rsidRPr="008756C9">
              <w:rPr>
                <w:rFonts w:ascii="Courier New" w:eastAsia="MS Mincho" w:hAnsi="Courier New" w:cs="Courier New"/>
                <w:noProof/>
                <w:color w:val="008000"/>
                <w:sz w:val="16"/>
                <w:szCs w:val="20"/>
                <w:lang w:eastAsia="en-AU"/>
              </w:rPr>
              <w:t>-- CÓDIGO PARA DELETAR OS OBJETOS DA CONVERSA</w:t>
            </w:r>
          </w:p>
          <w:p w14:paraId="40F967B9" w14:textId="77777777" w:rsid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w:t>
            </w:r>
          </w:p>
          <w:p w14:paraId="7509DA7B" w14:textId="3B0CEB04"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 xml:space="preserve">IF EXISTS (SELECT * FROM sys.services </w:t>
            </w:r>
          </w:p>
          <w:p w14:paraId="160F968C"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WHERE name = N'//TESTSB/OneDBSmaple/TargetService')</w:t>
            </w:r>
          </w:p>
          <w:p w14:paraId="6F0F480E"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DROP SERVICE [//TEST/OneDBSample/TargetService]</w:t>
            </w:r>
          </w:p>
          <w:p w14:paraId="384C4110"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6068E5F1"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40C56170"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IF EXISTS (SELECT * FROM sys.services</w:t>
            </w:r>
          </w:p>
          <w:p w14:paraId="6F37DC01"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WHERE name = N'//TESTSB/OneDBSample/InitiatorService')</w:t>
            </w:r>
          </w:p>
          <w:p w14:paraId="4CFFF5CB"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DROP SERVICE [//TESTSB/OneDBSample/InitiatorService];</w:t>
            </w:r>
          </w:p>
          <w:p w14:paraId="12854816"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1E2B3794"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IF EXISTS (SELECT * FROM sys.services</w:t>
            </w:r>
          </w:p>
          <w:p w14:paraId="7AFFFC75"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WHERE name = N'//TESTSB/OneDBSample/TargetService')</w:t>
            </w:r>
          </w:p>
          <w:p w14:paraId="49851096"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DROP SERVICE [//TESTSB/OneDBSample/TargetService];</w:t>
            </w:r>
          </w:p>
          <w:p w14:paraId="10DA1C8B"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2DE0C42D"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IF EXISTS (SELECT * FROM sys.service_contracts</w:t>
            </w:r>
          </w:p>
          <w:p w14:paraId="22D2ACB8"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WHERE name = N'//TESTSB/OneDBSample/SampleContract')</w:t>
            </w:r>
          </w:p>
          <w:p w14:paraId="0738D56E"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DROP CONTRACT [//TESTSB/OneDBSample/SampleContract];</w:t>
            </w:r>
          </w:p>
          <w:p w14:paraId="2A60947C"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1CB2FAE9"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IF EXISTS (SELECT * FROM sys.service_message_types</w:t>
            </w:r>
          </w:p>
          <w:p w14:paraId="195078BD"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WHERE name = N'//TESTSB/OneDBSample/RequestMessage')</w:t>
            </w:r>
          </w:p>
          <w:p w14:paraId="3F34B810"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648609A3"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DROP MESSAGE TYPE [//TESTSB/OneDBSample/RequestMessage];</w:t>
            </w:r>
          </w:p>
          <w:p w14:paraId="052CAB87"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IF EXISTS (SELECT * FROM sys.service_message_types</w:t>
            </w:r>
          </w:p>
          <w:p w14:paraId="1DBD1071"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lastRenderedPageBreak/>
              <w:t>WHERE name = N'//TESTSB/OneDBSample/ReplyMessage')</w:t>
            </w:r>
          </w:p>
          <w:p w14:paraId="3E347D09" w14:textId="27ADD012"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DROP MESSAGE TYPE [//TE</w:t>
            </w:r>
            <w:r>
              <w:rPr>
                <w:rFonts w:ascii="Courier New" w:eastAsia="MS Mincho" w:hAnsi="Courier New" w:cs="Courier New"/>
                <w:noProof/>
                <w:color w:val="008000"/>
                <w:sz w:val="16"/>
                <w:szCs w:val="20"/>
                <w:lang w:val="en-US" w:eastAsia="en-AU"/>
              </w:rPr>
              <w:t>STSB/OneDBSample/ReplyMessage];</w:t>
            </w:r>
          </w:p>
          <w:p w14:paraId="7EAD9F1A"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65BDAAAB"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IF EXISTS (SELECT * FROM sys.service_queues</w:t>
            </w:r>
          </w:p>
          <w:p w14:paraId="384956A3"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WHERE name = N'InitiatorQueueOneDB')</w:t>
            </w:r>
          </w:p>
          <w:p w14:paraId="708D6FFF"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DROP QUEUE InitiatorQueueOneDB;</w:t>
            </w:r>
          </w:p>
          <w:p w14:paraId="7D0E8018"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30551FAA"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IF EXISTS (SELECT * FROM sys.service_queues</w:t>
            </w:r>
          </w:p>
          <w:p w14:paraId="4CAC9BD7"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WHERE name = N'TargetQueueOneDB')</w:t>
            </w:r>
          </w:p>
          <w:p w14:paraId="14E37434"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DROP QUEUE TargetQueueOneDB;</w:t>
            </w:r>
          </w:p>
          <w:p w14:paraId="74EDB459"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5E2CA2C8" w14:textId="77777777" w:rsidR="00A80470"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p>
          <w:p w14:paraId="2CA5D592" w14:textId="18B5C7D8" w:rsidR="006E769A" w:rsidRPr="00A80470" w:rsidRDefault="00A80470" w:rsidP="00A80470">
            <w:pPr>
              <w:autoSpaceDE w:val="0"/>
              <w:autoSpaceDN w:val="0"/>
              <w:adjustRightInd w:val="0"/>
              <w:rPr>
                <w:rFonts w:ascii="Courier New" w:eastAsia="MS Mincho" w:hAnsi="Courier New" w:cs="Courier New"/>
                <w:noProof/>
                <w:color w:val="008000"/>
                <w:sz w:val="16"/>
                <w:szCs w:val="20"/>
                <w:lang w:val="en-US" w:eastAsia="en-AU"/>
              </w:rPr>
            </w:pPr>
            <w:r w:rsidRPr="00A80470">
              <w:rPr>
                <w:rFonts w:ascii="Courier New" w:eastAsia="MS Mincho" w:hAnsi="Courier New" w:cs="Courier New"/>
                <w:noProof/>
                <w:color w:val="008000"/>
                <w:sz w:val="16"/>
                <w:szCs w:val="20"/>
                <w:lang w:val="en-US" w:eastAsia="en-AU"/>
              </w:rPr>
              <w:t>GO */</w:t>
            </w:r>
          </w:p>
        </w:tc>
      </w:tr>
    </w:tbl>
    <w:p w14:paraId="2F95E8E7" w14:textId="18F31F4A" w:rsidR="006E769A" w:rsidRPr="005142CF" w:rsidRDefault="00A80470" w:rsidP="00A80470">
      <w:pPr>
        <w:pStyle w:val="Legenda"/>
        <w:jc w:val="center"/>
      </w:pPr>
      <w:bookmarkStart w:id="34" w:name="_Toc351421164"/>
      <w:r>
        <w:lastRenderedPageBreak/>
        <w:t xml:space="preserve">Tabela </w:t>
      </w:r>
      <w:r>
        <w:fldChar w:fldCharType="begin"/>
      </w:r>
      <w:r>
        <w:instrText xml:space="preserve"> SEQ Tabela \* ARABIC </w:instrText>
      </w:r>
      <w:r>
        <w:fldChar w:fldCharType="separate"/>
      </w:r>
      <w:r w:rsidR="00BF6F21">
        <w:rPr>
          <w:noProof/>
        </w:rPr>
        <w:t>3</w:t>
      </w:r>
      <w:r>
        <w:fldChar w:fldCharType="end"/>
      </w:r>
      <w:r>
        <w:t xml:space="preserve"> Exemplo de código do </w:t>
      </w:r>
      <w:r w:rsidRPr="00814220">
        <w:rPr>
          <w:i/>
        </w:rPr>
        <w:t>Service Broker</w:t>
      </w:r>
      <w:r w:rsidR="00814220">
        <w:t xml:space="preserve"> para envio e recebimento de mensagens</w:t>
      </w:r>
      <w:bookmarkEnd w:id="34"/>
    </w:p>
    <w:p w14:paraId="55134A2E" w14:textId="77777777" w:rsidR="00882962" w:rsidRPr="00DD15C6" w:rsidRDefault="00882962" w:rsidP="00882962">
      <w:pPr>
        <w:jc w:val="both"/>
      </w:pPr>
      <w:r>
        <w:t xml:space="preserve">Durante as diversas etapas de processamento, é importante ressaltar que o estado do arquivo é atualizado sempre que um ciclo de processamento é finalizado. </w:t>
      </w:r>
      <w:r w:rsidRPr="00DD15C6">
        <w:t xml:space="preserve">Quando todos os registros de um arquivo são processados, o </w:t>
      </w:r>
      <w:r w:rsidRPr="00DD15C6">
        <w:rPr>
          <w:b/>
        </w:rPr>
        <w:t>estado</w:t>
      </w:r>
      <w:r w:rsidRPr="00DD15C6">
        <w:t xml:space="preserve"> é ajustado para </w:t>
      </w:r>
      <w:r w:rsidRPr="00DD15C6">
        <w:rPr>
          <w:b/>
        </w:rPr>
        <w:t>concluído</w:t>
      </w:r>
      <w:r w:rsidRPr="00DD15C6">
        <w:t xml:space="preserve"> e o arquivo pode ser movido para um repositório de arquivamento.</w:t>
      </w:r>
    </w:p>
    <w:p w14:paraId="6011978F" w14:textId="77777777" w:rsidR="00882962" w:rsidRPr="00DD15C6" w:rsidRDefault="00882962" w:rsidP="00882962">
      <w:pPr>
        <w:jc w:val="both"/>
      </w:pPr>
      <w:r w:rsidRPr="00DD15C6">
        <w:t xml:space="preserve">Armazenar o estado do processamento dos arquivos não somente ajuda a controlar o fluxo da informação e as etapas de processamento quanto mantém um </w:t>
      </w:r>
      <w:r w:rsidRPr="00DD15C6">
        <w:rPr>
          <w:b/>
        </w:rPr>
        <w:t>histórico</w:t>
      </w:r>
      <w:r w:rsidRPr="00DD15C6">
        <w:t>. Neste cenário, possuir o histórico de um arquivo rejeitado, serve como parâmetro para uma futura validação, onde é requisito não processar se o anterior tiver sido rejeitado.</w:t>
      </w:r>
    </w:p>
    <w:p w14:paraId="1DF0226A" w14:textId="77777777" w:rsidR="00882962" w:rsidRPr="00DD15C6" w:rsidRDefault="00882962" w:rsidP="00882962">
      <w:pPr>
        <w:jc w:val="both"/>
      </w:pPr>
      <w:r w:rsidRPr="00DD15C6">
        <w:t>Em resumo do cenário, a utilização da fila atende dois principais pontos: Executar o processamento dos arquivos em paralelo e trazer todos os benefícios que a tecnologia da fila contém para auxiliar o processamento dos registros.</w:t>
      </w:r>
    </w:p>
    <w:p w14:paraId="47B42E7C" w14:textId="206511B4" w:rsidR="000B0560" w:rsidRPr="005142CF" w:rsidRDefault="00882962" w:rsidP="00882962">
      <w:pPr>
        <w:jc w:val="both"/>
      </w:pPr>
      <w:r>
        <w:t>No entanto, o</w:t>
      </w:r>
      <w:r w:rsidRPr="00DD15C6">
        <w:t xml:space="preserve"> ponto que merece </w:t>
      </w:r>
      <w:r>
        <w:t>atenção</w:t>
      </w:r>
      <w:r w:rsidRPr="00DD15C6">
        <w:t xml:space="preserve"> neste cenário é a decisão de utilizar a f</w:t>
      </w:r>
      <w:r>
        <w:t>ila para processar também os registros contidos nos arquivos.</w:t>
      </w:r>
      <w:r w:rsidRPr="00DD15C6">
        <w:t xml:space="preserve"> </w:t>
      </w:r>
      <w:r>
        <w:t>Alguns pontos precisam ser avaliados, por exemplo: O</w:t>
      </w:r>
      <w:r w:rsidRPr="00DD15C6">
        <w:t xml:space="preserve"> requisito de negócio, a quantidade </w:t>
      </w:r>
      <w:r>
        <w:t>de registros a serem processados em lote,</w:t>
      </w:r>
      <w:r w:rsidRPr="00DD15C6">
        <w:t xml:space="preserve"> a necessidade de uma resposta imediata durante alguma etapa de validação</w:t>
      </w:r>
      <w:r>
        <w:t>, aguardar a resposta de um sistema externo e dentre outros. Estes precisam ser analisados em conjunto para que a decisão de se utilizar o processamento assíncrono para registros seja validada.</w:t>
      </w:r>
    </w:p>
    <w:p w14:paraId="66682BB4" w14:textId="77777777" w:rsidR="000B0560" w:rsidRDefault="000B0560" w:rsidP="000B0560"/>
    <w:p w14:paraId="6064EE05" w14:textId="77777777" w:rsidR="00882962" w:rsidRDefault="00882962" w:rsidP="000B0560"/>
    <w:p w14:paraId="1B0C2889" w14:textId="77777777" w:rsidR="00882962" w:rsidRDefault="00882962" w:rsidP="000B0560"/>
    <w:p w14:paraId="3C7BC6C4" w14:textId="77777777" w:rsidR="00882962" w:rsidRDefault="00882962" w:rsidP="000B0560"/>
    <w:p w14:paraId="7385337A" w14:textId="77777777" w:rsidR="00882962" w:rsidRDefault="00882962" w:rsidP="000B0560"/>
    <w:p w14:paraId="5814CD33" w14:textId="77777777" w:rsidR="00882962" w:rsidRDefault="00882962" w:rsidP="000B0560"/>
    <w:p w14:paraId="3110FD5D" w14:textId="77777777" w:rsidR="00882962" w:rsidRDefault="00882962" w:rsidP="000B0560"/>
    <w:p w14:paraId="73D49879" w14:textId="77777777" w:rsidR="00882962" w:rsidRPr="005142CF" w:rsidRDefault="00882962" w:rsidP="000B0560"/>
    <w:p w14:paraId="45617E5E" w14:textId="77777777" w:rsidR="000B0560" w:rsidRPr="005142CF" w:rsidRDefault="000B0560" w:rsidP="000B0560">
      <w:pPr>
        <w:pStyle w:val="Heading2Numbered"/>
        <w:numPr>
          <w:ilvl w:val="1"/>
          <w:numId w:val="9"/>
        </w:numPr>
      </w:pPr>
      <w:bookmarkStart w:id="35" w:name="_Toc347827275"/>
      <w:bookmarkStart w:id="36" w:name="_Toc351421140"/>
      <w:r w:rsidRPr="005142CF">
        <w:lastRenderedPageBreak/>
        <w:t>Recomendações para Windows Services</w:t>
      </w:r>
      <w:bookmarkEnd w:id="35"/>
      <w:bookmarkEnd w:id="36"/>
    </w:p>
    <w:p w14:paraId="533E4F9A" w14:textId="77777777" w:rsidR="000B0560" w:rsidRPr="005142CF" w:rsidRDefault="000B0560" w:rsidP="000B0560">
      <w:pPr>
        <w:pStyle w:val="Heading3Numbered"/>
      </w:pPr>
      <w:bookmarkStart w:id="37" w:name="_Toc347827276"/>
      <w:bookmarkStart w:id="38" w:name="_Toc351421141"/>
      <w:r w:rsidRPr="005142CF">
        <w:t>Modelo de desenvolvimento</w:t>
      </w:r>
      <w:bookmarkEnd w:id="37"/>
      <w:bookmarkEnd w:id="38"/>
    </w:p>
    <w:p w14:paraId="188097A5" w14:textId="77777777" w:rsidR="000B0560" w:rsidRPr="005142CF" w:rsidRDefault="000B0560" w:rsidP="000B0560"/>
    <w:p w14:paraId="18466079" w14:textId="77777777" w:rsidR="000B0560" w:rsidRPr="005142CF" w:rsidRDefault="000B0560" w:rsidP="000B0560">
      <w:pPr>
        <w:keepNext/>
        <w:jc w:val="center"/>
      </w:pPr>
      <w:r w:rsidRPr="005142CF">
        <w:rPr>
          <w:noProof/>
          <w:lang w:val="en-US" w:eastAsia="en-US"/>
        </w:rPr>
        <w:drawing>
          <wp:inline distT="0" distB="0" distL="0" distR="0" wp14:anchorId="573F6F05" wp14:editId="3792F340">
            <wp:extent cx="5248927" cy="316651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1380" cy="3167993"/>
                    </a:xfrm>
                    <a:prstGeom prst="rect">
                      <a:avLst/>
                    </a:prstGeom>
                    <a:noFill/>
                  </pic:spPr>
                </pic:pic>
              </a:graphicData>
            </a:graphic>
          </wp:inline>
        </w:drawing>
      </w:r>
    </w:p>
    <w:p w14:paraId="5EEFB907" w14:textId="77777777" w:rsidR="000B0560" w:rsidRPr="005142CF" w:rsidRDefault="000B0560" w:rsidP="000B0560">
      <w:pPr>
        <w:pStyle w:val="Legenda"/>
        <w:jc w:val="center"/>
      </w:pPr>
      <w:bookmarkStart w:id="39" w:name="_Toc347827264"/>
      <w:bookmarkStart w:id="40" w:name="_Toc351421161"/>
      <w:r w:rsidRPr="005142CF">
        <w:t xml:space="preserve">Figura </w:t>
      </w:r>
      <w:r w:rsidRPr="005142CF">
        <w:fldChar w:fldCharType="begin"/>
      </w:r>
      <w:r w:rsidRPr="005142CF">
        <w:instrText xml:space="preserve"> SEQ Figura \* ARABIC </w:instrText>
      </w:r>
      <w:r w:rsidRPr="005142CF">
        <w:fldChar w:fldCharType="separate"/>
      </w:r>
      <w:r w:rsidR="00BF6F21">
        <w:rPr>
          <w:noProof/>
        </w:rPr>
        <w:t>8</w:t>
      </w:r>
      <w:r w:rsidRPr="005142CF">
        <w:fldChar w:fldCharType="end"/>
      </w:r>
      <w:r w:rsidRPr="005142CF">
        <w:t xml:space="preserve"> Padrão de desenvolvimento Windows Services</w:t>
      </w:r>
      <w:bookmarkEnd w:id="39"/>
      <w:bookmarkEnd w:id="40"/>
    </w:p>
    <w:p w14:paraId="2D9A2ECA" w14:textId="77777777" w:rsidR="000B0560" w:rsidRPr="005142CF" w:rsidRDefault="000B0560" w:rsidP="000B0560">
      <w:pPr>
        <w:ind w:firstLine="720"/>
        <w:jc w:val="both"/>
        <w:rPr>
          <w:b/>
        </w:rPr>
      </w:pPr>
      <w:r w:rsidRPr="005142CF">
        <w:t xml:space="preserve">Com o objetivo de desacoplar os componentes e definir um padrão de desenvolvimento de código, é recomendado que o </w:t>
      </w:r>
      <w:r w:rsidRPr="005142CF">
        <w:rPr>
          <w:b/>
        </w:rPr>
        <w:t>desenvolvimento</w:t>
      </w:r>
      <w:r w:rsidRPr="005142CF">
        <w:t xml:space="preserve"> de Windows Services seja baseado em camadas, seguindo as orientações encontradas no </w:t>
      </w:r>
      <w:r w:rsidRPr="005142CF">
        <w:rPr>
          <w:b/>
        </w:rPr>
        <w:t>“Guia de Desenvolvimento para plataforma .NET”.</w:t>
      </w:r>
    </w:p>
    <w:p w14:paraId="0F01CEC8" w14:textId="77777777" w:rsidR="000B0560" w:rsidRDefault="000B0560" w:rsidP="000B0560">
      <w:pPr>
        <w:ind w:firstLine="720"/>
        <w:jc w:val="both"/>
      </w:pPr>
      <w:r w:rsidRPr="005142CF">
        <w:t xml:space="preserve">De uma maneira geral, os serviços desenvolvidos podem ser separados nas camadas acima. As classes relacionadas com o Windows Services estariam na camada </w:t>
      </w:r>
      <w:proofErr w:type="spellStart"/>
      <w:r w:rsidRPr="005142CF">
        <w:rPr>
          <w:i/>
        </w:rPr>
        <w:t>External</w:t>
      </w:r>
      <w:proofErr w:type="spellEnd"/>
      <w:r w:rsidRPr="005142CF">
        <w:rPr>
          <w:i/>
        </w:rPr>
        <w:t xml:space="preserve"> Systems</w:t>
      </w:r>
      <w:r w:rsidRPr="005142CF">
        <w:t xml:space="preserve">. Regras de processamento e validação na camada </w:t>
      </w:r>
      <w:r w:rsidRPr="005142CF">
        <w:rPr>
          <w:i/>
        </w:rPr>
        <w:t>Business</w:t>
      </w:r>
      <w:r w:rsidRPr="005142CF">
        <w:t xml:space="preserve"> e acesso a banco de dados e envio/leitura de mensagens na camada </w:t>
      </w:r>
      <w:r w:rsidRPr="005142CF">
        <w:rPr>
          <w:i/>
        </w:rPr>
        <w:t>Data</w:t>
      </w:r>
      <w:r w:rsidRPr="005142CF">
        <w:t>. Os detalhes da implementação estão descritos no guia citado.</w:t>
      </w:r>
    </w:p>
    <w:p w14:paraId="3374D540" w14:textId="77777777" w:rsidR="00F22330" w:rsidRDefault="00F22330" w:rsidP="000B0560">
      <w:pPr>
        <w:ind w:firstLine="720"/>
        <w:jc w:val="both"/>
      </w:pPr>
    </w:p>
    <w:p w14:paraId="2425CDBF" w14:textId="77777777" w:rsidR="00F22330" w:rsidRDefault="00F22330" w:rsidP="000B0560">
      <w:pPr>
        <w:ind w:firstLine="720"/>
        <w:jc w:val="both"/>
      </w:pPr>
    </w:p>
    <w:p w14:paraId="5952D587" w14:textId="77777777" w:rsidR="00F22330" w:rsidRDefault="00F22330" w:rsidP="000B0560">
      <w:pPr>
        <w:ind w:firstLine="720"/>
        <w:jc w:val="both"/>
      </w:pPr>
    </w:p>
    <w:p w14:paraId="59D67E46" w14:textId="77777777" w:rsidR="00F22330" w:rsidRDefault="00F22330" w:rsidP="000B0560">
      <w:pPr>
        <w:ind w:firstLine="720"/>
        <w:jc w:val="both"/>
      </w:pPr>
    </w:p>
    <w:p w14:paraId="14B7224B" w14:textId="77777777" w:rsidR="00F22330" w:rsidRDefault="00F22330" w:rsidP="000B0560">
      <w:pPr>
        <w:ind w:firstLine="720"/>
        <w:jc w:val="both"/>
      </w:pPr>
    </w:p>
    <w:p w14:paraId="50AB4913" w14:textId="77777777" w:rsidR="00F22330" w:rsidRPr="005142CF" w:rsidRDefault="00F22330" w:rsidP="000B0560">
      <w:pPr>
        <w:ind w:firstLine="720"/>
        <w:jc w:val="both"/>
      </w:pPr>
    </w:p>
    <w:p w14:paraId="53668880" w14:textId="30CF2E92" w:rsidR="000B0560" w:rsidRPr="005142CF" w:rsidRDefault="000B0560" w:rsidP="007C2E19">
      <w:pPr>
        <w:pStyle w:val="Heading3Numbered"/>
      </w:pPr>
      <w:bookmarkStart w:id="41" w:name="_Toc346192085"/>
      <w:bookmarkStart w:id="42" w:name="_Toc351421142"/>
      <w:r w:rsidRPr="005142CF">
        <w:lastRenderedPageBreak/>
        <w:t>Definir uma conta de Windows para a execução de cada serviço</w:t>
      </w:r>
      <w:bookmarkEnd w:id="41"/>
      <w:bookmarkEnd w:id="42"/>
    </w:p>
    <w:p w14:paraId="5C9C6AFD" w14:textId="77777777" w:rsidR="00C71BF6" w:rsidRPr="005142CF" w:rsidRDefault="000B0560" w:rsidP="00DA1C9D">
      <w:pPr>
        <w:ind w:firstLine="720"/>
      </w:pPr>
      <w:r w:rsidRPr="005142CF">
        <w:t>É recomendando definir uma conta Windows para que o serviço execute neste contexto. Está prática vis</w:t>
      </w:r>
      <w:r w:rsidR="00C71BF6" w:rsidRPr="005142CF">
        <w:t>a a rastreabilidade e segurança.</w:t>
      </w:r>
    </w:p>
    <w:p w14:paraId="39131A40" w14:textId="77777777" w:rsidR="00C71BF6" w:rsidRPr="005142CF" w:rsidRDefault="00C71BF6" w:rsidP="00DA1C9D">
      <w:pPr>
        <w:ind w:firstLine="720"/>
      </w:pPr>
      <w:r w:rsidRPr="005142CF">
        <w:t xml:space="preserve">O contexto de segurança de um Windows Services é modificado manipulando a propriedade </w:t>
      </w:r>
      <w:hyperlink r:id="rId25" w:history="1">
        <w:proofErr w:type="spellStart"/>
        <w:r w:rsidRPr="005142CF">
          <w:rPr>
            <w:rStyle w:val="Hyperlink"/>
            <w:i/>
          </w:rPr>
          <w:t>Account</w:t>
        </w:r>
      </w:hyperlink>
      <w:r w:rsidRPr="005142CF">
        <w:rPr>
          <w:i/>
        </w:rPr>
        <w:t>.</w:t>
      </w:r>
      <w:r w:rsidRPr="005142CF">
        <w:t>É</w:t>
      </w:r>
      <w:proofErr w:type="spellEnd"/>
      <w:r w:rsidRPr="005142CF">
        <w:t xml:space="preserve"> possível adicionar 4 tipos de contas:</w:t>
      </w:r>
    </w:p>
    <w:tbl>
      <w:tblPr>
        <w:tblStyle w:val="Tabelacomgrade"/>
        <w:tblW w:w="0" w:type="auto"/>
        <w:tblLook w:val="04A0" w:firstRow="1" w:lastRow="0" w:firstColumn="1" w:lastColumn="0" w:noHBand="0" w:noVBand="1"/>
      </w:tblPr>
      <w:tblGrid>
        <w:gridCol w:w="2667"/>
        <w:gridCol w:w="6451"/>
      </w:tblGrid>
      <w:tr w:rsidR="00C71BF6" w:rsidRPr="005142CF" w14:paraId="2BEAE4F2" w14:textId="77777777" w:rsidTr="00C7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435C3C1A" w14:textId="72CF97EF" w:rsidR="00C71BF6" w:rsidRPr="005142CF" w:rsidRDefault="00C71BF6" w:rsidP="00DA1C9D">
            <w:r w:rsidRPr="005142CF">
              <w:t>Conta</w:t>
            </w:r>
          </w:p>
        </w:tc>
        <w:tc>
          <w:tcPr>
            <w:tcW w:w="6451" w:type="dxa"/>
          </w:tcPr>
          <w:p w14:paraId="447A891D" w14:textId="05016678" w:rsidR="00C71BF6" w:rsidRPr="005142CF" w:rsidRDefault="00C71BF6" w:rsidP="00DA1C9D">
            <w:pPr>
              <w:cnfStyle w:val="100000000000" w:firstRow="1" w:lastRow="0" w:firstColumn="0" w:lastColumn="0" w:oddVBand="0" w:evenVBand="0" w:oddHBand="0" w:evenHBand="0" w:firstRowFirstColumn="0" w:firstRowLastColumn="0" w:lastRowFirstColumn="0" w:lastRowLastColumn="0"/>
            </w:pPr>
            <w:r w:rsidRPr="005142CF">
              <w:t>Descrição</w:t>
            </w:r>
          </w:p>
        </w:tc>
      </w:tr>
      <w:tr w:rsidR="00C71BF6" w:rsidRPr="005142CF" w14:paraId="6AEA0D0C" w14:textId="77777777" w:rsidTr="00C7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5EF428F1" w14:textId="26A6D033" w:rsidR="00C71BF6" w:rsidRPr="005142CF" w:rsidRDefault="00C71BF6" w:rsidP="00DA1C9D">
            <w:proofErr w:type="spellStart"/>
            <w:r w:rsidRPr="005142CF">
              <w:t>User</w:t>
            </w:r>
            <w:proofErr w:type="spellEnd"/>
          </w:p>
        </w:tc>
        <w:tc>
          <w:tcPr>
            <w:tcW w:w="6451" w:type="dxa"/>
          </w:tcPr>
          <w:p w14:paraId="57D39438" w14:textId="600CBDB5" w:rsidR="00C71BF6" w:rsidRPr="005142CF" w:rsidRDefault="00C71BF6" w:rsidP="00C71BF6">
            <w:pPr>
              <w:cnfStyle w:val="000000100000" w:firstRow="0" w:lastRow="0" w:firstColumn="0" w:lastColumn="0" w:oddVBand="0" w:evenVBand="0" w:oddHBand="1" w:evenHBand="0" w:firstRowFirstColumn="0" w:firstRowLastColumn="0" w:lastRowFirstColumn="0" w:lastRowLastColumn="0"/>
            </w:pPr>
            <w:r w:rsidRPr="005142CF">
              <w:t>Resulta na abertura de uma caixa de diálogo solicitando as credenciais do usuário no momento que o serviço é instalado e executado. Este é o padrão.</w:t>
            </w:r>
          </w:p>
        </w:tc>
      </w:tr>
      <w:tr w:rsidR="00C71BF6" w:rsidRPr="005142CF" w14:paraId="6F22B1D2" w14:textId="77777777" w:rsidTr="00C71B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3D11681F" w14:textId="314BDCEB" w:rsidR="00C71BF6" w:rsidRPr="005142CF" w:rsidRDefault="00C71BF6" w:rsidP="00DA1C9D">
            <w:proofErr w:type="spellStart"/>
            <w:r w:rsidRPr="005142CF">
              <w:t>LocalService</w:t>
            </w:r>
            <w:proofErr w:type="spellEnd"/>
          </w:p>
        </w:tc>
        <w:tc>
          <w:tcPr>
            <w:tcW w:w="6451" w:type="dxa"/>
          </w:tcPr>
          <w:p w14:paraId="5FD4508A" w14:textId="67ABA74A" w:rsidR="00C71BF6" w:rsidRPr="005142CF" w:rsidRDefault="00C71BF6" w:rsidP="00C71BF6">
            <w:pPr>
              <w:cnfStyle w:val="000000010000" w:firstRow="0" w:lastRow="0" w:firstColumn="0" w:lastColumn="0" w:oddVBand="0" w:evenVBand="0" w:oddHBand="0" w:evenHBand="1" w:firstRowFirstColumn="0" w:firstRowLastColumn="0" w:lastRowFirstColumn="0" w:lastRowLastColumn="0"/>
            </w:pPr>
            <w:r w:rsidRPr="005142CF">
              <w:t>Executa em no contexto de uma conta sem privilégios e se apresenta como anônimo para qualquer servidor remoto</w:t>
            </w:r>
            <w:r w:rsidRPr="005142CF">
              <w:br/>
            </w:r>
            <w:r w:rsidRPr="005142CF">
              <w:br/>
            </w:r>
            <w:proofErr w:type="spellStart"/>
            <w:r w:rsidRPr="005142CF">
              <w:rPr>
                <w:i/>
              </w:rPr>
              <w:t>Obs</w:t>
            </w:r>
            <w:proofErr w:type="spellEnd"/>
            <w:r w:rsidRPr="005142CF">
              <w:rPr>
                <w:i/>
              </w:rPr>
              <w:t>: Disponível somente no Windows XP e família Windows Server 2003</w:t>
            </w:r>
          </w:p>
        </w:tc>
      </w:tr>
      <w:tr w:rsidR="00C71BF6" w:rsidRPr="005142CF" w14:paraId="5F950957" w14:textId="77777777" w:rsidTr="00C7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2986B48E" w14:textId="17084E54" w:rsidR="00C71BF6" w:rsidRPr="005142CF" w:rsidRDefault="00C71BF6" w:rsidP="00DA1C9D">
            <w:proofErr w:type="spellStart"/>
            <w:r w:rsidRPr="005142CF">
              <w:t>LocalSystem</w:t>
            </w:r>
            <w:proofErr w:type="spellEnd"/>
          </w:p>
        </w:tc>
        <w:tc>
          <w:tcPr>
            <w:tcW w:w="6451" w:type="dxa"/>
          </w:tcPr>
          <w:p w14:paraId="2FC97B89" w14:textId="4D18757D" w:rsidR="00C71BF6" w:rsidRPr="005142CF" w:rsidRDefault="00C71BF6" w:rsidP="00C71BF6">
            <w:pPr>
              <w:cnfStyle w:val="000000100000" w:firstRow="0" w:lastRow="0" w:firstColumn="0" w:lastColumn="0" w:oddVBand="0" w:evenVBand="0" w:oddHBand="1" w:evenHBand="0" w:firstRowFirstColumn="0" w:firstRowLastColumn="0" w:lastRowFirstColumn="0" w:lastRowLastColumn="0"/>
            </w:pPr>
            <w:r w:rsidRPr="005142CF">
              <w:t>Executa no contexto de uma conta com privilégios e se apresenta com as credenciais do servidor para qualquer servidor remoto</w:t>
            </w:r>
          </w:p>
        </w:tc>
      </w:tr>
      <w:tr w:rsidR="00C71BF6" w:rsidRPr="005142CF" w14:paraId="0B6CE6BA" w14:textId="77777777" w:rsidTr="00C71B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7B6D99FE" w14:textId="72FF3121" w:rsidR="00C71BF6" w:rsidRPr="005142CF" w:rsidRDefault="00C71BF6" w:rsidP="00DA1C9D">
            <w:proofErr w:type="spellStart"/>
            <w:r w:rsidRPr="005142CF">
              <w:t>NetworkService</w:t>
            </w:r>
            <w:proofErr w:type="spellEnd"/>
          </w:p>
        </w:tc>
        <w:tc>
          <w:tcPr>
            <w:tcW w:w="6451" w:type="dxa"/>
          </w:tcPr>
          <w:p w14:paraId="36B9A7F3" w14:textId="4DBC00A2" w:rsidR="00C71BF6" w:rsidRPr="005142CF" w:rsidRDefault="00C71BF6" w:rsidP="00DA1C9D">
            <w:pPr>
              <w:cnfStyle w:val="000000010000" w:firstRow="0" w:lastRow="0" w:firstColumn="0" w:lastColumn="0" w:oddVBand="0" w:evenVBand="0" w:oddHBand="0" w:evenHBand="1" w:firstRowFirstColumn="0" w:firstRowLastColumn="0" w:lastRowFirstColumn="0" w:lastRowLastColumn="0"/>
            </w:pPr>
            <w:r w:rsidRPr="005142CF">
              <w:t>Executa no contexto de uma conta sem privilégios e se apresenta com as credenciais do servidor para qualquer servidor remoto</w:t>
            </w:r>
            <w:r w:rsidRPr="005142CF">
              <w:br/>
            </w:r>
            <w:r w:rsidRPr="005142CF">
              <w:br/>
            </w:r>
            <w:proofErr w:type="spellStart"/>
            <w:r w:rsidRPr="005142CF">
              <w:rPr>
                <w:i/>
              </w:rPr>
              <w:t>Obs</w:t>
            </w:r>
            <w:proofErr w:type="spellEnd"/>
            <w:r w:rsidRPr="005142CF">
              <w:rPr>
                <w:i/>
              </w:rPr>
              <w:t>: Disponível somente no Windows XP e família Windows Server 2003</w:t>
            </w:r>
          </w:p>
        </w:tc>
      </w:tr>
    </w:tbl>
    <w:p w14:paraId="5FD5FF39" w14:textId="40711DEC" w:rsidR="00C71BF6" w:rsidRPr="005142CF" w:rsidRDefault="00C71BF6" w:rsidP="00C71BF6">
      <w:pPr>
        <w:pStyle w:val="Legenda"/>
        <w:jc w:val="center"/>
      </w:pPr>
      <w:bookmarkStart w:id="43" w:name="_Toc351421165"/>
      <w:r w:rsidRPr="005142CF">
        <w:t xml:space="preserve">Tabela </w:t>
      </w:r>
      <w:r w:rsidRPr="005142CF">
        <w:fldChar w:fldCharType="begin"/>
      </w:r>
      <w:r w:rsidRPr="005142CF">
        <w:instrText xml:space="preserve"> SEQ Tabela \* ARABIC </w:instrText>
      </w:r>
      <w:r w:rsidRPr="005142CF">
        <w:fldChar w:fldCharType="separate"/>
      </w:r>
      <w:r w:rsidR="00BF6F21">
        <w:rPr>
          <w:noProof/>
        </w:rPr>
        <w:t>4</w:t>
      </w:r>
      <w:r w:rsidRPr="005142CF">
        <w:fldChar w:fldCharType="end"/>
      </w:r>
      <w:r w:rsidRPr="005142CF">
        <w:t xml:space="preserve"> Contextos de segurança de um Windows Services</w:t>
      </w:r>
      <w:bookmarkEnd w:id="43"/>
      <w:r w:rsidR="000B0560" w:rsidRPr="005142CF">
        <w:br/>
      </w:r>
    </w:p>
    <w:p w14:paraId="5E22FC46" w14:textId="77777777" w:rsidR="000B0560" w:rsidRPr="005142CF" w:rsidRDefault="000B0560" w:rsidP="007C2E19">
      <w:pPr>
        <w:pStyle w:val="Heading3Numbered"/>
      </w:pPr>
      <w:bookmarkStart w:id="44" w:name="_Toc346192086"/>
      <w:bookmarkStart w:id="45" w:name="_Toc351421143"/>
      <w:r w:rsidRPr="005142CF">
        <w:t>Certificar que os serviços que acessam pastas no servidor possuam somente a permissão necessária</w:t>
      </w:r>
      <w:bookmarkEnd w:id="44"/>
      <w:r w:rsidRPr="005142CF">
        <w:t>.</w:t>
      </w:r>
      <w:bookmarkEnd w:id="45"/>
    </w:p>
    <w:p w14:paraId="7F34F77F" w14:textId="77777777" w:rsidR="000B0560" w:rsidRPr="005142CF" w:rsidRDefault="000B0560" w:rsidP="00DA1C9D">
      <w:pPr>
        <w:ind w:firstLine="720"/>
      </w:pPr>
      <w:r w:rsidRPr="005142CF">
        <w:t>As contas de serviço utilizadas para acessar recursos locais do servidor, como File System, devem possuir somente as permissões necessárias para executar a ação, por exemplo, leitura e escrita.</w:t>
      </w:r>
    </w:p>
    <w:p w14:paraId="2E07BCD2" w14:textId="77777777" w:rsidR="000B0560" w:rsidRPr="005142CF" w:rsidRDefault="000B0560" w:rsidP="00DA1C9D">
      <w:pPr>
        <w:ind w:firstLine="720"/>
        <w:rPr>
          <w:u w:val="single"/>
        </w:rPr>
      </w:pPr>
      <w:r w:rsidRPr="005142CF">
        <w:t xml:space="preserve">Caso a conta de serviço necessite de maiores permissões no servido, </w:t>
      </w:r>
      <w:r w:rsidRPr="005142CF">
        <w:rPr>
          <w:u w:val="single"/>
        </w:rPr>
        <w:t>não atribua à conta permissões administrativas.</w:t>
      </w:r>
      <w:r w:rsidRPr="005142CF">
        <w:rPr>
          <w:u w:val="single"/>
        </w:rPr>
        <w:br/>
      </w:r>
    </w:p>
    <w:p w14:paraId="79E39D87" w14:textId="77777777" w:rsidR="000B0560" w:rsidRPr="005142CF" w:rsidRDefault="000B0560" w:rsidP="007C2E19">
      <w:pPr>
        <w:pStyle w:val="Heading3Numbered"/>
      </w:pPr>
      <w:bookmarkStart w:id="46" w:name="_Toc351421144"/>
      <w:r w:rsidRPr="005142CF">
        <w:t>Adicionar o termo “</w:t>
      </w:r>
      <w:proofErr w:type="spellStart"/>
      <w:r w:rsidRPr="005142CF">
        <w:t>Exception</w:t>
      </w:r>
      <w:proofErr w:type="spellEnd"/>
      <w:r w:rsidRPr="005142CF">
        <w:t>” ao final do nome da classe.</w:t>
      </w:r>
      <w:bookmarkEnd w:id="46"/>
    </w:p>
    <w:p w14:paraId="2C1F2AB2" w14:textId="77777777" w:rsidR="000B0560" w:rsidRPr="005142CF" w:rsidRDefault="000B0560" w:rsidP="00DA1C9D">
      <w:pPr>
        <w:ind w:firstLine="720"/>
        <w:jc w:val="both"/>
      </w:pPr>
      <w:r w:rsidRPr="005142CF">
        <w:t xml:space="preserve">Quando existe a necessidade de se criar classes para gerenciar exceções customizadas, é uma </w:t>
      </w:r>
      <w:r w:rsidRPr="005142CF">
        <w:rPr>
          <w:i/>
        </w:rPr>
        <w:t>prática de mercado</w:t>
      </w:r>
      <w:r w:rsidRPr="005142CF">
        <w:t xml:space="preserve"> adicionar o sufixo </w:t>
      </w:r>
      <w:proofErr w:type="spellStart"/>
      <w:r w:rsidRPr="005142CF">
        <w:rPr>
          <w:b/>
          <w:i/>
        </w:rPr>
        <w:t>Exception</w:t>
      </w:r>
      <w:proofErr w:type="spellEnd"/>
      <w:r w:rsidRPr="005142CF">
        <w:t xml:space="preserve"> ao final de seu nome. Esta prática visa facilitar a identificação das classes de exceções customizadas no projeto.</w:t>
      </w:r>
    </w:p>
    <w:p w14:paraId="42B5C2CF" w14:textId="173A75FA" w:rsidR="000B0560" w:rsidRPr="005142CF" w:rsidRDefault="000B0560" w:rsidP="007C2E19">
      <w:pPr>
        <w:pStyle w:val="Heading3Numbered"/>
      </w:pPr>
      <w:bookmarkStart w:id="47" w:name="_Toc351421145"/>
      <w:r w:rsidRPr="005142CF">
        <w:lastRenderedPageBreak/>
        <w:t>Desenhar o serviço sem interface com o usuário</w:t>
      </w:r>
      <w:bookmarkEnd w:id="47"/>
    </w:p>
    <w:p w14:paraId="51FF585D" w14:textId="77777777" w:rsidR="000B0560" w:rsidRPr="005142CF" w:rsidRDefault="000B0560" w:rsidP="00DA1C9D">
      <w:pPr>
        <w:ind w:firstLine="720"/>
        <w:jc w:val="both"/>
      </w:pPr>
      <w:r w:rsidRPr="005142CF">
        <w:t>Pelo seu papel desempenhado, este tipo de serviço é desenvolvido para executar em segundo plano no Sistema Operacional e não necessita interface com o usuário.  O serviço não possui características para ser interativo e é desenhado para executar sem intervenção de usuário.</w:t>
      </w:r>
    </w:p>
    <w:p w14:paraId="4BEDC778" w14:textId="683985C8" w:rsidR="000B0560" w:rsidRPr="005142CF" w:rsidRDefault="000B0560" w:rsidP="007C2E19">
      <w:pPr>
        <w:pStyle w:val="Heading3Numbered"/>
      </w:pPr>
      <w:bookmarkStart w:id="48" w:name="_Toc351421146"/>
      <w:r w:rsidRPr="005142CF">
        <w:t xml:space="preserve">Remover todas as referências do método </w:t>
      </w:r>
      <w:proofErr w:type="spellStart"/>
      <w:r w:rsidRPr="005142CF">
        <w:t>Assert</w:t>
      </w:r>
      <w:proofErr w:type="spellEnd"/>
      <w:r w:rsidRPr="005142CF">
        <w:t xml:space="preserve"> do serviço antes de publicar em produção</w:t>
      </w:r>
      <w:bookmarkEnd w:id="48"/>
    </w:p>
    <w:p w14:paraId="7C0A1EB5" w14:textId="77777777" w:rsidR="000B0560" w:rsidRPr="005142CF" w:rsidRDefault="000B0560" w:rsidP="00DA1C9D">
      <w:pPr>
        <w:ind w:firstLine="720"/>
      </w:pPr>
      <w:r w:rsidRPr="005142CF">
        <w:t>Este método mostra uma caixa de diálogo que contém a linha de código que falhou e dá a opção para executar a depuração (</w:t>
      </w:r>
      <w:proofErr w:type="spellStart"/>
      <w:r w:rsidRPr="005142CF">
        <w:rPr>
          <w:i/>
        </w:rPr>
        <w:t>debbuging</w:t>
      </w:r>
      <w:proofErr w:type="spellEnd"/>
      <w:r w:rsidRPr="005142CF">
        <w:rPr>
          <w:i/>
        </w:rPr>
        <w:t>)</w:t>
      </w:r>
      <w:r w:rsidRPr="005142CF">
        <w:t xml:space="preserve"> no mesmo.</w:t>
      </w:r>
    </w:p>
    <w:p w14:paraId="2937739E" w14:textId="0EA6E8BA" w:rsidR="000B0560" w:rsidRPr="005142CF" w:rsidRDefault="000B0560" w:rsidP="007C2E19">
      <w:pPr>
        <w:pStyle w:val="Heading3Numbered"/>
      </w:pPr>
      <w:bookmarkStart w:id="49" w:name="_Toc351421147"/>
      <w:r w:rsidRPr="005142CF">
        <w:t xml:space="preserve">Implementar pelo menos os métodos </w:t>
      </w:r>
      <w:proofErr w:type="spellStart"/>
      <w:r w:rsidRPr="005142CF">
        <w:t>OnStart</w:t>
      </w:r>
      <w:proofErr w:type="spellEnd"/>
      <w:r w:rsidRPr="005142CF">
        <w:t xml:space="preserve"> e </w:t>
      </w:r>
      <w:proofErr w:type="spellStart"/>
      <w:r w:rsidRPr="005142CF">
        <w:t>OnStop</w:t>
      </w:r>
      <w:bookmarkEnd w:id="49"/>
      <w:proofErr w:type="spellEnd"/>
    </w:p>
    <w:p w14:paraId="4F5B40F9" w14:textId="77777777" w:rsidR="000B0560" w:rsidRPr="005142CF" w:rsidRDefault="000B0560" w:rsidP="000B0560">
      <w:pPr>
        <w:rPr>
          <w:i/>
        </w:rPr>
      </w:pPr>
      <w:r w:rsidRPr="005142CF">
        <w:t xml:space="preserve">Para que um serviço atenda os mínimos dos requisitos de funcionamento, o desenvolver deve implementar, no mínimo, ações nos métodos </w:t>
      </w:r>
      <w:proofErr w:type="spellStart"/>
      <w:r w:rsidRPr="005142CF">
        <w:rPr>
          <w:i/>
        </w:rPr>
        <w:t>OnStart</w:t>
      </w:r>
      <w:proofErr w:type="spellEnd"/>
      <w:r w:rsidRPr="005142CF">
        <w:t xml:space="preserve"> e </w:t>
      </w:r>
      <w:proofErr w:type="spellStart"/>
      <w:r w:rsidRPr="005142CF">
        <w:rPr>
          <w:i/>
        </w:rPr>
        <w:t>OnStop</w:t>
      </w:r>
      <w:proofErr w:type="spellEnd"/>
      <w:r w:rsidRPr="005142CF">
        <w:rPr>
          <w:i/>
        </w:rPr>
        <w:t>.</w:t>
      </w:r>
    </w:p>
    <w:p w14:paraId="511D5743" w14:textId="648A09B3" w:rsidR="00787039" w:rsidRPr="005142CF" w:rsidRDefault="00787039" w:rsidP="000B0560">
      <w:r w:rsidRPr="005142CF">
        <w:t xml:space="preserve">A tabela abaixo indica quais comportamentos do serviço podem ser </w:t>
      </w:r>
      <w:r w:rsidR="00EB46C0" w:rsidRPr="005142CF">
        <w:t>sobrescritos</w:t>
      </w:r>
      <w:r w:rsidRPr="005142CF">
        <w:t>:</w:t>
      </w:r>
    </w:p>
    <w:tbl>
      <w:tblPr>
        <w:tblStyle w:val="Tabelacomgrade"/>
        <w:tblW w:w="0" w:type="auto"/>
        <w:tblLook w:val="04A0" w:firstRow="1" w:lastRow="0" w:firstColumn="1" w:lastColumn="0" w:noHBand="0" w:noVBand="1"/>
      </w:tblPr>
      <w:tblGrid>
        <w:gridCol w:w="2307"/>
        <w:gridCol w:w="6811"/>
      </w:tblGrid>
      <w:tr w:rsidR="00787039" w:rsidRPr="005142CF" w14:paraId="00E0865A" w14:textId="77777777" w:rsidTr="00EB4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hideMark/>
          </w:tcPr>
          <w:p w14:paraId="292776A4" w14:textId="42D3239D" w:rsidR="00787039" w:rsidRPr="005142CF" w:rsidRDefault="00787039" w:rsidP="00787039">
            <w:r w:rsidRPr="005142CF">
              <w:t>Método</w:t>
            </w:r>
          </w:p>
        </w:tc>
        <w:tc>
          <w:tcPr>
            <w:tcW w:w="6811" w:type="dxa"/>
            <w:hideMark/>
          </w:tcPr>
          <w:p w14:paraId="69FF43FF" w14:textId="7A25EC4D" w:rsidR="00787039" w:rsidRPr="005142CF" w:rsidRDefault="00787039" w:rsidP="00787039">
            <w:pPr>
              <w:cnfStyle w:val="100000000000" w:firstRow="1" w:lastRow="0" w:firstColumn="0" w:lastColumn="0" w:oddVBand="0" w:evenVBand="0" w:oddHBand="0" w:evenHBand="0" w:firstRowFirstColumn="0" w:firstRowLastColumn="0" w:lastRowFirstColumn="0" w:lastRowLastColumn="0"/>
            </w:pPr>
            <w:r w:rsidRPr="005142CF">
              <w:t>Indicação</w:t>
            </w:r>
          </w:p>
        </w:tc>
      </w:tr>
      <w:tr w:rsidR="00787039" w:rsidRPr="005142CF" w14:paraId="7BC5AFFC" w14:textId="77777777" w:rsidTr="00EB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hideMark/>
          </w:tcPr>
          <w:p w14:paraId="408ECFB6" w14:textId="77777777" w:rsidR="00787039" w:rsidRPr="005142CF" w:rsidRDefault="00327622" w:rsidP="00787039">
            <w:pPr>
              <w:rPr>
                <w:rFonts w:cs="Arial Narrow"/>
                <w:color w:val="0070C0"/>
                <w:szCs w:val="20"/>
                <w:u w:val="single"/>
              </w:rPr>
            </w:pPr>
            <w:hyperlink r:id="rId26" w:history="1">
              <w:proofErr w:type="spellStart"/>
              <w:r w:rsidR="00787039" w:rsidRPr="005142CF">
                <w:rPr>
                  <w:rFonts w:cs="Arial Narrow"/>
                  <w:color w:val="0070C0"/>
                  <w:szCs w:val="20"/>
                  <w:u w:val="single"/>
                </w:rPr>
                <w:t>OnStart</w:t>
              </w:r>
              <w:proofErr w:type="spellEnd"/>
            </w:hyperlink>
          </w:p>
        </w:tc>
        <w:tc>
          <w:tcPr>
            <w:tcW w:w="6811" w:type="dxa"/>
            <w:hideMark/>
          </w:tcPr>
          <w:p w14:paraId="41C3489E" w14:textId="4D541323" w:rsidR="00787039" w:rsidRPr="005142CF" w:rsidRDefault="00787039" w:rsidP="00787039">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Indicado para executar ações quando o serviço iniciar</w:t>
            </w:r>
            <w:r w:rsidR="005169A3">
              <w:rPr>
                <w:rFonts w:cs="Arial Narrow"/>
                <w:szCs w:val="20"/>
              </w:rPr>
              <w:t>.</w:t>
            </w:r>
          </w:p>
        </w:tc>
      </w:tr>
      <w:tr w:rsidR="00787039" w:rsidRPr="005142CF" w14:paraId="1E3371D2" w14:textId="77777777" w:rsidTr="00EB4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hideMark/>
          </w:tcPr>
          <w:p w14:paraId="69FD4789" w14:textId="77777777" w:rsidR="00787039" w:rsidRPr="005142CF" w:rsidRDefault="00327622" w:rsidP="00787039">
            <w:pPr>
              <w:rPr>
                <w:color w:val="0070C0"/>
                <w:u w:val="single"/>
              </w:rPr>
            </w:pPr>
            <w:hyperlink r:id="rId27" w:history="1">
              <w:proofErr w:type="spellStart"/>
              <w:r w:rsidR="00787039" w:rsidRPr="005142CF">
                <w:rPr>
                  <w:color w:val="0070C0"/>
                  <w:u w:val="single"/>
                </w:rPr>
                <w:t>OnPause</w:t>
              </w:r>
              <w:proofErr w:type="spellEnd"/>
            </w:hyperlink>
          </w:p>
        </w:tc>
        <w:tc>
          <w:tcPr>
            <w:tcW w:w="6811" w:type="dxa"/>
            <w:hideMark/>
          </w:tcPr>
          <w:p w14:paraId="34AE4FAD" w14:textId="095642F9" w:rsidR="00787039" w:rsidRPr="005142CF" w:rsidRDefault="00787039" w:rsidP="00787039">
            <w:pPr>
              <w:cnfStyle w:val="000000010000" w:firstRow="0" w:lastRow="0" w:firstColumn="0" w:lastColumn="0" w:oddVBand="0" w:evenVBand="0" w:oddHBand="0" w:evenHBand="1" w:firstRowFirstColumn="0" w:firstRowLastColumn="0" w:lastRowFirstColumn="0" w:lastRowLastColumn="0"/>
            </w:pPr>
            <w:r w:rsidRPr="005142CF">
              <w:t>Indicado para executar ações quando o serviço por pausado</w:t>
            </w:r>
            <w:r w:rsidR="005169A3">
              <w:t>.</w:t>
            </w:r>
          </w:p>
        </w:tc>
      </w:tr>
      <w:tr w:rsidR="00787039" w:rsidRPr="005142CF" w14:paraId="560336BF" w14:textId="77777777" w:rsidTr="00EB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hideMark/>
          </w:tcPr>
          <w:p w14:paraId="36A25430" w14:textId="77777777" w:rsidR="00787039" w:rsidRPr="005142CF" w:rsidRDefault="00327622" w:rsidP="00787039">
            <w:pPr>
              <w:rPr>
                <w:rFonts w:cs="Arial Narrow"/>
                <w:color w:val="0070C0"/>
                <w:szCs w:val="20"/>
                <w:u w:val="single"/>
              </w:rPr>
            </w:pPr>
            <w:hyperlink r:id="rId28" w:history="1">
              <w:proofErr w:type="spellStart"/>
              <w:r w:rsidR="00787039" w:rsidRPr="005142CF">
                <w:rPr>
                  <w:rFonts w:cs="Arial Narrow"/>
                  <w:color w:val="0070C0"/>
                  <w:szCs w:val="20"/>
                  <w:u w:val="single"/>
                </w:rPr>
                <w:t>OnStop</w:t>
              </w:r>
              <w:proofErr w:type="spellEnd"/>
            </w:hyperlink>
          </w:p>
        </w:tc>
        <w:tc>
          <w:tcPr>
            <w:tcW w:w="6811" w:type="dxa"/>
            <w:hideMark/>
          </w:tcPr>
          <w:p w14:paraId="0C84998C" w14:textId="397B5ED1" w:rsidR="00787039" w:rsidRPr="005142CF" w:rsidRDefault="00787039" w:rsidP="00787039">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Indicado para executar ações quando o serviço parar de executar</w:t>
            </w:r>
            <w:r w:rsidR="005169A3">
              <w:rPr>
                <w:rFonts w:cs="Arial Narrow"/>
                <w:szCs w:val="20"/>
              </w:rPr>
              <w:t>.</w:t>
            </w:r>
          </w:p>
        </w:tc>
      </w:tr>
      <w:tr w:rsidR="00787039" w:rsidRPr="005142CF" w14:paraId="6EA61A36" w14:textId="77777777" w:rsidTr="00EB4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hideMark/>
          </w:tcPr>
          <w:p w14:paraId="545821A4" w14:textId="77777777" w:rsidR="00787039" w:rsidRPr="005142CF" w:rsidRDefault="00327622" w:rsidP="00787039">
            <w:pPr>
              <w:rPr>
                <w:color w:val="0070C0"/>
                <w:u w:val="single"/>
              </w:rPr>
            </w:pPr>
            <w:hyperlink r:id="rId29" w:history="1">
              <w:proofErr w:type="spellStart"/>
              <w:r w:rsidR="00787039" w:rsidRPr="005142CF">
                <w:rPr>
                  <w:color w:val="0070C0"/>
                  <w:u w:val="single"/>
                </w:rPr>
                <w:t>OnContinue</w:t>
              </w:r>
              <w:proofErr w:type="spellEnd"/>
            </w:hyperlink>
          </w:p>
        </w:tc>
        <w:tc>
          <w:tcPr>
            <w:tcW w:w="6811" w:type="dxa"/>
            <w:hideMark/>
          </w:tcPr>
          <w:p w14:paraId="540F6BC4" w14:textId="6A283084" w:rsidR="00787039" w:rsidRPr="005142CF" w:rsidRDefault="00787039" w:rsidP="00787039">
            <w:pPr>
              <w:cnfStyle w:val="000000010000" w:firstRow="0" w:lastRow="0" w:firstColumn="0" w:lastColumn="0" w:oddVBand="0" w:evenVBand="0" w:oddHBand="0" w:evenHBand="1" w:firstRowFirstColumn="0" w:firstRowLastColumn="0" w:lastRowFirstColumn="0" w:lastRowLastColumn="0"/>
            </w:pPr>
            <w:r w:rsidRPr="005142CF">
              <w:t>Indicado para executar ações quando o serviço voltar a funcionar, após ter sido pausado</w:t>
            </w:r>
            <w:r w:rsidR="005169A3">
              <w:t>.</w:t>
            </w:r>
            <w:r w:rsidRPr="005142CF">
              <w:t xml:space="preserve"> </w:t>
            </w:r>
          </w:p>
        </w:tc>
      </w:tr>
      <w:tr w:rsidR="00787039" w:rsidRPr="005142CF" w14:paraId="76ED41A3" w14:textId="77777777" w:rsidTr="00EB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hideMark/>
          </w:tcPr>
          <w:p w14:paraId="75488BEA" w14:textId="77777777" w:rsidR="00787039" w:rsidRPr="005142CF" w:rsidRDefault="00327622" w:rsidP="00787039">
            <w:pPr>
              <w:rPr>
                <w:rFonts w:cs="Arial Narrow"/>
                <w:color w:val="0070C0"/>
                <w:szCs w:val="20"/>
                <w:u w:val="single"/>
              </w:rPr>
            </w:pPr>
            <w:hyperlink r:id="rId30" w:history="1">
              <w:proofErr w:type="spellStart"/>
              <w:r w:rsidR="00787039" w:rsidRPr="005142CF">
                <w:rPr>
                  <w:rFonts w:cs="Arial Narrow"/>
                  <w:color w:val="0070C0"/>
                  <w:szCs w:val="20"/>
                  <w:u w:val="single"/>
                </w:rPr>
                <w:t>OnShutdown</w:t>
              </w:r>
              <w:proofErr w:type="spellEnd"/>
            </w:hyperlink>
          </w:p>
        </w:tc>
        <w:tc>
          <w:tcPr>
            <w:tcW w:w="6811" w:type="dxa"/>
            <w:hideMark/>
          </w:tcPr>
          <w:p w14:paraId="7B2C8B69" w14:textId="22DA188A" w:rsidR="00787039" w:rsidRPr="005142CF" w:rsidRDefault="00787039" w:rsidP="00787039">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Indicado para informar ao serviço o que ele deve fazer caso o sistema operacional seja desligado</w:t>
            </w:r>
            <w:r w:rsidR="005169A3">
              <w:rPr>
                <w:rFonts w:cs="Arial Narrow"/>
                <w:szCs w:val="20"/>
              </w:rPr>
              <w:t>.</w:t>
            </w:r>
            <w:r w:rsidRPr="005142CF">
              <w:rPr>
                <w:rFonts w:cs="Arial Narrow"/>
                <w:szCs w:val="20"/>
              </w:rPr>
              <w:t xml:space="preserve"> </w:t>
            </w:r>
          </w:p>
        </w:tc>
      </w:tr>
      <w:tr w:rsidR="00787039" w:rsidRPr="005142CF" w14:paraId="18DB8723" w14:textId="77777777" w:rsidTr="00EB4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hideMark/>
          </w:tcPr>
          <w:p w14:paraId="06FC0C38" w14:textId="77777777" w:rsidR="00787039" w:rsidRPr="005142CF" w:rsidRDefault="00327622" w:rsidP="00787039">
            <w:pPr>
              <w:rPr>
                <w:color w:val="0070C0"/>
                <w:u w:val="single"/>
              </w:rPr>
            </w:pPr>
            <w:hyperlink r:id="rId31" w:history="1">
              <w:proofErr w:type="spellStart"/>
              <w:r w:rsidR="00787039" w:rsidRPr="005142CF">
                <w:rPr>
                  <w:color w:val="0070C0"/>
                  <w:u w:val="single"/>
                </w:rPr>
                <w:t>OnCustomCommand</w:t>
              </w:r>
              <w:proofErr w:type="spellEnd"/>
            </w:hyperlink>
          </w:p>
        </w:tc>
        <w:tc>
          <w:tcPr>
            <w:tcW w:w="6811" w:type="dxa"/>
            <w:hideMark/>
          </w:tcPr>
          <w:p w14:paraId="0676A3DE" w14:textId="23EC1EC8" w:rsidR="00787039" w:rsidRPr="005142CF" w:rsidRDefault="00787039" w:rsidP="00F670C8">
            <w:pPr>
              <w:cnfStyle w:val="000000010000" w:firstRow="0" w:lastRow="0" w:firstColumn="0" w:lastColumn="0" w:oddVBand="0" w:evenVBand="0" w:oddHBand="0" w:evenHBand="1" w:firstRowFirstColumn="0" w:firstRowLastColumn="0" w:lastRowFirstColumn="0" w:lastRowLastColumn="0"/>
            </w:pPr>
            <w:r w:rsidRPr="005142CF">
              <w:t xml:space="preserve">Indicado para </w:t>
            </w:r>
            <w:r w:rsidR="00F670C8" w:rsidRPr="005142CF">
              <w:t>executar ações quando um serviço receber um comando customizado</w:t>
            </w:r>
            <w:r w:rsidR="005169A3">
              <w:t>.</w:t>
            </w:r>
          </w:p>
          <w:p w14:paraId="0E6D7984" w14:textId="34659E6C" w:rsidR="00EB46C0" w:rsidRPr="005142CF" w:rsidRDefault="00EB46C0" w:rsidP="00F670C8">
            <w:pPr>
              <w:cnfStyle w:val="000000010000" w:firstRow="0" w:lastRow="0" w:firstColumn="0" w:lastColumn="0" w:oddVBand="0" w:evenVBand="0" w:oddHBand="0" w:evenHBand="1" w:firstRowFirstColumn="0" w:firstRowLastColumn="0" w:lastRowFirstColumn="0" w:lastRowLastColumn="0"/>
              <w:rPr>
                <w:i/>
              </w:rPr>
            </w:pPr>
            <w:r w:rsidRPr="005142CF">
              <w:rPr>
                <w:b/>
                <w:i/>
              </w:rPr>
              <w:br/>
              <w:t>Observação</w:t>
            </w:r>
            <w:r w:rsidRPr="005142CF">
              <w:rPr>
                <w:i/>
              </w:rPr>
              <w:t>: O serviço só pode receber valores compreendidos entre 128 e 256 (</w:t>
            </w:r>
            <w:proofErr w:type="spellStart"/>
            <w:r w:rsidRPr="005142CF">
              <w:rPr>
                <w:i/>
              </w:rPr>
              <w:t>integer</w:t>
            </w:r>
            <w:proofErr w:type="spellEnd"/>
            <w:r w:rsidRPr="005142CF">
              <w:rPr>
                <w:i/>
              </w:rPr>
              <w:t>) Valores menores de 128 são reservados</w:t>
            </w:r>
            <w:r w:rsidR="005169A3">
              <w:rPr>
                <w:i/>
              </w:rPr>
              <w:t>.</w:t>
            </w:r>
          </w:p>
        </w:tc>
      </w:tr>
      <w:tr w:rsidR="00787039" w:rsidRPr="005142CF" w14:paraId="7C494B2F" w14:textId="77777777" w:rsidTr="00EB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7" w:type="dxa"/>
            <w:hideMark/>
          </w:tcPr>
          <w:p w14:paraId="38DBF673" w14:textId="77777777" w:rsidR="00787039" w:rsidRPr="005142CF" w:rsidRDefault="00327622" w:rsidP="00787039">
            <w:pPr>
              <w:rPr>
                <w:rFonts w:cs="Arial Narrow"/>
                <w:color w:val="0070C0"/>
                <w:szCs w:val="20"/>
                <w:u w:val="single"/>
              </w:rPr>
            </w:pPr>
            <w:hyperlink r:id="rId32" w:history="1">
              <w:proofErr w:type="spellStart"/>
              <w:r w:rsidR="00787039" w:rsidRPr="005142CF">
                <w:rPr>
                  <w:rFonts w:cs="Arial Narrow"/>
                  <w:color w:val="0070C0"/>
                  <w:szCs w:val="20"/>
                  <w:u w:val="single"/>
                </w:rPr>
                <w:t>OnPowerEvent</w:t>
              </w:r>
              <w:proofErr w:type="spellEnd"/>
            </w:hyperlink>
          </w:p>
        </w:tc>
        <w:tc>
          <w:tcPr>
            <w:tcW w:w="6811" w:type="dxa"/>
            <w:hideMark/>
          </w:tcPr>
          <w:p w14:paraId="698A5E1C" w14:textId="2D76999A" w:rsidR="00787039" w:rsidRPr="005142CF" w:rsidRDefault="00EB46C0" w:rsidP="00EB46C0">
            <w:pPr>
              <w:cnfStyle w:val="000000100000" w:firstRow="0" w:lastRow="0" w:firstColumn="0" w:lastColumn="0" w:oddVBand="0" w:evenVBand="0" w:oddHBand="1" w:evenHBand="0" w:firstRowFirstColumn="0" w:firstRowLastColumn="0" w:lastRowFirstColumn="0" w:lastRowLastColumn="0"/>
              <w:rPr>
                <w:rFonts w:cs="Arial Narrow"/>
                <w:szCs w:val="20"/>
              </w:rPr>
            </w:pPr>
            <w:r w:rsidRPr="005142CF">
              <w:rPr>
                <w:rFonts w:cs="Arial Narrow"/>
                <w:szCs w:val="20"/>
              </w:rPr>
              <w:t xml:space="preserve">Indicado para informar ao serviço como ele deve agir quando um evento, relacionado com </w:t>
            </w:r>
            <w:r w:rsidR="00BC7392" w:rsidRPr="005142CF">
              <w:rPr>
                <w:rFonts w:cs="Arial Narrow"/>
                <w:szCs w:val="20"/>
              </w:rPr>
              <w:t>energia.</w:t>
            </w:r>
          </w:p>
        </w:tc>
      </w:tr>
    </w:tbl>
    <w:p w14:paraId="6DA973CA" w14:textId="14534C20" w:rsidR="00787039" w:rsidRPr="005142CF" w:rsidRDefault="00E20D63" w:rsidP="00E20D63">
      <w:pPr>
        <w:pStyle w:val="Legenda"/>
        <w:jc w:val="center"/>
      </w:pPr>
      <w:bookmarkStart w:id="50" w:name="_Toc351421166"/>
      <w:r w:rsidRPr="005142CF">
        <w:t xml:space="preserve">Tabela </w:t>
      </w:r>
      <w:r w:rsidRPr="005142CF">
        <w:fldChar w:fldCharType="begin"/>
      </w:r>
      <w:r w:rsidRPr="005142CF">
        <w:instrText xml:space="preserve"> SEQ Tabela \* ARABIC </w:instrText>
      </w:r>
      <w:r w:rsidRPr="005142CF">
        <w:fldChar w:fldCharType="separate"/>
      </w:r>
      <w:r w:rsidR="00BF6F21">
        <w:rPr>
          <w:noProof/>
        </w:rPr>
        <w:t>5</w:t>
      </w:r>
      <w:r w:rsidRPr="005142CF">
        <w:fldChar w:fldCharType="end"/>
      </w:r>
      <w:r w:rsidRPr="005142CF">
        <w:t xml:space="preserve"> Comportamentos de um Serviço</w:t>
      </w:r>
      <w:bookmarkEnd w:id="50"/>
    </w:p>
    <w:p w14:paraId="5F1BCD1F" w14:textId="52621C7A" w:rsidR="000B0560" w:rsidRPr="005142CF" w:rsidRDefault="000B0560" w:rsidP="007C2E19">
      <w:pPr>
        <w:pStyle w:val="Heading3Numbered"/>
      </w:pPr>
      <w:bookmarkStart w:id="51" w:name="_Toc351421148"/>
      <w:r w:rsidRPr="005142CF">
        <w:t>Não armazene informações sensíveis (confidencias) nos logs.</w:t>
      </w:r>
      <w:bookmarkEnd w:id="51"/>
    </w:p>
    <w:p w14:paraId="4898F6E7" w14:textId="2A7D1077" w:rsidR="000B0560" w:rsidRPr="005142CF" w:rsidRDefault="000B0560" w:rsidP="000B0560">
      <w:r w:rsidRPr="005142CF">
        <w:t>Antes de selecionar um dado para ser salvo no LOG, tenha certeza que a informação não é sensível, ou seja, sem r</w:t>
      </w:r>
      <w:r w:rsidR="00F01CCA" w:rsidRPr="005142CF">
        <w:t>equisitos de confidencialidade.</w:t>
      </w:r>
    </w:p>
    <w:p w14:paraId="2F44D130" w14:textId="4A6EA6BA" w:rsidR="000B0560" w:rsidRPr="005142CF" w:rsidRDefault="000B0560" w:rsidP="007C2E19">
      <w:pPr>
        <w:pStyle w:val="Heading3Numbered"/>
      </w:pPr>
      <w:bookmarkStart w:id="52" w:name="_Toc351421149"/>
      <w:r w:rsidRPr="005142CF">
        <w:lastRenderedPageBreak/>
        <w:t>Não utilizar SQL Jobs para processamento em Lote</w:t>
      </w:r>
      <w:bookmarkEnd w:id="52"/>
    </w:p>
    <w:p w14:paraId="7E19ED09" w14:textId="77777777" w:rsidR="000B0560" w:rsidRPr="005142CF" w:rsidRDefault="000B0560" w:rsidP="000B0560">
      <w:r w:rsidRPr="005142CF">
        <w:t xml:space="preserve">É comum encontrar o uso de Jobs criado no SQL Server para um processamento complementar a aplicações de lote. Entende-se como </w:t>
      </w:r>
      <w:r w:rsidRPr="005142CF">
        <w:rPr>
          <w:b/>
        </w:rPr>
        <w:t>SQL Jobs</w:t>
      </w:r>
      <w:r w:rsidRPr="005142CF">
        <w:t xml:space="preserve"> como uma série especificada de operações executadas sequencialmente pelo </w:t>
      </w:r>
      <w:r w:rsidRPr="005142CF">
        <w:rPr>
          <w:b/>
        </w:rPr>
        <w:t>SQL Server Agent</w:t>
      </w:r>
      <w:r w:rsidRPr="005142CF">
        <w:t xml:space="preserve">. </w:t>
      </w:r>
    </w:p>
    <w:p w14:paraId="43A760DD" w14:textId="07487376" w:rsidR="000B0560" w:rsidRPr="005142CF" w:rsidRDefault="000B0560" w:rsidP="000B0560">
      <w:pPr>
        <w:jc w:val="both"/>
      </w:pPr>
      <w:r w:rsidRPr="005142CF">
        <w:t xml:space="preserve">Normalmente, a utilização de </w:t>
      </w:r>
      <w:r w:rsidRPr="005142CF">
        <w:rPr>
          <w:b/>
        </w:rPr>
        <w:t>Jobs</w:t>
      </w:r>
      <w:r w:rsidRPr="005142CF">
        <w:t xml:space="preserve"> no SQL Server é destinado a administração do banco de dados e as tarefas criadas e agendadas são de responsabilidade dos </w:t>
      </w:r>
      <w:r w:rsidRPr="005142CF">
        <w:rPr>
          <w:b/>
        </w:rPr>
        <w:t>administradores do banco de dados (DBA)</w:t>
      </w:r>
      <w:r w:rsidRPr="005142CF">
        <w:t xml:space="preserve">. </w:t>
      </w:r>
      <w:r w:rsidR="00814A7D" w:rsidRPr="005142CF">
        <w:t>São e</w:t>
      </w:r>
      <w:r w:rsidRPr="005142CF">
        <w:t>xemplo de tarefas administrativa</w:t>
      </w:r>
      <w:r w:rsidR="00814A7D" w:rsidRPr="005142CF">
        <w:t>s</w:t>
      </w:r>
      <w:r w:rsidRPr="005142CF">
        <w:t xml:space="preserve"> são: Execução de Backups, manutenção em tabelas, índices, etc.</w:t>
      </w:r>
    </w:p>
    <w:p w14:paraId="073BDC06" w14:textId="77777777" w:rsidR="000B0560" w:rsidRPr="005142CF" w:rsidRDefault="000B0560" w:rsidP="000B0560">
      <w:pPr>
        <w:jc w:val="both"/>
      </w:pPr>
      <w:r w:rsidRPr="005142CF">
        <w:t xml:space="preserve">Desta forma, é necessário avaliar a utilização deste recurso como parte complementar a aplicações. </w:t>
      </w:r>
    </w:p>
    <w:p w14:paraId="1E748E93" w14:textId="376810AE" w:rsidR="000B0560" w:rsidRPr="005142CF" w:rsidRDefault="000B0560" w:rsidP="000B0560">
      <w:pPr>
        <w:jc w:val="both"/>
      </w:pPr>
      <w:r w:rsidRPr="005142CF">
        <w:t xml:space="preserve">Recomenda-se que nas operações onde ocorram copias entre tabelas, transformação de dados, importação ou exportação, </w:t>
      </w:r>
      <w:r w:rsidR="00BC7392">
        <w:t xml:space="preserve">se </w:t>
      </w:r>
      <w:r w:rsidRPr="005142CF">
        <w:t xml:space="preserve">utilize como tecnologia os pacotes do </w:t>
      </w:r>
      <w:proofErr w:type="spellStart"/>
      <w:r w:rsidRPr="005142CF">
        <w:rPr>
          <w:b/>
        </w:rPr>
        <w:t>Integration</w:t>
      </w:r>
      <w:proofErr w:type="spellEnd"/>
      <w:r w:rsidRPr="005142CF">
        <w:rPr>
          <w:b/>
        </w:rPr>
        <w:t xml:space="preserve"> Services</w:t>
      </w:r>
      <w:r w:rsidRPr="005142CF">
        <w:t xml:space="preserve"> (</w:t>
      </w:r>
      <w:r w:rsidRPr="005142CF">
        <w:rPr>
          <w:b/>
        </w:rPr>
        <w:t xml:space="preserve">SSIS). </w:t>
      </w:r>
      <w:r w:rsidRPr="005142CF">
        <w:t xml:space="preserve"> Estes pacotes são desenvolvidos pelo time de desenvolvimento e enviados aos </w:t>
      </w:r>
      <w:proofErr w:type="spellStart"/>
      <w:r w:rsidRPr="005142CF">
        <w:t>DBA’s</w:t>
      </w:r>
      <w:proofErr w:type="spellEnd"/>
      <w:r w:rsidRPr="005142CF">
        <w:t xml:space="preserve"> para sua publicação, mediante criação de processo de incidente/solicitação.</w:t>
      </w:r>
    </w:p>
    <w:p w14:paraId="788E604F" w14:textId="77777777" w:rsidR="000B0560" w:rsidRPr="005142CF" w:rsidRDefault="000B0560" w:rsidP="000B0560">
      <w:pPr>
        <w:jc w:val="both"/>
      </w:pPr>
      <w:r w:rsidRPr="005142CF">
        <w:t xml:space="preserve">A utilização de pacotes SSIS trazem performance a operação e facilitam a administração pela equipe de Banco de Dados e é previsto a utilização da ferramenta </w:t>
      </w:r>
      <w:proofErr w:type="spellStart"/>
      <w:r w:rsidRPr="005142CF">
        <w:rPr>
          <w:i/>
        </w:rPr>
        <w:t>Control-M</w:t>
      </w:r>
      <w:proofErr w:type="spellEnd"/>
      <w:r w:rsidRPr="005142CF">
        <w:t xml:space="preserve"> para o monitoramento e agendamento dos mesmos.</w:t>
      </w:r>
    </w:p>
    <w:p w14:paraId="0911BEC6" w14:textId="7607E104" w:rsidR="000B0560" w:rsidRPr="005142CF" w:rsidRDefault="00951D74" w:rsidP="00AD73B0">
      <w:pPr>
        <w:pStyle w:val="Heading3Numbered"/>
      </w:pPr>
      <w:bookmarkStart w:id="53" w:name="_Toc351421150"/>
      <w:r w:rsidRPr="005142CF">
        <w:t xml:space="preserve">Ajuste a propriedade </w:t>
      </w:r>
      <w:proofErr w:type="spellStart"/>
      <w:r w:rsidRPr="005142CF">
        <w:t>Autolog</w:t>
      </w:r>
      <w:proofErr w:type="spellEnd"/>
      <w:r w:rsidRPr="005142CF">
        <w:t xml:space="preserve"> </w:t>
      </w:r>
      <w:r w:rsidR="00AD73B0" w:rsidRPr="005142CF">
        <w:t xml:space="preserve">para “false” caso deseja gravar </w:t>
      </w:r>
      <w:r w:rsidRPr="005142CF">
        <w:t xml:space="preserve">logs no </w:t>
      </w:r>
      <w:proofErr w:type="spellStart"/>
      <w:r w:rsidRPr="005142CF">
        <w:t>Event</w:t>
      </w:r>
      <w:proofErr w:type="spellEnd"/>
      <w:r w:rsidRPr="005142CF">
        <w:t xml:space="preserve"> </w:t>
      </w:r>
      <w:proofErr w:type="spellStart"/>
      <w:r w:rsidRPr="005142CF">
        <w:t>Viewer</w:t>
      </w:r>
      <w:bookmarkEnd w:id="53"/>
      <w:proofErr w:type="spellEnd"/>
    </w:p>
    <w:p w14:paraId="64F2EB20" w14:textId="30B13CA7" w:rsidR="00951D74" w:rsidRPr="005142CF" w:rsidRDefault="00951D74" w:rsidP="00951D74">
      <w:r w:rsidRPr="005142CF">
        <w:t xml:space="preserve">Caso seja necessário gravar informações sobre o serviço no </w:t>
      </w:r>
      <w:proofErr w:type="spellStart"/>
      <w:r w:rsidRPr="005142CF">
        <w:t>Event</w:t>
      </w:r>
      <w:proofErr w:type="spellEnd"/>
      <w:r w:rsidRPr="005142CF">
        <w:t xml:space="preserve"> </w:t>
      </w:r>
      <w:proofErr w:type="spellStart"/>
      <w:r w:rsidRPr="005142CF">
        <w:t>Viewer</w:t>
      </w:r>
      <w:proofErr w:type="spellEnd"/>
      <w:r w:rsidRPr="005142CF">
        <w:t xml:space="preserve">, faz-se necessário ajustar para </w:t>
      </w:r>
      <w:r w:rsidRPr="005142CF">
        <w:rPr>
          <w:i/>
        </w:rPr>
        <w:t>False</w:t>
      </w:r>
      <w:r w:rsidR="007D47A4">
        <w:t xml:space="preserve"> a propriedade </w:t>
      </w:r>
      <w:proofErr w:type="spellStart"/>
      <w:r w:rsidRPr="005142CF">
        <w:rPr>
          <w:b/>
        </w:rPr>
        <w:t>Autolog</w:t>
      </w:r>
      <w:proofErr w:type="spellEnd"/>
      <w:r w:rsidR="007D47A4">
        <w:rPr>
          <w:b/>
        </w:rPr>
        <w:t>.</w:t>
      </w:r>
    </w:p>
    <w:p w14:paraId="08D06004" w14:textId="65D12B4E" w:rsidR="000B0560" w:rsidRPr="005142CF" w:rsidRDefault="000B0560" w:rsidP="000B0560">
      <w:pPr>
        <w:jc w:val="both"/>
        <w:rPr>
          <w:rFonts w:ascii="Segoe UI Semibold" w:eastAsia="Calibri" w:hAnsi="Segoe UI Semibold" w:cs="Calibri"/>
          <w:i/>
          <w:color w:val="4F81BD" w:themeColor="accent1"/>
          <w:sz w:val="20"/>
          <w:szCs w:val="24"/>
        </w:rPr>
      </w:pPr>
    </w:p>
    <w:p w14:paraId="3D0021C4" w14:textId="77777777" w:rsidR="000B0560" w:rsidRPr="005142CF" w:rsidRDefault="000B0560" w:rsidP="000B0560">
      <w:pPr>
        <w:jc w:val="both"/>
        <w:rPr>
          <w:rFonts w:ascii="Segoe UI Semibold" w:eastAsia="Calibri" w:hAnsi="Segoe UI Semibold" w:cs="Calibri"/>
          <w:i/>
          <w:color w:val="4F81BD" w:themeColor="accent1"/>
          <w:sz w:val="20"/>
          <w:szCs w:val="24"/>
        </w:rPr>
      </w:pPr>
    </w:p>
    <w:p w14:paraId="491C2B67" w14:textId="77777777" w:rsidR="000B0560" w:rsidRPr="005142CF" w:rsidRDefault="000B0560" w:rsidP="000B0560">
      <w:pPr>
        <w:jc w:val="both"/>
        <w:rPr>
          <w:rFonts w:ascii="Segoe UI Semibold" w:eastAsia="Calibri" w:hAnsi="Segoe UI Semibold" w:cs="Calibri"/>
          <w:i/>
          <w:color w:val="4F81BD" w:themeColor="accent1"/>
          <w:sz w:val="20"/>
          <w:szCs w:val="24"/>
        </w:rPr>
      </w:pPr>
    </w:p>
    <w:p w14:paraId="58B9E808" w14:textId="77777777" w:rsidR="000B0560" w:rsidRPr="005142CF" w:rsidRDefault="000B0560" w:rsidP="000B0560">
      <w:pPr>
        <w:jc w:val="both"/>
        <w:rPr>
          <w:rFonts w:ascii="Segoe UI Semibold" w:eastAsia="Calibri" w:hAnsi="Segoe UI Semibold" w:cs="Calibri"/>
          <w:i/>
          <w:color w:val="4F81BD" w:themeColor="accent1"/>
          <w:sz w:val="20"/>
          <w:szCs w:val="24"/>
        </w:rPr>
      </w:pPr>
    </w:p>
    <w:p w14:paraId="6F075E09" w14:textId="1D5C0D96" w:rsidR="00C71BF6" w:rsidRPr="005142CF" w:rsidRDefault="00C71BF6">
      <w:pPr>
        <w:rPr>
          <w:rFonts w:ascii="Segoe UI Semibold" w:eastAsia="Calibri" w:hAnsi="Segoe UI Semibold" w:cs="Calibri"/>
          <w:i/>
          <w:color w:val="4F81BD" w:themeColor="accent1"/>
          <w:sz w:val="20"/>
          <w:szCs w:val="24"/>
        </w:rPr>
      </w:pPr>
      <w:r w:rsidRPr="005142CF">
        <w:rPr>
          <w:rFonts w:ascii="Segoe UI Semibold" w:eastAsia="Calibri" w:hAnsi="Segoe UI Semibold" w:cs="Calibri"/>
          <w:i/>
          <w:color w:val="4F81BD" w:themeColor="accent1"/>
          <w:sz w:val="20"/>
          <w:szCs w:val="24"/>
        </w:rPr>
        <w:br w:type="page"/>
      </w:r>
    </w:p>
    <w:p w14:paraId="376A639D" w14:textId="52EC6761" w:rsidR="000B0560" w:rsidRPr="005142CF" w:rsidRDefault="009B5D5A" w:rsidP="000B0560">
      <w:pPr>
        <w:pStyle w:val="Heading1Numbered"/>
        <w:numPr>
          <w:ilvl w:val="0"/>
          <w:numId w:val="9"/>
        </w:numPr>
      </w:pPr>
      <w:bookmarkStart w:id="54" w:name="_Toc351421151"/>
      <w:r w:rsidRPr="005142CF">
        <w:lastRenderedPageBreak/>
        <w:t>Referências</w:t>
      </w:r>
      <w:bookmarkEnd w:id="54"/>
    </w:p>
    <w:tbl>
      <w:tblPr>
        <w:tblStyle w:val="Tabelacomgrade"/>
        <w:tblW w:w="0" w:type="auto"/>
        <w:tblLook w:val="04A0" w:firstRow="1" w:lastRow="0" w:firstColumn="1" w:lastColumn="0" w:noHBand="0" w:noVBand="1"/>
      </w:tblPr>
      <w:tblGrid>
        <w:gridCol w:w="3828"/>
        <w:gridCol w:w="5176"/>
      </w:tblGrid>
      <w:tr w:rsidR="009B5D5A" w:rsidRPr="005142CF" w14:paraId="332842AB" w14:textId="77777777" w:rsidTr="009B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left w:val="nil"/>
              <w:right w:val="nil"/>
            </w:tcBorders>
            <w:hideMark/>
          </w:tcPr>
          <w:p w14:paraId="1762BA3C" w14:textId="77777777" w:rsidR="009B5D5A" w:rsidRPr="005142CF" w:rsidRDefault="009B5D5A">
            <w:r w:rsidRPr="005142CF">
              <w:t>Descrição</w:t>
            </w:r>
          </w:p>
        </w:tc>
        <w:tc>
          <w:tcPr>
            <w:tcW w:w="5176" w:type="dxa"/>
            <w:tcBorders>
              <w:left w:val="nil"/>
              <w:right w:val="nil"/>
            </w:tcBorders>
            <w:hideMark/>
          </w:tcPr>
          <w:p w14:paraId="418F57CE" w14:textId="77777777" w:rsidR="009B5D5A" w:rsidRPr="005142CF" w:rsidRDefault="009B5D5A">
            <w:pPr>
              <w:cnfStyle w:val="100000000000" w:firstRow="1" w:lastRow="0" w:firstColumn="0" w:lastColumn="0" w:oddVBand="0" w:evenVBand="0" w:oddHBand="0" w:evenHBand="0" w:firstRowFirstColumn="0" w:firstRowLastColumn="0" w:lastRowFirstColumn="0" w:lastRowLastColumn="0"/>
            </w:pPr>
            <w:proofErr w:type="spellStart"/>
            <w:r w:rsidRPr="005142CF">
              <w:t>Url</w:t>
            </w:r>
            <w:proofErr w:type="spellEnd"/>
          </w:p>
        </w:tc>
      </w:tr>
      <w:tr w:rsidR="009B5D5A" w:rsidRPr="00D26073" w14:paraId="7E41E7F3" w14:textId="77777777" w:rsidTr="009B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hideMark/>
          </w:tcPr>
          <w:p w14:paraId="2A9262E1" w14:textId="2861024B" w:rsidR="009B5D5A" w:rsidRPr="005142CF" w:rsidRDefault="009B5D5A">
            <w:r w:rsidRPr="005142CF">
              <w:t>Como extrair o log de erros do Service Broker</w:t>
            </w:r>
          </w:p>
        </w:tc>
        <w:tc>
          <w:tcPr>
            <w:tcW w:w="5176" w:type="dxa"/>
            <w:hideMark/>
          </w:tcPr>
          <w:p w14:paraId="4CE81386" w14:textId="3F1D20F3" w:rsidR="009B5D5A" w:rsidRPr="005169A3" w:rsidRDefault="00327622">
            <w:pPr>
              <w:cnfStyle w:val="000000100000" w:firstRow="0" w:lastRow="0" w:firstColumn="0" w:lastColumn="0" w:oddVBand="0" w:evenVBand="0" w:oddHBand="1" w:evenHBand="0" w:firstRowFirstColumn="0" w:firstRowLastColumn="0" w:lastRowFirstColumn="0" w:lastRowLastColumn="0"/>
              <w:rPr>
                <w:lang w:val="en-US"/>
              </w:rPr>
            </w:pPr>
            <w:hyperlink r:id="rId33" w:history="1">
              <w:r w:rsidR="009B5D5A" w:rsidRPr="005169A3">
                <w:rPr>
                  <w:rStyle w:val="Hyperlink"/>
                  <w:lang w:val="en-US"/>
                </w:rPr>
                <w:t>How to: Retrieve Information from a Service Broker Error Message (Transact SQL)</w:t>
              </w:r>
            </w:hyperlink>
          </w:p>
        </w:tc>
      </w:tr>
      <w:tr w:rsidR="009B5D5A" w:rsidRPr="005142CF" w14:paraId="2E0E234C" w14:textId="77777777" w:rsidTr="009B5D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E940C1A" w14:textId="224D5FC6" w:rsidR="009B5D5A" w:rsidRPr="005142CF" w:rsidRDefault="009B5D5A">
            <w:r w:rsidRPr="005142CF">
              <w:t>Depurando o MSMQ</w:t>
            </w:r>
          </w:p>
        </w:tc>
        <w:tc>
          <w:tcPr>
            <w:tcW w:w="5176" w:type="dxa"/>
          </w:tcPr>
          <w:p w14:paraId="30A110CC" w14:textId="102C3C82" w:rsidR="009B5D5A" w:rsidRPr="005142CF" w:rsidRDefault="00327622">
            <w:pPr>
              <w:cnfStyle w:val="000000010000" w:firstRow="0" w:lastRow="0" w:firstColumn="0" w:lastColumn="0" w:oddVBand="0" w:evenVBand="0" w:oddHBand="0" w:evenHBand="1" w:firstRowFirstColumn="0" w:firstRowLastColumn="0" w:lastRowFirstColumn="0" w:lastRowLastColumn="0"/>
            </w:pPr>
            <w:hyperlink r:id="rId34" w:history="1">
              <w:r w:rsidR="009B5D5A" w:rsidRPr="005142CF">
                <w:rPr>
                  <w:rStyle w:val="Hyperlink"/>
                </w:rPr>
                <w:t xml:space="preserve">Troubleshooting </w:t>
              </w:r>
              <w:proofErr w:type="spellStart"/>
              <w:r w:rsidR="009B5D5A" w:rsidRPr="005142CF">
                <w:rPr>
                  <w:rStyle w:val="Hyperlink"/>
                </w:rPr>
                <w:t>Message</w:t>
              </w:r>
              <w:proofErr w:type="spellEnd"/>
              <w:r w:rsidR="009B5D5A" w:rsidRPr="005142CF">
                <w:rPr>
                  <w:rStyle w:val="Hyperlink"/>
                </w:rPr>
                <w:t xml:space="preserve"> </w:t>
              </w:r>
              <w:proofErr w:type="spellStart"/>
              <w:r w:rsidR="009B5D5A" w:rsidRPr="005142CF">
                <w:rPr>
                  <w:rStyle w:val="Hyperlink"/>
                </w:rPr>
                <w:t>Queuing</w:t>
              </w:r>
              <w:proofErr w:type="spellEnd"/>
            </w:hyperlink>
          </w:p>
        </w:tc>
      </w:tr>
      <w:tr w:rsidR="009B5D5A" w:rsidRPr="00D26073" w14:paraId="323E473F" w14:textId="77777777" w:rsidTr="009B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7C4095C" w14:textId="4CCADE65" w:rsidR="009B5D5A" w:rsidRPr="005142CF" w:rsidRDefault="009B5D5A">
            <w:r w:rsidRPr="005142CF">
              <w:t>Construir um Windows Services com projeto de instalação</w:t>
            </w:r>
          </w:p>
        </w:tc>
        <w:tc>
          <w:tcPr>
            <w:tcW w:w="5176" w:type="dxa"/>
          </w:tcPr>
          <w:p w14:paraId="46A7E663" w14:textId="6BCF7733" w:rsidR="009B5D5A" w:rsidRPr="005169A3" w:rsidRDefault="00327622">
            <w:pPr>
              <w:cnfStyle w:val="000000100000" w:firstRow="0" w:lastRow="0" w:firstColumn="0" w:lastColumn="0" w:oddVBand="0" w:evenVBand="0" w:oddHBand="1" w:evenHBand="0" w:firstRowFirstColumn="0" w:firstRowLastColumn="0" w:lastRowFirstColumn="0" w:lastRowLastColumn="0"/>
              <w:rPr>
                <w:lang w:val="en-US"/>
              </w:rPr>
            </w:pPr>
            <w:hyperlink r:id="rId35" w:history="1">
              <w:r w:rsidR="009B5D5A" w:rsidRPr="005169A3">
                <w:rPr>
                  <w:rStyle w:val="Hyperlink"/>
                  <w:lang w:val="en-US"/>
                </w:rPr>
                <w:t>Walkthrough: Creating a Windows Service Application in the Component Designer</w:t>
              </w:r>
            </w:hyperlink>
          </w:p>
        </w:tc>
      </w:tr>
      <w:tr w:rsidR="009B5D5A" w:rsidRPr="00D26073" w14:paraId="227FEEB6" w14:textId="77777777" w:rsidTr="009B5D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252C589" w14:textId="3E24446B" w:rsidR="009B5D5A" w:rsidRPr="005142CF" w:rsidRDefault="009B5D5A">
            <w:r w:rsidRPr="005142CF">
              <w:t>Depurar um serviço do Windows</w:t>
            </w:r>
          </w:p>
        </w:tc>
        <w:tc>
          <w:tcPr>
            <w:tcW w:w="5176" w:type="dxa"/>
          </w:tcPr>
          <w:p w14:paraId="4C70E7F8" w14:textId="1941FC64" w:rsidR="009B5D5A" w:rsidRPr="005169A3" w:rsidRDefault="00327622">
            <w:pPr>
              <w:cnfStyle w:val="000000010000" w:firstRow="0" w:lastRow="0" w:firstColumn="0" w:lastColumn="0" w:oddVBand="0" w:evenVBand="0" w:oddHBand="0" w:evenHBand="1" w:firstRowFirstColumn="0" w:firstRowLastColumn="0" w:lastRowFirstColumn="0" w:lastRowLastColumn="0"/>
              <w:rPr>
                <w:lang w:val="en-US"/>
              </w:rPr>
            </w:pPr>
            <w:hyperlink r:id="rId36" w:history="1">
              <w:r w:rsidR="009B5D5A" w:rsidRPr="005169A3">
                <w:rPr>
                  <w:rStyle w:val="Hyperlink"/>
                  <w:lang w:val="en-US"/>
                </w:rPr>
                <w:t>How to: Debug Windows Service Applications</w:t>
              </w:r>
            </w:hyperlink>
          </w:p>
        </w:tc>
      </w:tr>
      <w:tr w:rsidR="00DA1C9D" w:rsidRPr="005142CF" w14:paraId="6F3B8E54" w14:textId="77777777" w:rsidTr="009B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FB02C0C" w14:textId="77F02FA4" w:rsidR="00DA1C9D" w:rsidRPr="005142CF" w:rsidRDefault="00DA1C9D">
            <w:r w:rsidRPr="005142CF">
              <w:t xml:space="preserve">Sobre o uso do </w:t>
            </w:r>
            <w:proofErr w:type="spellStart"/>
            <w:r w:rsidRPr="005142CF">
              <w:t>Debug.Assert</w:t>
            </w:r>
            <w:proofErr w:type="spellEnd"/>
          </w:p>
        </w:tc>
        <w:tc>
          <w:tcPr>
            <w:tcW w:w="5176" w:type="dxa"/>
          </w:tcPr>
          <w:p w14:paraId="149690BE" w14:textId="7EF209E1" w:rsidR="00DA1C9D" w:rsidRPr="005142CF" w:rsidRDefault="00327622">
            <w:pPr>
              <w:cnfStyle w:val="000000100000" w:firstRow="0" w:lastRow="0" w:firstColumn="0" w:lastColumn="0" w:oddVBand="0" w:evenVBand="0" w:oddHBand="1" w:evenHBand="0" w:firstRowFirstColumn="0" w:firstRowLastColumn="0" w:lastRowFirstColumn="0" w:lastRowLastColumn="0"/>
            </w:pPr>
            <w:hyperlink r:id="rId37" w:history="1">
              <w:proofErr w:type="spellStart"/>
              <w:r w:rsidR="00DA1C9D" w:rsidRPr="005142CF">
                <w:rPr>
                  <w:rStyle w:val="Hyperlink"/>
                </w:rPr>
                <w:t>Debug.Assert</w:t>
              </w:r>
              <w:proofErr w:type="spellEnd"/>
              <w:r w:rsidR="00DA1C9D" w:rsidRPr="005142CF">
                <w:rPr>
                  <w:rStyle w:val="Hyperlink"/>
                </w:rPr>
                <w:t xml:space="preserve"> </w:t>
              </w:r>
              <w:proofErr w:type="spellStart"/>
              <w:r w:rsidR="00DA1C9D" w:rsidRPr="005142CF">
                <w:rPr>
                  <w:rStyle w:val="Hyperlink"/>
                </w:rPr>
                <w:t>Method</w:t>
              </w:r>
              <w:proofErr w:type="spellEnd"/>
            </w:hyperlink>
          </w:p>
        </w:tc>
      </w:tr>
      <w:tr w:rsidR="00DA1C9D" w:rsidRPr="005142CF" w14:paraId="7C0EE8E2" w14:textId="77777777" w:rsidTr="009B5D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31A2EB0" w14:textId="5D1F9E2B" w:rsidR="00DA1C9D" w:rsidRPr="005142CF" w:rsidRDefault="00DA1C9D">
            <w:r w:rsidRPr="005142CF">
              <w:t>Arquitetura de programação de um serviço</w:t>
            </w:r>
          </w:p>
        </w:tc>
        <w:tc>
          <w:tcPr>
            <w:tcW w:w="5176" w:type="dxa"/>
          </w:tcPr>
          <w:p w14:paraId="3E7DD2DB" w14:textId="60EC5E7E" w:rsidR="00DA1C9D" w:rsidRPr="005142CF" w:rsidRDefault="00327622">
            <w:pPr>
              <w:cnfStyle w:val="000000010000" w:firstRow="0" w:lastRow="0" w:firstColumn="0" w:lastColumn="0" w:oddVBand="0" w:evenVBand="0" w:oddHBand="0" w:evenHBand="1" w:firstRowFirstColumn="0" w:firstRowLastColumn="0" w:lastRowFirstColumn="0" w:lastRowLastColumn="0"/>
            </w:pPr>
            <w:hyperlink r:id="rId38" w:history="1">
              <w:r w:rsidR="00DA1C9D" w:rsidRPr="005142CF">
                <w:rPr>
                  <w:rStyle w:val="Hyperlink"/>
                </w:rPr>
                <w:t xml:space="preserve">Service </w:t>
              </w:r>
              <w:proofErr w:type="spellStart"/>
              <w:r w:rsidR="00DA1C9D" w:rsidRPr="005142CF">
                <w:rPr>
                  <w:rStyle w:val="Hyperlink"/>
                </w:rPr>
                <w:t>Application</w:t>
              </w:r>
              <w:proofErr w:type="spellEnd"/>
              <w:r w:rsidR="00DA1C9D" w:rsidRPr="005142CF">
                <w:rPr>
                  <w:rStyle w:val="Hyperlink"/>
                </w:rPr>
                <w:t xml:space="preserve"> </w:t>
              </w:r>
              <w:proofErr w:type="spellStart"/>
              <w:r w:rsidR="00DA1C9D" w:rsidRPr="005142CF">
                <w:rPr>
                  <w:rStyle w:val="Hyperlink"/>
                </w:rPr>
                <w:t>Programming</w:t>
              </w:r>
              <w:proofErr w:type="spellEnd"/>
              <w:r w:rsidR="00DA1C9D" w:rsidRPr="005142CF">
                <w:rPr>
                  <w:rStyle w:val="Hyperlink"/>
                </w:rPr>
                <w:t xml:space="preserve"> </w:t>
              </w:r>
              <w:proofErr w:type="spellStart"/>
              <w:r w:rsidR="00DA1C9D" w:rsidRPr="005142CF">
                <w:rPr>
                  <w:rStyle w:val="Hyperlink"/>
                </w:rPr>
                <w:t>Architecture</w:t>
              </w:r>
              <w:proofErr w:type="spellEnd"/>
            </w:hyperlink>
          </w:p>
        </w:tc>
      </w:tr>
      <w:tr w:rsidR="00951D74" w:rsidRPr="00D26073" w14:paraId="677D5AE1" w14:textId="77777777" w:rsidTr="009B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383D28B" w14:textId="53C6FAF8" w:rsidR="00951D74" w:rsidRPr="005142CF" w:rsidRDefault="00951D74">
            <w:r w:rsidRPr="005142CF">
              <w:t xml:space="preserve">Como gravar mensagens no </w:t>
            </w:r>
            <w:proofErr w:type="spellStart"/>
            <w:r w:rsidRPr="005142CF">
              <w:t>Event</w:t>
            </w:r>
            <w:proofErr w:type="spellEnd"/>
            <w:r w:rsidRPr="005142CF">
              <w:t xml:space="preserve"> </w:t>
            </w:r>
            <w:proofErr w:type="spellStart"/>
            <w:r w:rsidRPr="005142CF">
              <w:t>Viewer</w:t>
            </w:r>
            <w:proofErr w:type="spellEnd"/>
          </w:p>
        </w:tc>
        <w:tc>
          <w:tcPr>
            <w:tcW w:w="5176" w:type="dxa"/>
          </w:tcPr>
          <w:p w14:paraId="6330F03E" w14:textId="37CF359F" w:rsidR="00951D74" w:rsidRPr="005169A3" w:rsidRDefault="00327622">
            <w:pPr>
              <w:cnfStyle w:val="000000100000" w:firstRow="0" w:lastRow="0" w:firstColumn="0" w:lastColumn="0" w:oddVBand="0" w:evenVBand="0" w:oddHBand="1" w:evenHBand="0" w:firstRowFirstColumn="0" w:firstRowLastColumn="0" w:lastRowFirstColumn="0" w:lastRowLastColumn="0"/>
              <w:rPr>
                <w:lang w:val="en-US"/>
              </w:rPr>
            </w:pPr>
            <w:hyperlink r:id="rId39" w:history="1">
              <w:r w:rsidR="00951D74" w:rsidRPr="005169A3">
                <w:rPr>
                  <w:rStyle w:val="Hyperlink"/>
                  <w:lang w:val="en-US"/>
                </w:rPr>
                <w:t>How to: Log Information About Services</w:t>
              </w:r>
            </w:hyperlink>
          </w:p>
        </w:tc>
      </w:tr>
      <w:tr w:rsidR="00EB46C0" w:rsidRPr="00D26073" w14:paraId="638B9107" w14:textId="77777777" w:rsidTr="009B5D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F9FA4A7" w14:textId="6F9AB699" w:rsidR="00EB46C0" w:rsidRPr="005142CF" w:rsidRDefault="00C71BF6">
            <w:r w:rsidRPr="005142CF">
              <w:t>Sobre o contexto de segurança dos serviços</w:t>
            </w:r>
          </w:p>
        </w:tc>
        <w:tc>
          <w:tcPr>
            <w:tcW w:w="5176" w:type="dxa"/>
          </w:tcPr>
          <w:p w14:paraId="0A7C7470" w14:textId="57D08CF8" w:rsidR="00EB46C0" w:rsidRPr="005169A3" w:rsidRDefault="00327622">
            <w:pPr>
              <w:cnfStyle w:val="000000010000" w:firstRow="0" w:lastRow="0" w:firstColumn="0" w:lastColumn="0" w:oddVBand="0" w:evenVBand="0" w:oddHBand="0" w:evenHBand="1" w:firstRowFirstColumn="0" w:firstRowLastColumn="0" w:lastRowFirstColumn="0" w:lastRowLastColumn="0"/>
              <w:rPr>
                <w:lang w:val="en-US"/>
              </w:rPr>
            </w:pPr>
            <w:hyperlink r:id="rId40" w:history="1">
              <w:r w:rsidR="00C71BF6" w:rsidRPr="005169A3">
                <w:rPr>
                  <w:rStyle w:val="Hyperlink"/>
                  <w:lang w:val="en-US"/>
                </w:rPr>
                <w:t>How to: Specify the Security Context for Services</w:t>
              </w:r>
            </w:hyperlink>
          </w:p>
        </w:tc>
      </w:tr>
      <w:tr w:rsidR="00F01CCA" w:rsidRPr="005142CF" w14:paraId="4DB56554" w14:textId="77777777" w:rsidTr="009B5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1A65C1A" w14:textId="3E658A3D" w:rsidR="00F01CCA" w:rsidRPr="005142CF" w:rsidRDefault="00F01CCA" w:rsidP="00F01CCA">
            <w:r w:rsidRPr="005142CF">
              <w:t>Enumerações do contexto de segurança</w:t>
            </w:r>
          </w:p>
        </w:tc>
        <w:tc>
          <w:tcPr>
            <w:tcW w:w="5176" w:type="dxa"/>
          </w:tcPr>
          <w:p w14:paraId="062828E4" w14:textId="1C3B7FA7" w:rsidR="00F01CCA" w:rsidRPr="005142CF" w:rsidRDefault="00327622">
            <w:pPr>
              <w:cnfStyle w:val="000000100000" w:firstRow="0" w:lastRow="0" w:firstColumn="0" w:lastColumn="0" w:oddVBand="0" w:evenVBand="0" w:oddHBand="1" w:evenHBand="0" w:firstRowFirstColumn="0" w:firstRowLastColumn="0" w:lastRowFirstColumn="0" w:lastRowLastColumn="0"/>
            </w:pPr>
            <w:hyperlink r:id="rId41" w:history="1">
              <w:proofErr w:type="spellStart"/>
              <w:r w:rsidR="00F01CCA" w:rsidRPr="005142CF">
                <w:rPr>
                  <w:rStyle w:val="Hyperlink"/>
                </w:rPr>
                <w:t>ServiceAccount</w:t>
              </w:r>
              <w:proofErr w:type="spellEnd"/>
              <w:r w:rsidR="00F01CCA" w:rsidRPr="005142CF">
                <w:rPr>
                  <w:rStyle w:val="Hyperlink"/>
                </w:rPr>
                <w:t xml:space="preserve"> </w:t>
              </w:r>
              <w:proofErr w:type="spellStart"/>
              <w:r w:rsidR="00F01CCA" w:rsidRPr="005142CF">
                <w:rPr>
                  <w:rStyle w:val="Hyperlink"/>
                </w:rPr>
                <w:t>Enumeration</w:t>
              </w:r>
              <w:proofErr w:type="spellEnd"/>
            </w:hyperlink>
          </w:p>
        </w:tc>
      </w:tr>
    </w:tbl>
    <w:p w14:paraId="077C41D9" w14:textId="6A556650" w:rsidR="000B0560" w:rsidRPr="005142CF" w:rsidRDefault="00951D74" w:rsidP="00951D74">
      <w:pPr>
        <w:pStyle w:val="Legenda"/>
        <w:jc w:val="center"/>
      </w:pPr>
      <w:bookmarkStart w:id="55" w:name="_Toc351421167"/>
      <w:r w:rsidRPr="005142CF">
        <w:t xml:space="preserve">Tabela </w:t>
      </w:r>
      <w:r w:rsidRPr="005142CF">
        <w:fldChar w:fldCharType="begin"/>
      </w:r>
      <w:r w:rsidRPr="005142CF">
        <w:instrText xml:space="preserve"> SEQ Tabela \* ARABIC </w:instrText>
      </w:r>
      <w:r w:rsidRPr="005142CF">
        <w:fldChar w:fldCharType="separate"/>
      </w:r>
      <w:r w:rsidR="00BF6F21">
        <w:rPr>
          <w:noProof/>
        </w:rPr>
        <w:t>6</w:t>
      </w:r>
      <w:r w:rsidRPr="005142CF">
        <w:fldChar w:fldCharType="end"/>
      </w:r>
      <w:r w:rsidRPr="005142CF">
        <w:t xml:space="preserve"> Tabela de Referências</w:t>
      </w:r>
      <w:bookmarkEnd w:id="55"/>
    </w:p>
    <w:p w14:paraId="6007072F" w14:textId="77777777" w:rsidR="009B5D5A" w:rsidRPr="005142CF" w:rsidRDefault="009B5D5A" w:rsidP="000B0560"/>
    <w:p w14:paraId="1398A7A2" w14:textId="77777777" w:rsidR="00BF6F21" w:rsidRDefault="00BF6F21">
      <w:pPr>
        <w:rPr>
          <w:rFonts w:ascii="Segoe UI Light" w:eastAsia="Calibri" w:hAnsi="Segoe UI Light" w:cs="Calibri"/>
          <w:b/>
          <w:bCs/>
          <w:color w:val="4F81BD" w:themeColor="accent1"/>
          <w:kern w:val="32"/>
          <w:sz w:val="64"/>
          <w:szCs w:val="32"/>
        </w:rPr>
      </w:pPr>
      <w:bookmarkStart w:id="56" w:name="_Toc347827278"/>
      <w:bookmarkStart w:id="57" w:name="_Toc347827280"/>
      <w:r>
        <w:br w:type="page"/>
      </w:r>
    </w:p>
    <w:p w14:paraId="430EB147" w14:textId="06A56ECF" w:rsidR="00966408" w:rsidRPr="005142CF" w:rsidRDefault="00F807A0" w:rsidP="00F807A0">
      <w:pPr>
        <w:pStyle w:val="Ttulo1"/>
      </w:pPr>
      <w:bookmarkStart w:id="58" w:name="_Toc351421152"/>
      <w:r w:rsidRPr="005142CF">
        <w:lastRenderedPageBreak/>
        <w:t xml:space="preserve">Apêndice A - Comparação entre </w:t>
      </w:r>
      <w:r w:rsidR="00966408" w:rsidRPr="005142CF">
        <w:t>MSMQ e Service Broker</w:t>
      </w:r>
      <w:bookmarkEnd w:id="56"/>
      <w:bookmarkEnd w:id="58"/>
    </w:p>
    <w:p w14:paraId="25B3CC95" w14:textId="77777777" w:rsidR="00966408" w:rsidRPr="005142CF" w:rsidRDefault="00966408" w:rsidP="00966408">
      <w:pPr>
        <w:jc w:val="both"/>
      </w:pPr>
      <w:r w:rsidRPr="005142CF">
        <w:rPr>
          <w:b/>
        </w:rPr>
        <w:t>MSMQ</w:t>
      </w:r>
      <w:r w:rsidRPr="005142CF">
        <w:t xml:space="preserve"> (Microsoft </w:t>
      </w:r>
      <w:proofErr w:type="spellStart"/>
      <w:r w:rsidRPr="005142CF">
        <w:t>Messaging</w:t>
      </w:r>
      <w:proofErr w:type="spellEnd"/>
      <w:r w:rsidRPr="005142CF">
        <w:t xml:space="preserve"> </w:t>
      </w:r>
      <w:proofErr w:type="spellStart"/>
      <w:r w:rsidRPr="005142CF">
        <w:t>Queue</w:t>
      </w:r>
      <w:proofErr w:type="spellEnd"/>
      <w:r w:rsidRPr="005142CF">
        <w:t xml:space="preserve">) e </w:t>
      </w:r>
      <w:r w:rsidRPr="005142CF">
        <w:rPr>
          <w:b/>
        </w:rPr>
        <w:t>SQL Server Service Broker</w:t>
      </w:r>
      <w:r w:rsidRPr="005142CF">
        <w:t xml:space="preserve"> são tecnologias Microsoft para mensageria e processamento assíncrono de dados.  Ambos compartilham características em comum como tolerância a falhas, escalabilidade, dentro outras já citadas em capítulos anteriores.</w:t>
      </w:r>
    </w:p>
    <w:p w14:paraId="7DBC3728" w14:textId="77777777" w:rsidR="00966408" w:rsidRPr="005142CF" w:rsidRDefault="00966408" w:rsidP="00966408">
      <w:pPr>
        <w:jc w:val="both"/>
      </w:pPr>
      <w:r w:rsidRPr="005142CF">
        <w:t xml:space="preserve">Entretanto, existem pontos que precisam ser avaliados não apenas pelo time de arquitetura, mas também pela equipe de infraestrutura quando a implementação da tecnologia e o alinhamento a estratégia. Tomando por exemplo o </w:t>
      </w:r>
      <w:r w:rsidRPr="005142CF">
        <w:rPr>
          <w:b/>
        </w:rPr>
        <w:t>MSMQ</w:t>
      </w:r>
      <w:r w:rsidRPr="005142CF">
        <w:t xml:space="preserve">. A instalação de uma instancia de </w:t>
      </w:r>
      <w:proofErr w:type="spellStart"/>
      <w:r w:rsidRPr="005142CF">
        <w:rPr>
          <w:i/>
        </w:rPr>
        <w:t>queue</w:t>
      </w:r>
      <w:proofErr w:type="spellEnd"/>
      <w:r w:rsidRPr="005142CF">
        <w:t xml:space="preserve"> adiciona mais um procedimento a rotina de backup de ambiente se comparar com uma instancia do </w:t>
      </w:r>
      <w:r w:rsidRPr="005142CF">
        <w:rPr>
          <w:b/>
        </w:rPr>
        <w:t>Service Broker</w:t>
      </w:r>
      <w:r w:rsidRPr="005142CF">
        <w:t>, que por funcionar em conjunto com a instancia de banco de dados, seu backup segue as mesmas regras já definidas para o servidor.</w:t>
      </w:r>
    </w:p>
    <w:p w14:paraId="389D013A" w14:textId="77777777" w:rsidR="00966408" w:rsidRPr="005142CF" w:rsidRDefault="00966408" w:rsidP="00966408">
      <w:pPr>
        <w:jc w:val="both"/>
      </w:pPr>
      <w:r w:rsidRPr="005142CF">
        <w:t>Assim, além de comprar algumas diferenças entre as tecnologias, visam auxiliar no processo de utilização da mesma.</w:t>
      </w:r>
    </w:p>
    <w:p w14:paraId="7A44E61C" w14:textId="77777777" w:rsidR="00966408" w:rsidRPr="005142CF" w:rsidRDefault="00966408" w:rsidP="00966408">
      <w:pPr>
        <w:pStyle w:val="PargrafodaLista"/>
        <w:numPr>
          <w:ilvl w:val="0"/>
          <w:numId w:val="45"/>
        </w:numPr>
        <w:ind w:left="1080"/>
        <w:jc w:val="both"/>
        <w:rPr>
          <w:b/>
        </w:rPr>
      </w:pPr>
      <w:r w:rsidRPr="005142CF">
        <w:rPr>
          <w:b/>
          <w:bCs/>
          <w:color w:val="365F91" w:themeColor="accent1" w:themeShade="BF"/>
        </w:rPr>
        <w:t>Limite de Mensagem</w:t>
      </w:r>
    </w:p>
    <w:p w14:paraId="403CAA6C" w14:textId="77777777" w:rsidR="00966408" w:rsidRPr="005142CF" w:rsidRDefault="00966408" w:rsidP="00966408">
      <w:pPr>
        <w:pStyle w:val="PargrafodaLista"/>
        <w:ind w:left="1080"/>
        <w:jc w:val="both"/>
        <w:rPr>
          <w:b/>
        </w:rPr>
      </w:pPr>
      <w:r w:rsidRPr="005142CF">
        <w:t xml:space="preserve">As mensagens enviadas possuem um limite em relação ao seu tamanho. No </w:t>
      </w:r>
      <w:r w:rsidRPr="005142CF">
        <w:rPr>
          <w:b/>
        </w:rPr>
        <w:t>MSMQ</w:t>
      </w:r>
      <w:r w:rsidRPr="005142CF">
        <w:t xml:space="preserve"> esse limite é de </w:t>
      </w:r>
      <w:r w:rsidRPr="005142CF">
        <w:rPr>
          <w:b/>
        </w:rPr>
        <w:t>4 Megabytes</w:t>
      </w:r>
      <w:r w:rsidRPr="005142CF">
        <w:t xml:space="preserve"> e no </w:t>
      </w:r>
      <w:r w:rsidRPr="005142CF">
        <w:rPr>
          <w:b/>
        </w:rPr>
        <w:t>Service Broker</w:t>
      </w:r>
      <w:r w:rsidRPr="005142CF">
        <w:t xml:space="preserve"> de </w:t>
      </w:r>
      <w:r w:rsidRPr="005142CF">
        <w:rPr>
          <w:b/>
        </w:rPr>
        <w:t>2 Gigabyte</w:t>
      </w:r>
      <w:r w:rsidRPr="005142CF">
        <w:t xml:space="preserve">. </w:t>
      </w:r>
    </w:p>
    <w:p w14:paraId="7262BA96" w14:textId="77777777" w:rsidR="00966408" w:rsidRDefault="00966408" w:rsidP="00966408">
      <w:pPr>
        <w:pStyle w:val="PargrafodaLista"/>
        <w:ind w:left="1080"/>
        <w:jc w:val="both"/>
        <w:rPr>
          <w:b/>
        </w:rPr>
      </w:pPr>
    </w:p>
    <w:p w14:paraId="1D45AAED" w14:textId="77777777" w:rsidR="007D47A4" w:rsidRPr="005142CF" w:rsidRDefault="007D47A4" w:rsidP="00966408">
      <w:pPr>
        <w:pStyle w:val="PargrafodaLista"/>
        <w:ind w:left="1080"/>
        <w:jc w:val="both"/>
        <w:rPr>
          <w:b/>
        </w:rPr>
      </w:pPr>
    </w:p>
    <w:p w14:paraId="509D0606" w14:textId="77777777" w:rsidR="00966408" w:rsidRPr="005142CF" w:rsidRDefault="00966408" w:rsidP="00966408">
      <w:pPr>
        <w:pStyle w:val="PargrafodaLista"/>
        <w:numPr>
          <w:ilvl w:val="0"/>
          <w:numId w:val="45"/>
        </w:numPr>
        <w:ind w:left="1080"/>
        <w:jc w:val="both"/>
      </w:pPr>
      <w:r w:rsidRPr="005142CF">
        <w:rPr>
          <w:b/>
          <w:bCs/>
          <w:color w:val="365F91" w:themeColor="accent1" w:themeShade="BF"/>
        </w:rPr>
        <w:t>Mensagens transacionais</w:t>
      </w:r>
    </w:p>
    <w:p w14:paraId="32FD05FF" w14:textId="77777777" w:rsidR="00966408" w:rsidRPr="005142CF" w:rsidRDefault="00966408" w:rsidP="00966408">
      <w:pPr>
        <w:pStyle w:val="PargrafodaLista"/>
        <w:ind w:left="1080"/>
        <w:jc w:val="both"/>
      </w:pPr>
      <w:r w:rsidRPr="005142CF">
        <w:t>São consideradas mensagens transacionais aquelas que possuem as seguintes características: Executar todas as ações de uma transação ou em caso de erro, não executar nada e manter a ordem que as mensagens foram enviadas.</w:t>
      </w:r>
      <w:r w:rsidRPr="005142CF">
        <w:br/>
      </w:r>
      <w:r w:rsidRPr="005142CF">
        <w:br/>
        <w:t>Devido a este controle, as mensagens transacionais possuem um desempenho inferior se comparadas com mensagens não transacionais.  Entende-se que nem todo requisito solicita a utilização de mensagens transacionais.</w:t>
      </w:r>
    </w:p>
    <w:p w14:paraId="2FDBDE1B" w14:textId="77777777" w:rsidR="00966408" w:rsidRPr="005142CF" w:rsidRDefault="00966408" w:rsidP="00966408">
      <w:pPr>
        <w:pStyle w:val="PargrafodaLista"/>
        <w:ind w:left="360"/>
        <w:jc w:val="both"/>
      </w:pPr>
    </w:p>
    <w:p w14:paraId="20E47CD0" w14:textId="77777777" w:rsidR="00966408" w:rsidRPr="005142CF" w:rsidRDefault="00966408" w:rsidP="00966408">
      <w:pPr>
        <w:pStyle w:val="PargrafodaLista"/>
        <w:ind w:left="1080"/>
        <w:jc w:val="both"/>
      </w:pPr>
      <w:r w:rsidRPr="005142CF">
        <w:t xml:space="preserve">No </w:t>
      </w:r>
      <w:r w:rsidRPr="005142CF">
        <w:rPr>
          <w:b/>
        </w:rPr>
        <w:t>MSMQ</w:t>
      </w:r>
      <w:r w:rsidRPr="005142CF">
        <w:t xml:space="preserve">, já a possibilidade de envio de mensagens transacionais e não-transacionais, enquanto quem no </w:t>
      </w:r>
      <w:r w:rsidRPr="005142CF">
        <w:rPr>
          <w:b/>
        </w:rPr>
        <w:t>Service Broker</w:t>
      </w:r>
      <w:r w:rsidRPr="005142CF">
        <w:t>, somente as transacionais.</w:t>
      </w:r>
    </w:p>
    <w:p w14:paraId="78950A94" w14:textId="77777777" w:rsidR="00966408" w:rsidRPr="005142CF" w:rsidRDefault="00966408" w:rsidP="00966408">
      <w:pPr>
        <w:ind w:left="1080"/>
        <w:jc w:val="both"/>
      </w:pPr>
      <w:r w:rsidRPr="005142CF">
        <w:t xml:space="preserve">Em compensação, quando existe a necessidade de mensagens transacionais e conforme o volume de mensagens a serem processadas, o </w:t>
      </w:r>
      <w:r w:rsidRPr="005142CF">
        <w:rPr>
          <w:b/>
        </w:rPr>
        <w:t>Service Broker</w:t>
      </w:r>
      <w:r w:rsidRPr="005142CF">
        <w:t xml:space="preserve"> mostra-se mais eficiente já que o contexto é gerenciado internamente pelo SQL Server. As transações no MSMQ são coordenadas pelo DTC e este realiza a transação em duas fases.</w:t>
      </w:r>
    </w:p>
    <w:p w14:paraId="5C899DC5" w14:textId="77777777" w:rsidR="00966408" w:rsidRPr="005142CF" w:rsidRDefault="00966408" w:rsidP="00966408">
      <w:pPr>
        <w:pStyle w:val="PargrafodaLista"/>
        <w:numPr>
          <w:ilvl w:val="0"/>
          <w:numId w:val="45"/>
        </w:numPr>
        <w:ind w:left="1080"/>
        <w:jc w:val="both"/>
      </w:pPr>
      <w:r w:rsidRPr="005142CF">
        <w:rPr>
          <w:b/>
          <w:bCs/>
          <w:color w:val="365F91" w:themeColor="accent1" w:themeShade="BF"/>
        </w:rPr>
        <w:t>Custo</w:t>
      </w:r>
    </w:p>
    <w:p w14:paraId="26766808" w14:textId="77777777" w:rsidR="00966408" w:rsidRPr="005142CF" w:rsidRDefault="00966408" w:rsidP="00966408">
      <w:pPr>
        <w:pStyle w:val="PargrafodaLista"/>
        <w:ind w:left="1080"/>
        <w:jc w:val="both"/>
      </w:pPr>
      <w:r w:rsidRPr="005142CF">
        <w:lastRenderedPageBreak/>
        <w:t xml:space="preserve">O </w:t>
      </w:r>
      <w:r w:rsidRPr="005142CF">
        <w:rPr>
          <w:b/>
        </w:rPr>
        <w:t>MSMQ</w:t>
      </w:r>
      <w:r w:rsidRPr="005142CF">
        <w:t xml:space="preserve"> é uma </w:t>
      </w:r>
      <w:proofErr w:type="spellStart"/>
      <w:r w:rsidRPr="005142CF">
        <w:t>feature</w:t>
      </w:r>
      <w:proofErr w:type="spellEnd"/>
      <w:r w:rsidRPr="005142CF">
        <w:t xml:space="preserve"> que precisa ser habilitada no sistema operacional (Windows Server). O </w:t>
      </w:r>
      <w:r w:rsidRPr="005142CF">
        <w:rPr>
          <w:b/>
        </w:rPr>
        <w:t>Service Broker</w:t>
      </w:r>
      <w:r w:rsidRPr="005142CF">
        <w:t xml:space="preserve"> faz parte do SQL Server e necessita ser habilitado em um </w:t>
      </w:r>
      <w:proofErr w:type="spellStart"/>
      <w:r w:rsidRPr="005142CF">
        <w:t>database</w:t>
      </w:r>
      <w:proofErr w:type="spellEnd"/>
    </w:p>
    <w:p w14:paraId="2781D01A" w14:textId="77777777" w:rsidR="00966408" w:rsidRPr="005142CF" w:rsidRDefault="00966408" w:rsidP="00966408">
      <w:pPr>
        <w:pStyle w:val="PargrafodaLista"/>
        <w:ind w:left="1080"/>
        <w:jc w:val="both"/>
      </w:pPr>
    </w:p>
    <w:p w14:paraId="6257AEE7" w14:textId="77777777" w:rsidR="00966408" w:rsidRPr="005142CF" w:rsidRDefault="00966408" w:rsidP="00966408">
      <w:pPr>
        <w:pStyle w:val="PargrafodaLista"/>
        <w:numPr>
          <w:ilvl w:val="0"/>
          <w:numId w:val="45"/>
        </w:numPr>
        <w:ind w:left="1080"/>
        <w:jc w:val="both"/>
      </w:pPr>
      <w:r w:rsidRPr="005142CF">
        <w:rPr>
          <w:b/>
          <w:bCs/>
          <w:color w:val="365F91" w:themeColor="accent1" w:themeShade="BF"/>
        </w:rPr>
        <w:t>Comunicação entre aplicações</w:t>
      </w:r>
    </w:p>
    <w:p w14:paraId="58DDB95F" w14:textId="77777777" w:rsidR="00966408" w:rsidRPr="005142CF" w:rsidRDefault="00966408" w:rsidP="00966408">
      <w:pPr>
        <w:pStyle w:val="PargrafodaLista"/>
        <w:ind w:left="1080"/>
        <w:jc w:val="both"/>
      </w:pPr>
      <w:r w:rsidRPr="005142CF">
        <w:t xml:space="preserve">Com o </w:t>
      </w:r>
      <w:r w:rsidRPr="005142CF">
        <w:rPr>
          <w:b/>
        </w:rPr>
        <w:t>MSMQ</w:t>
      </w:r>
      <w:r w:rsidRPr="005142CF">
        <w:t xml:space="preserve"> é possível executar uma troca de mensagens, entre duas aplicações, sem a necessidade de se conectar com o banco de dados SQL Server. Em contrapartida, utilizando o </w:t>
      </w:r>
      <w:r w:rsidRPr="005142CF">
        <w:rPr>
          <w:b/>
        </w:rPr>
        <w:t>Service Broker</w:t>
      </w:r>
      <w:r w:rsidRPr="005142CF">
        <w:t xml:space="preserve">, sempre a aplicação necessita se conectar com o banco. </w:t>
      </w:r>
    </w:p>
    <w:p w14:paraId="4D1D491A" w14:textId="77777777" w:rsidR="00966408" w:rsidRPr="005142CF" w:rsidRDefault="00966408" w:rsidP="00966408">
      <w:pPr>
        <w:pStyle w:val="PargrafodaLista"/>
        <w:ind w:left="1080"/>
        <w:jc w:val="both"/>
      </w:pPr>
    </w:p>
    <w:p w14:paraId="778A513E" w14:textId="77777777" w:rsidR="00966408" w:rsidRPr="005142CF" w:rsidRDefault="00966408" w:rsidP="00966408">
      <w:pPr>
        <w:pStyle w:val="PargrafodaLista"/>
        <w:numPr>
          <w:ilvl w:val="0"/>
          <w:numId w:val="45"/>
        </w:numPr>
        <w:ind w:left="1080"/>
        <w:jc w:val="both"/>
      </w:pPr>
      <w:r w:rsidRPr="005142CF">
        <w:rPr>
          <w:b/>
          <w:bCs/>
          <w:color w:val="365F91" w:themeColor="accent1" w:themeShade="BF"/>
        </w:rPr>
        <w:t>Escalabilidade</w:t>
      </w:r>
    </w:p>
    <w:p w14:paraId="105BBFD2" w14:textId="77777777" w:rsidR="00966408" w:rsidRPr="005142CF" w:rsidRDefault="00966408" w:rsidP="00966408">
      <w:pPr>
        <w:pStyle w:val="PargrafodaLista"/>
        <w:ind w:left="1080"/>
        <w:jc w:val="both"/>
      </w:pPr>
      <w:r w:rsidRPr="005142CF">
        <w:t xml:space="preserve">Ambas tecnologias suportam a escalabilidade. A principal diferença entre elas é que no </w:t>
      </w:r>
      <w:r w:rsidRPr="005142CF">
        <w:rPr>
          <w:b/>
        </w:rPr>
        <w:t>Service Broker</w:t>
      </w:r>
      <w:r w:rsidRPr="005142CF">
        <w:t xml:space="preserve">, um recurso chamado </w:t>
      </w:r>
      <w:proofErr w:type="spellStart"/>
      <w:r w:rsidRPr="005142CF">
        <w:rPr>
          <w:i/>
        </w:rPr>
        <w:t>Activation</w:t>
      </w:r>
      <w:proofErr w:type="spellEnd"/>
      <w:r w:rsidRPr="005142CF">
        <w:t xml:space="preserve"> escala o </w:t>
      </w:r>
      <w:proofErr w:type="spellStart"/>
      <w:r w:rsidRPr="005142CF">
        <w:rPr>
          <w:i/>
        </w:rPr>
        <w:t>Queue</w:t>
      </w:r>
      <w:proofErr w:type="spellEnd"/>
      <w:r w:rsidRPr="005142CF">
        <w:rPr>
          <w:i/>
        </w:rPr>
        <w:t xml:space="preserve"> Reader</w:t>
      </w:r>
      <w:r w:rsidRPr="005142CF">
        <w:t xml:space="preserve"> (leitor da fila) automaticamente quando detecta que o processamento corrente não está sendo suficiente para processar as mensagens e automaticamente cria outros processos em paralelo de leitura. No </w:t>
      </w:r>
      <w:r w:rsidRPr="005142CF">
        <w:rPr>
          <w:b/>
        </w:rPr>
        <w:t>MSMQ</w:t>
      </w:r>
      <w:r w:rsidRPr="005142CF">
        <w:t>, os servidores disponíveis para o serviço sempre utilizam o processamento disponível.</w:t>
      </w:r>
    </w:p>
    <w:p w14:paraId="2ADA9E5A" w14:textId="77777777" w:rsidR="00966408" w:rsidRPr="005142CF" w:rsidRDefault="00966408" w:rsidP="00966408">
      <w:pPr>
        <w:pStyle w:val="PargrafodaLista"/>
        <w:ind w:left="1080"/>
        <w:jc w:val="both"/>
      </w:pPr>
    </w:p>
    <w:p w14:paraId="75884F9A" w14:textId="77777777" w:rsidR="00966408" w:rsidRPr="005142CF" w:rsidRDefault="00966408" w:rsidP="00966408">
      <w:pPr>
        <w:pStyle w:val="PargrafodaLista"/>
        <w:numPr>
          <w:ilvl w:val="0"/>
          <w:numId w:val="45"/>
        </w:numPr>
        <w:ind w:left="1080"/>
        <w:jc w:val="both"/>
      </w:pPr>
      <w:r w:rsidRPr="005142CF">
        <w:rPr>
          <w:b/>
          <w:bCs/>
          <w:color w:val="365F91" w:themeColor="accent1" w:themeShade="BF"/>
        </w:rPr>
        <w:t>Localização do Código</w:t>
      </w:r>
    </w:p>
    <w:p w14:paraId="0962B578" w14:textId="010B4E3F" w:rsidR="00966408" w:rsidRPr="005142CF" w:rsidRDefault="00966408" w:rsidP="00966408">
      <w:pPr>
        <w:pStyle w:val="PargrafodaLista"/>
        <w:ind w:left="1080"/>
        <w:jc w:val="both"/>
      </w:pPr>
      <w:r w:rsidRPr="005142CF">
        <w:t xml:space="preserve">O processamento de mensagens no </w:t>
      </w:r>
      <w:r w:rsidRPr="005142CF">
        <w:rPr>
          <w:b/>
        </w:rPr>
        <w:t>MSMQ</w:t>
      </w:r>
      <w:r w:rsidRPr="005142CF">
        <w:t xml:space="preserve"> necessita que sejam desenvolvidas aplicações externas para a ação. O </w:t>
      </w:r>
      <w:r w:rsidRPr="005142CF">
        <w:rPr>
          <w:b/>
        </w:rPr>
        <w:t>Service Broker</w:t>
      </w:r>
      <w:r w:rsidRPr="005142CF">
        <w:t xml:space="preserve"> dispensa tal desenvolvimento já que utiliza toda </w:t>
      </w:r>
      <w:proofErr w:type="spellStart"/>
      <w:r w:rsidRPr="005142CF">
        <w:rPr>
          <w:i/>
        </w:rPr>
        <w:t>engine</w:t>
      </w:r>
      <w:proofErr w:type="spellEnd"/>
      <w:r w:rsidRPr="005142CF">
        <w:t xml:space="preserve"> interna do SQL Server para p</w:t>
      </w:r>
      <w:r w:rsidR="00BC7392">
        <w:t>rocessar e receber as mensagens</w:t>
      </w:r>
      <w:r w:rsidRPr="005142CF">
        <w:t xml:space="preserve"> devido ser desenvolvido em T-SQL. </w:t>
      </w:r>
    </w:p>
    <w:p w14:paraId="2AD86D13" w14:textId="77777777" w:rsidR="00966408" w:rsidRPr="005142CF" w:rsidRDefault="00966408" w:rsidP="00966408">
      <w:pPr>
        <w:ind w:left="1080"/>
        <w:jc w:val="both"/>
      </w:pPr>
      <w:r w:rsidRPr="005142CF">
        <w:t xml:space="preserve">A escolha do </w:t>
      </w:r>
      <w:r w:rsidRPr="005142CF">
        <w:rPr>
          <w:b/>
        </w:rPr>
        <w:t>Service Broker</w:t>
      </w:r>
      <w:r w:rsidRPr="005142CF">
        <w:t xml:space="preserve"> traz benefícios em aplicações onde não existam validações com sistemas externos e todas as operações necessárias ocorram no banco de dados.</w:t>
      </w:r>
    </w:p>
    <w:p w14:paraId="27E389FC" w14:textId="77777777" w:rsidR="00BF6F21" w:rsidRDefault="00BF6F21">
      <w:pPr>
        <w:rPr>
          <w:rFonts w:ascii="Segoe UI Light" w:eastAsia="Calibri" w:hAnsi="Segoe UI Light" w:cs="Calibri"/>
          <w:b/>
          <w:bCs/>
          <w:color w:val="4F81BD" w:themeColor="accent1"/>
          <w:kern w:val="32"/>
          <w:sz w:val="64"/>
          <w:szCs w:val="32"/>
        </w:rPr>
      </w:pPr>
      <w:r>
        <w:br w:type="page"/>
      </w:r>
    </w:p>
    <w:p w14:paraId="44F6E412" w14:textId="6263C0AD" w:rsidR="000B0560" w:rsidRPr="005142CF" w:rsidRDefault="00F807A0" w:rsidP="00F807A0">
      <w:pPr>
        <w:pStyle w:val="Heading1Numbered"/>
        <w:numPr>
          <w:ilvl w:val="0"/>
          <w:numId w:val="0"/>
        </w:numPr>
      </w:pPr>
      <w:bookmarkStart w:id="59" w:name="_Toc351421153"/>
      <w:r w:rsidRPr="005142CF">
        <w:lastRenderedPageBreak/>
        <w:t xml:space="preserve">Apêndice B - </w:t>
      </w:r>
      <w:r w:rsidR="000B0560" w:rsidRPr="005142CF">
        <w:t>Guia para monitoramento de Windows Services</w:t>
      </w:r>
      <w:bookmarkEnd w:id="57"/>
      <w:bookmarkEnd w:id="59"/>
    </w:p>
    <w:p w14:paraId="4E984FE5" w14:textId="0C2B97E1" w:rsidR="000B0560" w:rsidRPr="005142CF" w:rsidRDefault="000B0560" w:rsidP="000B0560">
      <w:pPr>
        <w:jc w:val="both"/>
      </w:pPr>
      <w:r w:rsidRPr="005142CF">
        <w:t xml:space="preserve">Apesar das recomendações abaixo se destinam a equipe de monitoramento, </w:t>
      </w:r>
      <w:r w:rsidR="005142CF" w:rsidRPr="005142CF">
        <w:t>as mesmas</w:t>
      </w:r>
      <w:r w:rsidRPr="005142CF">
        <w:t xml:space="preserve"> devem ser avaliadas durante o desenvolvimento de aplicações do tipo Windows Services para que sejam detectados futuros problemas.</w:t>
      </w:r>
    </w:p>
    <w:p w14:paraId="443DD75D" w14:textId="77777777" w:rsidR="000B0560" w:rsidRPr="005142CF" w:rsidRDefault="000B0560" w:rsidP="000B0560">
      <w:pPr>
        <w:pStyle w:val="Ttulo4"/>
      </w:pPr>
      <w:r w:rsidRPr="005142CF">
        <w:t>Serviço Carga</w:t>
      </w:r>
    </w:p>
    <w:p w14:paraId="137BD617" w14:textId="77777777" w:rsidR="000B0560" w:rsidRPr="005142CF" w:rsidRDefault="000B0560" w:rsidP="000B0560">
      <w:pPr>
        <w:pStyle w:val="CheckList0"/>
        <w:numPr>
          <w:ilvl w:val="1"/>
          <w:numId w:val="8"/>
        </w:numPr>
      </w:pPr>
      <w:r w:rsidRPr="005142CF">
        <w:t>Verificar se o serviço está funcionando (Start/Stop)</w:t>
      </w:r>
    </w:p>
    <w:p w14:paraId="10D0F8E4" w14:textId="77777777" w:rsidR="000B0560" w:rsidRPr="005142CF" w:rsidRDefault="000B0560" w:rsidP="000B0560">
      <w:pPr>
        <w:pStyle w:val="CheckList0"/>
        <w:numPr>
          <w:ilvl w:val="1"/>
          <w:numId w:val="8"/>
        </w:numPr>
      </w:pPr>
      <w:r w:rsidRPr="005142CF">
        <w:t>Verificar se a conta de serviço possui permissões apropriadas permissão a pasta do arquivo</w:t>
      </w:r>
    </w:p>
    <w:p w14:paraId="3BE8EFB6" w14:textId="77777777" w:rsidR="000B0560" w:rsidRPr="005142CF" w:rsidRDefault="000B0560" w:rsidP="000B0560">
      <w:pPr>
        <w:pStyle w:val="CheckList0"/>
        <w:numPr>
          <w:ilvl w:val="1"/>
          <w:numId w:val="8"/>
        </w:numPr>
      </w:pPr>
      <w:r w:rsidRPr="005142CF">
        <w:t>Verificar se o arquivo existe</w:t>
      </w:r>
    </w:p>
    <w:p w14:paraId="7240EB63" w14:textId="77777777" w:rsidR="000B0560" w:rsidRPr="005142CF" w:rsidRDefault="000B0560" w:rsidP="000B0560">
      <w:pPr>
        <w:pStyle w:val="CheckList0"/>
        <w:numPr>
          <w:ilvl w:val="1"/>
          <w:numId w:val="8"/>
        </w:numPr>
      </w:pPr>
      <w:r w:rsidRPr="005142CF">
        <w:t>Verificar se o arquivo não está corrompido</w:t>
      </w:r>
    </w:p>
    <w:p w14:paraId="3F931FBD" w14:textId="77777777" w:rsidR="000B0560" w:rsidRPr="005142CF" w:rsidRDefault="000B0560" w:rsidP="000B0560">
      <w:pPr>
        <w:pStyle w:val="CheckList0"/>
        <w:numPr>
          <w:ilvl w:val="1"/>
          <w:numId w:val="8"/>
        </w:numPr>
      </w:pPr>
      <w:r w:rsidRPr="005142CF">
        <w:t>Verificar se a cópia do arquivo já foi concluída</w:t>
      </w:r>
    </w:p>
    <w:p w14:paraId="0A35695C" w14:textId="77777777" w:rsidR="000B0560" w:rsidRPr="005142CF" w:rsidRDefault="000B0560" w:rsidP="000B0560">
      <w:pPr>
        <w:pStyle w:val="CheckList0"/>
        <w:numPr>
          <w:ilvl w:val="1"/>
          <w:numId w:val="8"/>
        </w:numPr>
      </w:pPr>
      <w:r w:rsidRPr="005142CF">
        <w:t>Verificar se o arquivo está com o layout apropriado. Aplicação deve validar o mesmo</w:t>
      </w:r>
    </w:p>
    <w:p w14:paraId="3E179DC7" w14:textId="77777777" w:rsidR="000B0560" w:rsidRPr="005142CF" w:rsidRDefault="000B0560" w:rsidP="000B0560">
      <w:pPr>
        <w:pStyle w:val="CheckList0"/>
        <w:numPr>
          <w:ilvl w:val="1"/>
          <w:numId w:val="8"/>
        </w:numPr>
      </w:pPr>
      <w:r w:rsidRPr="005142CF">
        <w:t>Verificar se o servidor de File System está disponível</w:t>
      </w:r>
    </w:p>
    <w:p w14:paraId="2B0CAD57" w14:textId="77777777" w:rsidR="000B0560" w:rsidRPr="005142CF" w:rsidRDefault="000B0560" w:rsidP="000B0560">
      <w:pPr>
        <w:pStyle w:val="CheckList0"/>
        <w:numPr>
          <w:ilvl w:val="1"/>
          <w:numId w:val="8"/>
        </w:numPr>
      </w:pPr>
      <w:r w:rsidRPr="005142CF">
        <w:t>Verificar se o servidor de Fila está disponível</w:t>
      </w:r>
    </w:p>
    <w:p w14:paraId="2062B87A" w14:textId="77777777" w:rsidR="000B0560" w:rsidRPr="005142CF" w:rsidRDefault="000B0560" w:rsidP="000B0560">
      <w:pPr>
        <w:pStyle w:val="CheckList0"/>
        <w:numPr>
          <w:ilvl w:val="1"/>
          <w:numId w:val="8"/>
        </w:numPr>
      </w:pPr>
      <w:r w:rsidRPr="005142CF">
        <w:t>Verificar se o aplicativo está gravando dados de log</w:t>
      </w:r>
    </w:p>
    <w:p w14:paraId="7F6E3F78" w14:textId="09B84989" w:rsidR="005142CF" w:rsidRPr="005142CF" w:rsidRDefault="005142CF" w:rsidP="000B0560">
      <w:pPr>
        <w:pStyle w:val="CheckList0"/>
        <w:numPr>
          <w:ilvl w:val="1"/>
          <w:numId w:val="8"/>
        </w:numPr>
      </w:pPr>
      <w:r w:rsidRPr="005142CF">
        <w:t>Verificar se os serviços externos estão disponíveis</w:t>
      </w:r>
    </w:p>
    <w:p w14:paraId="064BD9F2" w14:textId="77777777" w:rsidR="000B0560" w:rsidRPr="005142CF" w:rsidRDefault="000B0560" w:rsidP="000B0560">
      <w:pPr>
        <w:pStyle w:val="CheckList0"/>
        <w:numPr>
          <w:ilvl w:val="0"/>
          <w:numId w:val="0"/>
        </w:numPr>
        <w:ind w:left="720"/>
      </w:pPr>
    </w:p>
    <w:p w14:paraId="26F4C02E" w14:textId="77777777" w:rsidR="000B0560" w:rsidRPr="005142CF" w:rsidRDefault="000B0560" w:rsidP="000B0560">
      <w:pPr>
        <w:pStyle w:val="Ttulo4"/>
      </w:pPr>
      <w:r w:rsidRPr="005142CF">
        <w:t>Serviço Processamento</w:t>
      </w:r>
    </w:p>
    <w:p w14:paraId="167D5F15" w14:textId="77777777" w:rsidR="000B0560" w:rsidRPr="005142CF" w:rsidRDefault="000B0560" w:rsidP="000B0560">
      <w:pPr>
        <w:pStyle w:val="CheckList0"/>
        <w:numPr>
          <w:ilvl w:val="1"/>
          <w:numId w:val="8"/>
        </w:numPr>
      </w:pPr>
      <w:r w:rsidRPr="005142CF">
        <w:t>Verificar se o serviço está funcionando</w:t>
      </w:r>
    </w:p>
    <w:p w14:paraId="62B56F36" w14:textId="77777777" w:rsidR="000B0560" w:rsidRPr="005142CF" w:rsidRDefault="000B0560" w:rsidP="000B0560">
      <w:pPr>
        <w:pStyle w:val="CheckList0"/>
        <w:numPr>
          <w:ilvl w:val="1"/>
          <w:numId w:val="8"/>
        </w:numPr>
      </w:pPr>
      <w:r w:rsidRPr="005142CF">
        <w:t>Verificar se o servidor de fila está disponível</w:t>
      </w:r>
    </w:p>
    <w:p w14:paraId="65784880" w14:textId="77777777" w:rsidR="000B0560" w:rsidRPr="005142CF" w:rsidRDefault="000B0560" w:rsidP="000B0560">
      <w:pPr>
        <w:pStyle w:val="CheckList0"/>
        <w:numPr>
          <w:ilvl w:val="1"/>
          <w:numId w:val="8"/>
        </w:numPr>
      </w:pPr>
      <w:r w:rsidRPr="005142CF">
        <w:t>Verificar se existem mensagens no QUEUE a serem processadas</w:t>
      </w:r>
    </w:p>
    <w:p w14:paraId="52824731" w14:textId="77777777" w:rsidR="000B0560" w:rsidRPr="005142CF" w:rsidRDefault="000B0560" w:rsidP="000B0560">
      <w:pPr>
        <w:pStyle w:val="CheckList0"/>
        <w:numPr>
          <w:ilvl w:val="1"/>
          <w:numId w:val="8"/>
        </w:numPr>
      </w:pPr>
      <w:r w:rsidRPr="005142CF">
        <w:t>Verificar se a Fila está ativa</w:t>
      </w:r>
    </w:p>
    <w:p w14:paraId="6AF203D5" w14:textId="77777777" w:rsidR="000B0560" w:rsidRPr="005142CF" w:rsidRDefault="000B0560" w:rsidP="000B0560">
      <w:pPr>
        <w:pStyle w:val="CheckList0"/>
        <w:numPr>
          <w:ilvl w:val="1"/>
          <w:numId w:val="8"/>
        </w:numPr>
      </w:pPr>
      <w:r w:rsidRPr="005142CF">
        <w:t>Verificar se o destino está disponível</w:t>
      </w:r>
    </w:p>
    <w:p w14:paraId="6189E4D5" w14:textId="77777777" w:rsidR="000B0560" w:rsidRPr="005142CF" w:rsidRDefault="000B0560" w:rsidP="000B0560">
      <w:pPr>
        <w:pStyle w:val="CheckList0"/>
        <w:numPr>
          <w:ilvl w:val="1"/>
          <w:numId w:val="8"/>
        </w:numPr>
      </w:pPr>
      <w:r w:rsidRPr="005142CF">
        <w:t>Verificar as permissões na conta de serviço no destino</w:t>
      </w:r>
    </w:p>
    <w:p w14:paraId="021CB34C" w14:textId="77777777" w:rsidR="000B0560" w:rsidRPr="005142CF" w:rsidRDefault="000B0560" w:rsidP="000B0560">
      <w:pPr>
        <w:pStyle w:val="CheckList0"/>
        <w:numPr>
          <w:ilvl w:val="1"/>
          <w:numId w:val="8"/>
        </w:numPr>
      </w:pPr>
      <w:r w:rsidRPr="005142CF">
        <w:t>Avaliar o tempo de processamento das mensagens</w:t>
      </w:r>
    </w:p>
    <w:p w14:paraId="22171E03" w14:textId="77777777" w:rsidR="000B0560" w:rsidRPr="005142CF" w:rsidRDefault="000B0560" w:rsidP="000B0560">
      <w:pPr>
        <w:pStyle w:val="CheckList0"/>
        <w:numPr>
          <w:ilvl w:val="0"/>
          <w:numId w:val="0"/>
        </w:numPr>
        <w:ind w:left="720"/>
      </w:pPr>
    </w:p>
    <w:p w14:paraId="6BE723CB" w14:textId="77777777" w:rsidR="000B0560" w:rsidRPr="005142CF" w:rsidRDefault="000B0560" w:rsidP="000B0560">
      <w:pPr>
        <w:pStyle w:val="Ttulo4"/>
      </w:pPr>
      <w:r w:rsidRPr="005142CF">
        <w:t>Fila Repositório</w:t>
      </w:r>
    </w:p>
    <w:p w14:paraId="1D551743" w14:textId="77777777" w:rsidR="000B0560" w:rsidRPr="005142CF" w:rsidRDefault="000B0560" w:rsidP="000B0560">
      <w:pPr>
        <w:pStyle w:val="CheckList0"/>
        <w:numPr>
          <w:ilvl w:val="1"/>
          <w:numId w:val="8"/>
        </w:numPr>
      </w:pPr>
      <w:r w:rsidRPr="005142CF">
        <w:t>Verificar a quantidade de mensagens na fila</w:t>
      </w:r>
    </w:p>
    <w:p w14:paraId="646A2A32" w14:textId="77777777" w:rsidR="000B0560" w:rsidRPr="005142CF" w:rsidRDefault="000B0560" w:rsidP="000B0560">
      <w:pPr>
        <w:pStyle w:val="CheckList0"/>
        <w:numPr>
          <w:ilvl w:val="1"/>
          <w:numId w:val="8"/>
        </w:numPr>
      </w:pPr>
      <w:r w:rsidRPr="005142CF">
        <w:t>Avaliar o tempo das mensagens na fila. Muito tempo pode indicar um problema em um dos serviços</w:t>
      </w:r>
    </w:p>
    <w:p w14:paraId="57E1BD98" w14:textId="77777777" w:rsidR="000B0560" w:rsidRPr="005142CF" w:rsidRDefault="000B0560" w:rsidP="000B0560">
      <w:pPr>
        <w:pStyle w:val="CheckList0"/>
        <w:numPr>
          <w:ilvl w:val="1"/>
          <w:numId w:val="8"/>
        </w:numPr>
      </w:pPr>
      <w:r w:rsidRPr="005142CF">
        <w:lastRenderedPageBreak/>
        <w:t>Verificar as mensagens que apresentaram erro quanto ao processamento.</w:t>
      </w:r>
    </w:p>
    <w:p w14:paraId="0A334C9C" w14:textId="77777777" w:rsidR="000B0560" w:rsidRPr="005142CF" w:rsidRDefault="000B0560" w:rsidP="000B0560">
      <w:pPr>
        <w:pStyle w:val="CheckList0"/>
        <w:numPr>
          <w:ilvl w:val="1"/>
          <w:numId w:val="8"/>
        </w:numPr>
      </w:pPr>
      <w:r w:rsidRPr="005142CF">
        <w:t>Verificar os logs do serviço</w:t>
      </w:r>
    </w:p>
    <w:p w14:paraId="6D0EAEB9" w14:textId="77777777" w:rsidR="000B0560" w:rsidRPr="005142CF" w:rsidRDefault="000B0560" w:rsidP="000B0560">
      <w:pPr>
        <w:pStyle w:val="CheckList0"/>
        <w:numPr>
          <w:ilvl w:val="1"/>
          <w:numId w:val="8"/>
        </w:numPr>
      </w:pPr>
      <w:r w:rsidRPr="005142CF">
        <w:t>Monitorar a quantidade de mensagens em QUEUE</w:t>
      </w:r>
    </w:p>
    <w:p w14:paraId="6751D5EF" w14:textId="77777777" w:rsidR="000B0560" w:rsidRPr="005142CF" w:rsidRDefault="000B0560" w:rsidP="000B0560">
      <w:pPr>
        <w:pStyle w:val="CheckList0"/>
        <w:numPr>
          <w:ilvl w:val="1"/>
          <w:numId w:val="8"/>
        </w:numPr>
      </w:pPr>
      <w:r w:rsidRPr="005142CF">
        <w:t>Verificar se o serviço está disponível</w:t>
      </w:r>
    </w:p>
    <w:p w14:paraId="49890CDD" w14:textId="77777777" w:rsidR="000B0560" w:rsidRPr="005142CF" w:rsidRDefault="000B0560" w:rsidP="000B0560">
      <w:pPr>
        <w:pStyle w:val="CheckList0"/>
        <w:numPr>
          <w:ilvl w:val="1"/>
          <w:numId w:val="8"/>
        </w:numPr>
      </w:pPr>
      <w:r w:rsidRPr="005142CF">
        <w:t>Verificar o meio de comunicação entre os servidores</w:t>
      </w:r>
    </w:p>
    <w:sectPr w:rsidR="000B0560" w:rsidRPr="005142CF" w:rsidSect="006265C0">
      <w:headerReference w:type="default" r:id="rId42"/>
      <w:pgSz w:w="11907" w:h="16840" w:code="9"/>
      <w:pgMar w:top="1440" w:right="1440" w:bottom="1440"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E41E0" w14:textId="77777777" w:rsidR="0076287D" w:rsidRDefault="0076287D">
      <w:r>
        <w:separator/>
      </w:r>
    </w:p>
  </w:endnote>
  <w:endnote w:type="continuationSeparator" w:id="0">
    <w:p w14:paraId="7E734BC1" w14:textId="77777777" w:rsidR="0076287D" w:rsidRDefault="0076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Pro Light">
    <w:altName w:val="Segoe UI Semilight"/>
    <w:charset w:val="00"/>
    <w:family w:val="swiss"/>
    <w:pitch w:val="variable"/>
    <w:sig w:usb0="00000001" w:usb1="4000205B" w:usb2="00000000" w:usb3="00000000" w:csb0="0000009F" w:csb1="00000000"/>
  </w:font>
  <w:font w:name="Segoe Pro">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BB08" w14:textId="77777777" w:rsidR="00DC1D50" w:rsidRPr="008F64EF" w:rsidRDefault="00DC1D50" w:rsidP="00E75EFF">
    <w:pPr>
      <w:pStyle w:val="Rodap"/>
      <w:spacing w:after="120"/>
      <w:ind w:left="0"/>
      <w:rPr>
        <w:lang w:val="en-US"/>
      </w:rPr>
    </w:pPr>
    <w:r w:rsidRPr="008F64EF">
      <w:rPr>
        <w:lang w:val="en-US"/>
      </w:rPr>
      <w:t xml:space="preserve">MICROSOFT MAKES NO WARRANTIES, EXPRESS OR IMPLIED, IN THIS DOCUMENT. </w:t>
    </w:r>
  </w:p>
  <w:p w14:paraId="718ABB09" w14:textId="77777777" w:rsidR="00DC1D50" w:rsidRPr="008F64EF" w:rsidRDefault="00DC1D50" w:rsidP="00E75EFF">
    <w:pPr>
      <w:pStyle w:val="Rodap"/>
      <w:spacing w:after="120"/>
      <w:ind w:left="0"/>
      <w:rPr>
        <w:lang w:val="en-US"/>
      </w:rPr>
    </w:pPr>
    <w:r w:rsidRPr="008F64EF">
      <w:rPr>
        <w:lang w:val="en-US"/>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18ABB0A" w14:textId="77777777" w:rsidR="00DC1D50" w:rsidRPr="008F64EF" w:rsidRDefault="00DC1D50" w:rsidP="00E75EFF">
    <w:pPr>
      <w:pStyle w:val="Rodap"/>
      <w:spacing w:after="120"/>
      <w:ind w:left="0"/>
      <w:rPr>
        <w:lang w:val="en-US"/>
      </w:rPr>
    </w:pPr>
    <w:r w:rsidRPr="008F64EF">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18ABB0B" w14:textId="77777777" w:rsidR="00DC1D50" w:rsidRPr="008F64EF" w:rsidRDefault="00DC1D50" w:rsidP="00E75EFF">
    <w:pPr>
      <w:pStyle w:val="Rodap"/>
      <w:spacing w:after="120"/>
      <w:ind w:left="0"/>
      <w:rPr>
        <w:lang w:val="en-US"/>
      </w:rPr>
    </w:pPr>
    <w:r w:rsidRPr="008F64EF">
      <w:rPr>
        <w:lang w:val="en-US"/>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18ABB0C" w14:textId="77777777" w:rsidR="00DC1D50" w:rsidRPr="008F64EF" w:rsidRDefault="00DC1D50" w:rsidP="00E75EFF">
    <w:pPr>
      <w:pStyle w:val="Rodap"/>
      <w:spacing w:after="120"/>
      <w:ind w:left="0"/>
      <w:rPr>
        <w:lang w:val="en-US"/>
      </w:rPr>
    </w:pPr>
    <w:r w:rsidRPr="008F64EF">
      <w:rPr>
        <w:lang w:val="en-US"/>
      </w:rPr>
      <w:t>© 2011 Microsoft Corporation. All rights reserved. Any use or distribution of these materials without express authorization of Microsoft Corp. is strictly prohibited.</w:t>
    </w:r>
  </w:p>
  <w:p w14:paraId="718ABB0D" w14:textId="77777777" w:rsidR="00DC1D50" w:rsidRPr="008F64EF" w:rsidRDefault="00DC1D50" w:rsidP="00E75EFF">
    <w:pPr>
      <w:pStyle w:val="Rodap"/>
      <w:spacing w:after="120"/>
      <w:ind w:left="0"/>
      <w:rPr>
        <w:lang w:val="en-US"/>
      </w:rPr>
    </w:pPr>
    <w:r w:rsidRPr="008F64EF">
      <w:rPr>
        <w:lang w:val="en-US"/>
      </w:rPr>
      <w:t>Microsoft and Windows are either registered trademarks or trademarks of Microsoft Corporation in the United States and/or other countries.</w:t>
    </w:r>
  </w:p>
  <w:p w14:paraId="718ABB0E" w14:textId="77777777" w:rsidR="00DC1D50" w:rsidRPr="008F64EF" w:rsidRDefault="00DC1D50" w:rsidP="00E75EFF">
    <w:pPr>
      <w:pStyle w:val="Rodap"/>
      <w:spacing w:after="120"/>
      <w:ind w:left="0"/>
      <w:rPr>
        <w:lang w:val="en-US"/>
      </w:rPr>
    </w:pPr>
    <w:r w:rsidRPr="008F64EF">
      <w:rPr>
        <w:lang w:val="en-US"/>
      </w:rPr>
      <w:t>The names of actual companies and products mentioned herein may be the trademarks of their respective owners.</w:t>
    </w:r>
  </w:p>
  <w:p w14:paraId="718ABB0F" w14:textId="77777777" w:rsidR="00DC1D50" w:rsidRPr="00124DD6" w:rsidRDefault="00DC1D50" w:rsidP="00DD14C8">
    <w:pPr>
      <w:pStyle w:val="FooterPageNumber"/>
    </w:pPr>
    <w:r w:rsidRPr="00124DD6">
      <w:t xml:space="preserve">Page </w:t>
    </w:r>
    <w:r>
      <w:fldChar w:fldCharType="begin"/>
    </w:r>
    <w:r>
      <w:instrText xml:space="preserve"> PAGE  \* roman  \* MERGEFORMAT </w:instrText>
    </w:r>
    <w:r>
      <w:fldChar w:fldCharType="separate"/>
    </w:r>
    <w:r w:rsidR="003D05F5">
      <w:rPr>
        <w:noProof/>
      </w:rPr>
      <w:t>ii</w:t>
    </w:r>
    <w:r>
      <w:rPr>
        <w:noProof/>
      </w:rPr>
      <w:fldChar w:fldCharType="end"/>
    </w:r>
  </w:p>
  <w:tbl>
    <w:tblPr>
      <w:tblW w:w="5428" w:type="dxa"/>
      <w:tblInd w:w="-227" w:type="dxa"/>
      <w:tblLayout w:type="fixed"/>
      <w:tblLook w:val="01E0" w:firstRow="1" w:lastRow="1" w:firstColumn="1" w:lastColumn="1" w:noHBand="0" w:noVBand="0"/>
    </w:tblPr>
    <w:tblGrid>
      <w:gridCol w:w="5428"/>
    </w:tblGrid>
    <w:tr w:rsidR="00DC1D50" w:rsidRPr="000D1C0D" w14:paraId="718ABB14" w14:textId="77777777" w:rsidTr="008F64EF">
      <w:tc>
        <w:tcPr>
          <w:tcW w:w="5428" w:type="dxa"/>
        </w:tcPr>
        <w:p w14:paraId="718ABB11" w14:textId="1965CFAA" w:rsidR="00DC1D50" w:rsidRPr="007B2D03" w:rsidRDefault="00327622" w:rsidP="00DD14C8">
          <w:pPr>
            <w:pStyle w:val="FooterSmall"/>
          </w:pPr>
          <w:sdt>
            <w:sdtPr>
              <w:alias w:val="Title"/>
              <w:id w:val="-1370378220"/>
              <w:dataBinding w:prefixMappings="xmlns:ns0='http://purl.org/dc/elements/1.1/' xmlns:ns1='http://schemas.openxmlformats.org/package/2006/metadata/core-properties' " w:xpath="/ns1:coreProperties[1]/ns0:title[1]" w:storeItemID="{6C3C8BC8-F283-45AE-878A-BAB7291924A1}"/>
              <w:text/>
            </w:sdtPr>
            <w:sdtEndPr/>
            <w:sdtContent>
              <w:r w:rsidR="00DC1D50">
                <w:t>Guia de Desenvolvimento</w:t>
              </w:r>
            </w:sdtContent>
          </w:sdt>
          <w:r w:rsidR="00DC1D50" w:rsidRPr="007B2D03">
            <w:t xml:space="preserve">, </w:t>
          </w:r>
          <w:sdt>
            <w:sdtPr>
              <w:alias w:val="Subject"/>
              <w:id w:val="1651792108"/>
              <w:dataBinding w:prefixMappings="xmlns:ns0='http://purl.org/dc/elements/1.1/' xmlns:ns1='http://schemas.openxmlformats.org/package/2006/metadata/core-properties' " w:xpath="/ns1:coreProperties[1]/ns0:subject[1]" w:storeItemID="{6C3C8BC8-F283-45AE-878A-BAB7291924A1}"/>
              <w:text/>
            </w:sdtPr>
            <w:sdtEndPr/>
            <w:sdtContent>
              <w:r w:rsidR="00DC1D50" w:rsidRPr="00033D1B">
                <w:t>Processamento Batch</w:t>
              </w:r>
            </w:sdtContent>
          </w:sdt>
          <w:r w:rsidR="00DC1D50" w:rsidRPr="007B2D03">
            <w:t xml:space="preserve">, </w:t>
          </w:r>
          <w:r w:rsidR="00DC1D50">
            <w:t>Versão</w:t>
          </w:r>
          <w:r w:rsidR="00DC1D50" w:rsidRPr="007B2D03">
            <w:t xml:space="preserve"> </w:t>
          </w:r>
          <w:r w:rsidR="00DC1D50">
            <w:fldChar w:fldCharType="begin"/>
          </w:r>
          <w:r w:rsidR="00DC1D50" w:rsidRPr="007B2D03">
            <w:instrText xml:space="preserve"> DOCPROPERTY  Version  \* MERGEFORMAT </w:instrText>
          </w:r>
          <w:r w:rsidR="00DC1D50">
            <w:fldChar w:fldCharType="separate"/>
          </w:r>
          <w:r w:rsidR="00DC1D50">
            <w:t>.8</w:t>
          </w:r>
          <w:r w:rsidR="00DC1D50">
            <w:fldChar w:fldCharType="end"/>
          </w:r>
          <w:r w:rsidR="00DC1D50" w:rsidRPr="007B2D03">
            <w:t xml:space="preserve"> </w:t>
          </w:r>
          <w:sdt>
            <w:sdtPr>
              <w:alias w:val="Document Status"/>
              <w:tag w:val="Document Status"/>
              <w:id w:val="-1388632448"/>
              <w:dataBinding w:xpath="/root[1]/documentstatus[1]" w:storeItemID="{D18B14BE-87F3-4E92-A0BA-0012EF63C0DF}"/>
              <w:dropDownList w:lastValue="Final">
                <w:listItem w:value="[Document Status]"/>
                <w:listItem w:displayText="Draft" w:value="Draft"/>
                <w:listItem w:displayText="Final" w:value="Final"/>
              </w:dropDownList>
            </w:sdtPr>
            <w:sdtEndPr/>
            <w:sdtContent>
              <w:r w:rsidR="00DC1D50" w:rsidRPr="008756C9">
                <w:t>Final</w:t>
              </w:r>
            </w:sdtContent>
          </w:sdt>
        </w:p>
        <w:p w14:paraId="718ABB12" w14:textId="532EC50C" w:rsidR="00DC1D50" w:rsidRPr="000D1C0D" w:rsidRDefault="00DC1D50" w:rsidP="00DD14C8">
          <w:pPr>
            <w:pStyle w:val="FooterSmall"/>
          </w:pPr>
          <w:r w:rsidRPr="000D1C0D">
            <w:t xml:space="preserve">Preparado por </w:t>
          </w:r>
          <w:sdt>
            <w:sdtPr>
              <w:alias w:val="Author"/>
              <w:id w:val="1372732884"/>
              <w:dataBinding w:prefixMappings="xmlns:ns0='http://purl.org/dc/elements/1.1/' xmlns:ns1='http://schemas.openxmlformats.org/package/2006/metadata/core-properties' " w:xpath="/ns1:coreProperties[1]/ns0:creator[1]" w:storeItemID="{6C3C8BC8-F283-45AE-878A-BAB7291924A1}"/>
              <w:text/>
            </w:sdtPr>
            <w:sdtEndPr/>
            <w:sdtContent>
              <w:r w:rsidRPr="007606AE">
                <w:t>Ernesto Guimaraes</w:t>
              </w:r>
            </w:sdtContent>
          </w:sdt>
        </w:p>
        <w:p w14:paraId="718ABB13" w14:textId="59DFD2FB" w:rsidR="00DC1D50" w:rsidRPr="000D1C0D" w:rsidRDefault="00DC1D50" w:rsidP="000D1C0D">
          <w:pPr>
            <w:pStyle w:val="FooterSmall"/>
          </w:pPr>
          <w:r w:rsidRPr="000D1C0D">
            <w:t>"</w:t>
          </w:r>
          <w:r>
            <w:fldChar w:fldCharType="begin"/>
          </w:r>
          <w:r w:rsidRPr="000D1C0D">
            <w:instrText xml:space="preserve"> FILENAME   \* MERGEFORMAT </w:instrText>
          </w:r>
          <w:r>
            <w:fldChar w:fldCharType="separate"/>
          </w:r>
          <w:r>
            <w:rPr>
              <w:noProof/>
            </w:rPr>
            <w:t>SEFAZ - SP Guia de Desenvolvimento para Processamento Batch.docx</w:t>
          </w:r>
          <w:r>
            <w:rPr>
              <w:noProof/>
            </w:rPr>
            <w:fldChar w:fldCharType="end"/>
          </w:r>
          <w:r w:rsidRPr="000D1C0D">
            <w:t xml:space="preserve">" última modificação em </w:t>
          </w:r>
          <w:r>
            <w:fldChar w:fldCharType="begin"/>
          </w:r>
          <w:r>
            <w:instrText xml:space="preserve"> SAVEDATE  \@ "dd-MM-yyyy"  \* MERGEFORMAT </w:instrText>
          </w:r>
          <w:r>
            <w:fldChar w:fldCharType="separate"/>
          </w:r>
          <w:r w:rsidR="00327622">
            <w:rPr>
              <w:noProof/>
            </w:rPr>
            <w:t>19-03-2013</w:t>
          </w:r>
          <w:r>
            <w:fldChar w:fldCharType="end"/>
          </w:r>
          <w:r w:rsidRPr="000D1C0D">
            <w:t xml:space="preserve">, Rev. </w:t>
          </w:r>
          <w:r>
            <w:fldChar w:fldCharType="begin"/>
          </w:r>
          <w:r w:rsidRPr="000D1C0D">
            <w:instrText xml:space="preserve"> REVNUM   \* MERGEFORMAT </w:instrText>
          </w:r>
          <w:r>
            <w:fldChar w:fldCharType="separate"/>
          </w:r>
          <w:r>
            <w:rPr>
              <w:noProof/>
            </w:rPr>
            <w:t>44</w:t>
          </w:r>
          <w:r>
            <w:fldChar w:fldCharType="end"/>
          </w:r>
        </w:p>
      </w:tc>
    </w:tr>
  </w:tbl>
  <w:p w14:paraId="718ABB15" w14:textId="77777777" w:rsidR="00DC1D50" w:rsidRPr="000D1C0D" w:rsidRDefault="00DC1D50" w:rsidP="00DD14C8">
    <w:pPr>
      <w:pStyle w:val="FooterSmal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BB16" w14:textId="3A61CB62" w:rsidR="00DC1D50" w:rsidRPr="00A045D7" w:rsidRDefault="00DC1D50" w:rsidP="00DD14C8">
    <w:pPr>
      <w:pStyle w:val="Rodap"/>
      <w:ind w:right="-567"/>
      <w:jc w:val="right"/>
    </w:pPr>
    <w:r>
      <w:rPr>
        <w:noProof/>
        <w:lang w:val="en-US" w:eastAsia="en-US"/>
      </w:rPr>
      <mc:AlternateContent>
        <mc:Choice Requires="wps">
          <w:drawing>
            <wp:anchor distT="0" distB="0" distL="114300" distR="114300" simplePos="0" relativeHeight="251656192" behindDoc="0" locked="0" layoutInCell="1" allowOverlap="1" wp14:anchorId="718ABB2C" wp14:editId="0EEEF64E">
              <wp:simplePos x="0" y="0"/>
              <wp:positionH relativeFrom="margin">
                <wp:align>left</wp:align>
              </wp:positionH>
              <wp:positionV relativeFrom="paragraph">
                <wp:posOffset>0</wp:posOffset>
              </wp:positionV>
              <wp:extent cx="4343400" cy="266065"/>
              <wp:effectExtent l="0" t="0" r="0" b="6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ABB35" w14:textId="12883302" w:rsidR="00DC1D50" w:rsidRPr="008F64EF" w:rsidRDefault="00DC1D50">
                          <w:pPr>
                            <w:rPr>
                              <w:rFonts w:ascii="Segoe Pro" w:eastAsiaTheme="minorHAnsi" w:hAnsi="Segoe Pro" w:cstheme="minorBidi"/>
                              <w:noProof/>
                              <w:color w:val="262626" w:themeColor="text1" w:themeTint="D9"/>
                              <w:sz w:val="16"/>
                              <w:szCs w:val="16"/>
                              <w:lang w:val="en-US" w:eastAsia="en-US"/>
                            </w:rPr>
                          </w:pPr>
                          <w:r w:rsidRPr="008F64EF">
                            <w:rPr>
                              <w:rFonts w:ascii="Segoe Pro" w:eastAsiaTheme="minorHAnsi" w:hAnsi="Segoe Pro" w:cstheme="minorBidi"/>
                              <w:noProof/>
                              <w:color w:val="262626" w:themeColor="text1" w:themeTint="D9"/>
                              <w:sz w:val="16"/>
                              <w:szCs w:val="16"/>
                              <w:lang w:val="en-US" w:eastAsia="en-US"/>
                            </w:rPr>
                            <w:t xml:space="preserve">Microsoft Proprietary and Confidential Information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8ABB2C" id="_x0000_t202" coordsize="21600,21600" o:spt="202" path="m,l,21600r21600,l21600,xe">
              <v:stroke joinstyle="miter"/>
              <v:path gradientshapeok="t" o:connecttype="rect"/>
            </v:shapetype>
            <v:shape id="Text Box 1" o:spid="_x0000_s1027" type="#_x0000_t202" style="position:absolute;left:0;text-align:left;margin-left:0;margin-top:0;width:342pt;height:20.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" stroked="f">
              <v:textbox>
                <w:txbxContent>
                  <w:p w14:paraId="718ABB35" w14:textId="12883302" w:rsidR="00DC1D50" w:rsidRPr="008F64EF" w:rsidRDefault="00DC1D50">
                    <w:pPr>
                      <w:rPr>
                        <w:rFonts w:ascii="Segoe Pro" w:eastAsiaTheme="minorHAnsi" w:hAnsi="Segoe Pro" w:cstheme="minorBidi"/>
                        <w:noProof/>
                        <w:color w:val="262626" w:themeColor="text1" w:themeTint="D9"/>
                        <w:sz w:val="16"/>
                        <w:szCs w:val="16"/>
                        <w:lang w:val="en-US" w:eastAsia="en-US"/>
                      </w:rPr>
                    </w:pPr>
                    <w:r w:rsidRPr="008F64EF">
                      <w:rPr>
                        <w:rFonts w:ascii="Segoe Pro" w:eastAsiaTheme="minorHAnsi" w:hAnsi="Segoe Pro" w:cstheme="minorBidi"/>
                        <w:noProof/>
                        <w:color w:val="262626" w:themeColor="text1" w:themeTint="D9"/>
                        <w:sz w:val="16"/>
                        <w:szCs w:val="16"/>
                        <w:lang w:val="en-US" w:eastAsia="en-US"/>
                      </w:rPr>
                      <w:t xml:space="preserve">Microsoft Proprietary and Confidential Information                       </w:t>
                    </w:r>
                  </w:p>
                </w:txbxContent>
              </v:textbox>
              <w10:wrap anchorx="margin"/>
            </v:shape>
          </w:pict>
        </mc:Fallback>
      </mc:AlternateContent>
    </w:r>
  </w:p>
  <w:p w14:paraId="718ABB17" w14:textId="77777777" w:rsidR="00DC1D50" w:rsidRPr="00A045D7" w:rsidRDefault="00DC1D50" w:rsidP="00DD14C8">
    <w:pPr>
      <w:pStyle w:val="Rodap"/>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BB18" w14:textId="77777777" w:rsidR="00DC1D50" w:rsidRPr="00A045D7" w:rsidRDefault="00DC1D50" w:rsidP="00DD14C8">
    <w:pPr>
      <w:pStyle w:val="FooterPageNumber"/>
    </w:pPr>
    <w:r w:rsidRPr="00A045D7">
      <w:t xml:space="preserve">Page </w:t>
    </w:r>
    <w:r>
      <w:fldChar w:fldCharType="begin"/>
    </w:r>
    <w:r>
      <w:instrText xml:space="preserve"> PAGE  \* roman  \* MERGEFORMAT </w:instrText>
    </w:r>
    <w:r>
      <w:fldChar w:fldCharType="separate"/>
    </w:r>
    <w:r w:rsidR="003D05F5">
      <w:rPr>
        <w:noProof/>
      </w:rPr>
      <w:t>xvi</w:t>
    </w:r>
    <w:r>
      <w:fldChar w:fldCharType="end"/>
    </w:r>
  </w:p>
  <w:tbl>
    <w:tblPr>
      <w:tblW w:w="7200" w:type="dxa"/>
      <w:tblInd w:w="-227" w:type="dxa"/>
      <w:tblLayout w:type="fixed"/>
      <w:tblLook w:val="01E0" w:firstRow="1" w:lastRow="1" w:firstColumn="1" w:lastColumn="1" w:noHBand="0" w:noVBand="0"/>
    </w:tblPr>
    <w:tblGrid>
      <w:gridCol w:w="7200"/>
    </w:tblGrid>
    <w:tr w:rsidR="00DC1D50" w:rsidRPr="00A045D7" w14:paraId="718ABB1D" w14:textId="77777777" w:rsidTr="00C61262">
      <w:tc>
        <w:tcPr>
          <w:tcW w:w="7200" w:type="dxa"/>
        </w:tcPr>
        <w:p w14:paraId="718ABB1A" w14:textId="2138383D" w:rsidR="00DC1D50" w:rsidRPr="007B2D03" w:rsidRDefault="00327622" w:rsidP="00DD14C8">
          <w:pPr>
            <w:pStyle w:val="FooterSmall"/>
          </w:pPr>
          <w:sdt>
            <w:sdtPr>
              <w:alias w:val="Title"/>
              <w:id w:val="44404587"/>
              <w:dataBinding w:prefixMappings="xmlns:ns0='http://purl.org/dc/elements/1.1/' xmlns:ns1='http://schemas.openxmlformats.org/package/2006/metadata/core-properties' " w:xpath="/ns1:coreProperties[1]/ns0:title[1]" w:storeItemID="{6C3C8BC8-F283-45AE-878A-BAB7291924A1}"/>
              <w:text/>
            </w:sdtPr>
            <w:sdtEndPr/>
            <w:sdtContent>
              <w:r w:rsidR="00DC1D50">
                <w:t>Guia de Desenvolvimento</w:t>
              </w:r>
            </w:sdtContent>
          </w:sdt>
          <w:r w:rsidR="00DC1D50" w:rsidRPr="007B2D03">
            <w:t xml:space="preserve">, </w:t>
          </w:r>
          <w:sdt>
            <w:sdtPr>
              <w:alias w:val="Subject"/>
              <w:id w:val="44404588"/>
              <w:dataBinding w:prefixMappings="xmlns:ns0='http://purl.org/dc/elements/1.1/' xmlns:ns1='http://schemas.openxmlformats.org/package/2006/metadata/core-properties' " w:xpath="/ns1:coreProperties[1]/ns0:subject[1]" w:storeItemID="{6C3C8BC8-F283-45AE-878A-BAB7291924A1}"/>
              <w:text/>
            </w:sdtPr>
            <w:sdtEndPr/>
            <w:sdtContent>
              <w:r w:rsidR="00DC1D50" w:rsidRPr="00033D1B">
                <w:t>Processamento Batch</w:t>
              </w:r>
            </w:sdtContent>
          </w:sdt>
          <w:r w:rsidR="00DC1D50" w:rsidRPr="007B2D03">
            <w:t xml:space="preserve">, </w:t>
          </w:r>
          <w:r w:rsidR="00DC1D50">
            <w:t>Versão</w:t>
          </w:r>
          <w:r w:rsidR="00DC1D50" w:rsidRPr="007B2D03">
            <w:t xml:space="preserve"> </w:t>
          </w:r>
          <w:r w:rsidR="00DC1D50">
            <w:fldChar w:fldCharType="begin"/>
          </w:r>
          <w:r w:rsidR="00DC1D50" w:rsidRPr="007B2D03">
            <w:instrText xml:space="preserve"> DOCPROPERTY  Version  \* MERGEFORMAT </w:instrText>
          </w:r>
          <w:r w:rsidR="00DC1D50">
            <w:fldChar w:fldCharType="separate"/>
          </w:r>
          <w:r w:rsidR="00DC1D50">
            <w:t>.9</w:t>
          </w:r>
          <w:r w:rsidR="00DC1D50">
            <w:fldChar w:fldCharType="end"/>
          </w:r>
          <w:r w:rsidR="00DC1D50" w:rsidRPr="007B2D03">
            <w:t xml:space="preserve"> </w:t>
          </w:r>
          <w:sdt>
            <w:sdtPr>
              <w:alias w:val="Document Status"/>
              <w:tag w:val="Document Status"/>
              <w:id w:val="44404589"/>
              <w:dataBinding w:xpath="/root[1]/documentstatus[1]" w:storeItemID="{D18B14BE-87F3-4E92-A0BA-0012EF63C0DF}"/>
              <w:dropDownList w:lastValue="Final">
                <w:listItem w:value="[Document Status]"/>
                <w:listItem w:displayText="Draft" w:value="Draft"/>
                <w:listItem w:displayText="Final" w:value="Final"/>
              </w:dropDownList>
            </w:sdtPr>
            <w:sdtEndPr/>
            <w:sdtContent>
              <w:r w:rsidR="00DC1D50" w:rsidRPr="008756C9">
                <w:t>Final</w:t>
              </w:r>
            </w:sdtContent>
          </w:sdt>
        </w:p>
        <w:p w14:paraId="718ABB1B" w14:textId="4A5ACF1F" w:rsidR="00DC1D50" w:rsidRPr="00124DD6" w:rsidRDefault="00DC1D50" w:rsidP="00DD14C8">
          <w:pPr>
            <w:pStyle w:val="FooterSmall"/>
          </w:pPr>
          <w:r>
            <w:t>Preparado por</w:t>
          </w:r>
          <w:r w:rsidRPr="00124DD6">
            <w:t xml:space="preserve"> </w:t>
          </w:r>
          <w:sdt>
            <w:sdtPr>
              <w:alias w:val="Author"/>
              <w:id w:val="44404590"/>
              <w:dataBinding w:prefixMappings="xmlns:ns0='http://purl.org/dc/elements/1.1/' xmlns:ns1='http://schemas.openxmlformats.org/package/2006/metadata/core-properties' " w:xpath="/ns1:coreProperties[1]/ns0:creator[1]" w:storeItemID="{6C3C8BC8-F283-45AE-878A-BAB7291924A1}"/>
              <w:text/>
            </w:sdtPr>
            <w:sdtEndPr/>
            <w:sdtContent>
              <w:r w:rsidRPr="00814A7D">
                <w:t>Ernesto Guimaraes</w:t>
              </w:r>
            </w:sdtContent>
          </w:sdt>
        </w:p>
        <w:p w14:paraId="718ABB1C" w14:textId="52A767D0" w:rsidR="00DC1D50" w:rsidRPr="00124DD6" w:rsidRDefault="00DC1D50" w:rsidP="004971F6">
          <w:pPr>
            <w:pStyle w:val="FooterSmall"/>
          </w:pPr>
          <w:r w:rsidRPr="00124DD6">
            <w:t>"</w:t>
          </w:r>
          <w:fldSimple w:instr=" FILENAME   \* MERGEFORMAT ">
            <w:r>
              <w:rPr>
                <w:noProof/>
              </w:rPr>
              <w:t>SEFAZ - ITAP Arquiteturas de Software - Guia de Desenvolvimento para Processamento Batch - v1.1.docx</w:t>
            </w:r>
          </w:fldSimple>
          <w:r>
            <w:t xml:space="preserve">" última modificação em </w:t>
          </w:r>
          <w:r>
            <w:fldChar w:fldCharType="begin"/>
          </w:r>
          <w:r>
            <w:instrText xml:space="preserve"> SAVEDATE  \@ "dd-MM-yyyy"  \* MERGEFORMAT </w:instrText>
          </w:r>
          <w:r>
            <w:fldChar w:fldCharType="separate"/>
          </w:r>
          <w:r w:rsidR="00327622">
            <w:rPr>
              <w:noProof/>
            </w:rPr>
            <w:t>19-03-2013</w:t>
          </w:r>
          <w:r>
            <w:fldChar w:fldCharType="end"/>
          </w:r>
          <w:r w:rsidRPr="00124DD6">
            <w:t xml:space="preserve">, Rev. </w:t>
          </w:r>
          <w:fldSimple w:instr=" REVNUM   \* MERGEFORMAT ">
            <w:r>
              <w:rPr>
                <w:noProof/>
              </w:rPr>
              <w:t>8</w:t>
            </w:r>
          </w:fldSimple>
        </w:p>
      </w:tc>
    </w:tr>
  </w:tbl>
  <w:p w14:paraId="718ABB1E" w14:textId="77777777" w:rsidR="00DC1D50" w:rsidRPr="00124DD6" w:rsidRDefault="00DC1D50" w:rsidP="00DD14C8">
    <w:pPr>
      <w:pStyle w:val="FooterSmal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19121" w14:textId="77777777" w:rsidR="0076287D" w:rsidRDefault="0076287D">
      <w:r>
        <w:separator/>
      </w:r>
    </w:p>
  </w:footnote>
  <w:footnote w:type="continuationSeparator" w:id="0">
    <w:p w14:paraId="5B79F9B2" w14:textId="77777777" w:rsidR="0076287D" w:rsidRDefault="00762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ABB06" w14:textId="71F0CC0E" w:rsidR="00DC1D50" w:rsidRDefault="00DC1D50" w:rsidP="0094243D">
    <w:pPr>
      <w:pStyle w:val="HeaderUnderline"/>
      <w:pBdr>
        <w:bottom w:val="none" w:sz="0" w:space="0" w:color="auto"/>
      </w:pBdr>
    </w:pPr>
    <w:r>
      <w:rPr>
        <w:noProof/>
        <w:lang w:val="en-US" w:eastAsia="en-US"/>
      </w:rPr>
      <w:drawing>
        <wp:anchor distT="0" distB="0" distL="114300" distR="114300" simplePos="0" relativeHeight="251682816" behindDoc="0" locked="0" layoutInCell="1" allowOverlap="1" wp14:anchorId="5700E0F8" wp14:editId="4B98D07E">
          <wp:simplePos x="0" y="0"/>
          <wp:positionH relativeFrom="column">
            <wp:posOffset>-320040</wp:posOffset>
          </wp:positionH>
          <wp:positionV relativeFrom="paragraph">
            <wp:posOffset>-46355</wp:posOffset>
          </wp:positionV>
          <wp:extent cx="1108003" cy="2362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03" cy="236220"/>
                  </a:xfrm>
                  <a:prstGeom prst="rect">
                    <a:avLst/>
                  </a:prstGeom>
                  <a:noFill/>
                </pic:spPr>
              </pic:pic>
            </a:graphicData>
          </a:graphic>
          <wp14:sizeRelH relativeFrom="margin">
            <wp14:pctWidth>0</wp14:pctWidth>
          </wp14:sizeRelH>
          <wp14:sizeRelV relativeFrom="margin">
            <wp14:pctHeight>0</wp14:pctHeight>
          </wp14:sizeRelV>
        </wp:anchor>
      </w:drawing>
    </w:r>
    <w:r>
      <w:fldChar w:fldCharType="begin"/>
    </w:r>
    <w:r>
      <w:instrText xml:space="preserve"> IF </w:instrText>
    </w:r>
    <w:fldSimple w:instr=" DOCPROPERTY  Confidential  \* MERGEFORMAT ">
      <w:r>
        <w:instrText>0</w:instrText>
      </w:r>
    </w:fldSimple>
    <w:r>
      <w:instrText xml:space="preserve"> = 0 "Preparado para " "" \* MERGEFORMAT </w:instrText>
    </w:r>
    <w:r>
      <w:fldChar w:fldCharType="separate"/>
    </w:r>
    <w:r w:rsidR="00327622">
      <w:rPr>
        <w:noProof/>
      </w:rPr>
      <w:t xml:space="preserve">Preparado para </w:t>
    </w:r>
    <w:r>
      <w:fldChar w:fldCharType="end"/>
    </w:r>
    <w:r>
      <w:fldChar w:fldCharType="begin"/>
    </w:r>
    <w:r>
      <w:instrText xml:space="preserve"> IF </w:instrText>
    </w:r>
    <w:fldSimple w:instr=" DOCPROPERTY  Confidential  \* MERGEFORMAT ">
      <w:r>
        <w:instrText>0</w:instrText>
      </w:r>
    </w:fldSimple>
    <w:r>
      <w:instrText xml:space="preserve"> = 2 "Microsoft and " "" \* MERGEFORMAT </w:instrText>
    </w:r>
    <w:r>
      <w:fldChar w:fldCharType="end"/>
    </w:r>
    <w:r>
      <w:fldChar w:fldCharType="begin"/>
    </w:r>
    <w:r>
      <w:instrText xml:space="preserve"> IF </w:instrText>
    </w:r>
    <w:fldSimple w:instr=" DOCPROPERTY  Confidential  \* MERGEFORMAT ">
      <w:r>
        <w:instrText>0</w:instrText>
      </w:r>
    </w:fldSimple>
    <w:r>
      <w:instrText xml:space="preserve"> = 3 "Microsoft" </w:instrText>
    </w:r>
    <w:fldSimple w:instr=" DOCPROPERTY  Customer  \* MERGEFORMAT ">
      <w:r>
        <w:instrText>Secretaria da Fazenda do Estado de São Paulo</w:instrText>
      </w:r>
    </w:fldSimple>
    <w:r>
      <w:instrText xml:space="preserve"> \* MERGEFORMAT </w:instrText>
    </w:r>
    <w:r>
      <w:fldChar w:fldCharType="separate"/>
    </w:r>
    <w:r>
      <w:rPr>
        <w:noProof/>
      </w:rPr>
      <w:t>Secretaria da Fazenda do Estado de São Paulo</w:t>
    </w:r>
    <w:r>
      <w:fldChar w:fldCharType="end"/>
    </w:r>
    <w:r>
      <w:fldChar w:fldCharType="begin"/>
    </w:r>
    <w:r>
      <w:instrText xml:space="preserve"> IF </w:instrText>
    </w:r>
    <w:fldSimple w:instr=" DOCPROPERTY  Confidential  \* MERGEFORMAT ">
      <w:r>
        <w:instrText>0</w:instrText>
      </w:r>
    </w:fldSimple>
    <w:r>
      <w:instrText xml:space="preserve"> &lt;&gt; 0 " Confidential" "" \* MERGEFORMAT </w:instrText>
    </w:r>
    <w:r>
      <w:fldChar w:fldCharType="end"/>
    </w:r>
  </w:p>
  <w:p w14:paraId="718ABB07" w14:textId="77777777" w:rsidR="00DC1D50" w:rsidRPr="00537BF1" w:rsidRDefault="00DC1D50" w:rsidP="00537BF1">
    <w:pPr>
      <w:pStyle w:val="Cabealh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FFB35" w14:textId="0F74A755" w:rsidR="00DC1D50" w:rsidRDefault="00DC1D50" w:rsidP="0094243D">
    <w:pPr>
      <w:pStyle w:val="HeaderUnderline"/>
      <w:pBdr>
        <w:bottom w:val="none" w:sz="0" w:space="0" w:color="auto"/>
      </w:pBdr>
    </w:pPr>
    <w:r>
      <w:rPr>
        <w:noProof/>
        <w:lang w:val="en-US" w:eastAsia="en-US"/>
      </w:rPr>
      <w:drawing>
        <wp:anchor distT="0" distB="0" distL="114300" distR="114300" simplePos="0" relativeHeight="251659776" behindDoc="0" locked="0" layoutInCell="1" allowOverlap="1" wp14:anchorId="7334E1E1" wp14:editId="38E9C78E">
          <wp:simplePos x="0" y="0"/>
          <wp:positionH relativeFrom="column">
            <wp:posOffset>-6986</wp:posOffset>
          </wp:positionH>
          <wp:positionV relativeFrom="paragraph">
            <wp:posOffset>-61595</wp:posOffset>
          </wp:positionV>
          <wp:extent cx="1143745" cy="243840"/>
          <wp:effectExtent l="0" t="0" r="0" b="381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656" cy="244034"/>
                  </a:xfrm>
                  <a:prstGeom prst="rect">
                    <a:avLst/>
                  </a:prstGeom>
                  <a:noFill/>
                </pic:spPr>
              </pic:pic>
            </a:graphicData>
          </a:graphic>
          <wp14:sizeRelH relativeFrom="margin">
            <wp14:pctWidth>0</wp14:pctWidth>
          </wp14:sizeRelH>
          <wp14:sizeRelV relativeFrom="margin">
            <wp14:pctHeight>0</wp14:pctHeight>
          </wp14:sizeRelV>
        </wp:anchor>
      </w:drawing>
    </w:r>
    <w:r>
      <w:fldChar w:fldCharType="begin"/>
    </w:r>
    <w:r>
      <w:instrText xml:space="preserve"> IF </w:instrText>
    </w:r>
    <w:fldSimple w:instr=" DOCPROPERTY  Confidential  \* MERGEFORMAT ">
      <w:r>
        <w:instrText>0</w:instrText>
      </w:r>
    </w:fldSimple>
    <w:r>
      <w:instrText xml:space="preserve"> = 0 "Preparado para " "" \* MERGEFORMAT </w:instrText>
    </w:r>
    <w:r>
      <w:fldChar w:fldCharType="separate"/>
    </w:r>
    <w:r w:rsidR="00327622">
      <w:rPr>
        <w:noProof/>
      </w:rPr>
      <w:t xml:space="preserve">Preparado para </w:t>
    </w:r>
    <w:r>
      <w:fldChar w:fldCharType="end"/>
    </w:r>
    <w:r>
      <w:fldChar w:fldCharType="begin"/>
    </w:r>
    <w:r>
      <w:instrText xml:space="preserve"> IF </w:instrText>
    </w:r>
    <w:fldSimple w:instr=" DOCPROPERTY  Confidential  \* MERGEFORMAT ">
      <w:r>
        <w:instrText>0</w:instrText>
      </w:r>
    </w:fldSimple>
    <w:r>
      <w:instrText xml:space="preserve"> = 2 "Microsoft and " "" \* MERGEFORMAT </w:instrText>
    </w:r>
    <w:r>
      <w:fldChar w:fldCharType="end"/>
    </w:r>
    <w:r>
      <w:fldChar w:fldCharType="begin"/>
    </w:r>
    <w:r>
      <w:instrText xml:space="preserve"> IF </w:instrText>
    </w:r>
    <w:fldSimple w:instr=" DOCPROPERTY  Confidential  \* MERGEFORMAT ">
      <w:r>
        <w:instrText>0</w:instrText>
      </w:r>
    </w:fldSimple>
    <w:r>
      <w:instrText xml:space="preserve"> = 3 "Microsoft" </w:instrText>
    </w:r>
    <w:fldSimple w:instr=" DOCPROPERTY  Customer  \* MERGEFORMAT ">
      <w:r>
        <w:instrText>Secretaria da Fazenda do Estado de São Paulo</w:instrText>
      </w:r>
    </w:fldSimple>
    <w:r>
      <w:instrText xml:space="preserve"> \* MERGEFORMAT </w:instrText>
    </w:r>
    <w:r>
      <w:fldChar w:fldCharType="separate"/>
    </w:r>
    <w:r>
      <w:rPr>
        <w:noProof/>
      </w:rPr>
      <w:t>Secretaria da Fazenda do Estado de São Paulo</w:t>
    </w:r>
    <w:r>
      <w:fldChar w:fldCharType="end"/>
    </w:r>
    <w:r>
      <w:fldChar w:fldCharType="begin"/>
    </w:r>
    <w:r>
      <w:instrText xml:space="preserve"> IF </w:instrText>
    </w:r>
    <w:fldSimple w:instr=" DOCPROPERTY  Confidential  \* MERGEFORMAT ">
      <w:r>
        <w:instrText>0</w:instrText>
      </w:r>
    </w:fldSimple>
    <w:r>
      <w:instrText xml:space="preserve"> &lt;&gt; 0 " Confidential" "" \* MERGEFORMAT </w:instrText>
    </w:r>
    <w:r w:rsidR="00327622">
      <w:fldChar w:fldCharType="separate"/>
    </w:r>
    <w:r>
      <w:fldChar w:fldCharType="end"/>
    </w:r>
  </w:p>
  <w:p w14:paraId="526504CF" w14:textId="77777777" w:rsidR="00DC1D50" w:rsidRPr="00537BF1" w:rsidRDefault="00DC1D50" w:rsidP="00537BF1">
    <w:pPr>
      <w:pStyle w:val="Cabealh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04C90E2"/>
    <w:lvl w:ilvl="0">
      <w:start w:val="1"/>
      <w:numFmt w:val="bullet"/>
      <w:pStyle w:val="Commarcadores2"/>
      <w:lvlText w:val=""/>
      <w:lvlJc w:val="left"/>
      <w:pPr>
        <w:ind w:left="643" w:hanging="360"/>
      </w:pPr>
      <w:rPr>
        <w:rFonts w:ascii="Wingdings" w:hAnsi="Wingdings" w:cs="Wingdings" w:hint="default"/>
        <w:color w:val="4F81BD" w:themeColor="accent1"/>
      </w:rPr>
    </w:lvl>
  </w:abstractNum>
  <w:abstractNum w:abstractNumId="1" w15:restartNumberingAfterBreak="0">
    <w:nsid w:val="FFFFFF88"/>
    <w:multiLevelType w:val="singleLevel"/>
    <w:tmpl w:val="24DEB74E"/>
    <w:lvl w:ilvl="0">
      <w:start w:val="1"/>
      <w:numFmt w:val="decimal"/>
      <w:pStyle w:val="Numerada"/>
      <w:lvlText w:val="%1."/>
      <w:lvlJc w:val="left"/>
      <w:pPr>
        <w:tabs>
          <w:tab w:val="num" w:pos="360"/>
        </w:tabs>
        <w:ind w:left="360" w:hanging="360"/>
      </w:pPr>
    </w:lvl>
  </w:abstractNum>
  <w:abstractNum w:abstractNumId="2" w15:restartNumberingAfterBreak="0">
    <w:nsid w:val="05640F9B"/>
    <w:multiLevelType w:val="hybridMultilevel"/>
    <w:tmpl w:val="D8E202B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0F380C92"/>
    <w:multiLevelType w:val="hybridMultilevel"/>
    <w:tmpl w:val="F91A099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13FC60F0"/>
    <w:multiLevelType w:val="multilevel"/>
    <w:tmpl w:val="385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A6055"/>
    <w:multiLevelType w:val="multilevel"/>
    <w:tmpl w:val="DC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33BB2"/>
    <w:multiLevelType w:val="hybridMultilevel"/>
    <w:tmpl w:val="B7386C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98D6E59"/>
    <w:multiLevelType w:val="hybridMultilevel"/>
    <w:tmpl w:val="94AC0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3037"/>
    <w:multiLevelType w:val="hybridMultilevel"/>
    <w:tmpl w:val="9B1CE9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F761DAF"/>
    <w:multiLevelType w:val="hybridMultilevel"/>
    <w:tmpl w:val="099889A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0144DD9"/>
    <w:multiLevelType w:val="multilevel"/>
    <w:tmpl w:val="8F5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D1DD5"/>
    <w:multiLevelType w:val="hybridMultilevel"/>
    <w:tmpl w:val="BC2EC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B87FAB"/>
    <w:multiLevelType w:val="multilevel"/>
    <w:tmpl w:val="3806AA5A"/>
    <w:styleLink w:val="Bullets"/>
    <w:lvl w:ilvl="0">
      <w:start w:val="1"/>
      <w:numFmt w:val="bullet"/>
      <w:pStyle w:val="Commarcadores"/>
      <w:lvlText w:val=""/>
      <w:lvlJc w:val="left"/>
      <w:pPr>
        <w:ind w:left="4119" w:hanging="357"/>
      </w:pPr>
      <w:rPr>
        <w:rFonts w:ascii="Symbol" w:hAnsi="Symbol" w:cs="Times New Roman" w:hint="default"/>
        <w:color w:val="4F81BD" w:themeColor="accent1"/>
        <w:sz w:val="24"/>
        <w:szCs w:val="20"/>
      </w:rPr>
    </w:lvl>
    <w:lvl w:ilvl="1">
      <w:start w:val="1"/>
      <w:numFmt w:val="bullet"/>
      <w:lvlText w:val=""/>
      <w:lvlJc w:val="left"/>
      <w:pPr>
        <w:tabs>
          <w:tab w:val="num" w:pos="5026"/>
        </w:tabs>
        <w:ind w:left="4476"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5383"/>
        </w:tabs>
        <w:ind w:left="4833" w:hanging="357"/>
      </w:pPr>
      <w:rPr>
        <w:rFonts w:ascii="Symbol" w:hAnsi="Symbol" w:cs="Times New Roman" w:hint="default"/>
        <w:color w:val="4F81BD" w:themeColor="accent1"/>
        <w:sz w:val="20"/>
        <w:szCs w:val="20"/>
      </w:rPr>
    </w:lvl>
    <w:lvl w:ilvl="3">
      <w:start w:val="1"/>
      <w:numFmt w:val="bullet"/>
      <w:lvlText w:val=""/>
      <w:lvlJc w:val="left"/>
      <w:pPr>
        <w:tabs>
          <w:tab w:val="num" w:pos="5740"/>
        </w:tabs>
        <w:ind w:left="5190"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6097"/>
        </w:tabs>
        <w:ind w:left="5547" w:hanging="357"/>
      </w:pPr>
      <w:rPr>
        <w:rFonts w:hint="default"/>
      </w:rPr>
    </w:lvl>
    <w:lvl w:ilvl="5">
      <w:start w:val="1"/>
      <w:numFmt w:val="lowerRoman"/>
      <w:lvlText w:val="(%6)"/>
      <w:lvlJc w:val="left"/>
      <w:pPr>
        <w:tabs>
          <w:tab w:val="num" w:pos="6454"/>
        </w:tabs>
        <w:ind w:left="5904" w:hanging="357"/>
      </w:pPr>
      <w:rPr>
        <w:rFonts w:hint="default"/>
      </w:rPr>
    </w:lvl>
    <w:lvl w:ilvl="6">
      <w:start w:val="1"/>
      <w:numFmt w:val="decimal"/>
      <w:lvlText w:val="%7."/>
      <w:lvlJc w:val="left"/>
      <w:pPr>
        <w:tabs>
          <w:tab w:val="num" w:pos="6811"/>
        </w:tabs>
        <w:ind w:left="6261" w:hanging="357"/>
      </w:pPr>
      <w:rPr>
        <w:rFonts w:hint="default"/>
      </w:rPr>
    </w:lvl>
    <w:lvl w:ilvl="7">
      <w:start w:val="1"/>
      <w:numFmt w:val="lowerLetter"/>
      <w:lvlText w:val="%8."/>
      <w:lvlJc w:val="left"/>
      <w:pPr>
        <w:tabs>
          <w:tab w:val="num" w:pos="7168"/>
        </w:tabs>
        <w:ind w:left="6618" w:hanging="357"/>
      </w:pPr>
      <w:rPr>
        <w:rFonts w:hint="default"/>
      </w:rPr>
    </w:lvl>
    <w:lvl w:ilvl="8">
      <w:start w:val="1"/>
      <w:numFmt w:val="lowerRoman"/>
      <w:lvlText w:val="%9."/>
      <w:lvlJc w:val="left"/>
      <w:pPr>
        <w:tabs>
          <w:tab w:val="num" w:pos="7525"/>
        </w:tabs>
        <w:ind w:left="6975" w:hanging="357"/>
      </w:pPr>
      <w:rPr>
        <w:rFonts w:hint="default"/>
      </w:rPr>
    </w:lvl>
  </w:abstractNum>
  <w:abstractNum w:abstractNumId="13"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047A64"/>
    <w:multiLevelType w:val="hybridMultilevel"/>
    <w:tmpl w:val="54A22A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42AB3"/>
    <w:multiLevelType w:val="multilevel"/>
    <w:tmpl w:val="B9186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1735472"/>
    <w:multiLevelType w:val="hybridMultilevel"/>
    <w:tmpl w:val="AF18B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264628C"/>
    <w:multiLevelType w:val="hybridMultilevel"/>
    <w:tmpl w:val="AC585C0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31B4DD2"/>
    <w:multiLevelType w:val="hybridMultilevel"/>
    <w:tmpl w:val="9056BBFE"/>
    <w:lvl w:ilvl="0" w:tplc="251AAF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E77B5"/>
    <w:multiLevelType w:val="hybridMultilevel"/>
    <w:tmpl w:val="35CE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ED24E8"/>
    <w:multiLevelType w:val="multilevel"/>
    <w:tmpl w:val="278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45E75"/>
    <w:multiLevelType w:val="multilevel"/>
    <w:tmpl w:val="E4D6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D4C3D14"/>
    <w:multiLevelType w:val="multilevel"/>
    <w:tmpl w:val="DE56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5" w15:restartNumberingAfterBreak="0">
    <w:nsid w:val="42C40CC7"/>
    <w:multiLevelType w:val="hybridMultilevel"/>
    <w:tmpl w:val="DCE4AE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162"/>
    <w:multiLevelType w:val="hybridMultilevel"/>
    <w:tmpl w:val="C07026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57679CC"/>
    <w:multiLevelType w:val="hybridMultilevel"/>
    <w:tmpl w:val="9036EFE2"/>
    <w:lvl w:ilvl="0" w:tplc="04160017">
      <w:start w:val="1"/>
      <w:numFmt w:val="lowerLetter"/>
      <w:lvlText w:val="%1)"/>
      <w:lvlJc w:val="left"/>
      <w:pPr>
        <w:ind w:left="720" w:hanging="360"/>
      </w:pPr>
      <w:rPr>
        <w:rFonts w:hint="default"/>
        <w:color w:val="auto"/>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9" w15:restartNumberingAfterBreak="0">
    <w:nsid w:val="48F073B3"/>
    <w:multiLevelType w:val="hybridMultilevel"/>
    <w:tmpl w:val="9E56E8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9062546"/>
    <w:multiLevelType w:val="hybridMultilevel"/>
    <w:tmpl w:val="919A6B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2524800"/>
    <w:multiLevelType w:val="multilevel"/>
    <w:tmpl w:val="FB6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A0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07610B"/>
    <w:multiLevelType w:val="hybridMultilevel"/>
    <w:tmpl w:val="540495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C24F1F"/>
    <w:multiLevelType w:val="hybridMultilevel"/>
    <w:tmpl w:val="243C73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6E117B0"/>
    <w:multiLevelType w:val="multilevel"/>
    <w:tmpl w:val="CBC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7812CE"/>
    <w:multiLevelType w:val="hybridMultilevel"/>
    <w:tmpl w:val="64CC74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8"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325240E"/>
    <w:multiLevelType w:val="hybridMultilevel"/>
    <w:tmpl w:val="C1DA44E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0"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Ttulo6"/>
      <w:lvlText w:val="%1.%2.%3.%4.%5.%6"/>
      <w:lvlJc w:val="left"/>
      <w:pPr>
        <w:ind w:left="357" w:hanging="357"/>
      </w:pPr>
      <w:rPr>
        <w:rFonts w:hint="default"/>
      </w:rPr>
    </w:lvl>
    <w:lvl w:ilvl="6">
      <w:start w:val="1"/>
      <w:numFmt w:val="decimal"/>
      <w:pStyle w:val="Ttulo7"/>
      <w:lvlText w:val="%1.%2.%3.%4.%5.%6.%7"/>
      <w:lvlJc w:val="left"/>
      <w:pPr>
        <w:ind w:left="357" w:hanging="357"/>
      </w:pPr>
      <w:rPr>
        <w:rFonts w:hint="default"/>
      </w:rPr>
    </w:lvl>
    <w:lvl w:ilvl="7">
      <w:start w:val="1"/>
      <w:numFmt w:val="decimal"/>
      <w:pStyle w:val="Ttulo8"/>
      <w:lvlText w:val="%1.%2.%3.%4.%5.%6.%7.%8"/>
      <w:lvlJc w:val="left"/>
      <w:pPr>
        <w:ind w:left="357" w:hanging="357"/>
      </w:pPr>
      <w:rPr>
        <w:rFonts w:hint="default"/>
      </w:rPr>
    </w:lvl>
    <w:lvl w:ilvl="8">
      <w:start w:val="1"/>
      <w:numFmt w:val="decimal"/>
      <w:pStyle w:val="Ttulo9"/>
      <w:lvlText w:val="%1.%2.%3.%4.%5.%6.%7.%8.%9"/>
      <w:lvlJc w:val="left"/>
      <w:pPr>
        <w:ind w:left="357" w:hanging="357"/>
      </w:pPr>
      <w:rPr>
        <w:rFonts w:hint="default"/>
      </w:rPr>
    </w:lvl>
  </w:abstractNum>
  <w:abstractNum w:abstractNumId="41" w15:restartNumberingAfterBreak="0">
    <w:nsid w:val="75A80B57"/>
    <w:multiLevelType w:val="hybridMultilevel"/>
    <w:tmpl w:val="073CDC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8F35705"/>
    <w:multiLevelType w:val="hybridMultilevel"/>
    <w:tmpl w:val="DDC686AA"/>
    <w:lvl w:ilvl="0" w:tplc="04160017">
      <w:start w:val="1"/>
      <w:numFmt w:val="lowerLetter"/>
      <w:lvlText w:val="%1)"/>
      <w:lvlJc w:val="left"/>
      <w:pPr>
        <w:ind w:left="720" w:hanging="360"/>
      </w:pPr>
      <w:rPr>
        <w:rFonts w:hint="default"/>
        <w:b w:val="0"/>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B710330"/>
    <w:multiLevelType w:val="hybridMultilevel"/>
    <w:tmpl w:val="E2B60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A04AF"/>
    <w:multiLevelType w:val="multilevel"/>
    <w:tmpl w:val="DD70C80E"/>
    <w:lvl w:ilvl="0">
      <w:start w:val="1"/>
      <w:numFmt w:val="bullet"/>
      <w:lvlText w:val=""/>
      <w:lvlJc w:val="left"/>
      <w:pPr>
        <w:tabs>
          <w:tab w:val="num" w:pos="-351"/>
        </w:tabs>
        <w:ind w:left="-351" w:hanging="360"/>
      </w:pPr>
      <w:rPr>
        <w:rFonts w:ascii="Symbol" w:hAnsi="Symbol" w:hint="default"/>
        <w:sz w:val="20"/>
      </w:rPr>
    </w:lvl>
    <w:lvl w:ilvl="1" w:tentative="1">
      <w:start w:val="1"/>
      <w:numFmt w:val="bullet"/>
      <w:lvlText w:val="o"/>
      <w:lvlJc w:val="left"/>
      <w:pPr>
        <w:tabs>
          <w:tab w:val="num" w:pos="369"/>
        </w:tabs>
        <w:ind w:left="369" w:hanging="360"/>
      </w:pPr>
      <w:rPr>
        <w:rFonts w:ascii="Courier New" w:hAnsi="Courier New" w:hint="default"/>
        <w:sz w:val="20"/>
      </w:rPr>
    </w:lvl>
    <w:lvl w:ilvl="2" w:tentative="1">
      <w:start w:val="1"/>
      <w:numFmt w:val="bullet"/>
      <w:lvlText w:val=""/>
      <w:lvlJc w:val="left"/>
      <w:pPr>
        <w:tabs>
          <w:tab w:val="num" w:pos="1089"/>
        </w:tabs>
        <w:ind w:left="1089" w:hanging="360"/>
      </w:pPr>
      <w:rPr>
        <w:rFonts w:ascii="Wingdings" w:hAnsi="Wingdings" w:hint="default"/>
        <w:sz w:val="20"/>
      </w:rPr>
    </w:lvl>
    <w:lvl w:ilvl="3" w:tentative="1">
      <w:start w:val="1"/>
      <w:numFmt w:val="bullet"/>
      <w:lvlText w:val=""/>
      <w:lvlJc w:val="left"/>
      <w:pPr>
        <w:tabs>
          <w:tab w:val="num" w:pos="1809"/>
        </w:tabs>
        <w:ind w:left="1809" w:hanging="360"/>
      </w:pPr>
      <w:rPr>
        <w:rFonts w:ascii="Wingdings" w:hAnsi="Wingdings" w:hint="default"/>
        <w:sz w:val="20"/>
      </w:rPr>
    </w:lvl>
    <w:lvl w:ilvl="4" w:tentative="1">
      <w:start w:val="1"/>
      <w:numFmt w:val="bullet"/>
      <w:lvlText w:val=""/>
      <w:lvlJc w:val="left"/>
      <w:pPr>
        <w:tabs>
          <w:tab w:val="num" w:pos="2529"/>
        </w:tabs>
        <w:ind w:left="2529" w:hanging="360"/>
      </w:pPr>
      <w:rPr>
        <w:rFonts w:ascii="Wingdings" w:hAnsi="Wingdings" w:hint="default"/>
        <w:sz w:val="20"/>
      </w:rPr>
    </w:lvl>
    <w:lvl w:ilvl="5" w:tentative="1">
      <w:start w:val="1"/>
      <w:numFmt w:val="bullet"/>
      <w:lvlText w:val=""/>
      <w:lvlJc w:val="left"/>
      <w:pPr>
        <w:tabs>
          <w:tab w:val="num" w:pos="3249"/>
        </w:tabs>
        <w:ind w:left="3249" w:hanging="360"/>
      </w:pPr>
      <w:rPr>
        <w:rFonts w:ascii="Wingdings" w:hAnsi="Wingdings" w:hint="default"/>
        <w:sz w:val="20"/>
      </w:rPr>
    </w:lvl>
    <w:lvl w:ilvl="6" w:tentative="1">
      <w:start w:val="1"/>
      <w:numFmt w:val="bullet"/>
      <w:lvlText w:val=""/>
      <w:lvlJc w:val="left"/>
      <w:pPr>
        <w:tabs>
          <w:tab w:val="num" w:pos="3969"/>
        </w:tabs>
        <w:ind w:left="3969" w:hanging="360"/>
      </w:pPr>
      <w:rPr>
        <w:rFonts w:ascii="Wingdings" w:hAnsi="Wingdings" w:hint="default"/>
        <w:sz w:val="20"/>
      </w:rPr>
    </w:lvl>
    <w:lvl w:ilvl="7" w:tentative="1">
      <w:start w:val="1"/>
      <w:numFmt w:val="bullet"/>
      <w:lvlText w:val=""/>
      <w:lvlJc w:val="left"/>
      <w:pPr>
        <w:tabs>
          <w:tab w:val="num" w:pos="4689"/>
        </w:tabs>
        <w:ind w:left="4689" w:hanging="360"/>
      </w:pPr>
      <w:rPr>
        <w:rFonts w:ascii="Wingdings" w:hAnsi="Wingdings" w:hint="default"/>
        <w:sz w:val="20"/>
      </w:rPr>
    </w:lvl>
    <w:lvl w:ilvl="8" w:tentative="1">
      <w:start w:val="1"/>
      <w:numFmt w:val="bullet"/>
      <w:lvlText w:val=""/>
      <w:lvlJc w:val="left"/>
      <w:pPr>
        <w:tabs>
          <w:tab w:val="num" w:pos="5409"/>
        </w:tabs>
        <w:ind w:left="5409" w:hanging="360"/>
      </w:pPr>
      <w:rPr>
        <w:rFonts w:ascii="Wingdings" w:hAnsi="Wingdings" w:hint="default"/>
        <w:sz w:val="20"/>
      </w:rPr>
    </w:lvl>
  </w:abstractNum>
  <w:num w:numId="1">
    <w:abstractNumId w:val="28"/>
  </w:num>
  <w:num w:numId="2">
    <w:abstractNumId w:val="24"/>
  </w:num>
  <w:num w:numId="3">
    <w:abstractNumId w:val="13"/>
  </w:num>
  <w:num w:numId="4">
    <w:abstractNumId w:val="40"/>
  </w:num>
  <w:num w:numId="5">
    <w:abstractNumId w:val="0"/>
  </w:num>
  <w:num w:numId="6">
    <w:abstractNumId w:val="37"/>
  </w:num>
  <w:num w:numId="7">
    <w:abstractNumId w:val="12"/>
  </w:num>
  <w:num w:numId="8">
    <w:abstractNumId w:val="38"/>
  </w:num>
  <w:num w:numId="9">
    <w:abstractNumId w:val="22"/>
  </w:num>
  <w:num w:numId="10">
    <w:abstractNumId w:val="22"/>
  </w:num>
  <w:num w:numId="11">
    <w:abstractNumId w:val="1"/>
  </w:num>
  <w:num w:numId="12">
    <w:abstractNumId w:val="12"/>
  </w:num>
  <w:num w:numId="13">
    <w:abstractNumId w:val="24"/>
  </w:num>
  <w:num w:numId="14">
    <w:abstractNumId w:val="27"/>
  </w:num>
  <w:num w:numId="15">
    <w:abstractNumId w:val="6"/>
  </w:num>
  <w:num w:numId="16">
    <w:abstractNumId w:val="34"/>
  </w:num>
  <w:num w:numId="17">
    <w:abstractNumId w:val="42"/>
  </w:num>
  <w:num w:numId="18">
    <w:abstractNumId w:val="30"/>
  </w:num>
  <w:num w:numId="19">
    <w:abstractNumId w:val="8"/>
  </w:num>
  <w:num w:numId="20">
    <w:abstractNumId w:val="17"/>
  </w:num>
  <w:num w:numId="21">
    <w:abstractNumId w:val="3"/>
  </w:num>
  <w:num w:numId="22">
    <w:abstractNumId w:val="2"/>
  </w:num>
  <w:num w:numId="23">
    <w:abstractNumId w:val="44"/>
  </w:num>
  <w:num w:numId="24">
    <w:abstractNumId w:val="15"/>
  </w:num>
  <w:num w:numId="25">
    <w:abstractNumId w:val="20"/>
  </w:num>
  <w:num w:numId="26">
    <w:abstractNumId w:val="23"/>
  </w:num>
  <w:num w:numId="27">
    <w:abstractNumId w:val="31"/>
  </w:num>
  <w:num w:numId="28">
    <w:abstractNumId w:val="35"/>
  </w:num>
  <w:num w:numId="29">
    <w:abstractNumId w:val="10"/>
  </w:num>
  <w:num w:numId="30">
    <w:abstractNumId w:val="21"/>
  </w:num>
  <w:num w:numId="31">
    <w:abstractNumId w:val="4"/>
  </w:num>
  <w:num w:numId="32">
    <w:abstractNumId w:val="5"/>
  </w:num>
  <w:num w:numId="33">
    <w:abstractNumId w:val="11"/>
  </w:num>
  <w:num w:numId="34">
    <w:abstractNumId w:val="29"/>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41"/>
  </w:num>
  <w:num w:numId="38">
    <w:abstractNumId w:val="9"/>
  </w:num>
  <w:num w:numId="39">
    <w:abstractNumId w:val="43"/>
  </w:num>
  <w:num w:numId="40">
    <w:abstractNumId w:val="25"/>
  </w:num>
  <w:num w:numId="41">
    <w:abstractNumId w:val="7"/>
  </w:num>
  <w:num w:numId="42">
    <w:abstractNumId w:val="36"/>
  </w:num>
  <w:num w:numId="43">
    <w:abstractNumId w:val="14"/>
  </w:num>
  <w:num w:numId="44">
    <w:abstractNumId w:val="19"/>
  </w:num>
  <w:num w:numId="45">
    <w:abstractNumId w:val="26"/>
  </w:num>
  <w:num w:numId="46">
    <w:abstractNumId w:val="33"/>
  </w:num>
  <w:num w:numId="47">
    <w:abstractNumId w:val="18"/>
  </w:num>
  <w:num w:numId="48">
    <w:abstractNumId w:val="32"/>
  </w:num>
  <w:num w:numId="49">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0D2"/>
    <w:rsid w:val="0000259C"/>
    <w:rsid w:val="00004FA7"/>
    <w:rsid w:val="00011512"/>
    <w:rsid w:val="00011C69"/>
    <w:rsid w:val="00020064"/>
    <w:rsid w:val="00022A22"/>
    <w:rsid w:val="00023680"/>
    <w:rsid w:val="000277C2"/>
    <w:rsid w:val="000309BD"/>
    <w:rsid w:val="0003280B"/>
    <w:rsid w:val="00032BD0"/>
    <w:rsid w:val="00033D1B"/>
    <w:rsid w:val="0004501D"/>
    <w:rsid w:val="00045DD0"/>
    <w:rsid w:val="00046E21"/>
    <w:rsid w:val="0004734A"/>
    <w:rsid w:val="000516F3"/>
    <w:rsid w:val="00052CD6"/>
    <w:rsid w:val="00054F28"/>
    <w:rsid w:val="0005619B"/>
    <w:rsid w:val="00061F9E"/>
    <w:rsid w:val="00064AE2"/>
    <w:rsid w:val="00064F8C"/>
    <w:rsid w:val="000650F3"/>
    <w:rsid w:val="00070AB9"/>
    <w:rsid w:val="00070B37"/>
    <w:rsid w:val="00070ECC"/>
    <w:rsid w:val="00074844"/>
    <w:rsid w:val="00080239"/>
    <w:rsid w:val="0008068A"/>
    <w:rsid w:val="00080AB9"/>
    <w:rsid w:val="000849DA"/>
    <w:rsid w:val="00085CBF"/>
    <w:rsid w:val="00086A5C"/>
    <w:rsid w:val="00092551"/>
    <w:rsid w:val="00097D3A"/>
    <w:rsid w:val="000A122A"/>
    <w:rsid w:val="000A1379"/>
    <w:rsid w:val="000B0560"/>
    <w:rsid w:val="000B2425"/>
    <w:rsid w:val="000B6BE9"/>
    <w:rsid w:val="000C0298"/>
    <w:rsid w:val="000C6D6F"/>
    <w:rsid w:val="000D1C0D"/>
    <w:rsid w:val="000D387E"/>
    <w:rsid w:val="000D4614"/>
    <w:rsid w:val="000D6489"/>
    <w:rsid w:val="000D79EA"/>
    <w:rsid w:val="000E030F"/>
    <w:rsid w:val="000E11E7"/>
    <w:rsid w:val="000E6401"/>
    <w:rsid w:val="000E673D"/>
    <w:rsid w:val="000E7E86"/>
    <w:rsid w:val="000F3523"/>
    <w:rsid w:val="00104708"/>
    <w:rsid w:val="0010517F"/>
    <w:rsid w:val="001078EC"/>
    <w:rsid w:val="00110694"/>
    <w:rsid w:val="0011140E"/>
    <w:rsid w:val="001122FF"/>
    <w:rsid w:val="001138FC"/>
    <w:rsid w:val="00114346"/>
    <w:rsid w:val="00117834"/>
    <w:rsid w:val="00125EB6"/>
    <w:rsid w:val="00132117"/>
    <w:rsid w:val="00132789"/>
    <w:rsid w:val="0014029F"/>
    <w:rsid w:val="00144DCC"/>
    <w:rsid w:val="0014683E"/>
    <w:rsid w:val="00150A26"/>
    <w:rsid w:val="001537A4"/>
    <w:rsid w:val="00154DF7"/>
    <w:rsid w:val="001616E8"/>
    <w:rsid w:val="001635E8"/>
    <w:rsid w:val="00165ED7"/>
    <w:rsid w:val="001667B6"/>
    <w:rsid w:val="00173E18"/>
    <w:rsid w:val="00174FF4"/>
    <w:rsid w:val="00183234"/>
    <w:rsid w:val="00184216"/>
    <w:rsid w:val="001858B1"/>
    <w:rsid w:val="00185B69"/>
    <w:rsid w:val="00186964"/>
    <w:rsid w:val="00192357"/>
    <w:rsid w:val="001928A2"/>
    <w:rsid w:val="00193C3D"/>
    <w:rsid w:val="00193E8C"/>
    <w:rsid w:val="001A0811"/>
    <w:rsid w:val="001A1456"/>
    <w:rsid w:val="001A2645"/>
    <w:rsid w:val="001A2D03"/>
    <w:rsid w:val="001A3888"/>
    <w:rsid w:val="001A5938"/>
    <w:rsid w:val="001A6165"/>
    <w:rsid w:val="001B1CD5"/>
    <w:rsid w:val="001B1E87"/>
    <w:rsid w:val="001B2997"/>
    <w:rsid w:val="001B5AF0"/>
    <w:rsid w:val="001D010C"/>
    <w:rsid w:val="001D3168"/>
    <w:rsid w:val="001D3B92"/>
    <w:rsid w:val="001D7321"/>
    <w:rsid w:val="001E1369"/>
    <w:rsid w:val="001E13EB"/>
    <w:rsid w:val="001E6190"/>
    <w:rsid w:val="001E6B95"/>
    <w:rsid w:val="001F216C"/>
    <w:rsid w:val="001F23E7"/>
    <w:rsid w:val="001F2761"/>
    <w:rsid w:val="001F3A6A"/>
    <w:rsid w:val="001F3B07"/>
    <w:rsid w:val="001F48FA"/>
    <w:rsid w:val="00203E27"/>
    <w:rsid w:val="002070B2"/>
    <w:rsid w:val="00210792"/>
    <w:rsid w:val="0021726E"/>
    <w:rsid w:val="002211E9"/>
    <w:rsid w:val="0022249A"/>
    <w:rsid w:val="00223776"/>
    <w:rsid w:val="00226F39"/>
    <w:rsid w:val="0023122A"/>
    <w:rsid w:val="00235308"/>
    <w:rsid w:val="00240D1D"/>
    <w:rsid w:val="00241162"/>
    <w:rsid w:val="00244581"/>
    <w:rsid w:val="0024629C"/>
    <w:rsid w:val="00252E2C"/>
    <w:rsid w:val="00260B72"/>
    <w:rsid w:val="002638AB"/>
    <w:rsid w:val="00270A27"/>
    <w:rsid w:val="002720EB"/>
    <w:rsid w:val="00272E59"/>
    <w:rsid w:val="00273257"/>
    <w:rsid w:val="00273801"/>
    <w:rsid w:val="002778E3"/>
    <w:rsid w:val="002821E8"/>
    <w:rsid w:val="002946C6"/>
    <w:rsid w:val="002946C8"/>
    <w:rsid w:val="00294E8E"/>
    <w:rsid w:val="00295A8C"/>
    <w:rsid w:val="002A08C1"/>
    <w:rsid w:val="002A19AB"/>
    <w:rsid w:val="002A21D7"/>
    <w:rsid w:val="002A3644"/>
    <w:rsid w:val="002A3C03"/>
    <w:rsid w:val="002B0F7D"/>
    <w:rsid w:val="002B4142"/>
    <w:rsid w:val="002B70FA"/>
    <w:rsid w:val="002C6B09"/>
    <w:rsid w:val="002C72FC"/>
    <w:rsid w:val="002D0CEC"/>
    <w:rsid w:val="002D1168"/>
    <w:rsid w:val="002D73FC"/>
    <w:rsid w:val="002E02CA"/>
    <w:rsid w:val="002E1D4C"/>
    <w:rsid w:val="002E24F0"/>
    <w:rsid w:val="002F3596"/>
    <w:rsid w:val="002F4443"/>
    <w:rsid w:val="002F55AC"/>
    <w:rsid w:val="002F6289"/>
    <w:rsid w:val="002F6B2D"/>
    <w:rsid w:val="0030023A"/>
    <w:rsid w:val="0030038A"/>
    <w:rsid w:val="003019D1"/>
    <w:rsid w:val="00302C95"/>
    <w:rsid w:val="0031108E"/>
    <w:rsid w:val="003118E3"/>
    <w:rsid w:val="0032000C"/>
    <w:rsid w:val="00322DA3"/>
    <w:rsid w:val="0032512C"/>
    <w:rsid w:val="003262C9"/>
    <w:rsid w:val="00327622"/>
    <w:rsid w:val="00327A2B"/>
    <w:rsid w:val="00333040"/>
    <w:rsid w:val="003336E7"/>
    <w:rsid w:val="003369C7"/>
    <w:rsid w:val="00340665"/>
    <w:rsid w:val="00341FBE"/>
    <w:rsid w:val="00342E40"/>
    <w:rsid w:val="00346263"/>
    <w:rsid w:val="0035255F"/>
    <w:rsid w:val="0035622A"/>
    <w:rsid w:val="0036214E"/>
    <w:rsid w:val="003720E6"/>
    <w:rsid w:val="00377CBB"/>
    <w:rsid w:val="0038780D"/>
    <w:rsid w:val="003906E9"/>
    <w:rsid w:val="00390B78"/>
    <w:rsid w:val="00391797"/>
    <w:rsid w:val="00392966"/>
    <w:rsid w:val="0039390F"/>
    <w:rsid w:val="0039573F"/>
    <w:rsid w:val="003A0EE2"/>
    <w:rsid w:val="003A2264"/>
    <w:rsid w:val="003A4958"/>
    <w:rsid w:val="003A4F53"/>
    <w:rsid w:val="003A5E95"/>
    <w:rsid w:val="003A7FCE"/>
    <w:rsid w:val="003B1AC7"/>
    <w:rsid w:val="003B30F3"/>
    <w:rsid w:val="003B497C"/>
    <w:rsid w:val="003C2EFD"/>
    <w:rsid w:val="003C4A7B"/>
    <w:rsid w:val="003D0578"/>
    <w:rsid w:val="003D05F5"/>
    <w:rsid w:val="003D24F6"/>
    <w:rsid w:val="003E00E9"/>
    <w:rsid w:val="003E3FF8"/>
    <w:rsid w:val="003E53FD"/>
    <w:rsid w:val="003F11AA"/>
    <w:rsid w:val="003F5BD4"/>
    <w:rsid w:val="00410594"/>
    <w:rsid w:val="00410B22"/>
    <w:rsid w:val="004111C2"/>
    <w:rsid w:val="004135C5"/>
    <w:rsid w:val="0041412A"/>
    <w:rsid w:val="004173C5"/>
    <w:rsid w:val="00420EDF"/>
    <w:rsid w:val="00422D8C"/>
    <w:rsid w:val="004252FF"/>
    <w:rsid w:val="00433949"/>
    <w:rsid w:val="004344E7"/>
    <w:rsid w:val="00441165"/>
    <w:rsid w:val="004424FB"/>
    <w:rsid w:val="00443678"/>
    <w:rsid w:val="004458D1"/>
    <w:rsid w:val="00446073"/>
    <w:rsid w:val="00450D4C"/>
    <w:rsid w:val="00454841"/>
    <w:rsid w:val="00456FF8"/>
    <w:rsid w:val="004611E5"/>
    <w:rsid w:val="0046473D"/>
    <w:rsid w:val="0046656E"/>
    <w:rsid w:val="00467C14"/>
    <w:rsid w:val="004736B5"/>
    <w:rsid w:val="004768C7"/>
    <w:rsid w:val="004826EE"/>
    <w:rsid w:val="00483AE0"/>
    <w:rsid w:val="00490DDE"/>
    <w:rsid w:val="004971F6"/>
    <w:rsid w:val="004A0735"/>
    <w:rsid w:val="004A10DE"/>
    <w:rsid w:val="004A1C6B"/>
    <w:rsid w:val="004A3EC2"/>
    <w:rsid w:val="004A60EA"/>
    <w:rsid w:val="004B5B2F"/>
    <w:rsid w:val="004B699C"/>
    <w:rsid w:val="004B6B8A"/>
    <w:rsid w:val="004D0876"/>
    <w:rsid w:val="004D1405"/>
    <w:rsid w:val="004D16AD"/>
    <w:rsid w:val="004D7A01"/>
    <w:rsid w:val="004E1555"/>
    <w:rsid w:val="004E5C46"/>
    <w:rsid w:val="004F12EC"/>
    <w:rsid w:val="004F2D3D"/>
    <w:rsid w:val="004F4DB0"/>
    <w:rsid w:val="00505343"/>
    <w:rsid w:val="005055A2"/>
    <w:rsid w:val="0050714A"/>
    <w:rsid w:val="00510CE4"/>
    <w:rsid w:val="00510F0F"/>
    <w:rsid w:val="00511CD1"/>
    <w:rsid w:val="00514218"/>
    <w:rsid w:val="005142CF"/>
    <w:rsid w:val="00515CF5"/>
    <w:rsid w:val="005169A3"/>
    <w:rsid w:val="0052659E"/>
    <w:rsid w:val="00532B50"/>
    <w:rsid w:val="00534D45"/>
    <w:rsid w:val="005356EA"/>
    <w:rsid w:val="00536188"/>
    <w:rsid w:val="00537BF1"/>
    <w:rsid w:val="00541E1B"/>
    <w:rsid w:val="00544C10"/>
    <w:rsid w:val="00545E6A"/>
    <w:rsid w:val="0054738A"/>
    <w:rsid w:val="00552D81"/>
    <w:rsid w:val="00553188"/>
    <w:rsid w:val="00556AE2"/>
    <w:rsid w:val="005579E6"/>
    <w:rsid w:val="0056267B"/>
    <w:rsid w:val="00563D8F"/>
    <w:rsid w:val="00566E62"/>
    <w:rsid w:val="00571C35"/>
    <w:rsid w:val="00572879"/>
    <w:rsid w:val="0057446F"/>
    <w:rsid w:val="0058286B"/>
    <w:rsid w:val="00583EFD"/>
    <w:rsid w:val="0058436B"/>
    <w:rsid w:val="00584709"/>
    <w:rsid w:val="00591D65"/>
    <w:rsid w:val="005A1144"/>
    <w:rsid w:val="005A3601"/>
    <w:rsid w:val="005A58DE"/>
    <w:rsid w:val="005A74AF"/>
    <w:rsid w:val="005A7C7A"/>
    <w:rsid w:val="005B06FB"/>
    <w:rsid w:val="005B12AE"/>
    <w:rsid w:val="005B3582"/>
    <w:rsid w:val="005B7F7D"/>
    <w:rsid w:val="005C7251"/>
    <w:rsid w:val="005D0B6F"/>
    <w:rsid w:val="005D6C3A"/>
    <w:rsid w:val="005E143B"/>
    <w:rsid w:val="005E2A4A"/>
    <w:rsid w:val="005E3FB8"/>
    <w:rsid w:val="005E65F3"/>
    <w:rsid w:val="005F0AB9"/>
    <w:rsid w:val="005F27E8"/>
    <w:rsid w:val="005F5917"/>
    <w:rsid w:val="00601116"/>
    <w:rsid w:val="00601177"/>
    <w:rsid w:val="00601B5E"/>
    <w:rsid w:val="006049B3"/>
    <w:rsid w:val="00604D79"/>
    <w:rsid w:val="00606D87"/>
    <w:rsid w:val="00612891"/>
    <w:rsid w:val="006174E7"/>
    <w:rsid w:val="00622702"/>
    <w:rsid w:val="0062363F"/>
    <w:rsid w:val="0062457C"/>
    <w:rsid w:val="006265C0"/>
    <w:rsid w:val="00627059"/>
    <w:rsid w:val="00632A05"/>
    <w:rsid w:val="00635BAD"/>
    <w:rsid w:val="00641F24"/>
    <w:rsid w:val="00643EAA"/>
    <w:rsid w:val="00647E2F"/>
    <w:rsid w:val="00650B16"/>
    <w:rsid w:val="00650F60"/>
    <w:rsid w:val="00655DEA"/>
    <w:rsid w:val="00670854"/>
    <w:rsid w:val="00680692"/>
    <w:rsid w:val="00682596"/>
    <w:rsid w:val="00684AD1"/>
    <w:rsid w:val="006938A5"/>
    <w:rsid w:val="00694394"/>
    <w:rsid w:val="006A2541"/>
    <w:rsid w:val="006B32E0"/>
    <w:rsid w:val="006B3B73"/>
    <w:rsid w:val="006B421C"/>
    <w:rsid w:val="006B44E6"/>
    <w:rsid w:val="006B54BB"/>
    <w:rsid w:val="006B5964"/>
    <w:rsid w:val="006B787E"/>
    <w:rsid w:val="006C333F"/>
    <w:rsid w:val="006C4620"/>
    <w:rsid w:val="006C47FF"/>
    <w:rsid w:val="006C7B89"/>
    <w:rsid w:val="006D121E"/>
    <w:rsid w:val="006D27EB"/>
    <w:rsid w:val="006D2CA6"/>
    <w:rsid w:val="006D38E7"/>
    <w:rsid w:val="006D4D2B"/>
    <w:rsid w:val="006D5094"/>
    <w:rsid w:val="006D58F6"/>
    <w:rsid w:val="006D7B2C"/>
    <w:rsid w:val="006D7B5D"/>
    <w:rsid w:val="006E58AB"/>
    <w:rsid w:val="006E62FE"/>
    <w:rsid w:val="006E75BA"/>
    <w:rsid w:val="006E769A"/>
    <w:rsid w:val="006F3D6C"/>
    <w:rsid w:val="006F4FE0"/>
    <w:rsid w:val="006F6713"/>
    <w:rsid w:val="00701095"/>
    <w:rsid w:val="007035C3"/>
    <w:rsid w:val="00706407"/>
    <w:rsid w:val="00712405"/>
    <w:rsid w:val="00715457"/>
    <w:rsid w:val="00725C07"/>
    <w:rsid w:val="00726C95"/>
    <w:rsid w:val="00727579"/>
    <w:rsid w:val="00731B59"/>
    <w:rsid w:val="00733806"/>
    <w:rsid w:val="00740B3E"/>
    <w:rsid w:val="00741547"/>
    <w:rsid w:val="00741604"/>
    <w:rsid w:val="00742501"/>
    <w:rsid w:val="00745BD6"/>
    <w:rsid w:val="0074668B"/>
    <w:rsid w:val="0075225E"/>
    <w:rsid w:val="00753993"/>
    <w:rsid w:val="00755197"/>
    <w:rsid w:val="00756ACF"/>
    <w:rsid w:val="007576C5"/>
    <w:rsid w:val="007606AE"/>
    <w:rsid w:val="0076122B"/>
    <w:rsid w:val="0076287D"/>
    <w:rsid w:val="00762C66"/>
    <w:rsid w:val="00766B01"/>
    <w:rsid w:val="00767C27"/>
    <w:rsid w:val="0077004D"/>
    <w:rsid w:val="007717F9"/>
    <w:rsid w:val="0077253E"/>
    <w:rsid w:val="00773532"/>
    <w:rsid w:val="00776BDA"/>
    <w:rsid w:val="007800B3"/>
    <w:rsid w:val="00781BAD"/>
    <w:rsid w:val="00786B54"/>
    <w:rsid w:val="00787039"/>
    <w:rsid w:val="0079587D"/>
    <w:rsid w:val="007A1CD8"/>
    <w:rsid w:val="007A38A5"/>
    <w:rsid w:val="007A38CE"/>
    <w:rsid w:val="007A50B1"/>
    <w:rsid w:val="007B0B1C"/>
    <w:rsid w:val="007B0C22"/>
    <w:rsid w:val="007B2171"/>
    <w:rsid w:val="007B2D03"/>
    <w:rsid w:val="007B3E9D"/>
    <w:rsid w:val="007B45C8"/>
    <w:rsid w:val="007C2E19"/>
    <w:rsid w:val="007D1FD3"/>
    <w:rsid w:val="007D47A4"/>
    <w:rsid w:val="007D517E"/>
    <w:rsid w:val="007D5EC2"/>
    <w:rsid w:val="007E1347"/>
    <w:rsid w:val="007F10A9"/>
    <w:rsid w:val="007F1AA7"/>
    <w:rsid w:val="007F651F"/>
    <w:rsid w:val="00802636"/>
    <w:rsid w:val="00803107"/>
    <w:rsid w:val="008059E4"/>
    <w:rsid w:val="00805D4A"/>
    <w:rsid w:val="00814220"/>
    <w:rsid w:val="00814A7D"/>
    <w:rsid w:val="00814C58"/>
    <w:rsid w:val="00817107"/>
    <w:rsid w:val="00821D06"/>
    <w:rsid w:val="008232EE"/>
    <w:rsid w:val="008255DA"/>
    <w:rsid w:val="00826AC3"/>
    <w:rsid w:val="0083728D"/>
    <w:rsid w:val="00837D45"/>
    <w:rsid w:val="008408D0"/>
    <w:rsid w:val="008437EF"/>
    <w:rsid w:val="0084457D"/>
    <w:rsid w:val="008447D5"/>
    <w:rsid w:val="008542F0"/>
    <w:rsid w:val="0085646A"/>
    <w:rsid w:val="00861162"/>
    <w:rsid w:val="00862754"/>
    <w:rsid w:val="008650D2"/>
    <w:rsid w:val="008657B5"/>
    <w:rsid w:val="00866153"/>
    <w:rsid w:val="008663BB"/>
    <w:rsid w:val="00866909"/>
    <w:rsid w:val="00867BFC"/>
    <w:rsid w:val="008756C9"/>
    <w:rsid w:val="008763E5"/>
    <w:rsid w:val="00882962"/>
    <w:rsid w:val="00882D83"/>
    <w:rsid w:val="00893320"/>
    <w:rsid w:val="008971B1"/>
    <w:rsid w:val="008A37D0"/>
    <w:rsid w:val="008A457F"/>
    <w:rsid w:val="008A7497"/>
    <w:rsid w:val="008B219B"/>
    <w:rsid w:val="008B4C77"/>
    <w:rsid w:val="008C0E36"/>
    <w:rsid w:val="008C123E"/>
    <w:rsid w:val="008C4C37"/>
    <w:rsid w:val="008C5075"/>
    <w:rsid w:val="008C691A"/>
    <w:rsid w:val="008E0E70"/>
    <w:rsid w:val="008F2A6F"/>
    <w:rsid w:val="008F64EF"/>
    <w:rsid w:val="008F6B99"/>
    <w:rsid w:val="008F777B"/>
    <w:rsid w:val="009028D5"/>
    <w:rsid w:val="0090551F"/>
    <w:rsid w:val="009062A9"/>
    <w:rsid w:val="009101E8"/>
    <w:rsid w:val="00914A6B"/>
    <w:rsid w:val="009151D6"/>
    <w:rsid w:val="0092078F"/>
    <w:rsid w:val="00930C86"/>
    <w:rsid w:val="00930C9E"/>
    <w:rsid w:val="00932A51"/>
    <w:rsid w:val="009410B5"/>
    <w:rsid w:val="0094243D"/>
    <w:rsid w:val="009445ED"/>
    <w:rsid w:val="00944621"/>
    <w:rsid w:val="00951D74"/>
    <w:rsid w:val="00951F0B"/>
    <w:rsid w:val="0095272D"/>
    <w:rsid w:val="00952E3B"/>
    <w:rsid w:val="00955011"/>
    <w:rsid w:val="00961F4F"/>
    <w:rsid w:val="00964289"/>
    <w:rsid w:val="00966408"/>
    <w:rsid w:val="0097096A"/>
    <w:rsid w:val="00971327"/>
    <w:rsid w:val="0097473F"/>
    <w:rsid w:val="00974B80"/>
    <w:rsid w:val="009756BB"/>
    <w:rsid w:val="00986422"/>
    <w:rsid w:val="00986E4D"/>
    <w:rsid w:val="00995D58"/>
    <w:rsid w:val="00997CAC"/>
    <w:rsid w:val="009A1A01"/>
    <w:rsid w:val="009A5B1B"/>
    <w:rsid w:val="009A6321"/>
    <w:rsid w:val="009A724E"/>
    <w:rsid w:val="009B07C6"/>
    <w:rsid w:val="009B2646"/>
    <w:rsid w:val="009B497C"/>
    <w:rsid w:val="009B5D5A"/>
    <w:rsid w:val="009B70EE"/>
    <w:rsid w:val="009B7902"/>
    <w:rsid w:val="009C2A98"/>
    <w:rsid w:val="009C3B6E"/>
    <w:rsid w:val="009C547F"/>
    <w:rsid w:val="009D1456"/>
    <w:rsid w:val="009D23D4"/>
    <w:rsid w:val="009D2B21"/>
    <w:rsid w:val="009D2BBE"/>
    <w:rsid w:val="009D6FA0"/>
    <w:rsid w:val="009D7CF1"/>
    <w:rsid w:val="009D7E52"/>
    <w:rsid w:val="009E2306"/>
    <w:rsid w:val="009E36C4"/>
    <w:rsid w:val="009E5733"/>
    <w:rsid w:val="009E5FCA"/>
    <w:rsid w:val="009E6D56"/>
    <w:rsid w:val="009F4A1B"/>
    <w:rsid w:val="009F5393"/>
    <w:rsid w:val="009F7DCE"/>
    <w:rsid w:val="00A00B77"/>
    <w:rsid w:val="00A03E6E"/>
    <w:rsid w:val="00A04493"/>
    <w:rsid w:val="00A0461B"/>
    <w:rsid w:val="00A06A0C"/>
    <w:rsid w:val="00A07012"/>
    <w:rsid w:val="00A07869"/>
    <w:rsid w:val="00A0789F"/>
    <w:rsid w:val="00A07FC4"/>
    <w:rsid w:val="00A12976"/>
    <w:rsid w:val="00A12CA2"/>
    <w:rsid w:val="00A14551"/>
    <w:rsid w:val="00A146A0"/>
    <w:rsid w:val="00A1525A"/>
    <w:rsid w:val="00A16013"/>
    <w:rsid w:val="00A163B8"/>
    <w:rsid w:val="00A176E8"/>
    <w:rsid w:val="00A218A0"/>
    <w:rsid w:val="00A23D93"/>
    <w:rsid w:val="00A24A3F"/>
    <w:rsid w:val="00A24EE5"/>
    <w:rsid w:val="00A2554E"/>
    <w:rsid w:val="00A2733A"/>
    <w:rsid w:val="00A27F8C"/>
    <w:rsid w:val="00A362DF"/>
    <w:rsid w:val="00A41051"/>
    <w:rsid w:val="00A43044"/>
    <w:rsid w:val="00A45F3F"/>
    <w:rsid w:val="00A4765A"/>
    <w:rsid w:val="00A50F8B"/>
    <w:rsid w:val="00A51BFA"/>
    <w:rsid w:val="00A543D0"/>
    <w:rsid w:val="00A565BE"/>
    <w:rsid w:val="00A60FB6"/>
    <w:rsid w:val="00A637A2"/>
    <w:rsid w:val="00A652C3"/>
    <w:rsid w:val="00A71A10"/>
    <w:rsid w:val="00A74CDB"/>
    <w:rsid w:val="00A75E09"/>
    <w:rsid w:val="00A77243"/>
    <w:rsid w:val="00A80470"/>
    <w:rsid w:val="00A8274D"/>
    <w:rsid w:val="00A83178"/>
    <w:rsid w:val="00A85479"/>
    <w:rsid w:val="00A85864"/>
    <w:rsid w:val="00A86B4E"/>
    <w:rsid w:val="00A93C2B"/>
    <w:rsid w:val="00A94189"/>
    <w:rsid w:val="00A950A3"/>
    <w:rsid w:val="00AA1B7F"/>
    <w:rsid w:val="00AA2785"/>
    <w:rsid w:val="00AA3E01"/>
    <w:rsid w:val="00AA4B5C"/>
    <w:rsid w:val="00AB1564"/>
    <w:rsid w:val="00AB5B42"/>
    <w:rsid w:val="00AC16D4"/>
    <w:rsid w:val="00AC282C"/>
    <w:rsid w:val="00AC4517"/>
    <w:rsid w:val="00AC55A5"/>
    <w:rsid w:val="00AC7517"/>
    <w:rsid w:val="00AD0358"/>
    <w:rsid w:val="00AD0CB6"/>
    <w:rsid w:val="00AD73B0"/>
    <w:rsid w:val="00AE76C3"/>
    <w:rsid w:val="00AF03CF"/>
    <w:rsid w:val="00AF0926"/>
    <w:rsid w:val="00AF0CA5"/>
    <w:rsid w:val="00AF2547"/>
    <w:rsid w:val="00B02C63"/>
    <w:rsid w:val="00B06536"/>
    <w:rsid w:val="00B06E8C"/>
    <w:rsid w:val="00B21715"/>
    <w:rsid w:val="00B22A9C"/>
    <w:rsid w:val="00B26F5E"/>
    <w:rsid w:val="00B27610"/>
    <w:rsid w:val="00B30DA9"/>
    <w:rsid w:val="00B374CB"/>
    <w:rsid w:val="00B4079F"/>
    <w:rsid w:val="00B43BE5"/>
    <w:rsid w:val="00B45F68"/>
    <w:rsid w:val="00B47E9E"/>
    <w:rsid w:val="00B5263A"/>
    <w:rsid w:val="00B529EA"/>
    <w:rsid w:val="00B542FC"/>
    <w:rsid w:val="00B54D5C"/>
    <w:rsid w:val="00B62C25"/>
    <w:rsid w:val="00B62F03"/>
    <w:rsid w:val="00B65B04"/>
    <w:rsid w:val="00B67773"/>
    <w:rsid w:val="00B717AE"/>
    <w:rsid w:val="00B72362"/>
    <w:rsid w:val="00B7538B"/>
    <w:rsid w:val="00B75F9B"/>
    <w:rsid w:val="00B772A4"/>
    <w:rsid w:val="00B82684"/>
    <w:rsid w:val="00B86B4D"/>
    <w:rsid w:val="00B907DC"/>
    <w:rsid w:val="00B96800"/>
    <w:rsid w:val="00BA166C"/>
    <w:rsid w:val="00BA3E67"/>
    <w:rsid w:val="00BA6FF2"/>
    <w:rsid w:val="00BB4D2D"/>
    <w:rsid w:val="00BC3AB2"/>
    <w:rsid w:val="00BC5F7D"/>
    <w:rsid w:val="00BC7392"/>
    <w:rsid w:val="00BD0E71"/>
    <w:rsid w:val="00BD2202"/>
    <w:rsid w:val="00BD2585"/>
    <w:rsid w:val="00BD28F6"/>
    <w:rsid w:val="00BD29A1"/>
    <w:rsid w:val="00BD556C"/>
    <w:rsid w:val="00BD565F"/>
    <w:rsid w:val="00BD57FC"/>
    <w:rsid w:val="00BE4583"/>
    <w:rsid w:val="00BE574B"/>
    <w:rsid w:val="00BF1262"/>
    <w:rsid w:val="00BF5E08"/>
    <w:rsid w:val="00BF6F21"/>
    <w:rsid w:val="00BF7521"/>
    <w:rsid w:val="00BF76D8"/>
    <w:rsid w:val="00C04F56"/>
    <w:rsid w:val="00C0544B"/>
    <w:rsid w:val="00C0628D"/>
    <w:rsid w:val="00C11D50"/>
    <w:rsid w:val="00C12DB9"/>
    <w:rsid w:val="00C25A78"/>
    <w:rsid w:val="00C341F7"/>
    <w:rsid w:val="00C3610C"/>
    <w:rsid w:val="00C37DB1"/>
    <w:rsid w:val="00C457FB"/>
    <w:rsid w:val="00C51B4A"/>
    <w:rsid w:val="00C53601"/>
    <w:rsid w:val="00C54E54"/>
    <w:rsid w:val="00C57B0C"/>
    <w:rsid w:val="00C60EF1"/>
    <w:rsid w:val="00C60F10"/>
    <w:rsid w:val="00C61262"/>
    <w:rsid w:val="00C6153A"/>
    <w:rsid w:val="00C61FE1"/>
    <w:rsid w:val="00C648B4"/>
    <w:rsid w:val="00C70BDC"/>
    <w:rsid w:val="00C71BF6"/>
    <w:rsid w:val="00C76476"/>
    <w:rsid w:val="00C93FB4"/>
    <w:rsid w:val="00C9417E"/>
    <w:rsid w:val="00C96B39"/>
    <w:rsid w:val="00CA0D36"/>
    <w:rsid w:val="00CA3212"/>
    <w:rsid w:val="00CB59C6"/>
    <w:rsid w:val="00CB5FBA"/>
    <w:rsid w:val="00CB6E73"/>
    <w:rsid w:val="00CB7328"/>
    <w:rsid w:val="00CB78BA"/>
    <w:rsid w:val="00CC180C"/>
    <w:rsid w:val="00CC202F"/>
    <w:rsid w:val="00CC268D"/>
    <w:rsid w:val="00CC4DB0"/>
    <w:rsid w:val="00CC6FC4"/>
    <w:rsid w:val="00CD4922"/>
    <w:rsid w:val="00CE008A"/>
    <w:rsid w:val="00CE3E98"/>
    <w:rsid w:val="00CE6755"/>
    <w:rsid w:val="00CE757B"/>
    <w:rsid w:val="00CE7C48"/>
    <w:rsid w:val="00CF7616"/>
    <w:rsid w:val="00D0054C"/>
    <w:rsid w:val="00D062FC"/>
    <w:rsid w:val="00D064AE"/>
    <w:rsid w:val="00D0762F"/>
    <w:rsid w:val="00D07BC1"/>
    <w:rsid w:val="00D11479"/>
    <w:rsid w:val="00D244C1"/>
    <w:rsid w:val="00D25000"/>
    <w:rsid w:val="00D26073"/>
    <w:rsid w:val="00D301FD"/>
    <w:rsid w:val="00D354DC"/>
    <w:rsid w:val="00D357AB"/>
    <w:rsid w:val="00D35BBA"/>
    <w:rsid w:val="00D40C09"/>
    <w:rsid w:val="00D41436"/>
    <w:rsid w:val="00D442A4"/>
    <w:rsid w:val="00D44D54"/>
    <w:rsid w:val="00D50B15"/>
    <w:rsid w:val="00D5225E"/>
    <w:rsid w:val="00D52655"/>
    <w:rsid w:val="00D52CC3"/>
    <w:rsid w:val="00D538B7"/>
    <w:rsid w:val="00D55C24"/>
    <w:rsid w:val="00D60DC5"/>
    <w:rsid w:val="00D615EE"/>
    <w:rsid w:val="00D64A1E"/>
    <w:rsid w:val="00D66213"/>
    <w:rsid w:val="00D66971"/>
    <w:rsid w:val="00D707AE"/>
    <w:rsid w:val="00D71A95"/>
    <w:rsid w:val="00D73A2A"/>
    <w:rsid w:val="00D745C8"/>
    <w:rsid w:val="00D76045"/>
    <w:rsid w:val="00D761F3"/>
    <w:rsid w:val="00D8023C"/>
    <w:rsid w:val="00D858B5"/>
    <w:rsid w:val="00D85FB4"/>
    <w:rsid w:val="00D90E06"/>
    <w:rsid w:val="00D93826"/>
    <w:rsid w:val="00D95D18"/>
    <w:rsid w:val="00D96277"/>
    <w:rsid w:val="00D97731"/>
    <w:rsid w:val="00DA11A7"/>
    <w:rsid w:val="00DA1C9D"/>
    <w:rsid w:val="00DA46D3"/>
    <w:rsid w:val="00DA5CE6"/>
    <w:rsid w:val="00DA695E"/>
    <w:rsid w:val="00DB37EE"/>
    <w:rsid w:val="00DB3D5C"/>
    <w:rsid w:val="00DB463C"/>
    <w:rsid w:val="00DC0A5F"/>
    <w:rsid w:val="00DC1D50"/>
    <w:rsid w:val="00DC2BFF"/>
    <w:rsid w:val="00DC7230"/>
    <w:rsid w:val="00DD1416"/>
    <w:rsid w:val="00DD14C8"/>
    <w:rsid w:val="00DD2194"/>
    <w:rsid w:val="00DD3A5F"/>
    <w:rsid w:val="00DD3AD9"/>
    <w:rsid w:val="00DE1819"/>
    <w:rsid w:val="00DE20FF"/>
    <w:rsid w:val="00DE73FE"/>
    <w:rsid w:val="00DF0D1F"/>
    <w:rsid w:val="00DF25C7"/>
    <w:rsid w:val="00DF59F9"/>
    <w:rsid w:val="00DF615F"/>
    <w:rsid w:val="00E01483"/>
    <w:rsid w:val="00E06513"/>
    <w:rsid w:val="00E065F2"/>
    <w:rsid w:val="00E1112A"/>
    <w:rsid w:val="00E111E7"/>
    <w:rsid w:val="00E11D74"/>
    <w:rsid w:val="00E20D63"/>
    <w:rsid w:val="00E238B3"/>
    <w:rsid w:val="00E34ADF"/>
    <w:rsid w:val="00E361E8"/>
    <w:rsid w:val="00E442E6"/>
    <w:rsid w:val="00E46BF5"/>
    <w:rsid w:val="00E5066A"/>
    <w:rsid w:val="00E50BA7"/>
    <w:rsid w:val="00E52813"/>
    <w:rsid w:val="00E52CAD"/>
    <w:rsid w:val="00E5521E"/>
    <w:rsid w:val="00E55233"/>
    <w:rsid w:val="00E63501"/>
    <w:rsid w:val="00E63616"/>
    <w:rsid w:val="00E648F9"/>
    <w:rsid w:val="00E679B2"/>
    <w:rsid w:val="00E67D9B"/>
    <w:rsid w:val="00E70266"/>
    <w:rsid w:val="00E73F5C"/>
    <w:rsid w:val="00E74552"/>
    <w:rsid w:val="00E75EFF"/>
    <w:rsid w:val="00E76060"/>
    <w:rsid w:val="00E807FD"/>
    <w:rsid w:val="00E80E77"/>
    <w:rsid w:val="00E846AF"/>
    <w:rsid w:val="00E8680E"/>
    <w:rsid w:val="00E86ECA"/>
    <w:rsid w:val="00E87B47"/>
    <w:rsid w:val="00E90CF8"/>
    <w:rsid w:val="00E9297D"/>
    <w:rsid w:val="00EA506B"/>
    <w:rsid w:val="00EA5BAC"/>
    <w:rsid w:val="00EA6AA6"/>
    <w:rsid w:val="00EB3030"/>
    <w:rsid w:val="00EB4098"/>
    <w:rsid w:val="00EB46C0"/>
    <w:rsid w:val="00EB75B8"/>
    <w:rsid w:val="00EC56F6"/>
    <w:rsid w:val="00EC68EA"/>
    <w:rsid w:val="00ED1194"/>
    <w:rsid w:val="00ED54E6"/>
    <w:rsid w:val="00ED767C"/>
    <w:rsid w:val="00EE0F40"/>
    <w:rsid w:val="00EE377A"/>
    <w:rsid w:val="00EE4940"/>
    <w:rsid w:val="00EE4B14"/>
    <w:rsid w:val="00EE57CC"/>
    <w:rsid w:val="00EE6BF3"/>
    <w:rsid w:val="00EF0697"/>
    <w:rsid w:val="00EF2B05"/>
    <w:rsid w:val="00EF5F04"/>
    <w:rsid w:val="00EF70C0"/>
    <w:rsid w:val="00F01CCA"/>
    <w:rsid w:val="00F0341F"/>
    <w:rsid w:val="00F0439C"/>
    <w:rsid w:val="00F047BA"/>
    <w:rsid w:val="00F06812"/>
    <w:rsid w:val="00F123C6"/>
    <w:rsid w:val="00F2067B"/>
    <w:rsid w:val="00F213F7"/>
    <w:rsid w:val="00F22330"/>
    <w:rsid w:val="00F23430"/>
    <w:rsid w:val="00F239E5"/>
    <w:rsid w:val="00F244A4"/>
    <w:rsid w:val="00F27B64"/>
    <w:rsid w:val="00F34518"/>
    <w:rsid w:val="00F35FA9"/>
    <w:rsid w:val="00F378BF"/>
    <w:rsid w:val="00F4220E"/>
    <w:rsid w:val="00F42F1E"/>
    <w:rsid w:val="00F45614"/>
    <w:rsid w:val="00F46A83"/>
    <w:rsid w:val="00F52F57"/>
    <w:rsid w:val="00F53233"/>
    <w:rsid w:val="00F578B6"/>
    <w:rsid w:val="00F64961"/>
    <w:rsid w:val="00F64B58"/>
    <w:rsid w:val="00F64EE1"/>
    <w:rsid w:val="00F66BD0"/>
    <w:rsid w:val="00F670C8"/>
    <w:rsid w:val="00F732A5"/>
    <w:rsid w:val="00F73C01"/>
    <w:rsid w:val="00F754A6"/>
    <w:rsid w:val="00F77202"/>
    <w:rsid w:val="00F807A0"/>
    <w:rsid w:val="00F82829"/>
    <w:rsid w:val="00F8574D"/>
    <w:rsid w:val="00F9274A"/>
    <w:rsid w:val="00F94888"/>
    <w:rsid w:val="00FA21D5"/>
    <w:rsid w:val="00FA482F"/>
    <w:rsid w:val="00FA7CCB"/>
    <w:rsid w:val="00FB13E9"/>
    <w:rsid w:val="00FB301B"/>
    <w:rsid w:val="00FB5A57"/>
    <w:rsid w:val="00FC51FB"/>
    <w:rsid w:val="00FD07E4"/>
    <w:rsid w:val="00FD1563"/>
    <w:rsid w:val="00FD4087"/>
    <w:rsid w:val="00FE50C8"/>
    <w:rsid w:val="00FE598E"/>
    <w:rsid w:val="00FE5E9D"/>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8AB9AB"/>
  <w15:docId w15:val="{3242EB2C-FCC2-45AF-A5C0-63E6E1CA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57CC"/>
    <w:rPr>
      <w:rFonts w:eastAsia="Arial"/>
      <w:lang w:val="pt-BR" w:eastAsia="ja-JP"/>
    </w:rPr>
  </w:style>
  <w:style w:type="paragraph" w:styleId="Ttulo1">
    <w:name w:val="heading 1"/>
    <w:basedOn w:val="Normal"/>
    <w:next w:val="Normal"/>
    <w:link w:val="Ttulo1Char"/>
    <w:uiPriority w:val="9"/>
    <w:qFormat/>
    <w:rsid w:val="005A3601"/>
    <w:pPr>
      <w:keepNext/>
      <w:spacing w:after="120"/>
      <w:ind w:hanging="539"/>
      <w:outlineLvl w:val="0"/>
    </w:pPr>
    <w:rPr>
      <w:rFonts w:ascii="Segoe UI Light" w:eastAsia="Calibri" w:hAnsi="Segoe UI Light" w:cs="Calibri"/>
      <w:b/>
      <w:bCs/>
      <w:color w:val="4F81BD" w:themeColor="accent1"/>
      <w:kern w:val="32"/>
      <w:sz w:val="64"/>
      <w:szCs w:val="32"/>
    </w:rPr>
  </w:style>
  <w:style w:type="paragraph" w:styleId="Ttulo2">
    <w:name w:val="heading 2"/>
    <w:basedOn w:val="Normal"/>
    <w:next w:val="Normal"/>
    <w:uiPriority w:val="9"/>
    <w:qFormat/>
    <w:rsid w:val="005A3601"/>
    <w:pPr>
      <w:keepNext/>
      <w:spacing w:before="240" w:after="80"/>
      <w:ind w:left="-539"/>
      <w:outlineLvl w:val="1"/>
    </w:pPr>
    <w:rPr>
      <w:rFonts w:ascii="Segoe UI Semibold" w:eastAsia="Calibri" w:hAnsi="Segoe UI Semibold" w:cs="Calibri"/>
      <w:bCs/>
      <w:color w:val="4F81BD" w:themeColor="accent1"/>
      <w:sz w:val="40"/>
      <w:szCs w:val="28"/>
    </w:rPr>
  </w:style>
  <w:style w:type="paragraph" w:styleId="Ttulo3">
    <w:name w:val="heading 3"/>
    <w:basedOn w:val="Normal"/>
    <w:next w:val="Normal"/>
    <w:uiPriority w:val="9"/>
    <w:qFormat/>
    <w:rsid w:val="005A3601"/>
    <w:pPr>
      <w:keepNext/>
      <w:spacing w:before="180" w:after="80"/>
      <w:outlineLvl w:val="2"/>
    </w:pPr>
    <w:rPr>
      <w:rFonts w:ascii="Segoe UI Semibold" w:eastAsia="Calibri" w:hAnsi="Segoe UI Semibold" w:cs="Calibri"/>
      <w:i/>
      <w:color w:val="4F81BD" w:themeColor="accent1"/>
      <w:sz w:val="32"/>
      <w:szCs w:val="24"/>
    </w:rPr>
  </w:style>
  <w:style w:type="paragraph" w:styleId="Ttulo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Ttulo5">
    <w:name w:val="heading 5"/>
    <w:basedOn w:val="Normal"/>
    <w:next w:val="Normal"/>
    <w:uiPriority w:val="9"/>
    <w:rsid w:val="00EE57CC"/>
    <w:pPr>
      <w:keepNext/>
      <w:spacing w:before="180"/>
      <w:outlineLvl w:val="4"/>
    </w:pPr>
    <w:rPr>
      <w:bCs/>
      <w:i/>
      <w:iCs/>
      <w:color w:val="4F81BD" w:themeColor="accent1"/>
    </w:rPr>
  </w:style>
  <w:style w:type="paragraph" w:styleId="Ttulo6">
    <w:name w:val="heading 6"/>
    <w:basedOn w:val="Normal"/>
    <w:next w:val="Normal"/>
    <w:link w:val="Ttulo6Char"/>
    <w:uiPriority w:val="9"/>
    <w:rsid w:val="00EE57CC"/>
    <w:pPr>
      <w:numPr>
        <w:ilvl w:val="5"/>
        <w:numId w:val="4"/>
      </w:numPr>
      <w:spacing w:before="240"/>
      <w:outlineLvl w:val="5"/>
    </w:pPr>
    <w:rPr>
      <w:rFonts w:ascii="Times New Roman" w:hAnsi="Times New Roman" w:cs="Times New Roman"/>
      <w:b/>
      <w:bCs/>
    </w:rPr>
  </w:style>
  <w:style w:type="paragraph" w:styleId="Ttulo7">
    <w:name w:val="heading 7"/>
    <w:basedOn w:val="Normal"/>
    <w:next w:val="Normal"/>
    <w:link w:val="Ttulo7Char"/>
    <w:uiPriority w:val="9"/>
    <w:rsid w:val="00EE57CC"/>
    <w:pPr>
      <w:numPr>
        <w:ilvl w:val="6"/>
        <w:numId w:val="4"/>
      </w:numPr>
      <w:spacing w:before="240"/>
      <w:outlineLvl w:val="6"/>
    </w:pPr>
    <w:rPr>
      <w:rFonts w:ascii="Times New Roman" w:hAnsi="Times New Roman" w:cs="Times New Roman"/>
      <w:sz w:val="24"/>
      <w:szCs w:val="24"/>
    </w:rPr>
  </w:style>
  <w:style w:type="paragraph" w:styleId="Ttulo8">
    <w:name w:val="heading 8"/>
    <w:basedOn w:val="Normal"/>
    <w:next w:val="Normal"/>
    <w:link w:val="Ttulo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Ttulo9">
    <w:name w:val="heading 9"/>
    <w:basedOn w:val="Normal"/>
    <w:next w:val="Normal"/>
    <w:link w:val="Ttulo9Char"/>
    <w:uiPriority w:val="9"/>
    <w:rsid w:val="00EE57CC"/>
    <w:pPr>
      <w:numPr>
        <w:ilvl w:val="8"/>
        <w:numId w:val="4"/>
      </w:numPr>
      <w:spacing w:before="24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Semlista"/>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D538B7"/>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noProof/>
      <w:sz w:val="16"/>
      <w:szCs w:val="16"/>
      <w:lang w:val="en-US"/>
    </w:rPr>
  </w:style>
  <w:style w:type="paragraph" w:customStyle="1" w:styleId="CheckList0">
    <w:name w:val="Check List"/>
    <w:basedOn w:val="Normal"/>
    <w:uiPriority w:val="24"/>
    <w:qFormat/>
    <w:rsid w:val="00EE57CC"/>
    <w:pPr>
      <w:numPr>
        <w:numId w:val="8"/>
      </w:numPr>
      <w:contextualSpacing/>
    </w:pPr>
  </w:style>
  <w:style w:type="table" w:styleId="Tabelaclssica2">
    <w:name w:val="Table Classic 2"/>
    <w:basedOn w:val="Tabela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ommarcadores">
    <w:name w:val="List Bullet"/>
    <w:basedOn w:val="Normal"/>
    <w:link w:val="CommarcadoresChar"/>
    <w:uiPriority w:val="4"/>
    <w:qFormat/>
    <w:rsid w:val="008C0E36"/>
    <w:pPr>
      <w:numPr>
        <w:numId w:val="12"/>
      </w:numPr>
      <w:contextualSpacing/>
    </w:pPr>
  </w:style>
  <w:style w:type="paragraph" w:styleId="Legenda">
    <w:name w:val="caption"/>
    <w:basedOn w:val="Normal"/>
    <w:next w:val="Normal"/>
    <w:uiPriority w:val="19"/>
    <w:qFormat/>
    <w:rsid w:val="00EE57CC"/>
    <w:rPr>
      <w:rFonts w:eastAsiaTheme="minorEastAsia" w:cstheme="minorHAnsi"/>
      <w:color w:val="4F81BD" w:themeColor="accent1"/>
      <w:sz w:val="18"/>
      <w:szCs w:val="18"/>
    </w:rPr>
  </w:style>
  <w:style w:type="paragraph" w:styleId="Sumrio1">
    <w:name w:val="toc 1"/>
    <w:basedOn w:val="Normal"/>
    <w:next w:val="Normal"/>
    <w:uiPriority w:val="39"/>
    <w:rsid w:val="00EE57CC"/>
    <w:pPr>
      <w:spacing w:before="240" w:after="80"/>
    </w:pPr>
    <w:rPr>
      <w:b/>
      <w:bCs/>
      <w:iCs/>
      <w:sz w:val="24"/>
    </w:rPr>
  </w:style>
  <w:style w:type="paragraph" w:styleId="Sumrio2">
    <w:name w:val="toc 2"/>
    <w:basedOn w:val="Normal"/>
    <w:next w:val="Normal"/>
    <w:uiPriority w:val="39"/>
    <w:rsid w:val="00EE57CC"/>
    <w:pPr>
      <w:spacing w:after="80"/>
    </w:pPr>
  </w:style>
  <w:style w:type="paragraph" w:styleId="Sumrio3">
    <w:name w:val="toc 3"/>
    <w:basedOn w:val="Normal"/>
    <w:next w:val="Normal"/>
    <w:uiPriority w:val="39"/>
    <w:rsid w:val="00EE57CC"/>
    <w:pPr>
      <w:spacing w:before="60" w:after="80"/>
      <w:ind w:left="360"/>
    </w:pPr>
    <w:rPr>
      <w:sz w:val="20"/>
    </w:rPr>
  </w:style>
  <w:style w:type="table" w:styleId="Tabelacomgrade">
    <w:name w:val="Table Grid"/>
    <w:basedOn w:val="Tabelanormal"/>
    <w:rsid w:val="006938A5"/>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Rodap">
    <w:name w:val="footer"/>
    <w:basedOn w:val="Normal"/>
    <w:link w:val="RodapChar"/>
    <w:uiPriority w:val="99"/>
    <w:rsid w:val="00EE57CC"/>
    <w:pPr>
      <w:spacing w:after="0"/>
      <w:ind w:left="-227"/>
    </w:pPr>
    <w:rPr>
      <w:rFonts w:eastAsia="Calibri" w:cs="Calibri"/>
      <w:sz w:val="16"/>
      <w:szCs w:val="16"/>
    </w:rPr>
  </w:style>
  <w:style w:type="paragraph" w:styleId="Cabealho">
    <w:name w:val="header"/>
    <w:basedOn w:val="Normal"/>
    <w:link w:val="CabealhoChar"/>
    <w:uiPriority w:val="99"/>
    <w:rsid w:val="00EE57CC"/>
    <w:pPr>
      <w:spacing w:after="0"/>
      <w:jc w:val="right"/>
    </w:pPr>
    <w:rPr>
      <w:rFonts w:eastAsia="Calibri" w:cs="Calibri"/>
      <w:sz w:val="16"/>
      <w:szCs w:val="16"/>
    </w:rPr>
  </w:style>
  <w:style w:type="paragraph" w:customStyle="1" w:styleId="FooterSmall">
    <w:name w:val="Footer Small"/>
    <w:basedOn w:val="Rodap"/>
    <w:uiPriority w:val="99"/>
    <w:rsid w:val="00EE57CC"/>
    <w:pPr>
      <w:ind w:left="0"/>
    </w:pPr>
    <w:rPr>
      <w:sz w:val="12"/>
      <w:szCs w:val="12"/>
    </w:rPr>
  </w:style>
  <w:style w:type="numbering" w:customStyle="1" w:styleId="Checklist">
    <w:name w:val="Checklist"/>
    <w:basedOn w:val="Semlista"/>
    <w:rsid w:val="00EE57CC"/>
    <w:pPr>
      <w:numPr>
        <w:numId w:val="8"/>
      </w:numPr>
    </w:pPr>
  </w:style>
  <w:style w:type="paragraph" w:styleId="Commarcadores2">
    <w:name w:val="List Bullet 2"/>
    <w:basedOn w:val="Normal"/>
    <w:rsid w:val="00EE57CC"/>
    <w:pPr>
      <w:numPr>
        <w:numId w:val="5"/>
      </w:numPr>
      <w:contextualSpacing/>
    </w:pPr>
  </w:style>
  <w:style w:type="paragraph" w:styleId="MapadoDocumento">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Semlista"/>
    <w:rsid w:val="00EE57CC"/>
    <w:pPr>
      <w:numPr>
        <w:numId w:val="1"/>
      </w:numPr>
    </w:pPr>
  </w:style>
  <w:style w:type="numbering" w:customStyle="1" w:styleId="BulletsTable">
    <w:name w:val="Bullets Table"/>
    <w:basedOn w:val="Semlista"/>
    <w:rsid w:val="00805D4A"/>
    <w:pPr>
      <w:numPr>
        <w:numId w:val="2"/>
      </w:numPr>
    </w:pPr>
  </w:style>
  <w:style w:type="paragraph" w:styleId="Textodebalo">
    <w:name w:val="Balloon Text"/>
    <w:basedOn w:val="Normal"/>
    <w:link w:val="TextodebaloChar"/>
    <w:rsid w:val="00EE57CC"/>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Rodap"/>
    <w:uiPriority w:val="99"/>
    <w:rsid w:val="00EE57CC"/>
    <w:pPr>
      <w:spacing w:after="120"/>
    </w:pPr>
  </w:style>
  <w:style w:type="paragraph" w:customStyle="1" w:styleId="FooterPageNumber">
    <w:name w:val="Footer Page Number"/>
    <w:basedOn w:val="Rodap"/>
    <w:uiPriority w:val="99"/>
    <w:rsid w:val="00EE57CC"/>
    <w:pPr>
      <w:pBdr>
        <w:top w:val="single" w:sz="4" w:space="1" w:color="auto"/>
      </w:pBdr>
      <w:jc w:val="right"/>
    </w:pPr>
  </w:style>
  <w:style w:type="paragraph" w:styleId="PargrafodaLista">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Corpodetexto">
    <w:name w:val="Body Text"/>
    <w:basedOn w:val="Normal"/>
    <w:link w:val="CorpodetextoChar"/>
    <w:rsid w:val="00EE57CC"/>
    <w:pPr>
      <w:spacing w:after="120"/>
      <w:ind w:left="227"/>
    </w:pPr>
  </w:style>
  <w:style w:type="character" w:customStyle="1" w:styleId="CorpodetextoChar">
    <w:name w:val="Corpo de texto Char"/>
    <w:basedOn w:val="Fontepargpadro"/>
    <w:link w:val="Corpodetexto"/>
    <w:rsid w:val="00EE57CC"/>
    <w:rPr>
      <w:rFonts w:eastAsia="Arial"/>
      <w:lang w:eastAsia="ja-JP"/>
    </w:rPr>
  </w:style>
  <w:style w:type="character" w:customStyle="1" w:styleId="CabealhoChar">
    <w:name w:val="Cabeçalho Char"/>
    <w:basedOn w:val="Fontepargpadro"/>
    <w:link w:val="Cabealho"/>
    <w:uiPriority w:val="99"/>
    <w:rsid w:val="00EE57CC"/>
    <w:rPr>
      <w:rFonts w:eastAsia="Calibri" w:cs="Calibri"/>
      <w:sz w:val="16"/>
      <w:szCs w:val="16"/>
      <w:lang w:eastAsia="ja-JP"/>
    </w:rPr>
  </w:style>
  <w:style w:type="paragraph" w:customStyle="1" w:styleId="HeaderUnderline">
    <w:name w:val="Header Underline"/>
    <w:basedOn w:val="Cabealho"/>
    <w:uiPriority w:val="99"/>
    <w:rsid w:val="00EE57CC"/>
    <w:pPr>
      <w:pBdr>
        <w:bottom w:val="single" w:sz="4" w:space="1" w:color="auto"/>
      </w:pBdr>
    </w:pPr>
  </w:style>
  <w:style w:type="character" w:customStyle="1" w:styleId="Ttulo6Char">
    <w:name w:val="Título 6 Char"/>
    <w:basedOn w:val="Fontepargpadro"/>
    <w:link w:val="Ttulo6"/>
    <w:uiPriority w:val="9"/>
    <w:rsid w:val="00EE57CC"/>
    <w:rPr>
      <w:rFonts w:ascii="Times New Roman" w:eastAsia="Arial" w:hAnsi="Times New Roman" w:cs="Times New Roman"/>
      <w:b/>
      <w:bCs/>
      <w:lang w:val="pt-BR" w:eastAsia="ja-JP"/>
    </w:rPr>
  </w:style>
  <w:style w:type="character" w:customStyle="1" w:styleId="Ttulo7Char">
    <w:name w:val="Título 7 Char"/>
    <w:basedOn w:val="Fontepargpadro"/>
    <w:link w:val="Ttulo7"/>
    <w:uiPriority w:val="9"/>
    <w:rsid w:val="00EE57CC"/>
    <w:rPr>
      <w:rFonts w:ascii="Times New Roman" w:eastAsia="Arial" w:hAnsi="Times New Roman" w:cs="Times New Roman"/>
      <w:sz w:val="24"/>
      <w:szCs w:val="24"/>
      <w:lang w:val="pt-BR" w:eastAsia="ja-JP"/>
    </w:rPr>
  </w:style>
  <w:style w:type="character" w:customStyle="1" w:styleId="Ttulo8Char">
    <w:name w:val="Título 8 Char"/>
    <w:basedOn w:val="Fontepargpadro"/>
    <w:link w:val="Ttulo8"/>
    <w:uiPriority w:val="9"/>
    <w:rsid w:val="00EE57CC"/>
    <w:rPr>
      <w:rFonts w:ascii="Times New Roman" w:eastAsia="Arial" w:hAnsi="Times New Roman" w:cs="Times New Roman"/>
      <w:i/>
      <w:iCs/>
      <w:sz w:val="24"/>
      <w:szCs w:val="24"/>
      <w:lang w:val="pt-BR" w:eastAsia="ja-JP"/>
    </w:rPr>
  </w:style>
  <w:style w:type="character" w:customStyle="1" w:styleId="Ttulo9Char">
    <w:name w:val="Título 9 Char"/>
    <w:basedOn w:val="Fontepargpadro"/>
    <w:link w:val="Ttulo9"/>
    <w:uiPriority w:val="9"/>
    <w:rsid w:val="00EE57CC"/>
    <w:rPr>
      <w:rFonts w:eastAsia="Arial"/>
      <w:lang w:val="pt-BR" w:eastAsia="ja-JP"/>
    </w:rPr>
  </w:style>
  <w:style w:type="paragraph" w:styleId="Textodenotaderodap">
    <w:name w:val="footnote text"/>
    <w:basedOn w:val="Normal"/>
    <w:link w:val="TextodenotaderodapChar"/>
    <w:rsid w:val="00EE57CC"/>
    <w:rPr>
      <w:sz w:val="16"/>
      <w:szCs w:val="16"/>
    </w:rPr>
  </w:style>
  <w:style w:type="character" w:customStyle="1" w:styleId="TextodenotaderodapChar">
    <w:name w:val="Texto de nota de rodapé Char"/>
    <w:basedOn w:val="Fontepargpadro"/>
    <w:link w:val="Textodenotaderodap"/>
    <w:rsid w:val="00EE57CC"/>
    <w:rPr>
      <w:rFonts w:eastAsia="Arial"/>
      <w:sz w:val="16"/>
      <w:szCs w:val="16"/>
      <w:lang w:eastAsia="ja-JP"/>
    </w:rPr>
  </w:style>
  <w:style w:type="character" w:styleId="Hyperlink">
    <w:name w:val="Hyperlink"/>
    <w:basedOn w:val="Fontepargpadro"/>
    <w:uiPriority w:val="99"/>
    <w:unhideWhenUsed/>
    <w:rsid w:val="00EE57CC"/>
    <w:rPr>
      <w:color w:val="0000FF" w:themeColor="hyperlink"/>
      <w:u w:val="single"/>
    </w:rPr>
  </w:style>
  <w:style w:type="character" w:customStyle="1" w:styleId="RodapChar">
    <w:name w:val="Rodapé Char"/>
    <w:basedOn w:val="Fontepargpadro"/>
    <w:link w:val="Rodap"/>
    <w:uiPriority w:val="99"/>
    <w:rsid w:val="00EE57CC"/>
    <w:rPr>
      <w:rFonts w:eastAsia="Calibri" w:cs="Calibri"/>
      <w:sz w:val="16"/>
      <w:szCs w:val="16"/>
      <w:lang w:eastAsia="ja-JP"/>
    </w:rPr>
  </w:style>
  <w:style w:type="paragraph" w:customStyle="1" w:styleId="Heading1Numbered">
    <w:name w:val="Heading 1 (Numbered)"/>
    <w:basedOn w:val="Ttulo1"/>
    <w:next w:val="Normal"/>
    <w:uiPriority w:val="14"/>
    <w:qFormat/>
    <w:rsid w:val="00EE57CC"/>
    <w:pPr>
      <w:numPr>
        <w:numId w:val="10"/>
      </w:numPr>
    </w:pPr>
  </w:style>
  <w:style w:type="paragraph" w:customStyle="1" w:styleId="Heading2Numbered">
    <w:name w:val="Heading 2 (Numbered)"/>
    <w:basedOn w:val="Ttulo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3"/>
      </w:numPr>
      <w:contextualSpacing/>
    </w:pPr>
  </w:style>
  <w:style w:type="paragraph" w:customStyle="1" w:styleId="VisibleGuidance">
    <w:name w:val="Visible Guidance"/>
    <w:basedOn w:val="Normal"/>
    <w:next w:val="Normal"/>
    <w:rsid w:val="00DF59F9"/>
    <w:pPr>
      <w:shd w:val="clear" w:color="auto" w:fill="F2F2F2"/>
    </w:pPr>
    <w:rPr>
      <w:color w:val="FF0066"/>
    </w:rPr>
  </w:style>
  <w:style w:type="numbering" w:styleId="111111">
    <w:name w:val="Outline List 2"/>
    <w:basedOn w:val="Semlista"/>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Forte">
    <w:name w:val="Strong"/>
    <w:basedOn w:val="Fontepargpadro"/>
    <w:uiPriority w:val="22"/>
    <w:qFormat/>
    <w:rsid w:val="00EE57CC"/>
    <w:rPr>
      <w:b/>
      <w:bCs/>
    </w:rPr>
  </w:style>
  <w:style w:type="paragraph" w:customStyle="1" w:styleId="Heading3Numbered">
    <w:name w:val="Heading 3 (Numbered)"/>
    <w:basedOn w:val="Ttulo3"/>
    <w:next w:val="Normal"/>
    <w:uiPriority w:val="14"/>
    <w:qFormat/>
    <w:rsid w:val="00EE57CC"/>
    <w:pPr>
      <w:numPr>
        <w:ilvl w:val="2"/>
        <w:numId w:val="10"/>
      </w:numPr>
    </w:pPr>
  </w:style>
  <w:style w:type="character" w:styleId="AcrnimoHTML">
    <w:name w:val="HTML Acronym"/>
    <w:basedOn w:val="Fontepargpadro"/>
    <w:rsid w:val="00EE57CC"/>
  </w:style>
  <w:style w:type="character" w:styleId="TextodoEspaoReservado">
    <w:name w:val="Placeholder Text"/>
    <w:basedOn w:val="Fontepargpadro"/>
    <w:uiPriority w:val="99"/>
    <w:semiHidden/>
    <w:rsid w:val="005D6C3A"/>
    <w:rPr>
      <w:color w:val="808080"/>
    </w:rPr>
  </w:style>
  <w:style w:type="paragraph" w:styleId="Numerada">
    <w:name w:val="List Number"/>
    <w:basedOn w:val="Normal"/>
    <w:rsid w:val="005E3FB8"/>
    <w:pPr>
      <w:numPr>
        <w:numId w:val="11"/>
      </w:numPr>
      <w:contextualSpacing/>
    </w:pPr>
  </w:style>
  <w:style w:type="character" w:styleId="HiperlinkVisitado">
    <w:name w:val="FollowedHyperlink"/>
    <w:basedOn w:val="Fontepargpadro"/>
    <w:rsid w:val="00CC6FC4"/>
    <w:rPr>
      <w:color w:val="800080" w:themeColor="followedHyperlink"/>
      <w:u w:val="single"/>
    </w:rPr>
  </w:style>
  <w:style w:type="table" w:styleId="Tabelaclssica1">
    <w:name w:val="Table Classic 1"/>
    <w:basedOn w:val="Tabelanormal"/>
    <w:rsid w:val="006938A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nfase">
    <w:name w:val="Emphasis"/>
    <w:basedOn w:val="Fontepargpadro"/>
    <w:uiPriority w:val="19"/>
    <w:qFormat/>
    <w:rsid w:val="000E030F"/>
    <w:rPr>
      <w:i/>
      <w:iCs/>
    </w:rPr>
  </w:style>
  <w:style w:type="paragraph" w:styleId="Pr-formataoHTML">
    <w:name w:val="HTML Preformatted"/>
    <w:basedOn w:val="Normal"/>
    <w:link w:val="Pr-formataoHTMLChar"/>
    <w:uiPriority w:val="99"/>
    <w:semiHidden/>
    <w:unhideWhenUsed/>
    <w:rsid w:val="005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F0AB9"/>
    <w:rPr>
      <w:rFonts w:ascii="Courier New" w:eastAsia="Times New Roman" w:hAnsi="Courier New" w:cs="Courier New"/>
      <w:sz w:val="20"/>
      <w:szCs w:val="20"/>
      <w:lang w:val="pt-BR" w:eastAsia="pt-BR"/>
    </w:rPr>
  </w:style>
  <w:style w:type="paragraph" w:styleId="NormalWeb">
    <w:name w:val="Normal (Web)"/>
    <w:basedOn w:val="Normal"/>
    <w:uiPriority w:val="99"/>
    <w:unhideWhenUsed/>
    <w:rsid w:val="00D064AE"/>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GridTable4-Accent11">
    <w:name w:val="Grid Table 4 - Accent 11"/>
    <w:basedOn w:val="Tabelanormal"/>
    <w:uiPriority w:val="49"/>
    <w:rsid w:val="00D064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ps">
    <w:name w:val="hps"/>
    <w:basedOn w:val="Fontepargpadro"/>
    <w:rsid w:val="003336E7"/>
  </w:style>
  <w:style w:type="character" w:styleId="Refdecomentrio">
    <w:name w:val="annotation reference"/>
    <w:basedOn w:val="Fontepargpadro"/>
    <w:semiHidden/>
    <w:unhideWhenUsed/>
    <w:rsid w:val="0038780D"/>
    <w:rPr>
      <w:sz w:val="16"/>
      <w:szCs w:val="16"/>
    </w:rPr>
  </w:style>
  <w:style w:type="paragraph" w:styleId="Textodecomentrio">
    <w:name w:val="annotation text"/>
    <w:basedOn w:val="Normal"/>
    <w:link w:val="TextodecomentrioChar"/>
    <w:unhideWhenUsed/>
    <w:rsid w:val="0038780D"/>
    <w:pPr>
      <w:spacing w:line="240" w:lineRule="auto"/>
    </w:pPr>
    <w:rPr>
      <w:sz w:val="20"/>
      <w:szCs w:val="20"/>
    </w:rPr>
  </w:style>
  <w:style w:type="character" w:customStyle="1" w:styleId="TextodecomentrioChar">
    <w:name w:val="Texto de comentário Char"/>
    <w:basedOn w:val="Fontepargpadro"/>
    <w:link w:val="Textodecomentrio"/>
    <w:rsid w:val="0038780D"/>
    <w:rPr>
      <w:rFonts w:eastAsia="Arial"/>
      <w:sz w:val="20"/>
      <w:szCs w:val="20"/>
      <w:lang w:val="en-US" w:eastAsia="ja-JP"/>
    </w:rPr>
  </w:style>
  <w:style w:type="paragraph" w:styleId="Assuntodocomentrio">
    <w:name w:val="annotation subject"/>
    <w:basedOn w:val="Textodecomentrio"/>
    <w:next w:val="Textodecomentrio"/>
    <w:link w:val="AssuntodocomentrioChar"/>
    <w:semiHidden/>
    <w:unhideWhenUsed/>
    <w:rsid w:val="0038780D"/>
    <w:rPr>
      <w:b/>
      <w:bCs/>
    </w:rPr>
  </w:style>
  <w:style w:type="character" w:customStyle="1" w:styleId="AssuntodocomentrioChar">
    <w:name w:val="Assunto do comentário Char"/>
    <w:basedOn w:val="TextodecomentrioChar"/>
    <w:link w:val="Assuntodocomentrio"/>
    <w:semiHidden/>
    <w:rsid w:val="0038780D"/>
    <w:rPr>
      <w:rFonts w:eastAsia="Arial"/>
      <w:b/>
      <w:bCs/>
      <w:sz w:val="20"/>
      <w:szCs w:val="20"/>
      <w:lang w:val="en-US" w:eastAsia="ja-JP"/>
    </w:rPr>
  </w:style>
  <w:style w:type="character" w:customStyle="1" w:styleId="google-src-text1">
    <w:name w:val="google-src-text1"/>
    <w:basedOn w:val="Fontepargpadro"/>
    <w:rsid w:val="009E36C4"/>
    <w:rPr>
      <w:vanish/>
      <w:webHidden w:val="0"/>
      <w:specVanish w:val="0"/>
    </w:rPr>
  </w:style>
  <w:style w:type="character" w:customStyle="1" w:styleId="Ttulo1Char">
    <w:name w:val="Título 1 Char"/>
    <w:basedOn w:val="Fontepargpadro"/>
    <w:link w:val="Ttulo1"/>
    <w:uiPriority w:val="9"/>
    <w:rsid w:val="005A3601"/>
    <w:rPr>
      <w:rFonts w:ascii="Segoe UI Light" w:eastAsia="Calibri" w:hAnsi="Segoe UI Light" w:cs="Calibri"/>
      <w:b/>
      <w:bCs/>
      <w:color w:val="4F81BD" w:themeColor="accent1"/>
      <w:kern w:val="32"/>
      <w:sz w:val="64"/>
      <w:szCs w:val="32"/>
      <w:lang w:val="pt-BR" w:eastAsia="ja-JP"/>
    </w:rPr>
  </w:style>
  <w:style w:type="paragraph" w:customStyle="1" w:styleId="google-src-active-text">
    <w:name w:val="google-src-active-text"/>
    <w:basedOn w:val="Normal"/>
    <w:rsid w:val="008663BB"/>
    <w:pPr>
      <w:spacing w:before="100" w:beforeAutospacing="1" w:after="100" w:afterAutospacing="1" w:line="240" w:lineRule="auto"/>
    </w:pPr>
    <w:rPr>
      <w:rFonts w:ascii="Arial" w:eastAsia="Times New Roman" w:hAnsi="Arial"/>
      <w:sz w:val="24"/>
      <w:szCs w:val="24"/>
      <w:lang w:eastAsia="pt-BR"/>
    </w:rPr>
  </w:style>
  <w:style w:type="paragraph" w:customStyle="1" w:styleId="spriteclose">
    <w:name w:val="sprite_close"/>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maximize">
    <w:name w:val="sprite_maximize"/>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restore">
    <w:name w:val="sprite_restore"/>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ne">
    <w:name w:val="sprite_iw_ne"/>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nw">
    <w:name w:val="sprite_iw_nw"/>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e0">
    <w:name w:val="sprite_iw_se0"/>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w0">
    <w:name w:val="sprite_iw_sw0"/>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1dl">
    <w:name w:val="sprite_iw_tab_1d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1l">
    <w:name w:val="sprite_iw_tab_1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dl">
    <w:name w:val="sprite_iw_tab_d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dr">
    <w:name w:val="sprite_iw_tab_dr"/>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l">
    <w:name w:val="sprite_iw_tab_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r">
    <w:name w:val="sprite_iw_tab_r"/>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1dl">
    <w:name w:val="sprite_iw_tabback_1d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1l">
    <w:name w:val="sprite_iw_tabback_1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dl">
    <w:name w:val="sprite_iw_tabback_d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dr">
    <w:name w:val="sprite_iw_tabback_dr"/>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l">
    <w:name w:val="sprite_iw_tabback_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r">
    <w:name w:val="sprite_iw_tabback_r"/>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
    <w:name w:val="sprite_iw_xtap"/>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l">
    <w:name w:val="sprite_iw_xtap_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ld">
    <w:name w:val="sprite_iw_xtap_ld"/>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rd">
    <w:name w:val="sprite_iw_xtap_rd"/>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u">
    <w:name w:val="sprite_iw_xtap_u"/>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ul">
    <w:name w:val="sprite_iw_xtap_u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ne">
    <w:name w:val="sprite_iws_ne"/>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nw">
    <w:name w:val="sprite_iws_nw"/>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se">
    <w:name w:val="sprite_iws_se"/>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sw">
    <w:name w:val="sprite_iws_sw"/>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1dl">
    <w:name w:val="sprite_iws_tab_1d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1l">
    <w:name w:val="sprite_iws_tab_1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dl">
    <w:name w:val="sprite_iws_tab_d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do">
    <w:name w:val="sprite_iws_tab_do"/>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dr">
    <w:name w:val="sprite_iws_tab_dr"/>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l">
    <w:name w:val="sprite_iws_tab_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o">
    <w:name w:val="sprite_iws_tab_o"/>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r">
    <w:name w:val="sprite_iws_tab_r"/>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
    <w:name w:val="sprite_iws_tap"/>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l">
    <w:name w:val="sprite_iws_tap_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ld">
    <w:name w:val="sprite_iws_tap_ld"/>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rd">
    <w:name w:val="sprite_iws_tap_rd"/>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u">
    <w:name w:val="sprite_iws_tap_u"/>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ul">
    <w:name w:val="sprite_iws_tap_ul"/>
    <w:basedOn w:val="Normal"/>
    <w:rsid w:val="008663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oogle-src-text">
    <w:name w:val="google-src-text"/>
    <w:basedOn w:val="Normal"/>
    <w:rsid w:val="008663BB"/>
    <w:pPr>
      <w:spacing w:before="100" w:beforeAutospacing="1" w:after="100" w:afterAutospacing="1" w:line="240" w:lineRule="auto"/>
    </w:pPr>
    <w:rPr>
      <w:rFonts w:ascii="Times New Roman" w:eastAsia="Times New Roman" w:hAnsi="Times New Roman" w:cs="Times New Roman"/>
      <w:vanish/>
      <w:sz w:val="24"/>
      <w:szCs w:val="24"/>
      <w:lang w:eastAsia="pt-BR"/>
    </w:rPr>
  </w:style>
  <w:style w:type="paragraph" w:styleId="ndicedeilustraes">
    <w:name w:val="table of figures"/>
    <w:basedOn w:val="Normal"/>
    <w:next w:val="Normal"/>
    <w:uiPriority w:val="99"/>
    <w:unhideWhenUsed/>
    <w:rsid w:val="00572879"/>
    <w:pPr>
      <w:spacing w:after="0"/>
    </w:pPr>
  </w:style>
  <w:style w:type="paragraph" w:customStyle="1" w:styleId="EnglishTerm">
    <w:name w:val="EnglishTerm"/>
    <w:basedOn w:val="Normal"/>
    <w:link w:val="EnglishTermChar"/>
    <w:autoRedefine/>
    <w:qFormat/>
    <w:rsid w:val="00A0461B"/>
    <w:pPr>
      <w:tabs>
        <w:tab w:val="num" w:pos="227"/>
      </w:tabs>
      <w:spacing w:before="40" w:after="0" w:line="240" w:lineRule="auto"/>
    </w:pPr>
    <w:rPr>
      <w:rFonts w:asciiTheme="minorHAnsi" w:hAnsiTheme="minorHAnsi" w:cs="Segoe"/>
      <w:noProof/>
      <w:sz w:val="20"/>
      <w:szCs w:val="20"/>
      <w:lang w:val="en-US" w:eastAsia="pt-BR"/>
    </w:rPr>
  </w:style>
  <w:style w:type="character" w:customStyle="1" w:styleId="CommarcadoresChar">
    <w:name w:val="Com marcadores Char"/>
    <w:basedOn w:val="Fontepargpadro"/>
    <w:link w:val="Commarcadores"/>
    <w:uiPriority w:val="4"/>
    <w:rsid w:val="004A60EA"/>
    <w:rPr>
      <w:rFonts w:eastAsia="Arial"/>
      <w:lang w:val="pt-BR" w:eastAsia="ja-JP"/>
    </w:rPr>
  </w:style>
  <w:style w:type="character" w:customStyle="1" w:styleId="EnglishTermChar">
    <w:name w:val="EnglishTerm Char"/>
    <w:basedOn w:val="CommarcadoresChar"/>
    <w:link w:val="EnglishTerm"/>
    <w:rsid w:val="00A0461B"/>
    <w:rPr>
      <w:rFonts w:asciiTheme="minorHAnsi" w:eastAsia="Arial" w:hAnsiTheme="minorHAnsi" w:cs="Segoe"/>
      <w:noProof/>
      <w:sz w:val="20"/>
      <w:szCs w:val="20"/>
      <w:lang w:val="en-US" w:eastAsia="pt-BR"/>
    </w:rPr>
  </w:style>
  <w:style w:type="character" w:styleId="CdigoHTML">
    <w:name w:val="HTML Code"/>
    <w:basedOn w:val="Fontepargpadro"/>
    <w:uiPriority w:val="99"/>
    <w:semiHidden/>
    <w:unhideWhenUsed/>
    <w:rsid w:val="009F5393"/>
    <w:rPr>
      <w:rFonts w:ascii="Courier New" w:eastAsia="Times New Roman" w:hAnsi="Courier New" w:cs="Courier New"/>
      <w:sz w:val="20"/>
      <w:szCs w:val="20"/>
    </w:rPr>
  </w:style>
  <w:style w:type="paragraph" w:customStyle="1" w:styleId="HeaderTextMS">
    <w:name w:val="Header Text MS"/>
    <w:basedOn w:val="Normal"/>
    <w:qFormat/>
    <w:rsid w:val="008F64EF"/>
    <w:pPr>
      <w:spacing w:after="400" w:line="480" w:lineRule="exact"/>
    </w:pPr>
    <w:rPr>
      <w:rFonts w:ascii="Segoe Pro Light" w:eastAsiaTheme="minorHAnsi" w:hAnsi="Segoe Pro Light" w:cstheme="minorBidi"/>
      <w:sz w:val="36"/>
      <w:szCs w:val="40"/>
      <w:lang w:eastAsia="en-US"/>
    </w:rPr>
  </w:style>
  <w:style w:type="table" w:customStyle="1" w:styleId="GridTable4-Accent51">
    <w:name w:val="Grid Table 4 - Accent 51"/>
    <w:basedOn w:val="Tabelanormal"/>
    <w:uiPriority w:val="49"/>
    <w:rsid w:val="0039390F"/>
    <w:pPr>
      <w:spacing w:after="0" w:line="240" w:lineRule="auto"/>
    </w:pPr>
    <w:rPr>
      <w:rFonts w:asciiTheme="minorHAnsi" w:eastAsiaTheme="minorHAnsi" w:hAnsiTheme="minorHAnsi" w:cstheme="minorBidi"/>
      <w:lang w:val="pt-BR"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Reviso">
    <w:name w:val="Revision"/>
    <w:hidden/>
    <w:uiPriority w:val="99"/>
    <w:semiHidden/>
    <w:rsid w:val="00117834"/>
    <w:pPr>
      <w:spacing w:after="0" w:line="240" w:lineRule="auto"/>
    </w:pPr>
    <w:rPr>
      <w:rFonts w:eastAsia="Arial"/>
      <w:lang w:val="pt-BR" w:eastAsia="ja-JP"/>
    </w:rPr>
  </w:style>
  <w:style w:type="table" w:customStyle="1" w:styleId="TableGridLight2">
    <w:name w:val="Table Grid Light2"/>
    <w:basedOn w:val="Tabelanormal"/>
    <w:uiPriority w:val="40"/>
    <w:rsid w:val="000B05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ombreamentoClaro-nfase1">
    <w:name w:val="Light Shading Accent 1"/>
    <w:basedOn w:val="Tabelanormal"/>
    <w:uiPriority w:val="60"/>
    <w:rsid w:val="0078703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Light1">
    <w:name w:val="Table Grid Light1"/>
    <w:basedOn w:val="Tabelanormal"/>
    <w:uiPriority w:val="40"/>
    <w:rsid w:val="00A804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9534">
      <w:bodyDiv w:val="1"/>
      <w:marLeft w:val="0"/>
      <w:marRight w:val="0"/>
      <w:marTop w:val="0"/>
      <w:marBottom w:val="0"/>
      <w:divBdr>
        <w:top w:val="none" w:sz="0" w:space="0" w:color="auto"/>
        <w:left w:val="none" w:sz="0" w:space="0" w:color="auto"/>
        <w:bottom w:val="none" w:sz="0" w:space="0" w:color="auto"/>
        <w:right w:val="none" w:sz="0" w:space="0" w:color="auto"/>
      </w:divBdr>
    </w:div>
    <w:div w:id="19477558">
      <w:bodyDiv w:val="1"/>
      <w:marLeft w:val="0"/>
      <w:marRight w:val="0"/>
      <w:marTop w:val="0"/>
      <w:marBottom w:val="0"/>
      <w:divBdr>
        <w:top w:val="none" w:sz="0" w:space="0" w:color="auto"/>
        <w:left w:val="none" w:sz="0" w:space="0" w:color="auto"/>
        <w:bottom w:val="none" w:sz="0" w:space="0" w:color="auto"/>
        <w:right w:val="none" w:sz="0" w:space="0" w:color="auto"/>
      </w:divBdr>
      <w:divsChild>
        <w:div w:id="2146967637">
          <w:marLeft w:val="0"/>
          <w:marRight w:val="0"/>
          <w:marTop w:val="0"/>
          <w:marBottom w:val="0"/>
          <w:divBdr>
            <w:top w:val="none" w:sz="0" w:space="0" w:color="auto"/>
            <w:left w:val="none" w:sz="0" w:space="0" w:color="auto"/>
            <w:bottom w:val="none" w:sz="0" w:space="0" w:color="auto"/>
            <w:right w:val="none" w:sz="0" w:space="0" w:color="auto"/>
          </w:divBdr>
          <w:divsChild>
            <w:div w:id="19264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829">
      <w:bodyDiv w:val="1"/>
      <w:marLeft w:val="0"/>
      <w:marRight w:val="0"/>
      <w:marTop w:val="0"/>
      <w:marBottom w:val="0"/>
      <w:divBdr>
        <w:top w:val="none" w:sz="0" w:space="0" w:color="auto"/>
        <w:left w:val="none" w:sz="0" w:space="0" w:color="auto"/>
        <w:bottom w:val="none" w:sz="0" w:space="0" w:color="auto"/>
        <w:right w:val="none" w:sz="0" w:space="0" w:color="auto"/>
      </w:divBdr>
      <w:divsChild>
        <w:div w:id="486630520">
          <w:marLeft w:val="0"/>
          <w:marRight w:val="0"/>
          <w:marTop w:val="0"/>
          <w:marBottom w:val="0"/>
          <w:divBdr>
            <w:top w:val="none" w:sz="0" w:space="0" w:color="auto"/>
            <w:left w:val="none" w:sz="0" w:space="0" w:color="auto"/>
            <w:bottom w:val="none" w:sz="0" w:space="0" w:color="auto"/>
            <w:right w:val="none" w:sz="0" w:space="0" w:color="auto"/>
          </w:divBdr>
          <w:divsChild>
            <w:div w:id="1682468142">
              <w:marLeft w:val="0"/>
              <w:marRight w:val="0"/>
              <w:marTop w:val="0"/>
              <w:marBottom w:val="0"/>
              <w:divBdr>
                <w:top w:val="none" w:sz="0" w:space="0" w:color="auto"/>
                <w:left w:val="none" w:sz="0" w:space="0" w:color="auto"/>
                <w:bottom w:val="none" w:sz="0" w:space="0" w:color="auto"/>
                <w:right w:val="none" w:sz="0" w:space="0" w:color="auto"/>
              </w:divBdr>
              <w:divsChild>
                <w:div w:id="1918592673">
                  <w:marLeft w:val="0"/>
                  <w:marRight w:val="0"/>
                  <w:marTop w:val="0"/>
                  <w:marBottom w:val="0"/>
                  <w:divBdr>
                    <w:top w:val="none" w:sz="0" w:space="0" w:color="auto"/>
                    <w:left w:val="none" w:sz="0" w:space="0" w:color="auto"/>
                    <w:bottom w:val="none" w:sz="0" w:space="0" w:color="auto"/>
                    <w:right w:val="none" w:sz="0" w:space="0" w:color="auto"/>
                  </w:divBdr>
                  <w:divsChild>
                    <w:div w:id="523052948">
                      <w:marLeft w:val="300"/>
                      <w:marRight w:val="0"/>
                      <w:marTop w:val="0"/>
                      <w:marBottom w:val="0"/>
                      <w:divBdr>
                        <w:top w:val="none" w:sz="0" w:space="0" w:color="auto"/>
                        <w:left w:val="none" w:sz="0" w:space="0" w:color="auto"/>
                        <w:bottom w:val="none" w:sz="0" w:space="0" w:color="auto"/>
                        <w:right w:val="none" w:sz="0" w:space="0" w:color="auto"/>
                      </w:divBdr>
                      <w:divsChild>
                        <w:div w:id="283466712">
                          <w:marLeft w:val="0"/>
                          <w:marRight w:val="0"/>
                          <w:marTop w:val="0"/>
                          <w:marBottom w:val="600"/>
                          <w:divBdr>
                            <w:top w:val="none" w:sz="0" w:space="0" w:color="auto"/>
                            <w:left w:val="none" w:sz="0" w:space="0" w:color="auto"/>
                            <w:bottom w:val="none" w:sz="0" w:space="0" w:color="auto"/>
                            <w:right w:val="none" w:sz="0" w:space="0" w:color="auto"/>
                          </w:divBdr>
                          <w:divsChild>
                            <w:div w:id="1953398620">
                              <w:marLeft w:val="0"/>
                              <w:marRight w:val="0"/>
                              <w:marTop w:val="0"/>
                              <w:marBottom w:val="600"/>
                              <w:divBdr>
                                <w:top w:val="none" w:sz="0" w:space="0" w:color="auto"/>
                                <w:left w:val="none" w:sz="0" w:space="0" w:color="auto"/>
                                <w:bottom w:val="none" w:sz="0" w:space="0" w:color="auto"/>
                                <w:right w:val="none" w:sz="0" w:space="0" w:color="auto"/>
                              </w:divBdr>
                              <w:divsChild>
                                <w:div w:id="19354759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 w:id="174997052">
      <w:bodyDiv w:val="1"/>
      <w:marLeft w:val="0"/>
      <w:marRight w:val="0"/>
      <w:marTop w:val="0"/>
      <w:marBottom w:val="0"/>
      <w:divBdr>
        <w:top w:val="none" w:sz="0" w:space="0" w:color="auto"/>
        <w:left w:val="none" w:sz="0" w:space="0" w:color="auto"/>
        <w:bottom w:val="none" w:sz="0" w:space="0" w:color="auto"/>
        <w:right w:val="none" w:sz="0" w:space="0" w:color="auto"/>
      </w:divBdr>
      <w:divsChild>
        <w:div w:id="659039895">
          <w:marLeft w:val="0"/>
          <w:marRight w:val="0"/>
          <w:marTop w:val="0"/>
          <w:marBottom w:val="0"/>
          <w:divBdr>
            <w:top w:val="none" w:sz="0" w:space="0" w:color="auto"/>
            <w:left w:val="none" w:sz="0" w:space="0" w:color="auto"/>
            <w:bottom w:val="none" w:sz="0" w:space="0" w:color="auto"/>
            <w:right w:val="none" w:sz="0" w:space="0" w:color="auto"/>
          </w:divBdr>
          <w:divsChild>
            <w:div w:id="1690180627">
              <w:marLeft w:val="0"/>
              <w:marRight w:val="0"/>
              <w:marTop w:val="0"/>
              <w:marBottom w:val="0"/>
              <w:divBdr>
                <w:top w:val="none" w:sz="0" w:space="0" w:color="auto"/>
                <w:left w:val="none" w:sz="0" w:space="0" w:color="auto"/>
                <w:bottom w:val="none" w:sz="0" w:space="0" w:color="auto"/>
                <w:right w:val="none" w:sz="0" w:space="0" w:color="auto"/>
              </w:divBdr>
              <w:divsChild>
                <w:div w:id="1017122262">
                  <w:marLeft w:val="0"/>
                  <w:marRight w:val="0"/>
                  <w:marTop w:val="0"/>
                  <w:marBottom w:val="0"/>
                  <w:divBdr>
                    <w:top w:val="none" w:sz="0" w:space="0" w:color="auto"/>
                    <w:left w:val="none" w:sz="0" w:space="0" w:color="auto"/>
                    <w:bottom w:val="none" w:sz="0" w:space="0" w:color="auto"/>
                    <w:right w:val="none" w:sz="0" w:space="0" w:color="auto"/>
                  </w:divBdr>
                  <w:divsChild>
                    <w:div w:id="218980267">
                      <w:marLeft w:val="0"/>
                      <w:marRight w:val="0"/>
                      <w:marTop w:val="0"/>
                      <w:marBottom w:val="0"/>
                      <w:divBdr>
                        <w:top w:val="none" w:sz="0" w:space="0" w:color="auto"/>
                        <w:left w:val="none" w:sz="0" w:space="0" w:color="auto"/>
                        <w:bottom w:val="none" w:sz="0" w:space="0" w:color="auto"/>
                        <w:right w:val="none" w:sz="0" w:space="0" w:color="auto"/>
                      </w:divBdr>
                      <w:divsChild>
                        <w:div w:id="1915123427">
                          <w:marLeft w:val="0"/>
                          <w:marRight w:val="0"/>
                          <w:marTop w:val="0"/>
                          <w:marBottom w:val="0"/>
                          <w:divBdr>
                            <w:top w:val="none" w:sz="0" w:space="0" w:color="auto"/>
                            <w:left w:val="none" w:sz="0" w:space="0" w:color="auto"/>
                            <w:bottom w:val="none" w:sz="0" w:space="0" w:color="auto"/>
                            <w:right w:val="none" w:sz="0" w:space="0" w:color="auto"/>
                          </w:divBdr>
                          <w:divsChild>
                            <w:div w:id="484974016">
                              <w:marLeft w:val="0"/>
                              <w:marRight w:val="0"/>
                              <w:marTop w:val="0"/>
                              <w:marBottom w:val="0"/>
                              <w:divBdr>
                                <w:top w:val="none" w:sz="0" w:space="0" w:color="auto"/>
                                <w:left w:val="none" w:sz="0" w:space="0" w:color="auto"/>
                                <w:bottom w:val="none" w:sz="0" w:space="0" w:color="auto"/>
                                <w:right w:val="none" w:sz="0" w:space="0" w:color="auto"/>
                              </w:divBdr>
                              <w:divsChild>
                                <w:div w:id="8842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49250">
      <w:bodyDiv w:val="1"/>
      <w:marLeft w:val="0"/>
      <w:marRight w:val="0"/>
      <w:marTop w:val="0"/>
      <w:marBottom w:val="0"/>
      <w:divBdr>
        <w:top w:val="none" w:sz="0" w:space="0" w:color="auto"/>
        <w:left w:val="none" w:sz="0" w:space="0" w:color="auto"/>
        <w:bottom w:val="none" w:sz="0" w:space="0" w:color="auto"/>
        <w:right w:val="none" w:sz="0" w:space="0" w:color="auto"/>
      </w:divBdr>
      <w:divsChild>
        <w:div w:id="477305464">
          <w:marLeft w:val="0"/>
          <w:marRight w:val="0"/>
          <w:marTop w:val="0"/>
          <w:marBottom w:val="0"/>
          <w:divBdr>
            <w:top w:val="none" w:sz="0" w:space="0" w:color="auto"/>
            <w:left w:val="none" w:sz="0" w:space="0" w:color="auto"/>
            <w:bottom w:val="none" w:sz="0" w:space="0" w:color="auto"/>
            <w:right w:val="none" w:sz="0" w:space="0" w:color="auto"/>
          </w:divBdr>
          <w:divsChild>
            <w:div w:id="1969894054">
              <w:marLeft w:val="0"/>
              <w:marRight w:val="0"/>
              <w:marTop w:val="150"/>
              <w:marBottom w:val="0"/>
              <w:divBdr>
                <w:top w:val="single" w:sz="6" w:space="0" w:color="CCCCCC"/>
                <w:left w:val="none" w:sz="0" w:space="0" w:color="auto"/>
                <w:bottom w:val="none" w:sz="0" w:space="0" w:color="auto"/>
                <w:right w:val="none" w:sz="0" w:space="0" w:color="auto"/>
              </w:divBdr>
              <w:divsChild>
                <w:div w:id="43482464">
                  <w:marLeft w:val="0"/>
                  <w:marRight w:val="240"/>
                  <w:marTop w:val="0"/>
                  <w:marBottom w:val="0"/>
                  <w:divBdr>
                    <w:top w:val="none" w:sz="0" w:space="0" w:color="auto"/>
                    <w:left w:val="none" w:sz="0" w:space="0" w:color="auto"/>
                    <w:bottom w:val="none" w:sz="0" w:space="0" w:color="auto"/>
                    <w:right w:val="none" w:sz="0" w:space="0" w:color="auto"/>
                  </w:divBdr>
                  <w:divsChild>
                    <w:div w:id="536428028">
                      <w:marLeft w:val="0"/>
                      <w:marRight w:val="0"/>
                      <w:marTop w:val="225"/>
                      <w:marBottom w:val="0"/>
                      <w:divBdr>
                        <w:top w:val="none" w:sz="0" w:space="0" w:color="auto"/>
                        <w:left w:val="none" w:sz="0" w:space="0" w:color="auto"/>
                        <w:bottom w:val="none" w:sz="0" w:space="0" w:color="auto"/>
                        <w:right w:val="none" w:sz="0" w:space="0" w:color="auto"/>
                      </w:divBdr>
                      <w:divsChild>
                        <w:div w:id="7380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370615152">
      <w:bodyDiv w:val="1"/>
      <w:marLeft w:val="0"/>
      <w:marRight w:val="0"/>
      <w:marTop w:val="0"/>
      <w:marBottom w:val="0"/>
      <w:divBdr>
        <w:top w:val="none" w:sz="0" w:space="0" w:color="auto"/>
        <w:left w:val="none" w:sz="0" w:space="0" w:color="auto"/>
        <w:bottom w:val="none" w:sz="0" w:space="0" w:color="auto"/>
        <w:right w:val="none" w:sz="0" w:space="0" w:color="auto"/>
      </w:divBdr>
      <w:divsChild>
        <w:div w:id="629629713">
          <w:marLeft w:val="0"/>
          <w:marRight w:val="0"/>
          <w:marTop w:val="0"/>
          <w:marBottom w:val="0"/>
          <w:divBdr>
            <w:top w:val="none" w:sz="0" w:space="0" w:color="auto"/>
            <w:left w:val="none" w:sz="0" w:space="0" w:color="auto"/>
            <w:bottom w:val="none" w:sz="0" w:space="0" w:color="auto"/>
            <w:right w:val="none" w:sz="0" w:space="0" w:color="auto"/>
          </w:divBdr>
          <w:divsChild>
            <w:div w:id="1510440459">
              <w:marLeft w:val="0"/>
              <w:marRight w:val="0"/>
              <w:marTop w:val="0"/>
              <w:marBottom w:val="0"/>
              <w:divBdr>
                <w:top w:val="none" w:sz="0" w:space="0" w:color="auto"/>
                <w:left w:val="none" w:sz="0" w:space="0" w:color="auto"/>
                <w:bottom w:val="none" w:sz="0" w:space="0" w:color="auto"/>
                <w:right w:val="none" w:sz="0" w:space="0" w:color="auto"/>
              </w:divBdr>
              <w:divsChild>
                <w:div w:id="1023825064">
                  <w:marLeft w:val="0"/>
                  <w:marRight w:val="0"/>
                  <w:marTop w:val="0"/>
                  <w:marBottom w:val="0"/>
                  <w:divBdr>
                    <w:top w:val="none" w:sz="0" w:space="0" w:color="auto"/>
                    <w:left w:val="none" w:sz="0" w:space="0" w:color="auto"/>
                    <w:bottom w:val="none" w:sz="0" w:space="0" w:color="auto"/>
                    <w:right w:val="none" w:sz="0" w:space="0" w:color="auto"/>
                  </w:divBdr>
                  <w:divsChild>
                    <w:div w:id="528103620">
                      <w:marLeft w:val="300"/>
                      <w:marRight w:val="0"/>
                      <w:marTop w:val="0"/>
                      <w:marBottom w:val="0"/>
                      <w:divBdr>
                        <w:top w:val="none" w:sz="0" w:space="0" w:color="auto"/>
                        <w:left w:val="none" w:sz="0" w:space="0" w:color="auto"/>
                        <w:bottom w:val="none" w:sz="0" w:space="0" w:color="auto"/>
                        <w:right w:val="none" w:sz="0" w:space="0" w:color="auto"/>
                      </w:divBdr>
                      <w:divsChild>
                        <w:div w:id="258872649">
                          <w:marLeft w:val="0"/>
                          <w:marRight w:val="0"/>
                          <w:marTop w:val="0"/>
                          <w:marBottom w:val="600"/>
                          <w:divBdr>
                            <w:top w:val="none" w:sz="0" w:space="0" w:color="auto"/>
                            <w:left w:val="none" w:sz="0" w:space="0" w:color="auto"/>
                            <w:bottom w:val="none" w:sz="0" w:space="0" w:color="auto"/>
                            <w:right w:val="none" w:sz="0" w:space="0" w:color="auto"/>
                          </w:divBdr>
                          <w:divsChild>
                            <w:div w:id="119568112">
                              <w:marLeft w:val="0"/>
                              <w:marRight w:val="0"/>
                              <w:marTop w:val="0"/>
                              <w:marBottom w:val="600"/>
                              <w:divBdr>
                                <w:top w:val="none" w:sz="0" w:space="0" w:color="auto"/>
                                <w:left w:val="none" w:sz="0" w:space="0" w:color="auto"/>
                                <w:bottom w:val="none" w:sz="0" w:space="0" w:color="auto"/>
                                <w:right w:val="none" w:sz="0" w:space="0" w:color="auto"/>
                              </w:divBdr>
                              <w:divsChild>
                                <w:div w:id="151730347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 w:id="391580840">
      <w:bodyDiv w:val="1"/>
      <w:marLeft w:val="0"/>
      <w:marRight w:val="0"/>
      <w:marTop w:val="0"/>
      <w:marBottom w:val="0"/>
      <w:divBdr>
        <w:top w:val="none" w:sz="0" w:space="0" w:color="auto"/>
        <w:left w:val="none" w:sz="0" w:space="0" w:color="auto"/>
        <w:bottom w:val="none" w:sz="0" w:space="0" w:color="auto"/>
        <w:right w:val="none" w:sz="0" w:space="0" w:color="auto"/>
      </w:divBdr>
      <w:divsChild>
        <w:div w:id="554513986">
          <w:marLeft w:val="0"/>
          <w:marRight w:val="0"/>
          <w:marTop w:val="0"/>
          <w:marBottom w:val="0"/>
          <w:divBdr>
            <w:top w:val="none" w:sz="0" w:space="8" w:color="auto"/>
            <w:left w:val="single" w:sz="6" w:space="0" w:color="BBBBBB"/>
            <w:bottom w:val="none" w:sz="0" w:space="0" w:color="auto"/>
            <w:right w:val="none" w:sz="0" w:space="0" w:color="auto"/>
          </w:divBdr>
          <w:divsChild>
            <w:div w:id="1069157981">
              <w:marLeft w:val="0"/>
              <w:marRight w:val="0"/>
              <w:marTop w:val="0"/>
              <w:marBottom w:val="0"/>
              <w:divBdr>
                <w:top w:val="none" w:sz="0" w:space="0" w:color="auto"/>
                <w:left w:val="none" w:sz="0" w:space="0" w:color="auto"/>
                <w:bottom w:val="none" w:sz="0" w:space="0" w:color="auto"/>
                <w:right w:val="none" w:sz="0" w:space="0" w:color="auto"/>
              </w:divBdr>
              <w:divsChild>
                <w:div w:id="1394809679">
                  <w:marLeft w:val="0"/>
                  <w:marRight w:val="0"/>
                  <w:marTop w:val="0"/>
                  <w:marBottom w:val="0"/>
                  <w:divBdr>
                    <w:top w:val="none" w:sz="0" w:space="0" w:color="auto"/>
                    <w:left w:val="none" w:sz="0" w:space="0" w:color="auto"/>
                    <w:bottom w:val="none" w:sz="0" w:space="0" w:color="auto"/>
                    <w:right w:val="none" w:sz="0" w:space="0" w:color="auto"/>
                  </w:divBdr>
                  <w:divsChild>
                    <w:div w:id="1563785807">
                      <w:marLeft w:val="0"/>
                      <w:marRight w:val="0"/>
                      <w:marTop w:val="0"/>
                      <w:marBottom w:val="0"/>
                      <w:divBdr>
                        <w:top w:val="none" w:sz="0" w:space="0" w:color="auto"/>
                        <w:left w:val="none" w:sz="0" w:space="0" w:color="auto"/>
                        <w:bottom w:val="none" w:sz="0" w:space="0" w:color="auto"/>
                        <w:right w:val="none" w:sz="0" w:space="0" w:color="auto"/>
                      </w:divBdr>
                      <w:divsChild>
                        <w:div w:id="229049607">
                          <w:marLeft w:val="0"/>
                          <w:marRight w:val="0"/>
                          <w:marTop w:val="0"/>
                          <w:marBottom w:val="0"/>
                          <w:divBdr>
                            <w:top w:val="none" w:sz="0" w:space="0" w:color="auto"/>
                            <w:left w:val="none" w:sz="0" w:space="0" w:color="auto"/>
                            <w:bottom w:val="none" w:sz="0" w:space="0" w:color="auto"/>
                            <w:right w:val="none" w:sz="0" w:space="0" w:color="auto"/>
                          </w:divBdr>
                          <w:divsChild>
                            <w:div w:id="24723250">
                              <w:marLeft w:val="0"/>
                              <w:marRight w:val="0"/>
                              <w:marTop w:val="0"/>
                              <w:marBottom w:val="0"/>
                              <w:divBdr>
                                <w:top w:val="none" w:sz="0" w:space="0" w:color="auto"/>
                                <w:left w:val="none" w:sz="0" w:space="0" w:color="auto"/>
                                <w:bottom w:val="none" w:sz="0" w:space="0" w:color="auto"/>
                                <w:right w:val="none" w:sz="0" w:space="0" w:color="auto"/>
                              </w:divBdr>
                              <w:divsChild>
                                <w:div w:id="518005075">
                                  <w:marLeft w:val="0"/>
                                  <w:marRight w:val="0"/>
                                  <w:marTop w:val="0"/>
                                  <w:marBottom w:val="180"/>
                                  <w:divBdr>
                                    <w:top w:val="none" w:sz="0" w:space="0" w:color="auto"/>
                                    <w:left w:val="single" w:sz="6" w:space="0" w:color="BBBBBB"/>
                                    <w:bottom w:val="single" w:sz="18" w:space="0" w:color="E5E5E5"/>
                                    <w:right w:val="single" w:sz="6" w:space="0" w:color="E5E5E5"/>
                                  </w:divBdr>
                                  <w:divsChild>
                                    <w:div w:id="1845390738">
                                      <w:marLeft w:val="0"/>
                                      <w:marRight w:val="0"/>
                                      <w:marTop w:val="0"/>
                                      <w:marBottom w:val="0"/>
                                      <w:divBdr>
                                        <w:top w:val="none" w:sz="0" w:space="0" w:color="auto"/>
                                        <w:left w:val="none" w:sz="0" w:space="0" w:color="auto"/>
                                        <w:bottom w:val="none" w:sz="0" w:space="0" w:color="auto"/>
                                        <w:right w:val="none" w:sz="0" w:space="0" w:color="auto"/>
                                      </w:divBdr>
                                      <w:divsChild>
                                        <w:div w:id="8687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817058">
      <w:bodyDiv w:val="1"/>
      <w:marLeft w:val="0"/>
      <w:marRight w:val="0"/>
      <w:marTop w:val="0"/>
      <w:marBottom w:val="0"/>
      <w:divBdr>
        <w:top w:val="none" w:sz="0" w:space="0" w:color="auto"/>
        <w:left w:val="none" w:sz="0" w:space="0" w:color="auto"/>
        <w:bottom w:val="none" w:sz="0" w:space="0" w:color="auto"/>
        <w:right w:val="none" w:sz="0" w:space="0" w:color="auto"/>
      </w:divBdr>
      <w:divsChild>
        <w:div w:id="708606228">
          <w:marLeft w:val="0"/>
          <w:marRight w:val="0"/>
          <w:marTop w:val="0"/>
          <w:marBottom w:val="0"/>
          <w:divBdr>
            <w:top w:val="none" w:sz="0" w:space="0" w:color="auto"/>
            <w:left w:val="none" w:sz="0" w:space="0" w:color="auto"/>
            <w:bottom w:val="none" w:sz="0" w:space="0" w:color="auto"/>
            <w:right w:val="none" w:sz="0" w:space="0" w:color="auto"/>
          </w:divBdr>
          <w:divsChild>
            <w:div w:id="79912908">
              <w:marLeft w:val="0"/>
              <w:marRight w:val="0"/>
              <w:marTop w:val="0"/>
              <w:marBottom w:val="0"/>
              <w:divBdr>
                <w:top w:val="none" w:sz="0" w:space="0" w:color="auto"/>
                <w:left w:val="none" w:sz="0" w:space="0" w:color="auto"/>
                <w:bottom w:val="none" w:sz="0" w:space="0" w:color="auto"/>
                <w:right w:val="none" w:sz="0" w:space="0" w:color="auto"/>
              </w:divBdr>
              <w:divsChild>
                <w:div w:id="1368020591">
                  <w:marLeft w:val="0"/>
                  <w:marRight w:val="0"/>
                  <w:marTop w:val="0"/>
                  <w:marBottom w:val="0"/>
                  <w:divBdr>
                    <w:top w:val="none" w:sz="0" w:space="0" w:color="auto"/>
                    <w:left w:val="none" w:sz="0" w:space="0" w:color="auto"/>
                    <w:bottom w:val="none" w:sz="0" w:space="0" w:color="auto"/>
                    <w:right w:val="none" w:sz="0" w:space="0" w:color="auto"/>
                  </w:divBdr>
                  <w:divsChild>
                    <w:div w:id="88041581">
                      <w:marLeft w:val="0"/>
                      <w:marRight w:val="0"/>
                      <w:marTop w:val="0"/>
                      <w:marBottom w:val="0"/>
                      <w:divBdr>
                        <w:top w:val="none" w:sz="0" w:space="0" w:color="auto"/>
                        <w:left w:val="none" w:sz="0" w:space="0" w:color="auto"/>
                        <w:bottom w:val="none" w:sz="0" w:space="0" w:color="auto"/>
                        <w:right w:val="none" w:sz="0" w:space="0" w:color="auto"/>
                      </w:divBdr>
                      <w:divsChild>
                        <w:div w:id="710612944">
                          <w:marLeft w:val="0"/>
                          <w:marRight w:val="0"/>
                          <w:marTop w:val="0"/>
                          <w:marBottom w:val="0"/>
                          <w:divBdr>
                            <w:top w:val="none" w:sz="0" w:space="0" w:color="auto"/>
                            <w:left w:val="none" w:sz="0" w:space="0" w:color="auto"/>
                            <w:bottom w:val="none" w:sz="0" w:space="0" w:color="auto"/>
                            <w:right w:val="none" w:sz="0" w:space="0" w:color="auto"/>
                          </w:divBdr>
                          <w:divsChild>
                            <w:div w:id="426192180">
                              <w:marLeft w:val="0"/>
                              <w:marRight w:val="0"/>
                              <w:marTop w:val="0"/>
                              <w:marBottom w:val="0"/>
                              <w:divBdr>
                                <w:top w:val="none" w:sz="0" w:space="0" w:color="auto"/>
                                <w:left w:val="none" w:sz="0" w:space="0" w:color="auto"/>
                                <w:bottom w:val="none" w:sz="0" w:space="0" w:color="auto"/>
                                <w:right w:val="none" w:sz="0" w:space="0" w:color="auto"/>
                              </w:divBdr>
                              <w:divsChild>
                                <w:div w:id="289210392">
                                  <w:marLeft w:val="0"/>
                                  <w:marRight w:val="0"/>
                                  <w:marTop w:val="0"/>
                                  <w:marBottom w:val="0"/>
                                  <w:divBdr>
                                    <w:top w:val="none" w:sz="0" w:space="0" w:color="auto"/>
                                    <w:left w:val="none" w:sz="0" w:space="0" w:color="auto"/>
                                    <w:bottom w:val="none" w:sz="0" w:space="0" w:color="auto"/>
                                    <w:right w:val="none" w:sz="0" w:space="0" w:color="auto"/>
                                  </w:divBdr>
                                  <w:divsChild>
                                    <w:div w:id="1855728350">
                                      <w:marLeft w:val="0"/>
                                      <w:marRight w:val="0"/>
                                      <w:marTop w:val="0"/>
                                      <w:marBottom w:val="0"/>
                                      <w:divBdr>
                                        <w:top w:val="none" w:sz="0" w:space="0" w:color="auto"/>
                                        <w:left w:val="none" w:sz="0" w:space="0" w:color="auto"/>
                                        <w:bottom w:val="none" w:sz="0" w:space="0" w:color="auto"/>
                                        <w:right w:val="none" w:sz="0" w:space="0" w:color="auto"/>
                                      </w:divBdr>
                                      <w:divsChild>
                                        <w:div w:id="1329793444">
                                          <w:marLeft w:val="0"/>
                                          <w:marRight w:val="0"/>
                                          <w:marTop w:val="0"/>
                                          <w:marBottom w:val="0"/>
                                          <w:divBdr>
                                            <w:top w:val="none" w:sz="0" w:space="0" w:color="auto"/>
                                            <w:left w:val="none" w:sz="0" w:space="0" w:color="auto"/>
                                            <w:bottom w:val="none" w:sz="0" w:space="0" w:color="auto"/>
                                            <w:right w:val="none" w:sz="0" w:space="0" w:color="auto"/>
                                          </w:divBdr>
                                          <w:divsChild>
                                            <w:div w:id="1675259727">
                                              <w:marLeft w:val="0"/>
                                              <w:marRight w:val="0"/>
                                              <w:marTop w:val="0"/>
                                              <w:marBottom w:val="0"/>
                                              <w:divBdr>
                                                <w:top w:val="none" w:sz="0" w:space="0" w:color="auto"/>
                                                <w:left w:val="none" w:sz="0" w:space="0" w:color="auto"/>
                                                <w:bottom w:val="none" w:sz="0" w:space="0" w:color="auto"/>
                                                <w:right w:val="none" w:sz="0" w:space="0" w:color="auto"/>
                                              </w:divBdr>
                                              <w:divsChild>
                                                <w:div w:id="1782414514">
                                                  <w:marLeft w:val="0"/>
                                                  <w:marRight w:val="0"/>
                                                  <w:marTop w:val="0"/>
                                                  <w:marBottom w:val="0"/>
                                                  <w:divBdr>
                                                    <w:top w:val="none" w:sz="0" w:space="0" w:color="auto"/>
                                                    <w:left w:val="none" w:sz="0" w:space="0" w:color="auto"/>
                                                    <w:bottom w:val="none" w:sz="0" w:space="0" w:color="auto"/>
                                                    <w:right w:val="none" w:sz="0" w:space="0" w:color="auto"/>
                                                  </w:divBdr>
                                                  <w:divsChild>
                                                    <w:div w:id="1635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7435700">
      <w:bodyDiv w:val="1"/>
      <w:marLeft w:val="0"/>
      <w:marRight w:val="0"/>
      <w:marTop w:val="0"/>
      <w:marBottom w:val="0"/>
      <w:divBdr>
        <w:top w:val="none" w:sz="0" w:space="0" w:color="auto"/>
        <w:left w:val="none" w:sz="0" w:space="0" w:color="auto"/>
        <w:bottom w:val="none" w:sz="0" w:space="0" w:color="auto"/>
        <w:right w:val="none" w:sz="0" w:space="0" w:color="auto"/>
      </w:divBdr>
    </w:div>
    <w:div w:id="450587792">
      <w:bodyDiv w:val="1"/>
      <w:marLeft w:val="0"/>
      <w:marRight w:val="0"/>
      <w:marTop w:val="0"/>
      <w:marBottom w:val="0"/>
      <w:divBdr>
        <w:top w:val="none" w:sz="0" w:space="0" w:color="auto"/>
        <w:left w:val="none" w:sz="0" w:space="0" w:color="auto"/>
        <w:bottom w:val="none" w:sz="0" w:space="0" w:color="auto"/>
        <w:right w:val="none" w:sz="0" w:space="0" w:color="auto"/>
      </w:divBdr>
      <w:divsChild>
        <w:div w:id="1677073200">
          <w:marLeft w:val="0"/>
          <w:marRight w:val="0"/>
          <w:marTop w:val="0"/>
          <w:marBottom w:val="0"/>
          <w:divBdr>
            <w:top w:val="none" w:sz="0" w:space="0" w:color="auto"/>
            <w:left w:val="none" w:sz="0" w:space="0" w:color="auto"/>
            <w:bottom w:val="none" w:sz="0" w:space="0" w:color="auto"/>
            <w:right w:val="none" w:sz="0" w:space="0" w:color="auto"/>
          </w:divBdr>
          <w:divsChild>
            <w:div w:id="1233352164">
              <w:marLeft w:val="0"/>
              <w:marRight w:val="0"/>
              <w:marTop w:val="0"/>
              <w:marBottom w:val="0"/>
              <w:divBdr>
                <w:top w:val="none" w:sz="0" w:space="0" w:color="auto"/>
                <w:left w:val="none" w:sz="0" w:space="0" w:color="auto"/>
                <w:bottom w:val="none" w:sz="0" w:space="0" w:color="auto"/>
                <w:right w:val="none" w:sz="0" w:space="0" w:color="auto"/>
              </w:divBdr>
              <w:divsChild>
                <w:div w:id="1410426072">
                  <w:marLeft w:val="0"/>
                  <w:marRight w:val="0"/>
                  <w:marTop w:val="0"/>
                  <w:marBottom w:val="0"/>
                  <w:divBdr>
                    <w:top w:val="none" w:sz="0" w:space="0" w:color="auto"/>
                    <w:left w:val="none" w:sz="0" w:space="0" w:color="auto"/>
                    <w:bottom w:val="none" w:sz="0" w:space="0" w:color="auto"/>
                    <w:right w:val="none" w:sz="0" w:space="0" w:color="auto"/>
                  </w:divBdr>
                  <w:divsChild>
                    <w:div w:id="1546865965">
                      <w:marLeft w:val="0"/>
                      <w:marRight w:val="0"/>
                      <w:marTop w:val="0"/>
                      <w:marBottom w:val="0"/>
                      <w:divBdr>
                        <w:top w:val="none" w:sz="0" w:space="0" w:color="auto"/>
                        <w:left w:val="none" w:sz="0" w:space="0" w:color="auto"/>
                        <w:bottom w:val="none" w:sz="0" w:space="0" w:color="auto"/>
                        <w:right w:val="none" w:sz="0" w:space="0" w:color="auto"/>
                      </w:divBdr>
                      <w:divsChild>
                        <w:div w:id="62680925">
                          <w:marLeft w:val="0"/>
                          <w:marRight w:val="0"/>
                          <w:marTop w:val="0"/>
                          <w:marBottom w:val="0"/>
                          <w:divBdr>
                            <w:top w:val="none" w:sz="0" w:space="0" w:color="auto"/>
                            <w:left w:val="none" w:sz="0" w:space="0" w:color="auto"/>
                            <w:bottom w:val="none" w:sz="0" w:space="0" w:color="auto"/>
                            <w:right w:val="none" w:sz="0" w:space="0" w:color="auto"/>
                          </w:divBdr>
                          <w:divsChild>
                            <w:div w:id="1474254691">
                              <w:marLeft w:val="0"/>
                              <w:marRight w:val="0"/>
                              <w:marTop w:val="0"/>
                              <w:marBottom w:val="0"/>
                              <w:divBdr>
                                <w:top w:val="none" w:sz="0" w:space="0" w:color="auto"/>
                                <w:left w:val="none" w:sz="0" w:space="0" w:color="auto"/>
                                <w:bottom w:val="none" w:sz="0" w:space="0" w:color="auto"/>
                                <w:right w:val="none" w:sz="0" w:space="0" w:color="auto"/>
                              </w:divBdr>
                              <w:divsChild>
                                <w:div w:id="1784688185">
                                  <w:marLeft w:val="0"/>
                                  <w:marRight w:val="0"/>
                                  <w:marTop w:val="0"/>
                                  <w:marBottom w:val="0"/>
                                  <w:divBdr>
                                    <w:top w:val="none" w:sz="0" w:space="0" w:color="auto"/>
                                    <w:left w:val="none" w:sz="0" w:space="0" w:color="auto"/>
                                    <w:bottom w:val="none" w:sz="0" w:space="0" w:color="auto"/>
                                    <w:right w:val="none" w:sz="0" w:space="0" w:color="auto"/>
                                  </w:divBdr>
                                  <w:divsChild>
                                    <w:div w:id="235363204">
                                      <w:marLeft w:val="0"/>
                                      <w:marRight w:val="0"/>
                                      <w:marTop w:val="0"/>
                                      <w:marBottom w:val="0"/>
                                      <w:divBdr>
                                        <w:top w:val="none" w:sz="0" w:space="0" w:color="auto"/>
                                        <w:left w:val="none" w:sz="0" w:space="0" w:color="auto"/>
                                        <w:bottom w:val="none" w:sz="0" w:space="0" w:color="auto"/>
                                        <w:right w:val="none" w:sz="0" w:space="0" w:color="auto"/>
                                      </w:divBdr>
                                      <w:divsChild>
                                        <w:div w:id="917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230637">
      <w:bodyDiv w:val="1"/>
      <w:marLeft w:val="0"/>
      <w:marRight w:val="0"/>
      <w:marTop w:val="0"/>
      <w:marBottom w:val="0"/>
      <w:divBdr>
        <w:top w:val="none" w:sz="0" w:space="0" w:color="auto"/>
        <w:left w:val="none" w:sz="0" w:space="0" w:color="auto"/>
        <w:bottom w:val="none" w:sz="0" w:space="0" w:color="auto"/>
        <w:right w:val="none" w:sz="0" w:space="0" w:color="auto"/>
      </w:divBdr>
    </w:div>
    <w:div w:id="599723834">
      <w:bodyDiv w:val="1"/>
      <w:marLeft w:val="0"/>
      <w:marRight w:val="0"/>
      <w:marTop w:val="0"/>
      <w:marBottom w:val="0"/>
      <w:divBdr>
        <w:top w:val="none" w:sz="0" w:space="0" w:color="auto"/>
        <w:left w:val="none" w:sz="0" w:space="0" w:color="auto"/>
        <w:bottom w:val="none" w:sz="0" w:space="0" w:color="auto"/>
        <w:right w:val="none" w:sz="0" w:space="0" w:color="auto"/>
      </w:divBdr>
    </w:div>
    <w:div w:id="646710124">
      <w:bodyDiv w:val="1"/>
      <w:marLeft w:val="0"/>
      <w:marRight w:val="0"/>
      <w:marTop w:val="0"/>
      <w:marBottom w:val="0"/>
      <w:divBdr>
        <w:top w:val="none" w:sz="0" w:space="0" w:color="auto"/>
        <w:left w:val="none" w:sz="0" w:space="0" w:color="auto"/>
        <w:bottom w:val="none" w:sz="0" w:space="0" w:color="auto"/>
        <w:right w:val="none" w:sz="0" w:space="0" w:color="auto"/>
      </w:divBdr>
    </w:div>
    <w:div w:id="692414040">
      <w:bodyDiv w:val="1"/>
      <w:marLeft w:val="0"/>
      <w:marRight w:val="0"/>
      <w:marTop w:val="0"/>
      <w:marBottom w:val="0"/>
      <w:divBdr>
        <w:top w:val="none" w:sz="0" w:space="0" w:color="auto"/>
        <w:left w:val="none" w:sz="0" w:space="0" w:color="auto"/>
        <w:bottom w:val="none" w:sz="0" w:space="0" w:color="auto"/>
        <w:right w:val="none" w:sz="0" w:space="0" w:color="auto"/>
      </w:divBdr>
      <w:divsChild>
        <w:div w:id="531919661">
          <w:marLeft w:val="0"/>
          <w:marRight w:val="0"/>
          <w:marTop w:val="0"/>
          <w:marBottom w:val="0"/>
          <w:divBdr>
            <w:top w:val="none" w:sz="0" w:space="0" w:color="auto"/>
            <w:left w:val="none" w:sz="0" w:space="0" w:color="auto"/>
            <w:bottom w:val="none" w:sz="0" w:space="0" w:color="auto"/>
            <w:right w:val="none" w:sz="0" w:space="0" w:color="auto"/>
          </w:divBdr>
          <w:divsChild>
            <w:div w:id="459081082">
              <w:marLeft w:val="0"/>
              <w:marRight w:val="0"/>
              <w:marTop w:val="0"/>
              <w:marBottom w:val="0"/>
              <w:divBdr>
                <w:top w:val="none" w:sz="0" w:space="0" w:color="auto"/>
                <w:left w:val="none" w:sz="0" w:space="0" w:color="auto"/>
                <w:bottom w:val="none" w:sz="0" w:space="0" w:color="auto"/>
                <w:right w:val="none" w:sz="0" w:space="0" w:color="auto"/>
              </w:divBdr>
              <w:divsChild>
                <w:div w:id="307129956">
                  <w:marLeft w:val="0"/>
                  <w:marRight w:val="0"/>
                  <w:marTop w:val="0"/>
                  <w:marBottom w:val="0"/>
                  <w:divBdr>
                    <w:top w:val="none" w:sz="0" w:space="0" w:color="auto"/>
                    <w:left w:val="none" w:sz="0" w:space="0" w:color="auto"/>
                    <w:bottom w:val="none" w:sz="0" w:space="0" w:color="auto"/>
                    <w:right w:val="none" w:sz="0" w:space="0" w:color="auto"/>
                  </w:divBdr>
                  <w:divsChild>
                    <w:div w:id="684555960">
                      <w:marLeft w:val="0"/>
                      <w:marRight w:val="0"/>
                      <w:marTop w:val="0"/>
                      <w:marBottom w:val="0"/>
                      <w:divBdr>
                        <w:top w:val="none" w:sz="0" w:space="0" w:color="auto"/>
                        <w:left w:val="none" w:sz="0" w:space="0" w:color="auto"/>
                        <w:bottom w:val="none" w:sz="0" w:space="0" w:color="auto"/>
                        <w:right w:val="none" w:sz="0" w:space="0" w:color="auto"/>
                      </w:divBdr>
                      <w:divsChild>
                        <w:div w:id="1981614131">
                          <w:marLeft w:val="0"/>
                          <w:marRight w:val="0"/>
                          <w:marTop w:val="0"/>
                          <w:marBottom w:val="0"/>
                          <w:divBdr>
                            <w:top w:val="none" w:sz="0" w:space="0" w:color="auto"/>
                            <w:left w:val="none" w:sz="0" w:space="0" w:color="auto"/>
                            <w:bottom w:val="none" w:sz="0" w:space="0" w:color="auto"/>
                            <w:right w:val="none" w:sz="0" w:space="0" w:color="auto"/>
                          </w:divBdr>
                          <w:divsChild>
                            <w:div w:id="633174945">
                              <w:marLeft w:val="0"/>
                              <w:marRight w:val="0"/>
                              <w:marTop w:val="0"/>
                              <w:marBottom w:val="0"/>
                              <w:divBdr>
                                <w:top w:val="none" w:sz="0" w:space="0" w:color="auto"/>
                                <w:left w:val="none" w:sz="0" w:space="0" w:color="auto"/>
                                <w:bottom w:val="none" w:sz="0" w:space="0" w:color="auto"/>
                                <w:right w:val="none" w:sz="0" w:space="0" w:color="auto"/>
                              </w:divBdr>
                              <w:divsChild>
                                <w:div w:id="1973094912">
                                  <w:marLeft w:val="0"/>
                                  <w:marRight w:val="0"/>
                                  <w:marTop w:val="0"/>
                                  <w:marBottom w:val="0"/>
                                  <w:divBdr>
                                    <w:top w:val="none" w:sz="0" w:space="0" w:color="auto"/>
                                    <w:left w:val="none" w:sz="0" w:space="0" w:color="auto"/>
                                    <w:bottom w:val="none" w:sz="0" w:space="0" w:color="auto"/>
                                    <w:right w:val="none" w:sz="0" w:space="0" w:color="auto"/>
                                  </w:divBdr>
                                  <w:divsChild>
                                    <w:div w:id="1362432571">
                                      <w:marLeft w:val="0"/>
                                      <w:marRight w:val="0"/>
                                      <w:marTop w:val="0"/>
                                      <w:marBottom w:val="0"/>
                                      <w:divBdr>
                                        <w:top w:val="none" w:sz="0" w:space="0" w:color="auto"/>
                                        <w:left w:val="none" w:sz="0" w:space="0" w:color="auto"/>
                                        <w:bottom w:val="none" w:sz="0" w:space="0" w:color="auto"/>
                                        <w:right w:val="none" w:sz="0" w:space="0" w:color="auto"/>
                                      </w:divBdr>
                                      <w:divsChild>
                                        <w:div w:id="1439107725">
                                          <w:marLeft w:val="0"/>
                                          <w:marRight w:val="0"/>
                                          <w:marTop w:val="0"/>
                                          <w:marBottom w:val="0"/>
                                          <w:divBdr>
                                            <w:top w:val="none" w:sz="0" w:space="0" w:color="auto"/>
                                            <w:left w:val="none" w:sz="0" w:space="0" w:color="auto"/>
                                            <w:bottom w:val="none" w:sz="0" w:space="0" w:color="auto"/>
                                            <w:right w:val="none" w:sz="0" w:space="0" w:color="auto"/>
                                          </w:divBdr>
                                          <w:divsChild>
                                            <w:div w:id="1969553854">
                                              <w:marLeft w:val="0"/>
                                              <w:marRight w:val="0"/>
                                              <w:marTop w:val="0"/>
                                              <w:marBottom w:val="0"/>
                                              <w:divBdr>
                                                <w:top w:val="none" w:sz="0" w:space="0" w:color="auto"/>
                                                <w:left w:val="none" w:sz="0" w:space="0" w:color="auto"/>
                                                <w:bottom w:val="none" w:sz="0" w:space="0" w:color="auto"/>
                                                <w:right w:val="none" w:sz="0" w:space="0" w:color="auto"/>
                                              </w:divBdr>
                                              <w:divsChild>
                                                <w:div w:id="58528652">
                                                  <w:marLeft w:val="0"/>
                                                  <w:marRight w:val="0"/>
                                                  <w:marTop w:val="0"/>
                                                  <w:marBottom w:val="0"/>
                                                  <w:divBdr>
                                                    <w:top w:val="none" w:sz="0" w:space="0" w:color="auto"/>
                                                    <w:left w:val="none" w:sz="0" w:space="0" w:color="auto"/>
                                                    <w:bottom w:val="none" w:sz="0" w:space="0" w:color="auto"/>
                                                    <w:right w:val="none" w:sz="0" w:space="0" w:color="auto"/>
                                                  </w:divBdr>
                                                  <w:divsChild>
                                                    <w:div w:id="8967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1864653">
      <w:bodyDiv w:val="1"/>
      <w:marLeft w:val="0"/>
      <w:marRight w:val="0"/>
      <w:marTop w:val="0"/>
      <w:marBottom w:val="0"/>
      <w:divBdr>
        <w:top w:val="none" w:sz="0" w:space="0" w:color="auto"/>
        <w:left w:val="none" w:sz="0" w:space="0" w:color="auto"/>
        <w:bottom w:val="none" w:sz="0" w:space="0" w:color="auto"/>
        <w:right w:val="none" w:sz="0" w:space="0" w:color="auto"/>
      </w:divBdr>
    </w:div>
    <w:div w:id="879897580">
      <w:bodyDiv w:val="1"/>
      <w:marLeft w:val="0"/>
      <w:marRight w:val="0"/>
      <w:marTop w:val="0"/>
      <w:marBottom w:val="0"/>
      <w:divBdr>
        <w:top w:val="none" w:sz="0" w:space="0" w:color="auto"/>
        <w:left w:val="none" w:sz="0" w:space="0" w:color="auto"/>
        <w:bottom w:val="none" w:sz="0" w:space="0" w:color="auto"/>
        <w:right w:val="none" w:sz="0" w:space="0" w:color="auto"/>
      </w:divBdr>
    </w:div>
    <w:div w:id="890578884">
      <w:bodyDiv w:val="1"/>
      <w:marLeft w:val="0"/>
      <w:marRight w:val="0"/>
      <w:marTop w:val="0"/>
      <w:marBottom w:val="0"/>
      <w:divBdr>
        <w:top w:val="none" w:sz="0" w:space="0" w:color="auto"/>
        <w:left w:val="none" w:sz="0" w:space="0" w:color="auto"/>
        <w:bottom w:val="none" w:sz="0" w:space="0" w:color="auto"/>
        <w:right w:val="none" w:sz="0" w:space="0" w:color="auto"/>
      </w:divBdr>
    </w:div>
    <w:div w:id="1301686846">
      <w:bodyDiv w:val="1"/>
      <w:marLeft w:val="0"/>
      <w:marRight w:val="0"/>
      <w:marTop w:val="0"/>
      <w:marBottom w:val="0"/>
      <w:divBdr>
        <w:top w:val="none" w:sz="0" w:space="0" w:color="auto"/>
        <w:left w:val="none" w:sz="0" w:space="0" w:color="auto"/>
        <w:bottom w:val="none" w:sz="0" w:space="0" w:color="auto"/>
        <w:right w:val="none" w:sz="0" w:space="0" w:color="auto"/>
      </w:divBdr>
    </w:div>
    <w:div w:id="1327704874">
      <w:bodyDiv w:val="1"/>
      <w:marLeft w:val="0"/>
      <w:marRight w:val="0"/>
      <w:marTop w:val="0"/>
      <w:marBottom w:val="0"/>
      <w:divBdr>
        <w:top w:val="none" w:sz="0" w:space="0" w:color="auto"/>
        <w:left w:val="none" w:sz="0" w:space="0" w:color="auto"/>
        <w:bottom w:val="none" w:sz="0" w:space="0" w:color="auto"/>
        <w:right w:val="none" w:sz="0" w:space="0" w:color="auto"/>
      </w:divBdr>
    </w:div>
    <w:div w:id="1346129437">
      <w:bodyDiv w:val="1"/>
      <w:marLeft w:val="0"/>
      <w:marRight w:val="0"/>
      <w:marTop w:val="0"/>
      <w:marBottom w:val="0"/>
      <w:divBdr>
        <w:top w:val="none" w:sz="0" w:space="0" w:color="auto"/>
        <w:left w:val="none" w:sz="0" w:space="0" w:color="auto"/>
        <w:bottom w:val="none" w:sz="0" w:space="0" w:color="auto"/>
        <w:right w:val="none" w:sz="0" w:space="0" w:color="auto"/>
      </w:divBdr>
      <w:divsChild>
        <w:div w:id="1477331331">
          <w:marLeft w:val="0"/>
          <w:marRight w:val="0"/>
          <w:marTop w:val="0"/>
          <w:marBottom w:val="0"/>
          <w:divBdr>
            <w:top w:val="none" w:sz="0" w:space="0" w:color="auto"/>
            <w:left w:val="none" w:sz="0" w:space="0" w:color="auto"/>
            <w:bottom w:val="none" w:sz="0" w:space="0" w:color="auto"/>
            <w:right w:val="none" w:sz="0" w:space="0" w:color="auto"/>
          </w:divBdr>
          <w:divsChild>
            <w:div w:id="534543154">
              <w:marLeft w:val="0"/>
              <w:marRight w:val="0"/>
              <w:marTop w:val="0"/>
              <w:marBottom w:val="0"/>
              <w:divBdr>
                <w:top w:val="none" w:sz="0" w:space="0" w:color="auto"/>
                <w:left w:val="none" w:sz="0" w:space="0" w:color="auto"/>
                <w:bottom w:val="none" w:sz="0" w:space="0" w:color="auto"/>
                <w:right w:val="none" w:sz="0" w:space="0" w:color="auto"/>
              </w:divBdr>
              <w:divsChild>
                <w:div w:id="638144638">
                  <w:marLeft w:val="0"/>
                  <w:marRight w:val="0"/>
                  <w:marTop w:val="0"/>
                  <w:marBottom w:val="0"/>
                  <w:divBdr>
                    <w:top w:val="none" w:sz="0" w:space="0" w:color="auto"/>
                    <w:left w:val="none" w:sz="0" w:space="0" w:color="auto"/>
                    <w:bottom w:val="none" w:sz="0" w:space="0" w:color="auto"/>
                    <w:right w:val="none" w:sz="0" w:space="0" w:color="auto"/>
                  </w:divBdr>
                  <w:divsChild>
                    <w:div w:id="630012753">
                      <w:marLeft w:val="0"/>
                      <w:marRight w:val="0"/>
                      <w:marTop w:val="0"/>
                      <w:marBottom w:val="0"/>
                      <w:divBdr>
                        <w:top w:val="none" w:sz="0" w:space="0" w:color="auto"/>
                        <w:left w:val="none" w:sz="0" w:space="0" w:color="auto"/>
                        <w:bottom w:val="none" w:sz="0" w:space="0" w:color="auto"/>
                        <w:right w:val="none" w:sz="0" w:space="0" w:color="auto"/>
                      </w:divBdr>
                      <w:divsChild>
                        <w:div w:id="1839884423">
                          <w:marLeft w:val="0"/>
                          <w:marRight w:val="0"/>
                          <w:marTop w:val="0"/>
                          <w:marBottom w:val="0"/>
                          <w:divBdr>
                            <w:top w:val="none" w:sz="0" w:space="0" w:color="auto"/>
                            <w:left w:val="none" w:sz="0" w:space="0" w:color="auto"/>
                            <w:bottom w:val="none" w:sz="0" w:space="0" w:color="auto"/>
                            <w:right w:val="none" w:sz="0" w:space="0" w:color="auto"/>
                          </w:divBdr>
                          <w:divsChild>
                            <w:div w:id="846210170">
                              <w:marLeft w:val="0"/>
                              <w:marRight w:val="0"/>
                              <w:marTop w:val="0"/>
                              <w:marBottom w:val="0"/>
                              <w:divBdr>
                                <w:top w:val="none" w:sz="0" w:space="0" w:color="auto"/>
                                <w:left w:val="none" w:sz="0" w:space="0" w:color="auto"/>
                                <w:bottom w:val="none" w:sz="0" w:space="0" w:color="auto"/>
                                <w:right w:val="none" w:sz="0" w:space="0" w:color="auto"/>
                              </w:divBdr>
                              <w:divsChild>
                                <w:div w:id="412972001">
                                  <w:marLeft w:val="0"/>
                                  <w:marRight w:val="0"/>
                                  <w:marTop w:val="0"/>
                                  <w:marBottom w:val="0"/>
                                  <w:divBdr>
                                    <w:top w:val="none" w:sz="0" w:space="0" w:color="auto"/>
                                    <w:left w:val="none" w:sz="0" w:space="0" w:color="auto"/>
                                    <w:bottom w:val="none" w:sz="0" w:space="0" w:color="auto"/>
                                    <w:right w:val="none" w:sz="0" w:space="0" w:color="auto"/>
                                  </w:divBdr>
                                  <w:divsChild>
                                    <w:div w:id="20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87078">
      <w:bodyDiv w:val="1"/>
      <w:marLeft w:val="0"/>
      <w:marRight w:val="0"/>
      <w:marTop w:val="0"/>
      <w:marBottom w:val="0"/>
      <w:divBdr>
        <w:top w:val="none" w:sz="0" w:space="0" w:color="auto"/>
        <w:left w:val="none" w:sz="0" w:space="0" w:color="auto"/>
        <w:bottom w:val="none" w:sz="0" w:space="0" w:color="auto"/>
        <w:right w:val="none" w:sz="0" w:space="0" w:color="auto"/>
      </w:divBdr>
      <w:divsChild>
        <w:div w:id="2008942007">
          <w:marLeft w:val="0"/>
          <w:marRight w:val="0"/>
          <w:marTop w:val="0"/>
          <w:marBottom w:val="0"/>
          <w:divBdr>
            <w:top w:val="none" w:sz="0" w:space="0" w:color="auto"/>
            <w:left w:val="none" w:sz="0" w:space="0" w:color="auto"/>
            <w:bottom w:val="none" w:sz="0" w:space="0" w:color="auto"/>
            <w:right w:val="none" w:sz="0" w:space="0" w:color="auto"/>
          </w:divBdr>
          <w:divsChild>
            <w:div w:id="1527720015">
              <w:marLeft w:val="0"/>
              <w:marRight w:val="0"/>
              <w:marTop w:val="0"/>
              <w:marBottom w:val="0"/>
              <w:divBdr>
                <w:top w:val="none" w:sz="0" w:space="0" w:color="auto"/>
                <w:left w:val="none" w:sz="0" w:space="0" w:color="auto"/>
                <w:bottom w:val="none" w:sz="0" w:space="0" w:color="auto"/>
                <w:right w:val="none" w:sz="0" w:space="0" w:color="auto"/>
              </w:divBdr>
              <w:divsChild>
                <w:div w:id="654604179">
                  <w:marLeft w:val="0"/>
                  <w:marRight w:val="0"/>
                  <w:marTop w:val="0"/>
                  <w:marBottom w:val="0"/>
                  <w:divBdr>
                    <w:top w:val="none" w:sz="0" w:space="0" w:color="auto"/>
                    <w:left w:val="none" w:sz="0" w:space="0" w:color="auto"/>
                    <w:bottom w:val="none" w:sz="0" w:space="0" w:color="auto"/>
                    <w:right w:val="none" w:sz="0" w:space="0" w:color="auto"/>
                  </w:divBdr>
                  <w:divsChild>
                    <w:div w:id="723021202">
                      <w:marLeft w:val="0"/>
                      <w:marRight w:val="0"/>
                      <w:marTop w:val="0"/>
                      <w:marBottom w:val="0"/>
                      <w:divBdr>
                        <w:top w:val="none" w:sz="0" w:space="0" w:color="auto"/>
                        <w:left w:val="none" w:sz="0" w:space="0" w:color="auto"/>
                        <w:bottom w:val="none" w:sz="0" w:space="0" w:color="auto"/>
                        <w:right w:val="none" w:sz="0" w:space="0" w:color="auto"/>
                      </w:divBdr>
                      <w:divsChild>
                        <w:div w:id="1723096302">
                          <w:marLeft w:val="0"/>
                          <w:marRight w:val="0"/>
                          <w:marTop w:val="0"/>
                          <w:marBottom w:val="0"/>
                          <w:divBdr>
                            <w:top w:val="none" w:sz="0" w:space="0" w:color="auto"/>
                            <w:left w:val="none" w:sz="0" w:space="0" w:color="auto"/>
                            <w:bottom w:val="none" w:sz="0" w:space="0" w:color="auto"/>
                            <w:right w:val="none" w:sz="0" w:space="0" w:color="auto"/>
                          </w:divBdr>
                          <w:divsChild>
                            <w:div w:id="2128229462">
                              <w:marLeft w:val="0"/>
                              <w:marRight w:val="0"/>
                              <w:marTop w:val="0"/>
                              <w:marBottom w:val="0"/>
                              <w:divBdr>
                                <w:top w:val="none" w:sz="0" w:space="0" w:color="auto"/>
                                <w:left w:val="none" w:sz="0" w:space="0" w:color="auto"/>
                                <w:bottom w:val="none" w:sz="0" w:space="0" w:color="auto"/>
                                <w:right w:val="none" w:sz="0" w:space="0" w:color="auto"/>
                              </w:divBdr>
                              <w:divsChild>
                                <w:div w:id="81219262">
                                  <w:marLeft w:val="0"/>
                                  <w:marRight w:val="0"/>
                                  <w:marTop w:val="0"/>
                                  <w:marBottom w:val="0"/>
                                  <w:divBdr>
                                    <w:top w:val="none" w:sz="0" w:space="0" w:color="auto"/>
                                    <w:left w:val="none" w:sz="0" w:space="0" w:color="auto"/>
                                    <w:bottom w:val="none" w:sz="0" w:space="0" w:color="auto"/>
                                    <w:right w:val="none" w:sz="0" w:space="0" w:color="auto"/>
                                  </w:divBdr>
                                  <w:divsChild>
                                    <w:div w:id="1421831252">
                                      <w:marLeft w:val="0"/>
                                      <w:marRight w:val="0"/>
                                      <w:marTop w:val="0"/>
                                      <w:marBottom w:val="0"/>
                                      <w:divBdr>
                                        <w:top w:val="none" w:sz="0" w:space="0" w:color="auto"/>
                                        <w:left w:val="none" w:sz="0" w:space="0" w:color="auto"/>
                                        <w:bottom w:val="none" w:sz="0" w:space="0" w:color="auto"/>
                                        <w:right w:val="none" w:sz="0" w:space="0" w:color="auto"/>
                                      </w:divBdr>
                                      <w:divsChild>
                                        <w:div w:id="856042905">
                                          <w:marLeft w:val="0"/>
                                          <w:marRight w:val="0"/>
                                          <w:marTop w:val="0"/>
                                          <w:marBottom w:val="0"/>
                                          <w:divBdr>
                                            <w:top w:val="none" w:sz="0" w:space="0" w:color="auto"/>
                                            <w:left w:val="none" w:sz="0" w:space="0" w:color="auto"/>
                                            <w:bottom w:val="none" w:sz="0" w:space="0" w:color="auto"/>
                                            <w:right w:val="none" w:sz="0" w:space="0" w:color="auto"/>
                                          </w:divBdr>
                                          <w:divsChild>
                                            <w:div w:id="1853955415">
                                              <w:marLeft w:val="0"/>
                                              <w:marRight w:val="0"/>
                                              <w:marTop w:val="0"/>
                                              <w:marBottom w:val="0"/>
                                              <w:divBdr>
                                                <w:top w:val="none" w:sz="0" w:space="0" w:color="auto"/>
                                                <w:left w:val="none" w:sz="0" w:space="0" w:color="auto"/>
                                                <w:bottom w:val="none" w:sz="0" w:space="0" w:color="auto"/>
                                                <w:right w:val="none" w:sz="0" w:space="0" w:color="auto"/>
                                              </w:divBdr>
                                              <w:divsChild>
                                                <w:div w:id="968047893">
                                                  <w:marLeft w:val="0"/>
                                                  <w:marRight w:val="0"/>
                                                  <w:marTop w:val="0"/>
                                                  <w:marBottom w:val="0"/>
                                                  <w:divBdr>
                                                    <w:top w:val="none" w:sz="0" w:space="0" w:color="auto"/>
                                                    <w:left w:val="none" w:sz="0" w:space="0" w:color="auto"/>
                                                    <w:bottom w:val="none" w:sz="0" w:space="0" w:color="auto"/>
                                                    <w:right w:val="none" w:sz="0" w:space="0" w:color="auto"/>
                                                  </w:divBdr>
                                                  <w:divsChild>
                                                    <w:div w:id="5595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1824796">
      <w:bodyDiv w:val="1"/>
      <w:marLeft w:val="0"/>
      <w:marRight w:val="0"/>
      <w:marTop w:val="0"/>
      <w:marBottom w:val="0"/>
      <w:divBdr>
        <w:top w:val="none" w:sz="0" w:space="0" w:color="auto"/>
        <w:left w:val="none" w:sz="0" w:space="0" w:color="auto"/>
        <w:bottom w:val="none" w:sz="0" w:space="0" w:color="auto"/>
        <w:right w:val="none" w:sz="0" w:space="0" w:color="auto"/>
      </w:divBdr>
      <w:divsChild>
        <w:div w:id="1559632226">
          <w:marLeft w:val="0"/>
          <w:marRight w:val="0"/>
          <w:marTop w:val="0"/>
          <w:marBottom w:val="0"/>
          <w:divBdr>
            <w:top w:val="none" w:sz="0" w:space="0" w:color="auto"/>
            <w:left w:val="none" w:sz="0" w:space="0" w:color="auto"/>
            <w:bottom w:val="none" w:sz="0" w:space="0" w:color="auto"/>
            <w:right w:val="none" w:sz="0" w:space="0" w:color="auto"/>
          </w:divBdr>
          <w:divsChild>
            <w:div w:id="1552576839">
              <w:marLeft w:val="0"/>
              <w:marRight w:val="0"/>
              <w:marTop w:val="0"/>
              <w:marBottom w:val="0"/>
              <w:divBdr>
                <w:top w:val="none" w:sz="0" w:space="0" w:color="auto"/>
                <w:left w:val="none" w:sz="0" w:space="0" w:color="auto"/>
                <w:bottom w:val="none" w:sz="0" w:space="0" w:color="auto"/>
                <w:right w:val="none" w:sz="0" w:space="0" w:color="auto"/>
              </w:divBdr>
              <w:divsChild>
                <w:div w:id="1236166155">
                  <w:marLeft w:val="0"/>
                  <w:marRight w:val="0"/>
                  <w:marTop w:val="0"/>
                  <w:marBottom w:val="0"/>
                  <w:divBdr>
                    <w:top w:val="none" w:sz="0" w:space="0" w:color="auto"/>
                    <w:left w:val="none" w:sz="0" w:space="0" w:color="auto"/>
                    <w:bottom w:val="none" w:sz="0" w:space="0" w:color="auto"/>
                    <w:right w:val="none" w:sz="0" w:space="0" w:color="auto"/>
                  </w:divBdr>
                  <w:divsChild>
                    <w:div w:id="814300506">
                      <w:marLeft w:val="0"/>
                      <w:marRight w:val="0"/>
                      <w:marTop w:val="0"/>
                      <w:marBottom w:val="0"/>
                      <w:divBdr>
                        <w:top w:val="none" w:sz="0" w:space="0" w:color="auto"/>
                        <w:left w:val="none" w:sz="0" w:space="0" w:color="auto"/>
                        <w:bottom w:val="none" w:sz="0" w:space="0" w:color="auto"/>
                        <w:right w:val="none" w:sz="0" w:space="0" w:color="auto"/>
                      </w:divBdr>
                      <w:divsChild>
                        <w:div w:id="1612393036">
                          <w:marLeft w:val="0"/>
                          <w:marRight w:val="0"/>
                          <w:marTop w:val="0"/>
                          <w:marBottom w:val="0"/>
                          <w:divBdr>
                            <w:top w:val="none" w:sz="0" w:space="0" w:color="auto"/>
                            <w:left w:val="none" w:sz="0" w:space="0" w:color="auto"/>
                            <w:bottom w:val="none" w:sz="0" w:space="0" w:color="auto"/>
                            <w:right w:val="none" w:sz="0" w:space="0" w:color="auto"/>
                          </w:divBdr>
                          <w:divsChild>
                            <w:div w:id="421536876">
                              <w:marLeft w:val="0"/>
                              <w:marRight w:val="0"/>
                              <w:marTop w:val="0"/>
                              <w:marBottom w:val="0"/>
                              <w:divBdr>
                                <w:top w:val="none" w:sz="0" w:space="0" w:color="auto"/>
                                <w:left w:val="none" w:sz="0" w:space="0" w:color="auto"/>
                                <w:bottom w:val="none" w:sz="0" w:space="0" w:color="auto"/>
                                <w:right w:val="none" w:sz="0" w:space="0" w:color="auto"/>
                              </w:divBdr>
                              <w:divsChild>
                                <w:div w:id="1499466753">
                                  <w:marLeft w:val="0"/>
                                  <w:marRight w:val="0"/>
                                  <w:marTop w:val="0"/>
                                  <w:marBottom w:val="0"/>
                                  <w:divBdr>
                                    <w:top w:val="none" w:sz="0" w:space="0" w:color="auto"/>
                                    <w:left w:val="none" w:sz="0" w:space="0" w:color="auto"/>
                                    <w:bottom w:val="none" w:sz="0" w:space="0" w:color="auto"/>
                                    <w:right w:val="none" w:sz="0" w:space="0" w:color="auto"/>
                                  </w:divBdr>
                                  <w:divsChild>
                                    <w:div w:id="535197890">
                                      <w:marLeft w:val="0"/>
                                      <w:marRight w:val="0"/>
                                      <w:marTop w:val="0"/>
                                      <w:marBottom w:val="0"/>
                                      <w:divBdr>
                                        <w:top w:val="none" w:sz="0" w:space="0" w:color="auto"/>
                                        <w:left w:val="none" w:sz="0" w:space="0" w:color="auto"/>
                                        <w:bottom w:val="none" w:sz="0" w:space="0" w:color="auto"/>
                                        <w:right w:val="none" w:sz="0" w:space="0" w:color="auto"/>
                                      </w:divBdr>
                                      <w:divsChild>
                                        <w:div w:id="1258060963">
                                          <w:marLeft w:val="0"/>
                                          <w:marRight w:val="0"/>
                                          <w:marTop w:val="0"/>
                                          <w:marBottom w:val="0"/>
                                          <w:divBdr>
                                            <w:top w:val="none" w:sz="0" w:space="0" w:color="auto"/>
                                            <w:left w:val="none" w:sz="0" w:space="0" w:color="auto"/>
                                            <w:bottom w:val="none" w:sz="0" w:space="0" w:color="auto"/>
                                            <w:right w:val="none" w:sz="0" w:space="0" w:color="auto"/>
                                          </w:divBdr>
                                          <w:divsChild>
                                            <w:div w:id="379597719">
                                              <w:marLeft w:val="0"/>
                                              <w:marRight w:val="0"/>
                                              <w:marTop w:val="0"/>
                                              <w:marBottom w:val="0"/>
                                              <w:divBdr>
                                                <w:top w:val="none" w:sz="0" w:space="0" w:color="auto"/>
                                                <w:left w:val="none" w:sz="0" w:space="0" w:color="auto"/>
                                                <w:bottom w:val="none" w:sz="0" w:space="0" w:color="auto"/>
                                                <w:right w:val="none" w:sz="0" w:space="0" w:color="auto"/>
                                              </w:divBdr>
                                              <w:divsChild>
                                                <w:div w:id="1944921591">
                                                  <w:marLeft w:val="0"/>
                                                  <w:marRight w:val="0"/>
                                                  <w:marTop w:val="0"/>
                                                  <w:marBottom w:val="0"/>
                                                  <w:divBdr>
                                                    <w:top w:val="none" w:sz="0" w:space="0" w:color="auto"/>
                                                    <w:left w:val="none" w:sz="0" w:space="0" w:color="auto"/>
                                                    <w:bottom w:val="none" w:sz="0" w:space="0" w:color="auto"/>
                                                    <w:right w:val="none" w:sz="0" w:space="0" w:color="auto"/>
                                                  </w:divBdr>
                                                  <w:divsChild>
                                                    <w:div w:id="1608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633074">
      <w:bodyDiv w:val="1"/>
      <w:marLeft w:val="0"/>
      <w:marRight w:val="0"/>
      <w:marTop w:val="0"/>
      <w:marBottom w:val="0"/>
      <w:divBdr>
        <w:top w:val="none" w:sz="0" w:space="0" w:color="auto"/>
        <w:left w:val="none" w:sz="0" w:space="0" w:color="auto"/>
        <w:bottom w:val="none" w:sz="0" w:space="0" w:color="auto"/>
        <w:right w:val="none" w:sz="0" w:space="0" w:color="auto"/>
      </w:divBdr>
      <w:divsChild>
        <w:div w:id="1201745399">
          <w:marLeft w:val="0"/>
          <w:marRight w:val="0"/>
          <w:marTop w:val="0"/>
          <w:marBottom w:val="0"/>
          <w:divBdr>
            <w:top w:val="none" w:sz="0" w:space="0" w:color="auto"/>
            <w:left w:val="none" w:sz="0" w:space="0" w:color="auto"/>
            <w:bottom w:val="none" w:sz="0" w:space="0" w:color="auto"/>
            <w:right w:val="none" w:sz="0" w:space="0" w:color="auto"/>
          </w:divBdr>
          <w:divsChild>
            <w:div w:id="1566376388">
              <w:marLeft w:val="0"/>
              <w:marRight w:val="0"/>
              <w:marTop w:val="0"/>
              <w:marBottom w:val="0"/>
              <w:divBdr>
                <w:top w:val="none" w:sz="0" w:space="0" w:color="auto"/>
                <w:left w:val="none" w:sz="0" w:space="0" w:color="auto"/>
                <w:bottom w:val="none" w:sz="0" w:space="0" w:color="auto"/>
                <w:right w:val="none" w:sz="0" w:space="0" w:color="auto"/>
              </w:divBdr>
              <w:divsChild>
                <w:div w:id="1627587276">
                  <w:marLeft w:val="0"/>
                  <w:marRight w:val="0"/>
                  <w:marTop w:val="0"/>
                  <w:marBottom w:val="0"/>
                  <w:divBdr>
                    <w:top w:val="none" w:sz="0" w:space="0" w:color="auto"/>
                    <w:left w:val="none" w:sz="0" w:space="0" w:color="auto"/>
                    <w:bottom w:val="none" w:sz="0" w:space="0" w:color="auto"/>
                    <w:right w:val="none" w:sz="0" w:space="0" w:color="auto"/>
                  </w:divBdr>
                  <w:divsChild>
                    <w:div w:id="1301692553">
                      <w:marLeft w:val="0"/>
                      <w:marRight w:val="0"/>
                      <w:marTop w:val="0"/>
                      <w:marBottom w:val="0"/>
                      <w:divBdr>
                        <w:top w:val="none" w:sz="0" w:space="0" w:color="auto"/>
                        <w:left w:val="none" w:sz="0" w:space="0" w:color="auto"/>
                        <w:bottom w:val="none" w:sz="0" w:space="0" w:color="auto"/>
                        <w:right w:val="none" w:sz="0" w:space="0" w:color="auto"/>
                      </w:divBdr>
                      <w:divsChild>
                        <w:div w:id="1448280453">
                          <w:marLeft w:val="0"/>
                          <w:marRight w:val="0"/>
                          <w:marTop w:val="0"/>
                          <w:marBottom w:val="0"/>
                          <w:divBdr>
                            <w:top w:val="none" w:sz="0" w:space="0" w:color="auto"/>
                            <w:left w:val="none" w:sz="0" w:space="0" w:color="auto"/>
                            <w:bottom w:val="none" w:sz="0" w:space="0" w:color="auto"/>
                            <w:right w:val="none" w:sz="0" w:space="0" w:color="auto"/>
                          </w:divBdr>
                          <w:divsChild>
                            <w:div w:id="33770243">
                              <w:marLeft w:val="0"/>
                              <w:marRight w:val="0"/>
                              <w:marTop w:val="0"/>
                              <w:marBottom w:val="0"/>
                              <w:divBdr>
                                <w:top w:val="none" w:sz="0" w:space="0" w:color="auto"/>
                                <w:left w:val="none" w:sz="0" w:space="0" w:color="auto"/>
                                <w:bottom w:val="none" w:sz="0" w:space="0" w:color="auto"/>
                                <w:right w:val="none" w:sz="0" w:space="0" w:color="auto"/>
                              </w:divBdr>
                              <w:divsChild>
                                <w:div w:id="6831135">
                                  <w:marLeft w:val="0"/>
                                  <w:marRight w:val="0"/>
                                  <w:marTop w:val="0"/>
                                  <w:marBottom w:val="0"/>
                                  <w:divBdr>
                                    <w:top w:val="none" w:sz="0" w:space="0" w:color="auto"/>
                                    <w:left w:val="none" w:sz="0" w:space="0" w:color="auto"/>
                                    <w:bottom w:val="none" w:sz="0" w:space="0" w:color="auto"/>
                                    <w:right w:val="none" w:sz="0" w:space="0" w:color="auto"/>
                                  </w:divBdr>
                                  <w:divsChild>
                                    <w:div w:id="1095370562">
                                      <w:marLeft w:val="0"/>
                                      <w:marRight w:val="0"/>
                                      <w:marTop w:val="0"/>
                                      <w:marBottom w:val="0"/>
                                      <w:divBdr>
                                        <w:top w:val="single" w:sz="6" w:space="0" w:color="F5F5F5"/>
                                        <w:left w:val="single" w:sz="6" w:space="0" w:color="F5F5F5"/>
                                        <w:bottom w:val="single" w:sz="6" w:space="0" w:color="F5F5F5"/>
                                        <w:right w:val="single" w:sz="6" w:space="0" w:color="F5F5F5"/>
                                      </w:divBdr>
                                      <w:divsChild>
                                        <w:div w:id="1979456438">
                                          <w:marLeft w:val="0"/>
                                          <w:marRight w:val="0"/>
                                          <w:marTop w:val="0"/>
                                          <w:marBottom w:val="0"/>
                                          <w:divBdr>
                                            <w:top w:val="none" w:sz="0" w:space="0" w:color="auto"/>
                                            <w:left w:val="none" w:sz="0" w:space="0" w:color="auto"/>
                                            <w:bottom w:val="none" w:sz="0" w:space="0" w:color="auto"/>
                                            <w:right w:val="none" w:sz="0" w:space="0" w:color="auto"/>
                                          </w:divBdr>
                                          <w:divsChild>
                                            <w:div w:id="62527933">
                                              <w:marLeft w:val="0"/>
                                              <w:marRight w:val="0"/>
                                              <w:marTop w:val="0"/>
                                              <w:marBottom w:val="0"/>
                                              <w:divBdr>
                                                <w:top w:val="none" w:sz="0" w:space="0" w:color="auto"/>
                                                <w:left w:val="none" w:sz="0" w:space="0" w:color="auto"/>
                                                <w:bottom w:val="none" w:sz="0" w:space="0" w:color="auto"/>
                                                <w:right w:val="none" w:sz="0" w:space="0" w:color="auto"/>
                                              </w:divBdr>
                                            </w:div>
                                          </w:divsChild>
                                        </w:div>
                                        <w:div w:id="1999114583">
                                          <w:marLeft w:val="0"/>
                                          <w:marRight w:val="0"/>
                                          <w:marTop w:val="0"/>
                                          <w:marBottom w:val="0"/>
                                          <w:divBdr>
                                            <w:top w:val="none" w:sz="0" w:space="0" w:color="auto"/>
                                            <w:left w:val="none" w:sz="0" w:space="0" w:color="auto"/>
                                            <w:bottom w:val="none" w:sz="0" w:space="0" w:color="auto"/>
                                            <w:right w:val="none" w:sz="0" w:space="0" w:color="auto"/>
                                          </w:divBdr>
                                          <w:divsChild>
                                            <w:div w:id="852721439">
                                              <w:marLeft w:val="0"/>
                                              <w:marRight w:val="0"/>
                                              <w:marTop w:val="0"/>
                                              <w:marBottom w:val="0"/>
                                              <w:divBdr>
                                                <w:top w:val="none" w:sz="0" w:space="0" w:color="auto"/>
                                                <w:left w:val="none" w:sz="0" w:space="0" w:color="auto"/>
                                                <w:bottom w:val="none" w:sz="0" w:space="0" w:color="auto"/>
                                                <w:right w:val="none" w:sz="0" w:space="0" w:color="auto"/>
                                              </w:divBdr>
                                              <w:divsChild>
                                                <w:div w:id="6961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053793">
      <w:bodyDiv w:val="1"/>
      <w:marLeft w:val="0"/>
      <w:marRight w:val="0"/>
      <w:marTop w:val="0"/>
      <w:marBottom w:val="0"/>
      <w:divBdr>
        <w:top w:val="none" w:sz="0" w:space="0" w:color="auto"/>
        <w:left w:val="none" w:sz="0" w:space="0" w:color="auto"/>
        <w:bottom w:val="none" w:sz="0" w:space="0" w:color="auto"/>
        <w:right w:val="none" w:sz="0" w:space="0" w:color="auto"/>
      </w:divBdr>
      <w:divsChild>
        <w:div w:id="1262372605">
          <w:marLeft w:val="0"/>
          <w:marRight w:val="0"/>
          <w:marTop w:val="0"/>
          <w:marBottom w:val="0"/>
          <w:divBdr>
            <w:top w:val="none" w:sz="0" w:space="0" w:color="auto"/>
            <w:left w:val="none" w:sz="0" w:space="0" w:color="auto"/>
            <w:bottom w:val="none" w:sz="0" w:space="0" w:color="auto"/>
            <w:right w:val="none" w:sz="0" w:space="0" w:color="auto"/>
          </w:divBdr>
          <w:divsChild>
            <w:div w:id="1975911129">
              <w:marLeft w:val="0"/>
              <w:marRight w:val="0"/>
              <w:marTop w:val="0"/>
              <w:marBottom w:val="0"/>
              <w:divBdr>
                <w:top w:val="none" w:sz="0" w:space="0" w:color="auto"/>
                <w:left w:val="none" w:sz="0" w:space="0" w:color="auto"/>
                <w:bottom w:val="none" w:sz="0" w:space="0" w:color="auto"/>
                <w:right w:val="none" w:sz="0" w:space="0" w:color="auto"/>
              </w:divBdr>
              <w:divsChild>
                <w:div w:id="984624231">
                  <w:marLeft w:val="0"/>
                  <w:marRight w:val="0"/>
                  <w:marTop w:val="0"/>
                  <w:marBottom w:val="0"/>
                  <w:divBdr>
                    <w:top w:val="none" w:sz="0" w:space="0" w:color="auto"/>
                    <w:left w:val="none" w:sz="0" w:space="0" w:color="auto"/>
                    <w:bottom w:val="none" w:sz="0" w:space="0" w:color="auto"/>
                    <w:right w:val="none" w:sz="0" w:space="0" w:color="auto"/>
                  </w:divBdr>
                  <w:divsChild>
                    <w:div w:id="1215309741">
                      <w:marLeft w:val="0"/>
                      <w:marRight w:val="0"/>
                      <w:marTop w:val="0"/>
                      <w:marBottom w:val="0"/>
                      <w:divBdr>
                        <w:top w:val="none" w:sz="0" w:space="0" w:color="auto"/>
                        <w:left w:val="none" w:sz="0" w:space="0" w:color="auto"/>
                        <w:bottom w:val="none" w:sz="0" w:space="0" w:color="auto"/>
                        <w:right w:val="none" w:sz="0" w:space="0" w:color="auto"/>
                      </w:divBdr>
                      <w:divsChild>
                        <w:div w:id="1342123433">
                          <w:marLeft w:val="0"/>
                          <w:marRight w:val="0"/>
                          <w:marTop w:val="0"/>
                          <w:marBottom w:val="0"/>
                          <w:divBdr>
                            <w:top w:val="none" w:sz="0" w:space="0" w:color="auto"/>
                            <w:left w:val="none" w:sz="0" w:space="0" w:color="auto"/>
                            <w:bottom w:val="none" w:sz="0" w:space="0" w:color="auto"/>
                            <w:right w:val="none" w:sz="0" w:space="0" w:color="auto"/>
                          </w:divBdr>
                          <w:divsChild>
                            <w:div w:id="2045596380">
                              <w:marLeft w:val="0"/>
                              <w:marRight w:val="0"/>
                              <w:marTop w:val="0"/>
                              <w:marBottom w:val="0"/>
                              <w:divBdr>
                                <w:top w:val="none" w:sz="0" w:space="0" w:color="auto"/>
                                <w:left w:val="none" w:sz="0" w:space="0" w:color="auto"/>
                                <w:bottom w:val="none" w:sz="0" w:space="0" w:color="auto"/>
                                <w:right w:val="none" w:sz="0" w:space="0" w:color="auto"/>
                              </w:divBdr>
                              <w:divsChild>
                                <w:div w:id="450247817">
                                  <w:marLeft w:val="0"/>
                                  <w:marRight w:val="0"/>
                                  <w:marTop w:val="0"/>
                                  <w:marBottom w:val="0"/>
                                  <w:divBdr>
                                    <w:top w:val="none" w:sz="0" w:space="0" w:color="auto"/>
                                    <w:left w:val="none" w:sz="0" w:space="0" w:color="auto"/>
                                    <w:bottom w:val="none" w:sz="0" w:space="0" w:color="auto"/>
                                    <w:right w:val="none" w:sz="0" w:space="0" w:color="auto"/>
                                  </w:divBdr>
                                  <w:divsChild>
                                    <w:div w:id="1007631221">
                                      <w:marLeft w:val="0"/>
                                      <w:marRight w:val="0"/>
                                      <w:marTop w:val="0"/>
                                      <w:marBottom w:val="0"/>
                                      <w:divBdr>
                                        <w:top w:val="none" w:sz="0" w:space="0" w:color="auto"/>
                                        <w:left w:val="none" w:sz="0" w:space="0" w:color="auto"/>
                                        <w:bottom w:val="none" w:sz="0" w:space="0" w:color="auto"/>
                                        <w:right w:val="none" w:sz="0" w:space="0" w:color="auto"/>
                                      </w:divBdr>
                                      <w:divsChild>
                                        <w:div w:id="414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67107">
      <w:bodyDiv w:val="1"/>
      <w:marLeft w:val="0"/>
      <w:marRight w:val="0"/>
      <w:marTop w:val="0"/>
      <w:marBottom w:val="0"/>
      <w:divBdr>
        <w:top w:val="none" w:sz="0" w:space="0" w:color="auto"/>
        <w:left w:val="none" w:sz="0" w:space="0" w:color="auto"/>
        <w:bottom w:val="none" w:sz="0" w:space="0" w:color="auto"/>
        <w:right w:val="none" w:sz="0" w:space="0" w:color="auto"/>
      </w:divBdr>
      <w:divsChild>
        <w:div w:id="720634916">
          <w:marLeft w:val="0"/>
          <w:marRight w:val="0"/>
          <w:marTop w:val="0"/>
          <w:marBottom w:val="0"/>
          <w:divBdr>
            <w:top w:val="none" w:sz="0" w:space="8" w:color="auto"/>
            <w:left w:val="single" w:sz="6" w:space="0" w:color="BBBBBB"/>
            <w:bottom w:val="none" w:sz="0" w:space="0" w:color="auto"/>
            <w:right w:val="none" w:sz="0" w:space="0" w:color="auto"/>
          </w:divBdr>
          <w:divsChild>
            <w:div w:id="31662717">
              <w:marLeft w:val="0"/>
              <w:marRight w:val="0"/>
              <w:marTop w:val="0"/>
              <w:marBottom w:val="0"/>
              <w:divBdr>
                <w:top w:val="none" w:sz="0" w:space="0" w:color="auto"/>
                <w:left w:val="none" w:sz="0" w:space="0" w:color="auto"/>
                <w:bottom w:val="none" w:sz="0" w:space="0" w:color="auto"/>
                <w:right w:val="none" w:sz="0" w:space="0" w:color="auto"/>
              </w:divBdr>
              <w:divsChild>
                <w:div w:id="1935480527">
                  <w:marLeft w:val="0"/>
                  <w:marRight w:val="0"/>
                  <w:marTop w:val="0"/>
                  <w:marBottom w:val="0"/>
                  <w:divBdr>
                    <w:top w:val="none" w:sz="0" w:space="0" w:color="auto"/>
                    <w:left w:val="none" w:sz="0" w:space="0" w:color="auto"/>
                    <w:bottom w:val="none" w:sz="0" w:space="0" w:color="auto"/>
                    <w:right w:val="none" w:sz="0" w:space="0" w:color="auto"/>
                  </w:divBdr>
                  <w:divsChild>
                    <w:div w:id="581136678">
                      <w:marLeft w:val="0"/>
                      <w:marRight w:val="0"/>
                      <w:marTop w:val="0"/>
                      <w:marBottom w:val="0"/>
                      <w:divBdr>
                        <w:top w:val="none" w:sz="0" w:space="0" w:color="auto"/>
                        <w:left w:val="none" w:sz="0" w:space="0" w:color="auto"/>
                        <w:bottom w:val="none" w:sz="0" w:space="0" w:color="auto"/>
                        <w:right w:val="none" w:sz="0" w:space="0" w:color="auto"/>
                      </w:divBdr>
                      <w:divsChild>
                        <w:div w:id="1187526601">
                          <w:marLeft w:val="0"/>
                          <w:marRight w:val="0"/>
                          <w:marTop w:val="0"/>
                          <w:marBottom w:val="0"/>
                          <w:divBdr>
                            <w:top w:val="none" w:sz="0" w:space="0" w:color="auto"/>
                            <w:left w:val="none" w:sz="0" w:space="0" w:color="auto"/>
                            <w:bottom w:val="none" w:sz="0" w:space="0" w:color="auto"/>
                            <w:right w:val="none" w:sz="0" w:space="0" w:color="auto"/>
                          </w:divBdr>
                          <w:divsChild>
                            <w:div w:id="984506827">
                              <w:marLeft w:val="0"/>
                              <w:marRight w:val="0"/>
                              <w:marTop w:val="0"/>
                              <w:marBottom w:val="0"/>
                              <w:divBdr>
                                <w:top w:val="none" w:sz="0" w:space="0" w:color="auto"/>
                                <w:left w:val="none" w:sz="0" w:space="0" w:color="auto"/>
                                <w:bottom w:val="none" w:sz="0" w:space="0" w:color="auto"/>
                                <w:right w:val="none" w:sz="0" w:space="0" w:color="auto"/>
                              </w:divBdr>
                              <w:divsChild>
                                <w:div w:id="1660693935">
                                  <w:marLeft w:val="0"/>
                                  <w:marRight w:val="0"/>
                                  <w:marTop w:val="0"/>
                                  <w:marBottom w:val="0"/>
                                  <w:divBdr>
                                    <w:top w:val="none" w:sz="0" w:space="0" w:color="auto"/>
                                    <w:left w:val="none" w:sz="0" w:space="0" w:color="auto"/>
                                    <w:bottom w:val="none" w:sz="0" w:space="0" w:color="auto"/>
                                    <w:right w:val="none" w:sz="0" w:space="0" w:color="auto"/>
                                  </w:divBdr>
                                  <w:divsChild>
                                    <w:div w:id="532501092">
                                      <w:marLeft w:val="0"/>
                                      <w:marRight w:val="0"/>
                                      <w:marTop w:val="0"/>
                                      <w:marBottom w:val="0"/>
                                      <w:divBdr>
                                        <w:top w:val="none" w:sz="0" w:space="0" w:color="auto"/>
                                        <w:left w:val="none" w:sz="0" w:space="0" w:color="auto"/>
                                        <w:bottom w:val="none" w:sz="0" w:space="0" w:color="auto"/>
                                        <w:right w:val="none" w:sz="0" w:space="0" w:color="auto"/>
                                      </w:divBdr>
                                      <w:divsChild>
                                        <w:div w:id="596794992">
                                          <w:marLeft w:val="0"/>
                                          <w:marRight w:val="0"/>
                                          <w:marTop w:val="0"/>
                                          <w:marBottom w:val="0"/>
                                          <w:divBdr>
                                            <w:top w:val="none" w:sz="0" w:space="0" w:color="auto"/>
                                            <w:left w:val="none" w:sz="0" w:space="0" w:color="auto"/>
                                            <w:bottom w:val="none" w:sz="0" w:space="0" w:color="auto"/>
                                            <w:right w:val="none" w:sz="0" w:space="0" w:color="auto"/>
                                          </w:divBdr>
                                          <w:divsChild>
                                            <w:div w:id="2047870053">
                                              <w:marLeft w:val="0"/>
                                              <w:marRight w:val="0"/>
                                              <w:marTop w:val="0"/>
                                              <w:marBottom w:val="0"/>
                                              <w:divBdr>
                                                <w:top w:val="none" w:sz="0" w:space="0" w:color="auto"/>
                                                <w:left w:val="none" w:sz="0" w:space="0" w:color="auto"/>
                                                <w:bottom w:val="none" w:sz="0" w:space="0" w:color="auto"/>
                                                <w:right w:val="none" w:sz="0" w:space="0" w:color="auto"/>
                                              </w:divBdr>
                                              <w:divsChild>
                                                <w:div w:id="732855034">
                                                  <w:marLeft w:val="0"/>
                                                  <w:marRight w:val="0"/>
                                                  <w:marTop w:val="0"/>
                                                  <w:marBottom w:val="180"/>
                                                  <w:divBdr>
                                                    <w:top w:val="none" w:sz="0" w:space="0" w:color="auto"/>
                                                    <w:left w:val="single" w:sz="6" w:space="0" w:color="BBBBBB"/>
                                                    <w:bottom w:val="single" w:sz="18" w:space="0" w:color="E5E5E5"/>
                                                    <w:right w:val="single" w:sz="6" w:space="0" w:color="E5E5E5"/>
                                                  </w:divBdr>
                                                  <w:divsChild>
                                                    <w:div w:id="602998228">
                                                      <w:marLeft w:val="0"/>
                                                      <w:marRight w:val="0"/>
                                                      <w:marTop w:val="0"/>
                                                      <w:marBottom w:val="0"/>
                                                      <w:divBdr>
                                                        <w:top w:val="none" w:sz="0" w:space="0" w:color="auto"/>
                                                        <w:left w:val="none" w:sz="0" w:space="0" w:color="auto"/>
                                                        <w:bottom w:val="none" w:sz="0" w:space="0" w:color="auto"/>
                                                        <w:right w:val="none" w:sz="0" w:space="0" w:color="auto"/>
                                                      </w:divBdr>
                                                      <w:divsChild>
                                                        <w:div w:id="17950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9048884">
      <w:bodyDiv w:val="1"/>
      <w:marLeft w:val="0"/>
      <w:marRight w:val="0"/>
      <w:marTop w:val="0"/>
      <w:marBottom w:val="0"/>
      <w:divBdr>
        <w:top w:val="none" w:sz="0" w:space="0" w:color="auto"/>
        <w:left w:val="none" w:sz="0" w:space="0" w:color="auto"/>
        <w:bottom w:val="none" w:sz="0" w:space="0" w:color="auto"/>
        <w:right w:val="none" w:sz="0" w:space="0" w:color="auto"/>
      </w:divBdr>
    </w:div>
    <w:div w:id="1915821595">
      <w:bodyDiv w:val="1"/>
      <w:marLeft w:val="0"/>
      <w:marRight w:val="0"/>
      <w:marTop w:val="0"/>
      <w:marBottom w:val="0"/>
      <w:divBdr>
        <w:top w:val="none" w:sz="0" w:space="0" w:color="auto"/>
        <w:left w:val="none" w:sz="0" w:space="0" w:color="auto"/>
        <w:bottom w:val="none" w:sz="0" w:space="0" w:color="auto"/>
        <w:right w:val="none" w:sz="0" w:space="0" w:color="auto"/>
      </w:divBdr>
      <w:divsChild>
        <w:div w:id="707796160">
          <w:marLeft w:val="0"/>
          <w:marRight w:val="0"/>
          <w:marTop w:val="0"/>
          <w:marBottom w:val="0"/>
          <w:divBdr>
            <w:top w:val="none" w:sz="0" w:space="0" w:color="auto"/>
            <w:left w:val="none" w:sz="0" w:space="0" w:color="auto"/>
            <w:bottom w:val="none" w:sz="0" w:space="0" w:color="auto"/>
            <w:right w:val="none" w:sz="0" w:space="0" w:color="auto"/>
          </w:divBdr>
          <w:divsChild>
            <w:div w:id="972254964">
              <w:marLeft w:val="0"/>
              <w:marRight w:val="0"/>
              <w:marTop w:val="0"/>
              <w:marBottom w:val="0"/>
              <w:divBdr>
                <w:top w:val="none" w:sz="0" w:space="0" w:color="auto"/>
                <w:left w:val="none" w:sz="0" w:space="0" w:color="auto"/>
                <w:bottom w:val="none" w:sz="0" w:space="0" w:color="auto"/>
                <w:right w:val="none" w:sz="0" w:space="0" w:color="auto"/>
              </w:divBdr>
              <w:divsChild>
                <w:div w:id="349599874">
                  <w:marLeft w:val="0"/>
                  <w:marRight w:val="0"/>
                  <w:marTop w:val="255"/>
                  <w:marBottom w:val="300"/>
                  <w:divBdr>
                    <w:top w:val="none" w:sz="0" w:space="0" w:color="auto"/>
                    <w:left w:val="none" w:sz="0" w:space="0" w:color="auto"/>
                    <w:bottom w:val="none" w:sz="0" w:space="0" w:color="auto"/>
                    <w:right w:val="none" w:sz="0" w:space="0" w:color="auto"/>
                  </w:divBdr>
                  <w:divsChild>
                    <w:div w:id="845940600">
                      <w:marLeft w:val="0"/>
                      <w:marRight w:val="300"/>
                      <w:marTop w:val="0"/>
                      <w:marBottom w:val="0"/>
                      <w:divBdr>
                        <w:top w:val="none" w:sz="0" w:space="0" w:color="auto"/>
                        <w:left w:val="none" w:sz="0" w:space="0" w:color="auto"/>
                        <w:bottom w:val="none" w:sz="0" w:space="0" w:color="auto"/>
                        <w:right w:val="none" w:sz="0" w:space="0" w:color="auto"/>
                      </w:divBdr>
                      <w:divsChild>
                        <w:div w:id="1759594921">
                          <w:marLeft w:val="0"/>
                          <w:marRight w:val="0"/>
                          <w:marTop w:val="0"/>
                          <w:marBottom w:val="0"/>
                          <w:divBdr>
                            <w:top w:val="none" w:sz="0" w:space="0" w:color="auto"/>
                            <w:left w:val="none" w:sz="0" w:space="0" w:color="auto"/>
                            <w:bottom w:val="none" w:sz="0" w:space="0" w:color="auto"/>
                            <w:right w:val="none" w:sz="0" w:space="0" w:color="auto"/>
                          </w:divBdr>
                          <w:divsChild>
                            <w:div w:id="1101758235">
                              <w:marLeft w:val="300"/>
                              <w:marRight w:val="0"/>
                              <w:marTop w:val="0"/>
                              <w:marBottom w:val="0"/>
                              <w:divBdr>
                                <w:top w:val="none" w:sz="0" w:space="0" w:color="auto"/>
                                <w:left w:val="none" w:sz="0" w:space="0" w:color="auto"/>
                                <w:bottom w:val="none" w:sz="0" w:space="0" w:color="auto"/>
                                <w:right w:val="none" w:sz="0" w:space="0" w:color="auto"/>
                              </w:divBdr>
                              <w:divsChild>
                                <w:div w:id="1180199207">
                                  <w:marLeft w:val="0"/>
                                  <w:marRight w:val="0"/>
                                  <w:marTop w:val="0"/>
                                  <w:marBottom w:val="0"/>
                                  <w:divBdr>
                                    <w:top w:val="none" w:sz="0" w:space="0" w:color="auto"/>
                                    <w:left w:val="none" w:sz="0" w:space="0" w:color="auto"/>
                                    <w:bottom w:val="none" w:sz="0" w:space="0" w:color="auto"/>
                                    <w:right w:val="none" w:sz="0" w:space="0" w:color="auto"/>
                                  </w:divBdr>
                                </w:div>
                                <w:div w:id="665135463">
                                  <w:marLeft w:val="0"/>
                                  <w:marRight w:val="0"/>
                                  <w:marTop w:val="0"/>
                                  <w:marBottom w:val="0"/>
                                  <w:divBdr>
                                    <w:top w:val="none" w:sz="0" w:space="0" w:color="auto"/>
                                    <w:left w:val="none" w:sz="0" w:space="0" w:color="auto"/>
                                    <w:bottom w:val="none" w:sz="0" w:space="0" w:color="auto"/>
                                    <w:right w:val="none" w:sz="0" w:space="0" w:color="auto"/>
                                  </w:divBdr>
                                </w:div>
                                <w:div w:id="1737703413">
                                  <w:marLeft w:val="0"/>
                                  <w:marRight w:val="0"/>
                                  <w:marTop w:val="0"/>
                                  <w:marBottom w:val="0"/>
                                  <w:divBdr>
                                    <w:top w:val="none" w:sz="0" w:space="0" w:color="auto"/>
                                    <w:left w:val="none" w:sz="0" w:space="0" w:color="auto"/>
                                    <w:bottom w:val="none" w:sz="0" w:space="0" w:color="auto"/>
                                    <w:right w:val="none" w:sz="0" w:space="0" w:color="auto"/>
                                  </w:divBdr>
                                </w:div>
                                <w:div w:id="1100641152">
                                  <w:marLeft w:val="0"/>
                                  <w:marRight w:val="0"/>
                                  <w:marTop w:val="0"/>
                                  <w:marBottom w:val="0"/>
                                  <w:divBdr>
                                    <w:top w:val="none" w:sz="0" w:space="0" w:color="auto"/>
                                    <w:left w:val="none" w:sz="0" w:space="0" w:color="auto"/>
                                    <w:bottom w:val="none" w:sz="0" w:space="0" w:color="auto"/>
                                    <w:right w:val="none" w:sz="0" w:space="0" w:color="auto"/>
                                  </w:divBdr>
                                </w:div>
                                <w:div w:id="559905422">
                                  <w:marLeft w:val="0"/>
                                  <w:marRight w:val="0"/>
                                  <w:marTop w:val="0"/>
                                  <w:marBottom w:val="0"/>
                                  <w:divBdr>
                                    <w:top w:val="none" w:sz="0" w:space="0" w:color="auto"/>
                                    <w:left w:val="none" w:sz="0" w:space="0" w:color="auto"/>
                                    <w:bottom w:val="none" w:sz="0" w:space="0" w:color="auto"/>
                                    <w:right w:val="none" w:sz="0" w:space="0" w:color="auto"/>
                                  </w:divBdr>
                                </w:div>
                                <w:div w:id="894664223">
                                  <w:marLeft w:val="0"/>
                                  <w:marRight w:val="0"/>
                                  <w:marTop w:val="0"/>
                                  <w:marBottom w:val="0"/>
                                  <w:divBdr>
                                    <w:top w:val="none" w:sz="0" w:space="0" w:color="auto"/>
                                    <w:left w:val="none" w:sz="0" w:space="0" w:color="auto"/>
                                    <w:bottom w:val="none" w:sz="0" w:space="0" w:color="auto"/>
                                    <w:right w:val="none" w:sz="0" w:space="0" w:color="auto"/>
                                  </w:divBdr>
                                </w:div>
                                <w:div w:id="728039731">
                                  <w:marLeft w:val="0"/>
                                  <w:marRight w:val="0"/>
                                  <w:marTop w:val="0"/>
                                  <w:marBottom w:val="0"/>
                                  <w:divBdr>
                                    <w:top w:val="none" w:sz="0" w:space="0" w:color="auto"/>
                                    <w:left w:val="none" w:sz="0" w:space="0" w:color="auto"/>
                                    <w:bottom w:val="none" w:sz="0" w:space="0" w:color="auto"/>
                                    <w:right w:val="none" w:sz="0" w:space="0" w:color="auto"/>
                                  </w:divBdr>
                                </w:div>
                                <w:div w:id="2127962683">
                                  <w:marLeft w:val="0"/>
                                  <w:marRight w:val="0"/>
                                  <w:marTop w:val="0"/>
                                  <w:marBottom w:val="0"/>
                                  <w:divBdr>
                                    <w:top w:val="none" w:sz="0" w:space="0" w:color="auto"/>
                                    <w:left w:val="none" w:sz="0" w:space="0" w:color="auto"/>
                                    <w:bottom w:val="none" w:sz="0" w:space="0" w:color="auto"/>
                                    <w:right w:val="none" w:sz="0" w:space="0" w:color="auto"/>
                                  </w:divBdr>
                                </w:div>
                                <w:div w:id="1174999241">
                                  <w:marLeft w:val="0"/>
                                  <w:marRight w:val="0"/>
                                  <w:marTop w:val="0"/>
                                  <w:marBottom w:val="0"/>
                                  <w:divBdr>
                                    <w:top w:val="none" w:sz="0" w:space="0" w:color="auto"/>
                                    <w:left w:val="none" w:sz="0" w:space="0" w:color="auto"/>
                                    <w:bottom w:val="none" w:sz="0" w:space="0" w:color="auto"/>
                                    <w:right w:val="none" w:sz="0" w:space="0" w:color="auto"/>
                                  </w:divBdr>
                                </w:div>
                                <w:div w:id="1931888074">
                                  <w:marLeft w:val="0"/>
                                  <w:marRight w:val="0"/>
                                  <w:marTop w:val="0"/>
                                  <w:marBottom w:val="0"/>
                                  <w:divBdr>
                                    <w:top w:val="none" w:sz="0" w:space="0" w:color="auto"/>
                                    <w:left w:val="none" w:sz="0" w:space="0" w:color="auto"/>
                                    <w:bottom w:val="none" w:sz="0" w:space="0" w:color="auto"/>
                                    <w:right w:val="none" w:sz="0" w:space="0" w:color="auto"/>
                                  </w:divBdr>
                                </w:div>
                                <w:div w:id="99617595">
                                  <w:marLeft w:val="0"/>
                                  <w:marRight w:val="0"/>
                                  <w:marTop w:val="0"/>
                                  <w:marBottom w:val="0"/>
                                  <w:divBdr>
                                    <w:top w:val="none" w:sz="0" w:space="0" w:color="auto"/>
                                    <w:left w:val="none" w:sz="0" w:space="0" w:color="auto"/>
                                    <w:bottom w:val="none" w:sz="0" w:space="0" w:color="auto"/>
                                    <w:right w:val="none" w:sz="0" w:space="0" w:color="auto"/>
                                  </w:divBdr>
                                </w:div>
                                <w:div w:id="1462573089">
                                  <w:marLeft w:val="0"/>
                                  <w:marRight w:val="0"/>
                                  <w:marTop w:val="0"/>
                                  <w:marBottom w:val="0"/>
                                  <w:divBdr>
                                    <w:top w:val="none" w:sz="0" w:space="0" w:color="auto"/>
                                    <w:left w:val="none" w:sz="0" w:space="0" w:color="auto"/>
                                    <w:bottom w:val="none" w:sz="0" w:space="0" w:color="auto"/>
                                    <w:right w:val="none" w:sz="0" w:space="0" w:color="auto"/>
                                  </w:divBdr>
                                </w:div>
                                <w:div w:id="890388372">
                                  <w:marLeft w:val="0"/>
                                  <w:marRight w:val="0"/>
                                  <w:marTop w:val="0"/>
                                  <w:marBottom w:val="0"/>
                                  <w:divBdr>
                                    <w:top w:val="none" w:sz="0" w:space="0" w:color="auto"/>
                                    <w:left w:val="none" w:sz="0" w:space="0" w:color="auto"/>
                                    <w:bottom w:val="none" w:sz="0" w:space="0" w:color="auto"/>
                                    <w:right w:val="none" w:sz="0" w:space="0" w:color="auto"/>
                                  </w:divBdr>
                                </w:div>
                                <w:div w:id="752900024">
                                  <w:marLeft w:val="0"/>
                                  <w:marRight w:val="0"/>
                                  <w:marTop w:val="0"/>
                                  <w:marBottom w:val="0"/>
                                  <w:divBdr>
                                    <w:top w:val="none" w:sz="0" w:space="0" w:color="auto"/>
                                    <w:left w:val="none" w:sz="0" w:space="0" w:color="auto"/>
                                    <w:bottom w:val="none" w:sz="0" w:space="0" w:color="auto"/>
                                    <w:right w:val="none" w:sz="0" w:space="0" w:color="auto"/>
                                  </w:divBdr>
                                </w:div>
                                <w:div w:id="13776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611">
                          <w:marLeft w:val="0"/>
                          <w:marRight w:val="0"/>
                          <w:marTop w:val="0"/>
                          <w:marBottom w:val="0"/>
                          <w:divBdr>
                            <w:top w:val="none" w:sz="0" w:space="0" w:color="auto"/>
                            <w:left w:val="none" w:sz="0" w:space="0" w:color="auto"/>
                            <w:bottom w:val="none" w:sz="0" w:space="0" w:color="auto"/>
                            <w:right w:val="none" w:sz="0" w:space="0" w:color="auto"/>
                          </w:divBdr>
                          <w:divsChild>
                            <w:div w:id="1621105311">
                              <w:marLeft w:val="300"/>
                              <w:marRight w:val="0"/>
                              <w:marTop w:val="0"/>
                              <w:marBottom w:val="0"/>
                              <w:divBdr>
                                <w:top w:val="none" w:sz="0" w:space="0" w:color="auto"/>
                                <w:left w:val="none" w:sz="0" w:space="0" w:color="auto"/>
                                <w:bottom w:val="none" w:sz="0" w:space="0" w:color="auto"/>
                                <w:right w:val="none" w:sz="0" w:space="0" w:color="auto"/>
                              </w:divBdr>
                              <w:divsChild>
                                <w:div w:id="1937329318">
                                  <w:marLeft w:val="0"/>
                                  <w:marRight w:val="0"/>
                                  <w:marTop w:val="0"/>
                                  <w:marBottom w:val="0"/>
                                  <w:divBdr>
                                    <w:top w:val="none" w:sz="0" w:space="0" w:color="auto"/>
                                    <w:left w:val="none" w:sz="0" w:space="0" w:color="auto"/>
                                    <w:bottom w:val="none" w:sz="0" w:space="0" w:color="auto"/>
                                    <w:right w:val="none" w:sz="0" w:space="0" w:color="auto"/>
                                  </w:divBdr>
                                </w:div>
                                <w:div w:id="641347730">
                                  <w:marLeft w:val="0"/>
                                  <w:marRight w:val="0"/>
                                  <w:marTop w:val="0"/>
                                  <w:marBottom w:val="0"/>
                                  <w:divBdr>
                                    <w:top w:val="none" w:sz="0" w:space="0" w:color="auto"/>
                                    <w:left w:val="none" w:sz="0" w:space="0" w:color="auto"/>
                                    <w:bottom w:val="none" w:sz="0" w:space="0" w:color="auto"/>
                                    <w:right w:val="none" w:sz="0" w:space="0" w:color="auto"/>
                                  </w:divBdr>
                                </w:div>
                                <w:div w:id="1484353903">
                                  <w:marLeft w:val="0"/>
                                  <w:marRight w:val="0"/>
                                  <w:marTop w:val="0"/>
                                  <w:marBottom w:val="0"/>
                                  <w:divBdr>
                                    <w:top w:val="none" w:sz="0" w:space="0" w:color="auto"/>
                                    <w:left w:val="none" w:sz="0" w:space="0" w:color="auto"/>
                                    <w:bottom w:val="none" w:sz="0" w:space="0" w:color="auto"/>
                                    <w:right w:val="none" w:sz="0" w:space="0" w:color="auto"/>
                                  </w:divBdr>
                                </w:div>
                                <w:div w:id="1468350509">
                                  <w:marLeft w:val="0"/>
                                  <w:marRight w:val="0"/>
                                  <w:marTop w:val="0"/>
                                  <w:marBottom w:val="0"/>
                                  <w:divBdr>
                                    <w:top w:val="none" w:sz="0" w:space="0" w:color="auto"/>
                                    <w:left w:val="none" w:sz="0" w:space="0" w:color="auto"/>
                                    <w:bottom w:val="none" w:sz="0" w:space="0" w:color="auto"/>
                                    <w:right w:val="none" w:sz="0" w:space="0" w:color="auto"/>
                                  </w:divBdr>
                                </w:div>
                                <w:div w:id="193005307">
                                  <w:marLeft w:val="0"/>
                                  <w:marRight w:val="0"/>
                                  <w:marTop w:val="0"/>
                                  <w:marBottom w:val="0"/>
                                  <w:divBdr>
                                    <w:top w:val="none" w:sz="0" w:space="0" w:color="auto"/>
                                    <w:left w:val="none" w:sz="0" w:space="0" w:color="auto"/>
                                    <w:bottom w:val="none" w:sz="0" w:space="0" w:color="auto"/>
                                    <w:right w:val="none" w:sz="0" w:space="0" w:color="auto"/>
                                  </w:divBdr>
                                </w:div>
                                <w:div w:id="1245653004">
                                  <w:marLeft w:val="0"/>
                                  <w:marRight w:val="0"/>
                                  <w:marTop w:val="0"/>
                                  <w:marBottom w:val="0"/>
                                  <w:divBdr>
                                    <w:top w:val="none" w:sz="0" w:space="0" w:color="auto"/>
                                    <w:left w:val="none" w:sz="0" w:space="0" w:color="auto"/>
                                    <w:bottom w:val="none" w:sz="0" w:space="0" w:color="auto"/>
                                    <w:right w:val="none" w:sz="0" w:space="0" w:color="auto"/>
                                  </w:divBdr>
                                </w:div>
                                <w:div w:id="1236476702">
                                  <w:marLeft w:val="0"/>
                                  <w:marRight w:val="0"/>
                                  <w:marTop w:val="0"/>
                                  <w:marBottom w:val="0"/>
                                  <w:divBdr>
                                    <w:top w:val="none" w:sz="0" w:space="0" w:color="auto"/>
                                    <w:left w:val="none" w:sz="0" w:space="0" w:color="auto"/>
                                    <w:bottom w:val="none" w:sz="0" w:space="0" w:color="auto"/>
                                    <w:right w:val="none" w:sz="0" w:space="0" w:color="auto"/>
                                  </w:divBdr>
                                </w:div>
                                <w:div w:id="1170366006">
                                  <w:marLeft w:val="0"/>
                                  <w:marRight w:val="0"/>
                                  <w:marTop w:val="0"/>
                                  <w:marBottom w:val="0"/>
                                  <w:divBdr>
                                    <w:top w:val="none" w:sz="0" w:space="0" w:color="auto"/>
                                    <w:left w:val="none" w:sz="0" w:space="0" w:color="auto"/>
                                    <w:bottom w:val="none" w:sz="0" w:space="0" w:color="auto"/>
                                    <w:right w:val="none" w:sz="0" w:space="0" w:color="auto"/>
                                  </w:divBdr>
                                </w:div>
                                <w:div w:id="1351760210">
                                  <w:marLeft w:val="0"/>
                                  <w:marRight w:val="0"/>
                                  <w:marTop w:val="0"/>
                                  <w:marBottom w:val="0"/>
                                  <w:divBdr>
                                    <w:top w:val="none" w:sz="0" w:space="0" w:color="auto"/>
                                    <w:left w:val="none" w:sz="0" w:space="0" w:color="auto"/>
                                    <w:bottom w:val="none" w:sz="0" w:space="0" w:color="auto"/>
                                    <w:right w:val="none" w:sz="0" w:space="0" w:color="auto"/>
                                  </w:divBdr>
                                </w:div>
                                <w:div w:id="395668803">
                                  <w:marLeft w:val="0"/>
                                  <w:marRight w:val="0"/>
                                  <w:marTop w:val="0"/>
                                  <w:marBottom w:val="0"/>
                                  <w:divBdr>
                                    <w:top w:val="none" w:sz="0" w:space="0" w:color="auto"/>
                                    <w:left w:val="none" w:sz="0" w:space="0" w:color="auto"/>
                                    <w:bottom w:val="none" w:sz="0" w:space="0" w:color="auto"/>
                                    <w:right w:val="none" w:sz="0" w:space="0" w:color="auto"/>
                                  </w:divBdr>
                                </w:div>
                                <w:div w:id="1611165445">
                                  <w:marLeft w:val="0"/>
                                  <w:marRight w:val="0"/>
                                  <w:marTop w:val="0"/>
                                  <w:marBottom w:val="0"/>
                                  <w:divBdr>
                                    <w:top w:val="none" w:sz="0" w:space="0" w:color="auto"/>
                                    <w:left w:val="none" w:sz="0" w:space="0" w:color="auto"/>
                                    <w:bottom w:val="none" w:sz="0" w:space="0" w:color="auto"/>
                                    <w:right w:val="none" w:sz="0" w:space="0" w:color="auto"/>
                                  </w:divBdr>
                                </w:div>
                                <w:div w:id="1201092585">
                                  <w:marLeft w:val="0"/>
                                  <w:marRight w:val="0"/>
                                  <w:marTop w:val="0"/>
                                  <w:marBottom w:val="0"/>
                                  <w:divBdr>
                                    <w:top w:val="none" w:sz="0" w:space="0" w:color="auto"/>
                                    <w:left w:val="none" w:sz="0" w:space="0" w:color="auto"/>
                                    <w:bottom w:val="none" w:sz="0" w:space="0" w:color="auto"/>
                                    <w:right w:val="none" w:sz="0" w:space="0" w:color="auto"/>
                                  </w:divBdr>
                                </w:div>
                                <w:div w:id="239800430">
                                  <w:marLeft w:val="0"/>
                                  <w:marRight w:val="0"/>
                                  <w:marTop w:val="0"/>
                                  <w:marBottom w:val="0"/>
                                  <w:divBdr>
                                    <w:top w:val="none" w:sz="0" w:space="0" w:color="auto"/>
                                    <w:left w:val="none" w:sz="0" w:space="0" w:color="auto"/>
                                    <w:bottom w:val="none" w:sz="0" w:space="0" w:color="auto"/>
                                    <w:right w:val="none" w:sz="0" w:space="0" w:color="auto"/>
                                  </w:divBdr>
                                </w:div>
                                <w:div w:id="1736272752">
                                  <w:marLeft w:val="0"/>
                                  <w:marRight w:val="0"/>
                                  <w:marTop w:val="0"/>
                                  <w:marBottom w:val="0"/>
                                  <w:divBdr>
                                    <w:top w:val="none" w:sz="0" w:space="0" w:color="auto"/>
                                    <w:left w:val="none" w:sz="0" w:space="0" w:color="auto"/>
                                    <w:bottom w:val="none" w:sz="0" w:space="0" w:color="auto"/>
                                    <w:right w:val="none" w:sz="0" w:space="0" w:color="auto"/>
                                  </w:divBdr>
                                </w:div>
                                <w:div w:id="11376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288120">
      <w:bodyDiv w:val="1"/>
      <w:marLeft w:val="0"/>
      <w:marRight w:val="0"/>
      <w:marTop w:val="0"/>
      <w:marBottom w:val="0"/>
      <w:divBdr>
        <w:top w:val="none" w:sz="0" w:space="0" w:color="auto"/>
        <w:left w:val="none" w:sz="0" w:space="0" w:color="auto"/>
        <w:bottom w:val="none" w:sz="0" w:space="0" w:color="auto"/>
        <w:right w:val="none" w:sz="0" w:space="0" w:color="auto"/>
      </w:divBdr>
    </w:div>
    <w:div w:id="2027243647">
      <w:bodyDiv w:val="1"/>
      <w:marLeft w:val="0"/>
      <w:marRight w:val="0"/>
      <w:marTop w:val="0"/>
      <w:marBottom w:val="0"/>
      <w:divBdr>
        <w:top w:val="none" w:sz="0" w:space="0" w:color="auto"/>
        <w:left w:val="none" w:sz="0" w:space="0" w:color="auto"/>
        <w:bottom w:val="none" w:sz="0" w:space="0" w:color="auto"/>
        <w:right w:val="none" w:sz="0" w:space="0" w:color="auto"/>
      </w:divBdr>
    </w:div>
    <w:div w:id="2056273463">
      <w:bodyDiv w:val="1"/>
      <w:marLeft w:val="0"/>
      <w:marRight w:val="0"/>
      <w:marTop w:val="0"/>
      <w:marBottom w:val="0"/>
      <w:divBdr>
        <w:top w:val="none" w:sz="0" w:space="0" w:color="auto"/>
        <w:left w:val="none" w:sz="0" w:space="0" w:color="auto"/>
        <w:bottom w:val="none" w:sz="0" w:space="0" w:color="auto"/>
        <w:right w:val="none" w:sz="0" w:space="0" w:color="auto"/>
      </w:divBdr>
      <w:divsChild>
        <w:div w:id="1968975164">
          <w:marLeft w:val="0"/>
          <w:marRight w:val="0"/>
          <w:marTop w:val="0"/>
          <w:marBottom w:val="0"/>
          <w:divBdr>
            <w:top w:val="none" w:sz="0" w:space="8" w:color="auto"/>
            <w:left w:val="single" w:sz="6" w:space="0" w:color="BBBBBB"/>
            <w:bottom w:val="none" w:sz="0" w:space="0" w:color="auto"/>
            <w:right w:val="none" w:sz="0" w:space="0" w:color="auto"/>
          </w:divBdr>
          <w:divsChild>
            <w:div w:id="1848136773">
              <w:marLeft w:val="0"/>
              <w:marRight w:val="0"/>
              <w:marTop w:val="0"/>
              <w:marBottom w:val="0"/>
              <w:divBdr>
                <w:top w:val="none" w:sz="0" w:space="0" w:color="auto"/>
                <w:left w:val="none" w:sz="0" w:space="0" w:color="auto"/>
                <w:bottom w:val="none" w:sz="0" w:space="0" w:color="auto"/>
                <w:right w:val="none" w:sz="0" w:space="0" w:color="auto"/>
              </w:divBdr>
              <w:divsChild>
                <w:div w:id="1854878116">
                  <w:marLeft w:val="0"/>
                  <w:marRight w:val="0"/>
                  <w:marTop w:val="0"/>
                  <w:marBottom w:val="0"/>
                  <w:divBdr>
                    <w:top w:val="none" w:sz="0" w:space="0" w:color="auto"/>
                    <w:left w:val="none" w:sz="0" w:space="0" w:color="auto"/>
                    <w:bottom w:val="none" w:sz="0" w:space="0" w:color="auto"/>
                    <w:right w:val="none" w:sz="0" w:space="0" w:color="auto"/>
                  </w:divBdr>
                  <w:divsChild>
                    <w:div w:id="1712267326">
                      <w:marLeft w:val="0"/>
                      <w:marRight w:val="0"/>
                      <w:marTop w:val="0"/>
                      <w:marBottom w:val="0"/>
                      <w:divBdr>
                        <w:top w:val="none" w:sz="0" w:space="0" w:color="auto"/>
                        <w:left w:val="none" w:sz="0" w:space="0" w:color="auto"/>
                        <w:bottom w:val="none" w:sz="0" w:space="0" w:color="auto"/>
                        <w:right w:val="none" w:sz="0" w:space="0" w:color="auto"/>
                      </w:divBdr>
                      <w:divsChild>
                        <w:div w:id="143939242">
                          <w:marLeft w:val="0"/>
                          <w:marRight w:val="0"/>
                          <w:marTop w:val="0"/>
                          <w:marBottom w:val="0"/>
                          <w:divBdr>
                            <w:top w:val="none" w:sz="0" w:space="0" w:color="auto"/>
                            <w:left w:val="none" w:sz="0" w:space="0" w:color="auto"/>
                            <w:bottom w:val="none" w:sz="0" w:space="0" w:color="auto"/>
                            <w:right w:val="none" w:sz="0" w:space="0" w:color="auto"/>
                          </w:divBdr>
                          <w:divsChild>
                            <w:div w:id="2116557432">
                              <w:marLeft w:val="0"/>
                              <w:marRight w:val="0"/>
                              <w:marTop w:val="0"/>
                              <w:marBottom w:val="0"/>
                              <w:divBdr>
                                <w:top w:val="none" w:sz="0" w:space="0" w:color="auto"/>
                                <w:left w:val="none" w:sz="0" w:space="0" w:color="auto"/>
                                <w:bottom w:val="none" w:sz="0" w:space="0" w:color="auto"/>
                                <w:right w:val="none" w:sz="0" w:space="0" w:color="auto"/>
                              </w:divBdr>
                              <w:divsChild>
                                <w:div w:id="18050909">
                                  <w:marLeft w:val="0"/>
                                  <w:marRight w:val="0"/>
                                  <w:marTop w:val="0"/>
                                  <w:marBottom w:val="180"/>
                                  <w:divBdr>
                                    <w:top w:val="none" w:sz="0" w:space="0" w:color="auto"/>
                                    <w:left w:val="single" w:sz="6" w:space="0" w:color="BBBBBB"/>
                                    <w:bottom w:val="single" w:sz="18" w:space="0" w:color="E5E5E5"/>
                                    <w:right w:val="single" w:sz="6" w:space="0" w:color="E5E5E5"/>
                                  </w:divBdr>
                                  <w:divsChild>
                                    <w:div w:id="650250167">
                                      <w:marLeft w:val="0"/>
                                      <w:marRight w:val="0"/>
                                      <w:marTop w:val="0"/>
                                      <w:marBottom w:val="0"/>
                                      <w:divBdr>
                                        <w:top w:val="none" w:sz="0" w:space="0" w:color="auto"/>
                                        <w:left w:val="none" w:sz="0" w:space="0" w:color="auto"/>
                                        <w:bottom w:val="none" w:sz="0" w:space="0" w:color="auto"/>
                                        <w:right w:val="none" w:sz="0" w:space="0" w:color="auto"/>
                                      </w:divBdr>
                                      <w:divsChild>
                                        <w:div w:id="12899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103581">
      <w:bodyDiv w:val="1"/>
      <w:marLeft w:val="0"/>
      <w:marRight w:val="0"/>
      <w:marTop w:val="0"/>
      <w:marBottom w:val="0"/>
      <w:divBdr>
        <w:top w:val="none" w:sz="0" w:space="0" w:color="auto"/>
        <w:left w:val="none" w:sz="0" w:space="0" w:color="auto"/>
        <w:bottom w:val="none" w:sz="0" w:space="0" w:color="auto"/>
        <w:right w:val="none" w:sz="0" w:space="0" w:color="auto"/>
      </w:divBdr>
    </w:div>
    <w:div w:id="2129472662">
      <w:bodyDiv w:val="1"/>
      <w:marLeft w:val="0"/>
      <w:marRight w:val="0"/>
      <w:marTop w:val="0"/>
      <w:marBottom w:val="0"/>
      <w:divBdr>
        <w:top w:val="none" w:sz="0" w:space="0" w:color="auto"/>
        <w:left w:val="none" w:sz="0" w:space="0" w:color="auto"/>
        <w:bottom w:val="none" w:sz="0" w:space="0" w:color="auto"/>
        <w:right w:val="none" w:sz="0" w:space="0" w:color="auto"/>
      </w:divBdr>
      <w:divsChild>
        <w:div w:id="20203528">
          <w:marLeft w:val="0"/>
          <w:marRight w:val="0"/>
          <w:marTop w:val="0"/>
          <w:marBottom w:val="0"/>
          <w:divBdr>
            <w:top w:val="none" w:sz="0" w:space="0" w:color="auto"/>
            <w:left w:val="none" w:sz="0" w:space="0" w:color="auto"/>
            <w:bottom w:val="none" w:sz="0" w:space="0" w:color="auto"/>
            <w:right w:val="none" w:sz="0" w:space="0" w:color="auto"/>
          </w:divBdr>
          <w:divsChild>
            <w:div w:id="677468073">
              <w:marLeft w:val="0"/>
              <w:marRight w:val="0"/>
              <w:marTop w:val="0"/>
              <w:marBottom w:val="0"/>
              <w:divBdr>
                <w:top w:val="none" w:sz="0" w:space="0" w:color="auto"/>
                <w:left w:val="none" w:sz="0" w:space="0" w:color="auto"/>
                <w:bottom w:val="none" w:sz="0" w:space="0" w:color="auto"/>
                <w:right w:val="none" w:sz="0" w:space="0" w:color="auto"/>
              </w:divBdr>
              <w:divsChild>
                <w:div w:id="325787828">
                  <w:marLeft w:val="0"/>
                  <w:marRight w:val="0"/>
                  <w:marTop w:val="0"/>
                  <w:marBottom w:val="0"/>
                  <w:divBdr>
                    <w:top w:val="none" w:sz="0" w:space="0" w:color="auto"/>
                    <w:left w:val="none" w:sz="0" w:space="0" w:color="auto"/>
                    <w:bottom w:val="none" w:sz="0" w:space="0" w:color="auto"/>
                    <w:right w:val="none" w:sz="0" w:space="0" w:color="auto"/>
                  </w:divBdr>
                  <w:divsChild>
                    <w:div w:id="389888104">
                      <w:marLeft w:val="0"/>
                      <w:marRight w:val="0"/>
                      <w:marTop w:val="0"/>
                      <w:marBottom w:val="0"/>
                      <w:divBdr>
                        <w:top w:val="none" w:sz="0" w:space="0" w:color="auto"/>
                        <w:left w:val="none" w:sz="0" w:space="0" w:color="auto"/>
                        <w:bottom w:val="none" w:sz="0" w:space="0" w:color="auto"/>
                        <w:right w:val="none" w:sz="0" w:space="0" w:color="auto"/>
                      </w:divBdr>
                      <w:divsChild>
                        <w:div w:id="2038044020">
                          <w:marLeft w:val="0"/>
                          <w:marRight w:val="0"/>
                          <w:marTop w:val="0"/>
                          <w:marBottom w:val="0"/>
                          <w:divBdr>
                            <w:top w:val="none" w:sz="0" w:space="0" w:color="auto"/>
                            <w:left w:val="none" w:sz="0" w:space="0" w:color="auto"/>
                            <w:bottom w:val="none" w:sz="0" w:space="0" w:color="auto"/>
                            <w:right w:val="none" w:sz="0" w:space="0" w:color="auto"/>
                          </w:divBdr>
                          <w:divsChild>
                            <w:div w:id="11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361707">
      <w:bodyDiv w:val="1"/>
      <w:marLeft w:val="0"/>
      <w:marRight w:val="0"/>
      <w:marTop w:val="0"/>
      <w:marBottom w:val="0"/>
      <w:divBdr>
        <w:top w:val="none" w:sz="0" w:space="0" w:color="auto"/>
        <w:left w:val="none" w:sz="0" w:space="0" w:color="auto"/>
        <w:bottom w:val="none" w:sz="0" w:space="0" w:color="auto"/>
        <w:right w:val="none" w:sz="0" w:space="0" w:color="auto"/>
      </w:divBdr>
      <w:divsChild>
        <w:div w:id="427703530">
          <w:marLeft w:val="0"/>
          <w:marRight w:val="0"/>
          <w:marTop w:val="0"/>
          <w:marBottom w:val="0"/>
          <w:divBdr>
            <w:top w:val="none" w:sz="0" w:space="0" w:color="auto"/>
            <w:left w:val="none" w:sz="0" w:space="0" w:color="auto"/>
            <w:bottom w:val="none" w:sz="0" w:space="0" w:color="auto"/>
            <w:right w:val="none" w:sz="0" w:space="0" w:color="auto"/>
          </w:divBdr>
          <w:divsChild>
            <w:div w:id="2036924430">
              <w:marLeft w:val="0"/>
              <w:marRight w:val="0"/>
              <w:marTop w:val="0"/>
              <w:marBottom w:val="0"/>
              <w:divBdr>
                <w:top w:val="none" w:sz="0" w:space="0" w:color="auto"/>
                <w:left w:val="none" w:sz="0" w:space="0" w:color="auto"/>
                <w:bottom w:val="none" w:sz="0" w:space="0" w:color="auto"/>
                <w:right w:val="none" w:sz="0" w:space="0" w:color="auto"/>
              </w:divBdr>
              <w:divsChild>
                <w:div w:id="234363088">
                  <w:marLeft w:val="0"/>
                  <w:marRight w:val="0"/>
                  <w:marTop w:val="0"/>
                  <w:marBottom w:val="0"/>
                  <w:divBdr>
                    <w:top w:val="none" w:sz="0" w:space="0" w:color="auto"/>
                    <w:left w:val="none" w:sz="0" w:space="0" w:color="auto"/>
                    <w:bottom w:val="none" w:sz="0" w:space="0" w:color="auto"/>
                    <w:right w:val="none" w:sz="0" w:space="0" w:color="auto"/>
                  </w:divBdr>
                  <w:divsChild>
                    <w:div w:id="200557660">
                      <w:marLeft w:val="0"/>
                      <w:marRight w:val="0"/>
                      <w:marTop w:val="0"/>
                      <w:marBottom w:val="0"/>
                      <w:divBdr>
                        <w:top w:val="none" w:sz="0" w:space="0" w:color="auto"/>
                        <w:left w:val="none" w:sz="0" w:space="0" w:color="auto"/>
                        <w:bottom w:val="none" w:sz="0" w:space="0" w:color="auto"/>
                        <w:right w:val="none" w:sz="0" w:space="0" w:color="auto"/>
                      </w:divBdr>
                      <w:divsChild>
                        <w:div w:id="1560166148">
                          <w:marLeft w:val="0"/>
                          <w:marRight w:val="0"/>
                          <w:marTop w:val="0"/>
                          <w:marBottom w:val="0"/>
                          <w:divBdr>
                            <w:top w:val="none" w:sz="0" w:space="0" w:color="auto"/>
                            <w:left w:val="none" w:sz="0" w:space="0" w:color="auto"/>
                            <w:bottom w:val="none" w:sz="0" w:space="0" w:color="auto"/>
                            <w:right w:val="none" w:sz="0" w:space="0" w:color="auto"/>
                          </w:divBdr>
                          <w:divsChild>
                            <w:div w:id="2125535927">
                              <w:marLeft w:val="0"/>
                              <w:marRight w:val="0"/>
                              <w:marTop w:val="0"/>
                              <w:marBottom w:val="0"/>
                              <w:divBdr>
                                <w:top w:val="none" w:sz="0" w:space="0" w:color="auto"/>
                                <w:left w:val="none" w:sz="0" w:space="0" w:color="auto"/>
                                <w:bottom w:val="none" w:sz="0" w:space="0" w:color="auto"/>
                                <w:right w:val="none" w:sz="0" w:space="0" w:color="auto"/>
                              </w:divBdr>
                              <w:divsChild>
                                <w:div w:id="1380977601">
                                  <w:marLeft w:val="0"/>
                                  <w:marRight w:val="0"/>
                                  <w:marTop w:val="0"/>
                                  <w:marBottom w:val="0"/>
                                  <w:divBdr>
                                    <w:top w:val="none" w:sz="0" w:space="0" w:color="auto"/>
                                    <w:left w:val="none" w:sz="0" w:space="0" w:color="auto"/>
                                    <w:bottom w:val="none" w:sz="0" w:space="0" w:color="auto"/>
                                    <w:right w:val="none" w:sz="0" w:space="0" w:color="auto"/>
                                  </w:divBdr>
                                  <w:divsChild>
                                    <w:div w:id="10849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yperlink" Target="http://msdn.microsoft.com/en-us/library/system.serviceprocess.servicebase.onstart(v=vs.100).aspx" TargetMode="External"/><Relationship Id="rId39" Type="http://schemas.openxmlformats.org/officeDocument/2006/relationships/hyperlink" Target="http://msdn.microsoft.com/en-us/library/f6567h1s(v=vs.100).aspx" TargetMode="External"/><Relationship Id="rId21" Type="http://schemas.openxmlformats.org/officeDocument/2006/relationships/image" Target="media/image7.png"/><Relationship Id="rId34" Type="http://schemas.openxmlformats.org/officeDocument/2006/relationships/hyperlink" Target="http://technet.microsoft.com/en-us/library/cc770347.aspx" TargetMode="External"/><Relationship Id="rId42"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msdn.microsoft.com/en-us/library/system.serviceprocess.servicebase.oncontinue(v=vs.100).aspx" TargetMode="External"/><Relationship Id="rId41" Type="http://schemas.openxmlformats.org/officeDocument/2006/relationships/hyperlink" Target="http://msdn.microsoft.com/en-us/library/system.serviceprocess.serviceaccount(v=vs.100).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yperlink" Target="http://msdn.microsoft.com/en-us/library/system.serviceprocess.servicebase.onpowerevent(v=vs.100).aspx" TargetMode="External"/><Relationship Id="rId37" Type="http://schemas.openxmlformats.org/officeDocument/2006/relationships/hyperlink" Target="http://msdn.microsoft.com/en-us/library/system.diagnostics.debug.assert(v=vs.100).aspx" TargetMode="External"/><Relationship Id="rId40" Type="http://schemas.openxmlformats.org/officeDocument/2006/relationships/hyperlink" Target="http://msdn.microsoft.com/en-us/library/0x72fzyf(v=vs.100).aspx"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yperlink" Target="http://msdn.microsoft.com/en-us/library/system.serviceprocess.servicebase.onstop(v=vs.100).aspx" TargetMode="External"/><Relationship Id="rId36" Type="http://schemas.openxmlformats.org/officeDocument/2006/relationships/hyperlink" Target="http://msdn.microsoft.com/en-us/library/7a50syb3(v=vs.100).aspx"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msdn.microsoft.com/en-us/library/system.serviceprocess.servicebase.oncustomcommand(v=vs.100).asp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http://msdn.microsoft.com/en-us/library/system.serviceprocess.servicebase.onpause(v=vs.100).aspx" TargetMode="External"/><Relationship Id="rId30" Type="http://schemas.openxmlformats.org/officeDocument/2006/relationships/hyperlink" Target="http://msdn.microsoft.com/en-us/library/system.serviceprocess.servicebase.onshutdown(v=vs.100).aspx" TargetMode="External"/><Relationship Id="rId35" Type="http://schemas.openxmlformats.org/officeDocument/2006/relationships/hyperlink" Target="http://msdn.microsoft.com/en-us/library/zt39148a(v=vs.100).aspx"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msdn.microsoft.com/en-us/library/system.serviceprocess.serviceprocessinstaller.account(v=vs.100).aspx" TargetMode="External"/><Relationship Id="rId33" Type="http://schemas.openxmlformats.org/officeDocument/2006/relationships/hyperlink" Target="http://technet.microsoft.com/en-us/library/ms166041(v=sql.100).aspx" TargetMode="External"/><Relationship Id="rId38" Type="http://schemas.openxmlformats.org/officeDocument/2006/relationships/hyperlink" Target="http://msdn.microsoft.com/en-us/library/yzk7ksy2(v=vs.100).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documentstatus>Final</documentstatus>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DACED1A28251743ABE86D1B01736703" ma:contentTypeVersion="0" ma:contentTypeDescription="Create a new document." ma:contentTypeScope="" ma:versionID="fbf61d73166c704748a6ebe938a7850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18B14BE-87F3-4E92-A0BA-0012EF63C0DF}">
  <ds:schemaRefs/>
</ds:datastoreItem>
</file>

<file path=customXml/itemProps2.xml><?xml version="1.0" encoding="utf-8"?>
<ds:datastoreItem xmlns:ds="http://schemas.openxmlformats.org/officeDocument/2006/customXml" ds:itemID="{032D5BD2-83F4-48A1-AC57-148A3AAFFF84}">
  <ds:schemaRefs>
    <ds:schemaRef ds:uri="http://schemas.microsoft.com/sharepoint/v3/contenttype/forms"/>
  </ds:schemaRefs>
</ds:datastoreItem>
</file>

<file path=customXml/itemProps3.xml><?xml version="1.0" encoding="utf-8"?>
<ds:datastoreItem xmlns:ds="http://schemas.openxmlformats.org/officeDocument/2006/customXml" ds:itemID="{748312CE-C537-4A08-9D02-821A9394A533}">
  <ds:schemaRefs>
    <ds:schemaRef ds:uri="http://schemas.openxmlformats.org/officeDocument/2006/bibliography"/>
  </ds:schemaRefs>
</ds:datastoreItem>
</file>

<file path=customXml/itemProps4.xml><?xml version="1.0" encoding="utf-8"?>
<ds:datastoreItem xmlns:ds="http://schemas.openxmlformats.org/officeDocument/2006/customXml" ds:itemID="{E7666323-934C-4646-94EF-F3AC84FB2D85}">
  <ds:schemaRefs>
    <ds:schemaRef ds:uri="http://purl.org/dc/elements/1.1/"/>
    <ds:schemaRef ds:uri="http://schemas.microsoft.com/office/2006/documentManagement/types"/>
    <ds:schemaRef ds:uri="http://purl.org/dc/terms/"/>
    <ds:schemaRef ds:uri="http://www.w3.org/XML/1998/namespace"/>
    <ds:schemaRef ds:uri="http://schemas.microsoft.com/office/2006/metadata/properties"/>
    <ds:schemaRef ds:uri="http://purl.org/dc/dcmitype/"/>
    <ds:schemaRef ds:uri="http://schemas.openxmlformats.org/package/2006/metadata/core-properties"/>
  </ds:schemaRefs>
</ds:datastoreItem>
</file>

<file path=customXml/itemProps5.xml><?xml version="1.0" encoding="utf-8"?>
<ds:datastoreItem xmlns:ds="http://schemas.openxmlformats.org/officeDocument/2006/customXml" ds:itemID="{07106F82-37E1-4E28-B98D-3B28B12F4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documentBase</Template>
  <TotalTime>0</TotalTime>
  <Pages>29</Pages>
  <Words>6981</Words>
  <Characters>37703</Characters>
  <Application>Microsoft Office Word</Application>
  <DocSecurity>0</DocSecurity>
  <Lines>314</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Guia de Desenvolvimento</vt:lpstr>
      <vt:lpstr>Guia de Desenvolvimento</vt:lpstr>
    </vt:vector>
  </TitlesOfParts>
  <Manager>Author Manager</Manager>
  <Company>Microsoft Corporation</Company>
  <LinksUpToDate>false</LinksUpToDate>
  <CharactersWithSpaces>44595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Desenvolvimento</dc:title>
  <dc:subject>Processamento Batch</dc:subject>
  <dc:creator>Ernesto Guimaraes</dc:creator>
  <cp:lastModifiedBy>Ivana Marcello Ikemori</cp:lastModifiedBy>
  <cp:revision>2</cp:revision>
  <cp:lastPrinted>2013-02-08T16:55:00Z</cp:lastPrinted>
  <dcterms:created xsi:type="dcterms:W3CDTF">2022-05-16T20:14:00Z</dcterms:created>
  <dcterms:modified xsi:type="dcterms:W3CDTF">2022-05-16T20:14:00Z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0</vt:lpwstr>
  </property>
  <property fmtid="{D5CDD505-2E9C-101B-9397-08002B2CF9AE}" pid="3" name="Customer">
    <vt:lpwstr>Secretaria da Fazenda do Estado de São Paulo</vt:lpwstr>
  </property>
  <property fmtid="{D5CDD505-2E9C-101B-9397-08002B2CF9AE}" pid="4" name="Version">
    <vt:lpwstr>.9</vt:lpwstr>
  </property>
  <property fmtid="{D5CDD505-2E9C-101B-9397-08002B2CF9AE}" pid="5" name="AuthorEmail">
    <vt:lpwstr>ernestog@microsoft.com</vt:lpwstr>
  </property>
  <property fmtid="{D5CDD505-2E9C-101B-9397-08002B2CF9AE}" pid="6" name="AuthorPosition">
    <vt:lpwstr>Consultant</vt:lpwstr>
  </property>
  <property fmtid="{D5CDD505-2E9C-101B-9397-08002B2CF9AE}" pid="7" name="DocType">
    <vt:lpwstr> </vt:lpwstr>
  </property>
  <property fmtid="{D5CDD505-2E9C-101B-9397-08002B2CF9AE}" pid="8" name="DocCategory">
    <vt:lpwstr> </vt:lpwstr>
  </property>
  <property fmtid="{D5CDD505-2E9C-101B-9397-08002B2CF9AE}" pid="9" name="Status">
    <vt:lpwstr>Draft</vt:lpwstr>
  </property>
  <property fmtid="{D5CDD505-2E9C-101B-9397-08002B2CF9AE}" pid="10" name="ContentTypeId">
    <vt:lpwstr>0x0101002DACED1A28251743ABE86D1B01736703</vt:lpwstr>
  </property>
  <property fmtid="{D5CDD505-2E9C-101B-9397-08002B2CF9AE}" pid="11" name="Author0">
    <vt:lpwstr>Ernesto Guimaraes</vt:lpwstr>
  </property>
  <property fmtid="{D5CDD505-2E9C-101B-9397-08002B2CF9AE}" pid="12" name="Document Status">
    <vt:lpwstr>Draft</vt:lpwstr>
  </property>
  <property fmtid="{D5CDD505-2E9C-101B-9397-08002B2CF9AE}" pid="13" name="Deliverable Type">
    <vt:lpwstr>Services Proven Practices</vt:lpwstr>
  </property>
  <property fmtid="{D5CDD505-2E9C-101B-9397-08002B2CF9AE}" pid="14" name="Order">
    <vt:r8>1100</vt:r8>
  </property>
  <property fmtid="{D5CDD505-2E9C-101B-9397-08002B2CF9AE}" pid="15" name="URL">
    <vt:lpwstr> </vt:lpwstr>
  </property>
  <property fmtid="{D5CDD505-2E9C-101B-9397-08002B2CF9AE}" pid="16" name="Description0">
    <vt:lpwstr>SEFAZ Arquitetura</vt:lpwstr>
  </property>
  <property fmtid="{D5CDD505-2E9C-101B-9397-08002B2CF9AE}" pid="17" name="Size">
    <vt:lpwstr>155KB</vt:lpwstr>
  </property>
  <property fmtid="{D5CDD505-2E9C-101B-9397-08002B2CF9AE}" pid="18" name="TemplateId">
    <vt:lpwstr>21</vt:lpwstr>
  </property>
  <property fmtid="{D5CDD505-2E9C-101B-9397-08002B2CF9AE}" pid="19" name="Downloads">
    <vt:lpwstr>1039</vt:lpwstr>
  </property>
  <property fmtid="{D5CDD505-2E9C-101B-9397-08002B2CF9AE}" pid="20" name="TemplateName">
    <vt:lpwstr>SDM</vt:lpwstr>
  </property>
  <property fmtid="{D5CDD505-2E9C-101B-9397-08002B2CF9AE}" pid="21" name="PublishedDate">
    <vt:lpwstr>2009-08-25T18:30:00+00:00</vt:lpwstr>
  </property>
</Properties>
</file>