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1.png" ContentType="image/png"/>
  <Override PartName="/word/media/rId85.png" ContentType="image/png"/>
  <Override PartName="/word/media/rId88.png" ContentType="image/png"/>
  <Override PartName="/word/media/rId92.png" ContentType="image/png"/>
  <Override PartName="/word/media/rId95.png" ContentType="image/png"/>
  <Override PartName="/word/media/rId23.png" ContentType="image/png"/>
  <Override PartName="/word/media/rId27.png" ContentType="image/png"/>
  <Override PartName="/word/media/rId52.png" ContentType="image/png"/>
  <Override PartName="/word/media/rId57.png" ContentType="image/png"/>
  <Override PartName="/word/media/rId60.png" ContentType="image/png"/>
  <Override PartName="/word/media/rId65.png" ContentType="image/png"/>
  <Override PartName="/word/media/rId68.png" ContentType="image/png"/>
  <Override PartName="/word/media/rId71.png" ContentType="image/png"/>
  <Override PartName="/word/media/rId36.png" ContentType="image/png"/>
  <Override PartName="/word/media/rId40.png" ContentType="image/png"/>
  <Override PartName="/word/media/rId44.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final data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"data/rec_dolphin_4areas.csv"</w:t>
      </w:r>
      <w:r>
        <w:rPr>
          <w:rStyle w:val="NormalTok"/>
        </w:rPr>
        <w:t xml:space="preserve">, </w:t>
      </w:r>
      <w:r>
        <w:rPr>
          <w:rStyle w:val="AttributeTok"/>
        </w:rPr>
        <w:t xml:space="preserve">row.names =</w:t>
      </w:r>
      <w:r>
        <w:rPr>
          <w:rStyle w:val="NormalTok"/>
        </w:rPr>
        <w:t xml:space="preserve"> T)</w:t>
      </w:r>
    </w:p>
    <w:bookmarkEnd w:id="30"/>
    <w:bookmarkEnd w:id="31"/>
    <w:bookmarkStart w:id="77"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3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3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3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3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35"/>
    <w:bookmarkStart w:id="3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37" name="Picture"/>
            <a:graphic>
              <a:graphicData uri="http://schemas.openxmlformats.org/drawingml/2006/picture">
                <pic:pic>
                  <pic:nvPicPr>
                    <pic:cNvPr descr="SAU_files/figure-docx/unnamed-chunk-2-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SAU_files/figure-docx/unnamed-chunk-3-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43"/>
    <w:bookmarkStart w:id="47"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6-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48"/>
    <w:bookmarkStart w:id="55"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SAU_files/figure-docx/unnamed-chunk-9-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10-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56"/>
    <w:bookmarkStart w:id="63"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63"/>
    <w:bookmarkStart w:id="75"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64">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4-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5-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SAU_files/figure-docx/unnamed-chunk-16-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74">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75"/>
    <w:bookmarkStart w:id="76"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76"/>
    <w:bookmarkEnd w:id="77"/>
    <w:bookmarkStart w:id="99"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79" w:name="data-access-and-upload-2"/>
    <w:p>
      <w:pPr>
        <w:pStyle w:val="Heading2"/>
      </w:pPr>
      <w:r>
        <w:t xml:space="preserve">4.1 Data access and upload</w:t>
      </w:r>
    </w:p>
    <w:p>
      <w:pPr>
        <w:pStyle w:val="FirstParagraph"/>
      </w:pPr>
      <w:r>
        <w:t xml:space="preserve">Data are downloaded from the NOAA Fisheries</w:t>
      </w:r>
      <w:r>
        <w:t xml:space="preserve"> </w:t>
      </w:r>
      <w:hyperlink r:id="rId78">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79"/>
    <w:bookmarkStart w:id="80"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0"/>
    <w:bookmarkStart w:id="84"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FOSS_files/figure-docx/unnamed-chunk-3-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1"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OSS_files/figure-docx/unnamed-chunk-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89" name="Picture"/>
            <a:graphic>
              <a:graphicData uri="http://schemas.openxmlformats.org/drawingml/2006/picture">
                <pic:pic>
                  <pic:nvPicPr>
                    <pic:cNvPr descr="FOSS_files/figure-docx/unnamed-chunk-4-2.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1"/>
    <w:bookmarkStart w:id="98"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93" name="Picture"/>
            <a:graphic>
              <a:graphicData uri="http://schemas.openxmlformats.org/drawingml/2006/picture">
                <pic:pic>
                  <pic:nvPicPr>
                    <pic:cNvPr descr="FOSS_files/figure-docx/unnamed-chunk-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96" name="Picture"/>
            <a:graphic>
              <a:graphicData uri="http://schemas.openxmlformats.org/drawingml/2006/picture">
                <pic:pic>
                  <pic:nvPicPr>
                    <pic:cNvPr descr="FOSS_files/figure-docx/unnamed-chunk-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End w:id="99"/>
    <w:bookmarkStart w:id="100" w:name="sst"/>
    <w:p>
      <w:pPr>
        <w:pStyle w:val="Heading1"/>
      </w:pPr>
      <w:r>
        <w:t xml:space="preserve">5. SST</w:t>
      </w:r>
    </w:p>
    <w:bookmarkEnd w:id="100"/>
    <w:bookmarkStart w:id="101" w:name="analysis-of-ocean-temperature-trends"/>
    <w:p>
      <w:pPr>
        <w:pStyle w:val="Heading1"/>
      </w:pPr>
      <w:r>
        <w:t xml:space="preserve">6. Analysis of ocean temperature trends</w:t>
      </w:r>
    </w:p>
    <w:p>
      <w:pPr>
        <w:pStyle w:val="FirstParagraph"/>
      </w:pPr>
      <w:r>
        <w:t xml:space="preserve">Coming soon</w:t>
      </w:r>
    </w:p>
    <w:bookmarkEnd w:id="10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02" Target="https://quarto.org/" TargetMode="External" /><Relationship Type="http://schemas.openxmlformats.org/officeDocument/2006/relationships/hyperlink" Id="rId78" Target="https://www.fisheries.noaa.gov/foss/f?p=215:200:660844904940::NO:RP::" TargetMode="External" /><Relationship Type="http://schemas.openxmlformats.org/officeDocument/2006/relationships/hyperlink" Id="rId74" Target="https://www.sciencedirect.com/science/article/abs/pii/S0165783619302346" TargetMode="External" /><Relationship Type="http://schemas.openxmlformats.org/officeDocument/2006/relationships/hyperlink" Id="rId32" Target="https://www.seaaroundus.org/data/#/eez" TargetMode="External" /><Relationship Type="http://schemas.openxmlformats.org/officeDocument/2006/relationships/hyperlink" Id="rId64" Target="https://www.seaaroundus.org/data/#/eez/862?chart=catch-chart&amp;dimension=taxon&amp;measure=tonnage&amp;limit=10" TargetMode="External" /><Relationship Type="http://schemas.openxmlformats.org/officeDocument/2006/relationships/hyperlink" Id="rId34" Target="https://www.seaaroundus.org/data/#/highseas" TargetMode="External" /><Relationship Type="http://schemas.openxmlformats.org/officeDocument/2006/relationships/hyperlink" Id="rId3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02" Target="https://quarto.org/" TargetMode="External" /><Relationship Type="http://schemas.openxmlformats.org/officeDocument/2006/relationships/hyperlink" Id="rId78" Target="https://www.fisheries.noaa.gov/foss/f?p=215:200:660844904940::NO:RP::" TargetMode="External" /><Relationship Type="http://schemas.openxmlformats.org/officeDocument/2006/relationships/hyperlink" Id="rId74" Target="https://www.sciencedirect.com/science/article/abs/pii/S0165783619302346" TargetMode="External" /><Relationship Type="http://schemas.openxmlformats.org/officeDocument/2006/relationships/hyperlink" Id="rId32" Target="https://www.seaaroundus.org/data/#/eez" TargetMode="External" /><Relationship Type="http://schemas.openxmlformats.org/officeDocument/2006/relationships/hyperlink" Id="rId64" Target="https://www.seaaroundus.org/data/#/eez/862?chart=catch-chart&amp;dimension=taxon&amp;measure=tonnage&amp;limit=10" TargetMode="External" /><Relationship Type="http://schemas.openxmlformats.org/officeDocument/2006/relationships/hyperlink" Id="rId34" Target="https://www.seaaroundus.org/data/#/highseas" TargetMode="External" /><Relationship Type="http://schemas.openxmlformats.org/officeDocument/2006/relationships/hyperlink" Id="rId3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2025-08-25T19:34:34Z</dcterms:created>
  <dcterms:modified xsi:type="dcterms:W3CDTF">2025-08-25T19:34:34Z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