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RAG SUR L'ENVIRONNEMENT AU TOGO</w:t>
      </w:r>
    </w:p>
    <w:p/>
    <w:p>
      <w:pPr>
        <w:jc w:val="center"/>
      </w:pPr>
      <w:r>
        <w:rPr>
          <w:rFonts w:ascii="Calibri" w:hAnsi="Calibri"/>
          <w:i/>
          <w:color w:val="5A5A5A"/>
          <w:sz w:val="32"/>
        </w:rPr>
        <w:t>Cahier des Charges</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1. Présentation du projet</w:t>
      </w:r>
    </w:p>
    <w:p>
      <w:pPr>
        <w:jc w:val="both"/>
      </w:pPr>
      <w:r>
        <w:rPr>
          <w:rFonts w:ascii="Calibri" w:hAnsi="Calibri"/>
          <w:sz w:val="22"/>
        </w:rPr>
        <w:t>Le projet "RAG sur l'environnement au Togo" vise à développer une plateforme innovante basée sur l'Intelligence Artificielle (IA) pour répondre aux questions concernant l'environnement au Togo. Cette plateforme utilisera les technologies de Recherche Assistée par Génération (RAG) et de Langage Naturel (LLM) pour fournir des informations précises et à jour sur les problèmes environnementaux au Togo.</w:t>
      </w:r>
    </w:p>
    <w:p/>
    <w:p>
      <w:pPr>
        <w:pStyle w:val="Heading1"/>
      </w:pPr>
      <w:r>
        <w:rPr>
          <w:rFonts w:ascii="Calibri Light" w:hAnsi="Calibri Light"/>
          <w:b/>
          <w:color w:val="1F4E79"/>
          <w:sz w:val="36"/>
        </w:rPr>
        <w:t>2. Besoins et problématique</w:t>
      </w:r>
    </w:p>
    <w:p>
      <w:pPr>
        <w:jc w:val="both"/>
      </w:pPr>
      <w:r>
        <w:rPr>
          <w:rFonts w:ascii="Calibri" w:hAnsi="Calibri"/>
          <w:sz w:val="22"/>
        </w:rPr>
        <w:t>Les besoins principaux de ce projet sont :</w:t>
      </w:r>
    </w:p>
    <w:p>
      <w:pPr>
        <w:pStyle w:val="ListBullet"/>
      </w:pPr>
      <w:r>
        <w:rPr>
          <w:rFonts w:ascii="Calibri" w:hAnsi="Calibri"/>
          <w:sz w:val="22"/>
        </w:rPr>
        <w:t>Fournir des réponses précises et actualisées aux questions sur l'environnement au Togo.</w:t>
      </w:r>
    </w:p>
    <w:p>
      <w:pPr>
        <w:pStyle w:val="ListBullet"/>
      </w:pPr>
      <w:r>
        <w:rPr>
          <w:rFonts w:ascii="Calibri" w:hAnsi="Calibri"/>
          <w:sz w:val="22"/>
        </w:rPr>
        <w:t>Offrir des sources fiables pour les informations fournies.</w:t>
      </w:r>
    </w:p>
    <w:p>
      <w:pPr>
        <w:pStyle w:val="ListBullet"/>
      </w:pPr>
      <w:r>
        <w:rPr>
          <w:rFonts w:ascii="Calibri" w:hAnsi="Calibri"/>
          <w:sz w:val="22"/>
        </w:rPr>
        <w:t>Proposer des articles ou des explications approfondies pour les utilisateurs curieux.</w:t>
      </w:r>
    </w:p>
    <w:p>
      <w:pPr>
        <w:jc w:val="both"/>
      </w:pPr>
      <w:r>
        <w:rPr>
          <w:rFonts w:ascii="Calibri" w:hAnsi="Calibri"/>
          <w:sz w:val="22"/>
        </w:rPr>
        <w:t>La problématique principale est de développer une plateforme capable de traiter et de générer des réponses pertinentes à partir d'un large éventail de questions environnementales, en intégrant les capacités de RAG et de LLM.</w:t>
      </w:r>
    </w:p>
    <w:p/>
    <w:p>
      <w:pPr>
        <w:pStyle w:val="Heading1"/>
      </w:pPr>
      <w:r>
        <w:rPr>
          <w:rFonts w:ascii="Calibri Light" w:hAnsi="Calibri Light"/>
          <w:b/>
          <w:color w:val="1F4E79"/>
          <w:sz w:val="36"/>
        </w:rPr>
        <w:t>3. Objectifs et critères de succès</w:t>
      </w:r>
    </w:p>
    <w:p>
      <w:pPr>
        <w:jc w:val="both"/>
      </w:pPr>
      <w:r>
        <w:rPr>
          <w:rFonts w:ascii="Calibri" w:hAnsi="Calibri"/>
          <w:sz w:val="22"/>
        </w:rPr>
        <w:t>Les objectifs clés de ce projet sont :</w:t>
      </w:r>
    </w:p>
    <w:p>
      <w:pPr>
        <w:pStyle w:val="ListBullet"/>
      </w:pPr>
      <w:r>
        <w:rPr>
          <w:rFonts w:ascii="Calibri" w:hAnsi="Calibri"/>
          <w:sz w:val="22"/>
        </w:rPr>
        <w:t>Développer une plateforme IA qui répond efficacement aux questions environnementales.</w:t>
      </w:r>
    </w:p>
    <w:p>
      <w:pPr>
        <w:pStyle w:val="ListBullet"/>
      </w:pPr>
      <w:r>
        <w:rPr>
          <w:rFonts w:ascii="Calibri" w:hAnsi="Calibri"/>
          <w:sz w:val="22"/>
        </w:rPr>
        <w:t>Assurer la qualité et la fiabilité des informations fournies.</w:t>
      </w:r>
    </w:p>
    <w:p>
      <w:pPr>
        <w:pStyle w:val="ListBullet"/>
      </w:pPr>
      <w:r>
        <w:rPr>
          <w:rFonts w:ascii="Calibri" w:hAnsi="Calibri"/>
          <w:sz w:val="22"/>
        </w:rPr>
        <w:t>Proposer des ressources supplémentaires pour une exploration plus approfondie.</w:t>
      </w:r>
    </w:p>
    <w:p>
      <w:pPr>
        <w:jc w:val="both"/>
      </w:pPr>
      <w:r>
        <w:rPr>
          <w:rFonts w:ascii="Calibri" w:hAnsi="Calibri"/>
          <w:sz w:val="22"/>
        </w:rPr>
        <w:t>Les critères de succès incluent :</w:t>
      </w:r>
    </w:p>
    <w:p>
      <w:pPr>
        <w:pStyle w:val="ListBullet"/>
      </w:pPr>
      <w:r>
        <w:rPr>
          <w:rFonts w:ascii="Calibri" w:hAnsi="Calibri"/>
          <w:sz w:val="22"/>
        </w:rPr>
        <w:t>La précision et la pertinence des réponses générées.</w:t>
      </w:r>
    </w:p>
    <w:p>
      <w:pPr>
        <w:pStyle w:val="ListBullet"/>
      </w:pPr>
      <w:r>
        <w:rPr>
          <w:rFonts w:ascii="Calibri" w:hAnsi="Calibri"/>
          <w:sz w:val="22"/>
        </w:rPr>
        <w:t>La satisfaction des utilisateurs quant à la qualité des informations fournies.</w:t>
      </w:r>
    </w:p>
    <w:p>
      <w:pPr>
        <w:pStyle w:val="ListBullet"/>
      </w:pPr>
      <w:r>
        <w:rPr>
          <w:rFonts w:ascii="Calibri" w:hAnsi="Calibri"/>
          <w:sz w:val="22"/>
        </w:rPr>
        <w:t>La capacité de la plateforme à gérer un large volume de questions et à proposer des sources et des articles pertinents.</w:t>
      </w:r>
    </w:p>
    <w:p/>
    <w:p>
      <w:pPr>
        <w:pStyle w:val="Heading1"/>
      </w:pPr>
      <w:r>
        <w:rPr>
          <w:rFonts w:ascii="Calibri Light" w:hAnsi="Calibri Light"/>
          <w:b/>
          <w:color w:val="1F4E79"/>
          <w:sz w:val="36"/>
        </w:rPr>
        <w:t>4. Périmètre du projet (inclus / exclus)</w:t>
      </w:r>
    </w:p>
    <w:p>
      <w:pPr>
        <w:jc w:val="both"/>
      </w:pPr>
      <w:r>
        <w:rPr>
          <w:rFonts w:ascii="Calibri" w:hAnsi="Calibri"/>
          <w:sz w:val="22"/>
        </w:rPr>
        <w:t>Le périmètre du projet inclut :</w:t>
      </w:r>
    </w:p>
    <w:p>
      <w:pPr>
        <w:pStyle w:val="ListBullet"/>
      </w:pPr>
      <w:r>
        <w:rPr>
          <w:rFonts w:ascii="Calibri" w:hAnsi="Calibri"/>
          <w:sz w:val="22"/>
        </w:rPr>
        <w:t>La conception et le développement de la plateforme RAG et LLM.</w:t>
      </w:r>
    </w:p>
    <w:p>
      <w:pPr>
        <w:pStyle w:val="ListBullet"/>
      </w:pPr>
      <w:r>
        <w:rPr>
          <w:rFonts w:ascii="Calibri" w:hAnsi="Calibri"/>
          <w:sz w:val="22"/>
        </w:rPr>
        <w:t>L'intégration des données d'entraînement et la formation des modèles IA.</w:t>
      </w:r>
    </w:p>
    <w:p>
      <w:pPr>
        <w:pStyle w:val="ListBullet"/>
      </w:pPr>
      <w:r>
        <w:rPr>
          <w:rFonts w:ascii="Calibri" w:hAnsi="Calibri"/>
          <w:sz w:val="22"/>
        </w:rPr>
        <w:t>La mise en place d'un système de feedback pour améliorer la qualité des réponses.</w:t>
      </w:r>
    </w:p>
    <w:p>
      <w:pPr>
        <w:jc w:val="both"/>
      </w:pPr>
      <w:r>
        <w:rPr>
          <w:rFonts w:ascii="Calibri" w:hAnsi="Calibri"/>
          <w:sz w:val="22"/>
        </w:rPr>
        <w:t>Le périmètre du projet exclut :</w:t>
      </w:r>
    </w:p>
    <w:p>
      <w:pPr>
        <w:pStyle w:val="ListBullet"/>
      </w:pPr>
      <w:r>
        <w:rPr>
          <w:rFonts w:ascii="Calibri" w:hAnsi="Calibri"/>
          <w:sz w:val="22"/>
        </w:rPr>
        <w:t>La création de contenu original sur l'environnement au Togo (seules les sources existantes seront utilisées).</w:t>
      </w:r>
    </w:p>
    <w:p>
      <w:pPr>
        <w:pStyle w:val="ListBullet"/>
      </w:pPr>
      <w:r>
        <w:rPr>
          <w:rFonts w:ascii="Calibri" w:hAnsi="Calibri"/>
          <w:sz w:val="22"/>
        </w:rPr>
        <w:t>L'intégration de fonctionnalités de réseaux sociaux ou de messagerie.</w:t>
      </w:r>
    </w:p>
    <w:p/>
    <w:p>
      <w:pPr>
        <w:pStyle w:val="Heading1"/>
      </w:pPr>
      <w:r>
        <w:rPr>
          <w:rFonts w:ascii="Calibri Light" w:hAnsi="Calibri Light"/>
          <w:b/>
          <w:color w:val="1F4E79"/>
          <w:sz w:val="36"/>
        </w:rPr>
        <w:t>5. Exigences fonctionnelles (fonctionnalités IA détaillées)</w:t>
      </w:r>
    </w:p>
    <w:p>
      <w:pPr>
        <w:jc w:val="both"/>
      </w:pPr>
      <w:r>
        <w:rPr>
          <w:rFonts w:ascii="Calibri" w:hAnsi="Calibri"/>
          <w:sz w:val="22"/>
        </w:rPr>
        <w:t>Les exigences fonctionnelles incluent :</w:t>
      </w:r>
    </w:p>
    <w:p>
      <w:pPr>
        <w:pStyle w:val="ListBullet"/>
      </w:pPr>
      <w:r>
        <w:rPr>
          <w:rFonts w:ascii="Calibri" w:hAnsi="Calibri"/>
          <w:b/>
          <w:sz w:val="22"/>
        </w:rPr>
        <w:t>Recherche et génération de réponses</w:t>
      </w:r>
      <w:r>
        <w:rPr>
          <w:rFonts w:ascii="Calibri" w:hAnsi="Calibri"/>
          <w:sz w:val="22"/>
        </w:rPr>
        <w:t xml:space="preserve"> : La plateforme doit être capable de rechercher dans une base de données pour trouver des informations pertinentes et de générer des réponses claires et concises.</w:t>
      </w:r>
    </w:p>
    <w:p>
      <w:pPr>
        <w:pStyle w:val="ListBullet"/>
      </w:pPr>
      <w:r>
        <w:rPr>
          <w:rFonts w:ascii="Calibri" w:hAnsi="Calibri"/>
          <w:b/>
          <w:sz w:val="22"/>
        </w:rPr>
        <w:t>Classification et hiérarchisation des questions</w:t>
      </w:r>
      <w:r>
        <w:rPr>
          <w:rFonts w:ascii="Calibri" w:hAnsi="Calibri"/>
          <w:sz w:val="22"/>
        </w:rPr>
        <w:t xml:space="preserve"> : La plateforme doit classer les questions en fonction de leur pertinence et de leur complexité pour offrir des réponses appropriées.</w:t>
      </w:r>
    </w:p>
    <w:p>
      <w:pPr>
        <w:pStyle w:val="ListBullet"/>
      </w:pPr>
      <w:r>
        <w:rPr>
          <w:rFonts w:ascii="Calibri" w:hAnsi="Calibri"/>
          <w:b/>
          <w:sz w:val="22"/>
        </w:rPr>
        <w:t>Intégration de sources</w:t>
      </w:r>
      <w:r>
        <w:rPr>
          <w:rFonts w:ascii="Calibri" w:hAnsi="Calibri"/>
          <w:sz w:val="22"/>
        </w:rPr>
        <w:t xml:space="preserve"> : La plateforme doit intégrer des sources fiables et à jour pour fournir des informations précises.</w:t>
      </w:r>
    </w:p>
    <w:p>
      <w:pPr>
        <w:pStyle w:val="ListBullet"/>
      </w:pPr>
      <w:r>
        <w:rPr>
          <w:rFonts w:ascii="Calibri" w:hAnsi="Calibri"/>
          <w:b/>
          <w:sz w:val="22"/>
        </w:rPr>
        <w:t>Proposition d'articles et d'explications</w:t>
      </w:r>
      <w:r>
        <w:rPr>
          <w:rFonts w:ascii="Calibri" w:hAnsi="Calibri"/>
          <w:sz w:val="22"/>
        </w:rPr>
        <w:t xml:space="preserve"> : La plateforme doit proposer des articles ou des explications approfondies pour les utilisateurs qui souhaitent en savoir plus.</w:t>
      </w:r>
    </w:p>
    <w:p/>
    <w:p>
      <w:pPr>
        <w:pStyle w:val="Heading1"/>
      </w:pPr>
      <w:r>
        <w:rPr>
          <w:rFonts w:ascii="Calibri Light" w:hAnsi="Calibri Light"/>
          <w:b/>
          <w:color w:val="1F4E79"/>
          <w:sz w:val="36"/>
        </w:rPr>
        <w:t>6. Exigences techniques (Hébergement, Modèles IA, Sécurité)</w:t>
      </w:r>
    </w:p>
    <w:p>
      <w:pPr>
        <w:jc w:val="both"/>
      </w:pPr>
      <w:r>
        <w:rPr>
          <w:rFonts w:ascii="Calibri" w:hAnsi="Calibri"/>
          <w:sz w:val="22"/>
        </w:rPr>
        <w:t>Les exigences techniques incluent :</w:t>
      </w:r>
    </w:p>
    <w:p>
      <w:pPr>
        <w:pStyle w:val="ListBullet"/>
      </w:pPr>
      <w:r>
        <w:rPr>
          <w:rFonts w:ascii="Calibri" w:hAnsi="Calibri"/>
          <w:b/>
          <w:sz w:val="22"/>
        </w:rPr>
        <w:t>Hébergement</w:t>
      </w:r>
      <w:r>
        <w:rPr>
          <w:rFonts w:ascii="Calibri" w:hAnsi="Calibri"/>
          <w:sz w:val="22"/>
        </w:rPr>
        <w:t xml:space="preserve"> : La plateforme sera hébergée sur un serveur cloud pour assurer la scalabilité et la disponibilité.</w:t>
      </w:r>
    </w:p>
    <w:p>
      <w:pPr>
        <w:pStyle w:val="ListBullet"/>
      </w:pPr>
      <w:r>
        <w:rPr>
          <w:rFonts w:ascii="Calibri" w:hAnsi="Calibri"/>
          <w:b/>
          <w:sz w:val="22"/>
        </w:rPr>
        <w:t>Modèles IA</w:t>
      </w:r>
      <w:r>
        <w:rPr>
          <w:rFonts w:ascii="Calibri" w:hAnsi="Calibri"/>
          <w:sz w:val="22"/>
        </w:rPr>
        <w:t xml:space="preserve"> : Les modèles RAG et LLM seront utilisés et entraînés sur un large jeu de données pour garantir la qualité des réponses.</w:t>
      </w:r>
    </w:p>
    <w:p>
      <w:pPr>
        <w:pStyle w:val="ListBullet"/>
      </w:pPr>
      <w:r>
        <w:rPr>
          <w:rFonts w:ascii="Calibri" w:hAnsi="Calibri"/>
          <w:b/>
          <w:sz w:val="22"/>
        </w:rPr>
        <w:t>Sécurité</w:t>
      </w:r>
      <w:r>
        <w:rPr>
          <w:rFonts w:ascii="Calibri" w:hAnsi="Calibri"/>
          <w:sz w:val="22"/>
        </w:rPr>
        <w:t xml:space="preserve"> : Des mesures de sécurité seront mises en place pour protéger les données des utilisateurs et prévenir les accès non autorisés.</w:t>
      </w:r>
    </w:p>
    <w:p>
      <w:pPr>
        <w:pStyle w:val="ListBullet"/>
      </w:pPr>
      <w:r>
        <w:rPr>
          <w:rFonts w:ascii="Calibri" w:hAnsi="Calibri"/>
          <w:b/>
          <w:sz w:val="22"/>
        </w:rPr>
        <w:t>Bases de données vectorielles</w:t>
      </w:r>
      <w:r>
        <w:rPr>
          <w:rFonts w:ascii="Calibri" w:hAnsi="Calibri"/>
          <w:sz w:val="22"/>
        </w:rPr>
        <w:t xml:space="preserve"> : La plateforme utilisera des bases de données vectorielles pour stocker et rechercher les informations de manière efficace, permettant une recherche rapide et précise dans les données.</w:t>
      </w:r>
    </w:p>
    <w:p/>
    <w:p>
      <w:pPr>
        <w:pStyle w:val="Heading1"/>
      </w:pPr>
      <w:r>
        <w:rPr>
          <w:rFonts w:ascii="Calibri Light" w:hAnsi="Calibri Light"/>
          <w:b/>
          <w:color w:val="1F4E79"/>
          <w:sz w:val="36"/>
        </w:rPr>
        <w:t>7. Critères de validation et recette (Évaluation du modèle, précision)</w:t>
      </w:r>
    </w:p>
    <w:p>
      <w:pPr>
        <w:jc w:val="both"/>
      </w:pPr>
      <w:r>
        <w:rPr>
          <w:rFonts w:ascii="Calibri" w:hAnsi="Calibri"/>
          <w:sz w:val="22"/>
        </w:rPr>
        <w:t>Les critères de validation incluent :</w:t>
      </w:r>
    </w:p>
    <w:p>
      <w:pPr>
        <w:pStyle w:val="ListBullet"/>
      </w:pPr>
      <w:r>
        <w:rPr>
          <w:rFonts w:ascii="Calibri" w:hAnsi="Calibri"/>
          <w:b/>
          <w:sz w:val="22"/>
        </w:rPr>
        <w:t>Évaluation du modèle</w:t>
      </w:r>
      <w:r>
        <w:rPr>
          <w:rFonts w:ascii="Calibri" w:hAnsi="Calibri"/>
          <w:sz w:val="22"/>
        </w:rPr>
        <w:t xml:space="preserve"> : Le modèle IA sera évalué en fonction de sa capacité à fournir des réponses précises et pertinentes.</w:t>
      </w:r>
    </w:p>
    <w:p>
      <w:pPr>
        <w:pStyle w:val="ListBullet"/>
      </w:pPr>
      <w:r>
        <w:rPr>
          <w:rFonts w:ascii="Calibri" w:hAnsi="Calibri"/>
          <w:b/>
          <w:sz w:val="22"/>
        </w:rPr>
        <w:t>Précision</w:t>
      </w:r>
      <w:r>
        <w:rPr>
          <w:rFonts w:ascii="Calibri" w:hAnsi="Calibri"/>
          <w:sz w:val="22"/>
        </w:rPr>
        <w:t xml:space="preserve"> : La précision des réponses sera mesurée pour garantir qu'elles répondent aux besoins des utilisateurs.</w:t>
      </w:r>
    </w:p>
    <w:p>
      <w:pPr>
        <w:pStyle w:val="ListBullet"/>
      </w:pPr>
      <w:r>
        <w:rPr>
          <w:rFonts w:ascii="Calibri" w:hAnsi="Calibri"/>
          <w:b/>
          <w:sz w:val="22"/>
        </w:rPr>
        <w:t>Tests utilisateurs</w:t>
      </w:r>
      <w:r>
        <w:rPr>
          <w:rFonts w:ascii="Calibri" w:hAnsi="Calibri"/>
          <w:sz w:val="22"/>
        </w:rPr>
        <w:t xml:space="preserve"> : Des tests utilisateurs seront réalisés pour évaluer la satisfaction et la facilité d'utilisation de la plateforme.</w:t>
      </w:r>
    </w:p>
    <w:p/>
    <w:p>
      <w:pPr>
        <w:pStyle w:val="Heading1"/>
      </w:pPr>
      <w:r>
        <w:rPr>
          <w:rFonts w:ascii="Calibri Light" w:hAnsi="Calibri Light"/>
          <w:b/>
          <w:color w:val="1F4E79"/>
          <w:sz w:val="36"/>
        </w:rPr>
        <w:t>8. Contraintes et dépendances (Bases de données, APIs IA)</w:t>
      </w:r>
    </w:p>
    <w:p>
      <w:pPr>
        <w:jc w:val="both"/>
      </w:pPr>
      <w:r>
        <w:rPr>
          <w:rFonts w:ascii="Calibri" w:hAnsi="Calibri"/>
          <w:sz w:val="22"/>
        </w:rPr>
        <w:t>Les contraintes et dépendances incluent :</w:t>
      </w:r>
    </w:p>
    <w:p>
      <w:pPr>
        <w:pStyle w:val="ListBullet"/>
      </w:pPr>
      <w:r>
        <w:rPr>
          <w:rFonts w:ascii="Calibri" w:hAnsi="Calibri"/>
          <w:b/>
          <w:sz w:val="22"/>
        </w:rPr>
        <w:t>Bases de données</w:t>
      </w:r>
      <w:r>
        <w:rPr>
          <w:rFonts w:ascii="Calibri" w:hAnsi="Calibri"/>
          <w:sz w:val="22"/>
        </w:rPr>
        <w:t xml:space="preserve"> : La plateforme dépendra d'une base de données solide et à jour sur l'environnement au Togo, y compris des bases de données vectorielles pour une recherche efficace.</w:t>
      </w:r>
    </w:p>
    <w:p>
      <w:pPr>
        <w:pStyle w:val="ListBullet"/>
      </w:pPr>
      <w:r>
        <w:rPr>
          <w:rFonts w:ascii="Calibri" w:hAnsi="Calibri"/>
          <w:b/>
          <w:sz w:val="22"/>
        </w:rPr>
        <w:t>APIs IA</w:t>
      </w:r>
      <w:r>
        <w:rPr>
          <w:rFonts w:ascii="Calibri" w:hAnsi="Calibri"/>
          <w:sz w:val="22"/>
        </w:rPr>
        <w:t xml:space="preserve"> : La plateforme utilisera des APIs IA pour la recherche et la génération de réponses.</w:t>
      </w:r>
    </w:p>
    <w:p/>
    <w:p>
      <w:pPr>
        <w:pStyle w:val="Heading1"/>
      </w:pPr>
      <w:r>
        <w:rPr>
          <w:rFonts w:ascii="Calibri Light" w:hAnsi="Calibri Light"/>
          <w:b/>
          <w:color w:val="1F4E79"/>
          <w:sz w:val="36"/>
        </w:rPr>
        <w:t>9. Planning et jalons</w:t>
      </w:r>
    </w:p>
    <w:p>
      <w:pPr>
        <w:jc w:val="both"/>
      </w:pPr>
      <w:r>
        <w:rPr>
          <w:rFonts w:ascii="Calibri" w:hAnsi="Calibri"/>
          <w:sz w:val="22"/>
        </w:rPr>
        <w:t>Le projet sera réalisé en 3 mois, avec les jalons suivants :</w:t>
      </w:r>
    </w:p>
    <w:p>
      <w:pPr>
        <w:pStyle w:val="ListBullet"/>
      </w:pPr>
      <w:r>
        <w:rPr>
          <w:rFonts w:ascii="Calibri" w:hAnsi="Calibri"/>
          <w:b/>
          <w:sz w:val="22"/>
        </w:rPr>
        <w:t>Mois 1</w:t>
      </w:r>
      <w:r>
        <w:rPr>
          <w:rFonts w:ascii="Calibri" w:hAnsi="Calibri"/>
          <w:sz w:val="22"/>
        </w:rPr>
        <w:t xml:space="preserve"> : Conception et développement de la plateforme.</w:t>
      </w:r>
    </w:p>
    <w:p>
      <w:pPr>
        <w:pStyle w:val="ListBullet"/>
      </w:pPr>
      <w:r>
        <w:rPr>
          <w:rFonts w:ascii="Calibri" w:hAnsi="Calibri"/>
          <w:b/>
          <w:sz w:val="22"/>
        </w:rPr>
        <w:t>Mois 2</w:t>
      </w:r>
      <w:r>
        <w:rPr>
          <w:rFonts w:ascii="Calibri" w:hAnsi="Calibri"/>
          <w:sz w:val="22"/>
        </w:rPr>
        <w:t xml:space="preserve"> : Intégration des données d'entraînement et formation des modèles IA, y compris la mise en place des bases de données vectorielles.</w:t>
      </w:r>
    </w:p>
    <w:p>
      <w:pPr>
        <w:pStyle w:val="ListBullet"/>
      </w:pPr>
      <w:r>
        <w:rPr>
          <w:rFonts w:ascii="Calibri" w:hAnsi="Calibri"/>
          <w:b/>
          <w:sz w:val="22"/>
        </w:rPr>
        <w:t>Mois 3</w:t>
      </w:r>
      <w:r>
        <w:rPr>
          <w:rFonts w:ascii="Calibri" w:hAnsi="Calibri"/>
          <w:sz w:val="22"/>
        </w:rPr>
        <w:t xml:space="preserve"> : Tests et mise en production de la plateforme.</w:t>
      </w:r>
    </w:p>
    <w:p/>
    <w:p>
      <w:pPr>
        <w:pStyle w:val="Heading1"/>
      </w:pPr>
      <w:r>
        <w:rPr>
          <w:rFonts w:ascii="Calibri Light" w:hAnsi="Calibri Light"/>
          <w:b/>
          <w:color w:val="1F4E79"/>
          <w:sz w:val="36"/>
        </w:rPr>
        <w:t>10. Budget et ressources (y compris ressources Cloud/GPU)</w:t>
      </w:r>
    </w:p>
    <w:p>
      <w:pPr>
        <w:jc w:val="both"/>
      </w:pPr>
      <w:r>
        <w:rPr>
          <w:rFonts w:ascii="Calibri" w:hAnsi="Calibri"/>
          <w:sz w:val="22"/>
        </w:rPr>
        <w:t>Le budget total est de 20 000, réparti entre :</w:t>
      </w:r>
    </w:p>
    <w:p>
      <w:pPr>
        <w:pStyle w:val="ListBullet"/>
      </w:pPr>
      <w:r>
        <w:rPr>
          <w:rFonts w:ascii="Calibri" w:hAnsi="Calibri"/>
          <w:b/>
          <w:sz w:val="22"/>
        </w:rPr>
        <w:t>Développement</w:t>
      </w:r>
      <w:r>
        <w:rPr>
          <w:rFonts w:ascii="Calibri" w:hAnsi="Calibri"/>
          <w:sz w:val="22"/>
        </w:rPr>
        <w:t xml:space="preserve"> : 8 000</w:t>
      </w:r>
    </w:p>
    <w:p>
      <w:pPr>
        <w:pStyle w:val="ListBullet"/>
      </w:pPr>
      <w:r>
        <w:rPr>
          <w:rFonts w:ascii="Calibri" w:hAnsi="Calibri"/>
          <w:b/>
          <w:sz w:val="22"/>
        </w:rPr>
        <w:t>Ressources Cloud/GPU</w:t>
      </w:r>
      <w:r>
        <w:rPr>
          <w:rFonts w:ascii="Calibri" w:hAnsi="Calibri"/>
          <w:sz w:val="22"/>
        </w:rPr>
        <w:t xml:space="preserve"> : 4 000</w:t>
      </w:r>
    </w:p>
    <w:p>
      <w:pPr>
        <w:pStyle w:val="ListBullet"/>
      </w:pPr>
      <w:r>
        <w:rPr>
          <w:rFonts w:ascii="Calibri" w:hAnsi="Calibri"/>
          <w:b/>
          <w:sz w:val="22"/>
        </w:rPr>
        <w:t>Données et APIs</w:t>
      </w:r>
      <w:r>
        <w:rPr>
          <w:rFonts w:ascii="Calibri" w:hAnsi="Calibri"/>
          <w:sz w:val="22"/>
        </w:rPr>
        <w:t xml:space="preserve"> : 3 000</w:t>
      </w:r>
    </w:p>
    <w:p>
      <w:pPr>
        <w:pStyle w:val="ListBullet"/>
      </w:pPr>
      <w:r>
        <w:rPr>
          <w:rFonts w:ascii="Calibri" w:hAnsi="Calibri"/>
          <w:b/>
          <w:sz w:val="22"/>
        </w:rPr>
        <w:t>Tests et validation</w:t>
      </w:r>
      <w:r>
        <w:rPr>
          <w:rFonts w:ascii="Calibri" w:hAnsi="Calibri"/>
          <w:sz w:val="22"/>
        </w:rPr>
        <w:t xml:space="preserve"> : 2 000</w:t>
      </w:r>
    </w:p>
    <w:p>
      <w:pPr>
        <w:pStyle w:val="ListBullet"/>
      </w:pPr>
      <w:r>
        <w:rPr>
          <w:rFonts w:ascii="Calibri" w:hAnsi="Calibri"/>
          <w:b/>
          <w:sz w:val="22"/>
        </w:rPr>
        <w:t>Miscellanées</w:t>
      </w:r>
      <w:r>
        <w:rPr>
          <w:rFonts w:ascii="Calibri" w:hAnsi="Calibri"/>
          <w:sz w:val="22"/>
        </w:rPr>
        <w:t xml:space="preserve"> : 3 000</w:t>
      </w:r>
    </w:p>
    <w:p>
      <w:pPr>
        <w:jc w:val="both"/>
      </w:pPr>
      <w:r>
        <w:rPr>
          <w:rFonts w:ascii="Calibri" w:hAnsi="Calibri"/>
          <w:sz w:val="22"/>
        </w:rPr>
        <w:t>L'équipe sera composée d'un développeur GenAI qui travaillera à temps plein sur le projet.</w:t>
      </w:r>
    </w:p>
    <w:p>
      <w:pPr>
        <w:jc w:val="both"/>
      </w:pPr>
      <w:r>
        <w:rPr>
          <w:rFonts w:ascii="Calibri" w:hAnsi="Calibri"/>
          <w:sz w:val="22"/>
        </w:rPr>
        <w:t>La mise en place des bases de données vectorielles nécessitera une allocation spécifique de ressources, qui sera prise en compte dans le budget dédié aux données et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