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67006E" w:rsidRPr="00C04F78" w:rsidTr="00A436E1">
        <w:trPr>
          <w:trHeight w:val="699"/>
        </w:trPr>
        <w:tc>
          <w:tcPr>
            <w:tcW w:w="8290" w:type="dxa"/>
            <w:gridSpan w:val="2"/>
            <w:vAlign w:val="center"/>
          </w:tcPr>
          <w:p w:rsidR="0067006E" w:rsidRPr="00C04F78" w:rsidRDefault="0067006E" w:rsidP="00221AF2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 w:rsidR="00AF0B9F"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项目实训</w:t>
            </w:r>
            <w:r w:rsidR="002E6944">
              <w:rPr>
                <w:rFonts w:ascii="宋体" w:eastAsia="宋体" w:hAnsi="宋体" w:hint="eastAsia"/>
                <w:b/>
                <w:sz w:val="28"/>
              </w:rPr>
              <w:t>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:rsidR="0067006E" w:rsidRPr="00C04F78" w:rsidRDefault="00AF0B9F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="00544EF7" w:rsidRPr="00C04F78">
              <w:rPr>
                <w:rFonts w:ascii="宋体" w:eastAsia="宋体" w:hAnsi="宋体"/>
              </w:rPr>
              <w:t>.</w:t>
            </w:r>
            <w:r w:rsidR="00A8262C">
              <w:rPr>
                <w:rFonts w:ascii="宋体" w:eastAsia="宋体" w:hAnsi="宋体"/>
              </w:rPr>
              <w:t>4</w:t>
            </w:r>
            <w:r w:rsidR="00E82A3C">
              <w:rPr>
                <w:rFonts w:ascii="宋体" w:eastAsia="宋体" w:hAnsi="宋体"/>
              </w:rPr>
              <w:t xml:space="preserve"> </w:t>
            </w:r>
            <w:r w:rsidR="00A8262C">
              <w:rPr>
                <w:rFonts w:ascii="宋体" w:eastAsia="宋体" w:hAnsi="宋体"/>
              </w:rPr>
              <w:t>09</w:t>
            </w:r>
            <w:r w:rsidR="00E82A3C">
              <w:rPr>
                <w:rFonts w:ascii="宋体" w:eastAsia="宋体" w:hAnsi="宋体"/>
              </w:rPr>
              <w:t>:</w:t>
            </w:r>
            <w:r w:rsidR="00A8262C">
              <w:rPr>
                <w:rFonts w:ascii="宋体" w:eastAsia="宋体" w:hAnsi="宋体"/>
              </w:rPr>
              <w:t>0</w:t>
            </w:r>
            <w:r w:rsidR="00E82A3C">
              <w:rPr>
                <w:rFonts w:ascii="宋体" w:eastAsia="宋体" w:hAnsi="宋体"/>
              </w:rPr>
              <w:t>0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:rsidR="0067006E" w:rsidRPr="00C04F78" w:rsidRDefault="00AB034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</w:t>
            </w:r>
            <w:r w:rsidR="008273B1">
              <w:rPr>
                <w:rFonts w:ascii="宋体" w:eastAsia="宋体" w:hAnsi="宋体" w:hint="eastAsia"/>
              </w:rPr>
              <w:t>视频</w:t>
            </w:r>
            <w:r>
              <w:rPr>
                <w:rFonts w:ascii="宋体" w:eastAsia="宋体" w:hAnsi="宋体" w:hint="eastAsia"/>
              </w:rPr>
              <w:t>会议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:rsidR="0067006E" w:rsidRPr="00C04F78" w:rsidRDefault="002E6944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</w:t>
            </w:r>
            <w:r w:rsidR="00AF0B9F">
              <w:rPr>
                <w:rFonts w:ascii="宋体" w:eastAsia="宋体" w:hAnsi="宋体" w:hint="eastAsia"/>
              </w:rPr>
              <w:t>杨建伟</w:t>
            </w:r>
            <w:r>
              <w:rPr>
                <w:rFonts w:ascii="宋体" w:eastAsia="宋体" w:hAnsi="宋体" w:hint="eastAsia"/>
              </w:rPr>
              <w:t>、戴陈威</w:t>
            </w:r>
          </w:p>
        </w:tc>
      </w:tr>
      <w:tr w:rsidR="0067006E" w:rsidRPr="00C04F78" w:rsidTr="00544EF7">
        <w:tc>
          <w:tcPr>
            <w:tcW w:w="1413" w:type="dxa"/>
            <w:vAlign w:val="center"/>
          </w:tcPr>
          <w:p w:rsidR="0067006E" w:rsidRPr="00C04F78" w:rsidRDefault="00544EF7" w:rsidP="00544EF7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会议内容</w:t>
            </w:r>
          </w:p>
        </w:tc>
        <w:tc>
          <w:tcPr>
            <w:tcW w:w="6877" w:type="dxa"/>
          </w:tcPr>
          <w:p w:rsidR="00300D55" w:rsidRDefault="00300D55" w:rsidP="00D2043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界面原型讨论：界面首页和结果搜索页是否要合并在一起。一派的观点是界面首页和结果搜索页合并在一起，使用一个动画</w:t>
            </w:r>
            <w:r w:rsidR="009D7B40">
              <w:rPr>
                <w:rFonts w:ascii="宋体" w:eastAsia="宋体" w:hAnsi="宋体" w:cs=".PingFang SC" w:hint="eastAsia"/>
                <w:color w:val="353535"/>
                <w:kern w:val="0"/>
              </w:rPr>
              <w:t>去显示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。一派的观点是将界面首页和结果搜索页分开</w:t>
            </w:r>
            <w:r w:rsidR="0093254C">
              <w:rPr>
                <w:rFonts w:ascii="宋体" w:eastAsia="宋体" w:hAnsi="宋体" w:cs=".PingFang SC" w:hint="eastAsia"/>
                <w:color w:val="353535"/>
                <w:kern w:val="0"/>
              </w:rPr>
              <w:t>两个页面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  <w:r w:rsidR="00F16931">
              <w:rPr>
                <w:rFonts w:ascii="宋体" w:eastAsia="宋体" w:hAnsi="宋体" w:cs=".PingFang SC" w:hint="eastAsia"/>
                <w:color w:val="353535"/>
                <w:kern w:val="0"/>
              </w:rPr>
              <w:t>考虑到人眼对颜色变化的刺激性和功能效果</w:t>
            </w:r>
            <w:r w:rsidR="00F87323">
              <w:rPr>
                <w:rFonts w:ascii="宋体" w:eastAsia="宋体" w:hAnsi="宋体" w:cs=".PingFang SC" w:hint="eastAsia"/>
                <w:color w:val="353535"/>
                <w:kern w:val="0"/>
              </w:rPr>
              <w:t>，最终我们选择将界面首页和结果搜索页分成两</w:t>
            </w:r>
            <w:r w:rsidR="0032208F">
              <w:rPr>
                <w:rFonts w:ascii="宋体" w:eastAsia="宋体" w:hAnsi="宋体" w:cs=".PingFang SC" w:hint="eastAsia"/>
                <w:color w:val="353535"/>
                <w:kern w:val="0"/>
              </w:rPr>
              <w:t>个页面</w:t>
            </w:r>
            <w:r w:rsidR="00F16931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:rsidR="00431602" w:rsidRDefault="006B09A9" w:rsidP="002E694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界面原型讨论</w:t>
            </w:r>
            <w:r w:rsidR="0087566B">
              <w:rPr>
                <w:rFonts w:ascii="宋体" w:eastAsia="宋体" w:hAnsi="宋体" w:cs=".PingFang SC" w:hint="eastAsia"/>
                <w:color w:val="353535"/>
                <w:kern w:val="0"/>
              </w:rPr>
              <w:t>：小组就搜索结果</w:t>
            </w:r>
            <w:r w:rsidR="00EC07EF">
              <w:rPr>
                <w:rFonts w:ascii="宋体" w:eastAsia="宋体" w:hAnsi="宋体" w:cs=".PingFang SC" w:hint="eastAsia"/>
                <w:color w:val="353535"/>
                <w:kern w:val="0"/>
              </w:rPr>
              <w:t>详情</w:t>
            </w:r>
            <w:r w:rsidR="0087566B">
              <w:rPr>
                <w:rFonts w:ascii="宋体" w:eastAsia="宋体" w:hAnsi="宋体" w:cs=".PingFang SC" w:hint="eastAsia"/>
                <w:color w:val="353535"/>
                <w:kern w:val="0"/>
              </w:rPr>
              <w:t>页进行讨论。</w:t>
            </w:r>
            <w:r w:rsidR="009B3B4B">
              <w:rPr>
                <w:rFonts w:ascii="宋体" w:eastAsia="宋体" w:hAnsi="宋体" w:cs=".PingFang SC" w:hint="eastAsia"/>
                <w:color w:val="353535"/>
                <w:kern w:val="0"/>
              </w:rPr>
              <w:t>一派的观点是点击新建一个新标签页，一派的观点是点击在</w:t>
            </w:r>
            <w:r w:rsidR="00763EB4">
              <w:rPr>
                <w:rFonts w:ascii="宋体" w:eastAsia="宋体" w:hAnsi="宋体" w:cs=".PingFang SC" w:hint="eastAsia"/>
                <w:color w:val="353535"/>
                <w:kern w:val="0"/>
              </w:rPr>
              <w:t>标签页</w:t>
            </w:r>
            <w:r w:rsidR="00D63060">
              <w:rPr>
                <w:rFonts w:ascii="宋体" w:eastAsia="宋体" w:hAnsi="宋体" w:cs=".PingFang SC" w:hint="eastAsia"/>
                <w:color w:val="353535"/>
                <w:kern w:val="0"/>
              </w:rPr>
              <w:t>跳转</w:t>
            </w:r>
            <w:r w:rsidR="00820FA5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:rsidR="000D1D3B" w:rsidRDefault="00431602" w:rsidP="002E694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界面原型讨论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：</w:t>
            </w:r>
            <w:r w:rsidR="00381F69">
              <w:rPr>
                <w:rFonts w:ascii="宋体" w:eastAsia="宋体" w:hAnsi="宋体" w:cs=".PingFang SC" w:hint="eastAsia"/>
                <w:color w:val="353535"/>
                <w:kern w:val="0"/>
              </w:rPr>
              <w:t>页头</w:t>
            </w:r>
            <w:r w:rsidR="00B15633">
              <w:rPr>
                <w:rFonts w:ascii="宋体" w:eastAsia="宋体" w:hAnsi="宋体" w:cs=".PingFang SC" w:hint="eastAsia"/>
                <w:color w:val="353535"/>
                <w:kern w:val="0"/>
              </w:rPr>
              <w:t>需</w:t>
            </w:r>
            <w:r w:rsidR="00381F69">
              <w:rPr>
                <w:rFonts w:ascii="宋体" w:eastAsia="宋体" w:hAnsi="宋体" w:cs=".PingFang SC" w:hint="eastAsia"/>
                <w:color w:val="353535"/>
                <w:kern w:val="0"/>
              </w:rPr>
              <w:t>要有什么</w:t>
            </w:r>
            <w:r w:rsidR="00541D21">
              <w:rPr>
                <w:rFonts w:ascii="宋体" w:eastAsia="宋体" w:hAnsi="宋体" w:cs=".PingFang SC" w:hint="eastAsia"/>
                <w:color w:val="353535"/>
                <w:kern w:val="0"/>
              </w:rPr>
              <w:t>内容，支持什么功能</w:t>
            </w:r>
            <w:r w:rsidR="00381F69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:rsidR="008E64DA" w:rsidRDefault="008E64DA" w:rsidP="002E694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界面原型讨论：</w:t>
            </w:r>
            <w:r w:rsidR="00DA083C">
              <w:rPr>
                <w:rFonts w:ascii="宋体" w:eastAsia="宋体" w:hAnsi="宋体" w:cs=".PingFang SC" w:hint="eastAsia"/>
                <w:color w:val="353535"/>
                <w:kern w:val="0"/>
              </w:rPr>
              <w:t>小组</w:t>
            </w:r>
            <w:r w:rsidR="0052575F">
              <w:rPr>
                <w:rFonts w:ascii="宋体" w:eastAsia="宋体" w:hAnsi="宋体" w:cs=".PingFang SC" w:hint="eastAsia"/>
                <w:color w:val="353535"/>
                <w:kern w:val="0"/>
              </w:rPr>
              <w:t>就筛选框</w:t>
            </w:r>
            <w:r w:rsidR="00C015D1">
              <w:rPr>
                <w:rFonts w:ascii="宋体" w:eastAsia="宋体" w:hAnsi="宋体" w:cs=".PingFang SC" w:hint="eastAsia"/>
                <w:color w:val="353535"/>
                <w:kern w:val="0"/>
              </w:rPr>
              <w:t>有哪几类筛选条件进行讨论，决定有</w:t>
            </w:r>
            <w:r w:rsidR="00D9088B">
              <w:rPr>
                <w:rFonts w:ascii="宋体" w:eastAsia="宋体" w:hAnsi="宋体" w:cs=".PingFang SC" w:hint="eastAsia"/>
                <w:color w:val="353535"/>
                <w:kern w:val="0"/>
              </w:rPr>
              <w:t>电影类型、电影年份</w:t>
            </w:r>
            <w:r w:rsidR="005C756F">
              <w:rPr>
                <w:rFonts w:ascii="宋体" w:eastAsia="宋体" w:hAnsi="宋体" w:cs=".PingFang SC" w:hint="eastAsia"/>
                <w:color w:val="353535"/>
                <w:kern w:val="0"/>
              </w:rPr>
              <w:t>、电影评分</w:t>
            </w:r>
            <w:r w:rsidR="00D9088B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:rsidR="00326F8D" w:rsidRDefault="00326F8D" w:rsidP="002E694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界面原型讨论：小组就结构搜索页的电影卡片中需要放置电影的哪些</w:t>
            </w:r>
            <w:r w:rsidR="00904149">
              <w:rPr>
                <w:rFonts w:ascii="宋体" w:eastAsia="宋体" w:hAnsi="宋体" w:cs=".PingFang SC" w:hint="eastAsia"/>
                <w:color w:val="353535"/>
                <w:kern w:val="0"/>
              </w:rPr>
              <w:t>基本信息进行讨论</w:t>
            </w:r>
            <w:r w:rsidR="00426445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:rsidR="002E6944" w:rsidRDefault="000D1D3B" w:rsidP="002E694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数据讨论</w:t>
            </w:r>
            <w:r w:rsidR="00805B4F">
              <w:rPr>
                <w:rFonts w:ascii="宋体" w:eastAsia="宋体" w:hAnsi="宋体" w:cs=".PingFang SC" w:hint="eastAsia"/>
                <w:color w:val="353535"/>
                <w:kern w:val="0"/>
              </w:rPr>
              <w:t>：</w:t>
            </w:r>
            <w:r w:rsidR="00D20434">
              <w:rPr>
                <w:rFonts w:ascii="宋体" w:eastAsia="宋体" w:hAnsi="宋体" w:cs=".PingFang SC" w:hint="eastAsia"/>
                <w:color w:val="353535"/>
                <w:kern w:val="0"/>
              </w:rPr>
              <w:t>后端</w:t>
            </w:r>
            <w:r w:rsidR="002F6C34">
              <w:rPr>
                <w:rFonts w:ascii="宋体" w:eastAsia="宋体" w:hAnsi="宋体" w:cs=".PingFang SC" w:hint="eastAsia"/>
                <w:color w:val="353535"/>
                <w:kern w:val="0"/>
              </w:rPr>
              <w:t>同学</w:t>
            </w:r>
            <w:r w:rsidR="00D20434">
              <w:rPr>
                <w:rFonts w:ascii="宋体" w:eastAsia="宋体" w:hAnsi="宋体" w:cs=".PingFang SC" w:hint="eastAsia"/>
                <w:color w:val="353535"/>
                <w:kern w:val="0"/>
              </w:rPr>
              <w:t>和数据</w:t>
            </w:r>
            <w:r w:rsidR="00D35706">
              <w:rPr>
                <w:rFonts w:ascii="宋体" w:eastAsia="宋体" w:hAnsi="宋体" w:cs=".PingFang SC" w:hint="eastAsia"/>
                <w:color w:val="353535"/>
                <w:kern w:val="0"/>
              </w:rPr>
              <w:t>爬取端</w:t>
            </w:r>
            <w:r w:rsidR="002F6C34">
              <w:rPr>
                <w:rFonts w:ascii="宋体" w:eastAsia="宋体" w:hAnsi="宋体" w:cs=".PingFang SC" w:hint="eastAsia"/>
                <w:color w:val="353535"/>
                <w:kern w:val="0"/>
              </w:rPr>
              <w:t>同学</w:t>
            </w:r>
            <w:r w:rsidR="00995D13">
              <w:rPr>
                <w:rFonts w:ascii="宋体" w:eastAsia="宋体" w:hAnsi="宋体" w:cs=".PingFang SC" w:hint="eastAsia"/>
                <w:color w:val="353535"/>
                <w:kern w:val="0"/>
              </w:rPr>
              <w:t>讨论并决定了数据定义。</w:t>
            </w:r>
            <w:r w:rsidR="006404A2">
              <w:rPr>
                <w:rFonts w:ascii="宋体" w:eastAsia="宋体" w:hAnsi="宋体" w:cs=".PingFang SC" w:hint="eastAsia"/>
                <w:color w:val="353535"/>
                <w:kern w:val="0"/>
              </w:rPr>
              <w:t>有电影、电影人、资讯三个维度</w:t>
            </w:r>
            <w:r w:rsidR="001F6FFD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:rsidR="00785D05" w:rsidRPr="00785D05" w:rsidRDefault="00805B4F" w:rsidP="002E694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学习分享：</w:t>
            </w:r>
            <w:r w:rsidR="00785D05">
              <w:rPr>
                <w:rFonts w:ascii="宋体" w:eastAsia="宋体" w:hAnsi="宋体" w:cs=".PingFang SC" w:hint="eastAsia"/>
                <w:color w:val="353535"/>
                <w:kern w:val="0"/>
              </w:rPr>
              <w:t>同学简要分享知识图谱研究结果。</w:t>
            </w:r>
          </w:p>
          <w:p w:rsidR="002E6944" w:rsidRPr="002E6944" w:rsidRDefault="002E6944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2E6944" w:rsidRDefault="002E6944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2E6944" w:rsidRDefault="002E6944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2E6944" w:rsidRDefault="002E6944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2E6944" w:rsidRPr="002E6944" w:rsidRDefault="002E6944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</w:tc>
      </w:tr>
      <w:tr w:rsidR="00F42D5F" w:rsidRPr="00C04F78" w:rsidTr="00544EF7">
        <w:tc>
          <w:tcPr>
            <w:tcW w:w="1413" w:type="dxa"/>
            <w:vAlign w:val="center"/>
          </w:tcPr>
          <w:p w:rsidR="00F42D5F" w:rsidRPr="00C04F78" w:rsidRDefault="00F42D5F" w:rsidP="00544EF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:rsidR="00F42D5F" w:rsidRPr="00C04F78" w:rsidRDefault="002E6944" w:rsidP="00F42D5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</w:t>
            </w:r>
            <w:r w:rsidR="00373C07">
              <w:rPr>
                <w:rFonts w:ascii="宋体" w:eastAsia="宋体" w:hAnsi="宋体" w:cs=".PingFang SC" w:hint="eastAsia"/>
                <w:color w:val="353535"/>
                <w:kern w:val="0"/>
              </w:rPr>
              <w:t>六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次组会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C04F78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:rsidR="0067006E" w:rsidRPr="00C04F78" w:rsidRDefault="006B7A07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张佳瑶</w:t>
            </w:r>
          </w:p>
        </w:tc>
      </w:tr>
    </w:tbl>
    <w:p w:rsidR="00FD5E86" w:rsidRPr="00C04F78" w:rsidRDefault="00541D21" w:rsidP="00D8629A">
      <w:pPr>
        <w:pStyle w:val="a5"/>
        <w:rPr>
          <w:rFonts w:ascii="宋体" w:eastAsia="宋体" w:hAnsi="宋体"/>
        </w:rPr>
      </w:pPr>
    </w:p>
    <w:sectPr w:rsidR="00FD5E86" w:rsidRPr="00C04F78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02E2"/>
    <w:multiLevelType w:val="hybridMultilevel"/>
    <w:tmpl w:val="6A6AC6F4"/>
    <w:lvl w:ilvl="0" w:tplc="A2A0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AD46AD"/>
    <w:multiLevelType w:val="hybridMultilevel"/>
    <w:tmpl w:val="4024365A"/>
    <w:lvl w:ilvl="0" w:tplc="FC503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A11CE"/>
    <w:multiLevelType w:val="hybridMultilevel"/>
    <w:tmpl w:val="614E5130"/>
    <w:lvl w:ilvl="0" w:tplc="FFE0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7A5768"/>
    <w:multiLevelType w:val="hybridMultilevel"/>
    <w:tmpl w:val="918E7BCC"/>
    <w:lvl w:ilvl="0" w:tplc="E64ED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46782D"/>
    <w:multiLevelType w:val="hybridMultilevel"/>
    <w:tmpl w:val="3C34FF34"/>
    <w:lvl w:ilvl="0" w:tplc="83BE9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5D1805"/>
    <w:multiLevelType w:val="hybridMultilevel"/>
    <w:tmpl w:val="1B8E9E42"/>
    <w:lvl w:ilvl="0" w:tplc="3A56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73585F"/>
    <w:multiLevelType w:val="hybridMultilevel"/>
    <w:tmpl w:val="FFD8A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5573B4F"/>
    <w:multiLevelType w:val="hybridMultilevel"/>
    <w:tmpl w:val="06985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9385029"/>
    <w:multiLevelType w:val="hybridMultilevel"/>
    <w:tmpl w:val="ED58D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B16AC1"/>
    <w:multiLevelType w:val="hybridMultilevel"/>
    <w:tmpl w:val="5A8C3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94109AA"/>
    <w:multiLevelType w:val="hybridMultilevel"/>
    <w:tmpl w:val="C57240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6E"/>
    <w:rsid w:val="00002271"/>
    <w:rsid w:val="000147D9"/>
    <w:rsid w:val="00017BB2"/>
    <w:rsid w:val="000372F4"/>
    <w:rsid w:val="00081198"/>
    <w:rsid w:val="000C639A"/>
    <w:rsid w:val="000D1D3B"/>
    <w:rsid w:val="00122D99"/>
    <w:rsid w:val="00143C36"/>
    <w:rsid w:val="00160B96"/>
    <w:rsid w:val="001F4042"/>
    <w:rsid w:val="001F6FFD"/>
    <w:rsid w:val="00221AF2"/>
    <w:rsid w:val="00231E6B"/>
    <w:rsid w:val="00256B63"/>
    <w:rsid w:val="002E6944"/>
    <w:rsid w:val="002F3A30"/>
    <w:rsid w:val="002F62F8"/>
    <w:rsid w:val="002F6C34"/>
    <w:rsid w:val="00300D55"/>
    <w:rsid w:val="0032208F"/>
    <w:rsid w:val="00326F8D"/>
    <w:rsid w:val="00336E15"/>
    <w:rsid w:val="0033739A"/>
    <w:rsid w:val="00360FA7"/>
    <w:rsid w:val="00373C07"/>
    <w:rsid w:val="00381F69"/>
    <w:rsid w:val="00387CAE"/>
    <w:rsid w:val="00426445"/>
    <w:rsid w:val="00431602"/>
    <w:rsid w:val="004D6F87"/>
    <w:rsid w:val="0052575F"/>
    <w:rsid w:val="00541D21"/>
    <w:rsid w:val="00544EF7"/>
    <w:rsid w:val="005C756F"/>
    <w:rsid w:val="005E7C8A"/>
    <w:rsid w:val="006404A2"/>
    <w:rsid w:val="00660DAC"/>
    <w:rsid w:val="0067006E"/>
    <w:rsid w:val="006A79D8"/>
    <w:rsid w:val="006B09A9"/>
    <w:rsid w:val="006B7A07"/>
    <w:rsid w:val="006F03DE"/>
    <w:rsid w:val="00763EB4"/>
    <w:rsid w:val="00785D05"/>
    <w:rsid w:val="007A22FA"/>
    <w:rsid w:val="007A388B"/>
    <w:rsid w:val="00805B4F"/>
    <w:rsid w:val="008077A3"/>
    <w:rsid w:val="00814E0A"/>
    <w:rsid w:val="00820FA5"/>
    <w:rsid w:val="008273B1"/>
    <w:rsid w:val="0087566B"/>
    <w:rsid w:val="008E413D"/>
    <w:rsid w:val="008E64DA"/>
    <w:rsid w:val="00904149"/>
    <w:rsid w:val="0093254C"/>
    <w:rsid w:val="00973835"/>
    <w:rsid w:val="00995D13"/>
    <w:rsid w:val="009A6CD2"/>
    <w:rsid w:val="009B3B4B"/>
    <w:rsid w:val="009D7B40"/>
    <w:rsid w:val="009E329B"/>
    <w:rsid w:val="00A020D9"/>
    <w:rsid w:val="00A378B4"/>
    <w:rsid w:val="00A436E1"/>
    <w:rsid w:val="00A8262C"/>
    <w:rsid w:val="00A97404"/>
    <w:rsid w:val="00AB0341"/>
    <w:rsid w:val="00AF0B9F"/>
    <w:rsid w:val="00B15633"/>
    <w:rsid w:val="00B6305C"/>
    <w:rsid w:val="00B71471"/>
    <w:rsid w:val="00B777BB"/>
    <w:rsid w:val="00B84E7C"/>
    <w:rsid w:val="00BA181E"/>
    <w:rsid w:val="00BC4281"/>
    <w:rsid w:val="00BF1F9D"/>
    <w:rsid w:val="00C015D1"/>
    <w:rsid w:val="00C04F78"/>
    <w:rsid w:val="00C941F4"/>
    <w:rsid w:val="00D14DEB"/>
    <w:rsid w:val="00D20434"/>
    <w:rsid w:val="00D35706"/>
    <w:rsid w:val="00D63060"/>
    <w:rsid w:val="00D707A1"/>
    <w:rsid w:val="00D8629A"/>
    <w:rsid w:val="00D86ABB"/>
    <w:rsid w:val="00D9088B"/>
    <w:rsid w:val="00DA083C"/>
    <w:rsid w:val="00DD0187"/>
    <w:rsid w:val="00DE0F96"/>
    <w:rsid w:val="00E0481A"/>
    <w:rsid w:val="00E10528"/>
    <w:rsid w:val="00E62450"/>
    <w:rsid w:val="00E82A3C"/>
    <w:rsid w:val="00E90B11"/>
    <w:rsid w:val="00EC07EF"/>
    <w:rsid w:val="00EE421A"/>
    <w:rsid w:val="00EE5293"/>
    <w:rsid w:val="00F0502D"/>
    <w:rsid w:val="00F16931"/>
    <w:rsid w:val="00F22EAD"/>
    <w:rsid w:val="00F42D5F"/>
    <w:rsid w:val="00F87323"/>
    <w:rsid w:val="00FC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46FA"/>
  <w14:defaultImageDpi w14:val="32767"/>
  <w15:chartTrackingRefBased/>
  <w15:docId w15:val="{FE7D5D07-5BED-004A-803F-F89C6447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CD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22D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宇杰</dc:creator>
  <cp:keywords/>
  <dc:description/>
  <cp:lastModifiedBy>宅宅宅宅 西</cp:lastModifiedBy>
  <cp:revision>93</cp:revision>
  <cp:lastPrinted>2020-07-04T01:24:00Z</cp:lastPrinted>
  <dcterms:created xsi:type="dcterms:W3CDTF">2019-09-10T14:28:00Z</dcterms:created>
  <dcterms:modified xsi:type="dcterms:W3CDTF">2020-07-04T10:36:00Z</dcterms:modified>
</cp:coreProperties>
</file>