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04078F">
              <w:rPr>
                <w:rFonts w:ascii="宋体" w:eastAsia="宋体" w:hAnsi="宋体"/>
              </w:rPr>
              <w:t>6</w:t>
            </w:r>
            <w:r w:rsidR="00E82A3C">
              <w:rPr>
                <w:rFonts w:ascii="宋体" w:eastAsia="宋体" w:hAnsi="宋体"/>
              </w:rPr>
              <w:t xml:space="preserve"> 13:30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44EF7"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F4611B" w:rsidRDefault="00AB28CD" w:rsidP="001726F6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当前</w:t>
            </w:r>
            <w:r w:rsidR="00F4611B">
              <w:rPr>
                <w:rFonts w:ascii="宋体" w:eastAsia="宋体" w:hAnsi="宋体" w:cs=".PingFang SC" w:hint="eastAsia"/>
                <w:color w:val="353535"/>
                <w:kern w:val="0"/>
              </w:rPr>
              <w:t>数据结构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进度：</w:t>
            </w:r>
            <w:r w:rsidR="003E557B">
              <w:rPr>
                <w:rFonts w:ascii="宋体" w:eastAsia="宋体" w:hAnsi="宋体" w:cs=".PingFang SC" w:hint="eastAsia"/>
                <w:color w:val="353535"/>
                <w:kern w:val="0"/>
              </w:rPr>
              <w:t>电影维度的数据结构已经确定；</w:t>
            </w:r>
            <w:r w:rsidR="001726F6">
              <w:rPr>
                <w:rFonts w:ascii="宋体" w:eastAsia="宋体" w:hAnsi="宋体" w:cs=".PingFang SC" w:hint="eastAsia"/>
                <w:color w:val="353535"/>
                <w:kern w:val="0"/>
              </w:rPr>
              <w:t>电影资讯、</w:t>
            </w:r>
            <w:r w:rsidR="00D1673A">
              <w:rPr>
                <w:rFonts w:ascii="宋体" w:eastAsia="宋体" w:hAnsi="宋体" w:cs=".PingFang SC" w:hint="eastAsia"/>
                <w:color w:val="353535"/>
                <w:kern w:val="0"/>
              </w:rPr>
              <w:t>影评</w:t>
            </w:r>
            <w:r w:rsidR="001726F6">
              <w:rPr>
                <w:rFonts w:ascii="宋体" w:eastAsia="宋体" w:hAnsi="宋体" w:cs=".PingFang SC" w:hint="eastAsia"/>
                <w:color w:val="353535"/>
                <w:kern w:val="0"/>
              </w:rPr>
              <w:t>的数据结构</w:t>
            </w:r>
            <w:r w:rsidR="00CE1AA4">
              <w:rPr>
                <w:rFonts w:ascii="宋体" w:eastAsia="宋体" w:hAnsi="宋体" w:cs=".PingFang SC" w:hint="eastAsia"/>
                <w:color w:val="353535"/>
                <w:kern w:val="0"/>
              </w:rPr>
              <w:t>尚未</w:t>
            </w:r>
            <w:r w:rsidR="00792653">
              <w:rPr>
                <w:rFonts w:ascii="宋体" w:eastAsia="宋体" w:hAnsi="宋体" w:cs=".PingFang SC" w:hint="eastAsia"/>
                <w:color w:val="353535"/>
                <w:kern w:val="0"/>
              </w:rPr>
              <w:t>确定</w:t>
            </w:r>
            <w:r w:rsidR="00151107">
              <w:rPr>
                <w:rFonts w:ascii="宋体" w:eastAsia="宋体" w:hAnsi="宋体" w:cs=".PingFang SC" w:hint="eastAsia"/>
                <w:color w:val="353535"/>
                <w:kern w:val="0"/>
              </w:rPr>
              <w:t>，需要快一点确定</w:t>
            </w:r>
            <w:r w:rsidR="00D1673A">
              <w:rPr>
                <w:rFonts w:ascii="宋体" w:eastAsia="宋体" w:hAnsi="宋体" w:cs=".PingFang SC" w:hint="eastAsia"/>
                <w:color w:val="353535"/>
                <w:kern w:val="0"/>
              </w:rPr>
              <w:t>；电影</w:t>
            </w:r>
            <w:r w:rsidR="00DA75D5">
              <w:rPr>
                <w:rFonts w:ascii="宋体" w:eastAsia="宋体" w:hAnsi="宋体" w:cs=".PingFang SC" w:hint="eastAsia"/>
                <w:color w:val="353535"/>
                <w:kern w:val="0"/>
              </w:rPr>
              <w:t>人维度的数据不在搜索引擎中体现，可以在KBQA中使用问答体现。</w:t>
            </w:r>
          </w:p>
          <w:p w:rsidR="00AC3901" w:rsidRPr="009D72AB" w:rsidRDefault="00F4611B" w:rsidP="009D72AB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当前前后端进度：关键词搜索已经实现，后端</w:t>
            </w:r>
            <w:r w:rsidR="0002490D">
              <w:rPr>
                <w:rFonts w:ascii="宋体" w:eastAsia="宋体" w:hAnsi="宋体" w:cs=".PingFang SC" w:hint="eastAsia"/>
                <w:color w:val="353535"/>
                <w:kern w:val="0"/>
              </w:rPr>
              <w:t>可以交付相应接口，前端可以开始连接接口了</w:t>
            </w:r>
            <w:r w:rsidR="00246091">
              <w:rPr>
                <w:rFonts w:ascii="宋体" w:eastAsia="宋体" w:hAnsi="宋体" w:cs=".PingFang SC" w:hint="eastAsia"/>
                <w:color w:val="353535"/>
                <w:kern w:val="0"/>
              </w:rPr>
              <w:t>；电影资讯、影评接口需要确定</w:t>
            </w:r>
            <w:r w:rsidR="00773AEE"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  <w:r w:rsidR="00580EA9">
              <w:rPr>
                <w:rFonts w:ascii="宋体" w:eastAsia="宋体" w:hAnsi="宋体" w:cs=".PingFang SC" w:hint="eastAsia"/>
                <w:color w:val="353535"/>
                <w:kern w:val="0"/>
              </w:rPr>
              <w:t>张佳瑶需要</w:t>
            </w:r>
            <w:r w:rsidR="00EF335C">
              <w:rPr>
                <w:rFonts w:ascii="宋体" w:eastAsia="宋体" w:hAnsi="宋体" w:cs=".PingFang SC" w:hint="eastAsia"/>
                <w:color w:val="353535"/>
                <w:kern w:val="0"/>
              </w:rPr>
              <w:t>实现</w:t>
            </w:r>
            <w:r w:rsidR="00580EA9">
              <w:rPr>
                <w:rFonts w:ascii="宋体" w:eastAsia="宋体" w:hAnsi="宋体" w:cs=".PingFang SC" w:hint="eastAsia"/>
                <w:color w:val="353535"/>
                <w:kern w:val="0"/>
              </w:rPr>
              <w:t>电影详情搜索、搜索补全</w:t>
            </w:r>
            <w:r w:rsidR="003355FB">
              <w:rPr>
                <w:rFonts w:ascii="宋体" w:eastAsia="宋体" w:hAnsi="宋体" w:cs=".PingFang SC" w:hint="eastAsia"/>
                <w:color w:val="353535"/>
                <w:kern w:val="0"/>
              </w:rPr>
              <w:t>的后端功能</w:t>
            </w:r>
            <w:r w:rsidR="00E43BBD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C50CD7" w:rsidRPr="000672D2" w:rsidRDefault="009D72AB" w:rsidP="000672D2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前端问题：</w:t>
            </w:r>
            <w:r w:rsidR="00067BE5">
              <w:rPr>
                <w:rFonts w:ascii="宋体" w:eastAsia="宋体" w:hAnsi="宋体" w:cs=".PingFang SC" w:hint="eastAsia"/>
                <w:color w:val="353535"/>
                <w:kern w:val="0"/>
              </w:rPr>
              <w:t>前</w:t>
            </w:r>
            <w:r w:rsidR="004A280C">
              <w:rPr>
                <w:rFonts w:ascii="宋体" w:eastAsia="宋体" w:hAnsi="宋体" w:cs=".PingFang SC" w:hint="eastAsia"/>
                <w:color w:val="353535"/>
                <w:kern w:val="0"/>
              </w:rPr>
              <w:t>端</w:t>
            </w:r>
            <w:r w:rsidR="00067BE5">
              <w:rPr>
                <w:rFonts w:ascii="宋体" w:eastAsia="宋体" w:hAnsi="宋体" w:cs=".PingFang SC" w:hint="eastAsia"/>
                <w:color w:val="353535"/>
                <w:kern w:val="0"/>
              </w:rPr>
              <w:t>界面</w:t>
            </w:r>
            <w:r w:rsidR="00331260">
              <w:rPr>
                <w:rFonts w:ascii="宋体" w:eastAsia="宋体" w:hAnsi="宋体" w:cs=".PingFang SC" w:hint="eastAsia"/>
                <w:color w:val="353535"/>
                <w:kern w:val="0"/>
              </w:rPr>
              <w:t>绘制完成进度</w:t>
            </w:r>
            <w:r w:rsidR="0033761E">
              <w:rPr>
                <w:rFonts w:ascii="宋体" w:eastAsia="宋体" w:hAnsi="宋体" w:cs=".PingFang SC" w:hint="eastAsia"/>
                <w:color w:val="353535"/>
                <w:kern w:val="0"/>
              </w:rPr>
              <w:t>6</w:t>
            </w:r>
            <w:r w:rsidR="0033761E">
              <w:rPr>
                <w:rFonts w:ascii="宋体" w:eastAsia="宋体" w:hAnsi="宋体" w:cs=".PingFang SC"/>
                <w:color w:val="353535"/>
                <w:kern w:val="0"/>
              </w:rPr>
              <w:t>0%</w:t>
            </w:r>
            <w:r w:rsidR="00067BE5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  <w:r w:rsidR="00996D96">
              <w:rPr>
                <w:rFonts w:ascii="宋体" w:eastAsia="宋体" w:hAnsi="宋体" w:cs=".PingFang SC" w:hint="eastAsia"/>
                <w:color w:val="353535"/>
                <w:kern w:val="0"/>
              </w:rPr>
              <w:t>电影详情页面是否要提供搜索框。</w:t>
            </w:r>
          </w:p>
          <w:p w:rsidR="002E6944" w:rsidRDefault="000672D2" w:rsidP="002E694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数据分析问题：</w:t>
            </w:r>
            <w:r w:rsidR="00C5474B">
              <w:rPr>
                <w:rFonts w:ascii="宋体" w:eastAsia="宋体" w:hAnsi="宋体" w:cs=".PingFang SC" w:hint="eastAsia"/>
                <w:color w:val="353535"/>
                <w:kern w:val="0"/>
              </w:rPr>
              <w:t>数据分析会完成的内容有</w:t>
            </w:r>
            <w:r w:rsidR="004763DE">
              <w:rPr>
                <w:rFonts w:ascii="宋体" w:eastAsia="宋体" w:hAnsi="宋体" w:cs=".PingFang SC" w:hint="eastAsia"/>
                <w:color w:val="353535"/>
                <w:kern w:val="0"/>
              </w:rPr>
              <w:t>词云、日期趋势、搜索指数统计</w:t>
            </w:r>
            <w:r w:rsidR="00C5474B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CE21A3">
              <w:rPr>
                <w:rFonts w:ascii="宋体" w:eastAsia="宋体" w:hAnsi="宋体" w:cs=".PingFang SC" w:hint="eastAsia"/>
                <w:color w:val="353535"/>
                <w:kern w:val="0"/>
              </w:rPr>
              <w:t>数据分析的结果会存放到数据库中。</w:t>
            </w:r>
            <w:r w:rsidR="00D645D7">
              <w:rPr>
                <w:rFonts w:ascii="宋体" w:eastAsia="宋体" w:hAnsi="宋体" w:cs=".PingFang SC" w:hint="eastAsia"/>
                <w:color w:val="353535"/>
                <w:kern w:val="0"/>
              </w:rPr>
              <w:t>前端需要提供相应的数据分析界面。</w:t>
            </w:r>
          </w:p>
          <w:p w:rsidR="00DA78A9" w:rsidRPr="00DA78A9" w:rsidRDefault="00DA78A9" w:rsidP="002E694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再次确定系统设计报告分工和提交截止日期。</w:t>
            </w:r>
          </w:p>
          <w:p w:rsidR="001726F6" w:rsidRDefault="001726F6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26F6" w:rsidRDefault="001726F6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P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4F21A6">
              <w:rPr>
                <w:rFonts w:ascii="宋体" w:eastAsia="宋体" w:hAnsi="宋体" w:cs=".PingFang SC" w:hint="eastAsia"/>
                <w:color w:val="353535"/>
                <w:kern w:val="0"/>
              </w:rPr>
              <w:t>十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一次组会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6B7A07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张佳瑶</w:t>
            </w:r>
          </w:p>
        </w:tc>
      </w:tr>
    </w:tbl>
    <w:p w:rsidR="00FD5E86" w:rsidRPr="00C04F78" w:rsidRDefault="004A280C" w:rsidP="00295A7E">
      <w:pPr>
        <w:pStyle w:val="a5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B678C7"/>
    <w:multiLevelType w:val="hybridMultilevel"/>
    <w:tmpl w:val="DE8AF2B4"/>
    <w:lvl w:ilvl="0" w:tplc="A3FC9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0735E"/>
    <w:rsid w:val="000147D9"/>
    <w:rsid w:val="00017BB2"/>
    <w:rsid w:val="0002490D"/>
    <w:rsid w:val="0004078F"/>
    <w:rsid w:val="000672D2"/>
    <w:rsid w:val="00067BE5"/>
    <w:rsid w:val="00083725"/>
    <w:rsid w:val="000A450E"/>
    <w:rsid w:val="000B4EE4"/>
    <w:rsid w:val="000C639A"/>
    <w:rsid w:val="00122D99"/>
    <w:rsid w:val="00151107"/>
    <w:rsid w:val="001726F6"/>
    <w:rsid w:val="001A5BBE"/>
    <w:rsid w:val="001C2D83"/>
    <w:rsid w:val="001D7AB4"/>
    <w:rsid w:val="001F4042"/>
    <w:rsid w:val="00221AF2"/>
    <w:rsid w:val="00231E6B"/>
    <w:rsid w:val="00246091"/>
    <w:rsid w:val="00256B63"/>
    <w:rsid w:val="00295A7E"/>
    <w:rsid w:val="002E5203"/>
    <w:rsid w:val="002E6944"/>
    <w:rsid w:val="002F3A30"/>
    <w:rsid w:val="002F62F8"/>
    <w:rsid w:val="00331260"/>
    <w:rsid w:val="003355FB"/>
    <w:rsid w:val="00336E15"/>
    <w:rsid w:val="0033761E"/>
    <w:rsid w:val="00347EFA"/>
    <w:rsid w:val="00360FA7"/>
    <w:rsid w:val="00387CAE"/>
    <w:rsid w:val="003E557B"/>
    <w:rsid w:val="003F2354"/>
    <w:rsid w:val="004763DE"/>
    <w:rsid w:val="00477AEC"/>
    <w:rsid w:val="004A0385"/>
    <w:rsid w:val="004A280C"/>
    <w:rsid w:val="004D6F87"/>
    <w:rsid w:val="004F21A6"/>
    <w:rsid w:val="00544EF7"/>
    <w:rsid w:val="00580EA9"/>
    <w:rsid w:val="005E7C8A"/>
    <w:rsid w:val="005F168B"/>
    <w:rsid w:val="0065465D"/>
    <w:rsid w:val="0067006E"/>
    <w:rsid w:val="006827C7"/>
    <w:rsid w:val="006B7A07"/>
    <w:rsid w:val="00773AEE"/>
    <w:rsid w:val="00792653"/>
    <w:rsid w:val="007A388B"/>
    <w:rsid w:val="008077A3"/>
    <w:rsid w:val="008273B1"/>
    <w:rsid w:val="008B76CD"/>
    <w:rsid w:val="008E413D"/>
    <w:rsid w:val="009402FF"/>
    <w:rsid w:val="00996D96"/>
    <w:rsid w:val="009A6CD2"/>
    <w:rsid w:val="009B7946"/>
    <w:rsid w:val="009C5799"/>
    <w:rsid w:val="009D048F"/>
    <w:rsid w:val="009D72AB"/>
    <w:rsid w:val="00A008EE"/>
    <w:rsid w:val="00A020D9"/>
    <w:rsid w:val="00A436E1"/>
    <w:rsid w:val="00A97404"/>
    <w:rsid w:val="00AB0341"/>
    <w:rsid w:val="00AB28CD"/>
    <w:rsid w:val="00AC3901"/>
    <w:rsid w:val="00AE2E56"/>
    <w:rsid w:val="00AF0B9F"/>
    <w:rsid w:val="00B54741"/>
    <w:rsid w:val="00B6305C"/>
    <w:rsid w:val="00B71471"/>
    <w:rsid w:val="00BA181E"/>
    <w:rsid w:val="00BC4281"/>
    <w:rsid w:val="00BD4738"/>
    <w:rsid w:val="00BF1F9D"/>
    <w:rsid w:val="00C04F78"/>
    <w:rsid w:val="00C50CD7"/>
    <w:rsid w:val="00C5474B"/>
    <w:rsid w:val="00C55FC2"/>
    <w:rsid w:val="00C73C4E"/>
    <w:rsid w:val="00CE1AA4"/>
    <w:rsid w:val="00CE21A3"/>
    <w:rsid w:val="00D14DEB"/>
    <w:rsid w:val="00D1673A"/>
    <w:rsid w:val="00D26A78"/>
    <w:rsid w:val="00D645D7"/>
    <w:rsid w:val="00D97223"/>
    <w:rsid w:val="00DA75D5"/>
    <w:rsid w:val="00DA78A9"/>
    <w:rsid w:val="00DE2E2C"/>
    <w:rsid w:val="00E43BBD"/>
    <w:rsid w:val="00E82A3C"/>
    <w:rsid w:val="00EC1703"/>
    <w:rsid w:val="00EF335C"/>
    <w:rsid w:val="00F16119"/>
    <w:rsid w:val="00F42D5F"/>
    <w:rsid w:val="00F4611B"/>
    <w:rsid w:val="00F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99FA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89</cp:revision>
  <dcterms:created xsi:type="dcterms:W3CDTF">2019-09-10T14:28:00Z</dcterms:created>
  <dcterms:modified xsi:type="dcterms:W3CDTF">2020-07-06T14:13:00Z</dcterms:modified>
</cp:coreProperties>
</file>