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When we take PSU Paid Time to investigate an issue we need to notify our supervisors prior to taking said time.  We do our best to give them at least 24 hours notice. Below is a template that can be used to notify your supervisor of your need to take PSU Paid Time in your steward role.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keyword is "PSU Paid Time".  If we are "on lunch", "on our 15 minute break", or any other time we are not getting paid by PSU then this notification is not needed.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Verdana" w:cs="Verdana" w:eastAsia="Verdana" w:hAnsi="Verdana"/>
          <w:i w:val="1"/>
        </w:rPr>
      </w:pPr>
      <w:r w:rsidDel="00000000" w:rsidR="00000000" w:rsidRPr="00000000">
        <w:rPr>
          <w:rtl w:val="0"/>
        </w:rPr>
        <w:t xml:space="preserve">To: </w:t>
      </w:r>
      <w:r w:rsidDel="00000000" w:rsidR="00000000" w:rsidRPr="00000000">
        <w:rPr>
          <w:rFonts w:ascii="Verdana" w:cs="Verdana" w:eastAsia="Verdana" w:hAnsi="Verdana"/>
          <w:i w:val="1"/>
          <w:rtl w:val="0"/>
        </w:rPr>
        <w:t xml:space="preserve">{Supervisor’s Name &lt;supervisor’s email address&gt;}</w:t>
      </w:r>
    </w:p>
    <w:p w:rsidR="00000000" w:rsidDel="00000000" w:rsidP="00000000" w:rsidRDefault="00000000" w:rsidRPr="00000000" w14:paraId="00000009">
      <w:pPr>
        <w:rPr/>
      </w:pPr>
      <w:r w:rsidDel="00000000" w:rsidR="00000000" w:rsidRPr="00000000">
        <w:rPr>
          <w:rtl w:val="0"/>
        </w:rPr>
        <w:t xml:space="preserve">CC:</w:t>
        <w:tab/>
        <w:t xml:space="preserve">HR Employee and Labor Relations &lt;employeerelations@pdx.edu&gt;</w:t>
      </w:r>
    </w:p>
    <w:p w:rsidR="00000000" w:rsidDel="00000000" w:rsidP="00000000" w:rsidRDefault="00000000" w:rsidRPr="00000000" w14:paraId="0000000A">
      <w:pPr>
        <w:rPr/>
      </w:pPr>
      <w:r w:rsidDel="00000000" w:rsidR="00000000" w:rsidRPr="00000000">
        <w:rPr>
          <w:rtl w:val="0"/>
        </w:rPr>
        <w:t xml:space="preserve">CC:</w:t>
        <w:tab/>
        <w:t xml:space="preserve">SEIU89 Lead Stewards &lt;psu-seiu89-leadsteward-group@pdx.edu&gt;</w:t>
      </w:r>
    </w:p>
    <w:p w:rsidR="00000000" w:rsidDel="00000000" w:rsidP="00000000" w:rsidRDefault="00000000" w:rsidRPr="00000000" w14:paraId="0000000B">
      <w:pPr>
        <w:rPr/>
      </w:pPr>
      <w:r w:rsidDel="00000000" w:rsidR="00000000" w:rsidRPr="00000000">
        <w:rPr>
          <w:rtl w:val="0"/>
        </w:rPr>
        <w:t xml:space="preserve">Email Subject: Notice of Union Activity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Body:</w:t>
      </w:r>
    </w:p>
    <w:p w:rsidR="00000000" w:rsidDel="00000000" w:rsidP="00000000" w:rsidRDefault="00000000" w:rsidRPr="00000000" w14:paraId="0000000E">
      <w:pPr>
        <w:rPr/>
      </w:pPr>
      <w:r w:rsidDel="00000000" w:rsidR="00000000" w:rsidRPr="00000000">
        <w:rPr>
          <w:rtl w:val="0"/>
        </w:rPr>
        <w:t xml:space="preserve">Dear </w:t>
      </w:r>
      <w:r w:rsidDel="00000000" w:rsidR="00000000" w:rsidRPr="00000000">
        <w:rPr>
          <w:rFonts w:ascii="Verdana" w:cs="Verdana" w:eastAsia="Verdana" w:hAnsi="Verdana"/>
          <w:i w:val="1"/>
          <w:rtl w:val="0"/>
        </w:rPr>
        <w:t xml:space="preserve">{Supervisor's First Name}</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accordance with the above 2022-2026 CBA, I am hereby giving you notice that I will be away from my desk acting in my role of "Steward" processing a grievance.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Verdana" w:cs="Verdana" w:eastAsia="Verdana" w:hAnsi="Verdana"/>
          <w:i w:val="1"/>
        </w:rPr>
      </w:pPr>
      <w:r w:rsidDel="00000000" w:rsidR="00000000" w:rsidRPr="00000000">
        <w:rPr>
          <w:rtl w:val="0"/>
        </w:rPr>
        <w:t xml:space="preserve">Day of Week: </w:t>
      </w:r>
      <w:r w:rsidDel="00000000" w:rsidR="00000000" w:rsidRPr="00000000">
        <w:rPr>
          <w:rFonts w:ascii="Verdana" w:cs="Verdana" w:eastAsia="Verdana" w:hAnsi="Verdana"/>
          <w:i w:val="1"/>
          <w:rtl w:val="0"/>
        </w:rPr>
        <w:t xml:space="preserve">{Day of Week}</w:t>
      </w:r>
    </w:p>
    <w:p w:rsidR="00000000" w:rsidDel="00000000" w:rsidP="00000000" w:rsidRDefault="00000000" w:rsidRPr="00000000" w14:paraId="00000013">
      <w:pPr>
        <w:rPr>
          <w:rFonts w:ascii="Verdana" w:cs="Verdana" w:eastAsia="Verdana" w:hAnsi="Verdana"/>
          <w:i w:val="1"/>
        </w:rPr>
      </w:pPr>
      <w:r w:rsidDel="00000000" w:rsidR="00000000" w:rsidRPr="00000000">
        <w:rPr>
          <w:rtl w:val="0"/>
        </w:rPr>
        <w:t xml:space="preserve">Date: </w:t>
      </w:r>
      <w:r w:rsidDel="00000000" w:rsidR="00000000" w:rsidRPr="00000000">
        <w:rPr>
          <w:rFonts w:ascii="Verdana" w:cs="Verdana" w:eastAsia="Verdana" w:hAnsi="Verdana"/>
          <w:i w:val="1"/>
          <w:rtl w:val="0"/>
        </w:rPr>
        <w:t xml:space="preserve">{Day} {Month} {Year}</w:t>
      </w:r>
    </w:p>
    <w:p w:rsidR="00000000" w:rsidDel="00000000" w:rsidP="00000000" w:rsidRDefault="00000000" w:rsidRPr="00000000" w14:paraId="00000014">
      <w:pPr>
        <w:rPr>
          <w:rFonts w:ascii="Verdana" w:cs="Verdana" w:eastAsia="Verdana" w:hAnsi="Verdana"/>
          <w:i w:val="1"/>
        </w:rPr>
      </w:pPr>
      <w:r w:rsidDel="00000000" w:rsidR="00000000" w:rsidRPr="00000000">
        <w:rPr>
          <w:rtl w:val="0"/>
        </w:rPr>
        <w:t xml:space="preserve">Start Time:</w:t>
      </w:r>
      <w:r w:rsidDel="00000000" w:rsidR="00000000" w:rsidRPr="00000000">
        <w:rPr>
          <w:rFonts w:ascii="Verdana" w:cs="Verdana" w:eastAsia="Verdana" w:hAnsi="Verdana"/>
          <w:i w:val="1"/>
          <w:rtl w:val="0"/>
        </w:rPr>
        <w:t xml:space="preserve"> {Time}</w:t>
      </w:r>
    </w:p>
    <w:p w:rsidR="00000000" w:rsidDel="00000000" w:rsidP="00000000" w:rsidRDefault="00000000" w:rsidRPr="00000000" w14:paraId="00000015">
      <w:pPr>
        <w:rPr>
          <w:rFonts w:ascii="Verdana" w:cs="Verdana" w:eastAsia="Verdana" w:hAnsi="Verdana"/>
          <w:i w:val="1"/>
        </w:rPr>
      </w:pPr>
      <w:r w:rsidDel="00000000" w:rsidR="00000000" w:rsidRPr="00000000">
        <w:rPr>
          <w:rtl w:val="0"/>
        </w:rPr>
        <w:t xml:space="preserve">Approx End Time: </w:t>
      </w:r>
      <w:r w:rsidDel="00000000" w:rsidR="00000000" w:rsidRPr="00000000">
        <w:rPr>
          <w:rFonts w:ascii="Verdana" w:cs="Verdana" w:eastAsia="Verdana" w:hAnsi="Verdana"/>
          <w:i w:val="1"/>
          <w:rtl w:val="0"/>
        </w:rPr>
        <w:t xml:space="preserve">{Time}</w:t>
      </w:r>
    </w:p>
    <w:p w:rsidR="00000000" w:rsidDel="00000000" w:rsidP="00000000" w:rsidRDefault="00000000" w:rsidRPr="00000000" w14:paraId="00000016">
      <w:pPr>
        <w:rPr/>
      </w:pPr>
      <w:r w:rsidDel="00000000" w:rsidR="00000000" w:rsidRPr="00000000">
        <w:rPr>
          <w:rtl w:val="0"/>
        </w:rPr>
        <w:t xml:space="preserve">     - End times an estimate only and may not be exact.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Solidarity,</w:t>
      </w:r>
    </w:p>
    <w:p w:rsidR="00000000" w:rsidDel="00000000" w:rsidP="00000000" w:rsidRDefault="00000000" w:rsidRPr="00000000" w14:paraId="00000019">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ARTICLE 10:  UNION RIGHTS</w:t>
      </w:r>
    </w:p>
    <w:p w:rsidR="00000000" w:rsidDel="00000000" w:rsidP="00000000" w:rsidRDefault="00000000" w:rsidRPr="00000000" w14:paraId="0000001C">
      <w:pPr>
        <w:rPr/>
      </w:pPr>
      <w:r w:rsidDel="00000000" w:rsidR="00000000" w:rsidRPr="00000000">
        <w:rPr>
          <w:rtl w:val="0"/>
        </w:rPr>
        <w:t xml:space="preserve">Section 6(C) - "The function of the steward is to represent employees, when requested by them, in grievance procedures outlined in Article 18 - Grievance and Arbitration Procedure, and in investigatory meetings that an employee reasonably believes could result in disciplinary action or other disciplinary meetings as described in Article 17 - Discipline and Discharge, Section 5.  A steward may participate in additional matters when, at the discretion of the university chief human resource officer, such participation is deemed to be mutually beneficial.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Section 9(A) - "Union Stewards Time Off. Union Stewards will be granted mutually agreed upon time off during regularly scheduled working hours to investigate and process grievances, and to represent employees in investigatory interviews or disciplinary meetings as described in Article 17 - Discipline and Discharge, Section 5 upon notice to their immediate supervisor. If the permitted activities would interfere with the work the Steward or employee is expected to perform, the immediate supervisor shall, within the next work day, arrange a mutually satisfactory time for the requested activity."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Section 9(B) - "Union Stewards will receive their regular rate of pay for time spent processing grievances and representing bargaining unit employees in investigatory interviews or disciplinary meetings as described in Article 17 -  Discipline and Discharge, Section 5 and any time spent as described in Section 6(C) of this Article during their regularly scheduled hours of employment.  However, except as provided in Article 18, Section 9 and Section 11, only one (1) Union Steward will be in pay status for any one (1) grievance except where a grievance involves employees in more than one (1) university.  Supervisors may request that stewards maintain and submit a monthly activity report of work time spent investigating and processing grievances."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ARTICLE 18:  GRIEVANCE AND ARBITRATION PROCEDURE</w:t>
      </w:r>
    </w:p>
    <w:p w:rsidR="00000000" w:rsidDel="00000000" w:rsidP="00000000" w:rsidRDefault="00000000" w:rsidRPr="00000000" w14:paraId="00000023">
      <w:pPr>
        <w:rPr/>
      </w:pPr>
      <w:r w:rsidDel="00000000" w:rsidR="00000000" w:rsidRPr="00000000">
        <w:rPr>
          <w:rtl w:val="0"/>
        </w:rPr>
        <w:t xml:space="preserve">Article 10, Section 6(A) - "Union Steward Representation. The Employer agrees that a Union Steward system exists for employee representation available to all employees covered by this Agreement and also agrees to respect that when the employee is acting in the employee’s role of steward, the relationship is different from that of supervisor and employee."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Article 10, Section 7 - "The Employer agrees that there shall be no reprisal, coercion, intimidation or discrimination against any represented employee for protected Union activities."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Section 10 - "Monthly Meetings.  The Chief Steward or Steward designated by the Union and the university’s chief human resources officer or designee shall schedule monthly meetings to review pending grievances and contractual issues and to make good faith efforts to resolve such grievances and issues.  The Chief Steward or Steward designated by the Union and the university’s chief human resources officer or designee shall mutually agree on the participation of other Union and Employer representatives at these meetings on a case-by-case basis.  Such meetings shall take place during regular working hours."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SEIU89 Contract Enforcement Team Member</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SEIU 503 Sublocal 089 (PSU)</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"And Knowing Is Half the Battle" ~ G.I. Joe</w:t>
      </w:r>
    </w:p>
    <w:p w:rsidR="00000000" w:rsidDel="00000000" w:rsidP="00000000" w:rsidRDefault="00000000" w:rsidRPr="00000000" w14:paraId="0000002F">
      <w:pPr>
        <w:rPr/>
      </w:pPr>
      <w:r w:rsidDel="00000000" w:rsidR="00000000" w:rsidRPr="00000000">
        <w:rPr>
          <w:rtl w:val="0"/>
        </w:rPr>
        <w:t xml:space="preserve">[https://www.youtube.com/watch?v=c71nqMqmiaw]</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Weingarten Rights Statement ***</w:t>
      </w:r>
    </w:p>
    <w:p w:rsidR="00000000" w:rsidDel="00000000" w:rsidP="00000000" w:rsidRDefault="00000000" w:rsidRPr="00000000" w14:paraId="00000034">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35">
      <w:pPr>
        <w:rPr/>
      </w:pPr>
      <w:r w:rsidDel="00000000" w:rsidR="00000000" w:rsidRPr="00000000">
        <w:rPr>
          <w:rtl w:val="0"/>
        </w:rPr>
        <w:t xml:space="preserve">United State Supreme Court ~ NLRB v. J. Weingarten, Inc. 420 U.S. 251</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