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013F" w14:textId="77777777" w:rsidR="001C2210" w:rsidRPr="001C2210" w:rsidRDefault="001C2210" w:rsidP="001C2210">
      <w:r w:rsidRPr="001C2210">
        <w:t>BA, BBA, BCA, B.Com., and B.Sc. programs have the following fee structure:</w:t>
      </w:r>
    </w:p>
    <w:p w14:paraId="4C7779F2" w14:textId="77777777" w:rsidR="001C2210" w:rsidRPr="001C2210" w:rsidRDefault="001C2210" w:rsidP="001C2210">
      <w:pPr>
        <w:numPr>
          <w:ilvl w:val="0"/>
          <w:numId w:val="1"/>
        </w:numPr>
      </w:pPr>
      <w:r w:rsidRPr="001C2210">
        <w:t>Tuition Fee per Semester: ₹40,000</w:t>
      </w:r>
    </w:p>
    <w:p w14:paraId="1E8E0B43" w14:textId="77777777" w:rsidR="001C2210" w:rsidRPr="001C2210" w:rsidRDefault="001C2210" w:rsidP="001C2210">
      <w:pPr>
        <w:numPr>
          <w:ilvl w:val="0"/>
          <w:numId w:val="1"/>
        </w:numPr>
      </w:pPr>
      <w:r w:rsidRPr="001C2210">
        <w:t>Sports and Unit Test Fee per annum: ₹1,000</w:t>
      </w:r>
    </w:p>
    <w:p w14:paraId="4A52D4B8" w14:textId="77777777" w:rsidR="001C2210" w:rsidRPr="001C2210" w:rsidRDefault="001C2210" w:rsidP="001C2210">
      <w:pPr>
        <w:numPr>
          <w:ilvl w:val="0"/>
          <w:numId w:val="1"/>
        </w:numPr>
      </w:pPr>
      <w:r w:rsidRPr="001C2210">
        <w:t>Development Fee (one-time payment): ₹10,000</w:t>
      </w:r>
    </w:p>
    <w:p w14:paraId="66B76657" w14:textId="77777777" w:rsidR="001C2210" w:rsidRPr="001C2210" w:rsidRDefault="001C2210" w:rsidP="001C2210">
      <w:pPr>
        <w:numPr>
          <w:ilvl w:val="0"/>
          <w:numId w:val="1"/>
        </w:numPr>
      </w:pPr>
      <w:r w:rsidRPr="001C2210">
        <w:t>Special Fees, Registration Fees, Medical Examination Fees, etc. (one-time payment at the time of admission): ₹6,000</w:t>
      </w:r>
    </w:p>
    <w:p w14:paraId="76279824" w14:textId="4DB8C441" w:rsidR="001C2210" w:rsidRDefault="001C2210" w:rsidP="001C2210">
      <w:r>
        <w:t xml:space="preserve"> </w:t>
      </w:r>
    </w:p>
    <w:p w14:paraId="78035A03" w14:textId="77777777" w:rsidR="001C2210" w:rsidRPr="001C2210" w:rsidRDefault="001C2210" w:rsidP="001C2210">
      <w:r w:rsidRPr="001C2210">
        <w:t>The fee structure for the MBA program is as follows:</w:t>
      </w:r>
    </w:p>
    <w:p w14:paraId="33A1213F" w14:textId="77777777" w:rsidR="001C2210" w:rsidRPr="001C2210" w:rsidRDefault="001C2210" w:rsidP="001C2210">
      <w:pPr>
        <w:numPr>
          <w:ilvl w:val="0"/>
          <w:numId w:val="2"/>
        </w:numPr>
      </w:pPr>
      <w:r w:rsidRPr="001C2210">
        <w:t>Tuition Fee per Semester: ₹70,000</w:t>
      </w:r>
    </w:p>
    <w:p w14:paraId="478546FA" w14:textId="77777777" w:rsidR="001C2210" w:rsidRPr="001C2210" w:rsidRDefault="001C2210" w:rsidP="001C2210">
      <w:pPr>
        <w:numPr>
          <w:ilvl w:val="0"/>
          <w:numId w:val="2"/>
        </w:numPr>
      </w:pPr>
      <w:r w:rsidRPr="001C2210">
        <w:t>Sports and Unit Test Fee per annum: ₹1,000</w:t>
      </w:r>
    </w:p>
    <w:p w14:paraId="5F00BD89" w14:textId="77777777" w:rsidR="001C2210" w:rsidRPr="001C2210" w:rsidRDefault="001C2210" w:rsidP="001C2210">
      <w:pPr>
        <w:numPr>
          <w:ilvl w:val="0"/>
          <w:numId w:val="2"/>
        </w:numPr>
      </w:pPr>
      <w:r w:rsidRPr="001C2210">
        <w:t>Development Fee (one-time payment): ₹10,000</w:t>
      </w:r>
    </w:p>
    <w:p w14:paraId="3A740D02" w14:textId="77777777" w:rsidR="001C2210" w:rsidRPr="001C2210" w:rsidRDefault="001C2210" w:rsidP="001C2210">
      <w:pPr>
        <w:numPr>
          <w:ilvl w:val="0"/>
          <w:numId w:val="2"/>
        </w:numPr>
      </w:pPr>
      <w:r w:rsidRPr="001C2210">
        <w:t>Special Fees, Registration Fees, Medical Examination Fees, etc. (one-time payment at the time of admission): ₹6,000</w:t>
      </w:r>
    </w:p>
    <w:p w14:paraId="173C0255" w14:textId="77777777" w:rsidR="001C2210" w:rsidRDefault="001C2210" w:rsidP="001C2210"/>
    <w:p w14:paraId="7670DB16" w14:textId="77777777" w:rsidR="001C2210" w:rsidRPr="001C2210" w:rsidRDefault="001C2210" w:rsidP="001C2210">
      <w:r w:rsidRPr="001C2210">
        <w:t>The fee structure for the M.Sc. program is as follows:</w:t>
      </w:r>
    </w:p>
    <w:p w14:paraId="6291D473" w14:textId="77777777" w:rsidR="001C2210" w:rsidRPr="001C2210" w:rsidRDefault="001C2210" w:rsidP="001C2210">
      <w:pPr>
        <w:numPr>
          <w:ilvl w:val="0"/>
          <w:numId w:val="3"/>
        </w:numPr>
      </w:pPr>
      <w:r w:rsidRPr="001C2210">
        <w:t>Tuition Fee per Semester: ₹30,000</w:t>
      </w:r>
    </w:p>
    <w:p w14:paraId="0F902A8E" w14:textId="77777777" w:rsidR="001C2210" w:rsidRPr="001C2210" w:rsidRDefault="001C2210" w:rsidP="001C2210">
      <w:pPr>
        <w:numPr>
          <w:ilvl w:val="0"/>
          <w:numId w:val="3"/>
        </w:numPr>
      </w:pPr>
      <w:r w:rsidRPr="001C2210">
        <w:t>Sports and Unit Test Fee per annum: ₹1,000</w:t>
      </w:r>
    </w:p>
    <w:p w14:paraId="28BD36D8" w14:textId="77777777" w:rsidR="001C2210" w:rsidRPr="001C2210" w:rsidRDefault="001C2210" w:rsidP="001C2210">
      <w:pPr>
        <w:numPr>
          <w:ilvl w:val="0"/>
          <w:numId w:val="3"/>
        </w:numPr>
      </w:pPr>
      <w:r w:rsidRPr="001C2210">
        <w:t>Development Fee (one-time payment): ₹10,000</w:t>
      </w:r>
    </w:p>
    <w:p w14:paraId="7DEDCB37" w14:textId="77777777" w:rsidR="001C2210" w:rsidRPr="001C2210" w:rsidRDefault="001C2210" w:rsidP="001C2210">
      <w:pPr>
        <w:numPr>
          <w:ilvl w:val="0"/>
          <w:numId w:val="3"/>
        </w:numPr>
      </w:pPr>
      <w:r w:rsidRPr="001C2210">
        <w:t>Special Fees, Registration Fees, Medical Examination Fees, etc. (one-time payment at the time of admission): ₹6,000</w:t>
      </w:r>
    </w:p>
    <w:p w14:paraId="42C67FC9" w14:textId="444DC2E9" w:rsidR="001C2210" w:rsidRDefault="001C2210" w:rsidP="001C2210"/>
    <w:sectPr w:rsidR="001C2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661CF"/>
    <w:multiLevelType w:val="multilevel"/>
    <w:tmpl w:val="3E2A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1681F"/>
    <w:multiLevelType w:val="multilevel"/>
    <w:tmpl w:val="7376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A532B"/>
    <w:multiLevelType w:val="multilevel"/>
    <w:tmpl w:val="CB00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679939">
    <w:abstractNumId w:val="2"/>
  </w:num>
  <w:num w:numId="2" w16cid:durableId="1696038748">
    <w:abstractNumId w:val="0"/>
  </w:num>
  <w:num w:numId="3" w16cid:durableId="158278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10"/>
    <w:rsid w:val="001C2210"/>
    <w:rsid w:val="00E54AB7"/>
    <w:rsid w:val="00F4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BD50"/>
  <w15:chartTrackingRefBased/>
  <w15:docId w15:val="{C810C58D-7884-4F71-BE91-E73C2A2B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selvakumaranpkt@gmail.com</dc:creator>
  <cp:keywords/>
  <dc:description/>
  <cp:lastModifiedBy>selvakumaranpkt@gmail.com</cp:lastModifiedBy>
  <cp:revision>2</cp:revision>
  <dcterms:created xsi:type="dcterms:W3CDTF">2026-03-06T17:21:00Z</dcterms:created>
  <dcterms:modified xsi:type="dcterms:W3CDTF">2026-03-06T17:28:00Z</dcterms:modified>
</cp:coreProperties>
</file>