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2182" w14:textId="797C7D70" w:rsidR="00B37030" w:rsidRDefault="000845D4" w:rsidP="0095040F">
      <w:pPr>
        <w:pStyle w:val="Heading2"/>
      </w:pPr>
      <w:r w:rsidRPr="000845D4">
        <w:t>Opening Session</w:t>
      </w:r>
    </w:p>
    <w:p w14:paraId="21B8B6B8" w14:textId="77777777" w:rsidR="000845D4" w:rsidRDefault="000845D4" w:rsidP="00D53719">
      <w:pPr>
        <w:pStyle w:val="Heading4"/>
      </w:pPr>
      <w:bookmarkStart w:id="0" w:name="_f16a8hfxtdfi" w:colFirst="0" w:colLast="0"/>
      <w:bookmarkStart w:id="1" w:name="_o89ahz6k4vh" w:colFirst="0" w:colLast="0"/>
      <w:bookmarkEnd w:id="0"/>
      <w:bookmarkEnd w:id="1"/>
      <w:r>
        <w:t>Session 1 (DBpedia)</w:t>
      </w:r>
    </w:p>
    <w:p w14:paraId="6013A88D" w14:textId="51ED6E5B" w:rsidR="00B37030" w:rsidRDefault="00000000" w:rsidP="00D53719">
      <w:pPr>
        <w:pStyle w:val="Heading4"/>
      </w:pPr>
      <w:r>
        <w:t xml:space="preserve">Time: </w:t>
      </w:r>
      <w:r w:rsidR="000845D4">
        <w:t>September 3, 2025 - 9:00 to 9:15</w:t>
      </w:r>
    </w:p>
    <w:p w14:paraId="6D361784" w14:textId="4BCA6D93" w:rsidR="00B37030" w:rsidRDefault="00000000" w:rsidP="00D53719">
      <w:pPr>
        <w:pStyle w:val="Heading4"/>
      </w:pPr>
      <w:bookmarkStart w:id="2" w:name="_ctb0ha7qz9im" w:colFirst="0" w:colLast="0"/>
      <w:bookmarkEnd w:id="2"/>
      <w:r>
        <w:t xml:space="preserve">Chair: </w:t>
      </w:r>
      <w:r w:rsidR="000845D4">
        <w:t>Sebastian Hellmann, InfAI/DBpedia Association</w:t>
      </w:r>
    </w:p>
    <w:p w14:paraId="4F310B2E" w14:textId="77777777" w:rsidR="00B37030" w:rsidRPr="005A465F" w:rsidRDefault="00000000" w:rsidP="0095040F">
      <w:pPr>
        <w:pStyle w:val="Heading2"/>
        <w:rPr>
          <w:lang w:val="en-US"/>
        </w:rPr>
      </w:pPr>
      <w:bookmarkStart w:id="3" w:name="_meaioro9712u" w:colFirst="0" w:colLast="0"/>
      <w:bookmarkEnd w:id="3"/>
      <w:r w:rsidRPr="0095040F">
        <w:t>Talks</w:t>
      </w:r>
    </w:p>
    <w:p w14:paraId="75343223" w14:textId="729A2FC9" w:rsidR="00B37030" w:rsidRDefault="000845D4" w:rsidP="00487E19">
      <w:pPr>
        <w:pStyle w:val="Heading2"/>
        <w:rPr>
          <w:rtl/>
          <w:lang w:bidi="fa-IR"/>
        </w:rPr>
      </w:pPr>
      <w:bookmarkStart w:id="4" w:name="_d822belpeqtf" w:colFirst="0" w:colLast="0"/>
      <w:bookmarkEnd w:id="4"/>
      <w:r>
        <w:t>Opening by the Organizers of the Semantics</w:t>
      </w:r>
    </w:p>
    <w:p w14:paraId="6E745462" w14:textId="77777777" w:rsidR="00B37030" w:rsidRDefault="00B37030">
      <w:pPr>
        <w:jc w:val="both"/>
      </w:pPr>
    </w:p>
    <w:tbl>
      <w:tblPr>
        <w:tblStyle w:val="a"/>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6209"/>
      </w:tblGrid>
      <w:tr w:rsidR="001B5A83" w14:paraId="673540A9" w14:textId="2B67685A" w:rsidTr="001B5A83">
        <w:trPr>
          <w:cantSplit/>
        </w:trPr>
        <w:tc>
          <w:tcPr>
            <w:tcW w:w="2691" w:type="dxa"/>
            <w:shd w:val="clear" w:color="auto" w:fill="auto"/>
            <w:tcMar>
              <w:top w:w="100" w:type="dxa"/>
              <w:left w:w="100" w:type="dxa"/>
              <w:bottom w:w="100" w:type="dxa"/>
              <w:right w:w="100" w:type="dxa"/>
            </w:tcMar>
          </w:tcPr>
          <w:p w14:paraId="7FD6348D" w14:textId="12F69452" w:rsidR="001B5A83" w:rsidRDefault="001B5A83">
            <w:pPr>
              <w:shd w:val="clear" w:color="auto" w:fill="FFFFFF"/>
            </w:pPr>
            <w:r>
              <w:rPr>
                <w:rFonts w:ascii="Lato" w:hAnsi="Lato"/>
                <w:b/>
                <w:bCs/>
                <w:noProof/>
                <w:color w:val="212529"/>
                <w:sz w:val="36"/>
                <w:szCs w:val="36"/>
                <w:bdr w:val="none" w:sz="0" w:space="0" w:color="auto" w:frame="1"/>
              </w:rPr>
              <w:drawing>
                <wp:inline distT="0" distB="0" distL="0" distR="0" wp14:anchorId="25406D11" wp14:editId="1C12A953">
                  <wp:extent cx="1440180" cy="1455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180" cy="1455420"/>
                          </a:xfrm>
                          <a:prstGeom prst="rect">
                            <a:avLst/>
                          </a:prstGeom>
                          <a:noFill/>
                          <a:ln>
                            <a:noFill/>
                          </a:ln>
                        </pic:spPr>
                      </pic:pic>
                    </a:graphicData>
                  </a:graphic>
                </wp:inline>
              </w:drawing>
            </w:r>
          </w:p>
          <w:p w14:paraId="57AAF64A" w14:textId="0213D11E" w:rsidR="001B5A83" w:rsidRDefault="001B5A83" w:rsidP="009D44D4">
            <w:pPr>
              <w:pStyle w:val="Heading3"/>
              <w:rPr>
                <w:lang w:val="en-US"/>
              </w:rPr>
            </w:pPr>
            <w:r>
              <w:t>Sahar Vahdati</w:t>
            </w:r>
          </w:p>
          <w:p w14:paraId="54B75278" w14:textId="6AFEF585" w:rsidR="001B5A83" w:rsidRDefault="001B5A83" w:rsidP="009D44D4">
            <w:pPr>
              <w:pStyle w:val="Heading5"/>
            </w:pPr>
            <w:r w:rsidRPr="001B5A83">
              <w:t>LUH/TIB - Leibniz Information Centre for Science and Technology</w:t>
            </w:r>
          </w:p>
        </w:tc>
        <w:tc>
          <w:tcPr>
            <w:tcW w:w="6209" w:type="dxa"/>
          </w:tcPr>
          <w:p w14:paraId="391B02F6" w14:textId="77777777" w:rsidR="001B5A83" w:rsidRDefault="001B5A83">
            <w:pPr>
              <w:shd w:val="clear" w:color="auto" w:fill="FFFFFF"/>
              <w:rPr>
                <w:rFonts w:ascii="Lato" w:hAnsi="Lato"/>
                <w:b/>
                <w:bCs/>
                <w:noProof/>
                <w:color w:val="212529"/>
                <w:sz w:val="36"/>
                <w:szCs w:val="36"/>
                <w:bdr w:val="none" w:sz="0" w:space="0" w:color="auto" w:frame="1"/>
              </w:rPr>
            </w:pPr>
          </w:p>
        </w:tc>
      </w:tr>
    </w:tbl>
    <w:p w14:paraId="49BF3093" w14:textId="77777777" w:rsidR="00B37030" w:rsidRDefault="00B37030"/>
    <w:p w14:paraId="2A24959D" w14:textId="57D99FCB" w:rsidR="00FC0CC5" w:rsidRDefault="00FC0CC5" w:rsidP="00487E19">
      <w:pPr>
        <w:pStyle w:val="Heading2"/>
      </w:pPr>
      <w:r w:rsidRPr="00FC0CC5">
        <w:t>Databus Update</w:t>
      </w:r>
    </w:p>
    <w:p w14:paraId="588C5ECE" w14:textId="77777777" w:rsidR="00FC0CC5" w:rsidRDefault="00FC0CC5" w:rsidP="00FC0CC5">
      <w:pPr>
        <w:jc w:val="both"/>
      </w:pPr>
    </w:p>
    <w:p w14:paraId="1C1DFC93" w14:textId="77777777" w:rsidR="00FC0CC5" w:rsidRDefault="00FC0CC5" w:rsidP="00FC0CC5">
      <w:pPr>
        <w:jc w:val="both"/>
      </w:pPr>
    </w:p>
    <w:tbl>
      <w:tblPr>
        <w:tblStyle w:val="a"/>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6209"/>
      </w:tblGrid>
      <w:tr w:rsidR="00FC0CC5" w14:paraId="72826ED5" w14:textId="77777777" w:rsidTr="00D951AA">
        <w:trPr>
          <w:cantSplit/>
        </w:trPr>
        <w:tc>
          <w:tcPr>
            <w:tcW w:w="2691" w:type="dxa"/>
            <w:shd w:val="clear" w:color="auto" w:fill="auto"/>
            <w:tcMar>
              <w:top w:w="100" w:type="dxa"/>
              <w:left w:w="100" w:type="dxa"/>
              <w:bottom w:w="100" w:type="dxa"/>
              <w:right w:w="100" w:type="dxa"/>
            </w:tcMar>
          </w:tcPr>
          <w:p w14:paraId="456F50EB" w14:textId="0FA24B8B" w:rsidR="00FC0CC5" w:rsidRDefault="00202D0B" w:rsidP="00D951AA">
            <w:pPr>
              <w:shd w:val="clear" w:color="auto" w:fill="FFFFFF"/>
            </w:pPr>
            <w:r>
              <w:rPr>
                <w:rFonts w:hint="cs"/>
                <w:noProof/>
                <w:lang w:bidi="fa-IR"/>
              </w:rPr>
              <w:lastRenderedPageBreak/>
              <w:drawing>
                <wp:inline distT="0" distB="0" distL="0" distR="0" wp14:anchorId="6038CD1D" wp14:editId="6A15C496">
                  <wp:extent cx="1584960"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a:ln>
                            <a:noFill/>
                          </a:ln>
                        </pic:spPr>
                      </pic:pic>
                    </a:graphicData>
                  </a:graphic>
                </wp:inline>
              </w:drawing>
            </w:r>
          </w:p>
          <w:p w14:paraId="5A802614" w14:textId="70B34E73" w:rsidR="00FC0CC5" w:rsidRDefault="00FC0CC5" w:rsidP="009D44D4">
            <w:pPr>
              <w:pStyle w:val="Heading3"/>
              <w:rPr>
                <w:lang w:val="en-US"/>
              </w:rPr>
            </w:pPr>
            <w:r>
              <w:t>S</w:t>
            </w:r>
            <w:r w:rsidR="005A465F">
              <w:t>ebastian Hellmann</w:t>
            </w:r>
          </w:p>
          <w:p w14:paraId="0141BDE3" w14:textId="6662488E" w:rsidR="00FC0CC5" w:rsidRDefault="005A465F" w:rsidP="009D44D4">
            <w:pPr>
              <w:pStyle w:val="Heading5"/>
            </w:pPr>
            <w:r w:rsidRPr="005A465F">
              <w:t>InfAI/DBpedia Association</w:t>
            </w:r>
          </w:p>
        </w:tc>
        <w:tc>
          <w:tcPr>
            <w:tcW w:w="6209" w:type="dxa"/>
          </w:tcPr>
          <w:p w14:paraId="521E612A" w14:textId="63F6641E" w:rsidR="00FC0CC5" w:rsidRDefault="00202D0B" w:rsidP="00D951AA">
            <w:pPr>
              <w:shd w:val="clear" w:color="auto" w:fill="FFFFFF"/>
              <w:rPr>
                <w:rFonts w:ascii="Lato" w:hAnsi="Lato"/>
                <w:b/>
                <w:bCs/>
                <w:noProof/>
                <w:color w:val="212529"/>
                <w:sz w:val="36"/>
                <w:szCs w:val="36"/>
                <w:bdr w:val="none" w:sz="0" w:space="0" w:color="auto" w:frame="1"/>
              </w:rPr>
            </w:pPr>
            <w:r>
              <w:rPr>
                <w:color w:val="000000"/>
              </w:rPr>
              <w:t>Sebastian Hellmann has completed his</w:t>
            </w:r>
            <w:hyperlink r:id="rId7" w:history="1">
              <w:r>
                <w:rPr>
                  <w:rStyle w:val="Hyperlink"/>
                  <w:color w:val="000000"/>
                </w:rPr>
                <w:t xml:space="preserve"> </w:t>
              </w:r>
              <w:r>
                <w:rPr>
                  <w:rStyle w:val="Hyperlink"/>
                  <w:color w:val="1155CC"/>
                </w:rPr>
                <w:t>PhD thesis</w:t>
              </w:r>
            </w:hyperlink>
            <w:r>
              <w:rPr>
                <w:color w:val="000000"/>
              </w:rPr>
              <w:t xml:space="preserve"> under the guidance of</w:t>
            </w:r>
            <w:hyperlink r:id="rId8" w:history="1">
              <w:r>
                <w:rPr>
                  <w:rStyle w:val="Hyperlink"/>
                  <w:color w:val="000000"/>
                </w:rPr>
                <w:t xml:space="preserve"> </w:t>
              </w:r>
              <w:r>
                <w:rPr>
                  <w:rStyle w:val="Hyperlink"/>
                  <w:color w:val="1155CC"/>
                </w:rPr>
                <w:t>Jens Lehmann</w:t>
              </w:r>
            </w:hyperlink>
            <w:r>
              <w:rPr>
                <w:color w:val="000000"/>
              </w:rPr>
              <w:t xml:space="preserve"> and</w:t>
            </w:r>
            <w:hyperlink r:id="rId9" w:history="1">
              <w:r>
                <w:rPr>
                  <w:rStyle w:val="Hyperlink"/>
                  <w:color w:val="000000"/>
                </w:rPr>
                <w:t xml:space="preserve"> </w:t>
              </w:r>
              <w:r>
                <w:rPr>
                  <w:rStyle w:val="Hyperlink"/>
                  <w:color w:val="1155CC"/>
                </w:rPr>
                <w:t>Sören Auer</w:t>
              </w:r>
            </w:hyperlink>
            <w:r>
              <w:rPr>
                <w:color w:val="000000"/>
              </w:rPr>
              <w:t xml:space="preserve"> at the University of Leipzig in 2014 on the transformation of</w:t>
            </w:r>
            <w:hyperlink r:id="rId10" w:history="1">
              <w:r>
                <w:rPr>
                  <w:rStyle w:val="Hyperlink"/>
                  <w:color w:val="000000"/>
                </w:rPr>
                <w:t xml:space="preserve"> </w:t>
              </w:r>
              <w:r>
                <w:rPr>
                  <w:rStyle w:val="Hyperlink"/>
                  <w:color w:val="1155CC"/>
                </w:rPr>
                <w:t>NLP tool output to RDF</w:t>
              </w:r>
            </w:hyperlink>
            <w:r>
              <w:rPr>
                <w:color w:val="000000"/>
              </w:rPr>
              <w:t>. Sebastian is a senior member of the “Agile Knowledge Engineering and Semantic Web”</w:t>
            </w:r>
            <w:hyperlink r:id="rId11" w:history="1">
              <w:r>
                <w:rPr>
                  <w:rStyle w:val="Hyperlink"/>
                  <w:color w:val="000000"/>
                </w:rPr>
                <w:t xml:space="preserve"> </w:t>
              </w:r>
              <w:r>
                <w:rPr>
                  <w:rStyle w:val="Hyperlink"/>
                  <w:color w:val="1155CC"/>
                </w:rPr>
                <w:t>AKSW</w:t>
              </w:r>
            </w:hyperlink>
            <w:r>
              <w:rPr>
                <w:color w:val="00000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2" w:history="1">
              <w:r>
                <w:rPr>
                  <w:rStyle w:val="Hyperlink"/>
                  <w:color w:val="000000"/>
                </w:rPr>
                <w:t xml:space="preserve"> </w:t>
              </w:r>
              <w:r>
                <w:rPr>
                  <w:rStyle w:val="Hyperlink"/>
                  <w:color w:val="1155CC"/>
                </w:rPr>
                <w:t>DBpedia Association</w:t>
              </w:r>
            </w:hyperlink>
            <w:r>
              <w:rPr>
                <w:color w:val="000000"/>
              </w:rPr>
              <w:t>.</w:t>
            </w:r>
          </w:p>
        </w:tc>
      </w:tr>
    </w:tbl>
    <w:p w14:paraId="5A05C35C" w14:textId="77777777" w:rsidR="00FC0CC5" w:rsidRDefault="00FC0CC5"/>
    <w:sectPr w:rsidR="00FC0C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030"/>
    <w:rsid w:val="000845D4"/>
    <w:rsid w:val="00163B05"/>
    <w:rsid w:val="001B5A83"/>
    <w:rsid w:val="00202D0B"/>
    <w:rsid w:val="002C0650"/>
    <w:rsid w:val="00487E19"/>
    <w:rsid w:val="005A465F"/>
    <w:rsid w:val="0095040F"/>
    <w:rsid w:val="00955DE5"/>
    <w:rsid w:val="009D44D4"/>
    <w:rsid w:val="00AF0971"/>
    <w:rsid w:val="00B37030"/>
    <w:rsid w:val="00D53719"/>
    <w:rsid w:val="00E56E53"/>
    <w:rsid w:val="00FC0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42AE"/>
  <w15:docId w15:val="{D63C018B-084E-4940-8761-C22073F3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F0971"/>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customStyle="1" w:styleId="Style1">
    <w:name w:val="Style1"/>
    <w:basedOn w:val="Normal"/>
    <w:link w:val="Style1Char"/>
    <w:qFormat/>
    <w:rsid w:val="00AF0971"/>
    <w:pPr>
      <w:spacing w:line="240" w:lineRule="auto"/>
    </w:pPr>
    <w:rPr>
      <w:lang w:val="en-US"/>
    </w:rPr>
  </w:style>
  <w:style w:type="character" w:customStyle="1" w:styleId="Style1Char">
    <w:name w:val="Style1 Char"/>
    <w:basedOn w:val="DefaultParagraphFont"/>
    <w:link w:val="Style1"/>
    <w:rsid w:val="00AF0971"/>
    <w:rPr>
      <w:lang w:val="en-US"/>
    </w:rPr>
  </w:style>
  <w:style w:type="character" w:customStyle="1" w:styleId="Heading7Char">
    <w:name w:val="Heading 7 Char"/>
    <w:basedOn w:val="DefaultParagraphFont"/>
    <w:link w:val="Heading7"/>
    <w:uiPriority w:val="9"/>
    <w:rsid w:val="00AF0971"/>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202D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ksw.org/JensLehman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nyurl.com/sh-thesis" TargetMode="External"/><Relationship Id="rId12" Type="http://schemas.openxmlformats.org/officeDocument/2006/relationships/hyperlink" Target="http://dbpedia.org/associ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aksw.org" TargetMode="External"/><Relationship Id="rId5" Type="http://schemas.openxmlformats.org/officeDocument/2006/relationships/image" Target="media/image1.jpeg"/><Relationship Id="rId10" Type="http://schemas.openxmlformats.org/officeDocument/2006/relationships/hyperlink" Target="http://nlp2rdf.org" TargetMode="External"/><Relationship Id="rId4" Type="http://schemas.openxmlformats.org/officeDocument/2006/relationships/webSettings" Target="webSettings.xml"/><Relationship Id="rId9" Type="http://schemas.openxmlformats.org/officeDocument/2006/relationships/hyperlink" Target="https://aksw.org/SoerenAu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34170-6521-402B-BCB3-0A866F5C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13</cp:revision>
  <dcterms:created xsi:type="dcterms:W3CDTF">2025-06-29T12:35:00Z</dcterms:created>
  <dcterms:modified xsi:type="dcterms:W3CDTF">2025-07-03T10:06:00Z</dcterms:modified>
</cp:coreProperties>
</file>