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w:t>
      </w:r>
    </w:p>
    <w:p w:rsidR="00000000" w:rsidDel="00000000" w:rsidP="00000000" w:rsidRDefault="00000000" w:rsidRPr="00000000" w14:paraId="00000002">
      <w:pPr>
        <w:pStyle w:val="Heading5"/>
        <w:rPr>
          <w:b w:val="1"/>
        </w:rPr>
      </w:pPr>
      <w:bookmarkStart w:colFirst="0" w:colLast="0" w:name="_jhg9xkr4de7h" w:id="1"/>
      <w:bookmarkEnd w:id="1"/>
      <w:r w:rsidDel="00000000" w:rsidR="00000000" w:rsidRPr="00000000">
        <w:rPr>
          <w:rtl w:val="0"/>
        </w:rPr>
        <w:t xml:space="preserve">Session 1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5"/>
      <w:bookmarkEnd w:id="5"/>
      <w:r w:rsidDel="00000000" w:rsidR="00000000" w:rsidRPr="00000000">
        <w:rPr>
          <w:rtl w:val="0"/>
        </w:rPr>
        <w:t xml:space="preserve">Technology Trends in Global Content Ecosystems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9">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E">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1"/>
        <w:tblW w:w="5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tblGridChange w:id="0">
          <w:tblGrid>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6"/>
            <w:bookmarkEnd w:id="6"/>
            <w:r w:rsidDel="00000000" w:rsidR="00000000" w:rsidRPr="00000000">
              <w:rPr>
                <w:rtl w:val="0"/>
              </w:rPr>
              <w:t xml:space="preserve">Josef Kubovsky </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7"/>
            <w:bookmarkEnd w:id="7"/>
            <w:r w:rsidDel="00000000" w:rsidR="00000000" w:rsidRPr="00000000">
              <w:rPr>
                <w:rtl w:val="0"/>
              </w:rPr>
              <w:t xml:space="preserve">CEO, Nimdzi</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8"/>
            <w:bookmarkEnd w:id="8"/>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r>
          </w:p>
        </w:tc>
      </w:tr>
    </w:tbl>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9"/>
      <w:bookmarkEnd w:id="9"/>
      <w:r w:rsidDel="00000000" w:rsidR="00000000" w:rsidRPr="00000000">
        <w:rPr>
          <w:rtl w:val="0"/>
        </w:rPr>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0"/>
      <w:bookmarkEnd w:id="10"/>
      <w:r w:rsidDel="00000000" w:rsidR="00000000" w:rsidRPr="00000000">
        <w:rPr>
          <w:rtl w:val="0"/>
        </w:rPr>
        <w:t xml:space="preserve">How M&amp;As Transform Europe's Language Technology and Content Industry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9">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1"/>
            <w:bookmarkEnd w:id="11"/>
            <w:r w:rsidDel="00000000" w:rsidR="00000000" w:rsidRPr="00000000">
              <w:rPr>
                <w:rtl w:val="0"/>
              </w:rPr>
              <w:t xml:space="preserve">Arthur Wetzel</w:t>
            </w:r>
          </w:p>
          <w:p w:rsidR="00000000" w:rsidDel="00000000" w:rsidP="00000000" w:rsidRDefault="00000000" w:rsidRPr="00000000" w14:paraId="0000002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2"/>
            <w:bookmarkEnd w:id="12"/>
            <w:r w:rsidDel="00000000" w:rsidR="00000000" w:rsidRPr="00000000">
              <w:rPr>
                <w:rtl w:val="0"/>
              </w:rPr>
              <w:t xml:space="preserve">CEO, IOLAR Germany</w:t>
            </w:r>
          </w:p>
          <w:p w:rsidR="00000000" w:rsidDel="00000000" w:rsidP="00000000" w:rsidRDefault="00000000" w:rsidRPr="00000000" w14:paraId="0000002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3"/>
            <w:bookmarkEnd w:id="13"/>
            <w:hyperlink r:id="rId9">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4"/>
            <w:bookmarkEnd w:id="14"/>
            <w:r w:rsidDel="00000000" w:rsidR="00000000" w:rsidRPr="00000000">
              <w:rPr>
                <w:rtl w:val="0"/>
              </w:rPr>
              <w:t xml:space="preserve">Nicola Gibbs</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5"/>
            <w:bookmarkEnd w:id="15"/>
            <w:r w:rsidDel="00000000" w:rsidR="00000000" w:rsidRPr="00000000">
              <w:rPr>
                <w:rtl w:val="0"/>
              </w:rPr>
              <w:t xml:space="preserve">Financial Advisory, Deloitte </w:t>
            </w:r>
          </w:p>
          <w:p w:rsidR="00000000" w:rsidDel="00000000" w:rsidP="00000000" w:rsidRDefault="00000000" w:rsidRPr="00000000" w14:paraId="00000029">
            <w:pPr>
              <w:shd w:fill="ffffff" w:val="clear"/>
              <w:rPr/>
            </w:pPr>
            <w:hyperlink r:id="rId11">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6"/>
            <w:bookmarkEnd w:id="16"/>
            <w:r w:rsidDel="00000000" w:rsidR="00000000" w:rsidRPr="00000000">
              <w:rPr>
                <w:rtl w:val="0"/>
              </w:rPr>
              <w:t xml:space="preserve">Laszlo Varga</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17"/>
            <w:bookmarkEnd w:id="17"/>
            <w:r w:rsidDel="00000000" w:rsidR="00000000" w:rsidRPr="00000000">
              <w:rPr>
                <w:rtl w:val="0"/>
              </w:rPr>
              <w:t xml:space="preserve">Senior Consultant, Nimdzi</w:t>
            </w:r>
          </w:p>
          <w:p w:rsidR="00000000" w:rsidDel="00000000" w:rsidP="00000000" w:rsidRDefault="00000000" w:rsidRPr="00000000" w14:paraId="000000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18"/>
            <w:bookmarkEnd w:id="18"/>
            <w:hyperlink r:id="rId13">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19"/>
            <w:bookmarkEnd w:id="19"/>
            <w:r w:rsidDel="00000000" w:rsidR="00000000" w:rsidRPr="00000000">
              <w:rPr>
                <w:rtl w:val="0"/>
              </w:rPr>
              <w:t xml:space="preserve">Silke Zschweigert</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0"/>
            <w:bookmarkEnd w:id="20"/>
            <w:r w:rsidDel="00000000" w:rsidR="00000000" w:rsidRPr="00000000">
              <w:rPr>
                <w:rtl w:val="0"/>
              </w:rPr>
              <w:t xml:space="preserve">CEO, Jonckers</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2"/>
      <w:bookmarkEnd w:id="22"/>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6">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3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3"/>
            <w:bookmarkEnd w:id="23"/>
            <w:r w:rsidDel="00000000" w:rsidR="00000000" w:rsidRPr="00000000">
              <w:rPr>
                <w:rtl w:val="0"/>
              </w:rPr>
              <w:t xml:space="preserve">Kirti Vashee</w:t>
            </w:r>
          </w:p>
          <w:p w:rsidR="00000000" w:rsidDel="00000000" w:rsidP="00000000" w:rsidRDefault="00000000" w:rsidRPr="00000000" w14:paraId="0000004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4"/>
            <w:bookmarkEnd w:id="24"/>
            <w:r w:rsidDel="00000000" w:rsidR="00000000" w:rsidRPr="00000000">
              <w:rPr>
                <w:rtl w:val="0"/>
              </w:rPr>
              <w:t xml:space="preserve">Strategic Language Technology Marketing, Translated</w:t>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5"/>
            <w:bookmarkEnd w:id="25"/>
            <w:hyperlink r:id="rId17">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6"/>
            <w:bookmarkEnd w:id="26"/>
            <w:r w:rsidDel="00000000" w:rsidR="00000000" w:rsidRPr="00000000">
              <w:rPr>
                <w:rtl w:val="0"/>
              </w:rPr>
              <w:t xml:space="preserve">Johan Sporre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27"/>
            <w:bookmarkEnd w:id="27"/>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6">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7">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8">
            <w:pPr>
              <w:widowControl w:val="0"/>
              <w:spacing w:line="240" w:lineRule="auto"/>
              <w:rPr/>
            </w:pPr>
            <w:r w:rsidDel="00000000" w:rsidR="00000000" w:rsidRPr="00000000">
              <w:rPr>
                <w:rtl w:val="0"/>
              </w:rPr>
            </w:r>
          </w:p>
        </w:tc>
      </w:tr>
    </w:tbl>
    <w:p w:rsidR="00000000" w:rsidDel="00000000" w:rsidP="00000000" w:rsidRDefault="00000000" w:rsidRPr="00000000" w14:paraId="000000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htrrjw9vyxv" w:id="29"/>
      <w:bookmarkEnd w:id="29"/>
      <w:r w:rsidDel="00000000" w:rsidR="00000000" w:rsidRPr="00000000">
        <w:rPr>
          <w:rtl w:val="0"/>
        </w:rPr>
      </w:r>
    </w:p>
    <w:p w:rsidR="00000000" w:rsidDel="00000000" w:rsidP="00000000" w:rsidRDefault="00000000" w:rsidRPr="00000000" w14:paraId="0000004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0"/>
      <w:bookmarkEnd w:id="30"/>
      <w:r w:rsidDel="00000000" w:rsidR="00000000" w:rsidRPr="00000000">
        <w:rPr>
          <w:rtl w:val="0"/>
        </w:rPr>
        <w:t xml:space="preserve">LI KEYNOTE: The Risks and Opportunities of Generative AI and LLMs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3">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1"/>
            <w:bookmarkEnd w:id="31"/>
            <w:r w:rsidDel="00000000" w:rsidR="00000000" w:rsidRPr="00000000">
              <w:rPr>
                <w:rtl w:val="0"/>
              </w:rPr>
              <w:t xml:space="preserve">Kristina Podnar</w:t>
            </w:r>
          </w:p>
          <w:p w:rsidR="00000000" w:rsidDel="00000000" w:rsidP="00000000" w:rsidRDefault="00000000" w:rsidRPr="00000000" w14:paraId="0000005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2"/>
            <w:bookmarkEnd w:id="32"/>
            <w:r w:rsidDel="00000000" w:rsidR="00000000" w:rsidRPr="00000000">
              <w:rPr>
                <w:rtl w:val="0"/>
              </w:rPr>
              <w:t xml:space="preserve">Digital Policy Consultant</w:t>
            </w:r>
          </w:p>
          <w:p w:rsidR="00000000" w:rsidDel="00000000" w:rsidP="00000000" w:rsidRDefault="00000000" w:rsidRPr="00000000" w14:paraId="0000005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3"/>
            <w:bookmarkEnd w:id="33"/>
            <w:hyperlink r:id="rId2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www.linkedin.com/in/nicolagibbs/" TargetMode="External"/><Relationship Id="rId10" Type="http://schemas.openxmlformats.org/officeDocument/2006/relationships/image" Target="media/image1.png"/><Relationship Id="rId21" Type="http://schemas.openxmlformats.org/officeDocument/2006/relationships/hyperlink" Target="https://www.linkedin.com/in/kristinapodnar/" TargetMode="External"/><Relationship Id="rId13" Type="http://schemas.openxmlformats.org/officeDocument/2006/relationships/hyperlink" Target="https://www.linkedin.com/in/laszlo-k-varga-67528431/"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rthur-wetzel-berliin/" TargetMode="External"/><Relationship Id="rId15" Type="http://schemas.openxmlformats.org/officeDocument/2006/relationships/hyperlink" Target="https://www.linkedin.com/in/silke-zschweigert-0091557/" TargetMode="External"/><Relationship Id="rId14" Type="http://schemas.openxmlformats.org/officeDocument/2006/relationships/image" Target="media/image5.png"/><Relationship Id="rId17" Type="http://schemas.openxmlformats.org/officeDocument/2006/relationships/hyperlink" Target="https://www.linkedin.com/in/krvashee/"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www.linkedin.com/in/johansporre/" TargetMode="External"/><Relationship Id="rId6" Type="http://schemas.openxmlformats.org/officeDocument/2006/relationships/image" Target="media/image6.png"/><Relationship Id="rId18" Type="http://schemas.openxmlformats.org/officeDocument/2006/relationships/image" Target="media/image8.png"/><Relationship Id="rId7" Type="http://schemas.openxmlformats.org/officeDocument/2006/relationships/hyperlink" Target="https://www.linkedin.com/in/josefkubovsky/"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