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mwdizkqznsha" w:id="1"/>
      <w:bookmarkEnd w:id="1"/>
      <w:r w:rsidDel="00000000" w:rsidR="00000000" w:rsidRPr="00000000">
        <w:rPr>
          <w:rtl w:val="0"/>
        </w:rPr>
        <w:t xml:space="preserve">Session 3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Yvan Hennecart,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8">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9">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A">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B">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C">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D">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6"/>
            <w:bookmarkEnd w:id="6"/>
            <w:r w:rsidDel="00000000" w:rsidR="00000000" w:rsidRPr="00000000">
              <w:rPr>
                <w:rtl w:val="0"/>
              </w:rPr>
              <w:t xml:space="preserve">Sophia Ackermann</w:t>
            </w:r>
          </w:p>
          <w:p w:rsidR="00000000" w:rsidDel="00000000" w:rsidP="00000000" w:rsidRDefault="00000000" w:rsidRPr="00000000" w14:paraId="0000001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7"/>
            <w:bookmarkEnd w:id="7"/>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8"/>
            <w:bookmarkEnd w:id="8"/>
            <w:r w:rsidDel="00000000" w:rsidR="00000000" w:rsidRPr="00000000">
              <w:rPr>
                <w:rtl w:val="0"/>
              </w:rPr>
              <w:t xml:space="preserve">Ira Rotzler</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9"/>
            <w:bookmarkEnd w:id="9"/>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4">
            <w:pPr>
              <w:widowControl w:val="0"/>
              <w:spacing w:line="240" w:lineRule="auto"/>
              <w:rPr/>
            </w:pPr>
            <w:r w:rsidDel="00000000" w:rsidR="00000000" w:rsidRPr="00000000">
              <w:rPr>
                <w:rtl w:val="0"/>
              </w:rPr>
            </w:r>
          </w:p>
        </w:tc>
      </w:tr>
    </w:tbl>
    <w:p w:rsidR="00000000" w:rsidDel="00000000" w:rsidP="00000000" w:rsidRDefault="00000000" w:rsidRPr="00000000" w14:paraId="00000015">
      <w:pPr>
        <w:pStyle w:val="Heading3"/>
        <w:rPr/>
      </w:pPr>
      <w:bookmarkStart w:colFirst="0" w:colLast="0" w:name="_5bsvz4qqilu7" w:id="10"/>
      <w:bookmarkEnd w:id="10"/>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6">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B">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C">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1"/>
            <w:bookmarkEnd w:id="11"/>
            <w:r w:rsidDel="00000000" w:rsidR="00000000" w:rsidRPr="00000000">
              <w:rPr>
                <w:rtl w:val="0"/>
              </w:rPr>
              <w:t xml:space="preserve">Bruno Herrmann</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2"/>
            <w:bookmarkEnd w:id="12"/>
            <w:r w:rsidDel="00000000" w:rsidR="00000000" w:rsidRPr="00000000">
              <w:rPr>
                <w:rtl w:val="0"/>
              </w:rPr>
              <w:t xml:space="preserve">Member of the Board of Advisors, LT-Innovate</w:t>
            </w:r>
          </w:p>
          <w:p w:rsidR="00000000" w:rsidDel="00000000" w:rsidP="00000000" w:rsidRDefault="00000000" w:rsidRPr="00000000" w14:paraId="0000002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3"/>
            <w:bookmarkEnd w:id="13"/>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4"/>
            <w:bookmarkEnd w:id="14"/>
            <w:r w:rsidDel="00000000" w:rsidR="00000000" w:rsidRPr="00000000">
              <w:rPr>
                <w:rtl w:val="0"/>
              </w:rPr>
              <w:t xml:space="preserve">Esther Curiel</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5"/>
            <w:bookmarkEnd w:id="15"/>
            <w:r w:rsidDel="00000000" w:rsidR="00000000" w:rsidRPr="00000000">
              <w:rPr>
                <w:rtl w:val="0"/>
              </w:rPr>
              <w:t xml:space="preserve">Globalization Manager, Zoetis</w:t>
            </w:r>
          </w:p>
          <w:p w:rsidR="00000000" w:rsidDel="00000000" w:rsidP="00000000" w:rsidRDefault="00000000" w:rsidRPr="00000000" w14:paraId="0000002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6"/>
            <w:bookmarkEnd w:id="16"/>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7"/>
            <w:bookmarkEnd w:id="17"/>
            <w:r w:rsidDel="00000000" w:rsidR="00000000" w:rsidRPr="00000000">
              <w:rPr>
                <w:rtl w:val="0"/>
              </w:rPr>
              <w:t xml:space="preserve">Laura Rossi</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8"/>
            <w:bookmarkEnd w:id="18"/>
            <w:r w:rsidDel="00000000" w:rsidR="00000000" w:rsidRPr="00000000">
              <w:rPr>
                <w:rtl w:val="0"/>
              </w:rPr>
              <w:t xml:space="preserve">Program Manager Machine Translations, Medtronic</w:t>
            </w:r>
          </w:p>
          <w:p w:rsidR="00000000" w:rsidDel="00000000" w:rsidP="00000000" w:rsidRDefault="00000000" w:rsidRPr="00000000" w14:paraId="0000002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3"/>
        <w:rPr/>
      </w:pPr>
      <w:bookmarkStart w:colFirst="0" w:colLast="0" w:name="_lwerkqdayog1" w:id="20"/>
      <w:bookmarkEnd w:id="20"/>
      <w:r w:rsidDel="00000000" w:rsidR="00000000" w:rsidRPr="00000000">
        <w:rPr>
          <w:rtl w:val="0"/>
        </w:rPr>
        <w:t xml:space="preserve">Language Intelligence to Guide Medical Research</w:t>
      </w:r>
    </w:p>
    <w:p w:rsidR="00000000" w:rsidDel="00000000" w:rsidP="00000000" w:rsidRDefault="00000000" w:rsidRPr="00000000" w14:paraId="0000002B">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C">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D">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E">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1"/>
            <w:bookmarkEnd w:id="21"/>
            <w:r w:rsidDel="00000000" w:rsidR="00000000" w:rsidRPr="00000000">
              <w:rPr>
                <w:rtl w:val="0"/>
              </w:rPr>
              <w:t xml:space="preserve">Holger Keibel</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2"/>
            <w:bookmarkEnd w:id="22"/>
            <w:r w:rsidDel="00000000" w:rsidR="00000000" w:rsidRPr="00000000">
              <w:rPr>
                <w:rtl w:val="0"/>
              </w:rPr>
              <w:t xml:space="preserve">Head of Language Analytics &amp; Search Solutions, Karakune</w:t>
            </w:r>
          </w:p>
          <w:p w:rsidR="00000000" w:rsidDel="00000000" w:rsidP="00000000" w:rsidRDefault="00000000" w:rsidRPr="00000000" w14:paraId="0000003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3"/>
            <w:bookmarkEnd w:id="23"/>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857500" cy="28575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4"/>
            <w:bookmarkEnd w:id="24"/>
            <w:r w:rsidDel="00000000" w:rsidR="00000000" w:rsidRPr="00000000">
              <w:rPr>
                <w:rtl w:val="0"/>
              </w:rPr>
              <w:t xml:space="preserve">Stefan Schandelmaier</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5"/>
            <w:bookmarkEnd w:id="25"/>
            <w:r w:rsidDel="00000000" w:rsidR="00000000" w:rsidRPr="00000000">
              <w:rPr>
                <w:rtl w:val="0"/>
              </w:rPr>
              <w:t xml:space="preserve">Senior Researcher, Universitätsspital Basel</w:t>
            </w:r>
          </w:p>
          <w:p w:rsidR="00000000" w:rsidDel="00000000" w:rsidP="00000000" w:rsidRDefault="00000000" w:rsidRPr="00000000" w14:paraId="0000003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6"/>
            <w:bookmarkEnd w:id="26"/>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3"/>
        <w:rPr/>
      </w:pPr>
      <w:bookmarkStart w:colFirst="0" w:colLast="0" w:name="_7pmuy4u1eur1" w:id="27"/>
      <w:bookmarkEnd w:id="27"/>
      <w:r w:rsidDel="00000000" w:rsidR="00000000" w:rsidRPr="00000000">
        <w:rPr>
          <w:rtl w:val="0"/>
        </w:rPr>
        <w:t xml:space="preserve">Automated ESG Knowledge Extraction from Dow Jones - Factiva Global News</w:t>
      </w:r>
    </w:p>
    <w:p w:rsidR="00000000" w:rsidDel="00000000" w:rsidP="00000000" w:rsidRDefault="00000000" w:rsidRPr="00000000" w14:paraId="00000039">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8"/>
            <w:bookmarkEnd w:id="28"/>
            <w:r w:rsidDel="00000000" w:rsidR="00000000" w:rsidRPr="00000000">
              <w:rPr>
                <w:rtl w:val="0"/>
              </w:rPr>
              <w:t xml:space="preserve">Prasad Yalamanchi</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9"/>
            <w:bookmarkEnd w:id="29"/>
            <w:r w:rsidDel="00000000" w:rsidR="00000000" w:rsidRPr="00000000">
              <w:rPr>
                <w:rtl w:val="0"/>
              </w:rPr>
              <w:t xml:space="preserve">CEO, Lead Semantics</w:t>
            </w:r>
          </w:p>
          <w:p w:rsidR="00000000" w:rsidDel="00000000" w:rsidP="00000000" w:rsidRDefault="00000000" w:rsidRPr="00000000" w14:paraId="0000003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30"/>
            <w:bookmarkEnd w:id="30"/>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esther-curiel/" TargetMode="External"/><Relationship Id="rId10" Type="http://schemas.openxmlformats.org/officeDocument/2006/relationships/image" Target="media/image5.png"/><Relationship Id="rId13" Type="http://schemas.openxmlformats.org/officeDocument/2006/relationships/hyperlink" Target="https://www.linkedin.com/in/laura-rossi-55a2913/" TargetMode="Externa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4.png"/><Relationship Id="rId17" Type="http://schemas.openxmlformats.org/officeDocument/2006/relationships/hyperlink" Target="https://www.linkedin.com/in/stefan-schandelmaier-4371ab19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7.png"/><Relationship Id="rId18"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