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k742ewolt6i" w:id="5"/>
            <w:bookmarkEnd w:id="5"/>
            <w:r w:rsidDel="00000000" w:rsidR="00000000" w:rsidRPr="00000000">
              <w:rPr>
                <w:sz w:val="36"/>
                <w:szCs w:val="36"/>
                <w:highlight w:val="white"/>
                <w:rtl w:val="0"/>
              </w:rPr>
              <w:t xml:space="preserve">Thorsten Liebig</w:t>
            </w:r>
          </w:p>
          <w:p w:rsidR="00000000" w:rsidDel="00000000" w:rsidP="00000000" w:rsidRDefault="00000000" w:rsidRPr="00000000" w14:paraId="0000000F">
            <w:pPr>
              <w:shd w:fill="ffffff" w:val="clear"/>
              <w:spacing w:after="0" w:before="0" w:lineRule="auto"/>
              <w:ind w:left="-20" w:right="-20" w:firstLine="0"/>
              <w:rPr/>
            </w:pPr>
            <w:r w:rsidDel="00000000" w:rsidR="00000000" w:rsidRPr="00000000">
              <w:rPr>
                <w:sz w:val="24"/>
                <w:szCs w:val="24"/>
                <w:rtl w:val="0"/>
              </w:rPr>
              <w:t xml:space="preserve">co-founder and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highlight w:val="white"/>
              </w:rPr>
            </w:pPr>
            <w:r w:rsidDel="00000000" w:rsidR="00000000" w:rsidRPr="00000000">
              <w:rPr>
                <w:highlight w:val="white"/>
                <w:rtl w:val="0"/>
              </w:rPr>
              <w:t xml:space="preserve">derivo GmbH</w:t>
            </w:r>
          </w:p>
          <w:p w:rsidR="00000000" w:rsidDel="00000000" w:rsidP="00000000" w:rsidRDefault="00000000" w:rsidRPr="00000000" w14:paraId="00000011">
            <w:pPr>
              <w:shd w:fill="ffffff" w:val="clear"/>
              <w:rPr>
                <w:highlight w:val="white"/>
              </w:rPr>
            </w:pPr>
            <w:hyperlink r:id="rId7">
              <w:r w:rsidDel="00000000" w:rsidR="00000000" w:rsidRPr="00000000">
                <w:rPr>
                  <w:color w:val="1155cc"/>
                  <w:highlight w:val="white"/>
                  <w:u w:val="single"/>
                  <w:rtl w:val="0"/>
                </w:rPr>
                <w:t xml:space="preserve">https://www.derivo.de/</w:t>
              </w:r>
            </w:hyperlink>
            <w:r w:rsidDel="00000000" w:rsidR="00000000" w:rsidRPr="00000000">
              <w:rPr>
                <w:highlight w:val="white"/>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88ciqbao078d" w:id="6"/>
            <w:bookmarkEnd w:id="6"/>
            <w:r w:rsidDel="00000000" w:rsidR="00000000" w:rsidRPr="00000000">
              <w:rPr>
                <w:sz w:val="36"/>
                <w:szCs w:val="36"/>
                <w:highlight w:val="white"/>
                <w:rtl w:val="0"/>
              </w:rPr>
              <w:t xml:space="preserve">Peter </w:t>
            </w:r>
            <w:r w:rsidDel="00000000" w:rsidR="00000000" w:rsidRPr="00000000">
              <w:rPr>
                <w:sz w:val="36"/>
                <w:szCs w:val="36"/>
                <w:highlight w:val="white"/>
                <w:rtl w:val="0"/>
              </w:rPr>
              <w:t xml:space="preserve">Crocker</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CEO and Co-Founder at Oxford Semantic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6">
            <w:pPr>
              <w:shd w:fill="ffffff" w:val="clear"/>
              <w:rPr>
                <w:color w:val="212529"/>
              </w:rPr>
            </w:pPr>
            <w:hyperlink r:id="rId9">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igx4vyjdbsx7" w:id="7"/>
            <w:bookmarkEnd w:id="7"/>
            <w:r w:rsidDel="00000000" w:rsidR="00000000" w:rsidRPr="00000000">
              <w:rPr>
                <w:sz w:val="36"/>
                <w:szCs w:val="36"/>
                <w:highlight w:val="white"/>
                <w:rtl w:val="0"/>
              </w:rPr>
              <w:t xml:space="preserve">Tom Vout </w:t>
            </w:r>
          </w:p>
          <w:p w:rsidR="00000000" w:rsidDel="00000000" w:rsidP="00000000" w:rsidRDefault="00000000" w:rsidRPr="00000000" w14:paraId="00000019">
            <w:pPr>
              <w:spacing w:line="240" w:lineRule="auto"/>
              <w:rPr/>
            </w:pPr>
            <w:r w:rsidDel="00000000" w:rsidR="00000000" w:rsidRPr="00000000">
              <w:rPr>
                <w:rtl w:val="0"/>
              </w:rPr>
              <w:t xml:space="preserve">Marketing Executive at Oxford Semantic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B">
            <w:pPr>
              <w:shd w:fill="ffffff" w:val="clear"/>
              <w:rPr>
                <w:color w:val="212529"/>
              </w:rPr>
            </w:pPr>
            <w:hyperlink r:id="rId11">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bl>
    <w:p w:rsidR="00000000" w:rsidDel="00000000" w:rsidP="00000000" w:rsidRDefault="00000000" w:rsidRPr="00000000" w14:paraId="0000001C">
      <w:pPr>
        <w:pStyle w:val="Heading3"/>
        <w:rPr/>
      </w:pPr>
      <w:bookmarkStart w:colFirst="0" w:colLast="0" w:name="_8pqtyoci4gd" w:id="8"/>
      <w:bookmarkEnd w:id="8"/>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D">
      <w:pPr>
        <w:rPr/>
      </w:pPr>
      <w:r w:rsidDel="00000000" w:rsidR="00000000" w:rsidRPr="00000000">
        <w:rPr>
          <w:sz w:val="20"/>
          <w:szCs w:val="20"/>
          <w:rtl w:val="0"/>
        </w:rPr>
        <w:t xml:space="preserve">Initial Situation:</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Approach: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Business Value and Benefits of the Semantic Solution: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Prospects and Recommendation: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6"/>
                <w:szCs w:val="36"/>
              </w:rPr>
            </w:pPr>
            <w:bookmarkStart w:colFirst="0" w:colLast="0" w:name="_zg6yrzjih347" w:id="9"/>
            <w:bookmarkEnd w:id="9"/>
            <w:r w:rsidDel="00000000" w:rsidR="00000000" w:rsidRPr="00000000">
              <w:rPr>
                <w:b w:val="1"/>
                <w:sz w:val="36"/>
                <w:szCs w:val="36"/>
                <w:rtl w:val="0"/>
              </w:rPr>
              <w:t xml:space="preserve">Jan-Peter Bergmann</w:t>
            </w:r>
            <w:r w:rsidDel="00000000" w:rsidR="00000000" w:rsidRPr="00000000">
              <w:rPr>
                <w:b w:val="1"/>
                <w:sz w:val="36"/>
                <w:szCs w:val="36"/>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pPr>
            <w:r w:rsidDel="00000000" w:rsidR="00000000" w:rsidRPr="00000000">
              <w:rPr>
                <w:rtl w:val="0"/>
              </w:rPr>
              <w:t xml:space="preserve">Fraunhofer Center for International Management and Knowledge Economy IMW</w:t>
            </w:r>
          </w:p>
          <w:p w:rsidR="00000000" w:rsidDel="00000000" w:rsidP="00000000" w:rsidRDefault="00000000" w:rsidRPr="00000000" w14:paraId="0000002F">
            <w:pPr>
              <w:shd w:fill="ffffff" w:val="clear"/>
              <w:rPr/>
            </w:pPr>
            <w:hyperlink r:id="rId13">
              <w:r w:rsidDel="00000000" w:rsidR="00000000" w:rsidRPr="00000000">
                <w:rPr>
                  <w:color w:val="1155cc"/>
                  <w:u w:val="single"/>
                  <w:rtl w:val="0"/>
                </w:rPr>
                <w:t xml:space="preserve">https://www.imw.fraunhofer.de/en.html</w:t>
              </w:r>
            </w:hyperlink>
            <w:r w:rsidDel="00000000" w:rsidR="00000000" w:rsidRPr="00000000">
              <w:rPr>
                <w:rtl w:val="0"/>
              </w:rPr>
              <w:t xml:space="preserve"> </w:t>
            </w:r>
          </w:p>
          <w:p w:rsidR="00000000" w:rsidDel="00000000" w:rsidP="00000000" w:rsidRDefault="00000000" w:rsidRPr="00000000" w14:paraId="00000030">
            <w:pPr>
              <w:shd w:fill="ffffff" w:val="clear"/>
              <w:rPr/>
            </w:pPr>
            <w:r w:rsidDel="00000000" w:rsidR="00000000" w:rsidRPr="00000000">
              <w:rPr>
                <w:rtl w:val="0"/>
              </w:rPr>
            </w:r>
          </w:p>
        </w:tc>
      </w:tr>
    </w:tbl>
    <w:p w:rsidR="00000000" w:rsidDel="00000000" w:rsidP="00000000" w:rsidRDefault="00000000" w:rsidRPr="00000000" w14:paraId="00000031">
      <w:pPr>
        <w:pStyle w:val="Heading3"/>
        <w:rPr/>
      </w:pPr>
      <w:bookmarkStart w:colFirst="0" w:colLast="0" w:name="_ecsmpmyqfh2t" w:id="10"/>
      <w:bookmarkEnd w:id="10"/>
      <w:r w:rsidDel="00000000" w:rsidR="00000000" w:rsidRPr="00000000">
        <w:rPr>
          <w:rtl w:val="0"/>
        </w:rPr>
      </w:r>
    </w:p>
    <w:p w:rsidR="00000000" w:rsidDel="00000000" w:rsidP="00000000" w:rsidRDefault="00000000" w:rsidRPr="00000000" w14:paraId="00000032">
      <w:pPr>
        <w:pStyle w:val="Heading3"/>
        <w:rPr/>
      </w:pPr>
      <w:bookmarkStart w:colFirst="0" w:colLast="0" w:name="_utcslreb6zxx" w:id="11"/>
      <w:bookmarkEnd w:id="11"/>
      <w:r w:rsidDel="00000000" w:rsidR="00000000" w:rsidRPr="00000000">
        <w:rPr>
          <w:rtl w:val="0"/>
        </w:rPr>
        <w:t xml:space="preserve">Intelligent Service Agent at ZEISS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2"/>
            <w:bookmarkEnd w:id="12"/>
            <w:r w:rsidDel="00000000" w:rsidR="00000000" w:rsidRPr="00000000">
              <w:rPr>
                <w:rtl w:val="0"/>
              </w:rPr>
              <w:t xml:space="preserve">Andreas Pawlik</w:t>
            </w:r>
          </w:p>
          <w:p w:rsidR="00000000" w:rsidDel="00000000" w:rsidP="00000000" w:rsidRDefault="00000000" w:rsidRPr="00000000" w14:paraId="00000038">
            <w:pPr>
              <w:spacing w:line="240" w:lineRule="auto"/>
              <w:rPr/>
            </w:pPr>
            <w:r w:rsidDel="00000000" w:rsidR="00000000" w:rsidRPr="00000000">
              <w:rPr>
                <w:rtl w:val="0"/>
              </w:rPr>
              <w:t xml:space="preserve">Head of Knowledge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hd w:fill="ffffff" w:val="clear"/>
              <w:rPr/>
            </w:pPr>
            <w:r w:rsidDel="00000000" w:rsidR="00000000" w:rsidRPr="00000000">
              <w:rPr>
                <w:rtl w:val="0"/>
              </w:rPr>
              <w:t xml:space="preserve">ZEISS is an internationally leading technology enterprise operating in the fields of optics and optoelectronics. In the previous fiscal year, the ZEISS Group generated annual revenue totaling 8.8 billion euros in its four segments Semiconductor Manufacturing Technology, Industrial Quality &amp; Research, Medical Technology and Consumer Markets.</w:t>
            </w:r>
          </w:p>
          <w:p w:rsidR="00000000" w:rsidDel="00000000" w:rsidP="00000000" w:rsidRDefault="00000000" w:rsidRPr="00000000" w14:paraId="0000003A">
            <w:pPr>
              <w:shd w:fill="ffffff" w:val="clear"/>
              <w:rPr/>
            </w:pPr>
            <w:r w:rsidDel="00000000" w:rsidR="00000000" w:rsidRPr="00000000">
              <w:rPr>
                <w:rtl w:val="0"/>
              </w:rPr>
            </w:r>
          </w:p>
          <w:p w:rsidR="00000000" w:rsidDel="00000000" w:rsidP="00000000" w:rsidRDefault="00000000" w:rsidRPr="00000000" w14:paraId="0000003B">
            <w:pPr>
              <w:shd w:fill="ffffff" w:val="clear"/>
              <w:rPr/>
            </w:pPr>
            <w:r w:rsidDel="00000000" w:rsidR="00000000" w:rsidRPr="00000000">
              <w:rPr>
                <w:rtl w:val="0"/>
              </w:rPr>
              <w:t xml:space="preserve">With over 38,000 employees, ZEISS is active globally in almost 50 countries with around 30 production sites, 60 sales and service companies and 27 research and development facilities (status: 30 September 2022). Founded in 1846 in Jena, the company is headquartered in Oberkochen, Germany. The Carl Zeiss Foundation, one of the largest foundations in Germany committed to the promotion of science, is the sole owner of the holding company, Carl Zeiss AG.</w:t>
            </w:r>
          </w:p>
          <w:p w:rsidR="00000000" w:rsidDel="00000000" w:rsidP="00000000" w:rsidRDefault="00000000" w:rsidRPr="00000000" w14:paraId="0000003C">
            <w:pPr>
              <w:shd w:fill="ffffff" w:val="clear"/>
              <w:rPr/>
            </w:pPr>
            <w:r w:rsidDel="00000000" w:rsidR="00000000" w:rsidRPr="00000000">
              <w:rPr>
                <w:rtl w:val="0"/>
              </w:rPr>
            </w:r>
          </w:p>
          <w:p w:rsidR="00000000" w:rsidDel="00000000" w:rsidP="00000000" w:rsidRDefault="00000000" w:rsidRPr="00000000" w14:paraId="0000003D">
            <w:pPr>
              <w:shd w:fill="ffffff" w:val="clear"/>
              <w:rPr/>
            </w:pPr>
            <w:hyperlink r:id="rId15">
              <w:r w:rsidDel="00000000" w:rsidR="00000000" w:rsidRPr="00000000">
                <w:rPr>
                  <w:color w:val="1155cc"/>
                  <w:u w:val="single"/>
                  <w:rtl w:val="0"/>
                </w:rPr>
                <w:t xml:space="preserve">https://www.zeiss.com</w:t>
              </w:r>
            </w:hyperlink>
            <w:r w:rsidDel="00000000" w:rsidR="00000000" w:rsidRPr="00000000">
              <w:rPr>
                <w:rtl w:val="0"/>
              </w:rPr>
              <w:t xml:space="preserve"> </w:t>
            </w:r>
          </w:p>
          <w:p w:rsidR="00000000" w:rsidDel="00000000" w:rsidP="00000000" w:rsidRDefault="00000000" w:rsidRPr="00000000" w14:paraId="0000003E">
            <w:pPr>
              <w:shd w:fill="ffffff" w:val="clear"/>
              <w:rPr/>
            </w:pP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2959100"/>
                  <wp:effectExtent b="0" l="0" r="0" t="0"/>
                  <wp:docPr id="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19716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kexk2uipjgb" w:id="13"/>
            <w:bookmarkEnd w:id="13"/>
            <w:r w:rsidDel="00000000" w:rsidR="00000000" w:rsidRPr="00000000">
              <w:rPr>
                <w:rtl w:val="0"/>
              </w:rPr>
              <w:t xml:space="preserve">Maximilian Gärber</w:t>
            </w:r>
          </w:p>
          <w:p w:rsidR="00000000" w:rsidDel="00000000" w:rsidP="00000000" w:rsidRDefault="00000000" w:rsidRPr="00000000" w14:paraId="00000041">
            <w:pPr>
              <w:spacing w:line="240" w:lineRule="auto"/>
              <w:rPr/>
            </w:pPr>
            <w:r w:rsidDel="00000000" w:rsidR="00000000" w:rsidRPr="00000000">
              <w:rPr>
                <w:rtl w:val="0"/>
              </w:rPr>
              <w:t xml:space="preserve">Partner and Technical Consultant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pPr>
            <w:r w:rsidDel="00000000" w:rsidR="00000000" w:rsidRPr="00000000">
              <w:rPr>
                <w:rtl w:val="0"/>
              </w:rPr>
              <w:t xml:space="preserve">PANTOPIX </w:t>
            </w:r>
          </w:p>
          <w:p w:rsidR="00000000" w:rsidDel="00000000" w:rsidP="00000000" w:rsidRDefault="00000000" w:rsidRPr="00000000" w14:paraId="00000043">
            <w:pPr>
              <w:shd w:fill="ffffff" w:val="clear"/>
              <w:rPr/>
            </w:pPr>
            <w:hyperlink r:id="rId17">
              <w:r w:rsidDel="00000000" w:rsidR="00000000" w:rsidRPr="00000000">
                <w:rPr>
                  <w:color w:val="1155cc"/>
                  <w:u w:val="single"/>
                  <w:rtl w:val="0"/>
                </w:rPr>
                <w:t xml:space="preserve">https://pantopix.com/</w:t>
              </w:r>
            </w:hyperlink>
            <w:r w:rsidDel="00000000" w:rsidR="00000000" w:rsidRPr="00000000">
              <w:rPr>
                <w:rtl w:val="0"/>
              </w:rPr>
              <w:t xml:space="preserve"> </w:t>
            </w:r>
          </w:p>
        </w:tc>
      </w:tr>
    </w:tbl>
    <w:p w:rsidR="00000000" w:rsidDel="00000000" w:rsidP="00000000" w:rsidRDefault="00000000" w:rsidRPr="00000000" w14:paraId="00000044">
      <w:pPr>
        <w:pStyle w:val="Heading3"/>
        <w:rPr/>
      </w:pPr>
      <w:bookmarkStart w:colFirst="0" w:colLast="0" w:name="_nlwnsa9gm6li" w:id="14"/>
      <w:bookmarkEnd w:id="14"/>
      <w:r w:rsidDel="00000000" w:rsidR="00000000" w:rsidRPr="00000000">
        <w:rPr>
          <w:rtl w:val="0"/>
        </w:rPr>
      </w:r>
    </w:p>
    <w:p w:rsidR="00000000" w:rsidDel="00000000" w:rsidP="00000000" w:rsidRDefault="00000000" w:rsidRPr="00000000" w14:paraId="00000045">
      <w:pPr>
        <w:pStyle w:val="Heading3"/>
        <w:rPr/>
      </w:pPr>
      <w:bookmarkStart w:colFirst="0" w:colLast="0" w:name="_mv2r32g9wjxy" w:id="15"/>
      <w:bookmarkEnd w:id="15"/>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-Initial Situation</w:t>
      </w:r>
    </w:p>
    <w:p w:rsidR="00000000" w:rsidDel="00000000" w:rsidP="00000000" w:rsidRDefault="00000000" w:rsidRPr="00000000" w14:paraId="00000050">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Approach and IT-Solution</w:t>
      </w:r>
    </w:p>
    <w:p w:rsidR="00000000" w:rsidDel="00000000" w:rsidP="00000000" w:rsidRDefault="00000000" w:rsidRPr="00000000" w14:paraId="00000053">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-Success Criteria for / Benefit of the Semantic Solution</w:t>
      </w:r>
    </w:p>
    <w:p w:rsidR="00000000" w:rsidDel="00000000" w:rsidP="00000000" w:rsidRDefault="00000000" w:rsidRPr="00000000" w14:paraId="00000056">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Prospects and Recommendations</w:t>
      </w:r>
    </w:p>
    <w:p w:rsidR="00000000" w:rsidDel="00000000" w:rsidP="00000000" w:rsidRDefault="00000000" w:rsidRPr="00000000" w14:paraId="00000059">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Demo (if applicable)</w:t>
      </w:r>
    </w:p>
    <w:p w:rsidR="00000000" w:rsidDel="00000000" w:rsidP="00000000" w:rsidRDefault="00000000" w:rsidRPr="00000000" w14:paraId="0000005C">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sz w:val="36"/>
                <w:szCs w:val="36"/>
                <w:highlight w:val="white"/>
              </w:rPr>
            </w:pPr>
            <w:bookmarkStart w:colFirst="0" w:colLast="0" w:name="_epzpfb558z6x" w:id="16"/>
            <w:bookmarkEnd w:id="16"/>
            <w:r w:rsidDel="00000000" w:rsidR="00000000" w:rsidRPr="00000000">
              <w:rPr>
                <w:rFonts w:ascii="Roboto" w:cs="Roboto" w:eastAsia="Roboto" w:hAnsi="Roboto"/>
                <w:sz w:val="36"/>
                <w:szCs w:val="36"/>
                <w:highlight w:val="white"/>
                <w:rtl w:val="0"/>
              </w:rPr>
              <w:t xml:space="preserve">Robert David</w:t>
            </w:r>
          </w:p>
          <w:p w:rsidR="00000000" w:rsidDel="00000000" w:rsidP="00000000" w:rsidRDefault="00000000" w:rsidRPr="00000000" w14:paraId="00000060">
            <w:pPr>
              <w:spacing w:line="240" w:lineRule="auto"/>
              <w:rPr/>
            </w:pPr>
            <w:r w:rsidDel="00000000" w:rsidR="00000000" w:rsidRPr="00000000">
              <w:rPr>
                <w:rtl w:val="0"/>
              </w:rPr>
              <w:t xml:space="preserve">Semantic Web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hd w:fill="ffffff" w:val="clear"/>
              <w:rPr/>
            </w:pPr>
            <w:r w:rsidDel="00000000" w:rsidR="00000000" w:rsidRPr="00000000">
              <w:rPr>
                <w:i w:val="1"/>
                <w:sz w:val="19"/>
                <w:szCs w:val="19"/>
                <w:rtl w:val="0"/>
              </w:rPr>
              <w:t xml:space="preserve">Fusing Semantics and Property Graphs to power Enterprise Recommender Systems</w:t>
            </w:r>
            <w:r w:rsidDel="00000000" w:rsidR="00000000" w:rsidRPr="00000000">
              <w:rPr>
                <w:rtl w:val="0"/>
              </w:rPr>
            </w:r>
          </w:p>
          <w:p w:rsidR="00000000" w:rsidDel="00000000" w:rsidP="00000000" w:rsidRDefault="00000000" w:rsidRPr="00000000" w14:paraId="00000062">
            <w:pPr>
              <w:shd w:fill="ffffff" w:val="clear"/>
              <w:rPr/>
            </w:pPr>
            <w:r w:rsidDel="00000000" w:rsidR="00000000" w:rsidRPr="00000000">
              <w:rPr>
                <w:rtl w:val="0"/>
              </w:rPr>
            </w:r>
          </w:p>
        </w:tc>
      </w:tr>
    </w:tbl>
    <w:p w:rsidR="00000000" w:rsidDel="00000000" w:rsidP="00000000" w:rsidRDefault="00000000" w:rsidRPr="00000000" w14:paraId="00000063">
      <w:pPr>
        <w:pStyle w:val="Heading3"/>
        <w:rPr/>
      </w:pPr>
      <w:bookmarkStart w:colFirst="0" w:colLast="0" w:name="_hnhbv9umlnw5" w:id="17"/>
      <w:bookmarkEnd w:id="17"/>
      <w:r w:rsidDel="00000000" w:rsidR="00000000" w:rsidRPr="00000000">
        <w:rPr>
          <w:rtl w:val="0"/>
        </w:rPr>
      </w:r>
    </w:p>
    <w:p w:rsidR="00000000" w:rsidDel="00000000" w:rsidP="00000000" w:rsidRDefault="00000000" w:rsidRPr="00000000" w14:paraId="00000064">
      <w:pPr>
        <w:pStyle w:val="Heading3"/>
        <w:rPr/>
      </w:pPr>
      <w:bookmarkStart w:colFirst="0" w:colLast="0" w:name="_n83gy7cf09iq" w:id="18"/>
      <w:bookmarkEnd w:id="18"/>
      <w:r w:rsidDel="00000000" w:rsidR="00000000" w:rsidRPr="00000000">
        <w:rPr>
          <w:rtl w:val="0"/>
        </w:rPr>
        <w:t xml:space="preserve">TriplyDB: Building a Freemium Online Triple Store</w:t>
      </w:r>
    </w:p>
    <w:p w:rsidR="00000000" w:rsidDel="00000000" w:rsidP="00000000" w:rsidRDefault="00000000" w:rsidRPr="00000000" w14:paraId="00000065">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6A">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f9b325jj3ne" w:id="19"/>
            <w:bookmarkEnd w:id="19"/>
            <w:r w:rsidDel="00000000" w:rsidR="00000000" w:rsidRPr="00000000">
              <w:rPr>
                <w:rFonts w:ascii="Roboto" w:cs="Roboto" w:eastAsia="Roboto" w:hAnsi="Roboto"/>
                <w:sz w:val="36"/>
                <w:szCs w:val="36"/>
                <w:highlight w:val="white"/>
                <w:rtl w:val="0"/>
              </w:rPr>
              <w:t xml:space="preserve">Wouter Beek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hd w:fill="ffffff" w:val="clear"/>
              <w:rPr/>
            </w:pPr>
            <w:r w:rsidDel="00000000" w:rsidR="00000000" w:rsidRPr="00000000">
              <w:rPr>
                <w:rtl w:val="0"/>
              </w:rPr>
              <w:t xml:space="preserve">Triply</w:t>
            </w:r>
          </w:p>
          <w:p w:rsidR="00000000" w:rsidDel="00000000" w:rsidP="00000000" w:rsidRDefault="00000000" w:rsidRPr="00000000" w14:paraId="0000006E">
            <w:pPr>
              <w:shd w:fill="ffffff" w:val="clear"/>
              <w:rPr/>
            </w:pPr>
            <w:hyperlink r:id="rId20">
              <w:r w:rsidDel="00000000" w:rsidR="00000000" w:rsidRPr="00000000">
                <w:rPr>
                  <w:color w:val="1155cc"/>
                  <w:u w:val="single"/>
                  <w:rtl w:val="0"/>
                </w:rPr>
                <w:t xml:space="preserve">https://triply.cc/</w:t>
              </w:r>
            </w:hyperlink>
            <w:r w:rsidDel="00000000" w:rsidR="00000000" w:rsidRPr="00000000">
              <w:rPr>
                <w:rtl w:val="0"/>
              </w:rPr>
              <w:t xml:space="preserve"> </w:t>
            </w:r>
          </w:p>
          <w:p w:rsidR="00000000" w:rsidDel="00000000" w:rsidP="00000000" w:rsidRDefault="00000000" w:rsidRPr="00000000" w14:paraId="0000006F">
            <w:pPr>
              <w:shd w:fill="ffffff" w:val="clear"/>
              <w:rPr/>
            </w:pPr>
            <w:r w:rsidDel="00000000" w:rsidR="00000000" w:rsidRPr="00000000">
              <w:rPr>
                <w:rtl w:val="0"/>
              </w:rPr>
            </w:r>
          </w:p>
          <w:p w:rsidR="00000000" w:rsidDel="00000000" w:rsidP="00000000" w:rsidRDefault="00000000" w:rsidRPr="00000000" w14:paraId="00000070">
            <w:pPr>
              <w:shd w:fill="ffffff" w:val="clear"/>
              <w:rPr/>
            </w:pPr>
            <w:r w:rsidDel="00000000" w:rsidR="00000000" w:rsidRPr="00000000">
              <w:rPr>
                <w:rtl w:val="0"/>
              </w:rPr>
              <w:t xml:space="preserve">I started out as a researcher in the linked data field. During my research I became annoyed with the deplorable state of linked data infrastructure: there were many grassroots projects with linked data, but they never moved into production because the tools and products were not good enough yet.</w:t>
            </w:r>
          </w:p>
          <w:p w:rsidR="00000000" w:rsidDel="00000000" w:rsidP="00000000" w:rsidRDefault="00000000" w:rsidRPr="00000000" w14:paraId="00000071">
            <w:pPr>
              <w:shd w:fill="ffffff" w:val="clear"/>
              <w:rPr/>
            </w:pPr>
            <w:r w:rsidDel="00000000" w:rsidR="00000000" w:rsidRPr="00000000">
              <w:rPr>
                <w:rtl w:val="0"/>
              </w:rPr>
              <w:t xml:space="preserve"> </w:t>
            </w:r>
          </w:p>
          <w:p w:rsidR="00000000" w:rsidDel="00000000" w:rsidP="00000000" w:rsidRDefault="00000000" w:rsidRPr="00000000" w14:paraId="00000072">
            <w:pPr>
              <w:shd w:fill="ffffff" w:val="clear"/>
              <w:rPr/>
            </w:pPr>
            <w:r w:rsidDel="00000000" w:rsidR="00000000" w:rsidRPr="00000000">
              <w:rPr>
                <w:rtl w:val="0"/>
              </w:rPr>
              <w:t xml:space="preserve">This is why I started Triply in 2018, operating within the triple helix of academia, industry and commerce, I was able to assemble a great team of world-class linked data experts, sysadmins and developers. Today, I operate as CEO of Triply and oversee the growing presence of TriplyDB infrastructure in real-world deployments.</w:t>
            </w:r>
          </w:p>
          <w:p w:rsidR="00000000" w:rsidDel="00000000" w:rsidP="00000000" w:rsidRDefault="00000000" w:rsidRPr="00000000" w14:paraId="00000073">
            <w:pPr>
              <w:shd w:fill="ffffff" w:val="clear"/>
              <w:rPr/>
            </w:pPr>
            <w:r w:rsidDel="00000000" w:rsidR="00000000" w:rsidRPr="00000000">
              <w:rPr>
                <w:rtl w:val="0"/>
              </w:rPr>
              <w:t xml:space="preserve"> </w:t>
            </w:r>
          </w:p>
          <w:p w:rsidR="00000000" w:rsidDel="00000000" w:rsidP="00000000" w:rsidRDefault="00000000" w:rsidRPr="00000000" w14:paraId="00000074">
            <w:pPr>
              <w:shd w:fill="ffffff" w:val="clear"/>
              <w:rPr/>
            </w:pPr>
            <w:r w:rsidDel="00000000" w:rsidR="00000000" w:rsidRPr="00000000">
              <w:rPr>
                <w:rtl w:val="0"/>
              </w:rPr>
              <w:t xml:space="preserve">I am passionate about linked data, and believe that it will significantly challenge traditional proprietary formats and approaches.</w:t>
            </w:r>
          </w:p>
          <w:p w:rsidR="00000000" w:rsidDel="00000000" w:rsidP="00000000" w:rsidRDefault="00000000" w:rsidRPr="00000000" w14:paraId="00000075">
            <w:pPr>
              <w:shd w:fill="ffffff" w:val="clear"/>
              <w:rPr/>
            </w:pPr>
            <w:r w:rsidDel="00000000" w:rsidR="00000000" w:rsidRPr="00000000">
              <w:rPr>
                <w:rtl w:val="0"/>
              </w:rPr>
            </w:r>
          </w:p>
        </w:tc>
      </w:tr>
    </w:tbl>
    <w:p w:rsidR="00000000" w:rsidDel="00000000" w:rsidP="00000000" w:rsidRDefault="00000000" w:rsidRPr="00000000" w14:paraId="00000076">
      <w:pPr>
        <w:pStyle w:val="Heading3"/>
        <w:rPr/>
      </w:pPr>
      <w:bookmarkStart w:colFirst="0" w:colLast="0" w:name="_kec7mjkzailp" w:id="20"/>
      <w:bookmarkEnd w:id="20"/>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bookmarkStart w:colFirst="0" w:colLast="0" w:name="_lft6snfxqqnv" w:id="21"/>
      <w:bookmarkEnd w:id="21"/>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53rrz34r0m0h" w:id="22"/>
      <w:bookmarkEnd w:id="22"/>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riply.cc/" TargetMode="External"/><Relationship Id="rId11" Type="http://schemas.openxmlformats.org/officeDocument/2006/relationships/hyperlink" Target="https://www.oxfordsemantic.tech/" TargetMode="External"/><Relationship Id="rId10" Type="http://schemas.openxmlformats.org/officeDocument/2006/relationships/image" Target="media/image3.png"/><Relationship Id="rId13" Type="http://schemas.openxmlformats.org/officeDocument/2006/relationships/hyperlink" Target="https://www.imw.fraunhofer.de/en.html"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xfordsemantic.tech/" TargetMode="External"/><Relationship Id="rId15" Type="http://schemas.openxmlformats.org/officeDocument/2006/relationships/hyperlink" Target="https://www.zeiss.com" TargetMode="External"/><Relationship Id="rId14" Type="http://schemas.openxmlformats.org/officeDocument/2006/relationships/image" Target="media/image4.jpg"/><Relationship Id="rId17" Type="http://schemas.openxmlformats.org/officeDocument/2006/relationships/hyperlink" Target="https://pantopix.com/" TargetMode="External"/><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6.png"/><Relationship Id="rId18" Type="http://schemas.openxmlformats.org/officeDocument/2006/relationships/image" Target="media/image1.png"/><Relationship Id="rId7" Type="http://schemas.openxmlformats.org/officeDocument/2006/relationships/hyperlink" Target="https://www.derivo.d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