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5"/>
        <w:shd w:fill="ffffff" w:val="clear"/>
        <w:spacing w:after="80" w:before="240" w:lineRule="auto"/>
        <w:rPr/>
      </w:pPr>
      <w:bookmarkStart w:colFirst="0" w:colLast="0" w:name="_4cwn8x989tgt"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Silvio Peroni, Associate Professor, University of Bologna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hcio1beyxf44" w:id="5"/>
      <w:bookmarkEnd w:id="5"/>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9">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Sasha Bruns</w:t>
            </w:r>
          </w:p>
          <w:p w:rsidR="00000000" w:rsidDel="00000000" w:rsidP="00000000" w:rsidRDefault="00000000" w:rsidRPr="00000000" w14:paraId="0000000C">
            <w:pPr>
              <w:pStyle w:val="Heading5"/>
              <w:rPr/>
            </w:pPr>
            <w:bookmarkStart w:colFirst="0" w:colLast="0" w:name="_c476vdx5bbxn" w:id="7"/>
            <w:bookmarkEnd w:id="7"/>
            <w:r w:rsidDel="00000000" w:rsidR="00000000" w:rsidRPr="00000000">
              <w:rPr>
                <w:rtl w:val="0"/>
              </w:rPr>
              <w:t xml:space="preserve">FIZ Karlsruhe - Leibniz-Institut für Informationsinfrastruktur GmbH </w:t>
            </w:r>
          </w:p>
          <w:p w:rsidR="00000000" w:rsidDel="00000000" w:rsidP="00000000" w:rsidRDefault="00000000" w:rsidRPr="00000000" w14:paraId="0000000D">
            <w:pPr>
              <w:pStyle w:val="Heading5"/>
              <w:spacing w:line="240" w:lineRule="auto"/>
              <w:rPr/>
            </w:pPr>
            <w:bookmarkStart w:colFirst="0" w:colLast="0" w:name="_54lk4lveakf1"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9"/>
      <w:bookmarkEnd w:id="9"/>
      <w:r w:rsidDel="00000000" w:rsidR="00000000" w:rsidRPr="00000000">
        <w:rPr>
          <w:rtl w:val="0"/>
        </w:rPr>
        <w:t xml:space="preserve">Virtual Reality based Access to Knowledge graphs for History Research</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0"/>
            <w:bookmarkEnd w:id="10"/>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5">
      <w:pPr>
        <w:pStyle w:val="Heading3"/>
        <w:rPr/>
      </w:pPr>
      <w:bookmarkStart w:colFirst="0" w:colLast="0" w:name="_3ab2vuscr6wm" w:id="12"/>
      <w:bookmarkEnd w:id="12"/>
      <w:r w:rsidDel="00000000" w:rsidR="00000000" w:rsidRPr="00000000">
        <w:rPr>
          <w:rtl w:val="0"/>
        </w:rPr>
        <w:t xml:space="preserve">Building the Dutch Linked Data Space for Cultural Heritage</w:t>
      </w:r>
    </w:p>
    <w:p w:rsidR="00000000" w:rsidDel="00000000" w:rsidP="00000000" w:rsidRDefault="00000000" w:rsidRPr="00000000" w14:paraId="0000001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Enno Meijers</w:t>
            </w:r>
          </w:p>
          <w:p w:rsidR="00000000" w:rsidDel="00000000" w:rsidP="00000000" w:rsidRDefault="00000000" w:rsidRPr="00000000" w14:paraId="00000019">
            <w:pPr>
              <w:pStyle w:val="Heading4"/>
              <w:spacing w:line="240" w:lineRule="auto"/>
              <w:rPr/>
            </w:pPr>
            <w:bookmarkStart w:colFirst="0" w:colLast="0" w:name="_6nk5ibeh5994" w:id="14"/>
            <w:bookmarkEnd w:id="14"/>
            <w:r w:rsidDel="00000000" w:rsidR="00000000" w:rsidRPr="00000000">
              <w:rPr>
                <w:rtl w:val="0"/>
              </w:rPr>
              <w:t xml:space="preserve">Koninklijke Bibliotheek, National Library of the Netherlands</w:t>
            </w:r>
          </w:p>
          <w:p w:rsidR="00000000" w:rsidDel="00000000" w:rsidP="00000000" w:rsidRDefault="00000000" w:rsidRPr="00000000" w14:paraId="0000001A">
            <w:pPr>
              <w:spacing w:line="240" w:lineRule="auto"/>
              <w:rPr/>
            </w:pPr>
            <w:hyperlink r:id="rId9">
              <w:r w:rsidDel="00000000" w:rsidR="00000000" w:rsidRPr="00000000">
                <w:rPr>
                  <w:color w:val="1155cc"/>
                  <w:u w:val="single"/>
                  <w:rtl w:val="0"/>
                </w:rPr>
                <w:t xml:space="preserve">https://www.kb.nl/en</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Enno Meijers is information manager at the Koninklijke Bibliotheek, national library of the Netherlands. His main focus area is metadata- and discovery infrastructures in the domains of libraries, digital heritage and digital humanities. Alignment of internal and external metadata infrastructures is one of the main projects he is working. He is also involved in the development of a cross domain distributed discovery infrastructure for the Dutch heritage collections run by a government sponsored program. Linked Data and distributed web technologies are at the main building blocks in both cases. Earlier Enno has been leading the development of the National Library Catalogue platform for the national digital infrastructure of the public libraries. He is one of the founders of the Dutch DBpedia Chapter and currently a member of the DBpedia Association board. He studied Electrical Engineering and Business Informatics and has been working in the library domain for nearly twenty years.</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pStyle w:val="Heading3"/>
        <w:rPr/>
      </w:pPr>
      <w:bookmarkStart w:colFirst="0" w:colLast="0" w:name="_w6li6oogk3ot" w:id="15"/>
      <w:bookmarkEnd w:id="15"/>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E">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F">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20">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21">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22">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3">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7559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kyq3iyvtu6k" w:id="16"/>
            <w:bookmarkEnd w:id="16"/>
            <w:r w:rsidDel="00000000" w:rsidR="00000000" w:rsidRPr="00000000">
              <w:rPr>
                <w:rtl w:val="0"/>
              </w:rPr>
              <w:t xml:space="preserve">Sarah Binta Alam Shoilee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2odtzrc8517" w:id="17"/>
            <w:bookmarkEnd w:id="17"/>
            <w:r w:rsidDel="00000000" w:rsidR="00000000" w:rsidRPr="00000000">
              <w:rPr>
                <w:rtl w:val="0"/>
              </w:rPr>
              <w:t xml:space="preserve">PhD Candidate, Faculty of Science</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be7gwotrzm0y" w:id="18"/>
            <w:bookmarkEnd w:id="18"/>
            <w:r w:rsidDel="00000000" w:rsidR="00000000" w:rsidRPr="00000000">
              <w:rPr>
                <w:rtl w:val="0"/>
              </w:rPr>
              <w:t xml:space="preserve">Vrije Universiteit Amsterdam</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2rame0ceu02r" w:id="20"/>
      <w:bookmarkEnd w:id="2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lg2xzhybcu60" w:id="21"/>
      <w:bookmarkEnd w:id="2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hyperlink" Target="https://www.kb.nl/en"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fiz-karlsruhe.de/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