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581bdi7ebc24" w:id="4"/>
      <w:bookmarkEnd w:id="4"/>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7">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8">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9">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Manoé Kieffer</w:t>
            </w:r>
          </w:p>
          <w:p w:rsidR="00000000" w:rsidDel="00000000" w:rsidP="00000000" w:rsidRDefault="00000000" w:rsidRPr="00000000" w14:paraId="0000000D">
            <w:pPr>
              <w:pStyle w:val="Heading5"/>
              <w:rPr/>
            </w:pPr>
            <w:bookmarkStart w:colFirst="0" w:colLast="0" w:name="_y405zen5wrb3" w:id="6"/>
            <w:bookmarkEnd w:id="6"/>
            <w:r w:rsidDel="00000000" w:rsidR="00000000" w:rsidRPr="00000000">
              <w:rPr>
                <w:rtl w:val="0"/>
              </w:rPr>
              <w:t xml:space="preserve">University of Nantes </w:t>
            </w:r>
          </w:p>
          <w:p w:rsidR="00000000" w:rsidDel="00000000" w:rsidP="00000000" w:rsidRDefault="00000000" w:rsidRPr="00000000" w14:paraId="0000000E">
            <w:pPr>
              <w:pStyle w:val="Heading5"/>
              <w:shd w:fill="ffffff" w:val="clear"/>
              <w:rPr/>
            </w:pPr>
            <w:bookmarkStart w:colFirst="0" w:colLast="0" w:name="_4bamydleiv8i"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color w:val="212529"/>
              </w:rPr>
            </w:pPr>
            <w:r w:rsidDel="00000000" w:rsidR="00000000" w:rsidRPr="00000000">
              <w:rPr>
                <w:rtl w:val="0"/>
              </w:rPr>
            </w:r>
          </w:p>
        </w:tc>
      </w:tr>
    </w:tbl>
    <w:p w:rsidR="00000000" w:rsidDel="00000000" w:rsidP="00000000" w:rsidRDefault="00000000" w:rsidRPr="00000000" w14:paraId="00000010">
      <w:pPr>
        <w:pStyle w:val="Heading3"/>
        <w:rPr/>
      </w:pPr>
      <w:bookmarkStart w:colFirst="0" w:colLast="0" w:name="_fvtnd7834c3z" w:id="8"/>
      <w:bookmarkEnd w:id="8"/>
      <w:r w:rsidDel="00000000" w:rsidR="00000000" w:rsidRPr="00000000">
        <w:rPr>
          <w:rtl w:val="0"/>
        </w:rPr>
        <w:t xml:space="preserve">Create Enterprise AI assistants based on LLM in minutes! [SP]</w:t>
      </w:r>
    </w:p>
    <w:p w:rsidR="00000000" w:rsidDel="00000000" w:rsidP="00000000" w:rsidRDefault="00000000" w:rsidRPr="00000000" w14:paraId="00000011">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9"/>
            <w:bookmarkEnd w:id="9"/>
            <w:r w:rsidDel="00000000" w:rsidR="00000000" w:rsidRPr="00000000">
              <w:rPr>
                <w:rtl w:val="0"/>
              </w:rPr>
              <w:t xml:space="preserve">Dennis Diefenbach </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0"/>
            <w:bookmarkEnd w:id="10"/>
            <w:r w:rsidDel="00000000" w:rsidR="00000000" w:rsidRPr="00000000">
              <w:rPr>
                <w:rtl w:val="0"/>
              </w:rPr>
              <w:t xml:space="preserve">Founder &amp; CEO / CTO QA Company</w:t>
            </w:r>
          </w:p>
          <w:p w:rsidR="00000000" w:rsidDel="00000000" w:rsidP="00000000" w:rsidRDefault="00000000" w:rsidRPr="00000000" w14:paraId="00000016">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7">
      <w:pPr>
        <w:pStyle w:val="Heading3"/>
        <w:rPr/>
      </w:pPr>
      <w:bookmarkStart w:colFirst="0" w:colLast="0" w:name="_iwu6btarksyn" w:id="11"/>
      <w:bookmarkEnd w:id="11"/>
      <w:r w:rsidDel="00000000" w:rsidR="00000000" w:rsidRPr="00000000">
        <w:rPr>
          <w:rtl w:val="0"/>
        </w:rPr>
        <w:t xml:space="preserve">Why an Event-Native Mindset is Essential for Knowledge Graphs</w:t>
      </w:r>
    </w:p>
    <w:p w:rsidR="00000000" w:rsidDel="00000000" w:rsidP="00000000" w:rsidRDefault="00000000" w:rsidRPr="00000000" w14:paraId="00000018">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Applying an Event–Native Mindset to Data Modeling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rPr/>
            </w:pPr>
            <w:bookmarkStart w:colFirst="0" w:colLast="0" w:name="_epzpfb558z6x" w:id="12"/>
            <w:bookmarkEnd w:id="12"/>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5">
            <w:pPr>
              <w:pStyle w:val="Heading5"/>
              <w:shd w:fill="ffffff" w:val="clear"/>
              <w:rPr/>
            </w:pPr>
            <w:bookmarkStart w:colFirst="0" w:colLast="0" w:name="_rrgqeccp2azp" w:id="13"/>
            <w:bookmarkEnd w:id="13"/>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bookmarkStart w:colFirst="0" w:colLast="0" w:name="_x73ddurbjtcr" w:id="14"/>
            <w:bookmarkEnd w:id="14"/>
            <w:r w:rsidDel="00000000" w:rsidR="00000000" w:rsidRPr="00000000">
              <w:rPr>
                <w:rtl w:val="0"/>
              </w:rPr>
              <w:t xml:space="preserve">Sheng-Chuan Wu</w:t>
            </w:r>
          </w:p>
        </w:tc>
      </w:tr>
    </w:tbl>
    <w:p w:rsidR="00000000" w:rsidDel="00000000" w:rsidP="00000000" w:rsidRDefault="00000000" w:rsidRPr="00000000" w14:paraId="00000028">
      <w:pPr>
        <w:pStyle w:val="Heading3"/>
        <w:rPr/>
      </w:pPr>
      <w:bookmarkStart w:colFirst="0" w:colLast="0" w:name="_qki96jyk7igj" w:id="15"/>
      <w:bookmarkEnd w:id="15"/>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9">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rPr/>
            </w:pPr>
            <w:bookmarkStart w:colFirst="0" w:colLast="0" w:name="_nb15r47l0wg6" w:id="16"/>
            <w:bookmarkEnd w:id="16"/>
            <w:r w:rsidDel="00000000" w:rsidR="00000000" w:rsidRPr="00000000">
              <w:rPr>
                <w:rtl w:val="0"/>
              </w:rPr>
              <w:t xml:space="preserve">Jan Voskuil</w:t>
            </w:r>
          </w:p>
          <w:p w:rsidR="00000000" w:rsidDel="00000000" w:rsidP="00000000" w:rsidRDefault="00000000" w:rsidRPr="00000000" w14:paraId="00000033">
            <w:pPr>
              <w:pStyle w:val="Heading5"/>
              <w:shd w:fill="ffffff" w:val="clear"/>
              <w:rPr/>
            </w:pPr>
            <w:bookmarkStart w:colFirst="0" w:colLast="0" w:name="_h340x0k51ftz" w:id="17"/>
            <w:bookmarkEnd w:id="17"/>
            <w:r w:rsidDel="00000000" w:rsidR="00000000" w:rsidRPr="00000000">
              <w:rPr>
                <w:rtl w:val="0"/>
              </w:rPr>
              <w:t xml:space="preserve">CEO Taxonic &amp; Ontologist</w:t>
            </w:r>
          </w:p>
          <w:p w:rsidR="00000000" w:rsidDel="00000000" w:rsidP="00000000" w:rsidRDefault="00000000" w:rsidRPr="00000000" w14:paraId="00000034">
            <w:pPr>
              <w:pStyle w:val="Heading5"/>
              <w:spacing w:line="240" w:lineRule="auto"/>
              <w:rPr/>
            </w:pPr>
            <w:bookmarkStart w:colFirst="0" w:colLast="0" w:name="_i4v2vkxmokwc" w:id="18"/>
            <w:bookmarkEnd w:id="18"/>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5">
      <w:pPr>
        <w:pStyle w:val="Heading3"/>
        <w:rPr/>
      </w:pPr>
      <w:bookmarkStart w:colFirst="0" w:colLast="0" w:name="_uuhw2st22hdq" w:id="19"/>
      <w:bookmarkEnd w:id="19"/>
      <w:r w:rsidDel="00000000" w:rsidR="00000000" w:rsidRPr="00000000">
        <w:rPr>
          <w:rtl w:val="0"/>
        </w:rPr>
        <w:t xml:space="preserve">Responsible AI and LLMs</w:t>
      </w:r>
    </w:p>
    <w:p w:rsidR="00000000" w:rsidDel="00000000" w:rsidP="00000000" w:rsidRDefault="00000000" w:rsidRPr="00000000" w14:paraId="00000036">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0"/>
            <w:bookmarkEnd w:id="20"/>
            <w:r w:rsidDel="00000000" w:rsidR="00000000" w:rsidRPr="00000000">
              <w:rPr>
                <w:rtl w:val="0"/>
              </w:rPr>
              <w:t xml:space="preserve">Andreas Blumauer</w:t>
            </w:r>
          </w:p>
          <w:p w:rsidR="00000000" w:rsidDel="00000000" w:rsidP="00000000" w:rsidRDefault="00000000" w:rsidRPr="00000000" w14:paraId="0000004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1"/>
            <w:bookmarkEnd w:id="21"/>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5">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6">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7">
      <w:pPr>
        <w:pStyle w:val="Heading3"/>
        <w:rPr/>
      </w:pPr>
      <w:bookmarkStart w:colFirst="0" w:colLast="0" w:name="_8akrylgs8k11" w:id="22"/>
      <w:bookmarkEnd w:id="22"/>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2.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