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widowControl w:val="0"/>
              <w:spacing w:line="240" w:lineRule="auto"/>
              <w:rPr/>
            </w:pPr>
            <w:bookmarkStart w:colFirst="0" w:colLast="0" w:name="_5urp7sridujt" w:id="0"/>
            <w:bookmarkEnd w:id="0"/>
            <w:r w:rsidDel="00000000" w:rsidR="00000000" w:rsidRPr="00000000">
              <w:rPr>
                <w:rtl w:val="0"/>
              </w:rPr>
              <w:t xml:space="preserve">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rPr/>
            </w:pPr>
            <w:bookmarkStart w:colFirst="0" w:colLast="0" w:name="_6qgupnmzrpcx" w:id="1"/>
            <w:bookmarkEnd w:id="1"/>
            <w:r w:rsidDel="00000000" w:rsidR="00000000" w:rsidRPr="00000000">
              <w:rPr>
                <w:rtl w:val="0"/>
              </w:rPr>
              <w:t xml:space="preserve">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[Names of the authors]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[Poster/Demo title]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