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FAA" w:rsidRDefault="00897FAA" w:rsidP="00897FAA">
      <w:r>
        <w:t>Employment:</w:t>
      </w:r>
    </w:p>
    <w:p w:rsidR="00897FAA" w:rsidRDefault="00897FAA" w:rsidP="00897FAA"/>
    <w:p w:rsidR="00897FAA" w:rsidRDefault="00897FAA" w:rsidP="00897FAA">
      <w:r>
        <w:t xml:space="preserve">Attached is my review of run 4074.   There are two worksheets for the </w:t>
      </w:r>
      <w:proofErr w:type="spellStart"/>
      <w:r>
        <w:t>UrbanSim</w:t>
      </w:r>
      <w:proofErr w:type="spellEnd"/>
      <w:r>
        <w:t xml:space="preserve"> team:</w:t>
      </w:r>
      <w:r>
        <w:br/>
        <w:t>1)      Summary for each of the four sectors I reviewed: sectors 3,4, 5, and 9.</w:t>
      </w:r>
      <w:r>
        <w:br/>
        <w:t>2)      Detailed notes for each TAZ reviewed within in sector.</w:t>
      </w:r>
      <w:r>
        <w:br/>
        <w:t>My overall impression is that things are better in the sense that most jobs are not moving to buildings where they shouldn’t (e.g., manufacturing or retail to office); but there is still room for more improvement  (e.g., wholesale trade consolidating to a few zones).</w:t>
      </w:r>
    </w:p>
    <w:p w:rsidR="00D26CFE" w:rsidRDefault="00D26CFE"/>
    <w:p w:rsidR="00897FAA" w:rsidRDefault="00897FAA">
      <w:r>
        <w:t>Residential:</w:t>
      </w:r>
    </w:p>
    <w:p w:rsidR="00897FAA" w:rsidRDefault="00897FAA" w:rsidP="00897FAA">
      <w:bookmarkStart w:id="0" w:name="_GoBack"/>
      <w:bookmarkEnd w:id="0"/>
      <w:r>
        <w:br/>
        <w:t>Dearborn (</w:t>
      </w:r>
      <w:proofErr w:type="spellStart"/>
      <w:r>
        <w:t>cityid</w:t>
      </w:r>
      <w:proofErr w:type="spellEnd"/>
      <w:r>
        <w:t xml:space="preserve">=1025), a community with large </w:t>
      </w:r>
      <w:proofErr w:type="spellStart"/>
      <w:r>
        <w:t>HHsize</w:t>
      </w:r>
      <w:proofErr w:type="spellEnd"/>
      <w:r>
        <w:t xml:space="preserve"> and large immigrant population is losing population substantially. The situation is worse than SEMCOG </w:t>
      </w:r>
      <w:proofErr w:type="spellStart"/>
      <w:r>
        <w:t>asis</w:t>
      </w:r>
      <w:proofErr w:type="spellEnd"/>
      <w:r>
        <w:t xml:space="preserve"> scenario.</w:t>
      </w:r>
      <w:r>
        <w:br/>
        <w:t>Same is the case with many older but stable communities – Troy (2270), Dearborn Heights (1030). Communities like West Bloomfield (2285), Southfield (2250) are developing at much slower pace than they should. All these are very desirable communities with good access to amenities, high property values.</w:t>
      </w:r>
      <w:r>
        <w:br/>
        <w:t xml:space="preserve">On the flip side, growing communities, ones that are on the fringes of these stable communities and are now are considered suburban communities, saw good growth in last 5 year, are growing at a much faster rate compared to the </w:t>
      </w:r>
      <w:proofErr w:type="spellStart"/>
      <w:r>
        <w:t>asis</w:t>
      </w:r>
      <w:proofErr w:type="spellEnd"/>
      <w:r>
        <w:t xml:space="preserve"> scenario. </w:t>
      </w:r>
      <w:proofErr w:type="spellStart"/>
      <w:r>
        <w:t>eg</w:t>
      </w:r>
      <w:proofErr w:type="spellEnd"/>
      <w:r>
        <w:t xml:space="preserve">. Macomb </w:t>
      </w:r>
      <w:proofErr w:type="spellStart"/>
      <w:r>
        <w:t>Twp</w:t>
      </w:r>
      <w:proofErr w:type="spellEnd"/>
      <w:r>
        <w:t xml:space="preserve"> (3060), Lyon </w:t>
      </w:r>
      <w:proofErr w:type="spellStart"/>
      <w:r>
        <w:t>Twp</w:t>
      </w:r>
      <w:proofErr w:type="spellEnd"/>
      <w:r>
        <w:t xml:space="preserve"> (2145), Canton (1020), Van Buren </w:t>
      </w:r>
      <w:proofErr w:type="spellStart"/>
      <w:r>
        <w:t>Twp</w:t>
      </w:r>
      <w:proofErr w:type="spellEnd"/>
      <w:r>
        <w:t xml:space="preserve"> (1200) Huron </w:t>
      </w:r>
      <w:proofErr w:type="spellStart"/>
      <w:r>
        <w:t>Twp</w:t>
      </w:r>
      <w:proofErr w:type="spellEnd"/>
      <w:r>
        <w:t xml:space="preserve"> (1105).</w:t>
      </w:r>
      <w:r>
        <w:br/>
        <w:t>From the initial glance through, it appears that the model is moving people from older communities to these growing communities.</w:t>
      </w:r>
    </w:p>
    <w:p w:rsidR="00897FAA" w:rsidRDefault="00897FAA"/>
    <w:sectPr w:rsidR="0089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AA"/>
    <w:rsid w:val="00897FAA"/>
    <w:rsid w:val="00D2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07C0"/>
  <w15:chartTrackingRefBased/>
  <w15:docId w15:val="{F7FB6B1D-794C-4EC9-AC9E-6AFDF9DD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FA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467827">
      <w:bodyDiv w:val="1"/>
      <w:marLeft w:val="0"/>
      <w:marRight w:val="0"/>
      <w:marTop w:val="0"/>
      <w:marBottom w:val="0"/>
      <w:divBdr>
        <w:top w:val="none" w:sz="0" w:space="0" w:color="auto"/>
        <w:left w:val="none" w:sz="0" w:space="0" w:color="auto"/>
        <w:bottom w:val="none" w:sz="0" w:space="0" w:color="auto"/>
        <w:right w:val="none" w:sz="0" w:space="0" w:color="auto"/>
      </w:divBdr>
    </w:div>
    <w:div w:id="10222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Guangyu</dc:creator>
  <cp:keywords/>
  <dc:description/>
  <cp:lastModifiedBy>Li, Guangyu</cp:lastModifiedBy>
  <cp:revision>1</cp:revision>
  <dcterms:created xsi:type="dcterms:W3CDTF">2019-08-14T13:35:00Z</dcterms:created>
  <dcterms:modified xsi:type="dcterms:W3CDTF">2019-08-14T13:38:00Z</dcterms:modified>
</cp:coreProperties>
</file>