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4353822F"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sidR="00563DCB">
              <w:rPr>
                <w:noProof/>
                <w:webHidden/>
              </w:rPr>
              <w:t>3</w:t>
            </w:r>
          </w:hyperlink>
        </w:p>
        <w:p w14:paraId="2B704AC1" w14:textId="656298F9"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sidR="00563DCB">
              <w:rPr>
                <w:noProof/>
                <w:webHidden/>
              </w:rPr>
              <w:t>3</w:t>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60617D6D"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sidR="00563DCB">
              <w:rPr>
                <w:noProof/>
                <w:webHidden/>
              </w:rPr>
              <w:t>5</w:t>
            </w:r>
          </w:hyperlink>
          <w:r w:rsidR="00563DCB">
            <w:t>,6</w:t>
          </w:r>
        </w:p>
        <w:p w14:paraId="231FB9A1" w14:textId="32B3D04B"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sidR="00563DCB">
              <w:rPr>
                <w:noProof/>
                <w:webHidden/>
              </w:rPr>
              <w:t>6</w:t>
            </w:r>
          </w:hyperlink>
        </w:p>
        <w:p w14:paraId="13212D62" w14:textId="1D2C435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sidR="00563DCB">
              <w:rPr>
                <w:noProof/>
                <w:webHidden/>
              </w:rPr>
              <w:t>7</w:t>
            </w:r>
          </w:hyperlink>
        </w:p>
        <w:p w14:paraId="7AD6BE8C" w14:textId="498ACA2F"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sidR="00563DCB">
              <w:rPr>
                <w:noProof/>
                <w:webHidden/>
              </w:rPr>
              <w:t>7</w:t>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567A0EF" w:rsidR="00531FBF" w:rsidRPr="00B7788F" w:rsidRDefault="000E0FBB" w:rsidP="00B7788F">
            <w:pPr>
              <w:contextualSpacing/>
              <w:jc w:val="center"/>
              <w:rPr>
                <w:rFonts w:eastAsia="Times New Roman" w:cstheme="minorHAnsi"/>
                <w:b/>
                <w:bCs/>
                <w:sz w:val="22"/>
                <w:szCs w:val="22"/>
              </w:rPr>
            </w:pPr>
            <w:r>
              <w:rPr>
                <w:rFonts w:eastAsia="Times New Roman" w:cstheme="minorHAnsi"/>
                <w:b/>
                <w:bCs/>
                <w:sz w:val="22"/>
                <w:szCs w:val="22"/>
              </w:rPr>
              <w:t>02/16/2026</w:t>
            </w:r>
          </w:p>
        </w:tc>
        <w:tc>
          <w:tcPr>
            <w:tcW w:w="2338" w:type="dxa"/>
            <w:tcMar>
              <w:left w:w="115" w:type="dxa"/>
              <w:right w:w="115" w:type="dxa"/>
            </w:tcMar>
          </w:tcPr>
          <w:p w14:paraId="07699096" w14:textId="503BB0A9" w:rsidR="00531FBF" w:rsidRPr="00B7788F" w:rsidRDefault="000E0FBB" w:rsidP="00B7788F">
            <w:pPr>
              <w:contextualSpacing/>
              <w:jc w:val="center"/>
              <w:rPr>
                <w:rFonts w:eastAsia="Times New Roman" w:cstheme="minorHAnsi"/>
                <w:b/>
                <w:bCs/>
                <w:sz w:val="22"/>
                <w:szCs w:val="22"/>
              </w:rPr>
            </w:pPr>
            <w:r>
              <w:rPr>
                <w:rFonts w:eastAsia="Times New Roman" w:cstheme="minorHAnsi"/>
                <w:b/>
                <w:bCs/>
                <w:sz w:val="22"/>
                <w:szCs w:val="22"/>
              </w:rPr>
              <w:t>Steven Halliwell</w:t>
            </w:r>
          </w:p>
        </w:tc>
        <w:tc>
          <w:tcPr>
            <w:tcW w:w="2338" w:type="dxa"/>
            <w:tcMar>
              <w:left w:w="115" w:type="dxa"/>
              <w:right w:w="115" w:type="dxa"/>
            </w:tcMar>
          </w:tcPr>
          <w:p w14:paraId="77DC76FF" w14:textId="2A7B2682" w:rsidR="00C32F3D" w:rsidRPr="00B7788F" w:rsidRDefault="000E0FBB" w:rsidP="00B7788F">
            <w:pPr>
              <w:contextualSpacing/>
              <w:jc w:val="center"/>
              <w:rPr>
                <w:rFonts w:eastAsia="Times New Roman" w:cstheme="minorHAnsi"/>
                <w:b/>
                <w:bCs/>
                <w:sz w:val="22"/>
                <w:szCs w:val="22"/>
              </w:rPr>
            </w:pPr>
            <w:r>
              <w:rPr>
                <w:rFonts w:eastAsia="Times New Roman" w:cstheme="minorHAnsi"/>
                <w:b/>
                <w:bCs/>
                <w:sz w:val="22"/>
                <w:szCs w:val="22"/>
              </w:rPr>
              <w:t>C</w:t>
            </w:r>
            <w:r w:rsidRPr="000E0FBB">
              <w:rPr>
                <w:rFonts w:eastAsia="Times New Roman" w:cstheme="minorHAnsi"/>
                <w:b/>
                <w:bCs/>
                <w:sz w:val="22"/>
                <w:szCs w:val="22"/>
              </w:rPr>
              <w:t xml:space="preserve">ertificate generation, HTTPS configuration, and testing </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6F19B773" w14:textId="77777777" w:rsidR="00563DCB" w:rsidRDefault="00563DCB" w:rsidP="00563DCB">
      <w:pPr>
        <w:contextualSpacing/>
      </w:pPr>
      <w:bookmarkStart w:id="12" w:name="_Toc1709846648"/>
      <w:bookmarkStart w:id="13" w:name="_Toc770945630"/>
      <w:bookmarkStart w:id="14" w:name="_Toc102040757"/>
    </w:p>
    <w:p w14:paraId="3EF4D256" w14:textId="7FF1821E" w:rsidR="00701A84" w:rsidRPr="00B7788F" w:rsidRDefault="00352FD0" w:rsidP="00563DCB">
      <w:pPr>
        <w:contextualSpacing/>
      </w:pPr>
      <w:r w:rsidRPr="00B7788F">
        <w:t>Developer</w:t>
      </w:r>
      <w:bookmarkEnd w:id="12"/>
      <w:bookmarkEnd w:id="13"/>
      <w:bookmarkEnd w:id="14"/>
    </w:p>
    <w:p w14:paraId="1A894830" w14:textId="454F6DAB" w:rsidR="00485402" w:rsidRPr="00B7788F" w:rsidRDefault="000E0FBB" w:rsidP="00D47759">
      <w:pPr>
        <w:contextualSpacing/>
        <w:rPr>
          <w:rFonts w:cstheme="minorHAnsi"/>
          <w:sz w:val="22"/>
          <w:szCs w:val="22"/>
        </w:rPr>
      </w:pPr>
      <w:r>
        <w:rPr>
          <w:rFonts w:cstheme="minorHAnsi"/>
          <w:sz w:val="22"/>
          <w:szCs w:val="22"/>
        </w:rPr>
        <w:t>Steven Halliwell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04B8C8D" w14:textId="174F75E5" w:rsidR="00BE5103" w:rsidRDefault="00BE5103" w:rsidP="00BE5103">
      <w:pPr>
        <w:contextualSpacing/>
        <w:rPr>
          <w:rFonts w:eastAsia="Times New Roman"/>
          <w:sz w:val="22"/>
          <w:szCs w:val="22"/>
        </w:rPr>
      </w:pPr>
      <w:r w:rsidRPr="00BE5103">
        <w:rPr>
          <w:rFonts w:eastAsia="Times New Roman"/>
          <w:sz w:val="22"/>
          <w:szCs w:val="22"/>
        </w:rPr>
        <w:t xml:space="preserve">For this project, I used SHA-256 to hash my test data and RSA for the SSL certificate. SHA-256 is a solid choice as it is very secure as it produces a 256-bit output, which makes it </w:t>
      </w:r>
      <w:r>
        <w:rPr>
          <w:rFonts w:eastAsia="Times New Roman"/>
          <w:sz w:val="22"/>
          <w:szCs w:val="22"/>
        </w:rPr>
        <w:t>very</w:t>
      </w:r>
      <w:r w:rsidRPr="00BE5103">
        <w:rPr>
          <w:rFonts w:eastAsia="Times New Roman"/>
          <w:sz w:val="22"/>
          <w:szCs w:val="22"/>
        </w:rPr>
        <w:t xml:space="preserve"> hard to reverse and </w:t>
      </w:r>
      <w:r>
        <w:rPr>
          <w:rFonts w:eastAsia="Times New Roman"/>
          <w:sz w:val="22"/>
          <w:szCs w:val="22"/>
        </w:rPr>
        <w:t>excellent</w:t>
      </w:r>
      <w:r w:rsidRPr="00BE5103">
        <w:rPr>
          <w:rFonts w:eastAsia="Times New Roman"/>
          <w:sz w:val="22"/>
          <w:szCs w:val="22"/>
        </w:rPr>
        <w:t xml:space="preserve"> for making sure data </w:t>
      </w:r>
      <w:r>
        <w:rPr>
          <w:rFonts w:eastAsia="Times New Roman"/>
          <w:sz w:val="22"/>
          <w:szCs w:val="22"/>
        </w:rPr>
        <w:t>is secure</w:t>
      </w:r>
      <w:r w:rsidRPr="00BE5103">
        <w:rPr>
          <w:rFonts w:eastAsia="Times New Roman"/>
          <w:sz w:val="22"/>
          <w:szCs w:val="22"/>
        </w:rPr>
        <w:t xml:space="preserve">. RSA is an asymmetric system with a public and private key, so the server can prove who it is and exchange data securely. After the secure connection is set up, one could use something faster like AES for sending data, but RSA does the key exchange and authentication part. I ran into a few hiccups getting the certificate to work at </w:t>
      </w:r>
      <w:r w:rsidRPr="00BE5103">
        <w:rPr>
          <w:rFonts w:eastAsia="Times New Roman"/>
          <w:sz w:val="22"/>
          <w:szCs w:val="22"/>
        </w:rPr>
        <w:t>first but</w:t>
      </w:r>
      <w:r w:rsidRPr="00BE5103">
        <w:rPr>
          <w:rFonts w:eastAsia="Times New Roman"/>
          <w:sz w:val="22"/>
          <w:szCs w:val="22"/>
        </w:rPr>
        <w:t xml:space="preserve"> sticking to standard practices like keeping passwords in the </w:t>
      </w:r>
      <w:proofErr w:type="gramStart"/>
      <w:r w:rsidRPr="00BE5103">
        <w:rPr>
          <w:rFonts w:eastAsia="Times New Roman"/>
          <w:sz w:val="22"/>
          <w:szCs w:val="22"/>
        </w:rPr>
        <w:t>keystore</w:t>
      </w:r>
      <w:proofErr w:type="gramEnd"/>
      <w:r w:rsidRPr="00BE5103">
        <w:rPr>
          <w:rFonts w:eastAsia="Times New Roman"/>
          <w:sz w:val="22"/>
          <w:szCs w:val="22"/>
        </w:rPr>
        <w:t xml:space="preserve"> and using proper key sizes and eventually this made it all come together. Getting hands-on with things like generating keys, running the server, and seeing the hash show up made everything from class feel real instead of just theory. Overall, using SHA-256 and RSA is </w:t>
      </w:r>
      <w:r w:rsidRPr="00BE5103">
        <w:rPr>
          <w:rFonts w:eastAsia="Times New Roman"/>
          <w:sz w:val="22"/>
          <w:szCs w:val="22"/>
        </w:rPr>
        <w:t>standard</w:t>
      </w:r>
      <w:r w:rsidRPr="00BE5103">
        <w:rPr>
          <w:rFonts w:eastAsia="Times New Roman"/>
          <w:sz w:val="22"/>
          <w:szCs w:val="22"/>
        </w:rPr>
        <w:t>, and it gets the job done without being unnecessarily complicated.</w:t>
      </w:r>
    </w:p>
    <w:p w14:paraId="37DBBFB1" w14:textId="77777777" w:rsidR="00BE5103" w:rsidRPr="00BE5103" w:rsidRDefault="00BE5103" w:rsidP="00BE5103">
      <w:pPr>
        <w:contextualSpacing/>
        <w:rPr>
          <w:rFonts w:eastAsia="Times New Roman"/>
          <w:sz w:val="22"/>
          <w:szCs w:val="22"/>
        </w:rPr>
      </w:pPr>
    </w:p>
    <w:p w14:paraId="3425D083" w14:textId="77777777" w:rsidR="00563DCB" w:rsidRDefault="00563DCB" w:rsidP="002C6355">
      <w:pPr>
        <w:contextualSpacing/>
        <w:rPr>
          <w:rFonts w:eastAsia="Times New Roman"/>
          <w:sz w:val="22"/>
          <w:szCs w:val="22"/>
        </w:rPr>
      </w:pPr>
    </w:p>
    <w:p w14:paraId="50FCB435" w14:textId="77777777" w:rsidR="00563DCB" w:rsidRDefault="00563DCB" w:rsidP="002C6355">
      <w:pPr>
        <w:contextualSpacing/>
        <w:rPr>
          <w:rFonts w:eastAsia="Times New Roman"/>
          <w:sz w:val="22"/>
          <w:szCs w:val="22"/>
        </w:rPr>
      </w:pPr>
    </w:p>
    <w:p w14:paraId="7A3E86B3" w14:textId="77777777" w:rsidR="00563DCB" w:rsidRDefault="00563DCB" w:rsidP="002C6355">
      <w:pPr>
        <w:contextualSpacing/>
        <w:rPr>
          <w:rFonts w:eastAsia="Times New Roman"/>
          <w:sz w:val="22"/>
          <w:szCs w:val="22"/>
        </w:rPr>
      </w:pPr>
    </w:p>
    <w:p w14:paraId="7E4C588B" w14:textId="77777777" w:rsidR="00563DCB" w:rsidRDefault="00563DCB" w:rsidP="002C6355">
      <w:pPr>
        <w:contextualSpacing/>
        <w:rPr>
          <w:rFonts w:eastAsia="Times New Roman"/>
          <w:sz w:val="22"/>
          <w:szCs w:val="22"/>
        </w:rPr>
      </w:pPr>
    </w:p>
    <w:p w14:paraId="2782C6DA" w14:textId="77777777" w:rsidR="00563DCB" w:rsidRDefault="00563DCB" w:rsidP="002C6355">
      <w:pPr>
        <w:contextualSpacing/>
        <w:rPr>
          <w:rFonts w:eastAsia="Times New Roman"/>
          <w:sz w:val="22"/>
          <w:szCs w:val="22"/>
        </w:rPr>
      </w:pPr>
    </w:p>
    <w:p w14:paraId="0656A749" w14:textId="77777777" w:rsidR="00563DCB" w:rsidRDefault="00563DCB" w:rsidP="002C6355">
      <w:pPr>
        <w:contextualSpacing/>
        <w:rPr>
          <w:rFonts w:eastAsia="Times New Roman"/>
          <w:sz w:val="22"/>
          <w:szCs w:val="22"/>
        </w:rPr>
      </w:pPr>
    </w:p>
    <w:p w14:paraId="310ADAA4" w14:textId="77777777" w:rsidR="00563DCB" w:rsidRPr="002C6355" w:rsidRDefault="00563DCB" w:rsidP="002C6355">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6BEBCC74" w14:textId="70F3FB08" w:rsidR="003978A0" w:rsidRPr="002C6355" w:rsidRDefault="00C32F3D" w:rsidP="00EB296A">
      <w:pPr>
        <w:pStyle w:val="Heading2"/>
        <w:numPr>
          <w:ilvl w:val="0"/>
          <w:numId w:val="21"/>
        </w:numPr>
        <w:spacing w:before="0" w:line="240" w:lineRule="auto"/>
        <w:rPr>
          <w:rFonts w:eastAsia="Times New Roman"/>
        </w:rPr>
      </w:pPr>
      <w:bookmarkStart w:id="18" w:name="_Toc272204322"/>
      <w:bookmarkStart w:id="19" w:name="_Toc290624425"/>
      <w:bookmarkStart w:id="20" w:name="_Toc102040759"/>
      <w:r w:rsidRPr="00B7788F">
        <w:lastRenderedPageBreak/>
        <w:t>Certificate Generation</w:t>
      </w:r>
      <w:bookmarkEnd w:id="18"/>
      <w:bookmarkEnd w:id="19"/>
      <w:bookmarkEnd w:id="20"/>
    </w:p>
    <w:p w14:paraId="1A30C4D3" w14:textId="3D4BFB62" w:rsidR="002778D5" w:rsidRDefault="000E0FB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6F7ACE7" wp14:editId="49126CFB">
            <wp:extent cx="5943600" cy="3141980"/>
            <wp:effectExtent l="0" t="0" r="0" b="1270"/>
            <wp:docPr id="7579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5282" name="Picture 757945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320DBB8C" w14:textId="4A7617E6" w:rsidR="00C56FC2" w:rsidRDefault="00AF5376" w:rsidP="00AF5376">
      <w:pPr>
        <w:contextualSpacing/>
        <w:rPr>
          <w:rFonts w:eastAsia="Times New Roman" w:cstheme="minorHAnsi"/>
          <w:sz w:val="22"/>
          <w:szCs w:val="22"/>
        </w:rPr>
      </w:pPr>
      <w:r>
        <w:rPr>
          <w:rFonts w:eastAsia="Times New Roman" w:cstheme="minorHAnsi"/>
          <w:noProof/>
          <w:sz w:val="22"/>
          <w:szCs w:val="22"/>
        </w:rPr>
        <w:drawing>
          <wp:inline distT="0" distB="0" distL="0" distR="0" wp14:anchorId="2F7FBA8E" wp14:editId="44F012EA">
            <wp:extent cx="5943600" cy="3154680"/>
            <wp:effectExtent l="0" t="0" r="0" b="7620"/>
            <wp:docPr id="34670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8785" name="Picture 3467087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6FFA2784" w:rsidR="00DB5652" w:rsidRPr="00B7788F" w:rsidRDefault="00164CA6" w:rsidP="00D47759">
      <w:pPr>
        <w:contextualSpacing/>
        <w:rPr>
          <w:rFonts w:cstheme="minorHAnsi"/>
          <w:sz w:val="22"/>
          <w:szCs w:val="22"/>
        </w:rPr>
      </w:pPr>
      <w:r>
        <w:rPr>
          <w:rFonts w:cstheme="minorHAnsi"/>
          <w:noProof/>
          <w:sz w:val="22"/>
          <w:szCs w:val="22"/>
        </w:rPr>
        <w:drawing>
          <wp:inline distT="0" distB="0" distL="0" distR="0" wp14:anchorId="6ACAE118" wp14:editId="1E15C9EC">
            <wp:extent cx="5943600" cy="915670"/>
            <wp:effectExtent l="0" t="0" r="0" b="0"/>
            <wp:docPr id="87271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10702" name="Picture 8727107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15670"/>
                    </a:xfrm>
                    <a:prstGeom prst="rect">
                      <a:avLst/>
                    </a:prstGeom>
                  </pic:spPr>
                </pic:pic>
              </a:graphicData>
            </a:graphic>
          </wp:inline>
        </w:drawing>
      </w:r>
    </w:p>
    <w:p w14:paraId="24144543" w14:textId="2FBA699D" w:rsidR="00E33862"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307C37E" w14:textId="730C7342" w:rsidR="00923419" w:rsidRPr="00B7788F" w:rsidRDefault="00923419" w:rsidP="00923419">
      <w:pPr>
        <w:pStyle w:val="Heading2"/>
        <w:spacing w:before="0" w:line="240" w:lineRule="auto"/>
        <w:ind w:left="360"/>
      </w:pPr>
      <w:r>
        <w:rPr>
          <w:noProof/>
        </w:rPr>
        <w:drawing>
          <wp:inline distT="0" distB="0" distL="0" distR="0" wp14:anchorId="3FAEA124" wp14:editId="0A0933D3">
            <wp:extent cx="5943600" cy="5817235"/>
            <wp:effectExtent l="0" t="0" r="0" b="0"/>
            <wp:docPr id="1878225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5977" name="Picture 1878225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817235"/>
                    </a:xfrm>
                    <a:prstGeom prst="rect">
                      <a:avLst/>
                    </a:prstGeom>
                  </pic:spPr>
                </pic:pic>
              </a:graphicData>
            </a:graphic>
          </wp:inline>
        </w:drawing>
      </w:r>
    </w:p>
    <w:p w14:paraId="75B70F3E" w14:textId="2C6F3BE2" w:rsidR="00DB5652" w:rsidRPr="00B7788F" w:rsidRDefault="00164CA6" w:rsidP="00D47759">
      <w:pPr>
        <w:contextualSpacing/>
        <w:rPr>
          <w:rFonts w:cstheme="minorHAnsi"/>
          <w:sz w:val="22"/>
          <w:szCs w:val="22"/>
        </w:rPr>
      </w:pPr>
      <w:r>
        <w:rPr>
          <w:rFonts w:cstheme="minorHAnsi"/>
          <w:noProof/>
          <w:sz w:val="22"/>
          <w:szCs w:val="22"/>
        </w:rPr>
        <w:lastRenderedPageBreak/>
        <w:drawing>
          <wp:inline distT="0" distB="0" distL="0" distR="0" wp14:anchorId="42592AC3" wp14:editId="1E645478">
            <wp:extent cx="5943600" cy="3143250"/>
            <wp:effectExtent l="0" t="0" r="0" b="0"/>
            <wp:docPr id="219148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8497" name="Picture 2191484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B9F371C" w14:textId="7C216EE7" w:rsidR="00E33862" w:rsidRDefault="00B94BB0" w:rsidP="00D47759">
      <w:pPr>
        <w:contextualSpacing/>
        <w:rPr>
          <w:rFonts w:cstheme="minorHAnsi"/>
          <w:sz w:val="22"/>
          <w:szCs w:val="22"/>
        </w:rPr>
      </w:pPr>
      <w:r>
        <w:rPr>
          <w:rFonts w:cstheme="minorHAnsi"/>
          <w:noProof/>
          <w:sz w:val="22"/>
          <w:szCs w:val="22"/>
        </w:rPr>
        <w:drawing>
          <wp:inline distT="0" distB="0" distL="0" distR="0" wp14:anchorId="29A884B0" wp14:editId="36B37A37">
            <wp:extent cx="5943600" cy="3344545"/>
            <wp:effectExtent l="0" t="0" r="0" b="8255"/>
            <wp:docPr id="1019607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07030" name="Picture 10196070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41C5B908" w14:textId="77777777" w:rsidR="00563DCB" w:rsidRDefault="00563DCB" w:rsidP="00D47759">
      <w:pPr>
        <w:contextualSpacing/>
        <w:rPr>
          <w:rFonts w:cstheme="minorHAnsi"/>
          <w:sz w:val="22"/>
          <w:szCs w:val="22"/>
        </w:rPr>
      </w:pPr>
    </w:p>
    <w:p w14:paraId="2AD08332" w14:textId="77777777" w:rsidR="00563DCB" w:rsidRDefault="00563DCB" w:rsidP="00D47759">
      <w:pPr>
        <w:contextualSpacing/>
        <w:rPr>
          <w:rFonts w:cstheme="minorHAnsi"/>
          <w:sz w:val="22"/>
          <w:szCs w:val="22"/>
        </w:rPr>
      </w:pPr>
    </w:p>
    <w:p w14:paraId="22D3EEE0" w14:textId="77777777" w:rsidR="00563DCB" w:rsidRDefault="00563DCB" w:rsidP="00D47759">
      <w:pPr>
        <w:contextualSpacing/>
        <w:rPr>
          <w:rFonts w:cstheme="minorHAnsi"/>
          <w:sz w:val="22"/>
          <w:szCs w:val="22"/>
        </w:rPr>
      </w:pPr>
    </w:p>
    <w:p w14:paraId="49662BCF" w14:textId="77777777" w:rsidR="00563DCB" w:rsidRDefault="00563DCB" w:rsidP="00D47759">
      <w:pPr>
        <w:contextualSpacing/>
        <w:rPr>
          <w:rFonts w:cstheme="minorHAnsi"/>
          <w:sz w:val="22"/>
          <w:szCs w:val="22"/>
        </w:rPr>
      </w:pPr>
    </w:p>
    <w:p w14:paraId="78A92281" w14:textId="77777777" w:rsidR="00563DCB" w:rsidRDefault="00563DCB" w:rsidP="00D47759">
      <w:pPr>
        <w:contextualSpacing/>
        <w:rPr>
          <w:rFonts w:cstheme="minorHAnsi"/>
          <w:sz w:val="22"/>
          <w:szCs w:val="22"/>
        </w:rPr>
      </w:pPr>
    </w:p>
    <w:p w14:paraId="338F1B6A" w14:textId="77777777" w:rsidR="00563DCB" w:rsidRDefault="00563DCB" w:rsidP="00D47759">
      <w:pPr>
        <w:contextualSpacing/>
        <w:rPr>
          <w:rFonts w:cstheme="minorHAnsi"/>
          <w:sz w:val="22"/>
          <w:szCs w:val="22"/>
        </w:rPr>
      </w:pPr>
    </w:p>
    <w:p w14:paraId="66B7C5C6" w14:textId="77777777" w:rsidR="00563DCB" w:rsidRDefault="00563DCB" w:rsidP="00D47759">
      <w:pPr>
        <w:contextualSpacing/>
        <w:rPr>
          <w:rFonts w:cstheme="minorHAnsi"/>
          <w:sz w:val="22"/>
          <w:szCs w:val="22"/>
        </w:rPr>
      </w:pPr>
    </w:p>
    <w:p w14:paraId="22A7DD59" w14:textId="77777777" w:rsidR="00563DCB" w:rsidRDefault="00563DCB" w:rsidP="00D47759">
      <w:pPr>
        <w:contextualSpacing/>
        <w:rPr>
          <w:rFonts w:cstheme="minorHAnsi"/>
          <w:sz w:val="22"/>
          <w:szCs w:val="22"/>
        </w:rPr>
      </w:pPr>
    </w:p>
    <w:p w14:paraId="45FDDB99" w14:textId="77777777" w:rsidR="00563DCB" w:rsidRPr="00B7788F" w:rsidRDefault="00563DCB"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97B151E" w14:textId="5AEE4971" w:rsidR="00B94BB0" w:rsidRDefault="00B94BB0" w:rsidP="00B94BB0">
      <w:pPr>
        <w:contextualSpacing/>
        <w:rPr>
          <w:rFonts w:eastAsia="Times New Roman"/>
          <w:sz w:val="22"/>
          <w:szCs w:val="22"/>
        </w:rPr>
      </w:pPr>
      <w:r w:rsidRPr="00B94BB0">
        <w:rPr>
          <w:rFonts w:eastAsia="Times New Roman"/>
          <w:sz w:val="22"/>
          <w:szCs w:val="22"/>
        </w:rPr>
        <w:t>In this project, the code was carefully refactored</w:t>
      </w:r>
      <w:r>
        <w:rPr>
          <w:rFonts w:eastAsia="Times New Roman"/>
          <w:sz w:val="22"/>
          <w:szCs w:val="22"/>
        </w:rPr>
        <w:t xml:space="preserve"> and included</w:t>
      </w:r>
      <w:r w:rsidRPr="00B94BB0">
        <w:rPr>
          <w:rFonts w:eastAsia="Times New Roman"/>
          <w:sz w:val="22"/>
          <w:szCs w:val="22"/>
        </w:rPr>
        <w:t xml:space="preserve"> layers of security while maintaining functional integrity. Initially, the SSL server application ran without HTTPS and did not demonstrate cryptographic verification. By generating a self-signed certificate and configuring Spring Boot to use HTTPS, </w:t>
      </w:r>
      <w:r w:rsidR="00630FEB">
        <w:rPr>
          <w:rFonts w:eastAsia="Times New Roman"/>
          <w:sz w:val="22"/>
          <w:szCs w:val="22"/>
        </w:rPr>
        <w:t xml:space="preserve">it </w:t>
      </w:r>
      <w:r w:rsidRPr="00B94BB0">
        <w:rPr>
          <w:rFonts w:eastAsia="Times New Roman"/>
          <w:sz w:val="22"/>
          <w:szCs w:val="22"/>
        </w:rPr>
        <w:t xml:space="preserve">ensured that all communication between the client and server </w:t>
      </w:r>
      <w:r>
        <w:rPr>
          <w:rFonts w:eastAsia="Times New Roman"/>
          <w:sz w:val="22"/>
          <w:szCs w:val="22"/>
        </w:rPr>
        <w:t>was</w:t>
      </w:r>
      <w:r w:rsidRPr="00B94BB0">
        <w:rPr>
          <w:rFonts w:eastAsia="Times New Roman"/>
          <w:sz w:val="22"/>
          <w:szCs w:val="22"/>
        </w:rPr>
        <w:t xml:space="preserve"> encrypted, protecting sensitive data from interception. </w:t>
      </w:r>
    </w:p>
    <w:p w14:paraId="2BCABA71" w14:textId="77777777" w:rsidR="00B94BB0" w:rsidRDefault="00B94BB0" w:rsidP="00B94BB0">
      <w:pPr>
        <w:contextualSpacing/>
        <w:rPr>
          <w:rFonts w:eastAsia="Times New Roman"/>
          <w:sz w:val="22"/>
          <w:szCs w:val="22"/>
        </w:rPr>
      </w:pPr>
    </w:p>
    <w:p w14:paraId="1716769B" w14:textId="64C07B27" w:rsidR="00B94BB0" w:rsidRDefault="00B94BB0" w:rsidP="00B94BB0">
      <w:pPr>
        <w:contextualSpacing/>
        <w:rPr>
          <w:rFonts w:eastAsia="Times New Roman"/>
          <w:sz w:val="22"/>
          <w:szCs w:val="22"/>
        </w:rPr>
      </w:pPr>
      <w:r w:rsidRPr="00B94BB0">
        <w:rPr>
          <w:rFonts w:eastAsia="Times New Roman"/>
          <w:sz w:val="22"/>
          <w:szCs w:val="22"/>
        </w:rPr>
        <w:t xml:space="preserve">Next, a SHA-256 checksum endpoint was added to the application. This allows us to verify the integrity of data and detect any tampering or corruption. By </w:t>
      </w:r>
      <w:r>
        <w:rPr>
          <w:rFonts w:eastAsia="Times New Roman"/>
          <w:sz w:val="22"/>
          <w:szCs w:val="22"/>
        </w:rPr>
        <w:t>using a</w:t>
      </w:r>
      <w:r w:rsidRPr="00B94BB0">
        <w:rPr>
          <w:rFonts w:eastAsia="Times New Roman"/>
          <w:sz w:val="22"/>
          <w:szCs w:val="22"/>
        </w:rPr>
        <w:t xml:space="preserve"> cryptographic hash function, </w:t>
      </w:r>
      <w:r w:rsidR="00630FEB">
        <w:rPr>
          <w:rFonts w:eastAsia="Times New Roman"/>
          <w:sz w:val="22"/>
          <w:szCs w:val="22"/>
        </w:rPr>
        <w:t>I</w:t>
      </w:r>
      <w:r w:rsidRPr="00B94BB0">
        <w:rPr>
          <w:rFonts w:eastAsia="Times New Roman"/>
          <w:sz w:val="22"/>
          <w:szCs w:val="22"/>
        </w:rPr>
        <w:t xml:space="preserve"> addressed vulnerabilities and strengthened the application’s security. The checksum endpoint also demonstrates proper usage of a cryptographic algorithm, showing that the system now enforces secure data handling and verification protocols.</w:t>
      </w:r>
    </w:p>
    <w:p w14:paraId="09E986B2" w14:textId="77777777" w:rsidR="00B94BB0" w:rsidRPr="00B94BB0" w:rsidRDefault="00B94BB0" w:rsidP="00B94BB0">
      <w:pPr>
        <w:contextualSpacing/>
        <w:rPr>
          <w:rFonts w:eastAsia="Times New Roman"/>
          <w:sz w:val="22"/>
          <w:szCs w:val="22"/>
        </w:rPr>
      </w:pPr>
    </w:p>
    <w:p w14:paraId="53D0CB09" w14:textId="6C630D71" w:rsidR="00B94BB0" w:rsidRDefault="00630FEB" w:rsidP="00B94BB0">
      <w:pPr>
        <w:contextualSpacing/>
        <w:rPr>
          <w:rFonts w:eastAsia="Times New Roman"/>
          <w:sz w:val="22"/>
          <w:szCs w:val="22"/>
        </w:rPr>
      </w:pPr>
      <w:r>
        <w:rPr>
          <w:rFonts w:eastAsia="Times New Roman"/>
          <w:sz w:val="22"/>
          <w:szCs w:val="22"/>
        </w:rPr>
        <w:t>I</w:t>
      </w:r>
      <w:r w:rsidR="00B94BB0" w:rsidRPr="00B94BB0">
        <w:rPr>
          <w:rFonts w:eastAsia="Times New Roman"/>
          <w:sz w:val="22"/>
          <w:szCs w:val="22"/>
        </w:rPr>
        <w:t xml:space="preserve"> </w:t>
      </w:r>
      <w:r w:rsidR="00B94BB0">
        <w:rPr>
          <w:rFonts w:eastAsia="Times New Roman"/>
          <w:sz w:val="22"/>
          <w:szCs w:val="22"/>
        </w:rPr>
        <w:t>completed</w:t>
      </w:r>
      <w:r w:rsidR="00B94BB0" w:rsidRPr="00B94BB0">
        <w:rPr>
          <w:rFonts w:eastAsia="Times New Roman"/>
          <w:sz w:val="22"/>
          <w:szCs w:val="22"/>
        </w:rPr>
        <w:t xml:space="preserve"> a secondary static analysis using the dependency-check tool to identify any vulnerabilities introduced during refactoring. By reviewing the report and confirming that no new issues were present, </w:t>
      </w:r>
      <w:r>
        <w:rPr>
          <w:rFonts w:eastAsia="Times New Roman"/>
          <w:sz w:val="22"/>
          <w:szCs w:val="22"/>
        </w:rPr>
        <w:t xml:space="preserve">this </w:t>
      </w:r>
      <w:r w:rsidR="00B94BB0" w:rsidRPr="00B94BB0">
        <w:rPr>
          <w:rFonts w:eastAsia="Times New Roman"/>
          <w:sz w:val="22"/>
          <w:szCs w:val="22"/>
        </w:rPr>
        <w:t xml:space="preserve">validated that the code adheres to industry standards and does not expose the application to </w:t>
      </w:r>
      <w:r>
        <w:rPr>
          <w:rFonts w:eastAsia="Times New Roman"/>
          <w:sz w:val="22"/>
          <w:szCs w:val="22"/>
        </w:rPr>
        <w:t>any</w:t>
      </w:r>
      <w:r w:rsidR="00B94BB0" w:rsidRPr="00B94BB0">
        <w:rPr>
          <w:rFonts w:eastAsia="Times New Roman"/>
          <w:sz w:val="22"/>
          <w:szCs w:val="22"/>
        </w:rPr>
        <w:t xml:space="preserve"> security risks.</w:t>
      </w:r>
    </w:p>
    <w:p w14:paraId="7D946DF8" w14:textId="77777777" w:rsidR="00B94BB0" w:rsidRPr="00B94BB0" w:rsidRDefault="00B94BB0" w:rsidP="00B94BB0">
      <w:pPr>
        <w:contextualSpacing/>
        <w:rPr>
          <w:rFonts w:eastAsia="Times New Roman"/>
          <w:sz w:val="22"/>
          <w:szCs w:val="22"/>
        </w:rPr>
      </w:pPr>
    </w:p>
    <w:p w14:paraId="0C09F0FD" w14:textId="3FBA398E" w:rsidR="00B94BB0" w:rsidRPr="00B94BB0" w:rsidRDefault="00B94BB0" w:rsidP="00B94BB0">
      <w:pPr>
        <w:contextualSpacing/>
        <w:rPr>
          <w:rFonts w:eastAsia="Times New Roman"/>
          <w:sz w:val="22"/>
          <w:szCs w:val="22"/>
        </w:rPr>
      </w:pPr>
      <w:r w:rsidRPr="00B94BB0">
        <w:rPr>
          <w:rFonts w:eastAsia="Times New Roman"/>
          <w:sz w:val="22"/>
          <w:szCs w:val="22"/>
        </w:rPr>
        <w:t xml:space="preserve">The combination of HTTPS, cryptographic verification, and careful dependency management adds value to </w:t>
      </w:r>
      <w:r w:rsidR="008D24B7">
        <w:rPr>
          <w:rFonts w:eastAsia="Times New Roman"/>
          <w:sz w:val="22"/>
          <w:szCs w:val="22"/>
        </w:rPr>
        <w:t xml:space="preserve">the company </w:t>
      </w:r>
      <w:r w:rsidRPr="00B94BB0">
        <w:rPr>
          <w:rFonts w:eastAsia="Times New Roman"/>
          <w:sz w:val="22"/>
          <w:szCs w:val="22"/>
        </w:rPr>
        <w:t xml:space="preserve">by protecting both the organization and its clients from </w:t>
      </w:r>
      <w:r w:rsidR="008D24B7">
        <w:rPr>
          <w:rFonts w:eastAsia="Times New Roman"/>
          <w:sz w:val="22"/>
          <w:szCs w:val="22"/>
        </w:rPr>
        <w:t>any</w:t>
      </w:r>
      <w:r w:rsidRPr="00B94BB0">
        <w:rPr>
          <w:rFonts w:eastAsia="Times New Roman"/>
          <w:sz w:val="22"/>
          <w:szCs w:val="22"/>
        </w:rPr>
        <w:t xml:space="preserve"> attacks. These measures ensure that client data is confidential, that transmitted data cannot be altered, and that the application remains </w:t>
      </w:r>
      <w:r w:rsidR="008D24B7">
        <w:rPr>
          <w:rFonts w:eastAsia="Times New Roman"/>
          <w:sz w:val="22"/>
          <w:szCs w:val="22"/>
        </w:rPr>
        <w:t>safe</w:t>
      </w:r>
      <w:r w:rsidRPr="00B94BB0">
        <w:rPr>
          <w:rFonts w:eastAsia="Times New Roman"/>
          <w:sz w:val="22"/>
          <w:szCs w:val="22"/>
        </w:rPr>
        <w:t xml:space="preserve"> against </w:t>
      </w:r>
      <w:r w:rsidR="008D24B7">
        <w:rPr>
          <w:rFonts w:eastAsia="Times New Roman"/>
          <w:sz w:val="22"/>
          <w:szCs w:val="22"/>
        </w:rPr>
        <w:t>any</w:t>
      </w:r>
      <w:r w:rsidRPr="00B94BB0">
        <w:rPr>
          <w:rFonts w:eastAsia="Times New Roman"/>
          <w:sz w:val="22"/>
          <w:szCs w:val="22"/>
        </w:rPr>
        <w:t xml:space="preserve"> threats. Best practices, such as keeping dependencies updated</w:t>
      </w:r>
      <w:r>
        <w:rPr>
          <w:rFonts w:eastAsia="Times New Roman"/>
          <w:sz w:val="22"/>
          <w:szCs w:val="22"/>
        </w:rPr>
        <w:t xml:space="preserve"> </w:t>
      </w:r>
      <w:r w:rsidRPr="00B94BB0">
        <w:rPr>
          <w:rFonts w:eastAsia="Times New Roman"/>
          <w:sz w:val="22"/>
          <w:szCs w:val="22"/>
        </w:rPr>
        <w:t>and using cryptography are essential for maintaining this level of security over time. By following these procedures, the organization demonstrates a commitment to secure software practices.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0B39ADA" w14:textId="43076D29" w:rsidR="00B94BB0" w:rsidRDefault="0005603F" w:rsidP="00B94BB0">
      <w:pPr>
        <w:contextualSpacing/>
        <w:rPr>
          <w:rFonts w:eastAsia="Times New Roman"/>
          <w:sz w:val="22"/>
          <w:szCs w:val="22"/>
        </w:rPr>
      </w:pPr>
      <w:r>
        <w:rPr>
          <w:rFonts w:eastAsia="Times New Roman"/>
          <w:sz w:val="22"/>
          <w:szCs w:val="22"/>
        </w:rPr>
        <w:t xml:space="preserve">Following </w:t>
      </w:r>
      <w:r w:rsidR="00B94BB0" w:rsidRPr="00B94BB0">
        <w:rPr>
          <w:rFonts w:eastAsia="Times New Roman"/>
          <w:sz w:val="22"/>
          <w:szCs w:val="22"/>
        </w:rPr>
        <w:t xml:space="preserve">industry standard practices </w:t>
      </w:r>
      <w:r>
        <w:rPr>
          <w:rFonts w:eastAsia="Times New Roman"/>
          <w:sz w:val="22"/>
          <w:szCs w:val="22"/>
        </w:rPr>
        <w:t xml:space="preserve">is extremely important </w:t>
      </w:r>
      <w:r w:rsidR="00B94BB0" w:rsidRPr="00B94BB0">
        <w:rPr>
          <w:rFonts w:eastAsia="Times New Roman"/>
          <w:sz w:val="22"/>
          <w:szCs w:val="22"/>
        </w:rPr>
        <w:t xml:space="preserve">for secure coding to protect the application and any data </w:t>
      </w:r>
      <w:r>
        <w:rPr>
          <w:rFonts w:eastAsia="Times New Roman"/>
          <w:sz w:val="22"/>
          <w:szCs w:val="22"/>
        </w:rPr>
        <w:t>coming in or out</w:t>
      </w:r>
      <w:r w:rsidR="00B94BB0" w:rsidRPr="00B94BB0">
        <w:rPr>
          <w:rFonts w:eastAsia="Times New Roman"/>
          <w:sz w:val="22"/>
          <w:szCs w:val="22"/>
        </w:rPr>
        <w:t xml:space="preserve">. For example, using SHA-256 for hashing and generating a strong RSA key pair </w:t>
      </w:r>
      <w:r>
        <w:rPr>
          <w:rFonts w:eastAsia="Times New Roman"/>
          <w:sz w:val="22"/>
          <w:szCs w:val="22"/>
        </w:rPr>
        <w:t>ensures</w:t>
      </w:r>
      <w:r w:rsidR="00B94BB0" w:rsidRPr="00B94BB0">
        <w:rPr>
          <w:rFonts w:eastAsia="Times New Roman"/>
          <w:sz w:val="22"/>
          <w:szCs w:val="22"/>
        </w:rPr>
        <w:t xml:space="preserve"> that data integrity and encryption </w:t>
      </w:r>
      <w:r>
        <w:rPr>
          <w:rFonts w:eastAsia="Times New Roman"/>
          <w:sz w:val="22"/>
          <w:szCs w:val="22"/>
        </w:rPr>
        <w:t>is</w:t>
      </w:r>
      <w:r w:rsidR="00B94BB0" w:rsidRPr="00B94BB0">
        <w:rPr>
          <w:rFonts w:eastAsia="Times New Roman"/>
          <w:sz w:val="22"/>
          <w:szCs w:val="22"/>
        </w:rPr>
        <w:t xml:space="preserve"> reliable, which is exactly what professional guidelines recommend. Initially, I ran into a few issues, like making sure the keystore path was correct and confirming that the checksum outputs matched the data. Using these standards as a reference helped me quickly spot and fix those mistakes</w:t>
      </w:r>
      <w:r w:rsidR="00BE5103">
        <w:rPr>
          <w:rFonts w:eastAsia="Times New Roman"/>
          <w:sz w:val="22"/>
          <w:szCs w:val="22"/>
        </w:rPr>
        <w:t>.</w:t>
      </w:r>
    </w:p>
    <w:p w14:paraId="47788F38" w14:textId="77777777" w:rsidR="00B94BB0" w:rsidRPr="00B94BB0" w:rsidRDefault="00B94BB0" w:rsidP="00B94BB0">
      <w:pPr>
        <w:contextualSpacing/>
        <w:rPr>
          <w:rFonts w:eastAsia="Times New Roman"/>
          <w:sz w:val="22"/>
          <w:szCs w:val="22"/>
        </w:rPr>
      </w:pPr>
    </w:p>
    <w:p w14:paraId="054849A2" w14:textId="1AE85CB6" w:rsidR="00B94BB0" w:rsidRDefault="00B94BB0" w:rsidP="00B94BB0">
      <w:pPr>
        <w:contextualSpacing/>
        <w:rPr>
          <w:rFonts w:eastAsia="Times New Roman"/>
          <w:sz w:val="22"/>
          <w:szCs w:val="22"/>
        </w:rPr>
      </w:pPr>
      <w:r w:rsidRPr="00B94BB0">
        <w:rPr>
          <w:rFonts w:eastAsia="Times New Roman"/>
          <w:sz w:val="22"/>
          <w:szCs w:val="22"/>
        </w:rPr>
        <w:t xml:space="preserve">Another key practice was running a dependency-check to make sure no outdated libraries or vulnerabilities were </w:t>
      </w:r>
      <w:r w:rsidR="006A2C43" w:rsidRPr="00B94BB0">
        <w:rPr>
          <w:rFonts w:eastAsia="Times New Roman"/>
          <w:sz w:val="22"/>
          <w:szCs w:val="22"/>
        </w:rPr>
        <w:t>introduced</w:t>
      </w:r>
      <w:r w:rsidRPr="00B94BB0">
        <w:rPr>
          <w:rFonts w:eastAsia="Times New Roman"/>
          <w:sz w:val="22"/>
          <w:szCs w:val="22"/>
        </w:rPr>
        <w:t xml:space="preserve">. At first, some warnings appeared in the report, which could have become serious problems if left unchecked. By paying attention to these alerts and understanding the </w:t>
      </w:r>
      <w:r w:rsidR="006A2C43">
        <w:rPr>
          <w:rFonts w:eastAsia="Times New Roman"/>
          <w:sz w:val="22"/>
          <w:szCs w:val="22"/>
        </w:rPr>
        <w:t>tutorials and learning material</w:t>
      </w:r>
      <w:r w:rsidRPr="00B94BB0">
        <w:rPr>
          <w:rFonts w:eastAsia="Times New Roman"/>
          <w:sz w:val="22"/>
          <w:szCs w:val="22"/>
        </w:rPr>
        <w:t xml:space="preserve">, I could confirm that all added code and libraries were safe, which made the application </w:t>
      </w:r>
      <w:r w:rsidR="006A2C43">
        <w:rPr>
          <w:rFonts w:eastAsia="Times New Roman"/>
          <w:sz w:val="22"/>
          <w:szCs w:val="22"/>
        </w:rPr>
        <w:t>work correctly</w:t>
      </w:r>
      <w:r w:rsidRPr="00B94BB0">
        <w:rPr>
          <w:rFonts w:eastAsia="Times New Roman"/>
          <w:sz w:val="22"/>
          <w:szCs w:val="22"/>
        </w:rPr>
        <w:t>.</w:t>
      </w:r>
    </w:p>
    <w:p w14:paraId="6BAD4D8D" w14:textId="77777777" w:rsidR="00B94BB0" w:rsidRPr="00B94BB0" w:rsidRDefault="00B94BB0" w:rsidP="00B94BB0">
      <w:pPr>
        <w:contextualSpacing/>
        <w:rPr>
          <w:rFonts w:eastAsia="Times New Roman"/>
          <w:sz w:val="22"/>
          <w:szCs w:val="22"/>
        </w:rPr>
      </w:pPr>
    </w:p>
    <w:p w14:paraId="413D7450" w14:textId="77777777" w:rsidR="00B94BB0" w:rsidRPr="00B94BB0" w:rsidRDefault="00B94BB0" w:rsidP="00B94BB0">
      <w:pPr>
        <w:contextualSpacing/>
        <w:rPr>
          <w:rFonts w:eastAsia="Times New Roman"/>
          <w:sz w:val="22"/>
          <w:szCs w:val="22"/>
        </w:rPr>
      </w:pPr>
      <w:r w:rsidRPr="00B94BB0">
        <w:rPr>
          <w:rFonts w:eastAsia="Times New Roman"/>
          <w:sz w:val="22"/>
          <w:szCs w:val="22"/>
        </w:rPr>
        <w:t>Finally, I focused on clean, organized code with comments explaining each step, especially around the checksum controller and HTTPS setup. This approach aligns with best practices because it makes the software easier to maintain and reduces the chance of accidental errors in the future.</w:t>
      </w:r>
    </w:p>
    <w:p w14:paraId="052C684F" w14:textId="0EF38E12" w:rsidR="00974AE3" w:rsidRPr="00B7788F" w:rsidRDefault="00B94BB0" w:rsidP="00B94BB0">
      <w:pPr>
        <w:contextualSpacing/>
        <w:rPr>
          <w:rFonts w:eastAsia="Times New Roman"/>
          <w:sz w:val="22"/>
          <w:szCs w:val="22"/>
        </w:rPr>
      </w:pPr>
      <w:r w:rsidRPr="00B94BB0">
        <w:rPr>
          <w:rFonts w:eastAsia="Times New Roman"/>
          <w:sz w:val="22"/>
          <w:szCs w:val="22"/>
        </w:rPr>
        <w:t>Following these industry standards not only strengthened the security of the project but also gave me confidence that I was building software in a way that a professional company would trust. It showed me that even small steps, like proper encryption, clear code structure, and checking dependencies, can prevent bigger security problems down the line.</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0059" w14:textId="77777777" w:rsidR="008B0D8A" w:rsidRDefault="008B0D8A" w:rsidP="002F3F84">
      <w:r>
        <w:separator/>
      </w:r>
    </w:p>
  </w:endnote>
  <w:endnote w:type="continuationSeparator" w:id="0">
    <w:p w14:paraId="24CCD883" w14:textId="77777777" w:rsidR="008B0D8A" w:rsidRDefault="008B0D8A" w:rsidP="002F3F84">
      <w:r>
        <w:continuationSeparator/>
      </w:r>
    </w:p>
  </w:endnote>
  <w:endnote w:type="continuationNotice" w:id="1">
    <w:p w14:paraId="0BD949EB" w14:textId="77777777" w:rsidR="008B0D8A" w:rsidRDefault="008B0D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D3718" w14:textId="77777777" w:rsidR="008B0D8A" w:rsidRDefault="008B0D8A" w:rsidP="002F3F84">
      <w:r>
        <w:separator/>
      </w:r>
    </w:p>
  </w:footnote>
  <w:footnote w:type="continuationSeparator" w:id="0">
    <w:p w14:paraId="74A19525" w14:textId="77777777" w:rsidR="008B0D8A" w:rsidRDefault="008B0D8A" w:rsidP="002F3F84">
      <w:r>
        <w:continuationSeparator/>
      </w:r>
    </w:p>
  </w:footnote>
  <w:footnote w:type="continuationNotice" w:id="1">
    <w:p w14:paraId="362A3851" w14:textId="77777777" w:rsidR="008B0D8A" w:rsidRDefault="008B0D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07714818">
    <w:abstractNumId w:val="16"/>
  </w:num>
  <w:num w:numId="2" w16cid:durableId="1333214642">
    <w:abstractNumId w:val="20"/>
  </w:num>
  <w:num w:numId="3" w16cid:durableId="1551844871">
    <w:abstractNumId w:val="6"/>
  </w:num>
  <w:num w:numId="4" w16cid:durableId="1878589975">
    <w:abstractNumId w:val="8"/>
  </w:num>
  <w:num w:numId="5" w16cid:durableId="1927839374">
    <w:abstractNumId w:val="4"/>
  </w:num>
  <w:num w:numId="6" w16cid:durableId="116723224">
    <w:abstractNumId w:val="17"/>
  </w:num>
  <w:num w:numId="7" w16cid:durableId="920992711">
    <w:abstractNumId w:val="12"/>
    <w:lvlOverride w:ilvl="0">
      <w:lvl w:ilvl="0">
        <w:numFmt w:val="lowerLetter"/>
        <w:lvlText w:val="%1."/>
        <w:lvlJc w:val="left"/>
      </w:lvl>
    </w:lvlOverride>
  </w:num>
  <w:num w:numId="8" w16cid:durableId="209614756">
    <w:abstractNumId w:val="5"/>
  </w:num>
  <w:num w:numId="9" w16cid:durableId="1791969494">
    <w:abstractNumId w:val="1"/>
    <w:lvlOverride w:ilvl="0">
      <w:lvl w:ilvl="0">
        <w:numFmt w:val="lowerLetter"/>
        <w:lvlText w:val="%1."/>
        <w:lvlJc w:val="left"/>
      </w:lvl>
    </w:lvlOverride>
  </w:num>
  <w:num w:numId="10" w16cid:durableId="989139896">
    <w:abstractNumId w:val="0"/>
  </w:num>
  <w:num w:numId="11" w16cid:durableId="888421556">
    <w:abstractNumId w:val="3"/>
  </w:num>
  <w:num w:numId="12" w16cid:durableId="543176579">
    <w:abstractNumId w:val="19"/>
  </w:num>
  <w:num w:numId="13" w16cid:durableId="27683105">
    <w:abstractNumId w:val="15"/>
  </w:num>
  <w:num w:numId="14" w16cid:durableId="266238524">
    <w:abstractNumId w:val="2"/>
  </w:num>
  <w:num w:numId="15" w16cid:durableId="1887914401">
    <w:abstractNumId w:val="11"/>
  </w:num>
  <w:num w:numId="16" w16cid:durableId="392776530">
    <w:abstractNumId w:val="9"/>
  </w:num>
  <w:num w:numId="17" w16cid:durableId="1558928317">
    <w:abstractNumId w:val="14"/>
  </w:num>
  <w:num w:numId="18" w16cid:durableId="1065100951">
    <w:abstractNumId w:val="18"/>
  </w:num>
  <w:num w:numId="19" w16cid:durableId="2086566435">
    <w:abstractNumId w:val="7"/>
  </w:num>
  <w:num w:numId="20" w16cid:durableId="1118833813">
    <w:abstractNumId w:val="13"/>
  </w:num>
  <w:num w:numId="21" w16cid:durableId="958532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603F"/>
    <w:rsid w:val="000A25FB"/>
    <w:rsid w:val="000C7320"/>
    <w:rsid w:val="000D06F0"/>
    <w:rsid w:val="000D241B"/>
    <w:rsid w:val="000E0FBB"/>
    <w:rsid w:val="00102660"/>
    <w:rsid w:val="0010436E"/>
    <w:rsid w:val="00114D54"/>
    <w:rsid w:val="00120ACD"/>
    <w:rsid w:val="00144936"/>
    <w:rsid w:val="00151233"/>
    <w:rsid w:val="00164480"/>
    <w:rsid w:val="00164CA6"/>
    <w:rsid w:val="00167C35"/>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6355"/>
    <w:rsid w:val="002F3F84"/>
    <w:rsid w:val="00321D27"/>
    <w:rsid w:val="00335200"/>
    <w:rsid w:val="003360D3"/>
    <w:rsid w:val="0033644E"/>
    <w:rsid w:val="00352FD0"/>
    <w:rsid w:val="003726AD"/>
    <w:rsid w:val="00395336"/>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63DCB"/>
    <w:rsid w:val="0058064D"/>
    <w:rsid w:val="00583A02"/>
    <w:rsid w:val="005A1B32"/>
    <w:rsid w:val="005A6070"/>
    <w:rsid w:val="005A7C7F"/>
    <w:rsid w:val="005C593C"/>
    <w:rsid w:val="005D020B"/>
    <w:rsid w:val="005E6088"/>
    <w:rsid w:val="005F574E"/>
    <w:rsid w:val="006017FD"/>
    <w:rsid w:val="006201FC"/>
    <w:rsid w:val="00630FEB"/>
    <w:rsid w:val="00632C6F"/>
    <w:rsid w:val="00633225"/>
    <w:rsid w:val="006402A0"/>
    <w:rsid w:val="006A2C43"/>
    <w:rsid w:val="006A66A8"/>
    <w:rsid w:val="006B66FE"/>
    <w:rsid w:val="006E1A73"/>
    <w:rsid w:val="006E3003"/>
    <w:rsid w:val="00701A84"/>
    <w:rsid w:val="0071273D"/>
    <w:rsid w:val="0076659B"/>
    <w:rsid w:val="00790486"/>
    <w:rsid w:val="00793EE5"/>
    <w:rsid w:val="00797EC8"/>
    <w:rsid w:val="00813B84"/>
    <w:rsid w:val="00816AE9"/>
    <w:rsid w:val="00824ABB"/>
    <w:rsid w:val="00826665"/>
    <w:rsid w:val="00844A5D"/>
    <w:rsid w:val="00861EC1"/>
    <w:rsid w:val="008A7514"/>
    <w:rsid w:val="008B068E"/>
    <w:rsid w:val="008B0D8A"/>
    <w:rsid w:val="008C341B"/>
    <w:rsid w:val="008D24B7"/>
    <w:rsid w:val="00923419"/>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AF5376"/>
    <w:rsid w:val="00B03C25"/>
    <w:rsid w:val="00B20F52"/>
    <w:rsid w:val="00B26489"/>
    <w:rsid w:val="00B35185"/>
    <w:rsid w:val="00B406E8"/>
    <w:rsid w:val="00B50C83"/>
    <w:rsid w:val="00B720DC"/>
    <w:rsid w:val="00B7788F"/>
    <w:rsid w:val="00B94BB0"/>
    <w:rsid w:val="00BE5103"/>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4646B"/>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2147</TotalTime>
  <Pages>7</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 H</cp:lastModifiedBy>
  <cp:revision>11</cp:revision>
  <dcterms:created xsi:type="dcterms:W3CDTF">2026-02-21T08:59:00Z</dcterms:created>
  <dcterms:modified xsi:type="dcterms:W3CDTF">2026-02-22T22:12:00Z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