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4F15" w14:textId="77777777" w:rsidR="000E6A73" w:rsidRPr="006B7B75" w:rsidRDefault="000E6A73" w:rsidP="000E6A73">
      <w:pPr>
        <w:widowControl/>
        <w:ind w:leftChars="200" w:left="420"/>
        <w:jc w:val="left"/>
        <w:rPr>
          <w:rFonts w:ascii="Microsoft Sans Serif" w:eastAsia="黑体" w:hAnsi="Microsoft Sans Serif" w:cs="Times New Roman"/>
          <w:color w:val="FFFFFF" w:themeColor="background1"/>
          <w:sz w:val="18"/>
          <w:szCs w:val="18"/>
        </w:rPr>
      </w:pPr>
      <w:r w:rsidRPr="006B7B75">
        <w:rPr>
          <w:rFonts w:ascii="Microsoft Sans Serif" w:eastAsia="黑体" w:hAnsi="Microsoft Sans Serif" w:cs="Times New Roman"/>
          <w:color w:val="FFFFFF" w:themeColor="background1"/>
          <w:sz w:val="18"/>
          <w:szCs w:val="18"/>
          <w:vertAlign w:val="superscript"/>
        </w:rPr>
        <w:footnoteReference w:id="1"/>
      </w:r>
    </w:p>
    <w:p w14:paraId="7D68789F" w14:textId="3537E3F9" w:rsidR="000E6A73" w:rsidRPr="000E6A73" w:rsidRDefault="003C7735" w:rsidP="00B23A22">
      <w:pPr>
        <w:widowControl/>
        <w:spacing w:beforeLines="100" w:before="318" w:afterLines="100" w:after="318"/>
        <w:jc w:val="center"/>
        <w:rPr>
          <w:rFonts w:ascii="Times New Roman" w:eastAsia="黑体" w:hAnsi="Times New Roman" w:cs="Times New Roman"/>
          <w:bCs/>
          <w:kern w:val="44"/>
          <w:sz w:val="36"/>
          <w:szCs w:val="36"/>
        </w:rPr>
      </w:pPr>
      <w:r w:rsidRPr="003C7735">
        <w:rPr>
          <w:rFonts w:ascii="Times New Roman" w:eastAsia="黑体" w:hAnsi="Times New Roman" w:cs="Times New Roman" w:hint="eastAsia"/>
          <w:bCs/>
          <w:kern w:val="44"/>
          <w:sz w:val="36"/>
          <w:szCs w:val="36"/>
        </w:rPr>
        <w:t>地下工程低照度裂缝少样本智能识别方法</w:t>
      </w:r>
    </w:p>
    <w:p w14:paraId="2BE85B1B" w14:textId="184CCA08" w:rsidR="000E6A73" w:rsidRPr="003C7735" w:rsidRDefault="003C7735" w:rsidP="000E6A73">
      <w:pPr>
        <w:widowControl/>
        <w:jc w:val="center"/>
        <w:rPr>
          <w:rFonts w:ascii="Times New Roman" w:eastAsia="楷体" w:hAnsi="Times New Roman" w:cs="Times New Roman"/>
          <w:sz w:val="24"/>
          <w:szCs w:val="24"/>
        </w:rPr>
      </w:pPr>
      <w:proofErr w:type="gramStart"/>
      <w:r>
        <w:rPr>
          <w:rFonts w:ascii="Times New Roman" w:eastAsia="楷体" w:hAnsi="Times New Roman" w:cs="Times New Roman" w:hint="eastAsia"/>
          <w:sz w:val="24"/>
          <w:szCs w:val="24"/>
        </w:rPr>
        <w:t>彭</w:t>
      </w:r>
      <w:proofErr w:type="gramEnd"/>
      <w:r>
        <w:rPr>
          <w:rFonts w:ascii="Times New Roman" w:eastAsia="楷体" w:hAnsi="Times New Roman" w:cs="Times New Roman" w:hint="eastAsia"/>
          <w:sz w:val="24"/>
          <w:szCs w:val="24"/>
        </w:rPr>
        <w:t>东海</w:t>
      </w:r>
      <w:r w:rsidR="000E6A73" w:rsidRPr="008B21C2">
        <w:rPr>
          <w:rFonts w:ascii="Times New Roman" w:eastAsia="楷体" w:hAnsi="Times New Roman" w:cs="Times New Roman"/>
          <w:sz w:val="24"/>
          <w:szCs w:val="24"/>
          <w:vertAlign w:val="superscript"/>
        </w:rPr>
        <w:t>1</w:t>
      </w:r>
      <w:r w:rsidRPr="008B21C2">
        <w:rPr>
          <w:rFonts w:ascii="Times New Roman" w:eastAsia="楷体" w:hAnsi="Times New Roman" w:cs="Times New Roman"/>
          <w:sz w:val="24"/>
          <w:szCs w:val="24"/>
          <w:vertAlign w:val="superscript"/>
        </w:rPr>
        <w:t>,*</w:t>
      </w:r>
      <w:r w:rsidR="000E6A73" w:rsidRPr="008B21C2">
        <w:rPr>
          <w:rFonts w:ascii="Times New Roman" w:eastAsia="楷体" w:hAnsi="Times New Roman" w:cs="Times New Roman"/>
          <w:sz w:val="24"/>
          <w:szCs w:val="24"/>
        </w:rPr>
        <w:t>，</w:t>
      </w:r>
      <w:r>
        <w:rPr>
          <w:rFonts w:ascii="Times New Roman" w:eastAsia="楷体" w:hAnsi="Times New Roman" w:cs="Times New Roman" w:hint="eastAsia"/>
          <w:sz w:val="24"/>
          <w:szCs w:val="24"/>
        </w:rPr>
        <w:t>余焕杰</w:t>
      </w:r>
      <w:r w:rsidR="000E6A73" w:rsidRPr="008B21C2">
        <w:rPr>
          <w:rFonts w:ascii="Times New Roman" w:eastAsia="楷体" w:hAnsi="Times New Roman" w:cs="Times New Roman"/>
          <w:sz w:val="24"/>
          <w:szCs w:val="24"/>
          <w:vertAlign w:val="superscript"/>
        </w:rPr>
        <w:t>2</w:t>
      </w:r>
      <w:r w:rsidR="000E6A73" w:rsidRPr="008B21C2">
        <w:rPr>
          <w:rFonts w:ascii="Times New Roman" w:eastAsia="楷体" w:hAnsi="Times New Roman" w:cs="Times New Roman"/>
          <w:sz w:val="24"/>
          <w:szCs w:val="24"/>
        </w:rPr>
        <w:t>，</w:t>
      </w:r>
      <w:r>
        <w:rPr>
          <w:rFonts w:ascii="Times New Roman" w:eastAsia="楷体" w:hAnsi="Times New Roman" w:cs="Times New Roman" w:hint="eastAsia"/>
          <w:sz w:val="24"/>
          <w:szCs w:val="24"/>
        </w:rPr>
        <w:t>江华晋</w:t>
      </w:r>
      <w:r>
        <w:rPr>
          <w:rFonts w:ascii="Times New Roman" w:eastAsia="楷体" w:hAnsi="Times New Roman" w:cs="Times New Roman" w:hint="eastAsia"/>
          <w:sz w:val="24"/>
          <w:szCs w:val="24"/>
          <w:vertAlign w:val="superscript"/>
        </w:rPr>
        <w:t>1</w:t>
      </w:r>
    </w:p>
    <w:p w14:paraId="0BFBF1A7" w14:textId="10BA4B65" w:rsidR="000E6A73" w:rsidRPr="003C7735" w:rsidRDefault="003C7735" w:rsidP="003C7735">
      <w:pPr>
        <w:pStyle w:val="aff2"/>
        <w:widowControl/>
        <w:numPr>
          <w:ilvl w:val="0"/>
          <w:numId w:val="1"/>
        </w:numPr>
        <w:spacing w:beforeLines="100" w:before="318" w:afterLines="100" w:after="318"/>
        <w:jc w:val="center"/>
        <w:rPr>
          <w:rFonts w:ascii="Times New Roman" w:eastAsia="楷体" w:hAnsi="Times New Roman" w:cs="Times New Roman"/>
          <w:sz w:val="18"/>
          <w:szCs w:val="18"/>
        </w:rPr>
      </w:pPr>
      <w:r w:rsidRPr="003C7735">
        <w:rPr>
          <w:rFonts w:ascii="Times New Roman" w:eastAsia="楷体" w:hAnsi="Times New Roman" w:cs="Times New Roman" w:hint="eastAsia"/>
          <w:sz w:val="18"/>
          <w:szCs w:val="18"/>
        </w:rPr>
        <w:t>韶关学院</w:t>
      </w:r>
      <w:r w:rsidRPr="003C7735">
        <w:rPr>
          <w:rFonts w:ascii="Times New Roman" w:eastAsia="楷体" w:hAnsi="Times New Roman" w:cs="Times New Roman" w:hint="eastAsia"/>
          <w:sz w:val="18"/>
          <w:szCs w:val="18"/>
        </w:rPr>
        <w:t xml:space="preserve"> </w:t>
      </w:r>
      <w:r w:rsidRPr="003C7735">
        <w:rPr>
          <w:rFonts w:ascii="Times New Roman" w:eastAsia="楷体" w:hAnsi="Times New Roman" w:cs="Times New Roman" w:hint="eastAsia"/>
          <w:sz w:val="18"/>
          <w:szCs w:val="18"/>
        </w:rPr>
        <w:t>信息工程学院，广东</w:t>
      </w:r>
      <w:r w:rsidRPr="003C7735">
        <w:rPr>
          <w:rFonts w:ascii="Times New Roman" w:eastAsia="楷体" w:hAnsi="Times New Roman" w:cs="Times New Roman" w:hint="eastAsia"/>
          <w:sz w:val="18"/>
          <w:szCs w:val="18"/>
        </w:rPr>
        <w:t xml:space="preserve"> </w:t>
      </w:r>
      <w:r w:rsidRPr="003C7735">
        <w:rPr>
          <w:rFonts w:ascii="Times New Roman" w:eastAsia="楷体" w:hAnsi="Times New Roman" w:cs="Times New Roman" w:hint="eastAsia"/>
          <w:sz w:val="18"/>
          <w:szCs w:val="18"/>
        </w:rPr>
        <w:t>韶关</w:t>
      </w:r>
      <w:r w:rsidRPr="003C7735">
        <w:rPr>
          <w:rFonts w:ascii="Times New Roman" w:eastAsia="楷体" w:hAnsi="Times New Roman" w:cs="Times New Roman" w:hint="eastAsia"/>
          <w:sz w:val="18"/>
          <w:szCs w:val="18"/>
        </w:rPr>
        <w:t xml:space="preserve"> 512005</w:t>
      </w:r>
      <w:r w:rsidR="000E6A73" w:rsidRPr="003C7735">
        <w:rPr>
          <w:rFonts w:ascii="Times New Roman" w:eastAsia="楷体" w:hAnsi="Times New Roman" w:cs="Times New Roman"/>
          <w:sz w:val="18"/>
          <w:szCs w:val="18"/>
        </w:rPr>
        <w:t>；</w:t>
      </w:r>
      <w:r w:rsidR="000E6A73" w:rsidRPr="003C7735">
        <w:rPr>
          <w:rFonts w:ascii="Times New Roman" w:eastAsia="楷体" w:hAnsi="Times New Roman" w:cs="Times New Roman"/>
          <w:sz w:val="18"/>
          <w:szCs w:val="18"/>
        </w:rPr>
        <w:br/>
        <w:t>2.</w:t>
      </w:r>
      <w:r w:rsidRPr="003C7735">
        <w:rPr>
          <w:rFonts w:ascii="Times New Roman" w:eastAsia="楷体" w:hAnsi="Times New Roman" w:cs="Times New Roman" w:hint="eastAsia"/>
          <w:sz w:val="18"/>
          <w:szCs w:val="18"/>
        </w:rPr>
        <w:t>湖南工商大学</w:t>
      </w:r>
      <w:r w:rsidRPr="003C7735">
        <w:rPr>
          <w:rFonts w:ascii="Times New Roman" w:eastAsia="楷体" w:hAnsi="Times New Roman" w:cs="Times New Roman" w:hint="eastAsia"/>
          <w:sz w:val="18"/>
          <w:szCs w:val="18"/>
        </w:rPr>
        <w:t xml:space="preserve"> </w:t>
      </w:r>
      <w:r w:rsidRPr="003C7735">
        <w:rPr>
          <w:rFonts w:ascii="Times New Roman" w:eastAsia="楷体" w:hAnsi="Times New Roman" w:cs="Times New Roman" w:hint="eastAsia"/>
          <w:sz w:val="18"/>
          <w:szCs w:val="18"/>
        </w:rPr>
        <w:t>计算机学院，湖南</w:t>
      </w:r>
      <w:r w:rsidRPr="003C7735">
        <w:rPr>
          <w:rFonts w:ascii="Times New Roman" w:eastAsia="楷体" w:hAnsi="Times New Roman" w:cs="Times New Roman" w:hint="eastAsia"/>
          <w:sz w:val="18"/>
          <w:szCs w:val="18"/>
        </w:rPr>
        <w:t xml:space="preserve"> </w:t>
      </w:r>
      <w:r w:rsidRPr="003C7735">
        <w:rPr>
          <w:rFonts w:ascii="Times New Roman" w:eastAsia="楷体" w:hAnsi="Times New Roman" w:cs="Times New Roman" w:hint="eastAsia"/>
          <w:sz w:val="18"/>
          <w:szCs w:val="18"/>
        </w:rPr>
        <w:t>长沙</w:t>
      </w:r>
      <w:r w:rsidRPr="003C7735">
        <w:rPr>
          <w:rFonts w:ascii="Times New Roman" w:eastAsia="楷体" w:hAnsi="Times New Roman" w:cs="Times New Roman" w:hint="eastAsia"/>
          <w:sz w:val="18"/>
          <w:szCs w:val="18"/>
        </w:rPr>
        <w:t xml:space="preserve"> 410205</w:t>
      </w:r>
      <w:r w:rsidR="000E6A73" w:rsidRPr="003C7735">
        <w:rPr>
          <w:rFonts w:ascii="Times New Roman" w:eastAsia="楷体" w:hAnsi="Times New Roman" w:cs="Times New Roman"/>
          <w:sz w:val="18"/>
          <w:szCs w:val="18"/>
        </w:rPr>
        <w:t>）</w:t>
      </w:r>
    </w:p>
    <w:p w14:paraId="4A9E3B1F" w14:textId="18C93CB1" w:rsidR="00911A62" w:rsidRPr="000E6A73" w:rsidRDefault="000E6A73" w:rsidP="00911A62">
      <w:pPr>
        <w:widowControl/>
        <w:ind w:leftChars="200" w:left="420" w:rightChars="200" w:right="420"/>
        <w:rPr>
          <w:rFonts w:ascii="Times New Roman" w:eastAsia="宋体" w:hAnsi="Times New Roman" w:cs="Times New Roman" w:hint="eastAsia"/>
          <w:sz w:val="18"/>
          <w:szCs w:val="18"/>
        </w:rPr>
      </w:pPr>
      <w:r w:rsidRPr="000E6A73">
        <w:rPr>
          <w:rFonts w:ascii="黑体" w:eastAsia="黑体" w:hAnsi="Times New Roman" w:cs="Times New Roman" w:hint="eastAsia"/>
          <w:sz w:val="18"/>
          <w:szCs w:val="18"/>
        </w:rPr>
        <w:t>摘</w:t>
      </w:r>
      <w:r w:rsidR="006301A0">
        <w:rPr>
          <w:rFonts w:ascii="黑体" w:eastAsia="黑体" w:hAnsi="Times New Roman" w:cs="Times New Roman" w:hint="eastAsia"/>
          <w:sz w:val="18"/>
          <w:szCs w:val="18"/>
        </w:rPr>
        <w:t xml:space="preserve">  </w:t>
      </w:r>
      <w:r w:rsidRPr="000E6A73">
        <w:rPr>
          <w:rFonts w:ascii="黑体" w:eastAsia="黑体" w:hAnsi="Times New Roman" w:cs="Times New Roman" w:hint="eastAsia"/>
          <w:sz w:val="18"/>
          <w:szCs w:val="18"/>
        </w:rPr>
        <w:t>要</w:t>
      </w:r>
      <w:r w:rsidRPr="000E6A73">
        <w:rPr>
          <w:rFonts w:ascii="Times New Roman" w:eastAsia="宋体" w:hAnsi="Times New Roman" w:cs="Times New Roman" w:hint="eastAsia"/>
          <w:sz w:val="18"/>
          <w:szCs w:val="18"/>
        </w:rPr>
        <w:t>：</w:t>
      </w:r>
      <w:r w:rsidR="00911A62">
        <w:rPr>
          <w:rFonts w:ascii="Times New Roman" w:eastAsia="宋体" w:hAnsi="Times New Roman" w:cs="Times New Roman"/>
          <w:sz w:val="18"/>
          <w:szCs w:val="18"/>
        </w:rPr>
        <w:t xml:space="preserve"> </w:t>
      </w:r>
      <w:r w:rsidR="00911A62" w:rsidRPr="00911A62">
        <w:rPr>
          <w:rFonts w:ascii="Times New Roman" w:eastAsia="宋体" w:hAnsi="Times New Roman" w:cs="Times New Roman" w:hint="eastAsia"/>
          <w:sz w:val="18"/>
          <w:szCs w:val="18"/>
        </w:rPr>
        <w:t>为解决地下工程结构健康监测中低照度与标注数据稀缺导致的裂缝识别难题，本研究提出一种融合</w:t>
      </w:r>
      <w:proofErr w:type="spellStart"/>
      <w:r w:rsidR="00911A62" w:rsidRPr="00911A62">
        <w:rPr>
          <w:rFonts w:ascii="Times New Roman" w:eastAsia="宋体" w:hAnsi="Times New Roman" w:cs="Times New Roman" w:hint="eastAsia"/>
          <w:sz w:val="18"/>
          <w:szCs w:val="18"/>
        </w:rPr>
        <w:t>Retinex</w:t>
      </w:r>
      <w:proofErr w:type="spellEnd"/>
      <w:r w:rsidR="00911A62" w:rsidRPr="00911A62">
        <w:rPr>
          <w:rFonts w:ascii="Times New Roman" w:eastAsia="宋体" w:hAnsi="Times New Roman" w:cs="Times New Roman" w:hint="eastAsia"/>
          <w:sz w:val="18"/>
          <w:szCs w:val="18"/>
        </w:rPr>
        <w:t>理论与少样本学习的智能方法。构建反射特征引导的少样本分割网络</w:t>
      </w:r>
      <w:r w:rsidR="00911A62" w:rsidRPr="00911A62">
        <w:rPr>
          <w:rFonts w:ascii="Times New Roman" w:eastAsia="宋体" w:hAnsi="Times New Roman" w:cs="Times New Roman" w:hint="eastAsia"/>
          <w:sz w:val="18"/>
          <w:szCs w:val="18"/>
        </w:rPr>
        <w:t>RFL-</w:t>
      </w:r>
      <w:proofErr w:type="spellStart"/>
      <w:r w:rsidR="00911A62" w:rsidRPr="00911A62">
        <w:rPr>
          <w:rFonts w:ascii="Times New Roman" w:eastAsia="宋体" w:hAnsi="Times New Roman" w:cs="Times New Roman" w:hint="eastAsia"/>
          <w:sz w:val="18"/>
          <w:szCs w:val="18"/>
        </w:rPr>
        <w:t>SegNet</w:t>
      </w:r>
      <w:proofErr w:type="spellEnd"/>
      <w:r w:rsidR="00911A62" w:rsidRPr="00911A62">
        <w:rPr>
          <w:rFonts w:ascii="Times New Roman" w:eastAsia="宋体" w:hAnsi="Times New Roman" w:cs="Times New Roman" w:hint="eastAsia"/>
          <w:sz w:val="18"/>
          <w:szCs w:val="18"/>
        </w:rPr>
        <w:t>：通过</w:t>
      </w:r>
      <w:proofErr w:type="spellStart"/>
      <w:r w:rsidR="00911A62" w:rsidRPr="00911A62">
        <w:rPr>
          <w:rFonts w:ascii="Times New Roman" w:eastAsia="宋体" w:hAnsi="Times New Roman" w:cs="Times New Roman" w:hint="eastAsia"/>
          <w:sz w:val="18"/>
          <w:szCs w:val="18"/>
        </w:rPr>
        <w:t>Retinex</w:t>
      </w:r>
      <w:proofErr w:type="spellEnd"/>
      <w:r w:rsidR="00911A62" w:rsidRPr="00911A62">
        <w:rPr>
          <w:rFonts w:ascii="Times New Roman" w:eastAsia="宋体" w:hAnsi="Times New Roman" w:cs="Times New Roman" w:hint="eastAsia"/>
          <w:sz w:val="18"/>
          <w:szCs w:val="18"/>
        </w:rPr>
        <w:t>分解提取反射分量作为光照不变特征；设计双原型协同融合模块（</w:t>
      </w:r>
      <w:r w:rsidR="00911A62" w:rsidRPr="00911A62">
        <w:rPr>
          <w:rFonts w:ascii="Times New Roman" w:eastAsia="宋体" w:hAnsi="Times New Roman" w:cs="Times New Roman" w:hint="eastAsia"/>
          <w:sz w:val="18"/>
          <w:szCs w:val="18"/>
        </w:rPr>
        <w:t>PFM</w:t>
      </w:r>
      <w:r w:rsidR="00911A62" w:rsidRPr="00911A62">
        <w:rPr>
          <w:rFonts w:ascii="Times New Roman" w:eastAsia="宋体" w:hAnsi="Times New Roman" w:cs="Times New Roman" w:hint="eastAsia"/>
          <w:sz w:val="18"/>
          <w:szCs w:val="18"/>
        </w:rPr>
        <w:t>）自适应整合特征；引入金字塔注意力网络（</w:t>
      </w:r>
      <w:r w:rsidR="00911A62" w:rsidRPr="00911A62">
        <w:rPr>
          <w:rFonts w:ascii="Times New Roman" w:eastAsia="宋体" w:hAnsi="Times New Roman" w:cs="Times New Roman" w:hint="eastAsia"/>
          <w:sz w:val="18"/>
          <w:szCs w:val="18"/>
        </w:rPr>
        <w:t>PANet</w:t>
      </w:r>
      <w:r w:rsidR="00911A62" w:rsidRPr="00911A62">
        <w:rPr>
          <w:rFonts w:ascii="Times New Roman" w:eastAsia="宋体" w:hAnsi="Times New Roman" w:cs="Times New Roman" w:hint="eastAsia"/>
          <w:sz w:val="18"/>
          <w:szCs w:val="18"/>
        </w:rPr>
        <w:t>）增强多尺度上下文感知。基于自建隧道衬砌低照度裂缝数据集</w:t>
      </w:r>
      <w:r w:rsidR="00911A62" w:rsidRPr="00911A62">
        <w:rPr>
          <w:rFonts w:ascii="Times New Roman" w:eastAsia="宋体" w:hAnsi="Times New Roman" w:cs="Times New Roman" w:hint="eastAsia"/>
          <w:sz w:val="18"/>
          <w:szCs w:val="18"/>
        </w:rPr>
        <w:t>TLC-150</w:t>
      </w:r>
      <w:r w:rsidR="00911A62" w:rsidRPr="00911A62">
        <w:rPr>
          <w:rFonts w:ascii="Times New Roman" w:eastAsia="宋体" w:hAnsi="Times New Roman" w:cs="Times New Roman" w:hint="eastAsia"/>
          <w:sz w:val="18"/>
          <w:szCs w:val="18"/>
        </w:rPr>
        <w:t>验证，在</w:t>
      </w:r>
      <w:r w:rsidR="00911A62" w:rsidRPr="00911A62">
        <w:rPr>
          <w:rFonts w:ascii="Times New Roman" w:eastAsia="宋体" w:hAnsi="Times New Roman" w:cs="Times New Roman" w:hint="eastAsia"/>
          <w:sz w:val="18"/>
          <w:szCs w:val="18"/>
        </w:rPr>
        <w:t>1-shot</w:t>
      </w:r>
      <w:r w:rsidR="00911A62" w:rsidRPr="00911A62">
        <w:rPr>
          <w:rFonts w:ascii="Times New Roman" w:eastAsia="宋体" w:hAnsi="Times New Roman" w:cs="Times New Roman" w:hint="eastAsia"/>
          <w:sz w:val="18"/>
          <w:szCs w:val="18"/>
        </w:rPr>
        <w:t>和</w:t>
      </w:r>
      <w:r w:rsidR="00911A62" w:rsidRPr="00911A62">
        <w:rPr>
          <w:rFonts w:ascii="Times New Roman" w:eastAsia="宋体" w:hAnsi="Times New Roman" w:cs="Times New Roman" w:hint="eastAsia"/>
          <w:sz w:val="18"/>
          <w:szCs w:val="18"/>
        </w:rPr>
        <w:t>5-shot</w:t>
      </w:r>
      <w:r w:rsidR="00911A62" w:rsidRPr="00911A62">
        <w:rPr>
          <w:rFonts w:ascii="Times New Roman" w:eastAsia="宋体" w:hAnsi="Times New Roman" w:cs="Times New Roman" w:hint="eastAsia"/>
          <w:sz w:val="18"/>
          <w:szCs w:val="18"/>
        </w:rPr>
        <w:t>设置下，</w:t>
      </w:r>
      <w:proofErr w:type="spellStart"/>
      <w:r w:rsidR="00911A62" w:rsidRPr="00911A62">
        <w:rPr>
          <w:rFonts w:ascii="Times New Roman" w:eastAsia="宋体" w:hAnsi="Times New Roman" w:cs="Times New Roman" w:hint="eastAsia"/>
          <w:sz w:val="18"/>
          <w:szCs w:val="18"/>
        </w:rPr>
        <w:t>mIoU</w:t>
      </w:r>
      <w:proofErr w:type="spellEnd"/>
      <w:r w:rsidR="00911A62" w:rsidRPr="00911A62">
        <w:rPr>
          <w:rFonts w:ascii="Times New Roman" w:eastAsia="宋体" w:hAnsi="Times New Roman" w:cs="Times New Roman" w:hint="eastAsia"/>
          <w:sz w:val="18"/>
          <w:szCs w:val="18"/>
        </w:rPr>
        <w:t>分别达</w:t>
      </w:r>
      <w:r w:rsidR="00911A62" w:rsidRPr="00911A62">
        <w:rPr>
          <w:rFonts w:ascii="Times New Roman" w:eastAsia="宋体" w:hAnsi="Times New Roman" w:cs="Times New Roman" w:hint="eastAsia"/>
          <w:sz w:val="18"/>
          <w:szCs w:val="18"/>
        </w:rPr>
        <w:t>66.1%</w:t>
      </w:r>
      <w:r w:rsidR="00911A62" w:rsidRPr="00911A62">
        <w:rPr>
          <w:rFonts w:ascii="Times New Roman" w:eastAsia="宋体" w:hAnsi="Times New Roman" w:cs="Times New Roman" w:hint="eastAsia"/>
          <w:sz w:val="18"/>
          <w:szCs w:val="18"/>
        </w:rPr>
        <w:t>和</w:t>
      </w:r>
      <w:r w:rsidR="00911A62" w:rsidRPr="00911A62">
        <w:rPr>
          <w:rFonts w:ascii="Times New Roman" w:eastAsia="宋体" w:hAnsi="Times New Roman" w:cs="Times New Roman" w:hint="eastAsia"/>
          <w:sz w:val="18"/>
          <w:szCs w:val="18"/>
        </w:rPr>
        <w:t>68.7%</w:t>
      </w:r>
      <w:r w:rsidR="00911A62" w:rsidRPr="00911A62">
        <w:rPr>
          <w:rFonts w:ascii="Times New Roman" w:eastAsia="宋体" w:hAnsi="Times New Roman" w:cs="Times New Roman" w:hint="eastAsia"/>
          <w:sz w:val="18"/>
          <w:szCs w:val="18"/>
        </w:rPr>
        <w:t>，优于</w:t>
      </w:r>
      <w:proofErr w:type="spellStart"/>
      <w:r w:rsidR="00911A62" w:rsidRPr="00911A62">
        <w:rPr>
          <w:rFonts w:ascii="Times New Roman" w:eastAsia="宋体" w:hAnsi="Times New Roman" w:cs="Times New Roman" w:hint="eastAsia"/>
          <w:sz w:val="18"/>
          <w:szCs w:val="18"/>
        </w:rPr>
        <w:t>MiningFSS</w:t>
      </w:r>
      <w:proofErr w:type="spellEnd"/>
      <w:r w:rsidR="00911A62" w:rsidRPr="00911A62">
        <w:rPr>
          <w:rFonts w:ascii="Times New Roman" w:eastAsia="宋体" w:hAnsi="Times New Roman" w:cs="Times New Roman" w:hint="eastAsia"/>
          <w:sz w:val="18"/>
          <w:szCs w:val="18"/>
        </w:rPr>
        <w:t>等方法。消融实验证实各模块贡献，可视化结果展示其在阴影与复杂背景下的优越分割连续性。结论表明，该方法能协同克服低照度与数据稀缺挑战，显著提升裂缝识别精度与适应性，为地下工程智能巡检提供数据高效、环境鲁棒的新技术方案。</w:t>
      </w:r>
    </w:p>
    <w:p w14:paraId="4D1FA595" w14:textId="0DBF1960" w:rsidR="000E6A73" w:rsidRPr="000E6A73" w:rsidRDefault="000E6A73" w:rsidP="000E6A73">
      <w:pPr>
        <w:widowControl/>
        <w:ind w:leftChars="200" w:left="420" w:rightChars="200" w:right="420"/>
        <w:rPr>
          <w:rFonts w:ascii="Times New Roman" w:eastAsia="宋体" w:hAnsi="Times New Roman" w:cs="Times New Roman"/>
          <w:sz w:val="18"/>
          <w:szCs w:val="18"/>
        </w:rPr>
      </w:pPr>
      <w:r w:rsidRPr="000E6A73">
        <w:rPr>
          <w:rFonts w:ascii="黑体" w:eastAsia="黑体" w:hAnsi="Times New Roman" w:cs="Times New Roman" w:hint="eastAsia"/>
          <w:sz w:val="18"/>
          <w:szCs w:val="18"/>
        </w:rPr>
        <w:t>关键词</w:t>
      </w:r>
      <w:r w:rsidRPr="000E6A73">
        <w:rPr>
          <w:rFonts w:ascii="Times New Roman" w:eastAsia="宋体" w:hAnsi="Times New Roman" w:cs="Times New Roman" w:hint="eastAsia"/>
          <w:sz w:val="18"/>
          <w:szCs w:val="18"/>
        </w:rPr>
        <w:t>：</w:t>
      </w:r>
      <w:r w:rsidR="003C7735" w:rsidRPr="003C7735">
        <w:rPr>
          <w:rFonts w:ascii="Times New Roman" w:eastAsia="宋体" w:hAnsi="Times New Roman" w:cs="Times New Roman" w:hint="eastAsia"/>
          <w:sz w:val="18"/>
          <w:szCs w:val="18"/>
        </w:rPr>
        <w:t>地下工程；裂缝识别；少样本学习；低照度图像；</w:t>
      </w:r>
      <w:proofErr w:type="spellStart"/>
      <w:r w:rsidR="003C7735" w:rsidRPr="003C7735">
        <w:rPr>
          <w:rFonts w:ascii="Times New Roman" w:eastAsia="宋体" w:hAnsi="Times New Roman" w:cs="Times New Roman" w:hint="eastAsia"/>
          <w:sz w:val="18"/>
          <w:szCs w:val="18"/>
        </w:rPr>
        <w:t>Retinex</w:t>
      </w:r>
      <w:proofErr w:type="spellEnd"/>
      <w:r w:rsidR="003C7735" w:rsidRPr="003C7735">
        <w:rPr>
          <w:rFonts w:ascii="Times New Roman" w:eastAsia="宋体" w:hAnsi="Times New Roman" w:cs="Times New Roman" w:hint="eastAsia"/>
          <w:sz w:val="18"/>
          <w:szCs w:val="18"/>
        </w:rPr>
        <w:t>理论；智能检测</w:t>
      </w:r>
    </w:p>
    <w:p w14:paraId="52202ABB" w14:textId="116196AB" w:rsidR="000E6A73" w:rsidRPr="000E6A73" w:rsidRDefault="000E6A73" w:rsidP="00B23A22">
      <w:pPr>
        <w:widowControl/>
        <w:spacing w:beforeLines="50" w:before="159" w:afterLines="100" w:after="318"/>
        <w:ind w:leftChars="200" w:left="420"/>
        <w:jc w:val="left"/>
        <w:rPr>
          <w:rFonts w:ascii="Microsoft Sans Serif" w:eastAsia="黑体" w:hAnsi="Microsoft Sans Serif" w:cs="Times New Roman"/>
          <w:sz w:val="18"/>
          <w:szCs w:val="18"/>
        </w:rPr>
      </w:pPr>
      <w:r w:rsidRPr="000E6A73">
        <w:rPr>
          <w:rFonts w:ascii="Microsoft Sans Serif" w:eastAsia="黑体" w:hAnsi="Microsoft Sans Serif" w:cs="Times New Roman" w:hint="eastAsia"/>
          <w:sz w:val="18"/>
          <w:szCs w:val="18"/>
        </w:rPr>
        <w:t>中图分类号：</w:t>
      </w:r>
      <w:r w:rsidR="003C7735" w:rsidRPr="003C7735">
        <w:rPr>
          <w:rFonts w:ascii="Microsoft Sans Serif" w:eastAsia="黑体" w:hAnsi="Microsoft Sans Serif" w:cs="Times New Roman"/>
          <w:sz w:val="18"/>
          <w:szCs w:val="18"/>
        </w:rPr>
        <w:t>TP391</w:t>
      </w:r>
      <w:r w:rsidRPr="000E6A73">
        <w:rPr>
          <w:rFonts w:ascii="Microsoft Sans Serif" w:eastAsia="黑体" w:hAnsi="Microsoft Sans Serif" w:cs="Times New Roman"/>
          <w:sz w:val="18"/>
          <w:szCs w:val="18"/>
        </w:rPr>
        <w:t xml:space="preserve">    </w:t>
      </w:r>
      <w:r w:rsidRPr="000E6A73">
        <w:rPr>
          <w:rFonts w:ascii="Microsoft Sans Serif" w:eastAsia="黑体" w:hAnsi="Microsoft Sans Serif" w:cs="Times New Roman" w:hint="eastAsia"/>
          <w:sz w:val="18"/>
          <w:szCs w:val="18"/>
        </w:rPr>
        <w:t>文献标识码：</w:t>
      </w:r>
      <w:r w:rsidRPr="000E6A73">
        <w:rPr>
          <w:rFonts w:ascii="Microsoft Sans Serif" w:eastAsia="黑体" w:hAnsi="Microsoft Sans Serif" w:cs="Times New Roman"/>
          <w:sz w:val="18"/>
          <w:szCs w:val="18"/>
        </w:rPr>
        <w:t>A</w:t>
      </w:r>
    </w:p>
    <w:p w14:paraId="37142D76" w14:textId="77777777" w:rsidR="000E6A73" w:rsidRPr="000E6A73" w:rsidRDefault="000E6A73" w:rsidP="000E6A73">
      <w:pPr>
        <w:rPr>
          <w:rFonts w:ascii="Times New Roman" w:eastAsia="宋体" w:hAnsi="Times New Roman" w:cs="Times New Roman"/>
          <w:szCs w:val="24"/>
        </w:rPr>
        <w:sectPr w:rsidR="000E6A73" w:rsidRPr="000E6A73" w:rsidSect="009D4BC0">
          <w:headerReference w:type="even" r:id="rId8"/>
          <w:headerReference w:type="default" r:id="rId9"/>
          <w:headerReference w:type="first" r:id="rId10"/>
          <w:footnotePr>
            <w:numFmt w:val="chicago"/>
            <w:numStart w:val="4"/>
          </w:footnotePr>
          <w:pgSz w:w="11906" w:h="16838" w:code="9"/>
          <w:pgMar w:top="1474" w:right="1304" w:bottom="1361" w:left="1304" w:header="851" w:footer="992" w:gutter="0"/>
          <w:cols w:space="425"/>
          <w:titlePg/>
          <w:docGrid w:type="lines" w:linePitch="318"/>
        </w:sectPr>
      </w:pPr>
    </w:p>
    <w:p w14:paraId="1C20E66E" w14:textId="143BDC5B"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0  </w:t>
      </w:r>
      <w:r w:rsidRPr="000E6A73">
        <w:rPr>
          <w:rFonts w:ascii="Times New Roman" w:eastAsia="黑体" w:hAnsi="Times New Roman" w:cs="Times New Roman" w:hint="eastAsia"/>
          <w:bCs/>
          <w:kern w:val="44"/>
          <w:sz w:val="28"/>
          <w:szCs w:val="28"/>
        </w:rPr>
        <w:t>引言</w:t>
      </w:r>
    </w:p>
    <w:p w14:paraId="37F3F17E" w14:textId="368BA4C7" w:rsidR="008A2749" w:rsidRPr="008A2749" w:rsidRDefault="008A2749" w:rsidP="008A2749">
      <w:pPr>
        <w:ind w:firstLineChars="200" w:firstLine="420"/>
        <w:rPr>
          <w:rFonts w:ascii="Times New Roman" w:eastAsia="宋体" w:hAnsi="Times New Roman" w:cs="Times New Roman" w:hint="eastAsia"/>
        </w:rPr>
      </w:pPr>
      <w:r w:rsidRPr="008A2749">
        <w:rPr>
          <w:rFonts w:ascii="Times New Roman" w:eastAsia="宋体" w:hAnsi="Times New Roman" w:cs="Times New Roman" w:hint="eastAsia"/>
        </w:rPr>
        <w:t>随着城市地下空间开发利用向纵深发展，隧道、地铁、综合管廊及能源储库等大型地下工程的</w:t>
      </w:r>
      <w:proofErr w:type="gramStart"/>
      <w:r w:rsidRPr="008A2749">
        <w:rPr>
          <w:rFonts w:ascii="Times New Roman" w:eastAsia="宋体" w:hAnsi="Times New Roman" w:cs="Times New Roman" w:hint="eastAsia"/>
        </w:rPr>
        <w:t>安全运维面临</w:t>
      </w:r>
      <w:proofErr w:type="gramEnd"/>
      <w:r w:rsidRPr="008A2749">
        <w:rPr>
          <w:rFonts w:ascii="Times New Roman" w:eastAsia="宋体" w:hAnsi="Times New Roman" w:cs="Times New Roman" w:hint="eastAsia"/>
        </w:rPr>
        <w:t>严峻挑战。裂缝作为混凝土与岩体结构中最常见的表观病害，是评估结构健康状态、预警坍塌与渗漏等灾害的关键指标</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&lt;EndNote&gt;&lt;Cite&gt;&lt;Author&gt;Yan&lt;/Author&gt;&lt;Year&gt;2022&lt;/Year&gt;&lt;RecNum&gt;1&lt;/RecNum&gt;&lt;DisplayText&gt;&lt;style face="superscript"&gt;[1]&lt;/style&gt;&lt;/DisplayText&gt;&lt;record&gt;&lt;rec-number&gt;1&lt;/rec-number&gt;&lt;foreign-keys&gt;&lt;key app="EN" db-id="adfx2zprpfdr22etr03ptwz9pe9p9wtavawp" timestamp="1767356412"&gt;1&lt;/key&gt;&lt;/foreign-keys&gt;&lt;ref-type name="Journal Article"&gt;17&lt;/ref-type&gt;&lt;contributors&gt;&lt;authors&gt;&lt;author&gt;Yan, Yidan&lt;/author&gt;&lt;author&gt;Zhu, Shujin&lt;/author&gt;&lt;author&gt;Ma, Shaolian&lt;/author&gt;&lt;author&gt;Guo, Yinan&lt;/author&gt;&lt;author&gt;Yu, Zekuan&lt;/author&gt;&lt;/authors&gt;&lt;/contributors&gt;&lt;titles&gt;&lt;title&gt;CycleADC-Net: A crack segmentation method based on multi-scale feature fusion&lt;/title&gt;&lt;secondary-title&gt;Measurement&lt;/secondary-title&gt;&lt;/titles&gt;&lt;periodical&gt;&lt;full-title&gt;Measurement&lt;/full-title&gt;&lt;/periodical&gt;&lt;pages&gt;112107&lt;/pages&gt;&lt;volume&gt;204&lt;/volume&gt;&lt;dates&gt;&lt;year&gt;2022&lt;/year&gt;&lt;/dates&gt;&lt;isbn&gt;0263-2241&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传统依赖人工的巡检方式效率低下、安全风险高且主观性强，难以满足大规模地下基础设施的常态化检测需求。近年来，基于深度学习的计算机视觉技术为自动化裂缝检测提供了强大工具，并在桥梁、路面等地面结构上取得了显著进展</w:t>
      </w:r>
      <w:r w:rsidR="007B7C9A">
        <w:rPr>
          <w:rFonts w:ascii="Times New Roman" w:eastAsia="宋体" w:hAnsi="Times New Roman" w:cs="Times New Roman"/>
        </w:rPr>
        <w:fldChar w:fldCharType="begin">
          <w:fldData xml:space="preserve">PEVuZE5vdGU+PENpdGU+PEF1dGhvcj7mnY7oia/npo88L0F1dGhvcj48WWVhcj4yMDE5PC9ZZWFy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PEVuZE5vdGU+PENpdGU+PEF1dGhvcj7mnY7oia/npo88L0F1dGhvcj48WWVhcj4yMDE5PC9ZZWFy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[2-8]</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。然而，将这些技术直接应用于地下空间时，却遭遇了特殊环境带来的双重瓶颈：一方面，地下环境天然光照匮乏，依赖人工照明导致图像存在严重的照度不均、对比度低及阴影干扰，使得裂缝特征难以有效提取</w:t>
      </w:r>
      <w:r w:rsidR="007B7C9A">
        <w:rPr>
          <w:rFonts w:ascii="Times New Roman" w:eastAsia="宋体" w:hAnsi="Times New Roman" w:cs="Times New Roman"/>
        </w:rPr>
        <w:fldChar w:fldCharType="begin">
          <w:fldData xml:space="preserve">PEVuZE5vdGU+PENpdGU+PEF1dGhvcj7pqazlu7o8L0F1dGhvcj48WWVhcj4yMDE3PC9ZZWFyPjxS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PEVuZE5vdGU+PENpdGU+PEF1dGhvcj7pqazlu7o8L0F1dGhvcj48WWVhcj4yMDE3PC9ZZWFyPjxS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[9-12]</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；另一方面，获取地下工程内部高质量图像已属不易，对其进行</w:t>
      </w:r>
      <w:proofErr w:type="gramStart"/>
      <w:r w:rsidRPr="008A2749">
        <w:rPr>
          <w:rFonts w:ascii="Times New Roman" w:eastAsia="宋体" w:hAnsi="Times New Roman" w:cs="Times New Roman" w:hint="eastAsia"/>
        </w:rPr>
        <w:t>像素级</w:t>
      </w:r>
      <w:proofErr w:type="gramEnd"/>
      <w:r w:rsidRPr="008A2749">
        <w:rPr>
          <w:rFonts w:ascii="Times New Roman" w:eastAsia="宋体" w:hAnsi="Times New Roman" w:cs="Times New Roman" w:hint="eastAsia"/>
        </w:rPr>
        <w:t>精细标注</w:t>
      </w:r>
      <w:r w:rsidRPr="008A2749">
        <w:rPr>
          <w:rFonts w:ascii="Times New Roman" w:eastAsia="宋体" w:hAnsi="Times New Roman" w:cs="Times New Roman" w:hint="eastAsia"/>
        </w:rPr>
        <w:t>更需要领域专家投入巨大成本，导致可用于训练深度学习模型的标注数据极度稀缺。</w:t>
      </w:r>
    </w:p>
    <w:p w14:paraId="24843A87" w14:textId="4A24B90D" w:rsidR="008A2749" w:rsidRPr="008A2749" w:rsidRDefault="008A2749" w:rsidP="008A2749">
      <w:pPr>
        <w:ind w:firstLineChars="200" w:firstLine="420"/>
        <w:rPr>
          <w:rFonts w:ascii="Times New Roman" w:eastAsia="宋体" w:hAnsi="Times New Roman" w:cs="Times New Roman" w:hint="eastAsia"/>
        </w:rPr>
      </w:pPr>
      <w:r w:rsidRPr="008A2749">
        <w:rPr>
          <w:rFonts w:ascii="Times New Roman" w:eastAsia="宋体" w:hAnsi="Times New Roman" w:cs="Times New Roman" w:hint="eastAsia"/>
        </w:rPr>
        <w:t>针对上述“低照度”与“少样本”的核心难题，现有研究多专注于单一问题。对于低照度图像，基于</w:t>
      </w:r>
      <w:proofErr w:type="spellStart"/>
      <w:r w:rsidRPr="008A2749">
        <w:rPr>
          <w:rFonts w:ascii="Times New Roman" w:eastAsia="宋体" w:hAnsi="Times New Roman" w:cs="Times New Roman" w:hint="eastAsia"/>
        </w:rPr>
        <w:t>Retinex</w:t>
      </w:r>
      <w:proofErr w:type="spellEnd"/>
      <w:r w:rsidRPr="008A2749">
        <w:rPr>
          <w:rFonts w:ascii="Times New Roman" w:eastAsia="宋体" w:hAnsi="Times New Roman" w:cs="Times New Roman" w:hint="eastAsia"/>
        </w:rPr>
        <w:t>理论的分解增强方法</w:t>
      </w:r>
      <w:r w:rsidR="007B7C9A">
        <w:rPr>
          <w:rFonts w:ascii="Times New Roman" w:eastAsia="宋体" w:hAnsi="Times New Roman" w:cs="Times New Roman"/>
        </w:rPr>
        <w:fldChar w:fldCharType="begin">
          <w:fldData xml:space="preserve">PEVuZE5vdGU+PENpdGU+PEF1dGhvcj5MYW5kPC9BdXRob3I+PFllYXI+MTk3NzwvWWVhcj48UmVj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PEVuZE5vdGU+PENpdGU+PEF1dGhvcj5MYW5kPC9BdXRob3I+PFllYXI+MTk3NzwvWWVhcj48UmVj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[13-15]</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或数据驱动的端到端增强网络被广泛研究，但其目标多为提升图像视觉效果，与后续分割任务的优化目标未必一致。对于数据稀缺问题，少样本学习</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&lt;EndNote&gt;&lt;Cite&gt;&lt;Author&gt;Zhao&lt;/Author&gt;&lt;Year&gt;2021&lt;/Year&gt;&lt;RecNum&gt;16&lt;/RecNum&gt;&lt;DisplayText&gt;&lt;style face="superscript"&gt;[16]&lt;/style&gt;&lt;/DisplayText&gt;&lt;record&gt;&lt;rec-number&gt;16&lt;/rec-number&gt;&lt;foreign-keys&gt;&lt;key app="EN" db-id="adfx2zprpfdr22etr03ptwz9pe9p9wtavawp" timestamp="1767356985"&gt;16&lt;/key&gt;&lt;/foreign-keys&gt;&lt;ref-type name="Conference Proceedings"&gt;10&lt;/ref-type&gt;&lt;contributors&gt;&lt;authors&gt;&lt;author&gt;Zhao, Na&lt;/author&gt;&lt;author&gt;Chua, Tat-Seng&lt;/author&gt;&lt;author&gt;Lee, Gim Hee&lt;/author&gt;&lt;/authors&gt;&lt;/contributors&gt;&lt;titles&gt;&lt;title&gt;Few-shot 3d point cloud semantic segmentation&lt;/title&gt;&lt;secondary-title&gt;Proceedings of the IEEE/CVF conference on computer vision and pattern recognition&lt;/secondary-title&gt;&lt;/titles&gt;&lt;pages&gt;8873-8882&lt;/pages&gt;&lt;dates&gt;&lt;year&gt;2021&lt;/year&gt;&lt;/dates&gt;&lt;urls&gt;&lt;/urls&gt;&lt;/record&gt;&lt;/Cite&gt;&lt;/EndNote&gt;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[16]</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，尤其是少样本分割（</w:t>
      </w:r>
      <w:r w:rsidRPr="008A2749">
        <w:rPr>
          <w:rFonts w:ascii="Times New Roman" w:eastAsia="宋体" w:hAnsi="Times New Roman" w:cs="Times New Roman" w:hint="eastAsia"/>
        </w:rPr>
        <w:t>Few-shot Segmentation, FSS</w:t>
      </w:r>
      <w:r w:rsidRPr="008A2749">
        <w:rPr>
          <w:rFonts w:ascii="Times New Roman" w:eastAsia="宋体" w:hAnsi="Times New Roman" w:cs="Times New Roman" w:hint="eastAsia"/>
        </w:rPr>
        <w:t>）</w:t>
      </w:r>
      <w:r w:rsidR="007B7C9A">
        <w:rPr>
          <w:rFonts w:ascii="Times New Roman" w:eastAsia="宋体" w:hAnsi="Times New Roman" w:cs="Times New Roman"/>
        </w:rPr>
        <w:fldChar w:fldCharType="begin">
          <w:fldData xml:space="preserve">PEVuZE5vdGU+PENpdGU+PEF1dGhvcj5XYW5nPC9BdXRob3I+PFllYXI+MjAxOTwvWWVhcj48UmVj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PEVuZE5vdGU+PENpdGU+PEF1dGhvcj5XYW5nPC9BdXRob3I+PFllYXI+MjAxOTwvWWVhcj48UmVj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[17-21]</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提供了一种解决思路，其旨在利用极少量标注样本使模型适应新类别。然而，现有少样本分割方法大多默认图像光照充足，在低照度条件下性能会急剧下降</w:t>
      </w:r>
      <w:r w:rsidR="007B7C9A">
        <w:rPr>
          <w:rFonts w:ascii="Times New Roman" w:eastAsia="宋体" w:hAnsi="Times New Roman" w:cs="Times New Roman"/>
        </w:rPr>
        <w:fldChar w:fldCharType="begin">
          <w:fldData xml:space="preserve">PEVuZE5vdGU+PENpdGU+PEF1dGhvcj5MaTwvQXV0aG9yPjxZZWFyPjIwMjE8L1llYXI+PFJlY051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PEVuZE5vdGU+PENpdGU+PEF1dGhvcj5MaTwvQXV0aG9yPjxZZWFyPjIwMjE8L1llYXI+PFJlY051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[22-24]</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，如何让模型同时具备对光照变化的鲁棒性和在少量样本下的快速泛化能力，是一个尚未</w:t>
      </w:r>
      <w:proofErr w:type="gramStart"/>
      <w:r w:rsidRPr="008A2749">
        <w:rPr>
          <w:rFonts w:ascii="Times New Roman" w:eastAsia="宋体" w:hAnsi="Times New Roman" w:cs="Times New Roman" w:hint="eastAsia"/>
        </w:rPr>
        <w:t>充分探索</w:t>
      </w:r>
      <w:proofErr w:type="gramEnd"/>
      <w:r w:rsidRPr="008A2749">
        <w:rPr>
          <w:rFonts w:ascii="Times New Roman" w:eastAsia="宋体" w:hAnsi="Times New Roman" w:cs="Times New Roman" w:hint="eastAsia"/>
        </w:rPr>
        <w:t>的课题。</w:t>
      </w:r>
    </w:p>
    <w:p w14:paraId="671DC8E8" w14:textId="6B182A4B" w:rsidR="000E6A73" w:rsidRDefault="008A2749" w:rsidP="008A2749">
      <w:pPr>
        <w:ind w:firstLineChars="200" w:firstLine="420"/>
        <w:rPr>
          <w:rFonts w:ascii="Times New Roman" w:eastAsia="宋体" w:hAnsi="Times New Roman" w:cs="Times New Roman"/>
        </w:rPr>
      </w:pPr>
      <w:r w:rsidRPr="008A2749">
        <w:rPr>
          <w:rFonts w:ascii="Times New Roman" w:eastAsia="宋体" w:hAnsi="Times New Roman" w:cs="Times New Roman" w:hint="eastAsia"/>
        </w:rPr>
        <w:t>本文立足于地下工程智能建造与灾害防控的应用背景，提出一种融合</w:t>
      </w:r>
      <w:proofErr w:type="spellStart"/>
      <w:r w:rsidRPr="008A2749">
        <w:rPr>
          <w:rFonts w:ascii="Times New Roman" w:eastAsia="宋体" w:hAnsi="Times New Roman" w:cs="Times New Roman" w:hint="eastAsia"/>
        </w:rPr>
        <w:t>Retinex</w:t>
      </w:r>
      <w:proofErr w:type="spellEnd"/>
      <w:r w:rsidRPr="008A2749">
        <w:rPr>
          <w:rFonts w:ascii="Times New Roman" w:eastAsia="宋体" w:hAnsi="Times New Roman" w:cs="Times New Roman" w:hint="eastAsia"/>
        </w:rPr>
        <w:t>理论与少样本学习的地下低照度裂缝智能识别方法，如图</w:t>
      </w:r>
      <w:r w:rsidRPr="008A2749">
        <w:rPr>
          <w:rFonts w:ascii="Times New Roman" w:eastAsia="宋体" w:hAnsi="Times New Roman" w:cs="Times New Roman" w:hint="eastAsia"/>
        </w:rPr>
        <w:t>1</w:t>
      </w:r>
      <w:r w:rsidRPr="008A2749">
        <w:rPr>
          <w:rFonts w:ascii="Times New Roman" w:eastAsia="宋体" w:hAnsi="Times New Roman" w:cs="Times New Roman" w:hint="eastAsia"/>
        </w:rPr>
        <w:t>所示。</w:t>
      </w:r>
      <w:r w:rsidR="002618DC">
        <w:rPr>
          <w:rFonts w:ascii="Times New Roman" w:eastAsia="宋体" w:hAnsi="Times New Roman" w:cs="Times New Roman" w:hint="eastAsia"/>
        </w:rPr>
        <w:t>本文</w:t>
      </w:r>
      <w:r w:rsidRPr="008A2749">
        <w:rPr>
          <w:rFonts w:ascii="Times New Roman" w:eastAsia="宋体" w:hAnsi="Times New Roman" w:cs="Times New Roman" w:hint="eastAsia"/>
        </w:rPr>
        <w:t>将反射分量蕴含的光照不变性先验引入少样本分割框架，引导模型学习更具泛化能力的特征</w:t>
      </w:r>
      <w:r w:rsidRPr="008A2749">
        <w:rPr>
          <w:rFonts w:ascii="Times New Roman" w:eastAsia="宋体" w:hAnsi="Times New Roman" w:cs="Times New Roman" w:hint="eastAsia"/>
        </w:rPr>
        <w:lastRenderedPageBreak/>
        <w:t>表示。主要贡献包括：</w:t>
      </w:r>
      <w:r w:rsidRPr="008A2749">
        <w:rPr>
          <w:rFonts w:ascii="Times New Roman" w:eastAsia="宋体" w:hAnsi="Times New Roman" w:cs="Times New Roman" w:hint="eastAsia"/>
        </w:rPr>
        <w:t xml:space="preserve">1) </w:t>
      </w:r>
      <w:r w:rsidRPr="008A2749">
        <w:rPr>
          <w:rFonts w:ascii="Times New Roman" w:eastAsia="宋体" w:hAnsi="Times New Roman" w:cs="Times New Roman" w:hint="eastAsia"/>
        </w:rPr>
        <w:t>提出一种反射特征引导的少样本分割网络</w:t>
      </w:r>
      <w:r w:rsidRPr="008A2749">
        <w:rPr>
          <w:rFonts w:ascii="Times New Roman" w:eastAsia="宋体" w:hAnsi="Times New Roman" w:cs="Times New Roman" w:hint="eastAsia"/>
        </w:rPr>
        <w:t>RFL-</w:t>
      </w:r>
      <w:proofErr w:type="spellStart"/>
      <w:r w:rsidRPr="008A2749">
        <w:rPr>
          <w:rFonts w:ascii="Times New Roman" w:eastAsia="宋体" w:hAnsi="Times New Roman" w:cs="Times New Roman" w:hint="eastAsia"/>
        </w:rPr>
        <w:t>SegNet</w:t>
      </w:r>
      <w:proofErr w:type="spellEnd"/>
      <w:r w:rsidRPr="008A2749">
        <w:rPr>
          <w:rFonts w:ascii="Times New Roman" w:eastAsia="宋体" w:hAnsi="Times New Roman" w:cs="Times New Roman" w:hint="eastAsia"/>
        </w:rPr>
        <w:t>，通过双原型协同融合机制整合多</w:t>
      </w:r>
      <w:proofErr w:type="gramStart"/>
      <w:r w:rsidRPr="008A2749">
        <w:rPr>
          <w:rFonts w:ascii="Times New Roman" w:eastAsia="宋体" w:hAnsi="Times New Roman" w:cs="Times New Roman" w:hint="eastAsia"/>
        </w:rPr>
        <w:t>源特征</w:t>
      </w:r>
      <w:proofErr w:type="gramEnd"/>
      <w:r w:rsidRPr="008A2749">
        <w:rPr>
          <w:rFonts w:ascii="Times New Roman" w:eastAsia="宋体" w:hAnsi="Times New Roman" w:cs="Times New Roman" w:hint="eastAsia"/>
        </w:rPr>
        <w:t>信息；</w:t>
      </w:r>
      <w:r w:rsidRPr="008A2749">
        <w:rPr>
          <w:rFonts w:ascii="Times New Roman" w:eastAsia="宋体" w:hAnsi="Times New Roman" w:cs="Times New Roman" w:hint="eastAsia"/>
        </w:rPr>
        <w:t xml:space="preserve">2) </w:t>
      </w:r>
      <w:r w:rsidRPr="008A2749">
        <w:rPr>
          <w:rFonts w:ascii="Times New Roman" w:eastAsia="宋体" w:hAnsi="Times New Roman" w:cs="Times New Roman" w:hint="eastAsia"/>
        </w:rPr>
        <w:t>构建了一个专注于隧道衬砌的真实低照度裂缝数据集</w:t>
      </w:r>
      <w:r w:rsidRPr="008A2749">
        <w:rPr>
          <w:rFonts w:ascii="Times New Roman" w:eastAsia="宋体" w:hAnsi="Times New Roman" w:cs="Times New Roman" w:hint="eastAsia"/>
        </w:rPr>
        <w:t>TLC-150</w:t>
      </w:r>
      <w:r w:rsidRPr="008A2749">
        <w:rPr>
          <w:rFonts w:ascii="Times New Roman" w:eastAsia="宋体" w:hAnsi="Times New Roman" w:cs="Times New Roman" w:hint="eastAsia"/>
        </w:rPr>
        <w:t>；</w:t>
      </w:r>
      <w:r w:rsidRPr="008A2749">
        <w:rPr>
          <w:rFonts w:ascii="Times New Roman" w:eastAsia="宋体" w:hAnsi="Times New Roman" w:cs="Times New Roman" w:hint="eastAsia"/>
        </w:rPr>
        <w:t xml:space="preserve">3) </w:t>
      </w:r>
      <w:r w:rsidRPr="008A2749">
        <w:rPr>
          <w:rFonts w:ascii="Times New Roman" w:eastAsia="宋体" w:hAnsi="Times New Roman" w:cs="Times New Roman" w:hint="eastAsia"/>
        </w:rPr>
        <w:t>通过充分的实验验证了所提方法在地下低照度场景下的优越性能与工程应用潜力。</w:t>
      </w:r>
    </w:p>
    <w:p w14:paraId="636E2B3A" w14:textId="559DDE78" w:rsidR="008A2749" w:rsidRDefault="008A2749" w:rsidP="008A2749">
      <w:pPr>
        <w:ind w:firstLine="420"/>
        <w:jc w:val="center"/>
      </w:pPr>
      <w:r w:rsidRPr="009C74DC">
        <w:rPr>
          <w:noProof/>
        </w:rPr>
        <w:drawing>
          <wp:inline distT="0" distB="0" distL="0" distR="0" wp14:anchorId="0510753C" wp14:editId="02E5C821">
            <wp:extent cx="2340000" cy="1298887"/>
            <wp:effectExtent l="0" t="0" r="0" b="0"/>
            <wp:docPr id="1387618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0000" cy="1298887"/>
                    </a:xfrm>
                    <a:prstGeom prst="rect">
                      <a:avLst/>
                    </a:prstGeom>
                    <a:noFill/>
                    <a:ln>
                      <a:noFill/>
                    </a:ln>
                  </pic:spPr>
                </pic:pic>
              </a:graphicData>
            </a:graphic>
          </wp:inline>
        </w:drawing>
      </w:r>
    </w:p>
    <w:p w14:paraId="147D4543" w14:textId="77777777" w:rsidR="008A2749" w:rsidRPr="008A2749" w:rsidRDefault="008A2749" w:rsidP="008A2749">
      <w:pPr>
        <w:widowControl/>
        <w:spacing w:beforeLines="25" w:before="79" w:afterLines="25" w:after="79"/>
        <w:jc w:val="center"/>
        <w:rPr>
          <w:rFonts w:ascii="Times New Roman" w:eastAsia="宋体" w:hAnsi="Times New Roman" w:cs="Times New Roman"/>
          <w:sz w:val="18"/>
          <w:szCs w:val="18"/>
        </w:rPr>
      </w:pPr>
      <w:r w:rsidRPr="008A2749">
        <w:rPr>
          <w:rFonts w:ascii="Times New Roman" w:eastAsia="宋体" w:hAnsi="Times New Roman" w:cs="Times New Roman"/>
          <w:sz w:val="18"/>
          <w:szCs w:val="18"/>
        </w:rPr>
        <w:t>图</w:t>
      </w:r>
      <w:r w:rsidRPr="008A2749">
        <w:rPr>
          <w:rFonts w:ascii="Times New Roman" w:eastAsia="宋体" w:hAnsi="Times New Roman" w:cs="Times New Roman"/>
          <w:sz w:val="18"/>
          <w:szCs w:val="18"/>
        </w:rPr>
        <w:t>1  RFL-</w:t>
      </w:r>
      <w:proofErr w:type="spellStart"/>
      <w:r w:rsidRPr="008A2749">
        <w:rPr>
          <w:rFonts w:ascii="Times New Roman" w:eastAsia="宋体" w:hAnsi="Times New Roman" w:cs="Times New Roman"/>
          <w:sz w:val="18"/>
          <w:szCs w:val="18"/>
        </w:rPr>
        <w:t>SegNet</w:t>
      </w:r>
      <w:proofErr w:type="spellEnd"/>
      <w:r w:rsidRPr="008A2749">
        <w:rPr>
          <w:rFonts w:ascii="Times New Roman" w:eastAsia="宋体" w:hAnsi="Times New Roman" w:cs="Times New Roman"/>
          <w:sz w:val="18"/>
          <w:szCs w:val="18"/>
        </w:rPr>
        <w:t xml:space="preserve"> </w:t>
      </w:r>
      <w:r w:rsidRPr="008A2749">
        <w:rPr>
          <w:rFonts w:ascii="Times New Roman" w:eastAsia="宋体" w:hAnsi="Times New Roman" w:cs="Times New Roman"/>
          <w:sz w:val="18"/>
          <w:szCs w:val="18"/>
        </w:rPr>
        <w:t>实现地下工程低照度裂缝少样本识别的流程框架图</w:t>
      </w:r>
    </w:p>
    <w:p w14:paraId="20F228B5" w14:textId="0C860A79" w:rsidR="008A2749" w:rsidRPr="008A2749" w:rsidRDefault="008A2749" w:rsidP="008A2749">
      <w:pPr>
        <w:widowControl/>
        <w:spacing w:beforeLines="25" w:before="79" w:afterLines="25" w:after="79"/>
        <w:jc w:val="center"/>
        <w:rPr>
          <w:rFonts w:ascii="Times New Roman" w:eastAsia="宋体" w:hAnsi="Times New Roman" w:cs="Times New Roman" w:hint="eastAsia"/>
          <w:sz w:val="18"/>
          <w:szCs w:val="18"/>
        </w:rPr>
      </w:pPr>
      <w:r w:rsidRPr="008A2749">
        <w:rPr>
          <w:rFonts w:ascii="Times New Roman" w:eastAsia="宋体" w:hAnsi="Times New Roman" w:cs="Times New Roman"/>
          <w:sz w:val="18"/>
          <w:szCs w:val="18"/>
        </w:rPr>
        <w:t>Fig.</w:t>
      </w:r>
      <w:proofErr w:type="gramStart"/>
      <w:r w:rsidRPr="008A2749">
        <w:rPr>
          <w:rFonts w:ascii="Times New Roman" w:eastAsia="宋体" w:hAnsi="Times New Roman" w:cs="Times New Roman"/>
          <w:sz w:val="18"/>
          <w:szCs w:val="18"/>
        </w:rPr>
        <w:t>1  Flowchart</w:t>
      </w:r>
      <w:proofErr w:type="gramEnd"/>
      <w:r w:rsidRPr="008A2749">
        <w:rPr>
          <w:rFonts w:ascii="Times New Roman" w:eastAsia="宋体" w:hAnsi="Times New Roman" w:cs="Times New Roman"/>
          <w:sz w:val="18"/>
          <w:szCs w:val="18"/>
        </w:rPr>
        <w:t xml:space="preserve"> of the RFL-</w:t>
      </w:r>
      <w:proofErr w:type="spellStart"/>
      <w:r w:rsidRPr="008A2749">
        <w:rPr>
          <w:rFonts w:ascii="Times New Roman" w:eastAsia="宋体" w:hAnsi="Times New Roman" w:cs="Times New Roman"/>
          <w:sz w:val="18"/>
          <w:szCs w:val="18"/>
        </w:rPr>
        <w:t>SegNet</w:t>
      </w:r>
      <w:proofErr w:type="spellEnd"/>
      <w:r w:rsidRPr="008A2749">
        <w:rPr>
          <w:rFonts w:ascii="Times New Roman" w:eastAsia="宋体" w:hAnsi="Times New Roman" w:cs="Times New Roman"/>
          <w:sz w:val="18"/>
          <w:szCs w:val="18"/>
        </w:rPr>
        <w:t xml:space="preserve"> framework for Low-Light Crack Detection with few samples in underground engineering</w:t>
      </w:r>
    </w:p>
    <w:p w14:paraId="7CB166B6" w14:textId="226C3C04" w:rsidR="000E6A73" w:rsidRPr="008A2749" w:rsidRDefault="00B577FD" w:rsidP="00B577FD">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Pr>
          <w:rFonts w:ascii="Times New Roman" w:eastAsia="黑体" w:hAnsi="Times New Roman" w:cs="Times New Roman" w:hint="eastAsia"/>
          <w:bCs/>
          <w:kern w:val="44"/>
          <w:sz w:val="28"/>
          <w:szCs w:val="28"/>
        </w:rPr>
        <w:t xml:space="preserve">1  </w:t>
      </w:r>
      <w:r w:rsidR="008A2749" w:rsidRPr="008A2749">
        <w:rPr>
          <w:rFonts w:ascii="Times New Roman" w:eastAsia="黑体" w:hAnsi="Times New Roman" w:cs="Times New Roman" w:hint="eastAsia"/>
          <w:bCs/>
          <w:kern w:val="44"/>
          <w:sz w:val="28"/>
          <w:szCs w:val="28"/>
        </w:rPr>
        <w:t>相关工作</w:t>
      </w:r>
    </w:p>
    <w:p w14:paraId="0D71198B" w14:textId="63324A9C" w:rsidR="000E6A73" w:rsidRPr="008A2749"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 xml:space="preserve">1.1  </w:t>
      </w:r>
      <w:r w:rsidR="008A2749" w:rsidRPr="008A2749">
        <w:rPr>
          <w:rFonts w:ascii="Times New Roman" w:eastAsia="黑体" w:hAnsi="Times New Roman" w:cs="Times New Roman" w:hint="eastAsia"/>
          <w:bCs/>
          <w:sz w:val="24"/>
          <w:szCs w:val="24"/>
        </w:rPr>
        <w:t>裂缝图像分割方法</w:t>
      </w:r>
    </w:p>
    <w:p w14:paraId="372BB548" w14:textId="295C3540" w:rsidR="008A2749" w:rsidRDefault="008A2749" w:rsidP="008A2749">
      <w:pPr>
        <w:ind w:firstLineChars="200" w:firstLine="420"/>
        <w:rPr>
          <w:rFonts w:ascii="Times New Roman" w:eastAsia="宋体" w:hAnsi="Times New Roman" w:cs="Times New Roman"/>
        </w:rPr>
      </w:pPr>
      <w:bookmarkStart w:id="0" w:name="_Hlk219159326"/>
      <w:r w:rsidRPr="008A2749">
        <w:rPr>
          <w:rFonts w:ascii="Times New Roman" w:eastAsia="宋体" w:hAnsi="Times New Roman" w:cs="Times New Roman"/>
        </w:rPr>
        <w:t>基于深度学习的裂缝分割是语义分割任务的一个重要应用分支。早期工作多直接采用</w:t>
      </w:r>
      <w:r w:rsidRPr="008A2749">
        <w:rPr>
          <w:rFonts w:ascii="Times New Roman" w:eastAsia="宋体" w:hAnsi="Times New Roman" w:cs="Times New Roman"/>
        </w:rPr>
        <w:t>U-Net</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&lt;EndNote&gt;&lt;Cite&gt;&lt;Author&gt;Liu&lt;/Author&gt;&lt;Year&gt;2019&lt;/Year&gt;&lt;RecNum&gt;26&lt;/RecNum&gt;&lt;DisplayText&gt;&lt;style face="superscript"&gt;[25]&lt;/style&gt;&lt;/DisplayText&gt;&lt;record&gt;&lt;rec-number&gt;26&lt;/rec-number&gt;&lt;foreign-keys&gt;&lt;key app="EN" db-id="adfx2zprpfdr22etr03ptwz9pe9p9wtavawp" timestamp="1767357215"&gt;26&lt;/key&gt;&lt;/foreign-keys&gt;&lt;ref-type name="Conference Proceedings"&gt;10&lt;/ref-type&gt;&lt;contributors&gt;&lt;authors&gt;&lt;author&gt;Liu, Kangcheng&lt;/author&gt;&lt;author&gt;Han, Xiaodong&lt;/author&gt;&lt;author&gt;Chen, Ben M&lt;/author&gt;&lt;/authors&gt;&lt;/contributors&gt;&lt;titles&gt;&lt;title&gt;Deep learning based automatic crack detection and segmentation for unmanned aerial vehicle inspections&lt;/title&gt;&lt;secondary-title&gt;2019 IEEE international conference on robotics and biomimetics (ROBIO)&lt;/secondary-title&gt;&lt;/titles&gt;&lt;pages&gt;381-387&lt;/pages&gt;&lt;dates&gt;&lt;year&gt;2019&lt;/year&gt;&lt;/dates&gt;&lt;publisher&gt;IEEE&lt;/publisher&gt;&lt;isbn&gt;1728163218&lt;/isbn&gt;&lt;urls&gt;&lt;/urls&gt;&lt;/record&gt;&lt;/Cite&gt;&lt;/EndNote&gt;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[25]</w:t>
      </w:r>
      <w:r w:rsidR="007B7C9A">
        <w:rPr>
          <w:rFonts w:ascii="Times New Roman" w:eastAsia="宋体" w:hAnsi="Times New Roman" w:cs="Times New Roman"/>
        </w:rPr>
        <w:fldChar w:fldCharType="end"/>
      </w:r>
      <w:r w:rsidRPr="008A2749">
        <w:rPr>
          <w:rFonts w:ascii="Times New Roman" w:eastAsia="宋体" w:hAnsi="Times New Roman" w:cs="Times New Roman"/>
        </w:rPr>
        <w:t>、</w:t>
      </w:r>
      <w:r w:rsidRPr="008A2749">
        <w:rPr>
          <w:rFonts w:ascii="Times New Roman" w:eastAsia="宋体" w:hAnsi="Times New Roman" w:cs="Times New Roman"/>
        </w:rPr>
        <w:t>DeepLabv3</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&lt;EndNote&gt;&lt;Cite&gt;&lt;Author&gt;Chen&lt;/Author&gt;&lt;Year&gt;2019&lt;/Year&gt;&lt;RecNum&gt;27&lt;/RecNum&gt;&lt;DisplayText&gt;&lt;style face="superscript"&gt;[26, 27]&lt;/style&gt;&lt;/DisplayText&gt;&lt;record&gt;&lt;rec-number&gt;27&lt;/rec-number&gt;&lt;foreign-keys&gt;&lt;key app="EN" db-id="adfx2zprpfdr22etr03ptwz9pe9p9wtavawp" timestamp="1767357243"&gt;27&lt;/key&gt;&lt;/foreign-keys&gt;&lt;ref-type name="Journal Article"&gt;17&lt;/ref-type&gt;&lt;contributors&gt;&lt;authors&gt;&lt;author&gt;Chen, Liang-Chieh&lt;/author&gt;&lt;author&gt;Papandreou, George&lt;/author&gt;&lt;author&gt;Schroff, Florian&lt;/author&gt;&lt;author&gt;Adam, Hartwig&lt;/author&gt;&lt;/authors&gt;&lt;/contributors&gt;&lt;titles&gt;&lt;title&gt;Rethinking atrous convolution for semantic image segmentation. arXiv 2017&lt;/title&gt;&lt;secondary-title&gt;arXiv preprint arXiv:1706.05587&lt;/secondary-title&gt;&lt;/titles&gt;&lt;periodical&gt;&lt;full-title&gt;arXiv preprint arXiv:1706.05587&lt;/full-title&gt;&lt;/periodical&gt;&lt;pages&gt;1&lt;/pages&gt;&lt;volume&gt;2&lt;/volume&gt;&lt;dates&gt;&lt;year&gt;2019&lt;/year&gt;&lt;/dates&gt;&lt;urls&gt;&lt;/urls&gt;&lt;/record&gt;&lt;/Cite&gt;&lt;Cite&gt;&lt;Author&gt;Sarmiento&lt;/Author&gt;&lt;Year&gt;2021&lt;/Year&gt;&lt;RecNum&gt;28&lt;/RecNum&gt;&lt;record&gt;&lt;rec-number&gt;28&lt;/rec-number&gt;&lt;foreign-keys&gt;&lt;key app="EN" db-id="adfx2zprpfdr22etr03ptwz9pe9p9wtavawp" timestamp="1767357262"&gt;28&lt;/key&gt;&lt;/foreign-keys&gt;&lt;ref-type name="Journal Article"&gt;17&lt;/ref-type&gt;&lt;contributors&gt;&lt;authors&gt;&lt;author&gt;Sarmiento, James-Andrew&lt;/author&gt;&lt;/authors&gt;&lt;/contributors&gt;&lt;titles&gt;&lt;title&gt;Pavement distress detection and segmentation using YOLOv4 and DeepLabv3 on pavements in the Philippines&lt;/title&gt;&lt;secondary-title&gt;arXiv preprint arXiv:2103.06467&lt;/secondary-title&gt;&lt;/titles&gt;&lt;periodical&gt;&lt;full-title&gt;arXiv preprint arXiv:2103.06467&lt;/full-title&gt;&lt;/periodical&gt;&lt;dates&gt;&lt;year&gt;2021&lt;/year&gt;&lt;/dates&gt;&lt;urls&gt;&lt;/urls&gt;&lt;/record&gt;&lt;/Cite&gt;&lt;/EndNote&gt;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[26, 27]</w:t>
      </w:r>
      <w:r w:rsidR="007B7C9A">
        <w:rPr>
          <w:rFonts w:ascii="Times New Roman" w:eastAsia="宋体" w:hAnsi="Times New Roman" w:cs="Times New Roman"/>
        </w:rPr>
        <w:fldChar w:fldCharType="end"/>
      </w:r>
      <w:r w:rsidRPr="008A2749">
        <w:rPr>
          <w:rFonts w:ascii="Times New Roman" w:eastAsia="宋体" w:hAnsi="Times New Roman" w:cs="Times New Roman"/>
        </w:rPr>
        <w:t>等通用分割架构。随着研究深入，针对裂缝形态的特殊性，出现了诸多改进，例如设计多尺度特征融合模块</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&lt;EndNote&gt;&lt;Cite&gt;&lt;Author&gt;Liu&lt;/Author&gt;&lt;Year&gt;2019&lt;/Year&gt;&lt;RecNum&gt;3&lt;/RecNum&gt;&lt;DisplayText&gt;&lt;style face="superscript"&gt;[5, 7]&lt;/style&gt;&lt;/DisplayText&gt;&lt;record&gt;&lt;rec-number&gt;3&lt;/rec-number&gt;&lt;foreign-keys&gt;&lt;key app="EN" db-id="adfx2zprpfdr22etr03ptwz9pe9p9wtavawp" timestamp="1767356633"&gt;3&lt;/key&gt;&lt;/foreign-keys&gt;&lt;ref-type name="Journal Article"&gt;17&lt;/ref-type&gt;&lt;contributors&gt;&lt;authors&gt;&lt;author&gt;Liu, Yahui&lt;/author&gt;&lt;author&gt;Yao, Jian&lt;/author&gt;&lt;author&gt;Lu, Xiaohu&lt;/author&gt;&lt;author&gt;Xie, Renping&lt;/author&gt;&lt;author&gt;Li, Li&lt;/author&gt;&lt;/authors&gt;&lt;/contributors&gt;&lt;titles&gt;&lt;title&gt;DeepCrack: A deep hierarchical feature learning architecture for crack segmentation&lt;/title&gt;&lt;secondary-title&gt;Neurocomputing&lt;/secondary-title&gt;&lt;/titles&gt;&lt;periodical&gt;&lt;full-title&gt;Neurocomputing&lt;/full-title&gt;&lt;/periodical&gt;&lt;pages&gt;139-153&lt;/pages&gt;&lt;volume&gt;338&lt;/volume&gt;&lt;dates&gt;&lt;year&gt;2019&lt;/year&gt;&lt;/dates&gt;&lt;isbn&gt;0925-2312&lt;/isbn&gt;&lt;urls&gt;&lt;/urls&gt;&lt;/record&gt;&lt;/Cite&gt;&lt;Cite&gt;&lt;Author&gt;Kang&lt;/Author&gt;&lt;Year&gt;2020&lt;/Year&gt;&lt;RecNum&gt;4&lt;/RecNum&gt;&lt;record&gt;&lt;rec-number&gt;4&lt;/rec-number&gt;&lt;foreign-keys&gt;&lt;key app="EN" db-id="adfx2zprpfdr22etr03ptwz9pe9p9wtavawp" timestamp="1767356634"&gt;4&lt;/key&gt;&lt;/foreign-keys&gt;&lt;ref-type name="Journal Article"&gt;17&lt;/ref-type&gt;&lt;contributors&gt;&lt;authors&gt;&lt;author&gt;Kang, Dongho&lt;/author&gt;&lt;author&gt;Benipal, Sukhpreet S&lt;/author&gt;&lt;author&gt;Gopal, Dharshan L&lt;/author&gt;&lt;author&gt;Cha, Young-Jin&lt;/author&gt;&lt;/authors&gt;&lt;/contributors&gt;&lt;titles&gt;&lt;title&gt;Hybrid pixel-level concrete crack segmentation and quantification across complex backgrounds using deep learning&lt;/title&gt;&lt;secondary-title&gt;Automation in Construction&lt;/secondary-title&gt;&lt;/titles&gt;&lt;periodical&gt;&lt;full-title&gt;Automation in Construction&lt;/full-title&gt;&lt;/periodical&gt;&lt;pages&gt;103291&lt;/pages&gt;&lt;volume&gt;118&lt;/volume&gt;&lt;dates&gt;&lt;year&gt;2020&lt;/year&gt;&lt;/dates&gt;&lt;isbn&gt;0926-5805&lt;/isbn&gt;&lt;urls&gt;&lt;/urls&gt;&lt;/record&gt;&lt;/Cite&gt;&lt;/EndNote&gt;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[5, 7]</w:t>
      </w:r>
      <w:r w:rsidR="007B7C9A">
        <w:rPr>
          <w:rFonts w:ascii="Times New Roman" w:eastAsia="宋体" w:hAnsi="Times New Roman" w:cs="Times New Roman"/>
        </w:rPr>
        <w:fldChar w:fldCharType="end"/>
      </w:r>
      <w:r w:rsidRPr="008A2749">
        <w:rPr>
          <w:rFonts w:ascii="Times New Roman" w:eastAsia="宋体" w:hAnsi="Times New Roman" w:cs="Times New Roman"/>
        </w:rPr>
        <w:t>、引入注意力机制</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&lt;EndNote&gt;&lt;Cite&gt;&lt;Author&gt;Wang&lt;/Author&gt;&lt;Year&gt;2022&lt;/Year&gt;&lt;RecNum&gt;11&lt;/RecNum&gt;&lt;DisplayText&gt;&lt;style face="superscript"&gt;[12]&lt;/style&gt;&lt;/DisplayText&gt;&lt;record&gt;&lt;rec-number&gt;11&lt;/rec-number&gt;&lt;foreign-keys&gt;&lt;key app="EN" db-id="adfx2zprpfdr22etr03ptwz9pe9p9wtavawp" timestamp="1767356760"&gt;11&lt;/key&gt;&lt;/foreign-keys&gt;&lt;ref-type name="Journal Article"&gt;17&lt;/ref-type&gt;&lt;contributors&gt;&lt;authors&gt;&lt;author&gt;Wang, Wenjun&lt;/author&gt;&lt;author&gt;Su, Chao&lt;/author&gt;&lt;/authors&gt;&lt;/contributors&gt;&lt;titles&gt;&lt;title&gt;Automatic concrete crack segmentation model based on transformer&lt;/title&gt;&lt;secondary-title&gt;Automation in Construction&lt;/secondary-title&gt;&lt;/titles&gt;&lt;periodical&gt;&lt;full-title&gt;Automation in Construction&lt;/full-title&gt;&lt;/periodical&gt;&lt;pages&gt;104275&lt;/pages&gt;&lt;volume&gt;139&lt;/volume&gt;&lt;dates&gt;&lt;year&gt;2022&lt;/year&gt;&lt;/dates&gt;&lt;isbn&gt;0926-5805&lt;/isbn&gt;&lt;urls&gt;&lt;/urls&gt;&lt;/record&gt;&lt;/Cite&gt;&lt;/EndNote&gt;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[12]</w:t>
      </w:r>
      <w:r w:rsidR="007B7C9A">
        <w:rPr>
          <w:rFonts w:ascii="Times New Roman" w:eastAsia="宋体" w:hAnsi="Times New Roman" w:cs="Times New Roman"/>
        </w:rPr>
        <w:fldChar w:fldCharType="end"/>
      </w:r>
      <w:r w:rsidRPr="008A2749">
        <w:rPr>
          <w:rFonts w:ascii="Times New Roman" w:eastAsia="宋体" w:hAnsi="Times New Roman" w:cs="Times New Roman"/>
        </w:rPr>
        <w:t>或结合边缘先验</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&lt;EndNote&gt;&lt;Cite&gt;&lt;Author&gt;Liu&lt;/Author&gt;&lt;Year&gt;2020&lt;/Year&gt;&lt;RecNum&gt;5&lt;/RecNum&gt;&lt;DisplayText&gt;&lt;style face="superscript"&gt;[6]&lt;/style&gt;&lt;/DisplayText&gt;&lt;record&gt;&lt;rec-number&gt;5&lt;/rec-number&gt;&lt;foreign-keys&gt;&lt;key app="EN" db-id="adfx2zprpfdr22etr03ptwz9pe9p9wtavawp" timestamp="1767356635"&gt;5&lt;/key&gt;&lt;/foreign-keys&gt;&lt;ref-type name="Journal Article"&gt;17&lt;/ref-type&gt;&lt;contributors&gt;&lt;authors&gt;&lt;author&gt;Liu, Jingwei&lt;/author&gt;&lt;author&gt;Yang, Xu&lt;/author&gt;&lt;author&gt;Lau, Stephen&lt;/author&gt;&lt;author&gt;Wang, Xin&lt;/author&gt;&lt;author&gt;Luo, Sang&lt;/author&gt;&lt;auth</w:instrText>
      </w:r>
      <w:r w:rsidR="007B7C9A">
        <w:rPr>
          <w:rFonts w:ascii="Times New Roman" w:eastAsia="宋体" w:hAnsi="Times New Roman" w:cs="Times New Roman" w:hint="eastAsia"/>
        </w:rPr>
        <w:instrText>or&gt;Lee, Vincent Cheng</w:instrText>
      </w:r>
      <w:r w:rsidR="007B7C9A">
        <w:rPr>
          <w:rFonts w:ascii="Times New Roman" w:eastAsia="宋体" w:hAnsi="Times New Roman" w:cs="Times New Roman" w:hint="eastAsia"/>
        </w:rPr>
        <w:instrText>‐</w:instrText>
      </w:r>
      <w:r w:rsidR="007B7C9A">
        <w:rPr>
          <w:rFonts w:ascii="Times New Roman" w:eastAsia="宋体" w:hAnsi="Times New Roman" w:cs="Times New Roman" w:hint="eastAsia"/>
        </w:rPr>
        <w:instrText>Siong&lt;/author&gt;&lt;author&gt;Ding, Ling&lt;/author&gt;&lt;/authors&gt;&lt;/contributors&gt;&lt;titles&gt;&lt;title&gt;Automated pavement crack detection and segmentation based on two</w:instrText>
      </w:r>
      <w:r w:rsidR="007B7C9A">
        <w:rPr>
          <w:rFonts w:ascii="Times New Roman" w:eastAsia="宋体" w:hAnsi="Times New Roman" w:cs="Times New Roman" w:hint="eastAsia"/>
        </w:rPr>
        <w:instrText>‐</w:instrText>
      </w:r>
      <w:r w:rsidR="007B7C9A">
        <w:rPr>
          <w:rFonts w:ascii="Times New Roman" w:eastAsia="宋体" w:hAnsi="Times New Roman" w:cs="Times New Roman" w:hint="eastAsia"/>
        </w:rPr>
        <w:instrText>step convolutional neural network&lt;/title&gt;&lt;secondary-title&gt;Computer</w:instrText>
      </w:r>
      <w:r w:rsidR="007B7C9A">
        <w:rPr>
          <w:rFonts w:ascii="Times New Roman" w:eastAsia="宋体" w:hAnsi="Times New Roman" w:cs="Times New Roman" w:hint="eastAsia"/>
        </w:rPr>
        <w:instrText>‐</w:instrText>
      </w:r>
      <w:r w:rsidR="007B7C9A">
        <w:rPr>
          <w:rFonts w:ascii="Times New Roman" w:eastAsia="宋体" w:hAnsi="Times New Roman" w:cs="Times New Roman" w:hint="eastAsia"/>
        </w:rPr>
        <w:instrText>Aided Civil and Infrastructure Engineering&lt;/secondary-title&gt;&lt;/titles&gt;&lt;periodical&gt;&lt;full-title&gt;Computer</w:instrText>
      </w:r>
      <w:r w:rsidR="007B7C9A">
        <w:rPr>
          <w:rFonts w:ascii="Times New Roman" w:eastAsia="宋体" w:hAnsi="Times New Roman" w:cs="Times New Roman" w:hint="eastAsia"/>
        </w:rPr>
        <w:instrText>‐</w:instrText>
      </w:r>
      <w:r w:rsidR="007B7C9A">
        <w:rPr>
          <w:rFonts w:ascii="Times New Roman" w:eastAsia="宋体" w:hAnsi="Times New Roman" w:cs="Times New Roman" w:hint="eastAsia"/>
        </w:rPr>
        <w:instrText>Aided Civil and Infrastructure Engineering&lt;/full-title&gt;&lt;/periodical&gt;&lt;pages&gt;1291-1305&lt;/pages&gt;&lt;volume&gt;35&lt;/volume&gt;&lt;number&gt;11&lt;/number&gt;&lt;dates&gt;&lt;year&gt;2020&lt;/year&gt;&lt;/dates&gt;&lt;isbn&gt;1093-</w:instrText>
      </w:r>
      <w:r w:rsidR="007B7C9A">
        <w:rPr>
          <w:rFonts w:ascii="Times New Roman" w:eastAsia="宋体" w:hAnsi="Times New Roman" w:cs="Times New Roman"/>
        </w:rPr>
        <w:instrText>9687&lt;/isbn&gt;&lt;urls&gt;&lt;/urls&gt;&lt;/record&gt;&lt;/Cite&gt;&lt;/EndNote&gt;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[6]</w:t>
      </w:r>
      <w:r w:rsidR="007B7C9A">
        <w:rPr>
          <w:rFonts w:ascii="Times New Roman" w:eastAsia="宋体" w:hAnsi="Times New Roman" w:cs="Times New Roman"/>
        </w:rPr>
        <w:fldChar w:fldCharType="end"/>
      </w:r>
      <w:r w:rsidRPr="008A2749">
        <w:rPr>
          <w:rFonts w:ascii="Times New Roman" w:eastAsia="宋体" w:hAnsi="Times New Roman" w:cs="Times New Roman"/>
        </w:rPr>
        <w:t>。近期，</w:t>
      </w:r>
      <w:r w:rsidRPr="008A2749">
        <w:rPr>
          <w:rFonts w:ascii="Times New Roman" w:eastAsia="宋体" w:hAnsi="Times New Roman" w:cs="Times New Roman"/>
        </w:rPr>
        <w:t>Transformer</w:t>
      </w:r>
      <w:r w:rsidRPr="008A2749">
        <w:rPr>
          <w:rFonts w:ascii="Times New Roman" w:eastAsia="宋体" w:hAnsi="Times New Roman" w:cs="Times New Roman"/>
        </w:rPr>
        <w:t>模型也被引入以捕获长程依赖关系</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&lt;EndNote&gt;&lt;Cite&gt;&lt;Author&gt;Xiang&lt;/Author&gt;&lt;Year&gt;2023&lt;/Year&gt;&lt;RecNum&gt;29&lt;/RecNum&gt;&lt;DisplayText&gt;&lt;style face="superscript"&gt;[28]&lt;/style&gt;&lt;/DisplayText&gt;&lt;record&gt;&lt;rec-number&gt;29&lt;/rec-number&gt;&lt;foreign-keys&gt;&lt;key app="EN" db-id="adfx2zprpfdr22etr03ptwz9pe9p9wtavawp" timestamp="1767357363"&gt;29&lt;/key&gt;&lt;/foreign-keys&gt;&lt;ref-type name="Journal Article"&gt;17&lt;/ref-type&gt;&lt;contributors&gt;&lt;authors&gt;&lt;author&gt;Xiang, Chao&lt;/author&gt;&lt;author&gt;Guo, Jingjing&lt;/author&gt;&lt;author&gt;Cao, Ran&lt;/author&gt;&lt;author&gt;Deng, Lu&lt;/author&gt;&lt;/authors&gt;&lt;/contributors&gt;&lt;titles&gt;&lt;title&gt;A crack-segmentation algorithm fusing transformers and convolutional neural networks for complex detection scenarios&lt;/title&gt;&lt;secondary-title&gt;Automation in Construction&lt;/secondary-title&gt;&lt;/titles&gt;&lt;periodical&gt;&lt;full-title&gt;Automation in Construction&lt;/full-title&gt;&lt;/periodical&gt;&lt;pages&gt;104894&lt;/pages&gt;&lt;volume&gt;152&lt;/volume&gt;&lt;dates&gt;&lt;year&gt;2023&lt;/year&gt;&lt;/dates&gt;&lt;isbn&gt;0926-5805&lt;/isbn&gt;&lt;urls&gt;&lt;/urls&gt;&lt;/record&gt;&lt;/Cite&gt;&lt;/EndNote&gt;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[28]</w:t>
      </w:r>
      <w:r w:rsidR="007B7C9A">
        <w:rPr>
          <w:rFonts w:ascii="Times New Roman" w:eastAsia="宋体" w:hAnsi="Times New Roman" w:cs="Times New Roman"/>
        </w:rPr>
        <w:fldChar w:fldCharType="end"/>
      </w:r>
      <w:r w:rsidRPr="008A2749">
        <w:rPr>
          <w:rFonts w:ascii="Times New Roman" w:eastAsia="宋体" w:hAnsi="Times New Roman" w:cs="Times New Roman"/>
        </w:rPr>
        <w:t>。然而，这些方法通常在光照良好的数据集上进行训练与测试，其模型在低光照下的泛化能力未得到充分验证</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&lt;EndNote&gt;&lt;Cite&gt;&lt;Author&gt;Fan&lt;/Author&gt;&lt;Year&gt;2023&lt;/Year&gt;&lt;RecNum&gt;12&lt;/RecNum&gt;&lt;DisplayText&gt;&lt;style face="superscript"&gt;[10, 11]&lt;/style&gt;&lt;/DisplayText&gt;&lt;record&gt;&lt;rec-number&gt;12&lt;/rec-number&gt;&lt;foreign-keys&gt;&lt;key app="EN" db-id="adfx2zprpfdr22etr03ptwz9pe9p9wtavawp" timestamp="1767356760"&gt;12&lt;/key&gt;&lt;/foreign-keys&gt;&lt;ref-type name="Journal Article"&gt;17&lt;/ref-type&gt;&lt;contributors&gt;&lt;authors&gt;&lt;author&gt;Fan, Lili&lt;/author&gt;&lt;author&gt;Li, Shen&lt;/author&gt;&lt;author&gt;Li, Ying&lt;/author&gt;&lt;author&gt;Li, Bai&lt;/author&gt;&lt;author&gt;Cao, Dongpu&lt;/author&gt;&lt;author&gt;Wang, Fei-Yue&lt;/author&gt;&lt;/authors&gt;&lt;/contributors&gt;&lt;titles&gt;&lt;title&gt;Pavement cracks coupled with shadows: A new shadow-crack dataset and a shadow-removal-oriented crack detection approach&lt;/title&gt;&lt;secondary-title&gt;IEEE/CAA Journal of Automatica Sinica&lt;/secondary-title&gt;&lt;/titles&gt;&lt;periodical&gt;&lt;full-title&gt;IEEE/CAA Journal of Automatica Sinica&lt;/full-title&gt;&lt;/periodical&gt;&lt;pages&gt;1593-1607&lt;/pages&gt;&lt;volume&gt;10&lt;/volume&gt;&lt;number&gt;7&lt;/number&gt;&lt;dates&gt;&lt;year&gt;2023&lt;/year&gt;&lt;/dates&gt;&lt;isbn&gt;2329-9266&lt;/isbn&gt;&lt;urls&gt;&lt;/urls&gt;&lt;/record&gt;&lt;/Cite&gt;&lt;Cite&gt;&lt;Author&gt;Li&lt;/Author&gt;&lt;Year&gt;2019&lt;/Year&gt;&lt;RecNum&gt;13&lt;/RecNum&gt;&lt;record&gt;&lt;rec-number&gt;13&lt;/rec-number&gt;&lt;foreign-keys&gt;&lt;key app="EN" db-id="adfx2zprpfdr22etr03ptwz9pe9p9wtavawp" timestamp="1767356761"&gt;13&lt;/key&gt;&lt;/foreign-keys&gt;&lt;ref-type name="Conference Proceedings"&gt;10&lt;/ref-type&gt;&lt;contributors&gt;&lt;authors&gt;&lt;author&gt;Li, Wenju&lt;/author&gt;&lt;author&gt;Shen, Zihao&lt;/author&gt;&lt;author&gt;Li, Peigang&lt;/author&gt;&lt;/authors&gt;&lt;/contributors&gt;&lt;titles&gt;&lt;title&gt;Crack detection of track plate based on YOLO&lt;/title&gt;&lt;secondary-title&gt;2019 12th international symposium on computational intelligence and design (ISCID)&lt;/secondary-title&gt;&lt;/titles&gt;&lt;pages&gt;15-18&lt;/pages&gt;&lt;volume&gt;2&lt;/volume&gt;&lt;dates&gt;&lt;year&gt;2019&lt;/year&gt;&lt;/dates&gt;&lt;publisher&gt;IEEE&lt;/publisher&gt;&lt;isbn&gt;1728146534&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[10, 11]</w:t>
      </w:r>
      <w:r w:rsidR="007B7C9A">
        <w:rPr>
          <w:rFonts w:ascii="Times New Roman" w:eastAsia="宋体" w:hAnsi="Times New Roman" w:cs="Times New Roman"/>
        </w:rPr>
        <w:fldChar w:fldCharType="end"/>
      </w:r>
      <w:r w:rsidRPr="008A2749">
        <w:rPr>
          <w:rFonts w:ascii="Times New Roman" w:eastAsia="宋体" w:hAnsi="Times New Roman" w:cs="Times New Roman"/>
        </w:rPr>
        <w:t>。</w:t>
      </w:r>
      <w:bookmarkEnd w:id="0"/>
    </w:p>
    <w:p w14:paraId="560231E8" w14:textId="5342FAAC" w:rsidR="008A2749"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 xml:space="preserve">1.2  </w:t>
      </w:r>
      <w:r w:rsidR="008A2749" w:rsidRPr="008A2749">
        <w:rPr>
          <w:rFonts w:ascii="Times New Roman" w:eastAsia="黑体" w:hAnsi="Times New Roman" w:cs="Times New Roman" w:hint="eastAsia"/>
          <w:bCs/>
          <w:sz w:val="24"/>
          <w:szCs w:val="24"/>
        </w:rPr>
        <w:t>低照度图像处理</w:t>
      </w:r>
    </w:p>
    <w:p w14:paraId="4D2DEE94" w14:textId="644BBC39" w:rsidR="008A2749" w:rsidRPr="008A2749" w:rsidRDefault="008A2749" w:rsidP="008A2749">
      <w:pPr>
        <w:ind w:firstLineChars="200" w:firstLine="420"/>
        <w:rPr>
          <w:rFonts w:ascii="Times New Roman" w:eastAsia="宋体" w:hAnsi="Times New Roman" w:cs="Times New Roman"/>
        </w:rPr>
      </w:pPr>
      <w:r w:rsidRPr="008A2749">
        <w:rPr>
          <w:rFonts w:ascii="Times New Roman" w:eastAsia="宋体" w:hAnsi="Times New Roman" w:cs="Times New Roman" w:hint="eastAsia"/>
        </w:rPr>
        <w:t>低照度图像处理旨在改善图像质量以服务于高层视觉任务。</w:t>
      </w:r>
      <w:proofErr w:type="spellStart"/>
      <w:r w:rsidRPr="008A2749">
        <w:rPr>
          <w:rFonts w:ascii="Times New Roman" w:eastAsia="宋体" w:hAnsi="Times New Roman" w:cs="Times New Roman" w:hint="eastAsia"/>
        </w:rPr>
        <w:t>Retinex</w:t>
      </w:r>
      <w:proofErr w:type="spellEnd"/>
      <w:r w:rsidRPr="008A2749">
        <w:rPr>
          <w:rFonts w:ascii="Times New Roman" w:eastAsia="宋体" w:hAnsi="Times New Roman" w:cs="Times New Roman" w:hint="eastAsia"/>
        </w:rPr>
        <w:t>理论</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&lt;EndNote&gt;&lt;Cite&gt;&lt;Author&gt;Land&lt;/Author&gt;&lt;Year&gt;1977&lt;/Year&gt;&lt;RecNum&gt;14&lt;/RecNum&gt;&lt;DisplayText&gt;&lt;style face="superscript"&gt;[13]&lt;/style&gt;&lt;/DisplayText&gt;&lt;record&gt;&lt;rec-number&gt;14&lt;/rec-number&gt;&lt;foreign-keys&gt;&lt;key app="EN" db-id="adfx2zprpfdr22etr03ptwz9pe9p9wtavawp" timestamp="1767356890"&gt;14&lt;/key&gt;&lt;/foreign-keys&gt;&lt;ref-type name="Journal Article"&gt;17&lt;/ref-type&gt;&lt;contributors&gt;&lt;authors&gt;&lt;author&gt;Land, Edwin H&lt;/author&gt;&lt;/authors&gt;&lt;/contributors&gt;&lt;titles&gt;&lt;title&gt;The retinex theory of color vision&lt;/title&gt;&lt;secondary-title&gt;Scientific american&lt;/secondary-title&gt;&lt;/titles&gt;&lt;periodical&gt;&lt;full-title&gt;Scientific american&lt;/full-title&gt;&lt;/periodical&gt;&lt;pages&gt;108-129&lt;/pages&gt;&lt;volume&gt;237&lt;/volume&gt;&lt;number&gt;6&lt;/number&gt;&lt;dates&gt;&lt;year&gt;1977&lt;/year&gt;&lt;/dates&gt;&lt;isbn&gt;0036-8733&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[13]</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认为图像可分解为照射分量与反射分量，为低照度增强提供了理论基础。基于此，</w:t>
      </w:r>
      <w:r w:rsidRPr="008A2749">
        <w:rPr>
          <w:rFonts w:ascii="Times New Roman" w:eastAsia="宋体" w:hAnsi="Times New Roman" w:cs="Times New Roman" w:hint="eastAsia"/>
        </w:rPr>
        <w:t>Wei</w:t>
      </w:r>
      <w:r w:rsidRPr="008A2749">
        <w:rPr>
          <w:rFonts w:ascii="Times New Roman" w:eastAsia="宋体" w:hAnsi="Times New Roman" w:cs="Times New Roman" w:hint="eastAsia"/>
        </w:rPr>
        <w:t>等人</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&lt;EndNote&gt;&lt;Cite&gt;&lt;Author&gt;Wei&lt;/Author&gt;&lt;Year&gt;2018&lt;/Year&gt;&lt;RecNum&gt;15&lt;/RecNum&gt;&lt;DisplayText&gt;&lt;style face="superscript"&gt;[14]&lt;/style&gt;&lt;/DisplayText&gt;&lt;record&gt;&lt;rec-number&gt;15&lt;/rec-number&gt;&lt;foreign-keys&gt;&lt;key app="EN" db-id="adfx2zprpfdr22etr03ptwz9pe9p9wtavawp" timestamp="1767356960"&gt;15&lt;/key&gt;&lt;/foreign-keys&gt;&lt;ref-type name="Journal Article"&gt;17&lt;/ref-type&gt;&lt;contributors&gt;&lt;authors&gt;&lt;author&gt;Wei, Chen&lt;/author&gt;&lt;author&gt;Wang, Wenjing&lt;/author&gt;&lt;author&gt;Yang, Wenhan&lt;/author&gt;&lt;author&gt;Liu, Jiaying&lt;/author&gt;&lt;/authors&gt;&lt;/contributors&gt;&lt;titles&gt;&lt;title&gt;Deep retinex decomposition for low-light enhancement&lt;/title&gt;&lt;secondary-title&gt;arXiv preprint arXiv:1808.04560&lt;/secondary-title&gt;&lt;/titles&gt;&lt;periodical&gt;&lt;full-title&gt;arXiv preprint arXiv:1808.04560&lt;/full-title&gt;&lt;/periodical&gt;&lt;dates&gt;&lt;year&gt;2018&lt;/year&gt;&lt;/dates&gt;&lt;urls&gt;&lt;/urls&gt;&lt;/record&gt;&lt;/Cite&gt;&lt;/EndNote&gt;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[14]</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提出了深度学习模型</w:t>
      </w:r>
      <w:proofErr w:type="spellStart"/>
      <w:r w:rsidRPr="008A2749">
        <w:rPr>
          <w:rFonts w:ascii="Times New Roman" w:eastAsia="宋体" w:hAnsi="Times New Roman" w:cs="Times New Roman" w:hint="eastAsia"/>
        </w:rPr>
        <w:t>RetinexNet</w:t>
      </w:r>
      <w:proofErr w:type="spellEnd"/>
      <w:r w:rsidRPr="008A2749">
        <w:rPr>
          <w:rFonts w:ascii="Times New Roman" w:eastAsia="宋体" w:hAnsi="Times New Roman" w:cs="Times New Roman" w:hint="eastAsia"/>
        </w:rPr>
        <w:t>。另一类方法则直接学习从低照度到正常照度的图像映射</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&lt;EndNote&gt;&lt;Cite&gt;&lt;Author&gt;Zamir&lt;/Author&gt;&lt;Year&gt;2022&lt;/Year&gt;&lt;RecNum&gt;30&lt;/RecNum&gt;&lt;DisplayText&gt;&lt;style face="superscript"&gt;[29]&lt;/style&gt;&lt;/DisplayText&gt;&lt;record&gt;&lt;rec-number&gt;30&lt;/rec-number&gt;&lt;foreign-keys&gt;&lt;key app="EN" db-id="adfx2zprpfdr22etr03ptwz9pe9p9wtavawp" timestamp="1767357456"&gt;30&lt;/key&gt;&lt;/foreign-keys&gt;&lt;ref-type name="Conference Proceedings"&gt;10&lt;/ref-type&gt;&lt;contributors&gt;&lt;authors&gt;&lt;author&gt;Zamir, Syed Waqas&lt;/author&gt;&lt;author&gt;Arora, Aditya&lt;/author&gt;&lt;author&gt;Khan, Salman&lt;/author&gt;&lt;author&gt;Hayat, Munawar&lt;/author&gt;&lt;author&gt;Khan, Fahad Shahbaz&lt;/author&gt;&lt;author&gt;Yang, Ming-Hsuan&lt;/author&gt;&lt;/authors&gt;&lt;/contributors&gt;&lt;titles&gt;&lt;title&gt;Restormer: Efficient transformer for high-resolution image restoration&lt;/title&gt;&lt;secondary-title&gt;Proceedings of the IEEE/CVF conference on computer vision and pattern recognition&lt;/secondary-title&gt;&lt;/titles&gt;&lt;pages&gt;5728-5739&lt;/pages&gt;&lt;dates&gt;&lt;year&gt;2022&lt;/year&gt;&lt;/dates&gt;&lt;urls&gt;&lt;/urls&gt;&lt;/record&gt;&lt;/Cite&gt;&lt;/EndNote&gt;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[29]</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。这些方法多作为预处理步</w:t>
      </w:r>
      <w:r w:rsidRPr="008A2749">
        <w:rPr>
          <w:rFonts w:ascii="Times New Roman" w:eastAsia="宋体" w:hAnsi="Times New Roman" w:cs="Times New Roman" w:hint="eastAsia"/>
        </w:rPr>
        <w:t>骤，与分割任务分离。本文则创新性地将</w:t>
      </w:r>
      <w:proofErr w:type="spellStart"/>
      <w:r w:rsidRPr="008A2749">
        <w:rPr>
          <w:rFonts w:ascii="Times New Roman" w:eastAsia="宋体" w:hAnsi="Times New Roman" w:cs="Times New Roman" w:hint="eastAsia"/>
        </w:rPr>
        <w:t>Retinex</w:t>
      </w:r>
      <w:proofErr w:type="spellEnd"/>
      <w:r w:rsidRPr="008A2749">
        <w:rPr>
          <w:rFonts w:ascii="Times New Roman" w:eastAsia="宋体" w:hAnsi="Times New Roman" w:cs="Times New Roman" w:hint="eastAsia"/>
        </w:rPr>
        <w:t>分解得到的反射分量作为一种稳定的特征表示，直接嵌入到分割网络中进行联合优化，</w:t>
      </w:r>
      <w:proofErr w:type="gramStart"/>
      <w:r w:rsidRPr="008A2749">
        <w:rPr>
          <w:rFonts w:ascii="Times New Roman" w:eastAsia="宋体" w:hAnsi="Times New Roman" w:cs="Times New Roman" w:hint="eastAsia"/>
        </w:rPr>
        <w:t>使特征</w:t>
      </w:r>
      <w:proofErr w:type="gramEnd"/>
      <w:r w:rsidRPr="008A2749">
        <w:rPr>
          <w:rFonts w:ascii="Times New Roman" w:eastAsia="宋体" w:hAnsi="Times New Roman" w:cs="Times New Roman" w:hint="eastAsia"/>
        </w:rPr>
        <w:t>学习直接面向分割目标。</w:t>
      </w:r>
    </w:p>
    <w:p w14:paraId="47A91375" w14:textId="575FD0B4" w:rsidR="008A2749" w:rsidRPr="008A2749" w:rsidRDefault="00B577FD" w:rsidP="00B577FD">
      <w:pPr>
        <w:keepNext/>
        <w:keepLines/>
        <w:widowControl/>
        <w:spacing w:beforeLines="50" w:before="159" w:afterLines="50" w:after="159"/>
        <w:jc w:val="left"/>
        <w:outlineLvl w:val="1"/>
        <w:rPr>
          <w:rFonts w:ascii="Times New Roman" w:eastAsia="黑体" w:hAnsi="Times New Roman" w:cs="Times New Roman" w:hint="eastAsia"/>
          <w:bCs/>
          <w:sz w:val="24"/>
          <w:szCs w:val="24"/>
        </w:rPr>
      </w:pPr>
      <w:r>
        <w:rPr>
          <w:rFonts w:ascii="Times New Roman" w:eastAsia="黑体" w:hAnsi="Times New Roman" w:cs="Times New Roman" w:hint="eastAsia"/>
          <w:bCs/>
          <w:sz w:val="24"/>
          <w:szCs w:val="24"/>
        </w:rPr>
        <w:t xml:space="preserve">1.3  </w:t>
      </w:r>
      <w:r w:rsidR="008A2749" w:rsidRPr="008A2749">
        <w:rPr>
          <w:rFonts w:ascii="Times New Roman" w:eastAsia="黑体" w:hAnsi="Times New Roman" w:cs="Times New Roman" w:hint="eastAsia"/>
          <w:bCs/>
          <w:sz w:val="24"/>
          <w:szCs w:val="24"/>
        </w:rPr>
        <w:t>少样本语义分割</w:t>
      </w:r>
    </w:p>
    <w:p w14:paraId="400DDA4B" w14:textId="0A06D772" w:rsidR="008A2749" w:rsidRPr="008A2749" w:rsidRDefault="008A2749" w:rsidP="008A2749">
      <w:pPr>
        <w:ind w:firstLineChars="200" w:firstLine="420"/>
        <w:rPr>
          <w:rFonts w:ascii="Times New Roman" w:eastAsia="宋体" w:hAnsi="Times New Roman" w:cs="Times New Roman" w:hint="eastAsia"/>
        </w:rPr>
      </w:pPr>
      <w:r w:rsidRPr="008A2749">
        <w:rPr>
          <w:rFonts w:ascii="Times New Roman" w:eastAsia="宋体" w:hAnsi="Times New Roman" w:cs="Times New Roman" w:hint="eastAsia"/>
        </w:rPr>
        <w:t>少样本语义分割旨在用极少支持样本完成对新类别的分割。主流方法可分为基于</w:t>
      </w:r>
      <w:proofErr w:type="gramStart"/>
      <w:r w:rsidRPr="008A2749">
        <w:rPr>
          <w:rFonts w:ascii="Times New Roman" w:eastAsia="宋体" w:hAnsi="Times New Roman" w:cs="Times New Roman" w:hint="eastAsia"/>
        </w:rPr>
        <w:t>元学习</w:t>
      </w:r>
      <w:proofErr w:type="gramEnd"/>
      <w:r w:rsidR="007B7C9A">
        <w:rPr>
          <w:rFonts w:ascii="Times New Roman" w:eastAsia="宋体" w:hAnsi="Times New Roman" w:cs="Times New Roman"/>
        </w:rPr>
        <w:fldChar w:fldCharType="begin">
          <w:fldData xml:space="preserve">PEVuZE5vdGU+PENpdGU+PEF1dGhvcj5GaW5uPC9BdXRob3I+PFllYXI+MjAxNzwvWWVhcj48UmVj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PEVuZE5vdGU+PENpdGU+PEF1dGhvcj5GaW5uPC9BdXRob3I+PFllYXI+MjAxNzwvWWVhcj48UmVj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[30-34]</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和基于度量学习</w:t>
      </w:r>
      <w:r w:rsidR="007B7C9A">
        <w:rPr>
          <w:rFonts w:ascii="Times New Roman" w:eastAsia="宋体" w:hAnsi="Times New Roman" w:cs="Times New Roman"/>
        </w:rPr>
        <w:fldChar w:fldCharType="begin">
          <w:fldData xml:space="preserve">PEVuZE5vdGU+PENpdGU+PEF1dGhvcj5ZaW5nPC9BdXRob3I+PFllYXI+MjAyMTwvWWVhcj48UmVj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PEVuZE5vdGU+PENpdGU+PEF1dGhvcj5ZaW5nPC9BdXRob3I+PFllYXI+MjAyMTwvWWVhcj48UmVj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[35-37]</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两类。基于度量学习的方法通过比较查询特征与支持集原型（类中心特征）的相似度进行预测</w:t>
      </w:r>
      <w:r w:rsidR="007B7C9A">
        <w:rPr>
          <w:rFonts w:ascii="Times New Roman" w:eastAsia="宋体" w:hAnsi="Times New Roman" w:cs="Times New Roman"/>
        </w:rPr>
        <w:fldChar w:fldCharType="begin">
          <w:fldData xml:space="preserve">PEVuZE5vdGU+PENpdGU+PEF1dGhvcj5XYW5nPC9BdXRob3I+PFllYXI+MjAxOTwvWWVhcj48UmVj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</w:fldData>
        </w:fldChar>
      </w:r>
      <w:r w:rsidR="007B7C9A">
        <w:rPr>
          <w:rFonts w:ascii="Times New Roman" w:eastAsia="宋体" w:hAnsi="Times New Roman" w:cs="Times New Roman"/>
        </w:rPr>
        <w:instrText xml:space="preserve"> ADDIN EN.CITE </w:instrText>
      </w:r>
      <w:r w:rsidR="007B7C9A">
        <w:rPr>
          <w:rFonts w:ascii="Times New Roman" w:eastAsia="宋体" w:hAnsi="Times New Roman" w:cs="Times New Roman"/>
        </w:rPr>
        <w:fldChar w:fldCharType="begin">
          <w:fldData xml:space="preserve">PEVuZE5vdGU+PENpdGU+PEF1dGhvcj5XYW5nPC9BdXRob3I+PFllYXI+MjAxOTwvWWVhcj48UmVj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</w:fldData>
        </w:fldChar>
      </w:r>
      <w:r w:rsidR="007B7C9A">
        <w:rPr>
          <w:rFonts w:ascii="Times New Roman" w:eastAsia="宋体" w:hAnsi="Times New Roman" w:cs="Times New Roman"/>
        </w:rPr>
        <w:instrText xml:space="preserve"> ADDIN EN.CITE.DATA </w:instrText>
      </w:r>
      <w:r w:rsidR="007B7C9A">
        <w:rPr>
          <w:rFonts w:ascii="Times New Roman" w:eastAsia="宋体" w:hAnsi="Times New Roman" w:cs="Times New Roman"/>
        </w:rPr>
      </w:r>
      <w:r w:rsidR="007B7C9A">
        <w:rPr>
          <w:rFonts w:ascii="Times New Roman" w:eastAsia="宋体" w:hAnsi="Times New Roman" w:cs="Times New Roman"/>
        </w:rPr>
        <w:fldChar w:fldCharType="end"/>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[17-19]</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。如何构建更具判别力的原型是关键。例如，</w:t>
      </w:r>
      <w:r w:rsidRPr="008A2749">
        <w:rPr>
          <w:rFonts w:ascii="Times New Roman" w:eastAsia="宋体" w:hAnsi="Times New Roman" w:cs="Times New Roman" w:hint="eastAsia"/>
        </w:rPr>
        <w:t>Fan</w:t>
      </w:r>
      <w:r w:rsidRPr="008A2749">
        <w:rPr>
          <w:rFonts w:ascii="Times New Roman" w:eastAsia="宋体" w:hAnsi="Times New Roman" w:cs="Times New Roman" w:hint="eastAsia"/>
        </w:rPr>
        <w:t>等人</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&lt;EndNote&gt;&lt;Cite&gt;&lt;Author&gt;Fan&lt;/Author&gt;&lt;Year&gt;2022&lt;/Year&gt;&lt;RecNum&gt;37&lt;/RecNum&gt;&lt;DisplayText&gt;&lt;style face="superscript"&gt;[36]&lt;/style&gt;&lt;/DisplayText&gt;&lt;record&gt;&lt;rec-number&gt;37&lt;/rec-number&gt;&lt;foreign-keys&gt;&lt;key app="EN" db-id="adfx2zprpfdr22etr03ptwz9pe9p9wtavawp" timestamp="1767357693"&gt;37&lt;/key&gt;&lt;/foreign-keys&gt;&lt;ref-type name="Conference Proceedings"&gt;10&lt;/ref-type&gt;&lt;contributors&gt;&lt;authors&gt;&lt;author&gt;Fan, Qi&lt;/author&gt;&lt;author&gt;Pei, Wenjie&lt;/author&gt;&lt;author&gt;Tai, Yu-Wing&lt;/author&gt;&lt;author&gt;Tang, Chi-Keung&lt;/author&gt;&lt;/authors&gt;&lt;/contributors&gt;&lt;titles&gt;&lt;title&gt;Self-support few-shot semantic segmentation&lt;/title&gt;&lt;secondary-title&gt;European conference on computer vision&lt;/secondary-title&gt;&lt;/titles&gt;&lt;pages&gt;701-719&lt;/pages&gt;&lt;dates&gt;&lt;year&gt;2022&lt;/year&gt;&lt;/dates&gt;&lt;publisher&gt;Springer&lt;/publisher&gt;&lt;urls&gt;&lt;/urls&gt;&lt;/record&gt;&lt;/Cite&gt;&lt;/EndNote&gt;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[36]</w:t>
      </w:r>
      <w:r w:rsidR="007B7C9A">
        <w:rPr>
          <w:rFonts w:ascii="Times New Roman" w:eastAsia="宋体" w:hAnsi="Times New Roman" w:cs="Times New Roman"/>
        </w:rPr>
        <w:fldChar w:fldCharType="end"/>
      </w:r>
      <w:r w:rsidRPr="008A2749">
        <w:rPr>
          <w:rFonts w:ascii="Times New Roman" w:eastAsia="宋体" w:hAnsi="Times New Roman" w:cs="Times New Roman" w:hint="eastAsia"/>
        </w:rPr>
        <w:t>提出的</w:t>
      </w:r>
      <w:proofErr w:type="gramStart"/>
      <w:r w:rsidRPr="008A2749">
        <w:rPr>
          <w:rFonts w:ascii="Times New Roman" w:eastAsia="宋体" w:hAnsi="Times New Roman" w:cs="Times New Roman" w:hint="eastAsia"/>
        </w:rPr>
        <w:t>自支持</w:t>
      </w:r>
      <w:proofErr w:type="gramEnd"/>
      <w:r w:rsidRPr="008A2749">
        <w:rPr>
          <w:rFonts w:ascii="Times New Roman" w:eastAsia="宋体" w:hAnsi="Times New Roman" w:cs="Times New Roman" w:hint="eastAsia"/>
        </w:rPr>
        <w:t>原型（</w:t>
      </w:r>
      <w:r w:rsidRPr="008A2749">
        <w:rPr>
          <w:rFonts w:ascii="Times New Roman" w:eastAsia="宋体" w:hAnsi="Times New Roman" w:cs="Times New Roman" w:hint="eastAsia"/>
        </w:rPr>
        <w:t>SSP</w:t>
      </w:r>
      <w:r w:rsidRPr="008A2749">
        <w:rPr>
          <w:rFonts w:ascii="Times New Roman" w:eastAsia="宋体" w:hAnsi="Times New Roman" w:cs="Times New Roman" w:hint="eastAsia"/>
        </w:rPr>
        <w:t>）方法利用查询特征自身生成支持原型以减小领域差距。</w:t>
      </w:r>
      <w:proofErr w:type="spellStart"/>
      <w:r w:rsidRPr="008A2749">
        <w:rPr>
          <w:rFonts w:ascii="Times New Roman" w:eastAsia="宋体" w:hAnsi="Times New Roman" w:cs="Times New Roman" w:hint="eastAsia"/>
        </w:rPr>
        <w:t>Okazawa</w:t>
      </w:r>
      <w:proofErr w:type="spellEnd"/>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&lt;EndNote&gt;&lt;Cite&gt;&lt;Author&gt;Okazawa&lt;/Author&gt;&lt;Year&gt;2022&lt;/Year&gt;&lt;RecNum&gt;40&lt;/RecNum&gt;&lt;DisplayText&gt;&lt;style face="superscript"&gt;[37]&lt;/style&gt;&lt;/DisplayText&gt;&lt;record&gt;&lt;rec-number&gt;40&lt;/rec-number&gt;&lt;foreign-keys&gt;&lt;key app="EN" db-id="adfx2zprpfdr22etr03ptwz9pe9p9wtavawp" timestamp="1767357823"&gt;40&lt;/key&gt;&lt;/foreign-keys&gt;&lt;ref-type name="Conference Proceedings"&gt;10&lt;/ref-type&gt;&lt;contributors&gt;&lt;authors&gt;&lt;author&gt;Okazawa, Atsuro&lt;/author&gt;&lt;/authors&gt;&lt;/contributors&gt;&lt;titles&gt;&lt;title&gt;Interclass prototype relation for few-shot segmentation&lt;/title&gt;&lt;secondary-title&gt;European Conference on Computer Vision&lt;/secondary-title&gt;&lt;/titles&gt;&lt;pages&gt;362-378&lt;/pages&gt;&lt;dates&gt;&lt;year&gt;2022&lt;/year&gt;&lt;/dates&gt;&lt;publisher&gt;Springer&lt;/publisher&gt;&lt;urls&gt;&lt;/urls&gt;&lt;/record&gt;&lt;/Cite&gt;&lt;/EndNote&gt;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[37]</w:t>
      </w:r>
      <w:r w:rsidR="007B7C9A">
        <w:rPr>
          <w:rFonts w:ascii="Times New Roman" w:eastAsia="宋体" w:hAnsi="Times New Roman" w:cs="Times New Roman"/>
        </w:rPr>
        <w:fldChar w:fldCharType="end"/>
      </w:r>
      <w:proofErr w:type="gramStart"/>
      <w:r w:rsidRPr="008A2749">
        <w:rPr>
          <w:rFonts w:ascii="Times New Roman" w:eastAsia="宋体" w:hAnsi="Times New Roman" w:cs="Times New Roman" w:hint="eastAsia"/>
        </w:rPr>
        <w:t>则探索</w:t>
      </w:r>
      <w:proofErr w:type="gramEnd"/>
      <w:r w:rsidRPr="008A2749">
        <w:rPr>
          <w:rFonts w:ascii="Times New Roman" w:eastAsia="宋体" w:hAnsi="Times New Roman" w:cs="Times New Roman" w:hint="eastAsia"/>
        </w:rPr>
        <w:t>了原型间的关系以增强区分度。本文受度量学习范式启发，重点研究如何利用反射信息</w:t>
      </w:r>
      <w:proofErr w:type="gramStart"/>
      <w:r w:rsidRPr="008A2749">
        <w:rPr>
          <w:rFonts w:ascii="Times New Roman" w:eastAsia="宋体" w:hAnsi="Times New Roman" w:cs="Times New Roman" w:hint="eastAsia"/>
        </w:rPr>
        <w:t>构建更鲁棒</w:t>
      </w:r>
      <w:proofErr w:type="gramEnd"/>
      <w:r w:rsidRPr="008A2749">
        <w:rPr>
          <w:rFonts w:ascii="Times New Roman" w:eastAsia="宋体" w:hAnsi="Times New Roman" w:cs="Times New Roman" w:hint="eastAsia"/>
        </w:rPr>
        <w:t>的原型，以</w:t>
      </w:r>
      <w:proofErr w:type="gramStart"/>
      <w:r w:rsidRPr="008A2749">
        <w:rPr>
          <w:rFonts w:ascii="Times New Roman" w:eastAsia="宋体" w:hAnsi="Times New Roman" w:cs="Times New Roman" w:hint="eastAsia"/>
        </w:rPr>
        <w:t>应对低</w:t>
      </w:r>
      <w:proofErr w:type="gramEnd"/>
      <w:r w:rsidRPr="008A2749">
        <w:rPr>
          <w:rFonts w:ascii="Times New Roman" w:eastAsia="宋体" w:hAnsi="Times New Roman" w:cs="Times New Roman" w:hint="eastAsia"/>
        </w:rPr>
        <w:t>照度带来的特征退化问题。</w:t>
      </w:r>
    </w:p>
    <w:p w14:paraId="46ED9E2C" w14:textId="1D9AD493" w:rsidR="000E6A73" w:rsidRPr="008A2749" w:rsidRDefault="00B577FD" w:rsidP="00B577FD">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Pr>
          <w:rFonts w:ascii="Times New Roman" w:eastAsia="黑体" w:hAnsi="Times New Roman" w:cs="Times New Roman" w:hint="eastAsia"/>
          <w:bCs/>
          <w:kern w:val="44"/>
          <w:sz w:val="28"/>
          <w:szCs w:val="28"/>
        </w:rPr>
        <w:t xml:space="preserve">2  </w:t>
      </w:r>
      <w:r w:rsidR="008A2749" w:rsidRPr="008A2749">
        <w:rPr>
          <w:rFonts w:ascii="Times New Roman" w:eastAsia="黑体" w:hAnsi="Times New Roman" w:cs="Times New Roman" w:hint="eastAsia"/>
          <w:bCs/>
          <w:kern w:val="44"/>
          <w:sz w:val="28"/>
          <w:szCs w:val="28"/>
        </w:rPr>
        <w:t>本文方法</w:t>
      </w:r>
    </w:p>
    <w:p w14:paraId="66B667AD" w14:textId="39B8AE10" w:rsidR="00FA5ED4"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 xml:space="preserve">2.1  </w:t>
      </w:r>
      <w:r w:rsidR="00FA5ED4" w:rsidRPr="00FA5ED4">
        <w:rPr>
          <w:rFonts w:ascii="Times New Roman" w:eastAsia="黑体" w:hAnsi="Times New Roman" w:cs="Times New Roman" w:hint="eastAsia"/>
          <w:bCs/>
          <w:sz w:val="24"/>
          <w:szCs w:val="24"/>
        </w:rPr>
        <w:t>问题定义与整体框架</w:t>
      </w:r>
    </w:p>
    <w:p w14:paraId="2C404B0B" w14:textId="47660F61" w:rsidR="0042663C" w:rsidRDefault="0042663C" w:rsidP="0042663C">
      <w:pPr>
        <w:snapToGrid w:val="0"/>
        <w:ind w:firstLineChars="200" w:firstLine="420"/>
        <w:rPr>
          <w:rFonts w:ascii="Times New Roman" w:eastAsia="宋体" w:hAnsi="Times New Roman" w:cs="Times New Roman" w:hint="eastAsia"/>
        </w:rPr>
      </w:pPr>
      <w:r w:rsidRPr="0042663C">
        <w:rPr>
          <w:rFonts w:ascii="Times New Roman" w:eastAsia="宋体" w:hAnsi="Times New Roman" w:cs="Times New Roman"/>
        </w:rPr>
        <w:t>本文将地下低照度裂缝分割定义为少样本学习任务。训练阶段使用大量正常光照裂缝图像。测试阶段，对于低照度场景，给定</w:t>
      </w:r>
      <w:r w:rsidRPr="0042663C">
        <w:rPr>
          <w:rFonts w:ascii="Times New Roman" w:eastAsia="宋体" w:hAnsi="Times New Roman" w:cs="Times New Roman"/>
        </w:rPr>
        <w:t>K</w:t>
      </w:r>
      <w:r w:rsidRPr="0042663C">
        <w:rPr>
          <w:rFonts w:ascii="Times New Roman" w:eastAsia="宋体" w:hAnsi="Times New Roman" w:cs="Times New Roman"/>
        </w:rPr>
        <w:t>张带标注的支持图像（</w:t>
      </w:r>
      <w:r w:rsidRPr="0042663C">
        <w:rPr>
          <w:rFonts w:ascii="Times New Roman" w:eastAsia="宋体" w:hAnsi="Times New Roman" w:cs="Times New Roman"/>
        </w:rPr>
        <w:t>K=1</w:t>
      </w:r>
      <w:r w:rsidRPr="0042663C">
        <w:rPr>
          <w:rFonts w:ascii="Times New Roman" w:eastAsia="宋体" w:hAnsi="Times New Roman" w:cs="Times New Roman"/>
        </w:rPr>
        <w:t>或</w:t>
      </w:r>
      <w:r w:rsidRPr="0042663C">
        <w:rPr>
          <w:rFonts w:ascii="Times New Roman" w:eastAsia="宋体" w:hAnsi="Times New Roman" w:cs="Times New Roman"/>
        </w:rPr>
        <w:t>5</w:t>
      </w:r>
      <w:r w:rsidRPr="0042663C">
        <w:rPr>
          <w:rFonts w:ascii="Times New Roman" w:eastAsia="宋体" w:hAnsi="Times New Roman" w:cs="Times New Roman"/>
        </w:rPr>
        <w:t>，即</w:t>
      </w:r>
      <w:r w:rsidRPr="0042663C">
        <w:rPr>
          <w:rFonts w:ascii="Times New Roman" w:eastAsia="宋体" w:hAnsi="Times New Roman" w:cs="Times New Roman"/>
        </w:rPr>
        <w:t>K-shot</w:t>
      </w:r>
      <w:r w:rsidRPr="0042663C">
        <w:rPr>
          <w:rFonts w:ascii="Times New Roman" w:eastAsia="宋体" w:hAnsi="Times New Roman" w:cs="Times New Roman"/>
        </w:rPr>
        <w:t>），模型需要对查询图像进行分割。遵循情节式训练策略</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&lt;EndNote&gt;&lt;Cite&gt;&lt;Author&gt;Ying&lt;/Author&gt;&lt;Year&gt;2021&lt;/Year&gt;&lt;RecNum&gt;41&lt;/RecNum&gt;&lt;DisplayText&gt;&lt;style face="superscript"&gt;[35]&lt;/style&gt;&lt;/DisplayText&gt;&lt;record&gt;&lt;rec-number&gt;41&lt;/rec-number&gt;&lt;foreign-keys&gt;&lt;key app="EN" db-id="adfx2zprpfdr22etr03ptwz9pe9p9wtavawp" timestamp="1767357877"&gt;41&lt;/key&gt;&lt;/foreign-keys&gt;&lt;ref-type name="Conference Proceedings"&gt;10&lt;/ref-type&gt;&lt;contributors&gt;&lt;authors&gt;&lt;author&gt;Ying, Xiaowen&lt;/author&gt;&lt;author&gt;Li, Xin&lt;/author&gt;&lt;author&gt;Chuah, Mooi Choo&lt;/author&gt;&lt;/authors&gt;&lt;/contributors&gt;&lt;titles&gt;&lt;title&gt;Weakly-supervised object representation learning for few-shot semantic segmentation&lt;/title&gt;&lt;secondary-title&gt;Proceedings of the IEEE/CVF Winter Conference on Applications of Computer Vision&lt;/secondary-title&gt;&lt;/titles&gt;&lt;pages&gt;1497-1506&lt;/pages&gt;&lt;dates&gt;&lt;year&gt;2021&lt;/year&gt;&lt;/dates&gt;&lt;urls&gt;&lt;/urls&gt;&lt;/record&gt;&lt;/Cite&gt;&lt;/EndNote&gt;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[35]</w:t>
      </w:r>
      <w:r w:rsidR="007B7C9A">
        <w:rPr>
          <w:rFonts w:ascii="Times New Roman" w:eastAsia="宋体" w:hAnsi="Times New Roman" w:cs="Times New Roman"/>
        </w:rPr>
        <w:fldChar w:fldCharType="end"/>
      </w:r>
      <w:r w:rsidRPr="0042663C">
        <w:rPr>
          <w:rFonts w:ascii="Times New Roman" w:eastAsia="宋体" w:hAnsi="Times New Roman" w:cs="Times New Roman"/>
        </w:rPr>
        <w:t>，每个训练情节</w:t>
      </w:r>
      <w:r w:rsidRPr="0042663C">
        <w:rPr>
          <w:rFonts w:ascii="Times New Roman" w:eastAsia="宋体" w:hAnsi="Times New Roman" w:cs="Times New Roman"/>
          <w:position w:val="-12"/>
        </w:rPr>
        <w:object w:dxaOrig="980" w:dyaOrig="360" w14:anchorId="0A5629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7" type="#_x0000_t75" style="width:48.85pt;height:18.15pt" o:ole="">
            <v:imagedata r:id="rId12" o:title=""/>
          </v:shape>
          <o:OLEObject Type="Embed" ProgID="Equation.DSMT4" ShapeID="_x0000_i1177" DrawAspect="Content" ObjectID="_1829776157" r:id="rId13"/>
        </w:object>
      </w:r>
      <w:r w:rsidRPr="0042663C">
        <w:rPr>
          <w:rFonts w:ascii="Times New Roman" w:eastAsia="宋体" w:hAnsi="Times New Roman" w:cs="Times New Roman"/>
        </w:rPr>
        <w:t>包含一个支持集</w:t>
      </w:r>
      <w:bookmarkStart w:id="1" w:name="MTBlankEqn"/>
      <w:r w:rsidRPr="0042663C">
        <w:rPr>
          <w:rFonts w:ascii="Times New Roman" w:eastAsia="宋体" w:hAnsi="Times New Roman" w:cs="Times New Roman"/>
          <w:position w:val="-12"/>
        </w:rPr>
        <w:object w:dxaOrig="200" w:dyaOrig="360" w14:anchorId="2695045C">
          <v:shape id="_x0000_i1179" type="#_x0000_t75" style="width:10pt;height:18.15pt" o:ole="">
            <v:imagedata r:id="rId14" o:title=""/>
          </v:shape>
          <o:OLEObject Type="Embed" ProgID="Equation.DSMT4" ShapeID="_x0000_i1179" DrawAspect="Content" ObjectID="_1829776158" r:id="rId15"/>
        </w:object>
      </w:r>
      <w:bookmarkEnd w:id="1"/>
      <w:r w:rsidRPr="0042663C">
        <w:rPr>
          <w:rFonts w:ascii="Times New Roman" w:eastAsia="宋体" w:hAnsi="Times New Roman" w:cs="Times New Roman"/>
        </w:rPr>
        <w:t>和一个查询集</w:t>
      </w:r>
      <w:r w:rsidRPr="0042663C">
        <w:rPr>
          <w:rFonts w:ascii="Times New Roman" w:eastAsia="宋体" w:hAnsi="Times New Roman" w:cs="Times New Roman"/>
          <w:position w:val="-12"/>
        </w:rPr>
        <w:object w:dxaOrig="220" w:dyaOrig="360" w14:anchorId="3DD4FB2A">
          <v:shape id="_x0000_i1181" type="#_x0000_t75" style="width:11.25pt;height:18.15pt" o:ole="">
            <v:imagedata r:id="rId16" o:title=""/>
          </v:shape>
          <o:OLEObject Type="Embed" ProgID="Equation.DSMT4" ShapeID="_x0000_i1181" DrawAspect="Content" ObjectID="_1829776159" r:id="rId17"/>
        </w:object>
      </w:r>
      <w:r w:rsidRPr="0042663C">
        <w:rPr>
          <w:rFonts w:ascii="Times New Roman" w:eastAsia="宋体" w:hAnsi="Times New Roman" w:cs="Times New Roman"/>
        </w:rPr>
        <w:t>。支持集</w:t>
      </w:r>
      <w:r w:rsidRPr="0042663C">
        <w:rPr>
          <w:rFonts w:ascii="Times New Roman" w:eastAsia="宋体" w:hAnsi="Times New Roman" w:cs="Times New Roman"/>
          <w:position w:val="-10"/>
        </w:rPr>
        <w:object w:dxaOrig="2100" w:dyaOrig="300" w14:anchorId="2EB44783">
          <v:shape id="_x0000_i1183" type="#_x0000_t75" style="width:105.2pt;height:15.05pt" o:ole="">
            <v:imagedata r:id="rId18" o:title=""/>
          </v:shape>
          <o:OLEObject Type="Embed" ProgID="Equation.DSMT4" ShapeID="_x0000_i1183" DrawAspect="Content" ObjectID="_1829776160" r:id="rId19"/>
        </w:object>
      </w:r>
      <w:r w:rsidRPr="0042663C">
        <w:rPr>
          <w:rFonts w:ascii="Times New Roman" w:eastAsia="宋体" w:hAnsi="Times New Roman" w:cs="Times New Roman"/>
        </w:rPr>
        <w:t>由</w:t>
      </w:r>
      <w:r w:rsidRPr="0042663C">
        <w:rPr>
          <w:rFonts w:ascii="Times New Roman" w:eastAsia="宋体" w:hAnsi="Times New Roman" w:cs="Times New Roman"/>
        </w:rPr>
        <w:object w:dxaOrig="220" w:dyaOrig="220" w14:anchorId="55282A7B">
          <v:shape id="_x0000_i1168" type="#_x0000_t75" style="width:11.25pt;height:11.25pt" o:ole="">
            <v:imagedata r:id="rId20" o:title=""/>
          </v:shape>
          <o:OLEObject Type="Embed" ProgID="Equation.DSMT4" ShapeID="_x0000_i1168" DrawAspect="Content" ObjectID="_1829776161" r:id="rId21"/>
        </w:object>
      </w:r>
      <w:r w:rsidRPr="0042663C">
        <w:rPr>
          <w:rFonts w:ascii="Times New Roman" w:eastAsia="宋体" w:hAnsi="Times New Roman" w:cs="Times New Roman"/>
        </w:rPr>
        <w:t>对支持图像及其掩码组成，查询集</w:t>
      </w:r>
      <w:r w:rsidRPr="0042663C">
        <w:rPr>
          <w:rFonts w:ascii="Times New Roman" w:eastAsia="宋体" w:hAnsi="Times New Roman" w:cs="Times New Roman"/>
          <w:position w:val="-12"/>
        </w:rPr>
        <w:object w:dxaOrig="1200" w:dyaOrig="300" w14:anchorId="00F28BE0">
          <v:shape id="_x0000_i1185" type="#_x0000_t75" style="width:60.1pt;height:15.05pt" o:ole="">
            <v:imagedata r:id="rId22" o:title=""/>
          </v:shape>
          <o:OLEObject Type="Embed" ProgID="Equation.DSMT4" ShapeID="_x0000_i1185" DrawAspect="Content" ObjectID="_1829776162" r:id="rId23"/>
        </w:object>
      </w:r>
      <w:r w:rsidRPr="0042663C">
        <w:rPr>
          <w:rFonts w:ascii="Times New Roman" w:eastAsia="宋体" w:hAnsi="Times New Roman" w:cs="Times New Roman"/>
        </w:rPr>
        <w:t>包含待分割的查询图像及其真实掩码。</w:t>
      </w:r>
    </w:p>
    <w:p w14:paraId="0FA139DA" w14:textId="454DF1DB" w:rsidR="0042663C" w:rsidRDefault="0042663C" w:rsidP="0042663C">
      <w:pPr>
        <w:ind w:firstLineChars="200" w:firstLine="420"/>
        <w:rPr>
          <w:rFonts w:ascii="Times New Roman" w:eastAsia="宋体" w:hAnsi="Times New Roman" w:cs="Times New Roman" w:hint="eastAsia"/>
        </w:rPr>
        <w:sectPr w:rsidR="0042663C" w:rsidSect="001666BD">
          <w:headerReference w:type="first" r:id="rId24"/>
          <w:type w:val="continuous"/>
          <w:pgSz w:w="11906" w:h="16838" w:code="9"/>
          <w:pgMar w:top="1474" w:right="1304" w:bottom="1361" w:left="1304" w:header="680" w:footer="992" w:gutter="0"/>
          <w:cols w:num="2" w:space="420"/>
          <w:titlePg/>
          <w:docGrid w:type="lines" w:linePitch="318"/>
        </w:sectPr>
      </w:pPr>
      <w:r w:rsidRPr="0042663C">
        <w:rPr>
          <w:rFonts w:ascii="Times New Roman" w:eastAsia="宋体" w:hAnsi="Times New Roman" w:cs="Times New Roman" w:hint="eastAsia"/>
        </w:rPr>
        <w:t>如图</w:t>
      </w:r>
      <w:r w:rsidRPr="0042663C">
        <w:rPr>
          <w:rFonts w:ascii="Times New Roman" w:eastAsia="宋体" w:hAnsi="Times New Roman" w:cs="Times New Roman" w:hint="eastAsia"/>
        </w:rPr>
        <w:t>2</w:t>
      </w:r>
      <w:r w:rsidRPr="0042663C">
        <w:rPr>
          <w:rFonts w:ascii="Times New Roman" w:eastAsia="宋体" w:hAnsi="Times New Roman" w:cs="Times New Roman" w:hint="eastAsia"/>
        </w:rPr>
        <w:t>所示，</w:t>
      </w:r>
      <w:r w:rsidRPr="0042663C">
        <w:rPr>
          <w:rFonts w:ascii="Times New Roman" w:eastAsia="宋体" w:hAnsi="Times New Roman" w:cs="Times New Roman" w:hint="eastAsia"/>
        </w:rPr>
        <w:t>RFL-</w:t>
      </w:r>
      <w:proofErr w:type="spellStart"/>
      <w:r w:rsidRPr="0042663C">
        <w:rPr>
          <w:rFonts w:ascii="Times New Roman" w:eastAsia="宋体" w:hAnsi="Times New Roman" w:cs="Times New Roman" w:hint="eastAsia"/>
        </w:rPr>
        <w:t>SegNet</w:t>
      </w:r>
      <w:proofErr w:type="spellEnd"/>
      <w:r w:rsidRPr="0042663C">
        <w:rPr>
          <w:rFonts w:ascii="Times New Roman" w:eastAsia="宋体" w:hAnsi="Times New Roman" w:cs="Times New Roman" w:hint="eastAsia"/>
        </w:rPr>
        <w:t>模型包含以下核心流程：首先，利用</w:t>
      </w:r>
      <w:proofErr w:type="gramStart"/>
      <w:r w:rsidRPr="0042663C">
        <w:rPr>
          <w:rFonts w:ascii="Times New Roman" w:eastAsia="宋体" w:hAnsi="Times New Roman" w:cs="Times New Roman" w:hint="eastAsia"/>
        </w:rPr>
        <w:t>预训练</w:t>
      </w:r>
      <w:proofErr w:type="gramEnd"/>
      <w:r w:rsidRPr="0042663C">
        <w:rPr>
          <w:rFonts w:ascii="Times New Roman" w:eastAsia="宋体" w:hAnsi="Times New Roman" w:cs="Times New Roman" w:hint="eastAsia"/>
        </w:rPr>
        <w:t>的</w:t>
      </w:r>
      <w:proofErr w:type="spellStart"/>
      <w:r w:rsidRPr="0042663C">
        <w:rPr>
          <w:rFonts w:ascii="Times New Roman" w:eastAsia="宋体" w:hAnsi="Times New Roman" w:cs="Times New Roman" w:hint="eastAsia"/>
        </w:rPr>
        <w:t>RetinexNet</w:t>
      </w:r>
      <w:proofErr w:type="spellEnd"/>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&lt;EndNote&gt;&lt;Cite&gt;&lt;Author&gt;Wei&lt;/Author&gt;&lt;Year&gt;2018&lt;/Year&gt;&lt;RecNum&gt;15&lt;/RecNum&gt;&lt;DisplayText&gt;&lt;style face="superscript"&gt;[14]&lt;/style&gt;&lt;/DisplayText&gt;&lt;record&gt;&lt;rec-number&gt;15&lt;/rec-number&gt;&lt;foreign-keys&gt;&lt;key app="EN" db-id="adfx2zprpfdr22etr03ptwz9pe9p9wtavawp" timestamp="1767356960"&gt;15&lt;/key&gt;&lt;/foreign-keys&gt;&lt;ref-type name="Journal Article"&gt;17&lt;/ref-type&gt;&lt;contributors&gt;&lt;authors&gt;&lt;author&gt;Wei, Chen&lt;/author&gt;&lt;author&gt;Wang, Wenjing&lt;/author&gt;&lt;author&gt;Yang, Wenhan&lt;/author&gt;&lt;author&gt;Liu, Jiaying&lt;/author&gt;&lt;/authors&gt;&lt;/contributors&gt;&lt;titles&gt;&lt;title&gt;Deep retinex decomposition for low-light enhancement&lt;/title&gt;&lt;secondary-title&gt;arXiv preprint arXiv:1808.04560&lt;/secondary-title&gt;&lt;/titles&gt;&lt;periodical&gt;&lt;full-title&gt;arXiv preprint arXiv:1808.04560&lt;/full-title&gt;&lt;/periodical&gt;&lt;dates&gt;&lt;year&gt;2018&lt;/year&gt;&lt;/dates&gt;&lt;urls&gt;&lt;/urls&gt;&lt;/record&gt;&lt;/Cite&gt;&lt;/EndNote&gt;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[14]</w:t>
      </w:r>
      <w:r w:rsidR="007B7C9A">
        <w:rPr>
          <w:rFonts w:ascii="Times New Roman" w:eastAsia="宋体" w:hAnsi="Times New Roman" w:cs="Times New Roman"/>
        </w:rPr>
        <w:fldChar w:fldCharType="end"/>
      </w:r>
      <w:r w:rsidRPr="0042663C">
        <w:rPr>
          <w:rFonts w:ascii="Times New Roman" w:eastAsia="宋体" w:hAnsi="Times New Roman" w:cs="Times New Roman" w:hint="eastAsia"/>
        </w:rPr>
        <w:t>将支持图像和查询图像分解为反射图像与照射图像。随后，使用共享权重的</w:t>
      </w:r>
      <w:r w:rsidRPr="0042663C">
        <w:rPr>
          <w:rFonts w:ascii="Times New Roman" w:eastAsia="宋体" w:hAnsi="Times New Roman" w:cs="Times New Roman" w:hint="eastAsia"/>
        </w:rPr>
        <w:t>CNN</w:t>
      </w:r>
      <w:r w:rsidRPr="0042663C">
        <w:rPr>
          <w:rFonts w:ascii="Times New Roman" w:eastAsia="宋体" w:hAnsi="Times New Roman" w:cs="Times New Roman" w:hint="eastAsia"/>
        </w:rPr>
        <w:t>骨干网络（如</w:t>
      </w:r>
      <w:proofErr w:type="spellStart"/>
      <w:r w:rsidRPr="0042663C">
        <w:rPr>
          <w:rFonts w:ascii="Times New Roman" w:eastAsia="宋体" w:hAnsi="Times New Roman" w:cs="Times New Roman" w:hint="eastAsia"/>
        </w:rPr>
        <w:t>ResNet</w:t>
      </w:r>
      <w:proofErr w:type="spellEnd"/>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&lt;EndNote&gt;&lt;Cite&gt;&lt;Author&gt;He&lt;/Author&gt;&lt;Year&gt;2016&lt;/Year&gt;&lt;RecNum&gt;42&lt;/RecNum&gt;&lt;DisplayText&gt;&lt;style face="superscript"&gt;[38]&lt;/style&gt;&lt;/DisplayText&gt;&lt;record&gt;&lt;rec-number&gt;42&lt;/rec-number&gt;&lt;foreign-keys&gt;&lt;key app="EN" db-id="adfx2zprpfdr22etr03ptwz9pe9p9wtavawp" timestamp="1767357944"&gt;42&lt;/key&gt;&lt;/foreign-keys&gt;&lt;ref-type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[38]</w:t>
      </w:r>
      <w:r w:rsidR="007B7C9A">
        <w:rPr>
          <w:rFonts w:ascii="Times New Roman" w:eastAsia="宋体" w:hAnsi="Times New Roman" w:cs="Times New Roman"/>
        </w:rPr>
        <w:fldChar w:fldCharType="end"/>
      </w:r>
      <w:r w:rsidRPr="0042663C">
        <w:rPr>
          <w:rFonts w:ascii="Times New Roman" w:eastAsia="宋体" w:hAnsi="Times New Roman" w:cs="Times New Roman" w:hint="eastAsia"/>
        </w:rPr>
        <w:t>）分别提取原始图像特征与反射图像特征。对于支持集，利用其真实掩码通过掩码平均池化生</w:t>
      </w:r>
      <w:proofErr w:type="gramStart"/>
      <w:r w:rsidRPr="0042663C">
        <w:rPr>
          <w:rFonts w:ascii="Times New Roman" w:eastAsia="宋体" w:hAnsi="Times New Roman" w:cs="Times New Roman" w:hint="eastAsia"/>
        </w:rPr>
        <w:t>成支持</w:t>
      </w:r>
      <w:proofErr w:type="gramEnd"/>
      <w:r w:rsidRPr="0042663C">
        <w:rPr>
          <w:rFonts w:ascii="Times New Roman" w:eastAsia="宋体" w:hAnsi="Times New Roman" w:cs="Times New Roman" w:hint="eastAsia"/>
        </w:rPr>
        <w:t>原型</w:t>
      </w:r>
      <w:r w:rsidRPr="0042663C">
        <w:rPr>
          <w:rFonts w:ascii="Times New Roman" w:eastAsia="宋体" w:hAnsi="Times New Roman" w:cs="Times New Roman" w:hint="eastAsia"/>
        </w:rPr>
        <w:t xml:space="preserve"> </w:t>
      </w:r>
      <w:r w:rsidRPr="0042663C">
        <w:rPr>
          <w:rFonts w:ascii="Times New Roman" w:eastAsia="宋体" w:hAnsi="Times New Roman" w:cs="Times New Roman" w:hint="eastAsia"/>
        </w:rPr>
        <w:t>和反射原型</w:t>
      </w:r>
      <w:r w:rsidRPr="0042663C">
        <w:rPr>
          <w:rFonts w:ascii="Times New Roman" w:eastAsia="宋体" w:hAnsi="Times New Roman" w:cs="Times New Roman" w:hint="eastAsia"/>
        </w:rPr>
        <w:t xml:space="preserve"> </w:t>
      </w:r>
      <w:r w:rsidRPr="0042663C">
        <w:rPr>
          <w:rFonts w:ascii="Times New Roman" w:eastAsia="宋体" w:hAnsi="Times New Roman" w:cs="Times New Roman" w:hint="eastAsia"/>
        </w:rPr>
        <w:t>，二者通过原型融合模块（</w:t>
      </w:r>
      <w:r w:rsidRPr="0042663C">
        <w:rPr>
          <w:rFonts w:ascii="Times New Roman" w:eastAsia="宋体" w:hAnsi="Times New Roman" w:cs="Times New Roman" w:hint="eastAsia"/>
        </w:rPr>
        <w:t>PFM</w:t>
      </w:r>
      <w:r w:rsidRPr="0042663C">
        <w:rPr>
          <w:rFonts w:ascii="Times New Roman" w:eastAsia="宋体" w:hAnsi="Times New Roman" w:cs="Times New Roman" w:hint="eastAsia"/>
        </w:rPr>
        <w:t>）进行整合。对于查询图像，其原始特征</w:t>
      </w:r>
      <w:r w:rsidRPr="0042663C">
        <w:rPr>
          <w:rFonts w:ascii="Times New Roman" w:eastAsia="宋体" w:hAnsi="Times New Roman" w:cs="Times New Roman" w:hint="eastAsia"/>
        </w:rPr>
        <w:t xml:space="preserve"> </w:t>
      </w:r>
      <w:r w:rsidRPr="0042663C">
        <w:rPr>
          <w:rFonts w:ascii="Times New Roman" w:eastAsia="宋体" w:hAnsi="Times New Roman" w:cs="Times New Roman" w:hint="eastAsia"/>
        </w:rPr>
        <w:t>与反射特征</w:t>
      </w:r>
      <w:r w:rsidRPr="0042663C">
        <w:rPr>
          <w:rFonts w:ascii="Times New Roman" w:eastAsia="宋体" w:hAnsi="Times New Roman" w:cs="Times New Roman" w:hint="eastAsia"/>
        </w:rPr>
        <w:t xml:space="preserve"> </w:t>
      </w:r>
      <w:r w:rsidRPr="0042663C">
        <w:rPr>
          <w:rFonts w:ascii="Times New Roman" w:eastAsia="宋体" w:hAnsi="Times New Roman" w:cs="Times New Roman" w:hint="eastAsia"/>
        </w:rPr>
        <w:t>通过金字塔注意力网络（</w:t>
      </w:r>
      <w:r w:rsidRPr="0042663C">
        <w:rPr>
          <w:rFonts w:ascii="Times New Roman" w:eastAsia="宋体" w:hAnsi="Times New Roman" w:cs="Times New Roman" w:hint="eastAsia"/>
        </w:rPr>
        <w:t>PANet</w:t>
      </w:r>
      <w:r w:rsidRPr="0042663C">
        <w:rPr>
          <w:rFonts w:ascii="Times New Roman" w:eastAsia="宋体" w:hAnsi="Times New Roman" w:cs="Times New Roman" w:hint="eastAsia"/>
        </w:rPr>
        <w:t>）进行多尺度融合与特征增强。最后，计算增强后的融合原型与查询特征间的相似度，生成分割预测图</w:t>
      </w:r>
      <w:r w:rsidRPr="0042663C">
        <w:rPr>
          <w:rFonts w:ascii="Times New Roman" w:eastAsia="宋体" w:hAnsi="Times New Roman" w:cs="Times New Roman" w:hint="eastAsia"/>
        </w:rPr>
        <w:t xml:space="preserve"> </w:t>
      </w:r>
      <w:r w:rsidRPr="0042663C">
        <w:rPr>
          <w:rFonts w:ascii="Times New Roman" w:eastAsia="宋体" w:hAnsi="Times New Roman" w:cs="Times New Roman" w:hint="eastAsia"/>
        </w:rPr>
        <w:t>。</w:t>
      </w:r>
    </w:p>
    <w:p w14:paraId="26FD88B1" w14:textId="77777777" w:rsidR="0042663C" w:rsidRDefault="0042663C" w:rsidP="0042663C">
      <w:pPr>
        <w:snapToGrid w:val="0"/>
        <w:ind w:firstLineChars="200" w:firstLine="420"/>
        <w:rPr>
          <w:rFonts w:ascii="Times New Roman" w:eastAsia="宋体" w:hAnsi="Times New Roman" w:cs="Times New Roman"/>
        </w:rPr>
      </w:pPr>
      <w:r>
        <w:rPr>
          <w:noProof/>
        </w:rPr>
        <w:lastRenderedPageBreak/>
        <w:drawing>
          <wp:inline distT="0" distB="0" distL="0" distR="0" wp14:anchorId="495DC31A" wp14:editId="33429275">
            <wp:extent cx="5400000" cy="2485289"/>
            <wp:effectExtent l="0" t="0" r="0" b="0"/>
            <wp:docPr id="1988331108"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31108" name="图片 3" descr="手机屏幕的截图&#10;&#10;AI 生成的内容可能不正确。"/>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00" cy="2485289"/>
                    </a:xfrm>
                    <a:prstGeom prst="rect">
                      <a:avLst/>
                    </a:prstGeom>
                    <a:noFill/>
                    <a:ln>
                      <a:noFill/>
                    </a:ln>
                  </pic:spPr>
                </pic:pic>
              </a:graphicData>
            </a:graphic>
          </wp:inline>
        </w:drawing>
      </w:r>
    </w:p>
    <w:p w14:paraId="69ACFDE6" w14:textId="77777777" w:rsidR="0042663C" w:rsidRPr="0042663C" w:rsidRDefault="0042663C" w:rsidP="0042663C">
      <w:pPr>
        <w:widowControl/>
        <w:spacing w:beforeLines="25" w:before="79" w:afterLines="25" w:after="79"/>
        <w:jc w:val="center"/>
        <w:rPr>
          <w:rFonts w:ascii="Times New Roman" w:eastAsia="宋体" w:hAnsi="Times New Roman" w:cs="Times New Roman"/>
          <w:sz w:val="18"/>
          <w:szCs w:val="18"/>
        </w:rPr>
      </w:pPr>
      <w:r w:rsidRPr="0042663C">
        <w:rPr>
          <w:rFonts w:ascii="Times New Roman" w:eastAsia="宋体" w:hAnsi="Times New Roman" w:cs="Times New Roman"/>
          <w:sz w:val="18"/>
          <w:szCs w:val="18"/>
        </w:rPr>
        <w:t>图</w:t>
      </w:r>
      <w:r w:rsidRPr="0042663C">
        <w:rPr>
          <w:rFonts w:ascii="Times New Roman" w:eastAsia="宋体" w:hAnsi="Times New Roman" w:cs="Times New Roman"/>
          <w:sz w:val="18"/>
          <w:szCs w:val="18"/>
        </w:rPr>
        <w:t>2  RFL-</w:t>
      </w:r>
      <w:proofErr w:type="spellStart"/>
      <w:r w:rsidRPr="0042663C">
        <w:rPr>
          <w:rFonts w:ascii="Times New Roman" w:eastAsia="宋体" w:hAnsi="Times New Roman" w:cs="Times New Roman"/>
          <w:sz w:val="18"/>
          <w:szCs w:val="18"/>
        </w:rPr>
        <w:t>SegNet</w:t>
      </w:r>
      <w:proofErr w:type="spellEnd"/>
      <w:r w:rsidRPr="0042663C">
        <w:rPr>
          <w:rFonts w:ascii="Times New Roman" w:eastAsia="宋体" w:hAnsi="Times New Roman" w:cs="Times New Roman"/>
          <w:sz w:val="18"/>
          <w:szCs w:val="18"/>
        </w:rPr>
        <w:t>模型的详细结构框架图</w:t>
      </w:r>
    </w:p>
    <w:p w14:paraId="2C955DB0" w14:textId="77777777" w:rsidR="0042663C" w:rsidRPr="0042663C" w:rsidRDefault="0042663C" w:rsidP="0042663C">
      <w:pPr>
        <w:widowControl/>
        <w:spacing w:beforeLines="25" w:before="79" w:afterLines="25" w:after="79"/>
        <w:jc w:val="center"/>
        <w:rPr>
          <w:rFonts w:ascii="Times New Roman" w:eastAsia="宋体" w:hAnsi="Times New Roman" w:cs="Times New Roman"/>
          <w:sz w:val="18"/>
          <w:szCs w:val="18"/>
        </w:rPr>
      </w:pPr>
      <w:r w:rsidRPr="0042663C">
        <w:rPr>
          <w:rFonts w:ascii="Times New Roman" w:eastAsia="宋体" w:hAnsi="Times New Roman" w:cs="Times New Roman"/>
          <w:sz w:val="18"/>
          <w:szCs w:val="18"/>
        </w:rPr>
        <w:t>Fig.</w:t>
      </w:r>
      <w:proofErr w:type="gramStart"/>
      <w:r w:rsidRPr="0042663C">
        <w:rPr>
          <w:rFonts w:ascii="Times New Roman" w:eastAsia="宋体" w:hAnsi="Times New Roman" w:cs="Times New Roman"/>
          <w:sz w:val="18"/>
          <w:szCs w:val="18"/>
        </w:rPr>
        <w:t>2  Detailed</w:t>
      </w:r>
      <w:proofErr w:type="gramEnd"/>
      <w:r w:rsidRPr="0042663C">
        <w:rPr>
          <w:rFonts w:ascii="Times New Roman" w:eastAsia="宋体" w:hAnsi="Times New Roman" w:cs="Times New Roman"/>
          <w:sz w:val="18"/>
          <w:szCs w:val="18"/>
        </w:rPr>
        <w:t xml:space="preserve"> structural framework diagram of the RFL-</w:t>
      </w:r>
      <w:proofErr w:type="spellStart"/>
      <w:r w:rsidRPr="0042663C">
        <w:rPr>
          <w:rFonts w:ascii="Times New Roman" w:eastAsia="宋体" w:hAnsi="Times New Roman" w:cs="Times New Roman"/>
          <w:sz w:val="18"/>
          <w:szCs w:val="18"/>
        </w:rPr>
        <w:t>SegNet</w:t>
      </w:r>
      <w:proofErr w:type="spellEnd"/>
      <w:r w:rsidRPr="0042663C">
        <w:rPr>
          <w:rFonts w:ascii="Times New Roman" w:eastAsia="宋体" w:hAnsi="Times New Roman" w:cs="Times New Roman"/>
          <w:sz w:val="18"/>
          <w:szCs w:val="18"/>
        </w:rPr>
        <w:t xml:space="preserve"> model</w:t>
      </w:r>
    </w:p>
    <w:p w14:paraId="37351612" w14:textId="77777777" w:rsidR="0042663C" w:rsidRPr="0042663C" w:rsidRDefault="0042663C" w:rsidP="0042663C">
      <w:pPr>
        <w:snapToGrid w:val="0"/>
        <w:rPr>
          <w:rFonts w:ascii="Times New Roman" w:eastAsia="宋体" w:hAnsi="Times New Roman" w:cs="Times New Roman" w:hint="eastAsia"/>
        </w:rPr>
        <w:sectPr w:rsidR="0042663C" w:rsidRPr="0042663C" w:rsidSect="0042663C">
          <w:type w:val="continuous"/>
          <w:pgSz w:w="11906" w:h="16838" w:code="9"/>
          <w:pgMar w:top="1474" w:right="1304" w:bottom="1361" w:left="1304" w:header="680" w:footer="992" w:gutter="0"/>
          <w:cols w:space="420"/>
          <w:titlePg/>
          <w:docGrid w:type="lines" w:linePitch="318"/>
        </w:sectPr>
      </w:pPr>
    </w:p>
    <w:p w14:paraId="1F09B921" w14:textId="6B9BB912" w:rsidR="00FA5ED4"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 xml:space="preserve">2.2  </w:t>
      </w:r>
      <w:r w:rsidR="00FA5ED4" w:rsidRPr="00FA5ED4">
        <w:rPr>
          <w:rFonts w:ascii="Times New Roman" w:eastAsia="黑体" w:hAnsi="Times New Roman" w:cs="Times New Roman" w:hint="eastAsia"/>
          <w:bCs/>
          <w:sz w:val="24"/>
          <w:szCs w:val="24"/>
        </w:rPr>
        <w:t>基于</w:t>
      </w:r>
      <w:proofErr w:type="spellStart"/>
      <w:r w:rsidR="00FA5ED4" w:rsidRPr="00FA5ED4">
        <w:rPr>
          <w:rFonts w:ascii="Times New Roman" w:eastAsia="黑体" w:hAnsi="Times New Roman" w:cs="Times New Roman" w:hint="eastAsia"/>
          <w:bCs/>
          <w:sz w:val="24"/>
          <w:szCs w:val="24"/>
        </w:rPr>
        <w:t>Retinex</w:t>
      </w:r>
      <w:proofErr w:type="spellEnd"/>
      <w:r w:rsidR="00FA5ED4" w:rsidRPr="00FA5ED4">
        <w:rPr>
          <w:rFonts w:ascii="Times New Roman" w:eastAsia="黑体" w:hAnsi="Times New Roman" w:cs="Times New Roman" w:hint="eastAsia"/>
          <w:bCs/>
          <w:sz w:val="24"/>
          <w:szCs w:val="24"/>
        </w:rPr>
        <w:t>的光照不变特征引导</w:t>
      </w:r>
    </w:p>
    <w:p w14:paraId="23146892" w14:textId="4E2ED986" w:rsidR="0042663C" w:rsidRPr="0042663C" w:rsidRDefault="0042663C" w:rsidP="0042663C">
      <w:pPr>
        <w:snapToGrid w:val="0"/>
        <w:ind w:firstLineChars="200" w:firstLine="420"/>
        <w:rPr>
          <w:rFonts w:ascii="Times New Roman" w:eastAsia="宋体" w:hAnsi="Times New Roman" w:cs="Times New Roman" w:hint="eastAsia"/>
        </w:rPr>
      </w:pPr>
      <w:bookmarkStart w:id="2" w:name="_Hlk219159853"/>
      <w:proofErr w:type="spellStart"/>
      <w:r w:rsidRPr="0042663C">
        <w:rPr>
          <w:rFonts w:ascii="Times New Roman" w:eastAsia="宋体" w:hAnsi="Times New Roman" w:cs="Times New Roman"/>
        </w:rPr>
        <w:t>Retinex</w:t>
      </w:r>
      <w:proofErr w:type="spellEnd"/>
      <w:r w:rsidRPr="0042663C">
        <w:rPr>
          <w:rFonts w:ascii="Times New Roman" w:eastAsia="宋体" w:hAnsi="Times New Roman" w:cs="Times New Roman"/>
        </w:rPr>
        <w:t>理论指出，图像</w:t>
      </w:r>
      <w:r w:rsidRPr="0042663C">
        <w:rPr>
          <w:rFonts w:ascii="Times New Roman" w:eastAsia="宋体" w:hAnsi="Times New Roman" w:cs="Times New Roman"/>
        </w:rPr>
        <w:t>I</w:t>
      </w:r>
      <w:r w:rsidRPr="0042663C">
        <w:rPr>
          <w:rFonts w:ascii="Times New Roman" w:eastAsia="宋体" w:hAnsi="Times New Roman" w:cs="Times New Roman"/>
        </w:rPr>
        <w:t>可表示为照射分量</w:t>
      </w:r>
      <w:r w:rsidRPr="0042663C">
        <w:rPr>
          <w:rFonts w:ascii="Times New Roman" w:eastAsia="宋体" w:hAnsi="Times New Roman" w:cs="Times New Roman"/>
          <w:position w:val="-4"/>
        </w:rPr>
        <w:object w:dxaOrig="180" w:dyaOrig="220" w14:anchorId="27211C3D">
          <v:shape id="_x0000_i1369" type="#_x0000_t75" style="width:8.75pt;height:11.25pt" o:ole="">
            <v:imagedata r:id="rId26" o:title=""/>
          </v:shape>
          <o:OLEObject Type="Embed" ProgID="Equation.DSMT4" ShapeID="_x0000_i1369" DrawAspect="Content" ObjectID="_1829776163" r:id="rId27"/>
        </w:object>
      </w:r>
      <w:r w:rsidRPr="0042663C">
        <w:rPr>
          <w:rFonts w:ascii="Times New Roman" w:eastAsia="宋体" w:hAnsi="Times New Roman" w:cs="Times New Roman"/>
        </w:rPr>
        <w:t>与反射分量</w:t>
      </w:r>
      <w:r w:rsidRPr="0042663C">
        <w:rPr>
          <w:rFonts w:ascii="Times New Roman" w:eastAsia="宋体" w:hAnsi="Times New Roman" w:cs="Times New Roman"/>
          <w:position w:val="-4"/>
        </w:rPr>
        <w:object w:dxaOrig="200" w:dyaOrig="220" w14:anchorId="3C450D3A">
          <v:shape id="_x0000_i1368" type="#_x0000_t75" style="width:10pt;height:11.25pt" o:ole="">
            <v:imagedata r:id="rId28" o:title=""/>
          </v:shape>
          <o:OLEObject Type="Embed" ProgID="Equation.DSMT4" ShapeID="_x0000_i1368" DrawAspect="Content" ObjectID="_1829776164" r:id="rId29"/>
        </w:object>
      </w:r>
      <w:r w:rsidRPr="0042663C">
        <w:rPr>
          <w:rFonts w:ascii="Times New Roman" w:eastAsia="宋体" w:hAnsi="Times New Roman" w:cs="Times New Roman"/>
        </w:rPr>
        <w:t>的乘积</w:t>
      </w:r>
      <w:r w:rsidRPr="0042663C">
        <w:rPr>
          <w:rFonts w:ascii="Times New Roman" w:eastAsia="宋体" w:hAnsi="Times New Roman" w:cs="Times New Roman"/>
          <w:position w:val="-4"/>
        </w:rPr>
        <w:object w:dxaOrig="720" w:dyaOrig="220" w14:anchorId="40194555">
          <v:shape id="_x0000_i1367" type="#_x0000_t75" style="width:36.3pt;height:11.25pt" o:ole="">
            <v:imagedata r:id="rId30" o:title=""/>
          </v:shape>
          <o:OLEObject Type="Embed" ProgID="Equation.DSMT4" ShapeID="_x0000_i1367" DrawAspect="Content" ObjectID="_1829776165" r:id="rId31"/>
        </w:object>
      </w:r>
      <w:r w:rsidRPr="0042663C">
        <w:rPr>
          <w:rFonts w:ascii="Times New Roman" w:eastAsia="宋体" w:hAnsi="Times New Roman" w:cs="Times New Roman"/>
        </w:rPr>
        <w:t>。反射分量</w:t>
      </w:r>
      <w:r w:rsidRPr="0042663C">
        <w:rPr>
          <w:rFonts w:ascii="Times New Roman" w:eastAsia="宋体" w:hAnsi="Times New Roman" w:cs="Times New Roman"/>
          <w:position w:val="-4"/>
        </w:rPr>
        <w:object w:dxaOrig="200" w:dyaOrig="220" w14:anchorId="2485B0DC">
          <v:shape id="_x0000_i1373" type="#_x0000_t75" style="width:10pt;height:11.25pt" o:ole="">
            <v:imagedata r:id="rId32" o:title=""/>
          </v:shape>
          <o:OLEObject Type="Embed" ProgID="Equation.DSMT4" ShapeID="_x0000_i1373" DrawAspect="Content" ObjectID="_1829776166" r:id="rId33"/>
        </w:object>
      </w:r>
      <w:r w:rsidRPr="0042663C">
        <w:rPr>
          <w:rFonts w:ascii="Times New Roman" w:eastAsia="宋体" w:hAnsi="Times New Roman" w:cs="Times New Roman"/>
        </w:rPr>
        <w:t>反映物体的本质属性，对光照变化相对不变。</w:t>
      </w:r>
      <w:r w:rsidR="002618DC">
        <w:rPr>
          <w:rFonts w:ascii="Times New Roman" w:eastAsia="宋体" w:hAnsi="Times New Roman" w:cs="Times New Roman"/>
        </w:rPr>
        <w:t>本文</w:t>
      </w:r>
      <w:r w:rsidRPr="0042663C">
        <w:rPr>
          <w:rFonts w:ascii="Times New Roman" w:eastAsia="宋体" w:hAnsi="Times New Roman" w:cs="Times New Roman"/>
        </w:rPr>
        <w:t>使用</w:t>
      </w:r>
      <w:proofErr w:type="gramStart"/>
      <w:r w:rsidRPr="0042663C">
        <w:rPr>
          <w:rFonts w:ascii="Times New Roman" w:eastAsia="宋体" w:hAnsi="Times New Roman" w:cs="Times New Roman"/>
        </w:rPr>
        <w:t>预训练</w:t>
      </w:r>
      <w:proofErr w:type="gramEnd"/>
      <w:r w:rsidRPr="0042663C">
        <w:rPr>
          <w:rFonts w:ascii="Times New Roman" w:eastAsia="宋体" w:hAnsi="Times New Roman" w:cs="Times New Roman"/>
        </w:rPr>
        <w:t>的分解网络</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&lt;EndNote&gt;&lt;Cite&gt;&lt;Author&gt;Wei&lt;/Author&gt;&lt;Year&gt;2018&lt;/Year&gt;&lt;RecNum&gt;15&lt;/RecNum&gt;&lt;DisplayText&gt;&lt;style face="superscript"&gt;[14]&lt;/style&gt;&lt;/DisplayText&gt;&lt;record&gt;&lt;rec-number&gt;15&lt;/rec-number&gt;&lt;foreign-keys&gt;&lt;key app="EN" db-id="adfx2zprpfdr22etr03ptwz9pe9p9wtavawp" timestamp="1767356960"&gt;15&lt;/key&gt;&lt;/foreign-keys&gt;&lt;ref-type name="Journal Article"&gt;17&lt;/ref-type&gt;&lt;contributors&gt;&lt;authors&gt;&lt;author&gt;Wei, Chen&lt;/author&gt;&lt;author&gt;Wang, Wenjing&lt;/author&gt;&lt;author&gt;Yang, Wenhan&lt;/author&gt;&lt;author&gt;Liu, Jiaying&lt;/author&gt;&lt;/authors&gt;&lt;/contributors&gt;&lt;titles&gt;&lt;title&gt;Deep retinex decomposition for low-light enhancement&lt;/title&gt;&lt;secondary-title&gt;arXiv preprint arXiv:1808.04560&lt;/secondary-title&gt;&lt;/titles&gt;&lt;periodical&gt;&lt;full-title&gt;arXiv preprint arXiv:1808.04560&lt;/full-title&gt;&lt;/periodical&gt;&lt;dates&gt;&lt;year&gt;2018&lt;/year&gt;&lt;/dates&gt;&lt;urls&gt;&lt;/urls&gt;&lt;/record&gt;&lt;/Cite&gt;&lt;/EndNote&gt;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[14]</w:t>
      </w:r>
      <w:r w:rsidR="007B7C9A">
        <w:rPr>
          <w:rFonts w:ascii="Times New Roman" w:eastAsia="宋体" w:hAnsi="Times New Roman" w:cs="Times New Roman"/>
        </w:rPr>
        <w:fldChar w:fldCharType="end"/>
      </w:r>
      <w:r w:rsidRPr="0042663C">
        <w:rPr>
          <w:rFonts w:ascii="Times New Roman" w:eastAsia="宋体" w:hAnsi="Times New Roman" w:cs="Times New Roman"/>
        </w:rPr>
        <w:t>近似求解</w:t>
      </w:r>
      <w:r w:rsidRPr="0042663C">
        <w:rPr>
          <w:rFonts w:ascii="Times New Roman" w:eastAsia="宋体" w:hAnsi="Times New Roman" w:cs="Times New Roman"/>
          <w:position w:val="-4"/>
        </w:rPr>
        <w:object w:dxaOrig="200" w:dyaOrig="220" w14:anchorId="37DEBFBD">
          <v:shape id="_x0000_i1370" type="#_x0000_t75" style="width:10pt;height:11.25pt" o:ole="">
            <v:imagedata r:id="rId34" o:title=""/>
          </v:shape>
          <o:OLEObject Type="Embed" ProgID="Equation.DSMT4" ShapeID="_x0000_i1370" DrawAspect="Content" ObjectID="_1829776167" r:id="rId35"/>
        </w:object>
      </w:r>
      <w:r w:rsidRPr="0042663C">
        <w:rPr>
          <w:rFonts w:ascii="Times New Roman" w:eastAsia="宋体" w:hAnsi="Times New Roman" w:cs="Times New Roman"/>
        </w:rPr>
        <w:t>。将反射图像</w:t>
      </w:r>
      <w:r w:rsidRPr="0042663C">
        <w:rPr>
          <w:rFonts w:ascii="Times New Roman" w:eastAsia="宋体" w:hAnsi="Times New Roman" w:cs="Times New Roman"/>
          <w:position w:val="-4"/>
        </w:rPr>
        <w:object w:dxaOrig="200" w:dyaOrig="220" w14:anchorId="776E8B00">
          <v:shape id="_x0000_i1372" type="#_x0000_t75" style="width:10pt;height:11.25pt" o:ole="">
            <v:imagedata r:id="rId36" o:title=""/>
          </v:shape>
          <o:OLEObject Type="Embed" ProgID="Equation.DSMT4" ShapeID="_x0000_i1372" DrawAspect="Content" ObjectID="_1829776168" r:id="rId37"/>
        </w:object>
      </w:r>
      <w:r w:rsidRPr="0042663C">
        <w:rPr>
          <w:rFonts w:ascii="Times New Roman" w:eastAsia="宋体" w:hAnsi="Times New Roman" w:cs="Times New Roman"/>
        </w:rPr>
        <w:t>作为补充输入，其对应的特征</w:t>
      </w:r>
      <w:r w:rsidRPr="0042663C">
        <w:rPr>
          <w:rFonts w:ascii="Times New Roman" w:eastAsia="宋体" w:hAnsi="Times New Roman" w:cs="Times New Roman"/>
          <w:position w:val="-10"/>
        </w:rPr>
        <w:object w:dxaOrig="240" w:dyaOrig="279" w14:anchorId="66D77AEE">
          <v:shape id="_x0000_i1371" type="#_x0000_t75" style="width:11.9pt;height:13.75pt" o:ole="">
            <v:imagedata r:id="rId38" o:title=""/>
          </v:shape>
          <o:OLEObject Type="Embed" ProgID="Equation.DSMT4" ShapeID="_x0000_i1371" DrawAspect="Content" ObjectID="_1829776169" r:id="rId39"/>
        </w:object>
      </w:r>
      <w:r w:rsidRPr="0042663C">
        <w:rPr>
          <w:rFonts w:ascii="Times New Roman" w:eastAsia="宋体" w:hAnsi="Times New Roman" w:cs="Times New Roman"/>
        </w:rPr>
        <w:t>提供了光照不变的表面纹理与边缘信息。在低照度下，原始图像特征</w:t>
      </w:r>
      <w:r w:rsidRPr="0042663C">
        <w:rPr>
          <w:rFonts w:ascii="Times New Roman" w:eastAsia="宋体" w:hAnsi="Times New Roman" w:cs="Times New Roman"/>
          <w:position w:val="-4"/>
        </w:rPr>
        <w:object w:dxaOrig="220" w:dyaOrig="220" w14:anchorId="7393E715">
          <v:shape id="_x0000_i1375" type="#_x0000_t75" style="width:11.25pt;height:11.25pt" o:ole="">
            <v:imagedata r:id="rId40" o:title=""/>
          </v:shape>
          <o:OLEObject Type="Embed" ProgID="Equation.DSMT4" ShapeID="_x0000_i1375" DrawAspect="Content" ObjectID="_1829776170" r:id="rId41"/>
        </w:object>
      </w:r>
      <w:r w:rsidRPr="0042663C">
        <w:rPr>
          <w:rFonts w:ascii="Times New Roman" w:eastAsia="宋体" w:hAnsi="Times New Roman" w:cs="Times New Roman"/>
        </w:rPr>
        <w:t>可能因光照不足而信息丢失，</w:t>
      </w:r>
      <w:r w:rsidRPr="0042663C">
        <w:rPr>
          <w:rFonts w:ascii="Times New Roman" w:eastAsia="宋体" w:hAnsi="Times New Roman" w:cs="Times New Roman"/>
          <w:position w:val="-10"/>
        </w:rPr>
        <w:object w:dxaOrig="240" w:dyaOrig="279" w14:anchorId="0C14FCAE">
          <v:shape id="_x0000_i1374" type="#_x0000_t75" style="width:11.9pt;height:13.75pt" o:ole="">
            <v:imagedata r:id="rId42" o:title=""/>
          </v:shape>
          <o:OLEObject Type="Embed" ProgID="Equation.DSMT4" ShapeID="_x0000_i1374" DrawAspect="Content" ObjectID="_1829776171" r:id="rId43"/>
        </w:object>
      </w:r>
      <w:r w:rsidRPr="0042663C">
        <w:rPr>
          <w:rFonts w:ascii="Times New Roman" w:eastAsia="宋体" w:hAnsi="Times New Roman" w:cs="Times New Roman"/>
        </w:rPr>
        <w:t>则能有效补偿这些细节，从而引导网络学习一个光照鲁棒的特征空间。这与直接增强图像相比，避免了可能引入的伪影，并</w:t>
      </w:r>
      <w:proofErr w:type="gramStart"/>
      <w:r w:rsidRPr="0042663C">
        <w:rPr>
          <w:rFonts w:ascii="Times New Roman" w:eastAsia="宋体" w:hAnsi="Times New Roman" w:cs="Times New Roman"/>
        </w:rPr>
        <w:t>使特征</w:t>
      </w:r>
      <w:proofErr w:type="gramEnd"/>
      <w:r w:rsidRPr="0042663C">
        <w:rPr>
          <w:rFonts w:ascii="Times New Roman" w:eastAsia="宋体" w:hAnsi="Times New Roman" w:cs="Times New Roman"/>
        </w:rPr>
        <w:t>学习直接与分割目标对齐。</w:t>
      </w:r>
      <w:bookmarkEnd w:id="2"/>
    </w:p>
    <w:p w14:paraId="530FDC09" w14:textId="1E0935D2" w:rsidR="00FA5ED4"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 xml:space="preserve">2.3  </w:t>
      </w:r>
      <w:r w:rsidR="00FA5ED4" w:rsidRPr="00FA5ED4">
        <w:rPr>
          <w:rFonts w:ascii="Times New Roman" w:eastAsia="黑体" w:hAnsi="Times New Roman" w:cs="Times New Roman" w:hint="eastAsia"/>
          <w:bCs/>
          <w:sz w:val="24"/>
          <w:szCs w:val="24"/>
        </w:rPr>
        <w:t>双原型协同融合模块</w:t>
      </w:r>
    </w:p>
    <w:p w14:paraId="625B39F5" w14:textId="3E4AC987" w:rsidR="0042663C" w:rsidRP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传统少样本分割方法通常从支持图像特征中聚合单一原型。</w:t>
      </w:r>
      <w:r w:rsidR="002618DC">
        <w:rPr>
          <w:rFonts w:ascii="Times New Roman" w:eastAsia="宋体" w:hAnsi="Times New Roman" w:cs="Times New Roman"/>
        </w:rPr>
        <w:t>本文</w:t>
      </w:r>
      <w:r w:rsidRPr="0042663C">
        <w:rPr>
          <w:rFonts w:ascii="Times New Roman" w:eastAsia="宋体" w:hAnsi="Times New Roman" w:cs="Times New Roman"/>
        </w:rPr>
        <w:t>认为，从原始特征和反射特征中分别聚合的原型承载了互补信息。具体而言，支持原型</w:t>
      </w:r>
      <w:r w:rsidRPr="0042663C">
        <w:rPr>
          <w:rFonts w:ascii="Times New Roman" w:eastAsia="宋体" w:hAnsi="Times New Roman" w:cs="Times New Roman"/>
          <w:position w:val="-10"/>
        </w:rPr>
        <w:object w:dxaOrig="220" w:dyaOrig="279" w14:anchorId="038800E2">
          <v:shape id="_x0000_i1597" type="#_x0000_t75" style="width:11.25pt;height:13.75pt" o:ole="">
            <v:imagedata r:id="rId44" o:title=""/>
          </v:shape>
          <o:OLEObject Type="Embed" ProgID="Equation.DSMT4" ShapeID="_x0000_i1597" DrawAspect="Content" ObjectID="_1829776172" r:id="rId45"/>
        </w:object>
      </w:r>
      <w:r w:rsidRPr="0042663C">
        <w:rPr>
          <w:rFonts w:ascii="Times New Roman" w:eastAsia="宋体" w:hAnsi="Times New Roman" w:cs="Times New Roman"/>
        </w:rPr>
        <w:t>捕获了在特定光照下的外观特征，而反射原型</w:t>
      </w:r>
      <w:r w:rsidRPr="0042663C">
        <w:rPr>
          <w:rFonts w:ascii="Times New Roman" w:eastAsia="宋体" w:hAnsi="Times New Roman" w:cs="Times New Roman"/>
          <w:position w:val="-10"/>
        </w:rPr>
        <w:object w:dxaOrig="220" w:dyaOrig="279" w14:anchorId="139686B7">
          <v:shape id="_x0000_i1599" type="#_x0000_t75" style="width:11.25pt;height:13.75pt" o:ole="">
            <v:imagedata r:id="rId46" o:title=""/>
          </v:shape>
          <o:OLEObject Type="Embed" ProgID="Equation.DSMT4" ShapeID="_x0000_i1599" DrawAspect="Content" ObjectID="_1829776173" r:id="rId47"/>
        </w:object>
      </w:r>
      <w:r w:rsidRPr="0042663C">
        <w:rPr>
          <w:rFonts w:ascii="Times New Roman" w:eastAsia="宋体" w:hAnsi="Times New Roman" w:cs="Times New Roman"/>
        </w:rPr>
        <w:t>则编码了与光照无关的本质特征。</w:t>
      </w:r>
    </w:p>
    <w:p w14:paraId="60CB4DEF" w14:textId="74A6CC03" w:rsidR="0042663C" w:rsidRPr="0042663C" w:rsidRDefault="002618DC" w:rsidP="0042663C">
      <w:pPr>
        <w:snapToGrid w:val="0"/>
        <w:ind w:firstLineChars="200" w:firstLine="420"/>
        <w:rPr>
          <w:rFonts w:ascii="Times New Roman" w:eastAsia="宋体" w:hAnsi="Times New Roman" w:cs="Times New Roman"/>
        </w:rPr>
      </w:pPr>
      <w:r>
        <w:rPr>
          <w:rFonts w:ascii="Times New Roman" w:eastAsia="宋体" w:hAnsi="Times New Roman" w:cs="Times New Roman"/>
        </w:rPr>
        <w:t>本文</w:t>
      </w:r>
      <w:r w:rsidR="0042663C" w:rsidRPr="0042663C">
        <w:rPr>
          <w:rFonts w:ascii="Times New Roman" w:eastAsia="宋体" w:hAnsi="Times New Roman" w:cs="Times New Roman"/>
        </w:rPr>
        <w:t>设计了一个双原型协同融合模块，通过协同注意力机制动态融合二者。该模块接收拼接后的</w:t>
      </w:r>
      <w:r w:rsidR="0042663C" w:rsidRPr="0042663C">
        <w:rPr>
          <w:rFonts w:ascii="Times New Roman" w:eastAsia="宋体" w:hAnsi="Times New Roman" w:cs="Times New Roman"/>
          <w:position w:val="-10"/>
        </w:rPr>
        <w:object w:dxaOrig="540" w:dyaOrig="279" w14:anchorId="10BADF31">
          <v:shape id="_x0000_i1601" type="#_x0000_t75" style="width:26.9pt;height:13.75pt" o:ole="">
            <v:imagedata r:id="rId48" o:title=""/>
          </v:shape>
          <o:OLEObject Type="Embed" ProgID="Equation.DSMT4" ShapeID="_x0000_i1601" DrawAspect="Content" ObjectID="_1829776174" r:id="rId49"/>
        </w:object>
      </w:r>
      <w:r w:rsidR="0042663C" w:rsidRPr="0042663C">
        <w:rPr>
          <w:rFonts w:ascii="Times New Roman" w:eastAsia="宋体" w:hAnsi="Times New Roman" w:cs="Times New Roman"/>
        </w:rPr>
        <w:t>作为输入，学习一组注意力权重</w:t>
      </w:r>
      <w:r w:rsidR="0042663C" w:rsidRPr="0042663C">
        <w:rPr>
          <w:rFonts w:ascii="Times New Roman" w:eastAsia="宋体" w:hAnsi="Times New Roman" w:cs="Times New Roman"/>
        </w:rPr>
        <w:t> </w:t>
      </w:r>
      <w:r w:rsidR="0042663C" w:rsidRPr="0042663C">
        <w:rPr>
          <w:rFonts w:ascii="Times New Roman" w:eastAsia="宋体" w:hAnsi="Times New Roman" w:cs="Times New Roman"/>
          <w:position w:val="-6"/>
        </w:rPr>
        <w:object w:dxaOrig="240" w:dyaOrig="240" w14:anchorId="6C1123EE">
          <v:shape id="_x0000_i1603" type="#_x0000_t75" style="width:11.9pt;height:11.9pt" o:ole="">
            <v:imagedata r:id="rId50" o:title=""/>
          </v:shape>
          <o:OLEObject Type="Embed" ProgID="Equation.DSMT4" ShapeID="_x0000_i1603" DrawAspect="Content" ObjectID="_1829776175" r:id="rId51"/>
        </w:object>
      </w:r>
      <w:r w:rsidR="0042663C" w:rsidRPr="0042663C">
        <w:rPr>
          <w:rFonts w:ascii="Times New Roman" w:eastAsia="宋体" w:hAnsi="Times New Roman" w:cs="Times New Roman"/>
        </w:rPr>
        <w:t>。具体过程如下：</w:t>
      </w:r>
    </w:p>
    <w:p w14:paraId="7279B32C" w14:textId="17361837" w:rsid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首先，对拼接后的原型特征进行归一化，得到</w:t>
      </w:r>
      <w:r w:rsidRPr="0042663C">
        <w:rPr>
          <w:rFonts w:ascii="Times New Roman" w:eastAsia="宋体" w:hAnsi="Times New Roman" w:cs="Times New Roman"/>
          <w:position w:val="-4"/>
        </w:rPr>
        <w:object w:dxaOrig="880" w:dyaOrig="240" w14:anchorId="689C4616">
          <v:shape id="_x0000_i1605" type="#_x0000_t75" style="width:43.85pt;height:11.9pt" o:ole="">
            <v:imagedata r:id="rId52" o:title=""/>
          </v:shape>
          <o:OLEObject Type="Embed" ProgID="Equation.DSMT4" ShapeID="_x0000_i1605" DrawAspect="Content" ObjectID="_1829776176" r:id="rId53"/>
        </w:object>
      </w:r>
      <w:r w:rsidRPr="0042663C">
        <w:rPr>
          <w:rFonts w:ascii="Times New Roman" w:eastAsia="宋体" w:hAnsi="Times New Roman" w:cs="Times New Roman"/>
        </w:rPr>
        <w:t>，然后通过两个全连接层</w:t>
      </w:r>
      <w:r w:rsidRPr="0042663C">
        <w:rPr>
          <w:rFonts w:ascii="Times New Roman" w:eastAsia="宋体" w:hAnsi="Times New Roman" w:cs="Times New Roman"/>
          <w:position w:val="-10"/>
        </w:rPr>
        <w:object w:dxaOrig="580" w:dyaOrig="279" w14:anchorId="4E39B819">
          <v:shape id="_x0000_i1607" type="#_x0000_t75" style="width:28.8pt;height:13.75pt" o:ole="">
            <v:imagedata r:id="rId54" o:title=""/>
          </v:shape>
          <o:OLEObject Type="Embed" ProgID="Equation.DSMT4" ShapeID="_x0000_i1607" DrawAspect="Content" ObjectID="_1829776177" r:id="rId55"/>
        </w:object>
      </w:r>
      <w:r w:rsidRPr="0042663C">
        <w:rPr>
          <w:rFonts w:ascii="Times New Roman" w:eastAsia="宋体" w:hAnsi="Times New Roman" w:cs="Times New Roman"/>
        </w:rPr>
        <w:t>和激活函数</w:t>
      </w:r>
      <w:r w:rsidRPr="0042663C">
        <w:rPr>
          <w:rFonts w:ascii="Times New Roman" w:eastAsia="宋体" w:hAnsi="Times New Roman" w:cs="Times New Roman"/>
          <w:position w:val="-6"/>
        </w:rPr>
        <w:object w:dxaOrig="200" w:dyaOrig="200" w14:anchorId="17586576">
          <v:shape id="_x0000_i1609" type="#_x0000_t75" style="width:10pt;height:10pt" o:ole="">
            <v:imagedata r:id="rId56" o:title=""/>
          </v:shape>
          <o:OLEObject Type="Embed" ProgID="Equation.DSMT4" ShapeID="_x0000_i1609" DrawAspect="Content" ObjectID="_1829776178" r:id="rId57"/>
        </w:object>
      </w:r>
      <w:r w:rsidRPr="0042663C">
        <w:rPr>
          <w:rFonts w:ascii="Times New Roman" w:eastAsia="宋体" w:hAnsi="Times New Roman" w:cs="Times New Roman"/>
        </w:rPr>
        <w:t>计算注意力权重：</w:t>
      </w:r>
    </w:p>
    <w:p w14:paraId="660C2466" w14:textId="32713F5F" w:rsidR="00AF4B9D" w:rsidRDefault="00AF4B9D" w:rsidP="00AF4B9D">
      <w:pPr>
        <w:widowControl/>
        <w:spacing w:beforeLines="50" w:before="159" w:afterLines="50" w:after="159"/>
        <w:jc w:val="right"/>
        <w:textAlignment w:val="center"/>
        <w:rPr>
          <w:rFonts w:ascii="Times New Roman" w:eastAsia="宋体" w:hAnsi="Times New Roman" w:cs="Times New Roman" w:hint="eastAsia"/>
        </w:rPr>
      </w:pPr>
      <w:r w:rsidRPr="00AF4E24">
        <w:rPr>
          <w:rFonts w:ascii="Times New Roman" w:eastAsia="宋体" w:hAnsi="Times New Roman" w:cs="Times New Roman"/>
        </w:rPr>
        <w:object w:dxaOrig="2439" w:dyaOrig="320" w14:anchorId="7ADD58C2">
          <v:shape id="_x0000_i2400" type="#_x0000_t75" style="width:122.1pt;height:15.65pt" o:ole="">
            <v:imagedata r:id="rId58" o:title=""/>
          </v:shape>
          <o:OLEObject Type="Embed" ProgID="Equation.DSMT4" ShapeID="_x0000_i2400" DrawAspect="Content" ObjectID="_1829776179" r:id="rId59"/>
        </w:object>
      </w:r>
      <w:r w:rsidRPr="000E6A73">
        <w:rPr>
          <w:rFonts w:ascii="Times New Roman" w:eastAsia="宋体" w:hAnsi="Times New Roman" w:cs="Times New Roman" w:hint="eastAsia"/>
        </w:rPr>
        <w:t>，</w:t>
      </w:r>
      <w:r w:rsidRPr="000E6A73">
        <w:rPr>
          <w:rFonts w:ascii="Times New Roman" w:eastAsia="宋体" w:hAnsi="Times New Roman" w:cs="Times New Roman"/>
        </w:rPr>
        <w:t xml:space="preserve">  (</w:t>
      </w:r>
      <w:r>
        <w:rPr>
          <w:rFonts w:ascii="Times New Roman" w:eastAsia="宋体" w:hAnsi="Times New Roman" w:cs="Times New Roman" w:hint="eastAsia"/>
        </w:rPr>
        <w:t>1</w:t>
      </w:r>
      <w:r w:rsidRPr="000E6A73">
        <w:rPr>
          <w:rFonts w:ascii="Times New Roman" w:eastAsia="宋体" w:hAnsi="Times New Roman" w:cs="Times New Roman"/>
        </w:rPr>
        <w:t>)</w:t>
      </w:r>
    </w:p>
    <w:p w14:paraId="1DF02ECC" w14:textId="1D47C98F" w:rsidR="0042663C" w:rsidRP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其中，</w:t>
      </w:r>
      <w:r w:rsidRPr="0042663C">
        <w:rPr>
          <w:rFonts w:ascii="Times New Roman" w:eastAsia="宋体" w:hAnsi="Times New Roman" w:cs="Times New Roman"/>
        </w:rPr>
        <w:t> </w:t>
      </w:r>
      <w:r w:rsidRPr="0042663C">
        <w:rPr>
          <w:rFonts w:ascii="Times New Roman" w:eastAsia="宋体" w:hAnsi="Times New Roman" w:cs="Times New Roman"/>
          <w:position w:val="-8"/>
        </w:rPr>
        <w:object w:dxaOrig="200" w:dyaOrig="260" w14:anchorId="69A228E6">
          <v:shape id="_x0000_i1617" type="#_x0000_t75" style="width:10pt;height:13.15pt" o:ole="">
            <v:imagedata r:id="rId60" o:title=""/>
          </v:shape>
          <o:OLEObject Type="Embed" ProgID="Equation.DSMT4" ShapeID="_x0000_i1617" DrawAspect="Content" ObjectID="_1829776180" r:id="rId61"/>
        </w:object>
      </w:r>
      <w:r w:rsidRPr="0042663C">
        <w:rPr>
          <w:rFonts w:ascii="Times New Roman" w:eastAsia="宋体" w:hAnsi="Times New Roman" w:cs="Times New Roman"/>
        </w:rPr>
        <w:t>表示全连接层，</w:t>
      </w:r>
      <w:r w:rsidRPr="0042663C">
        <w:rPr>
          <w:rFonts w:ascii="Times New Roman" w:eastAsia="宋体" w:hAnsi="Times New Roman" w:cs="Times New Roman"/>
          <w:position w:val="-6"/>
        </w:rPr>
        <w:object w:dxaOrig="200" w:dyaOrig="200" w14:anchorId="0D07E131">
          <v:shape id="_x0000_i1619" type="#_x0000_t75" style="width:10pt;height:10pt" o:ole="">
            <v:imagedata r:id="rId62" o:title=""/>
          </v:shape>
          <o:OLEObject Type="Embed" ProgID="Equation.DSMT4" ShapeID="_x0000_i1619" DrawAspect="Content" ObjectID="_1829776181" r:id="rId63"/>
        </w:object>
      </w:r>
      <w:r w:rsidRPr="0042663C">
        <w:rPr>
          <w:rFonts w:ascii="Times New Roman" w:eastAsia="宋体" w:hAnsi="Times New Roman" w:cs="Times New Roman"/>
        </w:rPr>
        <w:t>表示激活函数。</w:t>
      </w:r>
    </w:p>
    <w:p w14:paraId="6E575C7F" w14:textId="4BCF0042" w:rsidR="00AF4B9D" w:rsidRPr="000E6A73" w:rsidRDefault="0042663C" w:rsidP="00AF4B9D">
      <w:pPr>
        <w:snapToGrid w:val="0"/>
        <w:ind w:firstLineChars="200" w:firstLine="420"/>
        <w:rPr>
          <w:rFonts w:ascii="Times New Roman" w:eastAsia="宋体" w:hAnsi="Times New Roman" w:cs="Times New Roman" w:hint="eastAsia"/>
        </w:rPr>
      </w:pPr>
      <w:r w:rsidRPr="0042663C">
        <w:rPr>
          <w:rFonts w:ascii="Times New Roman" w:eastAsia="宋体" w:hAnsi="Times New Roman" w:cs="Times New Roman"/>
        </w:rPr>
        <w:t>然后，利用学得的权重</w:t>
      </w:r>
      <w:r w:rsidRPr="0042663C">
        <w:rPr>
          <w:rFonts w:ascii="Times New Roman" w:eastAsia="宋体" w:hAnsi="Times New Roman" w:cs="Times New Roman"/>
          <w:position w:val="-6"/>
        </w:rPr>
        <w:object w:dxaOrig="279" w:dyaOrig="279" w14:anchorId="0256BBEB">
          <v:shape id="_x0000_i1615" type="#_x0000_t75" style="width:13.75pt;height:13.75pt" o:ole="">
            <v:imagedata r:id="rId64" o:title=""/>
          </v:shape>
          <o:OLEObject Type="Embed" ProgID="Equation.DSMT4" ShapeID="_x0000_i1615" DrawAspect="Content" ObjectID="_1829776182" r:id="rId65"/>
        </w:object>
      </w:r>
      <w:r w:rsidRPr="0042663C">
        <w:rPr>
          <w:rFonts w:ascii="Times New Roman" w:eastAsia="宋体" w:hAnsi="Times New Roman" w:cs="Times New Roman"/>
        </w:rPr>
        <w:t>和一个可学习参数</w:t>
      </w:r>
      <w:r w:rsidRPr="0042663C">
        <w:rPr>
          <w:rFonts w:ascii="Times New Roman" w:eastAsia="宋体" w:hAnsi="Times New Roman" w:cs="Times New Roman"/>
          <w:position w:val="-6"/>
        </w:rPr>
        <w:object w:dxaOrig="200" w:dyaOrig="200" w14:anchorId="5473D2CD">
          <v:shape id="_x0000_i1621" type="#_x0000_t75" style="width:10pt;height:10pt" o:ole="">
            <v:imagedata r:id="rId66" o:title=""/>
          </v:shape>
          <o:OLEObject Type="Embed" ProgID="Equation.DSMT4" ShapeID="_x0000_i1621" DrawAspect="Content" ObjectID="_1829776183" r:id="rId67"/>
        </w:object>
      </w:r>
      <w:r w:rsidRPr="0042663C">
        <w:rPr>
          <w:rFonts w:ascii="Times New Roman" w:eastAsia="宋体" w:hAnsi="Times New Roman" w:cs="Times New Roman"/>
        </w:rPr>
        <w:t>，通过哈达</w:t>
      </w:r>
      <w:proofErr w:type="gramStart"/>
      <w:r w:rsidRPr="0042663C">
        <w:rPr>
          <w:rFonts w:ascii="Times New Roman" w:eastAsia="宋体" w:hAnsi="Times New Roman" w:cs="Times New Roman"/>
        </w:rPr>
        <w:t>玛</w:t>
      </w:r>
      <w:proofErr w:type="gramEnd"/>
      <w:r w:rsidRPr="0042663C">
        <w:rPr>
          <w:rFonts w:ascii="Times New Roman" w:eastAsia="宋体" w:hAnsi="Times New Roman" w:cs="Times New Roman"/>
        </w:rPr>
        <w:t>积（</w:t>
      </w:r>
      <w:r w:rsidRPr="0042663C">
        <w:rPr>
          <w:rFonts w:ascii="Times New Roman" w:eastAsia="宋体" w:hAnsi="Times New Roman" w:cs="Times New Roman"/>
          <w:position w:val="-6"/>
        </w:rPr>
        <w:object w:dxaOrig="220" w:dyaOrig="240" w14:anchorId="7A6AF7A9">
          <v:shape id="_x0000_i1613" type="#_x0000_t75" style="width:11.25pt;height:11.9pt" o:ole="">
            <v:imagedata r:id="rId68" o:title=""/>
          </v:shape>
          <o:OLEObject Type="Embed" ProgID="Equation.DSMT4" ShapeID="_x0000_i1613" DrawAspect="Content" ObjectID="_1829776184" r:id="rId69"/>
        </w:object>
      </w:r>
      <w:r w:rsidRPr="0042663C">
        <w:rPr>
          <w:rFonts w:ascii="Times New Roman" w:eastAsia="宋体" w:hAnsi="Times New Roman" w:cs="Times New Roman"/>
        </w:rPr>
        <w:fldChar w:fldCharType="begin"/>
      </w:r>
      <w:r w:rsidRPr="0042663C">
        <w:rPr>
          <w:rFonts w:ascii="Times New Roman" w:eastAsia="宋体" w:hAnsi="Times New Roman" w:cs="Times New Roman"/>
        </w:rPr>
        <w:instrText xml:space="preserve"> QUOTE </w:instrText>
      </w:r>
      <m:oMath>
        <m:r>
          <m:rPr>
            <m:sty m:val="p"/>
          </m:rPr>
          <w:rPr>
            <w:rFonts w:ascii="Cambria Math" w:eastAsia="宋体" w:hAnsi="Cambria Math" w:cs="Cambria Math"/>
          </w:rPr>
          <m:t>⊗</m:t>
        </m:r>
      </m:oMath>
      <w:r w:rsidRPr="0042663C">
        <w:rPr>
          <w:rFonts w:ascii="Times New Roman" w:eastAsia="宋体" w:hAnsi="Times New Roman" w:cs="Times New Roman"/>
        </w:rPr>
        <w:instrText xml:space="preserve"> </w:instrText>
      </w:r>
      <w:r w:rsidRPr="0042663C">
        <w:rPr>
          <w:rFonts w:ascii="Times New Roman" w:eastAsia="宋体" w:hAnsi="Times New Roman" w:cs="Times New Roman"/>
        </w:rPr>
        <w:fldChar w:fldCharType="separate"/>
      </w:r>
      <w:r w:rsidRPr="0042663C">
        <w:rPr>
          <w:rFonts w:ascii="Times New Roman" w:eastAsia="宋体" w:hAnsi="Times New Roman" w:cs="Times New Roman"/>
        </w:rPr>
        <w:fldChar w:fldCharType="end"/>
      </w:r>
      <w:r w:rsidRPr="0042663C">
        <w:rPr>
          <w:rFonts w:ascii="Times New Roman" w:eastAsia="宋体" w:hAnsi="Times New Roman" w:cs="Times New Roman"/>
        </w:rPr>
        <w:t>）对两个原型进行加权调整，生成更新后的支持原型</w:t>
      </w:r>
      <w:r w:rsidRPr="0042663C">
        <w:rPr>
          <w:rFonts w:ascii="Times New Roman" w:eastAsia="宋体" w:hAnsi="Times New Roman" w:cs="Times New Roman"/>
          <w:position w:val="-10"/>
        </w:rPr>
        <w:object w:dxaOrig="240" w:dyaOrig="300" w14:anchorId="05EA0A3B">
          <v:shape id="_x0000_i1625" type="#_x0000_t75" style="width:11.9pt;height:15.05pt" o:ole="">
            <v:imagedata r:id="rId70" o:title=""/>
          </v:shape>
          <o:OLEObject Type="Embed" ProgID="Equation.DSMT4" ShapeID="_x0000_i1625" DrawAspect="Content" ObjectID="_1829776185" r:id="rId71"/>
        </w:object>
      </w:r>
      <w:r w:rsidRPr="0042663C">
        <w:rPr>
          <w:rFonts w:ascii="Times New Roman" w:eastAsia="宋体" w:hAnsi="Times New Roman" w:cs="Times New Roman"/>
        </w:rPr>
        <w:t>和反射原型</w:t>
      </w:r>
      <w:r w:rsidRPr="0042663C">
        <w:rPr>
          <w:rFonts w:ascii="Times New Roman" w:eastAsia="宋体" w:hAnsi="Times New Roman" w:cs="Times New Roman"/>
          <w:position w:val="-10"/>
        </w:rPr>
        <w:object w:dxaOrig="240" w:dyaOrig="300" w14:anchorId="7E971F6B">
          <v:shape id="_x0000_i1623" type="#_x0000_t75" style="width:11.9pt;height:15.05pt" o:ole="">
            <v:imagedata r:id="rId72" o:title=""/>
          </v:shape>
          <o:OLEObject Type="Embed" ProgID="Equation.DSMT4" ShapeID="_x0000_i1623" DrawAspect="Content" ObjectID="_1829776186" r:id="rId73"/>
        </w:object>
      </w:r>
      <w:r w:rsidRPr="0042663C">
        <w:rPr>
          <w:rFonts w:ascii="Times New Roman" w:eastAsia="宋体" w:hAnsi="Times New Roman" w:cs="Times New Roman"/>
        </w:rPr>
        <w:fldChar w:fldCharType="begin"/>
      </w:r>
      <w:r w:rsidRPr="0042663C">
        <w:rPr>
          <w:rFonts w:ascii="Times New Roman" w:eastAsia="宋体" w:hAnsi="Times New Roman" w:cs="Times New Roman"/>
        </w:rPr>
        <w:instrText xml:space="preserve"> QUOTE </w:instrText>
      </w:r>
      <m:oMath>
        <m:sSubSup>
          <m:sSubSupPr>
            <m:ctrlPr>
              <w:rPr>
                <w:rFonts w:ascii="Cambria Math" w:eastAsia="宋体" w:hAnsi="Cambria Math" w:cs="Times New Roman"/>
              </w:rPr>
            </m:ctrlPr>
          </m:sSubSupPr>
          <m:e>
            <m:r>
              <m:rPr>
                <m:sty m:val="b"/>
              </m:rPr>
              <w:rPr>
                <w:rFonts w:ascii="Cambria Math" w:eastAsia="宋体" w:hAnsi="Cambria Math" w:cs="Times New Roman"/>
              </w:rPr>
              <m:t>P</m:t>
            </m:r>
          </m:e>
          <m:sub>
            <m:r>
              <w:rPr>
                <w:rFonts w:ascii="Cambria Math" w:eastAsia="宋体" w:hAnsi="Cambria Math" w:cs="Times New Roman"/>
              </w:rPr>
              <m:t>r</m:t>
            </m:r>
          </m:sub>
          <m:sup>
            <m:r>
              <m:rPr>
                <m:sty m:val="p"/>
              </m:rPr>
              <w:rPr>
                <w:rFonts w:ascii="Cambria Math" w:eastAsia="宋体" w:hAnsi="Cambria Math" w:cs="Times New Roman"/>
              </w:rPr>
              <m:t>'</m:t>
            </m:r>
          </m:sup>
        </m:sSubSup>
      </m:oMath>
      <w:r w:rsidRPr="0042663C">
        <w:rPr>
          <w:rFonts w:ascii="Times New Roman" w:eastAsia="宋体" w:hAnsi="Times New Roman" w:cs="Times New Roman"/>
        </w:rPr>
        <w:instrText xml:space="preserve"> </w:instrText>
      </w:r>
      <w:r w:rsidRPr="0042663C">
        <w:rPr>
          <w:rFonts w:ascii="Times New Roman" w:eastAsia="宋体" w:hAnsi="Times New Roman" w:cs="Times New Roman"/>
        </w:rPr>
        <w:fldChar w:fldCharType="separate"/>
      </w:r>
      <w:r w:rsidRPr="0042663C">
        <w:rPr>
          <w:rFonts w:ascii="Times New Roman" w:eastAsia="宋体" w:hAnsi="Times New Roman" w:cs="Times New Roman"/>
        </w:rPr>
        <w:fldChar w:fldCharType="end"/>
      </w:r>
      <w:r w:rsidRPr="0042663C">
        <w:rPr>
          <w:rFonts w:ascii="Times New Roman" w:eastAsia="宋体" w:hAnsi="Times New Roman" w:cs="Times New Roman"/>
        </w:rPr>
        <w:t>：</w:t>
      </w:r>
    </w:p>
    <w:p w14:paraId="6D7DD123" w14:textId="5F49C3A9" w:rsidR="00AF4B9D" w:rsidRPr="0042663C" w:rsidRDefault="00AF4B9D" w:rsidP="00AF4B9D">
      <w:pPr>
        <w:widowControl/>
        <w:spacing w:beforeLines="50" w:before="159" w:afterLines="50" w:after="159"/>
        <w:jc w:val="right"/>
        <w:textAlignment w:val="center"/>
        <w:rPr>
          <w:rFonts w:ascii="Times New Roman" w:eastAsia="宋体" w:hAnsi="Times New Roman" w:cs="Times New Roman" w:hint="eastAsia"/>
        </w:rPr>
      </w:pPr>
      <w:r w:rsidRPr="00025957">
        <w:rPr>
          <w:position w:val="-4"/>
        </w:rPr>
        <w:object w:dxaOrig="1820" w:dyaOrig="760" w14:anchorId="1B57CF97">
          <v:shape id="_x0000_i2432" type="#_x0000_t75" style="width:90.8pt;height:38.2pt" o:ole="">
            <v:imagedata r:id="rId74" o:title=""/>
          </v:shape>
          <o:OLEObject Type="Embed" ProgID="Equation.DSMT4" ShapeID="_x0000_i2432" DrawAspect="Content" ObjectID="_1829776187" r:id="rId75"/>
        </w:object>
      </w:r>
      <w:r w:rsidRPr="000E6A73">
        <w:rPr>
          <w:rFonts w:ascii="Times New Roman" w:eastAsia="宋体" w:hAnsi="Times New Roman" w:cs="Times New Roman" w:hint="eastAsia"/>
        </w:rPr>
        <w:t>，</w:t>
      </w:r>
      <w:r w:rsidRPr="000E6A73">
        <w:rPr>
          <w:rFonts w:ascii="Times New Roman" w:eastAsia="宋体" w:hAnsi="Times New Roman" w:cs="Times New Roman"/>
        </w:rPr>
        <w:t xml:space="preserve">      (2)</w:t>
      </w:r>
    </w:p>
    <w:p w14:paraId="34D33A6B" w14:textId="1B57F83C" w:rsidR="0042663C" w:rsidRPr="0042663C" w:rsidRDefault="0042663C" w:rsidP="0042663C">
      <w:pPr>
        <w:snapToGrid w:val="0"/>
        <w:ind w:firstLineChars="200" w:firstLine="420"/>
        <w:rPr>
          <w:rFonts w:ascii="Times New Roman" w:eastAsia="宋体" w:hAnsi="Times New Roman" w:cs="Times New Roman" w:hint="eastAsia"/>
        </w:rPr>
      </w:pPr>
      <w:r w:rsidRPr="0042663C">
        <w:rPr>
          <w:rFonts w:ascii="Times New Roman" w:eastAsia="宋体" w:hAnsi="Times New Roman" w:cs="Times New Roman"/>
        </w:rPr>
        <w:t>此过程使得两个原型能够相互增强，最终输出一个信息更全面、对光照变化更不敏感的融合原型</w:t>
      </w:r>
      <w:r w:rsidRPr="0042663C">
        <w:rPr>
          <w:rFonts w:ascii="Times New Roman" w:eastAsia="宋体" w:hAnsi="Times New Roman" w:cs="Times New Roman"/>
        </w:rPr>
        <w:t> </w:t>
      </w:r>
      <w:r w:rsidRPr="0042663C">
        <w:rPr>
          <w:rFonts w:ascii="Times New Roman" w:eastAsia="宋体" w:hAnsi="Times New Roman" w:cs="Times New Roman"/>
          <w:position w:val="-12"/>
        </w:rPr>
        <w:object w:dxaOrig="420" w:dyaOrig="300" w14:anchorId="089F7F66">
          <v:shape id="_x0000_i1629" type="#_x0000_t75" style="width:21.3pt;height:15.05pt" o:ole="">
            <v:imagedata r:id="rId76" o:title=""/>
          </v:shape>
          <o:OLEObject Type="Embed" ProgID="Equation.DSMT4" ShapeID="_x0000_i1629" DrawAspect="Content" ObjectID="_1829776188" r:id="rId77"/>
        </w:object>
      </w:r>
      <w:r w:rsidRPr="0042663C">
        <w:rPr>
          <w:rFonts w:ascii="Times New Roman" w:eastAsia="宋体" w:hAnsi="Times New Roman" w:cs="Times New Roman"/>
        </w:rPr>
        <w:t xml:space="preserve"> </w:t>
      </w:r>
      <w:r w:rsidRPr="0042663C">
        <w:rPr>
          <w:rFonts w:ascii="Times New Roman" w:eastAsia="宋体" w:hAnsi="Times New Roman" w:cs="Times New Roman"/>
        </w:rPr>
        <w:fldChar w:fldCharType="begin"/>
      </w:r>
      <w:r w:rsidRPr="0042663C">
        <w:rPr>
          <w:rFonts w:ascii="Times New Roman" w:eastAsia="宋体" w:hAnsi="Times New Roman" w:cs="Times New Roman"/>
        </w:rPr>
        <w:instrText xml:space="preserve"> QUOTE </w:instrText>
      </w:r>
      <m:oMath>
        <m:sSub>
          <m:sSubPr>
            <m:ctrlPr>
              <w:rPr>
                <w:rFonts w:ascii="Cambria Math" w:eastAsia="宋体" w:hAnsi="Cambria Math" w:cs="Times New Roman"/>
              </w:rPr>
            </m:ctrlPr>
          </m:sSubPr>
          <m:e>
            <m:r>
              <m:rPr>
                <m:sty m:val="b"/>
              </m:rPr>
              <w:rPr>
                <w:rFonts w:ascii="Cambria Math" w:eastAsia="宋体" w:hAnsi="Cambria Math" w:cs="Times New Roman"/>
              </w:rPr>
              <m:t>P</m:t>
            </m:r>
          </m:e>
          <m:sub>
            <m:r>
              <m:rPr>
                <m:nor/>
              </m:rPr>
              <w:rPr>
                <w:rFonts w:ascii="Times New Roman" w:eastAsia="宋体" w:hAnsi="Times New Roman" w:cs="Times New Roman"/>
              </w:rPr>
              <m:t>fused</m:t>
            </m:r>
          </m:sub>
        </m:sSub>
      </m:oMath>
      <w:r w:rsidRPr="0042663C">
        <w:rPr>
          <w:rFonts w:ascii="Times New Roman" w:eastAsia="宋体" w:hAnsi="Times New Roman" w:cs="Times New Roman"/>
        </w:rPr>
        <w:instrText xml:space="preserve"> </w:instrText>
      </w:r>
      <w:r w:rsidRPr="0042663C">
        <w:rPr>
          <w:rFonts w:ascii="Times New Roman" w:eastAsia="宋体" w:hAnsi="Times New Roman" w:cs="Times New Roman"/>
        </w:rPr>
        <w:fldChar w:fldCharType="separate"/>
      </w:r>
      <w:r w:rsidRPr="0042663C">
        <w:rPr>
          <w:rFonts w:ascii="Times New Roman" w:eastAsia="宋体" w:hAnsi="Times New Roman" w:cs="Times New Roman"/>
        </w:rPr>
        <w:fldChar w:fldCharType="end"/>
      </w:r>
      <w:r w:rsidRPr="0042663C">
        <w:rPr>
          <w:rFonts w:ascii="Times New Roman" w:eastAsia="宋体" w:hAnsi="Times New Roman" w:cs="Times New Roman"/>
        </w:rPr>
        <w:t>。</w:t>
      </w:r>
    </w:p>
    <w:p w14:paraId="22793630" w14:textId="01E8FF8A" w:rsidR="00FA5ED4"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 xml:space="preserve">2.4  </w:t>
      </w:r>
      <w:r w:rsidR="00FA5ED4" w:rsidRPr="00FA5ED4">
        <w:rPr>
          <w:rFonts w:ascii="Times New Roman" w:eastAsia="黑体" w:hAnsi="Times New Roman" w:cs="Times New Roman" w:hint="eastAsia"/>
          <w:bCs/>
          <w:sz w:val="24"/>
          <w:szCs w:val="24"/>
        </w:rPr>
        <w:t>金字塔注意力网络（</w:t>
      </w:r>
      <w:r w:rsidR="00FA5ED4" w:rsidRPr="00FA5ED4">
        <w:rPr>
          <w:rFonts w:ascii="Times New Roman" w:eastAsia="黑体" w:hAnsi="Times New Roman" w:cs="Times New Roman" w:hint="eastAsia"/>
          <w:bCs/>
          <w:sz w:val="24"/>
          <w:szCs w:val="24"/>
        </w:rPr>
        <w:t>PANet</w:t>
      </w:r>
      <w:r w:rsidR="00FA5ED4" w:rsidRPr="00FA5ED4">
        <w:rPr>
          <w:rFonts w:ascii="Times New Roman" w:eastAsia="黑体" w:hAnsi="Times New Roman" w:cs="Times New Roman" w:hint="eastAsia"/>
          <w:bCs/>
          <w:sz w:val="24"/>
          <w:szCs w:val="24"/>
        </w:rPr>
        <w:t>）模块</w:t>
      </w:r>
    </w:p>
    <w:p w14:paraId="6AB05685" w14:textId="5DA4C1BC" w:rsidR="0042663C" w:rsidRP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为了有效捕获多尺度上下文信息并增强重要特征，</w:t>
      </w:r>
      <w:r w:rsidR="002618DC">
        <w:rPr>
          <w:rFonts w:ascii="Times New Roman" w:eastAsia="宋体" w:hAnsi="Times New Roman" w:cs="Times New Roman"/>
        </w:rPr>
        <w:t>本文</w:t>
      </w:r>
      <w:r w:rsidRPr="0042663C">
        <w:rPr>
          <w:rFonts w:ascii="Times New Roman" w:eastAsia="宋体" w:hAnsi="Times New Roman" w:cs="Times New Roman"/>
        </w:rPr>
        <w:t>引入金字塔注意力网络（</w:t>
      </w:r>
      <w:r w:rsidRPr="0042663C">
        <w:rPr>
          <w:rFonts w:ascii="Times New Roman" w:eastAsia="宋体" w:hAnsi="Times New Roman" w:cs="Times New Roman"/>
        </w:rPr>
        <w:t>PANet</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&lt;EndNote&gt;&lt;Cite&gt;&lt;Author&gt;Wang&lt;/Author&gt;&lt;Year&gt;2019&lt;/Year&gt;&lt;RecNum&gt;17&lt;/RecNum&gt;&lt;DisplayText&gt;&lt;style face="superscript"&gt;[17]&lt;/style&gt;&lt;/DisplayText&gt;&lt;record&gt;&lt;rec-number&gt;17&lt;/rec-number&gt;&lt;foreign-keys&gt;&lt;key app="EN" db-id="adfx2zprpfdr22etr03ptwz9pe9p9wtavawp" timestamp="1767357019"&gt;17&lt;/key&gt;&lt;/foreign-keys&gt;&lt;ref-type name="Conference Proceedings"&gt;10&lt;/ref-type&gt;&lt;contributors&gt;&lt;authors&gt;&lt;author&gt;Wang, Kaixin&lt;/author&gt;&lt;author&gt;Liew, Jun Hao&lt;/author&gt;&lt;author&gt;Zou, Yingtian&lt;/author&gt;&lt;author&gt;Zhou, Daquan&lt;/author&gt;&lt;author&gt;Feng, Jiashi&lt;/author&gt;&lt;/authors&gt;&lt;/contributors&gt;&lt;titles&gt;&lt;title&gt;Panet: Few-shot image semantic segmentation with prototype alignment&lt;/title&gt;&lt;secondary-title&gt;proceedings of the IEEE/CVF international conference on computer vision&lt;/secondary-title&gt;&lt;/titles&gt;&lt;pages&gt;9197-9206&lt;/pages&gt;&lt;dates&gt;&lt;year&gt;2019&lt;/year&gt;&lt;/dates&gt;&lt;urls&gt;&lt;/urls&gt;&lt;/record&gt;&lt;/Cite&gt;&lt;/EndNote&gt;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[17]</w:t>
      </w:r>
      <w:r w:rsidR="007B7C9A">
        <w:rPr>
          <w:rFonts w:ascii="Times New Roman" w:eastAsia="宋体" w:hAnsi="Times New Roman" w:cs="Times New Roman"/>
        </w:rPr>
        <w:fldChar w:fldCharType="end"/>
      </w:r>
      <w:r w:rsidRPr="0042663C">
        <w:rPr>
          <w:rFonts w:ascii="Times New Roman" w:eastAsia="宋体" w:hAnsi="Times New Roman" w:cs="Times New Roman"/>
        </w:rPr>
        <w:t>）来处理查询图像特征。</w:t>
      </w:r>
      <w:r w:rsidRPr="0042663C">
        <w:rPr>
          <w:rFonts w:ascii="Times New Roman" w:eastAsia="宋体" w:hAnsi="Times New Roman" w:cs="Times New Roman"/>
        </w:rPr>
        <w:t>PANet</w:t>
      </w:r>
      <w:r w:rsidRPr="0042663C">
        <w:rPr>
          <w:rFonts w:ascii="Times New Roman" w:eastAsia="宋体" w:hAnsi="Times New Roman" w:cs="Times New Roman"/>
        </w:rPr>
        <w:t>通过空间金字塔结构和通道注意力机制，同时考虑不同尺度下的空间依赖关系和通道间的相互依赖性。具体地，</w:t>
      </w:r>
      <w:r w:rsidRPr="0042663C">
        <w:rPr>
          <w:rFonts w:ascii="Times New Roman" w:eastAsia="宋体" w:hAnsi="Times New Roman" w:cs="Times New Roman"/>
        </w:rPr>
        <w:t>PANet</w:t>
      </w:r>
      <w:r w:rsidRPr="0042663C">
        <w:rPr>
          <w:rFonts w:ascii="Times New Roman" w:eastAsia="宋体" w:hAnsi="Times New Roman" w:cs="Times New Roman"/>
        </w:rPr>
        <w:t>包含两个主要组件：空间金字塔注意力（</w:t>
      </w:r>
      <w:r w:rsidRPr="0042663C">
        <w:rPr>
          <w:rFonts w:ascii="Times New Roman" w:eastAsia="宋体" w:hAnsi="Times New Roman" w:cs="Times New Roman"/>
        </w:rPr>
        <w:t>SPA</w:t>
      </w:r>
      <w:r w:rsidRPr="0042663C">
        <w:rPr>
          <w:rFonts w:ascii="Times New Roman" w:eastAsia="宋体" w:hAnsi="Times New Roman" w:cs="Times New Roman"/>
        </w:rPr>
        <w:t>）模块和通道注意力（</w:t>
      </w:r>
      <w:r w:rsidRPr="0042663C">
        <w:rPr>
          <w:rFonts w:ascii="Times New Roman" w:eastAsia="宋体" w:hAnsi="Times New Roman" w:cs="Times New Roman"/>
        </w:rPr>
        <w:t>CA</w:t>
      </w:r>
      <w:r w:rsidRPr="0042663C">
        <w:rPr>
          <w:rFonts w:ascii="Times New Roman" w:eastAsia="宋体" w:hAnsi="Times New Roman" w:cs="Times New Roman"/>
        </w:rPr>
        <w:t>）模块。</w:t>
      </w:r>
    </w:p>
    <w:p w14:paraId="09F418F7" w14:textId="3773AA5D" w:rsidR="0042663C" w:rsidRP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在</w:t>
      </w:r>
      <w:r w:rsidRPr="0042663C">
        <w:rPr>
          <w:rFonts w:ascii="Times New Roman" w:eastAsia="宋体" w:hAnsi="Times New Roman" w:cs="Times New Roman"/>
        </w:rPr>
        <w:t>SPA</w:t>
      </w:r>
      <w:r w:rsidRPr="0042663C">
        <w:rPr>
          <w:rFonts w:ascii="Times New Roman" w:eastAsia="宋体" w:hAnsi="Times New Roman" w:cs="Times New Roman"/>
        </w:rPr>
        <w:t>模块中，</w:t>
      </w:r>
      <w:r w:rsidR="002618DC">
        <w:rPr>
          <w:rFonts w:ascii="Times New Roman" w:eastAsia="宋体" w:hAnsi="Times New Roman" w:cs="Times New Roman"/>
        </w:rPr>
        <w:t>本文</w:t>
      </w:r>
      <w:r w:rsidRPr="0042663C">
        <w:rPr>
          <w:rFonts w:ascii="Times New Roman" w:eastAsia="宋体" w:hAnsi="Times New Roman" w:cs="Times New Roman"/>
        </w:rPr>
        <w:t>使用不同膨胀率的空洞卷积构建空间金字塔，以捕获多尺度上下文信息。这些多尺度特征通过注意力权重进行融合，使得模型能够自适应地强调与裂缝分割相关的空间区域。</w:t>
      </w:r>
    </w:p>
    <w:p w14:paraId="746E7DBD" w14:textId="2EEC0E9F" w:rsidR="0042663C" w:rsidRP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在</w:t>
      </w:r>
      <w:r w:rsidRPr="0042663C">
        <w:rPr>
          <w:rFonts w:ascii="Times New Roman" w:eastAsia="宋体" w:hAnsi="Times New Roman" w:cs="Times New Roman"/>
        </w:rPr>
        <w:t>CA</w:t>
      </w:r>
      <w:r w:rsidRPr="0042663C">
        <w:rPr>
          <w:rFonts w:ascii="Times New Roman" w:eastAsia="宋体" w:hAnsi="Times New Roman" w:cs="Times New Roman"/>
        </w:rPr>
        <w:t>模块中，</w:t>
      </w:r>
      <w:r w:rsidR="002618DC">
        <w:rPr>
          <w:rFonts w:ascii="Times New Roman" w:eastAsia="宋体" w:hAnsi="Times New Roman" w:cs="Times New Roman"/>
        </w:rPr>
        <w:t>本文</w:t>
      </w:r>
      <w:r w:rsidRPr="0042663C">
        <w:rPr>
          <w:rFonts w:ascii="Times New Roman" w:eastAsia="宋体" w:hAnsi="Times New Roman" w:cs="Times New Roman"/>
        </w:rPr>
        <w:t>通过全局</w:t>
      </w:r>
      <w:proofErr w:type="gramStart"/>
      <w:r w:rsidRPr="0042663C">
        <w:rPr>
          <w:rFonts w:ascii="Times New Roman" w:eastAsia="宋体" w:hAnsi="Times New Roman" w:cs="Times New Roman"/>
        </w:rPr>
        <w:t>平均池化获取</w:t>
      </w:r>
      <w:proofErr w:type="gramEnd"/>
      <w:r w:rsidRPr="0042663C">
        <w:rPr>
          <w:rFonts w:ascii="Times New Roman" w:eastAsia="宋体" w:hAnsi="Times New Roman" w:cs="Times New Roman"/>
        </w:rPr>
        <w:t>通道统计信息，然后通过全连接</w:t>
      </w:r>
      <w:proofErr w:type="gramStart"/>
      <w:r w:rsidRPr="0042663C">
        <w:rPr>
          <w:rFonts w:ascii="Times New Roman" w:eastAsia="宋体" w:hAnsi="Times New Roman" w:cs="Times New Roman"/>
        </w:rPr>
        <w:t>层学习</w:t>
      </w:r>
      <w:proofErr w:type="gramEnd"/>
      <w:r w:rsidRPr="0042663C">
        <w:rPr>
          <w:rFonts w:ascii="Times New Roman" w:eastAsia="宋体" w:hAnsi="Times New Roman" w:cs="Times New Roman"/>
        </w:rPr>
        <w:t>每个通道的重要性权重，重新校准通道特征响应。</w:t>
      </w:r>
    </w:p>
    <w:p w14:paraId="6B3FD366" w14:textId="775C0D6D" w:rsidR="0042663C" w:rsidRPr="00B577FD" w:rsidRDefault="0042663C" w:rsidP="00B577FD">
      <w:pPr>
        <w:snapToGrid w:val="0"/>
        <w:ind w:firstLineChars="200" w:firstLine="420"/>
        <w:rPr>
          <w:rFonts w:ascii="Times New Roman" w:eastAsia="宋体" w:hAnsi="Times New Roman" w:cs="Times New Roman" w:hint="eastAsia"/>
        </w:rPr>
      </w:pPr>
      <w:r w:rsidRPr="0042663C">
        <w:rPr>
          <w:rFonts w:ascii="Times New Roman" w:eastAsia="宋体" w:hAnsi="Times New Roman" w:cs="Times New Roman"/>
        </w:rPr>
        <w:t>最后，</w:t>
      </w:r>
      <w:r w:rsidR="002618DC">
        <w:rPr>
          <w:rFonts w:ascii="Times New Roman" w:eastAsia="宋体" w:hAnsi="Times New Roman" w:cs="Times New Roman"/>
        </w:rPr>
        <w:t>本文</w:t>
      </w:r>
      <w:r w:rsidRPr="0042663C">
        <w:rPr>
          <w:rFonts w:ascii="Times New Roman" w:eastAsia="宋体" w:hAnsi="Times New Roman" w:cs="Times New Roman"/>
        </w:rPr>
        <w:t>将反射特征</w:t>
      </w:r>
      <w:r w:rsidR="00B577FD" w:rsidRPr="00B577FD">
        <w:rPr>
          <w:rFonts w:ascii="Times New Roman" w:eastAsia="宋体" w:hAnsi="Times New Roman" w:cs="Times New Roman"/>
          <w:position w:val="-10"/>
        </w:rPr>
        <w:object w:dxaOrig="240" w:dyaOrig="279" w14:anchorId="0A9DDE6D">
          <v:shape id="_x0000_i1735" type="#_x0000_t75" style="width:11.9pt;height:13.75pt" o:ole="">
            <v:imagedata r:id="rId78" o:title=""/>
          </v:shape>
          <o:OLEObject Type="Embed" ProgID="Equation.DSMT4" ShapeID="_x0000_i1735" DrawAspect="Content" ObjectID="_1829776189" r:id="rId79"/>
        </w:object>
      </w:r>
      <w:r w:rsidRPr="0042663C">
        <w:rPr>
          <w:rFonts w:ascii="Times New Roman" w:eastAsia="宋体" w:hAnsi="Times New Roman" w:cs="Times New Roman"/>
        </w:rPr>
        <w:t>作为富含细节的低级特征，与</w:t>
      </w:r>
      <w:r w:rsidRPr="0042663C">
        <w:rPr>
          <w:rFonts w:ascii="Times New Roman" w:eastAsia="宋体" w:hAnsi="Times New Roman" w:cs="Times New Roman"/>
        </w:rPr>
        <w:t>PANet</w:t>
      </w:r>
      <w:r w:rsidRPr="0042663C">
        <w:rPr>
          <w:rFonts w:ascii="Times New Roman" w:eastAsia="宋体" w:hAnsi="Times New Roman" w:cs="Times New Roman"/>
        </w:rPr>
        <w:t>输出的、增强后的高级查询特征</w:t>
      </w:r>
      <w:r w:rsidR="00B577FD" w:rsidRPr="00B577FD">
        <w:rPr>
          <w:rFonts w:ascii="Times New Roman" w:eastAsia="宋体" w:hAnsi="Times New Roman" w:cs="Times New Roman"/>
          <w:position w:val="-12"/>
        </w:rPr>
        <w:object w:dxaOrig="400" w:dyaOrig="320" w14:anchorId="656AC480">
          <v:shape id="_x0000_i1737" type="#_x0000_t75" style="width:20.05pt;height:16.3pt" o:ole="">
            <v:imagedata r:id="rId80" o:title=""/>
          </v:shape>
          <o:OLEObject Type="Embed" ProgID="Equation.DSMT4" ShapeID="_x0000_i1737" DrawAspect="Content" ObjectID="_1829776190" r:id="rId81"/>
        </w:object>
      </w:r>
      <w:r w:rsidRPr="0042663C">
        <w:rPr>
          <w:rFonts w:ascii="Times New Roman" w:eastAsia="宋体" w:hAnsi="Times New Roman" w:cs="Times New Roman"/>
        </w:rPr>
        <w:t>进行融合，得到最终用于匹配的增强查询特征</w:t>
      </w:r>
      <w:r w:rsidR="00B577FD" w:rsidRPr="00B577FD">
        <w:rPr>
          <w:rFonts w:ascii="Times New Roman" w:eastAsia="宋体" w:hAnsi="Times New Roman" w:cs="Times New Roman"/>
          <w:position w:val="-12"/>
        </w:rPr>
        <w:object w:dxaOrig="240" w:dyaOrig="320" w14:anchorId="4C015896">
          <v:shape id="_x0000_i1739" type="#_x0000_t75" style="width:11.9pt;height:16.3pt" o:ole="">
            <v:imagedata r:id="rId82" o:title=""/>
          </v:shape>
          <o:OLEObject Type="Embed" ProgID="Equation.DSMT4" ShapeID="_x0000_i1739" DrawAspect="Content" ObjectID="_1829776191" r:id="rId83"/>
        </w:object>
      </w:r>
      <w:r w:rsidRPr="0042663C">
        <w:rPr>
          <w:rFonts w:ascii="Times New Roman" w:eastAsia="宋体" w:hAnsi="Times New Roman" w:cs="Times New Roman"/>
        </w:rPr>
        <w:t>。这种设计确保了模型既能把握裂缝的全局上下文和通道重要性，又能保留其细微的边缘</w:t>
      </w:r>
      <w:r w:rsidRPr="0042663C">
        <w:rPr>
          <w:rFonts w:ascii="Times New Roman" w:eastAsia="宋体" w:hAnsi="Times New Roman" w:cs="Times New Roman"/>
        </w:rPr>
        <w:lastRenderedPageBreak/>
        <w:t>信息，特别适用于低照度下细节模糊的裂缝分割任务。</w:t>
      </w:r>
    </w:p>
    <w:p w14:paraId="67AE0E36" w14:textId="1F3235D8" w:rsidR="008A2749"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 xml:space="preserve">2.5  </w:t>
      </w:r>
      <w:r w:rsidR="00FA5ED4">
        <w:rPr>
          <w:rFonts w:ascii="Times New Roman" w:eastAsia="黑体" w:hAnsi="Times New Roman" w:cs="Times New Roman" w:hint="eastAsia"/>
          <w:bCs/>
          <w:sz w:val="24"/>
          <w:szCs w:val="24"/>
        </w:rPr>
        <w:t>损失函数</w:t>
      </w:r>
    </w:p>
    <w:p w14:paraId="0EBE14F5" w14:textId="748871EB" w:rsidR="0042663C" w:rsidRDefault="0042663C" w:rsidP="00AF4B9D">
      <w:pPr>
        <w:snapToGrid w:val="0"/>
        <w:ind w:firstLineChars="200" w:firstLine="420"/>
        <w:rPr>
          <w:rFonts w:ascii="Times New Roman" w:eastAsia="宋体" w:hAnsi="Times New Roman" w:cs="Times New Roman" w:hint="eastAsia"/>
        </w:rPr>
      </w:pPr>
      <w:r w:rsidRPr="0042663C">
        <w:rPr>
          <w:rFonts w:ascii="Times New Roman" w:eastAsia="宋体" w:hAnsi="Times New Roman" w:cs="Times New Roman"/>
        </w:rPr>
        <w:t>模型训练采用组合损失函数，总体目标函数如下：</w:t>
      </w:r>
    </w:p>
    <w:p w14:paraId="65412671" w14:textId="4508EEB5" w:rsidR="00AF4B9D" w:rsidRPr="0042663C" w:rsidRDefault="00AF4B9D" w:rsidP="00AF4B9D">
      <w:pPr>
        <w:widowControl/>
        <w:spacing w:beforeLines="50" w:before="159" w:afterLines="50" w:after="159"/>
        <w:jc w:val="right"/>
        <w:textAlignment w:val="center"/>
        <w:rPr>
          <w:rFonts w:ascii="Times New Roman" w:eastAsia="宋体" w:hAnsi="Times New Roman" w:cs="Times New Roman" w:hint="eastAsia"/>
        </w:rPr>
      </w:pPr>
      <w:r w:rsidRPr="00025957">
        <w:rPr>
          <w:position w:val="-4"/>
        </w:rPr>
        <w:object w:dxaOrig="180" w:dyaOrig="279" w14:anchorId="788768CE">
          <v:shape id="_x0000_i2445" type="#_x0000_t75" style="width:8.75pt;height:13.75pt" o:ole="">
            <v:imagedata r:id="rId84" o:title=""/>
          </v:shape>
          <o:OLEObject Type="Embed" ProgID="Equation.DSMT4" ShapeID="_x0000_i2445" DrawAspect="Content" ObjectID="_1829776192" r:id="rId85"/>
        </w:object>
      </w:r>
      <w:r w:rsidRPr="00AF4E24">
        <w:rPr>
          <w:rFonts w:ascii="Times New Roman" w:eastAsia="宋体" w:hAnsi="Times New Roman" w:cs="Times New Roman"/>
        </w:rPr>
        <w:object w:dxaOrig="2060" w:dyaOrig="380" w14:anchorId="768C7DC3">
          <v:shape id="_x0000_i2450" type="#_x0000_t75" style="width:103.95pt;height:20.05pt" o:ole="">
            <v:imagedata r:id="rId86" o:title=""/>
          </v:shape>
          <o:OLEObject Type="Embed" ProgID="Equation.DSMT4" ShapeID="_x0000_i2450" DrawAspect="Content" ObjectID="_1829776193" r:id="rId87"/>
        </w:object>
      </w:r>
      <w:r w:rsidRPr="000E6A73">
        <w:rPr>
          <w:rFonts w:ascii="Times New Roman" w:eastAsia="宋体" w:hAnsi="Times New Roman" w:cs="Times New Roman" w:hint="eastAsia"/>
        </w:rPr>
        <w:t>，</w:t>
      </w:r>
      <w:r w:rsidRPr="000E6A73">
        <w:rPr>
          <w:rFonts w:ascii="Times New Roman" w:eastAsia="宋体" w:hAnsi="Times New Roman" w:cs="Times New Roman"/>
        </w:rPr>
        <w:t xml:space="preserve">       (</w:t>
      </w:r>
      <w:r>
        <w:rPr>
          <w:rFonts w:ascii="Times New Roman" w:eastAsia="宋体" w:hAnsi="Times New Roman" w:cs="Times New Roman" w:hint="eastAsia"/>
        </w:rPr>
        <w:t>3</w:t>
      </w:r>
      <w:r w:rsidRPr="000E6A73">
        <w:rPr>
          <w:rFonts w:ascii="Times New Roman" w:eastAsia="宋体" w:hAnsi="Times New Roman" w:cs="Times New Roman"/>
        </w:rPr>
        <w:t>)</w:t>
      </w:r>
    </w:p>
    <w:p w14:paraId="2D36B6CC" w14:textId="05CABF25" w:rsidR="0042663C" w:rsidRP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其中，</w:t>
      </w:r>
      <w:r w:rsidRPr="0042663C">
        <w:rPr>
          <w:rFonts w:ascii="Times New Roman" w:eastAsia="宋体" w:hAnsi="Times New Roman" w:cs="Times New Roman"/>
          <w:position w:val="-10"/>
        </w:rPr>
        <w:object w:dxaOrig="1240" w:dyaOrig="279" w14:anchorId="19BE937B">
          <v:shape id="_x0000_i1687" type="#_x0000_t75" style="width:62pt;height:13.75pt" o:ole="">
            <v:imagedata r:id="rId88" o:title=""/>
          </v:shape>
          <o:OLEObject Type="Embed" ProgID="Equation.DSMT4" ShapeID="_x0000_i1687" DrawAspect="Content" ObjectID="_1829776194" r:id="rId89"/>
        </w:object>
      </w:r>
      <w:r w:rsidRPr="0042663C">
        <w:rPr>
          <w:rFonts w:ascii="Times New Roman" w:eastAsia="宋体" w:hAnsi="Times New Roman" w:cs="Times New Roman"/>
        </w:rPr>
        <w:t xml:space="preserve"> </w:t>
      </w:r>
      <w:r w:rsidRPr="0042663C">
        <w:rPr>
          <w:rFonts w:ascii="Times New Roman" w:eastAsia="宋体" w:hAnsi="Times New Roman" w:cs="Times New Roman"/>
        </w:rPr>
        <w:t>为各项损失的权重系数。</w:t>
      </w:r>
    </w:p>
    <w:p w14:paraId="19E14450" w14:textId="12F01B42" w:rsidR="0042663C" w:rsidRDefault="0042663C" w:rsidP="00AF4B9D">
      <w:pPr>
        <w:snapToGrid w:val="0"/>
        <w:ind w:firstLineChars="200" w:firstLine="420"/>
        <w:rPr>
          <w:rFonts w:ascii="Times New Roman" w:eastAsia="宋体" w:hAnsi="Times New Roman" w:cs="Times New Roman" w:hint="eastAsia"/>
        </w:rPr>
      </w:pPr>
      <w:r w:rsidRPr="0042663C">
        <w:rPr>
          <w:rFonts w:ascii="Times New Roman" w:eastAsia="宋体" w:hAnsi="Times New Roman" w:cs="Times New Roman"/>
        </w:rPr>
        <w:t>分割损失</w:t>
      </w:r>
      <w:r w:rsidRPr="0042663C">
        <w:rPr>
          <w:rFonts w:ascii="Times New Roman" w:eastAsia="宋体" w:hAnsi="Times New Roman" w:cs="Times New Roman"/>
          <w:position w:val="-12"/>
        </w:rPr>
        <w:object w:dxaOrig="320" w:dyaOrig="300" w14:anchorId="3F2C9B71">
          <v:shape id="_x0000_i1689" type="#_x0000_t75" style="width:16.3pt;height:15.05pt" o:ole="">
            <v:imagedata r:id="rId90" o:title=""/>
          </v:shape>
          <o:OLEObject Type="Embed" ProgID="Equation.DSMT4" ShapeID="_x0000_i1689" DrawAspect="Content" ObjectID="_1829776195" r:id="rId91"/>
        </w:object>
      </w:r>
      <w:r w:rsidRPr="0042663C">
        <w:rPr>
          <w:rFonts w:ascii="Times New Roman" w:eastAsia="宋体" w:hAnsi="Times New Roman" w:cs="Times New Roman"/>
        </w:rPr>
        <w:t>：采用二元交叉</w:t>
      </w:r>
      <w:proofErr w:type="gramStart"/>
      <w:r w:rsidRPr="0042663C">
        <w:rPr>
          <w:rFonts w:ascii="Times New Roman" w:eastAsia="宋体" w:hAnsi="Times New Roman" w:cs="Times New Roman"/>
        </w:rPr>
        <w:t>熵</w:t>
      </w:r>
      <w:proofErr w:type="gramEnd"/>
      <w:r w:rsidRPr="0042663C">
        <w:rPr>
          <w:rFonts w:ascii="Times New Roman" w:eastAsia="宋体" w:hAnsi="Times New Roman" w:cs="Times New Roman"/>
        </w:rPr>
        <w:t>损失来衡量预测图</w:t>
      </w:r>
      <w:r w:rsidRPr="0042663C">
        <w:rPr>
          <w:rFonts w:ascii="Times New Roman" w:eastAsia="宋体" w:hAnsi="Times New Roman" w:cs="Times New Roman"/>
          <w:position w:val="-8"/>
        </w:rPr>
        <w:object w:dxaOrig="180" w:dyaOrig="260" w14:anchorId="2D541C03">
          <v:shape id="_x0000_i1693" type="#_x0000_t75" style="width:8.75pt;height:13.15pt" o:ole="">
            <v:imagedata r:id="rId92" o:title=""/>
          </v:shape>
          <o:OLEObject Type="Embed" ProgID="Equation.DSMT4" ShapeID="_x0000_i1693" DrawAspect="Content" ObjectID="_1829776196" r:id="rId93"/>
        </w:object>
      </w:r>
      <w:r w:rsidRPr="0042663C">
        <w:rPr>
          <w:rFonts w:ascii="Times New Roman" w:eastAsia="宋体" w:hAnsi="Times New Roman" w:cs="Times New Roman"/>
        </w:rPr>
        <w:t>与真实标签</w:t>
      </w:r>
      <w:r w:rsidRPr="0042663C">
        <w:rPr>
          <w:rFonts w:ascii="Times New Roman" w:eastAsia="宋体" w:hAnsi="Times New Roman" w:cs="Times New Roman"/>
          <w:position w:val="-12"/>
        </w:rPr>
        <w:object w:dxaOrig="300" w:dyaOrig="300" w14:anchorId="0EC37064">
          <v:shape id="_x0000_i1691" type="#_x0000_t75" style="width:15.05pt;height:15.05pt" o:ole="">
            <v:imagedata r:id="rId94" o:title=""/>
          </v:shape>
          <o:OLEObject Type="Embed" ProgID="Equation.DSMT4" ShapeID="_x0000_i1691" DrawAspect="Content" ObjectID="_1829776197" r:id="rId95"/>
        </w:object>
      </w:r>
      <w:r w:rsidRPr="0042663C">
        <w:rPr>
          <w:rFonts w:ascii="Times New Roman" w:eastAsia="宋体" w:hAnsi="Times New Roman" w:cs="Times New Roman"/>
        </w:rPr>
        <w:t>之间的差异，确保预测的准确性：</w:t>
      </w:r>
    </w:p>
    <w:p w14:paraId="3C700C34" w14:textId="7BC6BC21" w:rsidR="00AF4B9D" w:rsidRPr="0042663C" w:rsidRDefault="00AF4B9D" w:rsidP="00AF4B9D">
      <w:pPr>
        <w:widowControl/>
        <w:spacing w:beforeLines="50" w:before="159" w:afterLines="50" w:after="159"/>
        <w:jc w:val="right"/>
        <w:textAlignment w:val="center"/>
        <w:rPr>
          <w:rFonts w:ascii="Times New Roman" w:eastAsia="宋体" w:hAnsi="Times New Roman" w:cs="Times New Roman" w:hint="eastAsia"/>
        </w:rPr>
      </w:pPr>
      <w:r w:rsidRPr="00025957">
        <w:rPr>
          <w:position w:val="-4"/>
        </w:rPr>
        <w:object w:dxaOrig="180" w:dyaOrig="279" w14:anchorId="31910826">
          <v:shape id="_x0000_i2452" type="#_x0000_t75" style="width:8.75pt;height:13.75pt" o:ole="">
            <v:imagedata r:id="rId84" o:title=""/>
          </v:shape>
          <o:OLEObject Type="Embed" ProgID="Equation.DSMT4" ShapeID="_x0000_i2452" DrawAspect="Content" ObjectID="_1829776198" r:id="rId96"/>
        </w:object>
      </w:r>
      <w:r w:rsidRPr="00AF4E24">
        <w:rPr>
          <w:rFonts w:ascii="Times New Roman" w:eastAsia="宋体" w:hAnsi="Times New Roman" w:cs="Times New Roman"/>
        </w:rPr>
        <w:object w:dxaOrig="1860" w:dyaOrig="380" w14:anchorId="23F26ACE">
          <v:shape id="_x0000_i2455" type="#_x0000_t75" style="width:93.9pt;height:20.05pt" o:ole="">
            <v:imagedata r:id="rId97" o:title=""/>
          </v:shape>
          <o:OLEObject Type="Embed" ProgID="Equation.DSMT4" ShapeID="_x0000_i2455" DrawAspect="Content" ObjectID="_1829776199" r:id="rId98"/>
        </w:object>
      </w:r>
      <w:r w:rsidRPr="000E6A73">
        <w:rPr>
          <w:rFonts w:ascii="Times New Roman" w:eastAsia="宋体" w:hAnsi="Times New Roman" w:cs="Times New Roman" w:hint="eastAsia"/>
        </w:rPr>
        <w:t>，</w:t>
      </w:r>
      <w:r w:rsidRPr="000E6A73">
        <w:rPr>
          <w:rFonts w:ascii="Times New Roman" w:eastAsia="宋体" w:hAnsi="Times New Roman" w:cs="Times New Roman"/>
        </w:rPr>
        <w:t xml:space="preserve">       (</w:t>
      </w:r>
      <w:r>
        <w:rPr>
          <w:rFonts w:ascii="Times New Roman" w:eastAsia="宋体" w:hAnsi="Times New Roman" w:cs="Times New Roman" w:hint="eastAsia"/>
        </w:rPr>
        <w:t>4</w:t>
      </w:r>
      <w:r w:rsidRPr="000E6A73">
        <w:rPr>
          <w:rFonts w:ascii="Times New Roman" w:eastAsia="宋体" w:hAnsi="Times New Roman" w:cs="Times New Roman"/>
        </w:rPr>
        <w:t>)</w:t>
      </w:r>
    </w:p>
    <w:p w14:paraId="580205D2" w14:textId="1069672B" w:rsidR="00AF4B9D" w:rsidRPr="0042663C" w:rsidRDefault="0042663C" w:rsidP="00AF4B9D">
      <w:pPr>
        <w:snapToGrid w:val="0"/>
        <w:ind w:firstLineChars="200" w:firstLine="420"/>
        <w:rPr>
          <w:rFonts w:ascii="Times New Roman" w:eastAsia="宋体" w:hAnsi="Times New Roman" w:cs="Times New Roman" w:hint="eastAsia"/>
        </w:rPr>
      </w:pPr>
      <w:r w:rsidRPr="0042663C">
        <w:rPr>
          <w:rFonts w:ascii="Times New Roman" w:eastAsia="宋体" w:hAnsi="Times New Roman" w:cs="Times New Roman"/>
        </w:rPr>
        <w:t>支持集</w:t>
      </w:r>
      <w:proofErr w:type="gramStart"/>
      <w:r w:rsidRPr="0042663C">
        <w:rPr>
          <w:rFonts w:ascii="Times New Roman" w:eastAsia="宋体" w:hAnsi="Times New Roman" w:cs="Times New Roman"/>
        </w:rPr>
        <w:t>自支持</w:t>
      </w:r>
      <w:proofErr w:type="gramEnd"/>
      <w:r w:rsidRPr="0042663C">
        <w:rPr>
          <w:rFonts w:ascii="Times New Roman" w:eastAsia="宋体" w:hAnsi="Times New Roman" w:cs="Times New Roman"/>
        </w:rPr>
        <w:t>损失</w:t>
      </w:r>
      <w:r w:rsidRPr="0042663C">
        <w:rPr>
          <w:rFonts w:ascii="Times New Roman" w:eastAsia="宋体" w:hAnsi="Times New Roman" w:cs="Times New Roman"/>
          <w:position w:val="-10"/>
        </w:rPr>
        <w:object w:dxaOrig="220" w:dyaOrig="279" w14:anchorId="01CD0E36">
          <v:shape id="_x0000_i1697" type="#_x0000_t75" style="width:11.25pt;height:13.75pt" o:ole="">
            <v:imagedata r:id="rId99" o:title=""/>
          </v:shape>
          <o:OLEObject Type="Embed" ProgID="Equation.DSMT4" ShapeID="_x0000_i1697" DrawAspect="Content" ObjectID="_1829776200" r:id="rId100"/>
        </w:object>
      </w:r>
      <w:r w:rsidRPr="0042663C">
        <w:rPr>
          <w:rFonts w:ascii="Times New Roman" w:eastAsia="宋体" w:hAnsi="Times New Roman" w:cs="Times New Roman"/>
        </w:rPr>
        <w:t>：此损失函数旨在促使融合后的原型与支持集自身的特征更好地匹配，从而增强原型的代表性：</w:t>
      </w:r>
    </w:p>
    <w:p w14:paraId="1103324B" w14:textId="4D2D3128" w:rsidR="00AF4B9D" w:rsidRPr="0042663C" w:rsidRDefault="00AF4B9D" w:rsidP="00AF4B9D">
      <w:pPr>
        <w:widowControl/>
        <w:spacing w:beforeLines="50" w:before="159" w:afterLines="50" w:after="159"/>
        <w:jc w:val="right"/>
        <w:textAlignment w:val="center"/>
        <w:rPr>
          <w:rFonts w:ascii="Times New Roman" w:eastAsia="宋体" w:hAnsi="Times New Roman" w:cs="Times New Roman" w:hint="eastAsia"/>
        </w:rPr>
      </w:pPr>
      <w:r w:rsidRPr="00AF4E24">
        <w:rPr>
          <w:rFonts w:ascii="Times New Roman" w:eastAsia="宋体" w:hAnsi="Times New Roman" w:cs="Times New Roman"/>
        </w:rPr>
        <w:object w:dxaOrig="2820" w:dyaOrig="740" w14:anchorId="73202A20">
          <v:shape id="_x0000_i2493" type="#_x0000_t75" style="width:140.85pt;height:36.3pt" o:ole="">
            <v:imagedata r:id="rId101" o:title=""/>
          </v:shape>
          <o:OLEObject Type="Embed" ProgID="Equation.DSMT4" ShapeID="_x0000_i2493" DrawAspect="Content" ObjectID="_1829776201" r:id="rId102"/>
        </w:object>
      </w:r>
      <w:r w:rsidRPr="000E6A73">
        <w:rPr>
          <w:rFonts w:ascii="Times New Roman" w:eastAsia="宋体" w:hAnsi="Times New Roman" w:cs="Times New Roman" w:hint="eastAsia"/>
        </w:rPr>
        <w:t>，</w:t>
      </w:r>
      <w:r w:rsidRPr="000E6A73">
        <w:rPr>
          <w:rFonts w:ascii="Times New Roman" w:eastAsia="宋体" w:hAnsi="Times New Roman" w:cs="Times New Roman"/>
        </w:rPr>
        <w:t xml:space="preserve">  (</w:t>
      </w:r>
      <w:r>
        <w:rPr>
          <w:rFonts w:ascii="Times New Roman" w:eastAsia="宋体" w:hAnsi="Times New Roman" w:cs="Times New Roman" w:hint="eastAsia"/>
        </w:rPr>
        <w:t>5</w:t>
      </w:r>
      <w:r w:rsidRPr="000E6A73">
        <w:rPr>
          <w:rFonts w:ascii="Times New Roman" w:eastAsia="宋体" w:hAnsi="Times New Roman" w:cs="Times New Roman"/>
        </w:rPr>
        <w:t>)</w:t>
      </w:r>
    </w:p>
    <w:p w14:paraId="180ED3A5" w14:textId="3336F5C3" w:rsidR="0042663C" w:rsidRP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其中，</w:t>
      </w:r>
      <w:r w:rsidRPr="0042663C">
        <w:rPr>
          <w:rFonts w:ascii="Times New Roman" w:eastAsia="宋体" w:hAnsi="Times New Roman" w:cs="Times New Roman"/>
          <w:position w:val="-12"/>
        </w:rPr>
        <w:object w:dxaOrig="320" w:dyaOrig="300" w14:anchorId="44B4C2CF">
          <v:shape id="_x0000_i1701" type="#_x0000_t75" style="width:16.3pt;height:15.05pt" o:ole="">
            <v:imagedata r:id="rId103" o:title=""/>
          </v:shape>
          <o:OLEObject Type="Embed" ProgID="Equation.DSMT4" ShapeID="_x0000_i1701" DrawAspect="Content" ObjectID="_1829776202" r:id="rId104"/>
        </w:object>
      </w:r>
      <w:r w:rsidRPr="0042663C">
        <w:rPr>
          <w:rFonts w:ascii="Times New Roman" w:eastAsia="宋体" w:hAnsi="Times New Roman" w:cs="Times New Roman"/>
        </w:rPr>
        <w:t>和</w:t>
      </w:r>
      <w:r w:rsidRPr="0042663C">
        <w:rPr>
          <w:rFonts w:ascii="Times New Roman" w:eastAsia="宋体" w:hAnsi="Times New Roman" w:cs="Times New Roman"/>
          <w:position w:val="-12"/>
        </w:rPr>
        <w:object w:dxaOrig="320" w:dyaOrig="300" w14:anchorId="65A266E6">
          <v:shape id="_x0000_i1703" type="#_x0000_t75" style="width:16.3pt;height:15.05pt" o:ole="">
            <v:imagedata r:id="rId105" o:title=""/>
          </v:shape>
          <o:OLEObject Type="Embed" ProgID="Equation.DSMT4" ShapeID="_x0000_i1703" DrawAspect="Content" ObjectID="_1829776203" r:id="rId106"/>
        </w:object>
      </w:r>
      <w:r w:rsidRPr="0042663C">
        <w:rPr>
          <w:rFonts w:ascii="Times New Roman" w:eastAsia="宋体" w:hAnsi="Times New Roman" w:cs="Times New Roman"/>
        </w:rPr>
        <w:t>分别是支持集原始图像和反射图像的特征，</w:t>
      </w:r>
      <w:r w:rsidRPr="0042663C">
        <w:rPr>
          <w:rFonts w:ascii="Times New Roman" w:eastAsia="宋体" w:hAnsi="Times New Roman" w:cs="Times New Roman"/>
          <w:position w:val="-8"/>
        </w:rPr>
        <w:object w:dxaOrig="740" w:dyaOrig="260" w14:anchorId="22526E62">
          <v:shape id="_x0000_i1705" type="#_x0000_t75" style="width:36.95pt;height:13.15pt" o:ole="">
            <v:imagedata r:id="rId107" o:title=""/>
          </v:shape>
          <o:OLEObject Type="Embed" ProgID="Equation.DSMT4" ShapeID="_x0000_i1705" DrawAspect="Content" ObjectID="_1829776204" r:id="rId108"/>
        </w:object>
      </w:r>
      <w:r w:rsidRPr="0042663C">
        <w:rPr>
          <w:rFonts w:ascii="Times New Roman" w:eastAsia="宋体" w:hAnsi="Times New Roman" w:cs="Times New Roman"/>
        </w:rPr>
        <w:t>表示计算余弦相似度。</w:t>
      </w:r>
    </w:p>
    <w:p w14:paraId="0BDA1339" w14:textId="51854C93" w:rsidR="0042663C" w:rsidRDefault="0042663C" w:rsidP="0042663C">
      <w:pPr>
        <w:snapToGrid w:val="0"/>
        <w:ind w:firstLineChars="200" w:firstLine="420"/>
        <w:rPr>
          <w:rFonts w:ascii="Times New Roman" w:eastAsia="宋体" w:hAnsi="Times New Roman" w:cs="Times New Roman"/>
        </w:rPr>
      </w:pPr>
      <w:r w:rsidRPr="0042663C">
        <w:rPr>
          <w:rFonts w:ascii="Times New Roman" w:eastAsia="宋体" w:hAnsi="Times New Roman" w:cs="Times New Roman"/>
        </w:rPr>
        <w:t>查询集</w:t>
      </w:r>
      <w:proofErr w:type="gramStart"/>
      <w:r w:rsidRPr="0042663C">
        <w:rPr>
          <w:rFonts w:ascii="Times New Roman" w:eastAsia="宋体" w:hAnsi="Times New Roman" w:cs="Times New Roman"/>
        </w:rPr>
        <w:t>自支持</w:t>
      </w:r>
      <w:proofErr w:type="gramEnd"/>
      <w:r w:rsidRPr="0042663C">
        <w:rPr>
          <w:rFonts w:ascii="Times New Roman" w:eastAsia="宋体" w:hAnsi="Times New Roman" w:cs="Times New Roman"/>
        </w:rPr>
        <w:t>损失</w:t>
      </w:r>
      <w:r w:rsidRPr="0042663C">
        <w:rPr>
          <w:rFonts w:ascii="Times New Roman" w:eastAsia="宋体" w:hAnsi="Times New Roman" w:cs="Times New Roman"/>
          <w:position w:val="-12"/>
        </w:rPr>
        <w:object w:dxaOrig="240" w:dyaOrig="300" w14:anchorId="4F615D7F">
          <v:shape id="_x0000_i1746" type="#_x0000_t75" style="width:11.9pt;height:15.05pt" o:ole="">
            <v:imagedata r:id="rId109" o:title=""/>
          </v:shape>
          <o:OLEObject Type="Embed" ProgID="Equation.DSMT4" ShapeID="_x0000_i1746" DrawAspect="Content" ObjectID="_1829776205" r:id="rId110"/>
        </w:object>
      </w:r>
      <w:r w:rsidRPr="0042663C">
        <w:rPr>
          <w:rFonts w:ascii="Times New Roman" w:eastAsia="宋体" w:hAnsi="Times New Roman" w:cs="Times New Roman"/>
        </w:rPr>
        <w:t>：在查询特征上施加类似约束，使用掩码平均池化（</w:t>
      </w:r>
      <w:r w:rsidRPr="0042663C">
        <w:rPr>
          <w:rFonts w:ascii="Times New Roman" w:eastAsia="宋体" w:hAnsi="Times New Roman" w:cs="Times New Roman"/>
        </w:rPr>
        <w:t>MAP</w:t>
      </w:r>
      <w:r w:rsidRPr="0042663C">
        <w:rPr>
          <w:rFonts w:ascii="Times New Roman" w:eastAsia="宋体" w:hAnsi="Times New Roman" w:cs="Times New Roman"/>
        </w:rPr>
        <w:t>）从查询特征生成原型，并计算其与查询特征自身的匹配损失，以提升特征空间的一致性：</w:t>
      </w:r>
    </w:p>
    <w:p w14:paraId="254BBD4E" w14:textId="4F889CA2" w:rsidR="00AF4B9D" w:rsidRPr="0042663C" w:rsidRDefault="00AF4B9D" w:rsidP="00AF4B9D">
      <w:pPr>
        <w:widowControl/>
        <w:spacing w:beforeLines="50" w:before="159" w:afterLines="50" w:after="159"/>
        <w:jc w:val="right"/>
        <w:textAlignment w:val="center"/>
        <w:rPr>
          <w:rFonts w:ascii="Times New Roman" w:eastAsia="宋体" w:hAnsi="Times New Roman" w:cs="Times New Roman" w:hint="eastAsia"/>
        </w:rPr>
      </w:pPr>
      <w:r w:rsidRPr="0005083E">
        <w:rPr>
          <w:rFonts w:ascii="Times New Roman" w:eastAsia="宋体" w:hAnsi="Times New Roman" w:cs="Times New Roman"/>
        </w:rPr>
        <w:object w:dxaOrig="3640" w:dyaOrig="400" w14:anchorId="18E3C86F">
          <v:shape id="_x0000_i2540" type="#_x0000_t75" style="width:159.65pt;height:17.55pt" o:ole="">
            <v:imagedata r:id="rId111" o:title=""/>
          </v:shape>
          <o:OLEObject Type="Embed" ProgID="Equation.DSMT4" ShapeID="_x0000_i2540" DrawAspect="Content" ObjectID="_1829776206" r:id="rId112"/>
        </w:object>
      </w:r>
      <w:r w:rsidRPr="000E6A73">
        <w:rPr>
          <w:rFonts w:ascii="Times New Roman" w:eastAsia="宋体" w:hAnsi="Times New Roman" w:cs="Times New Roman" w:hint="eastAsia"/>
        </w:rPr>
        <w:t>，</w:t>
      </w:r>
      <w:r w:rsidRPr="000E6A73">
        <w:rPr>
          <w:rFonts w:ascii="Times New Roman" w:eastAsia="宋体" w:hAnsi="Times New Roman" w:cs="Times New Roman"/>
        </w:rPr>
        <w:t xml:space="preserve"> (</w:t>
      </w:r>
      <w:r>
        <w:rPr>
          <w:rFonts w:ascii="Times New Roman" w:eastAsia="宋体" w:hAnsi="Times New Roman" w:cs="Times New Roman" w:hint="eastAsia"/>
        </w:rPr>
        <w:t>6</w:t>
      </w:r>
      <w:r w:rsidRPr="000E6A73">
        <w:rPr>
          <w:rFonts w:ascii="Times New Roman" w:eastAsia="宋体" w:hAnsi="Times New Roman" w:cs="Times New Roman"/>
        </w:rPr>
        <w:t>)</w:t>
      </w:r>
    </w:p>
    <w:p w14:paraId="198865E8" w14:textId="4F302700"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3  </w:t>
      </w:r>
      <w:r w:rsidR="00B577FD" w:rsidRPr="00B577FD">
        <w:rPr>
          <w:rFonts w:ascii="Times New Roman" w:eastAsia="黑体" w:hAnsi="Times New Roman" w:cs="Times New Roman" w:hint="eastAsia"/>
          <w:bCs/>
          <w:kern w:val="44"/>
          <w:sz w:val="28"/>
          <w:szCs w:val="28"/>
        </w:rPr>
        <w:t>实验结果与分析</w:t>
      </w:r>
    </w:p>
    <w:p w14:paraId="68B1730D" w14:textId="14A8F30B" w:rsidR="00B577FD"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Pr>
          <w:rFonts w:ascii="Times New Roman" w:eastAsia="黑体" w:hAnsi="Times New Roman" w:cs="Times New Roman" w:hint="eastAsia"/>
          <w:bCs/>
          <w:sz w:val="24"/>
          <w:szCs w:val="24"/>
        </w:rPr>
        <w:t>3</w:t>
      </w:r>
      <w:r>
        <w:rPr>
          <w:rFonts w:ascii="Times New Roman" w:eastAsia="黑体" w:hAnsi="Times New Roman" w:cs="Times New Roman" w:hint="eastAsia"/>
          <w:bCs/>
          <w:sz w:val="24"/>
          <w:szCs w:val="24"/>
        </w:rPr>
        <w:t>.</w:t>
      </w:r>
      <w:r>
        <w:rPr>
          <w:rFonts w:ascii="Times New Roman" w:eastAsia="黑体" w:hAnsi="Times New Roman" w:cs="Times New Roman" w:hint="eastAsia"/>
          <w:bCs/>
          <w:sz w:val="24"/>
          <w:szCs w:val="24"/>
        </w:rPr>
        <w:t>1</w:t>
      </w:r>
      <w:r>
        <w:rPr>
          <w:rFonts w:ascii="Times New Roman" w:eastAsia="黑体" w:hAnsi="Times New Roman" w:cs="Times New Roman" w:hint="eastAsia"/>
          <w:bCs/>
          <w:sz w:val="24"/>
          <w:szCs w:val="24"/>
        </w:rPr>
        <w:t xml:space="preserve">  </w:t>
      </w:r>
      <w:r w:rsidRPr="00B577FD">
        <w:rPr>
          <w:rFonts w:ascii="Times New Roman" w:eastAsia="黑体" w:hAnsi="Times New Roman" w:cs="Times New Roman" w:hint="eastAsia"/>
          <w:bCs/>
          <w:sz w:val="24"/>
          <w:szCs w:val="24"/>
        </w:rPr>
        <w:t>实验设置</w:t>
      </w:r>
    </w:p>
    <w:p w14:paraId="2C8C207C" w14:textId="2F0BA353"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为确保实验结果的可复现性与公平性，</w:t>
      </w:r>
      <w:r w:rsidR="002618DC">
        <w:rPr>
          <w:rFonts w:ascii="Times New Roman" w:eastAsia="宋体" w:hAnsi="Times New Roman" w:cs="Times New Roman"/>
        </w:rPr>
        <w:t>本文</w:t>
      </w:r>
      <w:r w:rsidRPr="00B577FD">
        <w:rPr>
          <w:rFonts w:ascii="Times New Roman" w:eastAsia="宋体" w:hAnsi="Times New Roman" w:cs="Times New Roman"/>
        </w:rPr>
        <w:t>在统一的实验环境中进行模型训练与评估。实验平台搭载</w:t>
      </w:r>
      <w:r w:rsidRPr="00B577FD">
        <w:rPr>
          <w:rFonts w:ascii="Times New Roman" w:eastAsia="宋体" w:hAnsi="Times New Roman" w:cs="Times New Roman"/>
        </w:rPr>
        <w:t>NVIDIA GeForce RTX 3090 GPU</w:t>
      </w:r>
      <w:r w:rsidRPr="00B577FD">
        <w:rPr>
          <w:rFonts w:ascii="Times New Roman" w:eastAsia="宋体" w:hAnsi="Times New Roman" w:cs="Times New Roman"/>
        </w:rPr>
        <w:t>，采用</w:t>
      </w:r>
      <w:proofErr w:type="spellStart"/>
      <w:r w:rsidRPr="00B577FD">
        <w:rPr>
          <w:rFonts w:ascii="Times New Roman" w:eastAsia="宋体" w:hAnsi="Times New Roman" w:cs="Times New Roman"/>
        </w:rPr>
        <w:t>PyTorch</w:t>
      </w:r>
      <w:proofErr w:type="spellEnd"/>
      <w:r w:rsidRPr="00B577FD">
        <w:rPr>
          <w:rFonts w:ascii="Times New Roman" w:eastAsia="宋体" w:hAnsi="Times New Roman" w:cs="Times New Roman"/>
        </w:rPr>
        <w:t>深度学习框架。模型训练与测试代码基于</w:t>
      </w:r>
      <w:r w:rsidRPr="00B577FD">
        <w:rPr>
          <w:rFonts w:ascii="Times New Roman" w:eastAsia="宋体" w:hAnsi="Times New Roman" w:cs="Times New Roman"/>
        </w:rPr>
        <w:t>Few-shot</w:t>
      </w:r>
      <w:r w:rsidRPr="00B577FD">
        <w:rPr>
          <w:rFonts w:ascii="Times New Roman" w:eastAsia="宋体" w:hAnsi="Times New Roman" w:cs="Times New Roman"/>
        </w:rPr>
        <w:t>分割任务的统一流程实现，并针对地下低照度裂缝分割任务进行了适配。</w:t>
      </w:r>
    </w:p>
    <w:p w14:paraId="16C6F82F" w14:textId="573F92A1"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在数据集方面，为验证模型在真实地下环境中的有效性，</w:t>
      </w:r>
      <w:r w:rsidR="002618DC">
        <w:rPr>
          <w:rFonts w:ascii="Times New Roman" w:eastAsia="宋体" w:hAnsi="Times New Roman" w:cs="Times New Roman"/>
        </w:rPr>
        <w:t>本文</w:t>
      </w:r>
      <w:r w:rsidRPr="00B577FD">
        <w:rPr>
          <w:rFonts w:ascii="Times New Roman" w:eastAsia="宋体" w:hAnsi="Times New Roman" w:cs="Times New Roman"/>
        </w:rPr>
        <w:t>构建并发布了隧道衬砌低照度裂缝数据集（</w:t>
      </w:r>
      <w:r w:rsidRPr="00B577FD">
        <w:rPr>
          <w:rFonts w:ascii="Times New Roman" w:eastAsia="宋体" w:hAnsi="Times New Roman" w:cs="Times New Roman"/>
        </w:rPr>
        <w:t>TLC-150</w:t>
      </w:r>
      <w:r w:rsidRPr="00B577FD">
        <w:rPr>
          <w:rFonts w:ascii="Times New Roman" w:eastAsia="宋体" w:hAnsi="Times New Roman" w:cs="Times New Roman"/>
        </w:rPr>
        <w:t>）。该数据集包含</w:t>
      </w:r>
      <w:r w:rsidRPr="00B577FD">
        <w:rPr>
          <w:rFonts w:ascii="Times New Roman" w:eastAsia="宋体" w:hAnsi="Times New Roman" w:cs="Times New Roman"/>
        </w:rPr>
        <w:t>150</w:t>
      </w:r>
      <w:r w:rsidRPr="00B577FD">
        <w:rPr>
          <w:rFonts w:ascii="Times New Roman" w:eastAsia="宋体" w:hAnsi="Times New Roman" w:cs="Times New Roman"/>
        </w:rPr>
        <w:t>张实地采集的隧道衬砌图像，涵盖不同光照条件与裂</w:t>
      </w:r>
      <w:r w:rsidRPr="00B577FD">
        <w:rPr>
          <w:rFonts w:ascii="Times New Roman" w:eastAsia="宋体" w:hAnsi="Times New Roman" w:cs="Times New Roman"/>
        </w:rPr>
        <w:t>缝形态。其中，</w:t>
      </w:r>
      <w:r w:rsidRPr="00B577FD">
        <w:rPr>
          <w:rFonts w:ascii="Times New Roman" w:eastAsia="宋体" w:hAnsi="Times New Roman" w:cs="Times New Roman"/>
        </w:rPr>
        <w:t>110</w:t>
      </w:r>
      <w:r w:rsidRPr="00B577FD">
        <w:rPr>
          <w:rFonts w:ascii="Times New Roman" w:eastAsia="宋体" w:hAnsi="Times New Roman" w:cs="Times New Roman"/>
        </w:rPr>
        <w:t>张光照相对均匀的图像作为训练集（基类），用于模拟正常光照条件下的模型预训练；</w:t>
      </w:r>
      <w:r w:rsidRPr="00B577FD">
        <w:rPr>
          <w:rFonts w:ascii="Times New Roman" w:eastAsia="宋体" w:hAnsi="Times New Roman" w:cs="Times New Roman"/>
        </w:rPr>
        <w:t>40</w:t>
      </w:r>
      <w:r w:rsidRPr="00B577FD">
        <w:rPr>
          <w:rFonts w:ascii="Times New Roman" w:eastAsia="宋体" w:hAnsi="Times New Roman" w:cs="Times New Roman"/>
        </w:rPr>
        <w:t>张真实低照度图像作为测试集（新类），用于评估模型在极端光照环境下的泛化能力。所有图像均经过专业</w:t>
      </w:r>
      <w:proofErr w:type="gramStart"/>
      <w:r w:rsidRPr="00B577FD">
        <w:rPr>
          <w:rFonts w:ascii="Times New Roman" w:eastAsia="宋体" w:hAnsi="Times New Roman" w:cs="Times New Roman"/>
        </w:rPr>
        <w:t>像素级标注</w:t>
      </w:r>
      <w:proofErr w:type="gramEnd"/>
      <w:r w:rsidRPr="00B577FD">
        <w:rPr>
          <w:rFonts w:ascii="Times New Roman" w:eastAsia="宋体" w:hAnsi="Times New Roman" w:cs="Times New Roman"/>
        </w:rPr>
        <w:t>，生成对应的</w:t>
      </w:r>
      <w:proofErr w:type="gramStart"/>
      <w:r w:rsidRPr="00B577FD">
        <w:rPr>
          <w:rFonts w:ascii="Times New Roman" w:eastAsia="宋体" w:hAnsi="Times New Roman" w:cs="Times New Roman"/>
        </w:rPr>
        <w:t>二值化裂缝</w:t>
      </w:r>
      <w:proofErr w:type="gramEnd"/>
      <w:r w:rsidRPr="00B577FD">
        <w:rPr>
          <w:rFonts w:ascii="Times New Roman" w:eastAsia="宋体" w:hAnsi="Times New Roman" w:cs="Times New Roman"/>
        </w:rPr>
        <w:t>掩码。</w:t>
      </w:r>
    </w:p>
    <w:p w14:paraId="6A2BF352" w14:textId="1217816E"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为全面评估所提方法的先进性，</w:t>
      </w:r>
      <w:r w:rsidR="002618DC">
        <w:rPr>
          <w:rFonts w:ascii="Times New Roman" w:eastAsia="宋体" w:hAnsi="Times New Roman" w:cs="Times New Roman"/>
        </w:rPr>
        <w:t>本文</w:t>
      </w:r>
      <w:r w:rsidRPr="00B577FD">
        <w:rPr>
          <w:rFonts w:ascii="Times New Roman" w:eastAsia="宋体" w:hAnsi="Times New Roman" w:cs="Times New Roman"/>
        </w:rPr>
        <w:t>选取了两种具有代表性的先进少样本分割方法作为对比基线：</w:t>
      </w:r>
      <w:proofErr w:type="spellStart"/>
      <w:r w:rsidRPr="00B577FD">
        <w:rPr>
          <w:rFonts w:ascii="Times New Roman" w:eastAsia="宋体" w:hAnsi="Times New Roman" w:cs="Times New Roman"/>
        </w:rPr>
        <w:t>MiningFSS</w:t>
      </w:r>
      <w:proofErr w:type="spellEnd"/>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&lt;EndNote&gt;&lt;Cite&gt;&lt;Author&gt;Yang&lt;/Author&gt;&lt;Year&gt;2021&lt;/Year&gt;&lt;RecNum&gt;45&lt;/RecNum&gt;&lt;DisplayText&gt;&lt;style face="superscript"&gt;[39]&lt;/style&gt;&lt;/DisplayText&gt;&lt;record&gt;&lt;rec-number&gt;45&lt;/rec-number&gt;&lt;foreign-keys&gt;&lt;key app="EN" db-id="adfx2zprpfdr22etr03ptwz9pe9p9wtavawp" timestamp="1767358219"&gt;45&lt;/key&gt;&lt;/foreign-keys&gt;&lt;ref-type name="Conference Proceedings"&gt;10&lt;/ref-type&gt;&lt;contributors&gt;&lt;authors&gt;&lt;author&gt;Yang, Lihe&lt;/author&gt;&lt;author&gt;Zhuo, Wei&lt;/author&gt;&lt;author&gt;Qi, Lei&lt;/author&gt;&lt;author&gt;Shi, Yinghuan&lt;/author&gt;&lt;author&gt;Gao, Yang&lt;/author&gt;&lt;/authors&gt;&lt;/contributors&gt;&lt;titles&gt;&lt;title&gt;Mining latent classes for few-shot segmentation&lt;/title&gt;&lt;secondary-title&gt;Proceedings of the IEEE/CVF international conference on computer vision&lt;/secondary-title&gt;&lt;/titles&gt;&lt;pages&gt;8721-8730&lt;/pages&gt;&lt;dates&gt;&lt;year&gt;2021&lt;/year&gt;&lt;/dates&gt;&lt;urls&gt;&lt;/urls&gt;&lt;/record&gt;&lt;/Cite&gt;&lt;/EndNote&gt;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[39]</w:t>
      </w:r>
      <w:r w:rsidR="007B7C9A">
        <w:rPr>
          <w:rFonts w:ascii="Times New Roman" w:eastAsia="宋体" w:hAnsi="Times New Roman" w:cs="Times New Roman"/>
        </w:rPr>
        <w:fldChar w:fldCharType="end"/>
      </w:r>
      <w:r w:rsidRPr="00B577FD">
        <w:rPr>
          <w:rFonts w:ascii="Times New Roman" w:eastAsia="宋体" w:hAnsi="Times New Roman" w:cs="Times New Roman"/>
        </w:rPr>
        <w:t>和</w:t>
      </w:r>
      <w:r w:rsidRPr="00B577FD">
        <w:rPr>
          <w:rFonts w:ascii="Times New Roman" w:eastAsia="宋体" w:hAnsi="Times New Roman" w:cs="Times New Roman"/>
        </w:rPr>
        <w:t xml:space="preserve"> SSP</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&lt;EndNote&gt;&lt;Cite&gt;&lt;Author&gt;Fan&lt;/Author&gt;&lt;Year&gt;2022&lt;/Year&gt;&lt;RecNum&gt;37&lt;/RecNum&gt;&lt;DisplayText&gt;&lt;style face="superscript"&gt;[36]&lt;/style&gt;&lt;/DisplayText&gt;&lt;record&gt;&lt;rec-number&gt;37&lt;/rec-number&gt;&lt;foreign-keys&gt;&lt;key app="EN" db-id="adfx2zprpfdr22etr03ptwz9pe9p9wtavawp" timestamp="1767357693"&gt;37&lt;/key&gt;&lt;/foreign-keys&gt;&lt;ref-type name="Conference Proceedings"&gt;10&lt;/ref-type&gt;&lt;contributors&gt;&lt;authors&gt;&lt;author&gt;Fan, Qi&lt;/author&gt;&lt;author&gt;Pei, Wenjie&lt;/author&gt;&lt;author&gt;Tai, Yu-Wing&lt;/author&gt;&lt;author&gt;Tang, Chi-Keung&lt;/author&gt;&lt;/authors&gt;&lt;/contributors&gt;&lt;titles&gt;&lt;title&gt;Self-support few-shot semantic segmentation&lt;/title&gt;&lt;secondary-title&gt;European conference on computer vision&lt;/secondary-title&gt;&lt;/titles&gt;&lt;pages&gt;701-719&lt;/pages&gt;&lt;dates&gt;&lt;year&gt;2022&lt;/year&gt;&lt;/dates&gt;&lt;publisher&gt;Springer&lt;/publisher&gt;&lt;urls&gt;&lt;/urls&gt;&lt;/record&gt;&lt;/Cite&gt;&lt;/EndNote&gt;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[36]</w:t>
      </w:r>
      <w:r w:rsidR="007B7C9A">
        <w:rPr>
          <w:rFonts w:ascii="Times New Roman" w:eastAsia="宋体" w:hAnsi="Times New Roman" w:cs="Times New Roman"/>
        </w:rPr>
        <w:fldChar w:fldCharType="end"/>
      </w:r>
      <w:r w:rsidRPr="00B577FD">
        <w:rPr>
          <w:rFonts w:ascii="Times New Roman" w:eastAsia="宋体" w:hAnsi="Times New Roman" w:cs="Times New Roman"/>
        </w:rPr>
        <w:t>。其中，</w:t>
      </w:r>
      <w:r w:rsidRPr="00B577FD">
        <w:rPr>
          <w:rFonts w:ascii="Times New Roman" w:eastAsia="宋体" w:hAnsi="Times New Roman" w:cs="Times New Roman"/>
        </w:rPr>
        <w:t>SSP</w:t>
      </w:r>
      <w:r w:rsidRPr="00B577FD">
        <w:rPr>
          <w:rFonts w:ascii="Times New Roman" w:eastAsia="宋体" w:hAnsi="Times New Roman" w:cs="Times New Roman"/>
        </w:rPr>
        <w:t>方法提出的</w:t>
      </w:r>
      <w:proofErr w:type="gramStart"/>
      <w:r w:rsidRPr="00B577FD">
        <w:rPr>
          <w:rFonts w:ascii="Times New Roman" w:eastAsia="宋体" w:hAnsi="Times New Roman" w:cs="Times New Roman"/>
        </w:rPr>
        <w:t>自支持</w:t>
      </w:r>
      <w:proofErr w:type="gramEnd"/>
      <w:r w:rsidRPr="00B577FD">
        <w:rPr>
          <w:rFonts w:ascii="Times New Roman" w:eastAsia="宋体" w:hAnsi="Times New Roman" w:cs="Times New Roman"/>
        </w:rPr>
        <w:t>匹配机制与</w:t>
      </w:r>
      <w:r w:rsidR="002618DC">
        <w:rPr>
          <w:rFonts w:ascii="Times New Roman" w:eastAsia="宋体" w:hAnsi="Times New Roman" w:cs="Times New Roman"/>
        </w:rPr>
        <w:t>本文</w:t>
      </w:r>
      <w:r w:rsidRPr="00B577FD">
        <w:rPr>
          <w:rFonts w:ascii="Times New Roman" w:eastAsia="宋体" w:hAnsi="Times New Roman" w:cs="Times New Roman"/>
        </w:rPr>
        <w:t>的任务场景高度相关，被作为主要比较对象。</w:t>
      </w:r>
    </w:p>
    <w:p w14:paraId="33227F3C" w14:textId="163803D0"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训练过程中，</w:t>
      </w:r>
      <w:r w:rsidR="002618DC">
        <w:rPr>
          <w:rFonts w:ascii="Times New Roman" w:eastAsia="宋体" w:hAnsi="Times New Roman" w:cs="Times New Roman"/>
        </w:rPr>
        <w:t>本文</w:t>
      </w:r>
      <w:r w:rsidRPr="00B577FD">
        <w:rPr>
          <w:rFonts w:ascii="Times New Roman" w:eastAsia="宋体" w:hAnsi="Times New Roman" w:cs="Times New Roman"/>
        </w:rPr>
        <w:t>采用</w:t>
      </w:r>
      <w:r w:rsidRPr="00B577FD">
        <w:rPr>
          <w:rFonts w:ascii="Times New Roman" w:eastAsia="宋体" w:hAnsi="Times New Roman" w:cs="Times New Roman"/>
        </w:rPr>
        <w:t>ResNet-50</w:t>
      </w:r>
      <w:r w:rsidRPr="00B577FD">
        <w:rPr>
          <w:rFonts w:ascii="Times New Roman" w:eastAsia="宋体" w:hAnsi="Times New Roman" w:cs="Times New Roman"/>
        </w:rPr>
        <w:t>和</w:t>
      </w:r>
      <w:r w:rsidRPr="00B577FD">
        <w:rPr>
          <w:rFonts w:ascii="Times New Roman" w:eastAsia="宋体" w:hAnsi="Times New Roman" w:cs="Times New Roman"/>
        </w:rPr>
        <w:t>ResNet-101</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&lt;EndNote&gt;&lt;Cite&gt;&lt;Author&gt;He&lt;/Author&gt;&lt;Year&gt;2016&lt;/Year&gt;&lt;RecNum&gt;42&lt;/RecNum&gt;&lt;DisplayText&gt;&lt;style face="superscript"&gt;[38]&lt;/style&gt;&lt;/DisplayText&gt;&lt;record&gt;&lt;rec-number&gt;42&lt;/rec-number&gt;&lt;foreign-keys&gt;&lt;key app="EN" db-id="adfx2zprpfdr22etr03ptwz9pe9p9wtavawp" timestamp="1767357944"&gt;42&lt;/key&gt;&lt;/foreign-keys&gt;&lt;ref-type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[38]</w:t>
      </w:r>
      <w:r w:rsidR="007B7C9A">
        <w:rPr>
          <w:rFonts w:ascii="Times New Roman" w:eastAsia="宋体" w:hAnsi="Times New Roman" w:cs="Times New Roman"/>
        </w:rPr>
        <w:fldChar w:fldCharType="end"/>
      </w:r>
      <w:r w:rsidRPr="00B577FD">
        <w:rPr>
          <w:rFonts w:ascii="Times New Roman" w:eastAsia="宋体" w:hAnsi="Times New Roman" w:cs="Times New Roman"/>
        </w:rPr>
        <w:t>作为骨干特征提取网络，其权重在</w:t>
      </w:r>
      <w:r w:rsidRPr="00B577FD">
        <w:rPr>
          <w:rFonts w:ascii="Times New Roman" w:eastAsia="宋体" w:hAnsi="Times New Roman" w:cs="Times New Roman"/>
        </w:rPr>
        <w:t>ImageNet-1K</w:t>
      </w:r>
      <w:r w:rsidRPr="00B577FD">
        <w:rPr>
          <w:rFonts w:ascii="Times New Roman" w:eastAsia="宋体" w:hAnsi="Times New Roman" w:cs="Times New Roman"/>
        </w:rPr>
        <w:t>数据集上预训练。模型优化使用随机梯度下降（</w:t>
      </w:r>
      <w:r w:rsidRPr="00B577FD">
        <w:rPr>
          <w:rFonts w:ascii="Times New Roman" w:eastAsia="宋体" w:hAnsi="Times New Roman" w:cs="Times New Roman"/>
        </w:rPr>
        <w:t>SGD</w:t>
      </w:r>
      <w:r w:rsidRPr="00B577FD">
        <w:rPr>
          <w:rFonts w:ascii="Times New Roman" w:eastAsia="宋体" w:hAnsi="Times New Roman" w:cs="Times New Roman"/>
        </w:rPr>
        <w:t>）算法</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&lt;EndNote&gt;&lt;Cite&gt;&lt;Author&gt;Kiefer&lt;/Author&gt;&lt;Year&gt;1952&lt;/Year&gt;&lt;RecNum&gt;46&lt;/RecNum&gt;&lt;DisplayText&gt;&lt;style face="superscript"&gt;[40]&lt;/style&gt;&lt;/DisplayText&gt;&lt;record&gt;&lt;rec-number&gt;46&lt;/rec-number&gt;&lt;foreign-keys&gt;&lt;key app="EN" db-id="adfx2zprpfdr22etr03ptwz9pe9p9wtavawp" timestamp="1767358355"&gt;46&lt;/key&gt;&lt;/foreign-keys&gt;&lt;ref-type name="Journal Article"&gt;17&lt;/ref-type&gt;&lt;contributors&gt;&lt;authors&gt;&lt;author&gt;Kiefer, Jack&lt;/author&gt;&lt;author&gt;Wolfowitz, Jacob&lt;/author&gt;&lt;/authors&gt;&lt;/contributors&gt;&lt;titles&gt;&lt;title&gt;Stochastic estimation of the maximum of a regression function&lt;/title&gt;&lt;secondary-title&gt;The Annals of Mathematical Statistics&lt;/secondary-title&gt;&lt;/titles&gt;&lt;periodical&gt;&lt;full-title&gt;The Annals of Mathematical Statistics&lt;/full-title&gt;&lt;/periodical&gt;&lt;pages&gt;462-466&lt;/pages&gt;&lt;dates&gt;&lt;year&gt;1952&lt;/year&gt;&lt;/dates&gt;&lt;isbn&gt;0003-4851&lt;/isbn&gt;&lt;urls&gt;&lt;/urls&gt;&lt;/record&gt;&lt;/Cite&gt;&lt;/EndNote&gt;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[40]</w:t>
      </w:r>
      <w:r w:rsidR="007B7C9A">
        <w:rPr>
          <w:rFonts w:ascii="Times New Roman" w:eastAsia="宋体" w:hAnsi="Times New Roman" w:cs="Times New Roman"/>
        </w:rPr>
        <w:fldChar w:fldCharType="end"/>
      </w:r>
      <w:r w:rsidRPr="00B577FD">
        <w:rPr>
          <w:rFonts w:ascii="Times New Roman" w:eastAsia="宋体" w:hAnsi="Times New Roman" w:cs="Times New Roman"/>
        </w:rPr>
        <w:t>，动量设置为</w:t>
      </w:r>
      <w:r w:rsidRPr="00B577FD">
        <w:rPr>
          <w:rFonts w:ascii="Times New Roman" w:eastAsia="宋体" w:hAnsi="Times New Roman" w:cs="Times New Roman"/>
        </w:rPr>
        <w:t>0.9</w:t>
      </w:r>
      <w:r w:rsidRPr="00B577FD">
        <w:rPr>
          <w:rFonts w:ascii="Times New Roman" w:eastAsia="宋体" w:hAnsi="Times New Roman" w:cs="Times New Roman"/>
        </w:rPr>
        <w:t>，初始学习率为</w:t>
      </w:r>
      <w:r w:rsidRPr="00B577FD">
        <w:rPr>
          <w:rFonts w:ascii="Times New Roman" w:eastAsia="宋体" w:hAnsi="Times New Roman" w:cs="Times New Roman"/>
        </w:rPr>
        <w:t>1e-4</w:t>
      </w:r>
      <w:r w:rsidRPr="00B577FD">
        <w:rPr>
          <w:rFonts w:ascii="Times New Roman" w:eastAsia="宋体" w:hAnsi="Times New Roman" w:cs="Times New Roman"/>
        </w:rPr>
        <w:t>。学习率在总训练迭代次数的</w:t>
      </w:r>
      <w:r w:rsidRPr="00B577FD">
        <w:rPr>
          <w:rFonts w:ascii="Times New Roman" w:eastAsia="宋体" w:hAnsi="Times New Roman" w:cs="Times New Roman"/>
        </w:rPr>
        <w:t>1/3</w:t>
      </w:r>
      <w:r w:rsidRPr="00B577FD">
        <w:rPr>
          <w:rFonts w:ascii="Times New Roman" w:eastAsia="宋体" w:hAnsi="Times New Roman" w:cs="Times New Roman"/>
        </w:rPr>
        <w:t>和</w:t>
      </w:r>
      <w:r w:rsidRPr="00B577FD">
        <w:rPr>
          <w:rFonts w:ascii="Times New Roman" w:eastAsia="宋体" w:hAnsi="Times New Roman" w:cs="Times New Roman"/>
        </w:rPr>
        <w:t>2/3</w:t>
      </w:r>
      <w:r w:rsidRPr="00B577FD">
        <w:rPr>
          <w:rFonts w:ascii="Times New Roman" w:eastAsia="宋体" w:hAnsi="Times New Roman" w:cs="Times New Roman"/>
        </w:rPr>
        <w:t>处衰减为原值的十分之一。模型训练的总情节数（</w:t>
      </w:r>
      <w:r w:rsidRPr="00B577FD">
        <w:rPr>
          <w:rFonts w:ascii="Times New Roman" w:eastAsia="宋体" w:hAnsi="Times New Roman" w:cs="Times New Roman"/>
        </w:rPr>
        <w:t>episode</w:t>
      </w:r>
      <w:r w:rsidRPr="00B577FD">
        <w:rPr>
          <w:rFonts w:ascii="Times New Roman" w:eastAsia="宋体" w:hAnsi="Times New Roman" w:cs="Times New Roman"/>
        </w:rPr>
        <w:t>）设置为</w:t>
      </w:r>
      <w:r w:rsidRPr="00B577FD">
        <w:rPr>
          <w:rFonts w:ascii="Times New Roman" w:eastAsia="宋体" w:hAnsi="Times New Roman" w:cs="Times New Roman"/>
        </w:rPr>
        <w:t>6000</w:t>
      </w:r>
      <w:r w:rsidRPr="00B577FD">
        <w:rPr>
          <w:rFonts w:ascii="Times New Roman" w:eastAsia="宋体" w:hAnsi="Times New Roman" w:cs="Times New Roman"/>
        </w:rPr>
        <w:t>，批量大小为</w:t>
      </w:r>
      <w:r w:rsidRPr="00B577FD">
        <w:rPr>
          <w:rFonts w:ascii="Times New Roman" w:eastAsia="宋体" w:hAnsi="Times New Roman" w:cs="Times New Roman"/>
        </w:rPr>
        <w:t>1</w:t>
      </w:r>
      <w:r w:rsidRPr="00B577FD">
        <w:rPr>
          <w:rFonts w:ascii="Times New Roman" w:eastAsia="宋体" w:hAnsi="Times New Roman" w:cs="Times New Roman"/>
        </w:rPr>
        <w:t>，每完成</w:t>
      </w:r>
      <w:r w:rsidRPr="00B577FD">
        <w:rPr>
          <w:rFonts w:ascii="Times New Roman" w:eastAsia="宋体" w:hAnsi="Times New Roman" w:cs="Times New Roman"/>
        </w:rPr>
        <w:t>200</w:t>
      </w:r>
      <w:r w:rsidRPr="00B577FD">
        <w:rPr>
          <w:rFonts w:ascii="Times New Roman" w:eastAsia="宋体" w:hAnsi="Times New Roman" w:cs="Times New Roman"/>
        </w:rPr>
        <w:t>个训练情节进行一次模型快照保存与验证。为避免过拟合，训练时对输入图像及掩码进行随机水平翻转。所有对比方法均在其默认参数设置下运行，以确保公平比较。</w:t>
      </w:r>
    </w:p>
    <w:p w14:paraId="4D77F098" w14:textId="77777777"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模型性能采用语义分割领域广泛使用的平均交并比（</w:t>
      </w:r>
      <w:r w:rsidRPr="00B577FD">
        <w:rPr>
          <w:rFonts w:ascii="Times New Roman" w:eastAsia="宋体" w:hAnsi="Times New Roman" w:cs="Times New Roman"/>
        </w:rPr>
        <w:t xml:space="preserve">mean Intersection over Union, </w:t>
      </w:r>
      <w:proofErr w:type="spellStart"/>
      <w:r w:rsidRPr="00B577FD">
        <w:rPr>
          <w:rFonts w:ascii="Times New Roman" w:eastAsia="宋体" w:hAnsi="Times New Roman" w:cs="Times New Roman"/>
        </w:rPr>
        <w:t>mIoU</w:t>
      </w:r>
      <w:proofErr w:type="spellEnd"/>
      <w:r w:rsidRPr="00B577FD">
        <w:rPr>
          <w:rFonts w:ascii="Times New Roman" w:eastAsia="宋体" w:hAnsi="Times New Roman" w:cs="Times New Roman"/>
        </w:rPr>
        <w:t>）作为评价指标，所有结果均在相同的随机种子下运行</w:t>
      </w:r>
      <w:r w:rsidRPr="00B577FD">
        <w:rPr>
          <w:rFonts w:ascii="Times New Roman" w:eastAsia="宋体" w:hAnsi="Times New Roman" w:cs="Times New Roman"/>
        </w:rPr>
        <w:t>5</w:t>
      </w:r>
      <w:r w:rsidRPr="00B577FD">
        <w:rPr>
          <w:rFonts w:ascii="Times New Roman" w:eastAsia="宋体" w:hAnsi="Times New Roman" w:cs="Times New Roman"/>
        </w:rPr>
        <w:t>次取平均得到，以减少随机性的影响。</w:t>
      </w:r>
    </w:p>
    <w:p w14:paraId="027574F8" w14:textId="77777777" w:rsidR="00B577FD" w:rsidRPr="00B577FD"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sidRPr="00B577FD">
        <w:rPr>
          <w:rFonts w:ascii="Times New Roman" w:eastAsia="黑体" w:hAnsi="Times New Roman" w:cs="Times New Roman" w:hint="eastAsia"/>
          <w:bCs/>
          <w:sz w:val="24"/>
          <w:szCs w:val="24"/>
        </w:rPr>
        <w:t>3</w:t>
      </w:r>
      <w:r w:rsidRPr="00B577FD">
        <w:rPr>
          <w:rFonts w:ascii="Times New Roman" w:eastAsia="黑体" w:hAnsi="Times New Roman" w:cs="Times New Roman"/>
          <w:bCs/>
          <w:sz w:val="24"/>
          <w:szCs w:val="24"/>
        </w:rPr>
        <w:t>.</w:t>
      </w:r>
      <w:r w:rsidRPr="00B577FD">
        <w:rPr>
          <w:rFonts w:ascii="Times New Roman" w:eastAsia="黑体" w:hAnsi="Times New Roman" w:cs="Times New Roman" w:hint="eastAsia"/>
          <w:bCs/>
          <w:sz w:val="24"/>
          <w:szCs w:val="24"/>
        </w:rPr>
        <w:t>2</w:t>
      </w:r>
      <w:r w:rsidRPr="00B577FD">
        <w:rPr>
          <w:rFonts w:ascii="Times New Roman" w:eastAsia="黑体" w:hAnsi="Times New Roman" w:cs="Times New Roman"/>
          <w:bCs/>
          <w:sz w:val="24"/>
          <w:szCs w:val="24"/>
        </w:rPr>
        <w:t xml:space="preserve">  </w:t>
      </w:r>
      <w:r w:rsidRPr="00B577FD">
        <w:rPr>
          <w:rFonts w:ascii="Times New Roman" w:eastAsia="黑体" w:hAnsi="Times New Roman" w:cs="Times New Roman"/>
          <w:bCs/>
          <w:sz w:val="24"/>
          <w:szCs w:val="24"/>
        </w:rPr>
        <w:t>定量结果分析</w:t>
      </w:r>
    </w:p>
    <w:p w14:paraId="56CF38DE" w14:textId="073564B4" w:rsidR="00B577FD" w:rsidRPr="00B577FD" w:rsidRDefault="002618DC" w:rsidP="00B577FD">
      <w:pPr>
        <w:snapToGrid w:val="0"/>
        <w:ind w:firstLineChars="200" w:firstLine="420"/>
        <w:rPr>
          <w:rFonts w:ascii="Times New Roman" w:eastAsia="宋体" w:hAnsi="Times New Roman" w:cs="Times New Roman" w:hint="eastAsia"/>
        </w:rPr>
      </w:pPr>
      <w:r>
        <w:rPr>
          <w:rFonts w:ascii="Times New Roman" w:eastAsia="宋体" w:hAnsi="Times New Roman" w:cs="Times New Roman" w:hint="eastAsia"/>
        </w:rPr>
        <w:t>本文</w:t>
      </w:r>
      <w:r w:rsidR="00B577FD" w:rsidRPr="00B577FD">
        <w:rPr>
          <w:rFonts w:ascii="Times New Roman" w:eastAsia="宋体" w:hAnsi="Times New Roman" w:cs="Times New Roman" w:hint="eastAsia"/>
        </w:rPr>
        <w:t>首先在</w:t>
      </w:r>
      <w:r w:rsidR="00B577FD" w:rsidRPr="00B577FD">
        <w:rPr>
          <w:rFonts w:ascii="Times New Roman" w:eastAsia="宋体" w:hAnsi="Times New Roman" w:cs="Times New Roman" w:hint="eastAsia"/>
        </w:rPr>
        <w:t>TLC-150</w:t>
      </w:r>
      <w:r w:rsidR="00B577FD" w:rsidRPr="00B577FD">
        <w:rPr>
          <w:rFonts w:ascii="Times New Roman" w:eastAsia="宋体" w:hAnsi="Times New Roman" w:cs="Times New Roman" w:hint="eastAsia"/>
        </w:rPr>
        <w:t>数据集上对所提</w:t>
      </w:r>
      <w:r w:rsidR="00B577FD" w:rsidRPr="00B577FD">
        <w:rPr>
          <w:rFonts w:ascii="Times New Roman" w:eastAsia="宋体" w:hAnsi="Times New Roman" w:cs="Times New Roman" w:hint="eastAsia"/>
        </w:rPr>
        <w:t>RFL-</w:t>
      </w:r>
      <w:proofErr w:type="spellStart"/>
      <w:r w:rsidR="00B577FD" w:rsidRPr="00B577FD">
        <w:rPr>
          <w:rFonts w:ascii="Times New Roman" w:eastAsia="宋体" w:hAnsi="Times New Roman" w:cs="Times New Roman" w:hint="eastAsia"/>
        </w:rPr>
        <w:t>SegNet</w:t>
      </w:r>
      <w:proofErr w:type="spellEnd"/>
      <w:r w:rsidR="00B577FD" w:rsidRPr="00B577FD">
        <w:rPr>
          <w:rFonts w:ascii="Times New Roman" w:eastAsia="宋体" w:hAnsi="Times New Roman" w:cs="Times New Roman" w:hint="eastAsia"/>
        </w:rPr>
        <w:t>方法与现有先进方法进行了全面的定量比较。表</w:t>
      </w:r>
      <w:r w:rsidR="00B577FD" w:rsidRPr="00B577FD">
        <w:rPr>
          <w:rFonts w:ascii="Times New Roman" w:eastAsia="宋体" w:hAnsi="Times New Roman" w:cs="Times New Roman" w:hint="eastAsia"/>
        </w:rPr>
        <w:t>1</w:t>
      </w:r>
      <w:r w:rsidR="00B577FD" w:rsidRPr="00B577FD">
        <w:rPr>
          <w:rFonts w:ascii="Times New Roman" w:eastAsia="宋体" w:hAnsi="Times New Roman" w:cs="Times New Roman" w:hint="eastAsia"/>
        </w:rPr>
        <w:t>汇总了在</w:t>
      </w:r>
      <w:r w:rsidR="00B577FD" w:rsidRPr="00B577FD">
        <w:rPr>
          <w:rFonts w:ascii="Times New Roman" w:eastAsia="宋体" w:hAnsi="Times New Roman" w:cs="Times New Roman" w:hint="eastAsia"/>
        </w:rPr>
        <w:t>1-shot</w:t>
      </w:r>
      <w:r w:rsidR="00B577FD" w:rsidRPr="00B577FD">
        <w:rPr>
          <w:rFonts w:ascii="Times New Roman" w:eastAsia="宋体" w:hAnsi="Times New Roman" w:cs="Times New Roman" w:hint="eastAsia"/>
        </w:rPr>
        <w:t>和</w:t>
      </w:r>
      <w:r w:rsidR="00B577FD" w:rsidRPr="00B577FD">
        <w:rPr>
          <w:rFonts w:ascii="Times New Roman" w:eastAsia="宋体" w:hAnsi="Times New Roman" w:cs="Times New Roman" w:hint="eastAsia"/>
        </w:rPr>
        <w:t>5-shot</w:t>
      </w:r>
      <w:r w:rsidR="00B577FD" w:rsidRPr="00B577FD">
        <w:rPr>
          <w:rFonts w:ascii="Times New Roman" w:eastAsia="宋体" w:hAnsi="Times New Roman" w:cs="Times New Roman" w:hint="eastAsia"/>
        </w:rPr>
        <w:t>设定下，使用</w:t>
      </w:r>
      <w:r w:rsidR="00B577FD" w:rsidRPr="00B577FD">
        <w:rPr>
          <w:rFonts w:ascii="Times New Roman" w:eastAsia="宋体" w:hAnsi="Times New Roman" w:cs="Times New Roman" w:hint="eastAsia"/>
        </w:rPr>
        <w:t>ResNet-50</w:t>
      </w:r>
      <w:r w:rsidR="00B577FD" w:rsidRPr="00B577FD">
        <w:rPr>
          <w:rFonts w:ascii="Times New Roman" w:eastAsia="宋体" w:hAnsi="Times New Roman" w:cs="Times New Roman" w:hint="eastAsia"/>
        </w:rPr>
        <w:t>与</w:t>
      </w:r>
      <w:r w:rsidR="00B577FD" w:rsidRPr="00B577FD">
        <w:rPr>
          <w:rFonts w:ascii="Times New Roman" w:eastAsia="宋体" w:hAnsi="Times New Roman" w:cs="Times New Roman" w:hint="eastAsia"/>
        </w:rPr>
        <w:t>ResNet-101</w:t>
      </w:r>
      <w:r w:rsidR="00B577FD" w:rsidRPr="00B577FD">
        <w:rPr>
          <w:rFonts w:ascii="Times New Roman" w:eastAsia="宋体" w:hAnsi="Times New Roman" w:cs="Times New Roman" w:hint="eastAsia"/>
        </w:rPr>
        <w:t>两种骨干网络所获得的平均交并比（</w:t>
      </w:r>
      <w:proofErr w:type="spellStart"/>
      <w:r w:rsidR="00B577FD" w:rsidRPr="00B577FD">
        <w:rPr>
          <w:rFonts w:ascii="Times New Roman" w:eastAsia="宋体" w:hAnsi="Times New Roman" w:cs="Times New Roman" w:hint="eastAsia"/>
        </w:rPr>
        <w:t>mIoU</w:t>
      </w:r>
      <w:proofErr w:type="spellEnd"/>
      <w:r w:rsidR="00B577FD" w:rsidRPr="00B577FD">
        <w:rPr>
          <w:rFonts w:ascii="Times New Roman" w:eastAsia="宋体" w:hAnsi="Times New Roman" w:cs="Times New Roman" w:hint="eastAsia"/>
        </w:rPr>
        <w:t>）结果。</w:t>
      </w:r>
    </w:p>
    <w:p w14:paraId="66C58FA9" w14:textId="4D3A8297" w:rsidR="00B577FD" w:rsidRPr="00B577FD" w:rsidRDefault="00B577FD" w:rsidP="00B577FD">
      <w:pPr>
        <w:snapToGrid w:val="0"/>
        <w:ind w:firstLineChars="200" w:firstLine="420"/>
        <w:rPr>
          <w:rFonts w:ascii="Times New Roman" w:eastAsia="宋体" w:hAnsi="Times New Roman" w:cs="Times New Roman" w:hint="eastAsia"/>
        </w:rPr>
      </w:pPr>
      <w:r w:rsidRPr="00B577FD">
        <w:rPr>
          <w:rFonts w:ascii="Times New Roman" w:eastAsia="宋体" w:hAnsi="Times New Roman" w:cs="Times New Roman" w:hint="eastAsia"/>
        </w:rPr>
        <w:t>整体来看，</w:t>
      </w:r>
      <w:r w:rsidR="002618DC">
        <w:rPr>
          <w:rFonts w:ascii="Times New Roman" w:eastAsia="宋体" w:hAnsi="Times New Roman" w:cs="Times New Roman" w:hint="eastAsia"/>
        </w:rPr>
        <w:t>本文</w:t>
      </w:r>
      <w:r w:rsidRPr="00B577FD">
        <w:rPr>
          <w:rFonts w:ascii="Times New Roman" w:eastAsia="宋体" w:hAnsi="Times New Roman" w:cs="Times New Roman" w:hint="eastAsia"/>
        </w:rPr>
        <w:t>提出的</w:t>
      </w:r>
      <w:r w:rsidRPr="00B577FD">
        <w:rPr>
          <w:rFonts w:ascii="Times New Roman" w:eastAsia="宋体" w:hAnsi="Times New Roman" w:cs="Times New Roman" w:hint="eastAsia"/>
        </w:rPr>
        <w:t>RFL-</w:t>
      </w:r>
      <w:proofErr w:type="spellStart"/>
      <w:r w:rsidRPr="00B577FD">
        <w:rPr>
          <w:rFonts w:ascii="Times New Roman" w:eastAsia="宋体" w:hAnsi="Times New Roman" w:cs="Times New Roman" w:hint="eastAsia"/>
        </w:rPr>
        <w:t>SegNet</w:t>
      </w:r>
      <w:proofErr w:type="spellEnd"/>
      <w:r w:rsidRPr="00B577FD">
        <w:rPr>
          <w:rFonts w:ascii="Times New Roman" w:eastAsia="宋体" w:hAnsi="Times New Roman" w:cs="Times New Roman" w:hint="eastAsia"/>
        </w:rPr>
        <w:t>方法在全部四种实验设置下均取得了最佳性能。例如，在使用</w:t>
      </w:r>
      <w:r w:rsidRPr="00B577FD">
        <w:rPr>
          <w:rFonts w:ascii="Times New Roman" w:eastAsia="宋体" w:hAnsi="Times New Roman" w:cs="Times New Roman" w:hint="eastAsia"/>
        </w:rPr>
        <w:t>ResNet-101</w:t>
      </w:r>
      <w:r w:rsidRPr="00B577FD">
        <w:rPr>
          <w:rFonts w:ascii="Times New Roman" w:eastAsia="宋体" w:hAnsi="Times New Roman" w:cs="Times New Roman" w:hint="eastAsia"/>
        </w:rPr>
        <w:t>骨干时，</w:t>
      </w:r>
      <w:r w:rsidRPr="00B577FD">
        <w:rPr>
          <w:rFonts w:ascii="Times New Roman" w:eastAsia="宋体" w:hAnsi="Times New Roman" w:cs="Times New Roman" w:hint="eastAsia"/>
        </w:rPr>
        <w:t>RFL-</w:t>
      </w:r>
      <w:proofErr w:type="spellStart"/>
      <w:r w:rsidRPr="00B577FD">
        <w:rPr>
          <w:rFonts w:ascii="Times New Roman" w:eastAsia="宋体" w:hAnsi="Times New Roman" w:cs="Times New Roman" w:hint="eastAsia"/>
        </w:rPr>
        <w:t>SegNet</w:t>
      </w:r>
      <w:proofErr w:type="spellEnd"/>
      <w:r w:rsidRPr="00B577FD">
        <w:rPr>
          <w:rFonts w:ascii="Times New Roman" w:eastAsia="宋体" w:hAnsi="Times New Roman" w:cs="Times New Roman" w:hint="eastAsia"/>
        </w:rPr>
        <w:t>在</w:t>
      </w:r>
      <w:r w:rsidRPr="00B577FD">
        <w:rPr>
          <w:rFonts w:ascii="Times New Roman" w:eastAsia="宋体" w:hAnsi="Times New Roman" w:cs="Times New Roman" w:hint="eastAsia"/>
        </w:rPr>
        <w:t>1-shot</w:t>
      </w:r>
      <w:r w:rsidRPr="00B577FD">
        <w:rPr>
          <w:rFonts w:ascii="Times New Roman" w:eastAsia="宋体" w:hAnsi="Times New Roman" w:cs="Times New Roman" w:hint="eastAsia"/>
        </w:rPr>
        <w:t>和</w:t>
      </w:r>
      <w:r w:rsidRPr="00B577FD">
        <w:rPr>
          <w:rFonts w:ascii="Times New Roman" w:eastAsia="宋体" w:hAnsi="Times New Roman" w:cs="Times New Roman" w:hint="eastAsia"/>
        </w:rPr>
        <w:t>5-shot</w:t>
      </w:r>
      <w:r w:rsidRPr="00B577FD">
        <w:rPr>
          <w:rFonts w:ascii="Times New Roman" w:eastAsia="宋体" w:hAnsi="Times New Roman" w:cs="Times New Roman" w:hint="eastAsia"/>
        </w:rPr>
        <w:t>设置下的</w:t>
      </w:r>
      <w:proofErr w:type="spellStart"/>
      <w:r w:rsidRPr="00B577FD">
        <w:rPr>
          <w:rFonts w:ascii="Times New Roman" w:eastAsia="宋体" w:hAnsi="Times New Roman" w:cs="Times New Roman" w:hint="eastAsia"/>
        </w:rPr>
        <w:t>mIoU</w:t>
      </w:r>
      <w:proofErr w:type="spellEnd"/>
      <w:r w:rsidRPr="00B577FD">
        <w:rPr>
          <w:rFonts w:ascii="Times New Roman" w:eastAsia="宋体" w:hAnsi="Times New Roman" w:cs="Times New Roman" w:hint="eastAsia"/>
        </w:rPr>
        <w:t>分别达到</w:t>
      </w:r>
      <w:r w:rsidRPr="00B577FD">
        <w:rPr>
          <w:rFonts w:ascii="Times New Roman" w:eastAsia="宋体" w:hAnsi="Times New Roman" w:cs="Times New Roman" w:hint="eastAsia"/>
        </w:rPr>
        <w:t>66.15%</w:t>
      </w:r>
      <w:r w:rsidRPr="00B577FD">
        <w:rPr>
          <w:rFonts w:ascii="Times New Roman" w:eastAsia="宋体" w:hAnsi="Times New Roman" w:cs="Times New Roman" w:hint="eastAsia"/>
        </w:rPr>
        <w:t>和</w:t>
      </w:r>
      <w:r w:rsidRPr="00B577FD">
        <w:rPr>
          <w:rFonts w:ascii="Times New Roman" w:eastAsia="宋体" w:hAnsi="Times New Roman" w:cs="Times New Roman" w:hint="eastAsia"/>
        </w:rPr>
        <w:t>68.72%</w:t>
      </w:r>
      <w:r w:rsidRPr="00B577FD">
        <w:rPr>
          <w:rFonts w:ascii="Times New Roman" w:eastAsia="宋体" w:hAnsi="Times New Roman" w:cs="Times New Roman" w:hint="eastAsia"/>
        </w:rPr>
        <w:t>，相较于表现次优的</w:t>
      </w:r>
      <w:r w:rsidRPr="00B577FD">
        <w:rPr>
          <w:rFonts w:ascii="Times New Roman" w:eastAsia="宋体" w:hAnsi="Times New Roman" w:cs="Times New Roman" w:hint="eastAsia"/>
        </w:rPr>
        <w:t>SSP</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&lt;EndNote&gt;&lt;Cite&gt;&lt;Author&gt;Fan&lt;/Author&gt;&lt;Year&gt;2022&lt;/Year&gt;&lt;RecNum&gt;37&lt;/RecNum&gt;&lt;DisplayText&gt;&lt;style face="superscript"&gt;[36]&lt;/style&gt;&lt;/DisplayText&gt;&lt;record&gt;&lt;rec-number&gt;37&lt;/rec-number&gt;&lt;foreign-keys&gt;&lt;key app="EN" db-id="adfx2zprpfdr22etr03ptwz9pe9p9wtavawp" timestamp="1767357693"&gt;37&lt;/key&gt;&lt;/foreign-keys&gt;&lt;ref-type name="Conference Proceedings"&gt;10&lt;/ref-type&gt;&lt;contributors&gt;&lt;authors&gt;&lt;author&gt;Fan, Qi&lt;/author&gt;&lt;author&gt;Pei, Wenjie&lt;/author&gt;&lt;author&gt;Tai, Yu-Wing&lt;/author&gt;&lt;author&gt;Tang, Chi-Keung&lt;/author&gt;&lt;/authors&gt;&lt;/contributors&gt;&lt;titles&gt;&lt;title&gt;Self-support few-shot semantic segmentation&lt;/title&gt;&lt;secondary-title&gt;European conference on computer vision&lt;/secondary-title&gt;&lt;/titles&gt;&lt;pages&gt;701-719&lt;/pages&gt;&lt;dates&gt;&lt;year&gt;2022&lt;/year&gt;&lt;/dates&gt;&lt;publisher&gt;Springer&lt;/publisher&gt;&lt;urls&gt;&lt;/urls&gt;&lt;/record&gt;&lt;/Cite&gt;&lt;/EndNote&gt;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[36]</w:t>
      </w:r>
      <w:r w:rsidR="007B7C9A">
        <w:rPr>
          <w:rFonts w:ascii="Times New Roman" w:eastAsia="宋体" w:hAnsi="Times New Roman" w:cs="Times New Roman"/>
        </w:rPr>
        <w:fldChar w:fldCharType="end"/>
      </w:r>
      <w:r w:rsidRPr="00B577FD">
        <w:rPr>
          <w:rFonts w:ascii="Times New Roman" w:eastAsia="宋体" w:hAnsi="Times New Roman" w:cs="Times New Roman" w:hint="eastAsia"/>
        </w:rPr>
        <w:t>方法，分别有近</w:t>
      </w:r>
      <w:r w:rsidRPr="00B577FD">
        <w:rPr>
          <w:rFonts w:ascii="Times New Roman" w:eastAsia="宋体" w:hAnsi="Times New Roman" w:cs="Times New Roman" w:hint="eastAsia"/>
        </w:rPr>
        <w:t>10</w:t>
      </w:r>
      <w:r w:rsidRPr="00B577FD">
        <w:rPr>
          <w:rFonts w:ascii="Times New Roman" w:eastAsia="宋体" w:hAnsi="Times New Roman" w:cs="Times New Roman" w:hint="eastAsia"/>
        </w:rPr>
        <w:t>个百分点和</w:t>
      </w:r>
      <w:r w:rsidRPr="00B577FD">
        <w:rPr>
          <w:rFonts w:ascii="Times New Roman" w:eastAsia="宋体" w:hAnsi="Times New Roman" w:cs="Times New Roman" w:hint="eastAsia"/>
        </w:rPr>
        <w:t>5</w:t>
      </w:r>
      <w:r w:rsidRPr="00B577FD">
        <w:rPr>
          <w:rFonts w:ascii="Times New Roman" w:eastAsia="宋体" w:hAnsi="Times New Roman" w:cs="Times New Roman" w:hint="eastAsia"/>
        </w:rPr>
        <w:t>个百分点的明显提升。这一趋势在使用</w:t>
      </w:r>
      <w:r w:rsidRPr="00B577FD">
        <w:rPr>
          <w:rFonts w:ascii="Times New Roman" w:eastAsia="宋体" w:hAnsi="Times New Roman" w:cs="Times New Roman" w:hint="eastAsia"/>
        </w:rPr>
        <w:t>ResNet-50</w:t>
      </w:r>
      <w:r w:rsidRPr="00B577FD">
        <w:rPr>
          <w:rFonts w:ascii="Times New Roman" w:eastAsia="宋体" w:hAnsi="Times New Roman" w:cs="Times New Roman" w:hint="eastAsia"/>
        </w:rPr>
        <w:t>骨干时同样成立，表明</w:t>
      </w:r>
      <w:r w:rsidR="002618DC">
        <w:rPr>
          <w:rFonts w:ascii="Times New Roman" w:eastAsia="宋体" w:hAnsi="Times New Roman" w:cs="Times New Roman" w:hint="eastAsia"/>
        </w:rPr>
        <w:t>本文</w:t>
      </w:r>
      <w:r w:rsidRPr="00B577FD">
        <w:rPr>
          <w:rFonts w:ascii="Times New Roman" w:eastAsia="宋体" w:hAnsi="Times New Roman" w:cs="Times New Roman" w:hint="eastAsia"/>
        </w:rPr>
        <w:t>方法的优越性在不同容量的特征提取网络上均具有一致性。</w:t>
      </w:r>
    </w:p>
    <w:p w14:paraId="44253FA1" w14:textId="0F24D5ED" w:rsidR="00B577FD" w:rsidRPr="00B577FD" w:rsidRDefault="00B577FD" w:rsidP="00B577FD">
      <w:pPr>
        <w:snapToGrid w:val="0"/>
        <w:ind w:firstLineChars="200" w:firstLine="420"/>
        <w:rPr>
          <w:rFonts w:ascii="Times New Roman" w:eastAsia="宋体" w:hAnsi="Times New Roman" w:cs="Times New Roman" w:hint="eastAsia"/>
        </w:rPr>
      </w:pPr>
      <w:r w:rsidRPr="00B577FD">
        <w:rPr>
          <w:rFonts w:ascii="Times New Roman" w:eastAsia="宋体" w:hAnsi="Times New Roman" w:cs="Times New Roman" w:hint="eastAsia"/>
        </w:rPr>
        <w:t>具体分析各对比方法，</w:t>
      </w:r>
      <w:proofErr w:type="spellStart"/>
      <w:r w:rsidRPr="00B577FD">
        <w:rPr>
          <w:rFonts w:ascii="Times New Roman" w:eastAsia="宋体" w:hAnsi="Times New Roman" w:cs="Times New Roman" w:hint="eastAsia"/>
        </w:rPr>
        <w:t>MiningFSS</w:t>
      </w:r>
      <w:proofErr w:type="spellEnd"/>
      <w:r w:rsidRPr="00B577FD">
        <w:rPr>
          <w:rFonts w:ascii="Times New Roman" w:eastAsia="宋体" w:hAnsi="Times New Roman" w:cs="Times New Roman" w:hint="eastAsia"/>
        </w:rPr>
        <w:t>[36]</w:t>
      </w:r>
      <w:r w:rsidRPr="00B577FD">
        <w:rPr>
          <w:rFonts w:ascii="Times New Roman" w:eastAsia="宋体" w:hAnsi="Times New Roman" w:cs="Times New Roman" w:hint="eastAsia"/>
        </w:rPr>
        <w:t>的性能相对较低，尤其在</w:t>
      </w:r>
      <w:r w:rsidRPr="00B577FD">
        <w:rPr>
          <w:rFonts w:ascii="Times New Roman" w:eastAsia="宋体" w:hAnsi="Times New Roman" w:cs="Times New Roman" w:hint="eastAsia"/>
        </w:rPr>
        <w:t>5-shot</w:t>
      </w:r>
      <w:r w:rsidRPr="00B577FD">
        <w:rPr>
          <w:rFonts w:ascii="Times New Roman" w:eastAsia="宋体" w:hAnsi="Times New Roman" w:cs="Times New Roman" w:hint="eastAsia"/>
        </w:rPr>
        <w:t>设定下提升有限，说明其挖掘潜在类别的策略在低照度裂缝这种高难度、低对比度的场景下泛化能力不足。</w:t>
      </w:r>
      <w:r w:rsidRPr="00B577FD">
        <w:rPr>
          <w:rFonts w:ascii="Times New Roman" w:eastAsia="宋体" w:hAnsi="Times New Roman" w:cs="Times New Roman" w:hint="eastAsia"/>
        </w:rPr>
        <w:t>SSP[33]</w:t>
      </w:r>
      <w:r w:rsidRPr="00B577FD">
        <w:rPr>
          <w:rFonts w:ascii="Times New Roman" w:eastAsia="宋体" w:hAnsi="Times New Roman" w:cs="Times New Roman" w:hint="eastAsia"/>
        </w:rPr>
        <w:t>方法通过</w:t>
      </w:r>
      <w:proofErr w:type="gramStart"/>
      <w:r w:rsidRPr="00B577FD">
        <w:rPr>
          <w:rFonts w:ascii="Times New Roman" w:eastAsia="宋体" w:hAnsi="Times New Roman" w:cs="Times New Roman" w:hint="eastAsia"/>
        </w:rPr>
        <w:t>自支持</w:t>
      </w:r>
      <w:proofErr w:type="gramEnd"/>
      <w:r w:rsidRPr="00B577FD">
        <w:rPr>
          <w:rFonts w:ascii="Times New Roman" w:eastAsia="宋体" w:hAnsi="Times New Roman" w:cs="Times New Roman" w:hint="eastAsia"/>
        </w:rPr>
        <w:t>匹配缓解了支持集与查询</w:t>
      </w:r>
      <w:proofErr w:type="gramStart"/>
      <w:r w:rsidRPr="00B577FD">
        <w:rPr>
          <w:rFonts w:ascii="Times New Roman" w:eastAsia="宋体" w:hAnsi="Times New Roman" w:cs="Times New Roman" w:hint="eastAsia"/>
        </w:rPr>
        <w:t>集之间</w:t>
      </w:r>
      <w:proofErr w:type="gramEnd"/>
      <w:r w:rsidRPr="00B577FD">
        <w:rPr>
          <w:rFonts w:ascii="Times New Roman" w:eastAsia="宋体" w:hAnsi="Times New Roman" w:cs="Times New Roman" w:hint="eastAsia"/>
        </w:rPr>
        <w:t>的外观差异，其性能显著优于</w:t>
      </w:r>
      <w:proofErr w:type="spellStart"/>
      <w:r w:rsidRPr="00B577FD">
        <w:rPr>
          <w:rFonts w:ascii="Times New Roman" w:eastAsia="宋体" w:hAnsi="Times New Roman" w:cs="Times New Roman" w:hint="eastAsia"/>
        </w:rPr>
        <w:t>MiningFSS</w:t>
      </w:r>
      <w:proofErr w:type="spellEnd"/>
      <w:r w:rsidRPr="00B577FD">
        <w:rPr>
          <w:rFonts w:ascii="Times New Roman" w:eastAsia="宋体" w:hAnsi="Times New Roman" w:cs="Times New Roman" w:hint="eastAsia"/>
        </w:rPr>
        <w:t>，这验证了在少样本设置中处理领域差异的重要性。然而，</w:t>
      </w:r>
      <w:r w:rsidRPr="00B577FD">
        <w:rPr>
          <w:rFonts w:ascii="Times New Roman" w:eastAsia="宋体" w:hAnsi="Times New Roman" w:cs="Times New Roman" w:hint="eastAsia"/>
        </w:rPr>
        <w:t>SSP</w:t>
      </w:r>
      <w:r w:rsidRPr="00B577FD">
        <w:rPr>
          <w:rFonts w:ascii="Times New Roman" w:eastAsia="宋体" w:hAnsi="Times New Roman" w:cs="Times New Roman" w:hint="eastAsia"/>
        </w:rPr>
        <w:t>的性能依然大幅落后于</w:t>
      </w:r>
      <w:r w:rsidR="002618DC">
        <w:rPr>
          <w:rFonts w:ascii="Times New Roman" w:eastAsia="宋体" w:hAnsi="Times New Roman" w:cs="Times New Roman" w:hint="eastAsia"/>
        </w:rPr>
        <w:t>本文</w:t>
      </w:r>
      <w:r w:rsidRPr="00B577FD">
        <w:rPr>
          <w:rFonts w:ascii="Times New Roman" w:eastAsia="宋体" w:hAnsi="Times New Roman" w:cs="Times New Roman" w:hint="eastAsia"/>
        </w:rPr>
        <w:t>的方法，这凸显了单纯依靠原始图像特征进行匹配的局限性。在低照</w:t>
      </w:r>
      <w:r w:rsidRPr="00B577FD">
        <w:rPr>
          <w:rFonts w:ascii="Times New Roman" w:eastAsia="宋体" w:hAnsi="Times New Roman" w:cs="Times New Roman" w:hint="eastAsia"/>
        </w:rPr>
        <w:lastRenderedPageBreak/>
        <w:t>度条件下，原始特征严重退化，导致构建的原型质量下降，进而影响最终分割精度。</w:t>
      </w:r>
    </w:p>
    <w:p w14:paraId="2B4E0AC5" w14:textId="221FE68B" w:rsidR="000E6A73" w:rsidRPr="00B577FD" w:rsidRDefault="002618DC" w:rsidP="00B577FD">
      <w:pPr>
        <w:snapToGrid w:val="0"/>
        <w:ind w:firstLineChars="200" w:firstLine="420"/>
        <w:rPr>
          <w:rFonts w:ascii="Times New Roman" w:eastAsia="宋体" w:hAnsi="Times New Roman" w:cs="Times New Roman"/>
        </w:rPr>
      </w:pPr>
      <w:r>
        <w:rPr>
          <w:rFonts w:ascii="Times New Roman" w:eastAsia="宋体" w:hAnsi="Times New Roman" w:cs="Times New Roman" w:hint="eastAsia"/>
        </w:rPr>
        <w:t>本文</w:t>
      </w:r>
      <w:r w:rsidR="00B577FD" w:rsidRPr="00B577FD">
        <w:rPr>
          <w:rFonts w:ascii="Times New Roman" w:eastAsia="宋体" w:hAnsi="Times New Roman" w:cs="Times New Roman" w:hint="eastAsia"/>
        </w:rPr>
        <w:t>方法性能的提升主要归功于两个核心设计：一是引入了基于</w:t>
      </w:r>
      <w:proofErr w:type="spellStart"/>
      <w:r w:rsidR="00B577FD" w:rsidRPr="00B577FD">
        <w:rPr>
          <w:rFonts w:ascii="Times New Roman" w:eastAsia="宋体" w:hAnsi="Times New Roman" w:cs="Times New Roman" w:hint="eastAsia"/>
        </w:rPr>
        <w:t>Retinex</w:t>
      </w:r>
      <w:proofErr w:type="spellEnd"/>
      <w:r w:rsidR="00B577FD" w:rsidRPr="00B577FD">
        <w:rPr>
          <w:rFonts w:ascii="Times New Roman" w:eastAsia="宋体" w:hAnsi="Times New Roman" w:cs="Times New Roman" w:hint="eastAsia"/>
        </w:rPr>
        <w:t>理论的反射特征，它提供了光照不变的表面纹理信息，有效补偿了低光照导致的细节丢失；二是设计了双原型协同融合模块（</w:t>
      </w:r>
      <w:r w:rsidR="00B577FD" w:rsidRPr="00B577FD">
        <w:rPr>
          <w:rFonts w:ascii="Times New Roman" w:eastAsia="宋体" w:hAnsi="Times New Roman" w:cs="Times New Roman" w:hint="eastAsia"/>
        </w:rPr>
        <w:t>PFM</w:t>
      </w:r>
      <w:r w:rsidR="00B577FD" w:rsidRPr="00B577FD">
        <w:rPr>
          <w:rFonts w:ascii="Times New Roman" w:eastAsia="宋体" w:hAnsi="Times New Roman" w:cs="Times New Roman" w:hint="eastAsia"/>
        </w:rPr>
        <w:t>），能够动态地融合来自原始图像的外观原型和来自反射图像的本质原型，生成更具</w:t>
      </w:r>
      <w:proofErr w:type="gramStart"/>
      <w:r w:rsidR="00B577FD" w:rsidRPr="00B577FD">
        <w:rPr>
          <w:rFonts w:ascii="Times New Roman" w:eastAsia="宋体" w:hAnsi="Times New Roman" w:cs="Times New Roman" w:hint="eastAsia"/>
        </w:rPr>
        <w:t>判别力且对</w:t>
      </w:r>
      <w:proofErr w:type="gramEnd"/>
      <w:r w:rsidR="00B577FD" w:rsidRPr="00B577FD">
        <w:rPr>
          <w:rFonts w:ascii="Times New Roman" w:eastAsia="宋体" w:hAnsi="Times New Roman" w:cs="Times New Roman" w:hint="eastAsia"/>
        </w:rPr>
        <w:t>光照变化鲁棒的特征表示。定量结果的显著优势证实了这种“反射特征引导</w:t>
      </w:r>
      <w:r w:rsidR="00B577FD" w:rsidRPr="00B577FD">
        <w:rPr>
          <w:rFonts w:ascii="Times New Roman" w:eastAsia="宋体" w:hAnsi="Times New Roman" w:cs="Times New Roman" w:hint="eastAsia"/>
        </w:rPr>
        <w:t>+</w:t>
      </w:r>
      <w:r w:rsidR="00B577FD" w:rsidRPr="00B577FD">
        <w:rPr>
          <w:rFonts w:ascii="Times New Roman" w:eastAsia="宋体" w:hAnsi="Times New Roman" w:cs="Times New Roman" w:hint="eastAsia"/>
        </w:rPr>
        <w:t>双原型融合”策略在地下低照度裂缝少样本分割任务中的有效性。</w:t>
      </w:r>
    </w:p>
    <w:p w14:paraId="2AFD2A45" w14:textId="77777777" w:rsidR="00B577FD" w:rsidRPr="00AD1F15" w:rsidRDefault="00B577FD" w:rsidP="007B7C9A">
      <w:pPr>
        <w:widowControl/>
        <w:spacing w:beforeLines="25" w:before="79" w:afterLines="25" w:after="79"/>
        <w:jc w:val="center"/>
        <w:rPr>
          <w:sz w:val="18"/>
          <w:szCs w:val="18"/>
        </w:rPr>
      </w:pPr>
      <w:r w:rsidRPr="007B7C9A">
        <w:rPr>
          <w:rFonts w:ascii="Times New Roman" w:eastAsia="宋体" w:hAnsi="Times New Roman" w:cs="Times New Roman"/>
          <w:sz w:val="18"/>
          <w:szCs w:val="18"/>
        </w:rPr>
        <w:t>表</w:t>
      </w:r>
      <w:r w:rsidRPr="007B7C9A">
        <w:rPr>
          <w:rFonts w:ascii="Times New Roman" w:eastAsia="宋体" w:hAnsi="Times New Roman" w:cs="Times New Roman"/>
          <w:sz w:val="18"/>
          <w:szCs w:val="18"/>
        </w:rPr>
        <w:t xml:space="preserve">1  </w:t>
      </w:r>
      <w:r w:rsidRPr="007B7C9A">
        <w:rPr>
          <w:rFonts w:ascii="Times New Roman" w:eastAsia="宋体" w:hAnsi="Times New Roman" w:cs="Times New Roman"/>
          <w:sz w:val="18"/>
          <w:szCs w:val="18"/>
        </w:rPr>
        <w:t>在</w:t>
      </w:r>
      <w:r w:rsidRPr="007B7C9A">
        <w:rPr>
          <w:rFonts w:ascii="Times New Roman" w:eastAsia="宋体" w:hAnsi="Times New Roman" w:cs="Times New Roman"/>
          <w:sz w:val="18"/>
          <w:szCs w:val="18"/>
        </w:rPr>
        <w:t>TLC-150</w:t>
      </w:r>
      <w:r w:rsidRPr="007B7C9A">
        <w:rPr>
          <w:rFonts w:ascii="Times New Roman" w:eastAsia="宋体" w:hAnsi="Times New Roman" w:cs="Times New Roman"/>
          <w:sz w:val="18"/>
          <w:szCs w:val="18"/>
        </w:rPr>
        <w:t>数据集上与基线方法的性能对比</w:t>
      </w:r>
    </w:p>
    <w:p w14:paraId="4D4B577B" w14:textId="77777777" w:rsidR="00B577FD" w:rsidRPr="007B7C9A" w:rsidRDefault="00B577FD" w:rsidP="007B7C9A">
      <w:pPr>
        <w:widowControl/>
        <w:spacing w:beforeLines="25" w:before="79" w:afterLines="25" w:after="79"/>
        <w:jc w:val="center"/>
        <w:rPr>
          <w:rFonts w:ascii="Times New Roman" w:eastAsia="宋体" w:hAnsi="Times New Roman" w:cs="Times New Roman"/>
          <w:sz w:val="18"/>
          <w:szCs w:val="18"/>
        </w:rPr>
      </w:pPr>
      <w:r w:rsidRPr="007B7C9A">
        <w:rPr>
          <w:rFonts w:ascii="Times New Roman" w:eastAsia="宋体" w:hAnsi="Times New Roman" w:cs="Times New Roman"/>
          <w:sz w:val="18"/>
          <w:szCs w:val="18"/>
        </w:rPr>
        <w:t>Tab.</w:t>
      </w:r>
      <w:proofErr w:type="gramStart"/>
      <w:r w:rsidRPr="007B7C9A">
        <w:rPr>
          <w:rFonts w:ascii="Times New Roman" w:eastAsia="宋体" w:hAnsi="Times New Roman" w:cs="Times New Roman"/>
          <w:sz w:val="18"/>
          <w:szCs w:val="18"/>
        </w:rPr>
        <w:t>1  Performance</w:t>
      </w:r>
      <w:proofErr w:type="gramEnd"/>
      <w:r w:rsidRPr="007B7C9A">
        <w:rPr>
          <w:rFonts w:ascii="Times New Roman" w:eastAsia="宋体" w:hAnsi="Times New Roman" w:cs="Times New Roman"/>
          <w:sz w:val="18"/>
          <w:szCs w:val="18"/>
        </w:rPr>
        <w:t xml:space="preserve"> comparison with baseline methods on the TLC-150 dataset</w:t>
      </w:r>
    </w:p>
    <w:tbl>
      <w:tblPr>
        <w:tblW w:w="5000" w:type="pct"/>
        <w:jc w:val="center"/>
        <w:tblBorders>
          <w:top w:val="single" w:sz="8" w:space="0" w:color="auto"/>
          <w:bottom w:val="single" w:sz="8" w:space="0" w:color="auto"/>
        </w:tblBorders>
        <w:tblLook w:val="0020" w:firstRow="1" w:lastRow="0" w:firstColumn="0" w:lastColumn="0" w:noHBand="0" w:noVBand="0"/>
      </w:tblPr>
      <w:tblGrid>
        <w:gridCol w:w="1527"/>
        <w:gridCol w:w="1276"/>
        <w:gridCol w:w="991"/>
        <w:gridCol w:w="861"/>
      </w:tblGrid>
      <w:tr w:rsidR="007B7C9A" w14:paraId="2D348D0E" w14:textId="77777777" w:rsidTr="007B7C9A">
        <w:trPr>
          <w:tblHeader/>
          <w:jc w:val="center"/>
        </w:trPr>
        <w:tc>
          <w:tcPr>
            <w:tcW w:w="1640" w:type="pct"/>
            <w:vMerge w:val="restart"/>
            <w:tcBorders>
              <w:top w:val="single" w:sz="8" w:space="0" w:color="auto"/>
              <w:bottom w:val="single" w:sz="4" w:space="0" w:color="auto"/>
              <w:right w:val="nil"/>
            </w:tcBorders>
            <w:vAlign w:val="center"/>
          </w:tcPr>
          <w:p w14:paraId="5E67EF49" w14:textId="77777777" w:rsidR="00B577FD" w:rsidRPr="002B1E59" w:rsidRDefault="00B577FD" w:rsidP="007B7C9A">
            <w:pPr>
              <w:jc w:val="center"/>
              <w:rPr>
                <w:bCs/>
                <w:sz w:val="15"/>
                <w:szCs w:val="15"/>
              </w:rPr>
            </w:pPr>
            <w:r w:rsidRPr="002B1E59">
              <w:rPr>
                <w:bCs/>
                <w:sz w:val="15"/>
                <w:szCs w:val="15"/>
              </w:rPr>
              <w:t>方法</w:t>
            </w:r>
          </w:p>
        </w:tc>
        <w:tc>
          <w:tcPr>
            <w:tcW w:w="1371" w:type="pct"/>
            <w:vMerge w:val="restart"/>
            <w:tcBorders>
              <w:top w:val="single" w:sz="8" w:space="0" w:color="auto"/>
              <w:left w:val="nil"/>
              <w:bottom w:val="single" w:sz="4" w:space="0" w:color="auto"/>
              <w:right w:val="nil"/>
            </w:tcBorders>
            <w:vAlign w:val="center"/>
          </w:tcPr>
          <w:p w14:paraId="5453A90C" w14:textId="77777777" w:rsidR="00B577FD" w:rsidRPr="002B1E59" w:rsidRDefault="00B577FD" w:rsidP="007B7C9A">
            <w:pPr>
              <w:jc w:val="center"/>
              <w:rPr>
                <w:bCs/>
                <w:sz w:val="15"/>
                <w:szCs w:val="15"/>
              </w:rPr>
            </w:pPr>
            <w:r w:rsidRPr="002B1E59">
              <w:rPr>
                <w:bCs/>
                <w:sz w:val="15"/>
                <w:szCs w:val="15"/>
              </w:rPr>
              <w:t>骨干网络</w:t>
            </w:r>
          </w:p>
        </w:tc>
        <w:tc>
          <w:tcPr>
            <w:tcW w:w="1989" w:type="pct"/>
            <w:gridSpan w:val="2"/>
            <w:tcBorders>
              <w:top w:val="single" w:sz="8" w:space="0" w:color="auto"/>
              <w:left w:val="nil"/>
              <w:bottom w:val="nil"/>
            </w:tcBorders>
            <w:vAlign w:val="center"/>
          </w:tcPr>
          <w:p w14:paraId="28890FEC" w14:textId="77777777" w:rsidR="00B577FD" w:rsidRPr="002B1E59" w:rsidRDefault="00B577FD" w:rsidP="007B7C9A">
            <w:pPr>
              <w:jc w:val="center"/>
              <w:rPr>
                <w:bCs/>
                <w:sz w:val="15"/>
                <w:szCs w:val="15"/>
              </w:rPr>
            </w:pPr>
            <w:proofErr w:type="spellStart"/>
            <w:r>
              <w:rPr>
                <w:bCs/>
                <w:sz w:val="15"/>
                <w:szCs w:val="15"/>
              </w:rPr>
              <w:t>mIoU</w:t>
            </w:r>
            <w:proofErr w:type="spellEnd"/>
            <w:r>
              <w:rPr>
                <w:bCs/>
                <w:sz w:val="15"/>
                <w:szCs w:val="15"/>
              </w:rPr>
              <w:t>/%</w:t>
            </w:r>
          </w:p>
        </w:tc>
      </w:tr>
      <w:tr w:rsidR="007B7C9A" w14:paraId="39E8D9F5" w14:textId="77777777" w:rsidTr="007B7C9A">
        <w:trPr>
          <w:tblHeader/>
          <w:jc w:val="center"/>
        </w:trPr>
        <w:tc>
          <w:tcPr>
            <w:tcW w:w="1640" w:type="pct"/>
            <w:vMerge/>
            <w:tcBorders>
              <w:top w:val="nil"/>
              <w:bottom w:val="single" w:sz="4" w:space="0" w:color="auto"/>
              <w:right w:val="nil"/>
            </w:tcBorders>
            <w:vAlign w:val="center"/>
          </w:tcPr>
          <w:p w14:paraId="54140E07" w14:textId="77777777" w:rsidR="00B577FD" w:rsidRPr="002B1E59" w:rsidRDefault="00B577FD" w:rsidP="007B7C9A">
            <w:pPr>
              <w:jc w:val="center"/>
              <w:rPr>
                <w:bCs/>
                <w:sz w:val="15"/>
                <w:szCs w:val="15"/>
              </w:rPr>
            </w:pPr>
          </w:p>
        </w:tc>
        <w:tc>
          <w:tcPr>
            <w:tcW w:w="1371" w:type="pct"/>
            <w:vMerge/>
            <w:tcBorders>
              <w:top w:val="nil"/>
              <w:left w:val="nil"/>
              <w:bottom w:val="single" w:sz="4" w:space="0" w:color="auto"/>
              <w:right w:val="nil"/>
            </w:tcBorders>
            <w:vAlign w:val="center"/>
          </w:tcPr>
          <w:p w14:paraId="206B085F" w14:textId="77777777" w:rsidR="00B577FD" w:rsidRPr="002B1E59" w:rsidRDefault="00B577FD" w:rsidP="007B7C9A">
            <w:pPr>
              <w:jc w:val="center"/>
              <w:rPr>
                <w:bCs/>
                <w:sz w:val="15"/>
                <w:szCs w:val="15"/>
              </w:rPr>
            </w:pPr>
          </w:p>
        </w:tc>
        <w:tc>
          <w:tcPr>
            <w:tcW w:w="1064" w:type="pct"/>
            <w:tcBorders>
              <w:top w:val="nil"/>
              <w:left w:val="nil"/>
              <w:bottom w:val="single" w:sz="4" w:space="0" w:color="auto"/>
              <w:right w:val="nil"/>
            </w:tcBorders>
            <w:vAlign w:val="center"/>
          </w:tcPr>
          <w:p w14:paraId="452CF895" w14:textId="77777777" w:rsidR="00B577FD" w:rsidRPr="002B1E59" w:rsidRDefault="00B577FD" w:rsidP="007B7C9A">
            <w:pPr>
              <w:jc w:val="center"/>
              <w:rPr>
                <w:bCs/>
                <w:sz w:val="15"/>
                <w:szCs w:val="15"/>
              </w:rPr>
            </w:pPr>
            <w:r w:rsidRPr="002B1E59">
              <w:rPr>
                <w:bCs/>
                <w:sz w:val="15"/>
                <w:szCs w:val="15"/>
              </w:rPr>
              <w:t>1-shot</w:t>
            </w:r>
          </w:p>
        </w:tc>
        <w:tc>
          <w:tcPr>
            <w:tcW w:w="925" w:type="pct"/>
            <w:tcBorders>
              <w:top w:val="nil"/>
              <w:left w:val="nil"/>
              <w:bottom w:val="single" w:sz="4" w:space="0" w:color="auto"/>
            </w:tcBorders>
            <w:vAlign w:val="center"/>
          </w:tcPr>
          <w:p w14:paraId="69493E53" w14:textId="77777777" w:rsidR="00B577FD" w:rsidRPr="002B1E59" w:rsidRDefault="00B577FD" w:rsidP="007B7C9A">
            <w:pPr>
              <w:jc w:val="center"/>
              <w:rPr>
                <w:bCs/>
                <w:sz w:val="15"/>
                <w:szCs w:val="15"/>
              </w:rPr>
            </w:pPr>
            <w:r w:rsidRPr="002B1E59">
              <w:rPr>
                <w:bCs/>
                <w:sz w:val="15"/>
                <w:szCs w:val="15"/>
              </w:rPr>
              <w:t>5-shot</w:t>
            </w:r>
          </w:p>
        </w:tc>
      </w:tr>
      <w:tr w:rsidR="007B7C9A" w14:paraId="6C67CDB5" w14:textId="77777777" w:rsidTr="007B7C9A">
        <w:trPr>
          <w:jc w:val="center"/>
        </w:trPr>
        <w:tc>
          <w:tcPr>
            <w:tcW w:w="1640" w:type="pct"/>
            <w:tcBorders>
              <w:top w:val="single" w:sz="4" w:space="0" w:color="auto"/>
              <w:right w:val="nil"/>
            </w:tcBorders>
            <w:vAlign w:val="center"/>
          </w:tcPr>
          <w:p w14:paraId="34FE63BF" w14:textId="1835CF98" w:rsidR="00B577FD" w:rsidRPr="007B7C9A" w:rsidRDefault="00B577FD" w:rsidP="007B7C9A">
            <w:pPr>
              <w:widowControl/>
              <w:jc w:val="center"/>
              <w:rPr>
                <w:rFonts w:ascii="Times New Roman" w:eastAsia="宋体" w:hAnsi="Times New Roman" w:cs="Times New Roman"/>
                <w:sz w:val="15"/>
                <w:szCs w:val="15"/>
              </w:rPr>
            </w:pPr>
            <w:proofErr w:type="spellStart"/>
            <w:r w:rsidRPr="007B7C9A">
              <w:rPr>
                <w:rFonts w:ascii="Times New Roman" w:eastAsia="宋体" w:hAnsi="Times New Roman" w:cs="Times New Roman"/>
                <w:sz w:val="15"/>
                <w:szCs w:val="15"/>
              </w:rPr>
              <w:t>MiningFSS</w:t>
            </w:r>
            <w:proofErr w:type="spellEnd"/>
            <w:r w:rsidR="007B7C9A">
              <w:rPr>
                <w:rFonts w:ascii="Times New Roman" w:eastAsia="宋体" w:hAnsi="Times New Roman" w:cs="Times New Roman"/>
                <w:sz w:val="15"/>
                <w:szCs w:val="15"/>
              </w:rPr>
              <w:fldChar w:fldCharType="begin"/>
            </w:r>
            <w:r w:rsidR="007B7C9A">
              <w:rPr>
                <w:rFonts w:ascii="Times New Roman" w:eastAsia="宋体" w:hAnsi="Times New Roman" w:cs="Times New Roman"/>
                <w:sz w:val="15"/>
                <w:szCs w:val="15"/>
              </w:rPr>
              <w:instrText xml:space="preserve"> ADDIN EN.CITE &lt;EndNote&gt;&lt;Cite&gt;&lt;Author&gt;Yang&lt;/Author&gt;&lt;Year&gt;2021&lt;/Year&gt;&lt;RecNum&gt;45&lt;/RecNum&gt;&lt;DisplayText&gt;&lt;style face="superscript"&gt;[39]&lt;/style&gt;&lt;/DisplayText&gt;&lt;record&gt;&lt;rec-number&gt;45&lt;/rec-number&gt;&lt;foreign-keys&gt;&lt;key app="EN" db-id="adfx2zprpfdr22etr03ptwz9pe9p9wtavawp" timestamp="1767358219"&gt;45&lt;/key&gt;&lt;/foreign-keys&gt;&lt;ref-type name="Conference Proceedings"&gt;10&lt;/ref-type&gt;&lt;contributors&gt;&lt;authors&gt;&lt;author&gt;Yang, Lihe&lt;/author&gt;&lt;author&gt;Zhuo, Wei&lt;/author&gt;&lt;author&gt;Qi, Lei&lt;/author&gt;&lt;author&gt;Shi, Yinghuan&lt;/author&gt;&lt;author&gt;Gao, Yang&lt;/author&gt;&lt;/authors&gt;&lt;/contributors&gt;&lt;titles&gt;&lt;title&gt;Mining latent classes for few-shot segmentation&lt;/title&gt;&lt;secondary-title&gt;Proceedings of the IEEE/CVF international conference on computer vision&lt;/secondary-title&gt;&lt;/titles&gt;&lt;pages&gt;8721-8730&lt;/pages&gt;&lt;dates&gt;&lt;year&gt;2021&lt;/year&gt;&lt;/dates&gt;&lt;urls&gt;&lt;/urls&gt;&lt;/record&gt;&lt;/Cite&gt;&lt;/EndNote&gt;</w:instrText>
            </w:r>
            <w:r w:rsidR="007B7C9A">
              <w:rPr>
                <w:rFonts w:ascii="Times New Roman" w:eastAsia="宋体" w:hAnsi="Times New Roman" w:cs="Times New Roman"/>
                <w:sz w:val="15"/>
                <w:szCs w:val="15"/>
              </w:rPr>
              <w:fldChar w:fldCharType="separate"/>
            </w:r>
            <w:r w:rsidR="007B7C9A" w:rsidRPr="007B7C9A">
              <w:rPr>
                <w:rFonts w:ascii="Times New Roman" w:eastAsia="宋体" w:hAnsi="Times New Roman" w:cs="Times New Roman"/>
                <w:noProof/>
                <w:sz w:val="15"/>
                <w:szCs w:val="15"/>
                <w:vertAlign w:val="superscript"/>
              </w:rPr>
              <w:t>[39]</w:t>
            </w:r>
            <w:r w:rsidR="007B7C9A">
              <w:rPr>
                <w:rFonts w:ascii="Times New Roman" w:eastAsia="宋体" w:hAnsi="Times New Roman" w:cs="Times New Roman"/>
                <w:sz w:val="15"/>
                <w:szCs w:val="15"/>
              </w:rPr>
              <w:fldChar w:fldCharType="end"/>
            </w:r>
          </w:p>
        </w:tc>
        <w:tc>
          <w:tcPr>
            <w:tcW w:w="1371" w:type="pct"/>
            <w:vMerge w:val="restart"/>
            <w:tcBorders>
              <w:top w:val="single" w:sz="4" w:space="0" w:color="auto"/>
              <w:left w:val="nil"/>
              <w:bottom w:val="single" w:sz="4" w:space="0" w:color="auto"/>
              <w:right w:val="nil"/>
            </w:tcBorders>
            <w:vAlign w:val="center"/>
          </w:tcPr>
          <w:p w14:paraId="1E4564C4"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Resnet50</w:t>
            </w:r>
          </w:p>
        </w:tc>
        <w:tc>
          <w:tcPr>
            <w:tcW w:w="1064" w:type="pct"/>
            <w:tcBorders>
              <w:top w:val="single" w:sz="4" w:space="0" w:color="auto"/>
              <w:left w:val="nil"/>
              <w:right w:val="nil"/>
            </w:tcBorders>
            <w:vAlign w:val="center"/>
          </w:tcPr>
          <w:p w14:paraId="67376687"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55.51</w:t>
            </w:r>
          </w:p>
        </w:tc>
        <w:tc>
          <w:tcPr>
            <w:tcW w:w="925" w:type="pct"/>
            <w:tcBorders>
              <w:top w:val="single" w:sz="4" w:space="0" w:color="auto"/>
              <w:left w:val="nil"/>
            </w:tcBorders>
            <w:vAlign w:val="center"/>
          </w:tcPr>
          <w:p w14:paraId="53653324"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57.43</w:t>
            </w:r>
          </w:p>
        </w:tc>
      </w:tr>
      <w:tr w:rsidR="007B7C9A" w14:paraId="0FA4923F" w14:textId="77777777" w:rsidTr="007B7C9A">
        <w:trPr>
          <w:jc w:val="center"/>
        </w:trPr>
        <w:tc>
          <w:tcPr>
            <w:tcW w:w="1640" w:type="pct"/>
            <w:tcBorders>
              <w:bottom w:val="nil"/>
              <w:right w:val="nil"/>
            </w:tcBorders>
            <w:vAlign w:val="center"/>
          </w:tcPr>
          <w:p w14:paraId="654B8C97" w14:textId="195DCF95"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SSP</w:t>
            </w:r>
            <w:r w:rsidR="007B7C9A">
              <w:rPr>
                <w:rFonts w:ascii="Times New Roman" w:eastAsia="宋体" w:hAnsi="Times New Roman" w:cs="Times New Roman"/>
                <w:sz w:val="15"/>
                <w:szCs w:val="15"/>
              </w:rPr>
              <w:fldChar w:fldCharType="begin"/>
            </w:r>
            <w:r w:rsidR="007B7C9A">
              <w:rPr>
                <w:rFonts w:ascii="Times New Roman" w:eastAsia="宋体" w:hAnsi="Times New Roman" w:cs="Times New Roman"/>
                <w:sz w:val="15"/>
                <w:szCs w:val="15"/>
              </w:rPr>
              <w:instrText xml:space="preserve"> ADDIN EN.CITE &lt;EndNote&gt;&lt;Cite&gt;&lt;Author&gt;Fan&lt;/Author&gt;&lt;Year&gt;2022&lt;/Year&gt;&lt;RecNum&gt;37&lt;/RecNum&gt;&lt;DisplayText&gt;&lt;style face="superscript"&gt;[36]&lt;/style&gt;&lt;/DisplayText&gt;&lt;record&gt;&lt;rec-number&gt;37&lt;/rec-number&gt;&lt;foreign-keys&gt;&lt;key app="EN" db-id="adfx2zprpfdr22etr03ptwz9pe9p9wtavawp" timestamp="1767357693"&gt;37&lt;/key&gt;&lt;/foreign-keys&gt;&lt;ref-type name="Conference Proceedings"&gt;10&lt;/ref-type&gt;&lt;contributors&gt;&lt;authors&gt;&lt;author&gt;Fan, Qi&lt;/author&gt;&lt;author&gt;Pei, Wenjie&lt;/author&gt;&lt;author&gt;Tai, Yu-Wing&lt;/author&gt;&lt;author&gt;Tang, Chi-Keung&lt;/author&gt;&lt;/authors&gt;&lt;/contributors&gt;&lt;titles&gt;&lt;title&gt;Self-support few-shot semantic segmentation&lt;/title&gt;&lt;secondary-title&gt;European conference on computer vision&lt;/secondary-title&gt;&lt;/titles&gt;&lt;pages&gt;701-719&lt;/pages&gt;&lt;dates&gt;&lt;year&gt;2022&lt;/year&gt;&lt;/dates&gt;&lt;publisher&gt;Springer&lt;/publisher&gt;&lt;urls&gt;&lt;/urls&gt;&lt;/record&gt;&lt;/Cite&gt;&lt;/EndNote&gt;</w:instrText>
            </w:r>
            <w:r w:rsidR="007B7C9A">
              <w:rPr>
                <w:rFonts w:ascii="Times New Roman" w:eastAsia="宋体" w:hAnsi="Times New Roman" w:cs="Times New Roman"/>
                <w:sz w:val="15"/>
                <w:szCs w:val="15"/>
              </w:rPr>
              <w:fldChar w:fldCharType="separate"/>
            </w:r>
            <w:r w:rsidR="007B7C9A" w:rsidRPr="007B7C9A">
              <w:rPr>
                <w:rFonts w:ascii="Times New Roman" w:eastAsia="宋体" w:hAnsi="Times New Roman" w:cs="Times New Roman"/>
                <w:noProof/>
                <w:sz w:val="15"/>
                <w:szCs w:val="15"/>
                <w:vertAlign w:val="superscript"/>
              </w:rPr>
              <w:t>[36]</w:t>
            </w:r>
            <w:r w:rsidR="007B7C9A">
              <w:rPr>
                <w:rFonts w:ascii="Times New Roman" w:eastAsia="宋体" w:hAnsi="Times New Roman" w:cs="Times New Roman"/>
                <w:sz w:val="15"/>
                <w:szCs w:val="15"/>
              </w:rPr>
              <w:fldChar w:fldCharType="end"/>
            </w:r>
          </w:p>
        </w:tc>
        <w:tc>
          <w:tcPr>
            <w:tcW w:w="1371" w:type="pct"/>
            <w:vMerge/>
            <w:tcBorders>
              <w:top w:val="nil"/>
              <w:left w:val="nil"/>
              <w:bottom w:val="single" w:sz="4" w:space="0" w:color="auto"/>
              <w:right w:val="nil"/>
            </w:tcBorders>
            <w:vAlign w:val="center"/>
          </w:tcPr>
          <w:p w14:paraId="1E5D762B" w14:textId="77777777" w:rsidR="00B577FD" w:rsidRPr="007B7C9A" w:rsidRDefault="00B577FD" w:rsidP="007B7C9A">
            <w:pPr>
              <w:widowControl/>
              <w:ind w:firstLine="300"/>
              <w:jc w:val="center"/>
              <w:rPr>
                <w:rFonts w:ascii="Times New Roman" w:eastAsia="宋体" w:hAnsi="Times New Roman" w:cs="Times New Roman"/>
                <w:sz w:val="15"/>
                <w:szCs w:val="15"/>
              </w:rPr>
            </w:pPr>
          </w:p>
        </w:tc>
        <w:tc>
          <w:tcPr>
            <w:tcW w:w="1064" w:type="pct"/>
            <w:tcBorders>
              <w:left w:val="nil"/>
              <w:bottom w:val="nil"/>
              <w:right w:val="nil"/>
            </w:tcBorders>
            <w:vAlign w:val="center"/>
          </w:tcPr>
          <w:p w14:paraId="028B0606"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56.53</w:t>
            </w:r>
          </w:p>
        </w:tc>
        <w:tc>
          <w:tcPr>
            <w:tcW w:w="925" w:type="pct"/>
            <w:tcBorders>
              <w:left w:val="nil"/>
              <w:bottom w:val="nil"/>
            </w:tcBorders>
            <w:vAlign w:val="center"/>
          </w:tcPr>
          <w:p w14:paraId="2A72C2B6"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63.27</w:t>
            </w:r>
          </w:p>
        </w:tc>
      </w:tr>
      <w:tr w:rsidR="007B7C9A" w14:paraId="6511C3BD" w14:textId="77777777" w:rsidTr="007B7C9A">
        <w:trPr>
          <w:jc w:val="center"/>
        </w:trPr>
        <w:tc>
          <w:tcPr>
            <w:tcW w:w="1640" w:type="pct"/>
            <w:tcBorders>
              <w:top w:val="nil"/>
              <w:bottom w:val="single" w:sz="4" w:space="0" w:color="auto"/>
              <w:right w:val="nil"/>
            </w:tcBorders>
            <w:vAlign w:val="center"/>
          </w:tcPr>
          <w:p w14:paraId="378B2200"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RFL-</w:t>
            </w:r>
            <w:proofErr w:type="spellStart"/>
            <w:r w:rsidRPr="007B7C9A">
              <w:rPr>
                <w:rFonts w:ascii="Times New Roman" w:eastAsia="宋体" w:hAnsi="Times New Roman" w:cs="Times New Roman"/>
                <w:sz w:val="15"/>
                <w:szCs w:val="15"/>
              </w:rPr>
              <w:t>SegNet</w:t>
            </w:r>
            <w:proofErr w:type="spellEnd"/>
          </w:p>
        </w:tc>
        <w:tc>
          <w:tcPr>
            <w:tcW w:w="1371" w:type="pct"/>
            <w:vMerge/>
            <w:tcBorders>
              <w:top w:val="nil"/>
              <w:left w:val="nil"/>
              <w:bottom w:val="single" w:sz="4" w:space="0" w:color="auto"/>
              <w:right w:val="nil"/>
            </w:tcBorders>
            <w:vAlign w:val="center"/>
          </w:tcPr>
          <w:p w14:paraId="6FA42CCB" w14:textId="77777777" w:rsidR="00B577FD" w:rsidRPr="007B7C9A" w:rsidRDefault="00B577FD" w:rsidP="007B7C9A">
            <w:pPr>
              <w:widowControl/>
              <w:ind w:firstLine="300"/>
              <w:jc w:val="center"/>
              <w:rPr>
                <w:rFonts w:ascii="Times New Roman" w:eastAsia="宋体" w:hAnsi="Times New Roman" w:cs="Times New Roman"/>
                <w:sz w:val="15"/>
                <w:szCs w:val="15"/>
              </w:rPr>
            </w:pPr>
          </w:p>
        </w:tc>
        <w:tc>
          <w:tcPr>
            <w:tcW w:w="1064" w:type="pct"/>
            <w:tcBorders>
              <w:top w:val="nil"/>
              <w:left w:val="nil"/>
              <w:bottom w:val="single" w:sz="4" w:space="0" w:color="auto"/>
              <w:right w:val="nil"/>
            </w:tcBorders>
            <w:vAlign w:val="center"/>
          </w:tcPr>
          <w:p w14:paraId="08575CF0" w14:textId="77777777" w:rsidR="00B577FD" w:rsidRPr="007B7C9A" w:rsidRDefault="00B577FD" w:rsidP="007B7C9A">
            <w:pPr>
              <w:widowControl/>
              <w:jc w:val="center"/>
              <w:rPr>
                <w:rFonts w:ascii="Times New Roman" w:eastAsia="宋体" w:hAnsi="Times New Roman" w:cs="Times New Roman"/>
                <w:b/>
                <w:bCs/>
                <w:sz w:val="15"/>
                <w:szCs w:val="15"/>
              </w:rPr>
            </w:pPr>
            <w:r w:rsidRPr="007B7C9A">
              <w:rPr>
                <w:rFonts w:ascii="Times New Roman" w:eastAsia="宋体" w:hAnsi="Times New Roman" w:cs="Times New Roman"/>
                <w:b/>
                <w:bCs/>
                <w:sz w:val="15"/>
                <w:szCs w:val="15"/>
              </w:rPr>
              <w:t>63.57</w:t>
            </w:r>
          </w:p>
        </w:tc>
        <w:tc>
          <w:tcPr>
            <w:tcW w:w="925" w:type="pct"/>
            <w:tcBorders>
              <w:top w:val="nil"/>
              <w:left w:val="nil"/>
              <w:bottom w:val="single" w:sz="4" w:space="0" w:color="auto"/>
            </w:tcBorders>
            <w:vAlign w:val="center"/>
          </w:tcPr>
          <w:p w14:paraId="1A9519F6" w14:textId="77777777" w:rsidR="00B577FD" w:rsidRPr="007B7C9A" w:rsidRDefault="00B577FD" w:rsidP="007B7C9A">
            <w:pPr>
              <w:widowControl/>
              <w:jc w:val="center"/>
              <w:rPr>
                <w:rFonts w:ascii="Times New Roman" w:eastAsia="宋体" w:hAnsi="Times New Roman" w:cs="Times New Roman"/>
                <w:b/>
                <w:bCs/>
                <w:sz w:val="15"/>
                <w:szCs w:val="15"/>
              </w:rPr>
            </w:pPr>
            <w:r w:rsidRPr="007B7C9A">
              <w:rPr>
                <w:rFonts w:ascii="Times New Roman" w:eastAsia="宋体" w:hAnsi="Times New Roman" w:cs="Times New Roman"/>
                <w:b/>
                <w:bCs/>
                <w:sz w:val="15"/>
                <w:szCs w:val="15"/>
              </w:rPr>
              <w:t>65.37</w:t>
            </w:r>
          </w:p>
        </w:tc>
      </w:tr>
      <w:tr w:rsidR="007B7C9A" w14:paraId="4CAF65A5" w14:textId="77777777" w:rsidTr="007B7C9A">
        <w:trPr>
          <w:jc w:val="center"/>
        </w:trPr>
        <w:tc>
          <w:tcPr>
            <w:tcW w:w="1640" w:type="pct"/>
            <w:tcBorders>
              <w:top w:val="single" w:sz="4" w:space="0" w:color="auto"/>
              <w:right w:val="nil"/>
            </w:tcBorders>
            <w:vAlign w:val="center"/>
          </w:tcPr>
          <w:p w14:paraId="758F0D89" w14:textId="34EFBA08" w:rsidR="00B577FD" w:rsidRPr="007B7C9A" w:rsidRDefault="00B577FD" w:rsidP="007B7C9A">
            <w:pPr>
              <w:widowControl/>
              <w:jc w:val="center"/>
              <w:rPr>
                <w:rFonts w:ascii="Times New Roman" w:eastAsia="宋体" w:hAnsi="Times New Roman" w:cs="Times New Roman"/>
                <w:sz w:val="15"/>
                <w:szCs w:val="15"/>
              </w:rPr>
            </w:pPr>
            <w:proofErr w:type="spellStart"/>
            <w:r w:rsidRPr="007B7C9A">
              <w:rPr>
                <w:rFonts w:ascii="Times New Roman" w:eastAsia="宋体" w:hAnsi="Times New Roman" w:cs="Times New Roman"/>
                <w:sz w:val="15"/>
                <w:szCs w:val="15"/>
              </w:rPr>
              <w:t>MiningFSS</w:t>
            </w:r>
            <w:proofErr w:type="spellEnd"/>
            <w:r w:rsidR="007B7C9A">
              <w:rPr>
                <w:rFonts w:ascii="Times New Roman" w:eastAsia="宋体" w:hAnsi="Times New Roman" w:cs="Times New Roman"/>
                <w:sz w:val="15"/>
                <w:szCs w:val="15"/>
              </w:rPr>
              <w:fldChar w:fldCharType="begin"/>
            </w:r>
            <w:r w:rsidR="007B7C9A">
              <w:rPr>
                <w:rFonts w:ascii="Times New Roman" w:eastAsia="宋体" w:hAnsi="Times New Roman" w:cs="Times New Roman"/>
                <w:sz w:val="15"/>
                <w:szCs w:val="15"/>
              </w:rPr>
              <w:instrText xml:space="preserve"> ADDIN EN.CITE &lt;EndNote&gt;&lt;Cite&gt;&lt;Author&gt;Yang&lt;/Author&gt;&lt;Year&gt;2021&lt;/Year&gt;&lt;RecNum&gt;45&lt;/RecNum&gt;&lt;DisplayText&gt;&lt;style face="superscript"&gt;[39]&lt;/style&gt;&lt;/DisplayText&gt;&lt;record&gt;&lt;rec-number&gt;45&lt;/rec-number&gt;&lt;foreign-keys&gt;&lt;key app="EN" db-id="adfx2zprpfdr22etr03ptwz9pe9p9wtavawp" timestamp="1767358219"&gt;45&lt;/key&gt;&lt;/foreign-keys&gt;&lt;ref-type name="Conference Proceedings"&gt;10&lt;/ref-type&gt;&lt;contributors&gt;&lt;authors&gt;&lt;author&gt;Yang, Lihe&lt;/author&gt;&lt;author&gt;Zhuo, Wei&lt;/author&gt;&lt;author&gt;Qi, Lei&lt;/author&gt;&lt;author&gt;Shi, Yinghuan&lt;/author&gt;&lt;author&gt;Gao, Yang&lt;/author&gt;&lt;/authors&gt;&lt;/contributors&gt;&lt;titles&gt;&lt;title&gt;Mining latent classes for few-shot segmentation&lt;/title&gt;&lt;secondary-title&gt;Proceedings of the IEEE/CVF international conference on computer vision&lt;/secondary-title&gt;&lt;/titles&gt;&lt;pages&gt;8721-8730&lt;/pages&gt;&lt;dates&gt;&lt;year&gt;2021&lt;/year&gt;&lt;/dates&gt;&lt;urls&gt;&lt;/urls&gt;&lt;/record&gt;&lt;/Cite&gt;&lt;/EndNote&gt;</w:instrText>
            </w:r>
            <w:r w:rsidR="007B7C9A">
              <w:rPr>
                <w:rFonts w:ascii="Times New Roman" w:eastAsia="宋体" w:hAnsi="Times New Roman" w:cs="Times New Roman"/>
                <w:sz w:val="15"/>
                <w:szCs w:val="15"/>
              </w:rPr>
              <w:fldChar w:fldCharType="separate"/>
            </w:r>
            <w:r w:rsidR="007B7C9A" w:rsidRPr="007B7C9A">
              <w:rPr>
                <w:rFonts w:ascii="Times New Roman" w:eastAsia="宋体" w:hAnsi="Times New Roman" w:cs="Times New Roman"/>
                <w:noProof/>
                <w:sz w:val="15"/>
                <w:szCs w:val="15"/>
                <w:vertAlign w:val="superscript"/>
              </w:rPr>
              <w:t>[39]</w:t>
            </w:r>
            <w:r w:rsidR="007B7C9A">
              <w:rPr>
                <w:rFonts w:ascii="Times New Roman" w:eastAsia="宋体" w:hAnsi="Times New Roman" w:cs="Times New Roman"/>
                <w:sz w:val="15"/>
                <w:szCs w:val="15"/>
              </w:rPr>
              <w:fldChar w:fldCharType="end"/>
            </w:r>
          </w:p>
        </w:tc>
        <w:tc>
          <w:tcPr>
            <w:tcW w:w="1371" w:type="pct"/>
            <w:vMerge w:val="restart"/>
            <w:tcBorders>
              <w:top w:val="single" w:sz="4" w:space="0" w:color="auto"/>
              <w:left w:val="nil"/>
              <w:right w:val="nil"/>
            </w:tcBorders>
            <w:vAlign w:val="center"/>
          </w:tcPr>
          <w:p w14:paraId="0C0745D8"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Resnet101</w:t>
            </w:r>
          </w:p>
        </w:tc>
        <w:tc>
          <w:tcPr>
            <w:tcW w:w="1064" w:type="pct"/>
            <w:tcBorders>
              <w:top w:val="single" w:sz="4" w:space="0" w:color="auto"/>
              <w:left w:val="nil"/>
              <w:right w:val="nil"/>
            </w:tcBorders>
            <w:vAlign w:val="center"/>
          </w:tcPr>
          <w:p w14:paraId="0E0F39BA"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57.28</w:t>
            </w:r>
          </w:p>
        </w:tc>
        <w:tc>
          <w:tcPr>
            <w:tcW w:w="925" w:type="pct"/>
            <w:tcBorders>
              <w:top w:val="single" w:sz="4" w:space="0" w:color="auto"/>
              <w:left w:val="nil"/>
            </w:tcBorders>
            <w:vAlign w:val="center"/>
          </w:tcPr>
          <w:p w14:paraId="79264845"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58.21</w:t>
            </w:r>
          </w:p>
        </w:tc>
      </w:tr>
      <w:tr w:rsidR="007B7C9A" w14:paraId="1134E941" w14:textId="77777777" w:rsidTr="007B7C9A">
        <w:trPr>
          <w:jc w:val="center"/>
        </w:trPr>
        <w:tc>
          <w:tcPr>
            <w:tcW w:w="1640" w:type="pct"/>
            <w:tcBorders>
              <w:right w:val="nil"/>
            </w:tcBorders>
            <w:vAlign w:val="center"/>
          </w:tcPr>
          <w:p w14:paraId="7FDB380A" w14:textId="7C82F7B6"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SSP</w:t>
            </w:r>
            <w:r w:rsidR="007B7C9A">
              <w:rPr>
                <w:rFonts w:ascii="Times New Roman" w:eastAsia="宋体" w:hAnsi="Times New Roman" w:cs="Times New Roman"/>
                <w:sz w:val="15"/>
                <w:szCs w:val="15"/>
              </w:rPr>
              <w:fldChar w:fldCharType="begin"/>
            </w:r>
            <w:r w:rsidR="007B7C9A">
              <w:rPr>
                <w:rFonts w:ascii="Times New Roman" w:eastAsia="宋体" w:hAnsi="Times New Roman" w:cs="Times New Roman"/>
                <w:sz w:val="15"/>
                <w:szCs w:val="15"/>
              </w:rPr>
              <w:instrText xml:space="preserve"> ADDIN EN.CITE &lt;EndNote&gt;&lt;Cite&gt;&lt;Author&gt;Fan&lt;/Author&gt;&lt;Year&gt;2022&lt;/Year&gt;&lt;RecNum&gt;37&lt;/RecNum&gt;&lt;DisplayText&gt;&lt;style face="superscript"&gt;[36]&lt;/style&gt;&lt;/DisplayText&gt;&lt;record&gt;&lt;rec-number&gt;37&lt;/rec-number&gt;&lt;foreign-keys&gt;&lt;key app="EN" db-id="adfx2zprpfdr22etr03ptwz9pe9p9wtavawp" timestamp="1767357693"&gt;37&lt;/key&gt;&lt;/foreign-keys&gt;&lt;ref-type name="Conference Proceedings"&gt;10&lt;/ref-type&gt;&lt;contributors&gt;&lt;authors&gt;&lt;author&gt;Fan, Qi&lt;/author&gt;&lt;author&gt;Pei, Wenjie&lt;/author&gt;&lt;author&gt;Tai, Yu-Wing&lt;/author&gt;&lt;author&gt;Tang, Chi-Keung&lt;/author&gt;&lt;/authors&gt;&lt;/contributors&gt;&lt;titles&gt;&lt;title&gt;Self-support few-shot semantic segmentation&lt;/title&gt;&lt;secondary-title&gt;European conference on computer vision&lt;/secondary-title&gt;&lt;/titles&gt;&lt;pages&gt;701-719&lt;/pages&gt;&lt;dates&gt;&lt;year&gt;2022&lt;/year&gt;&lt;/dates&gt;&lt;publisher&gt;Springer&lt;/publisher&gt;&lt;urls&gt;&lt;/urls&gt;&lt;/record&gt;&lt;/Cite&gt;&lt;/EndNote&gt;</w:instrText>
            </w:r>
            <w:r w:rsidR="007B7C9A">
              <w:rPr>
                <w:rFonts w:ascii="Times New Roman" w:eastAsia="宋体" w:hAnsi="Times New Roman" w:cs="Times New Roman"/>
                <w:sz w:val="15"/>
                <w:szCs w:val="15"/>
              </w:rPr>
              <w:fldChar w:fldCharType="separate"/>
            </w:r>
            <w:r w:rsidR="007B7C9A" w:rsidRPr="007B7C9A">
              <w:rPr>
                <w:rFonts w:ascii="Times New Roman" w:eastAsia="宋体" w:hAnsi="Times New Roman" w:cs="Times New Roman"/>
                <w:noProof/>
                <w:sz w:val="15"/>
                <w:szCs w:val="15"/>
                <w:vertAlign w:val="superscript"/>
              </w:rPr>
              <w:t>[36]</w:t>
            </w:r>
            <w:r w:rsidR="007B7C9A">
              <w:rPr>
                <w:rFonts w:ascii="Times New Roman" w:eastAsia="宋体" w:hAnsi="Times New Roman" w:cs="Times New Roman"/>
                <w:sz w:val="15"/>
                <w:szCs w:val="15"/>
              </w:rPr>
              <w:fldChar w:fldCharType="end"/>
            </w:r>
          </w:p>
        </w:tc>
        <w:tc>
          <w:tcPr>
            <w:tcW w:w="1371" w:type="pct"/>
            <w:vMerge/>
            <w:tcBorders>
              <w:left w:val="nil"/>
              <w:right w:val="nil"/>
            </w:tcBorders>
            <w:vAlign w:val="center"/>
          </w:tcPr>
          <w:p w14:paraId="1801D451" w14:textId="77777777" w:rsidR="00B577FD" w:rsidRPr="007B7C9A" w:rsidRDefault="00B577FD" w:rsidP="007B7C9A">
            <w:pPr>
              <w:widowControl/>
              <w:ind w:firstLine="300"/>
              <w:jc w:val="center"/>
              <w:rPr>
                <w:rFonts w:ascii="Times New Roman" w:eastAsia="宋体" w:hAnsi="Times New Roman" w:cs="Times New Roman"/>
                <w:sz w:val="15"/>
                <w:szCs w:val="15"/>
              </w:rPr>
            </w:pPr>
          </w:p>
        </w:tc>
        <w:tc>
          <w:tcPr>
            <w:tcW w:w="1064" w:type="pct"/>
            <w:tcBorders>
              <w:left w:val="nil"/>
              <w:right w:val="nil"/>
            </w:tcBorders>
            <w:vAlign w:val="center"/>
          </w:tcPr>
          <w:p w14:paraId="193AE47F"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56.41</w:t>
            </w:r>
          </w:p>
        </w:tc>
        <w:tc>
          <w:tcPr>
            <w:tcW w:w="925" w:type="pct"/>
            <w:tcBorders>
              <w:left w:val="nil"/>
            </w:tcBorders>
            <w:vAlign w:val="center"/>
          </w:tcPr>
          <w:p w14:paraId="035C910A"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63.36</w:t>
            </w:r>
          </w:p>
        </w:tc>
      </w:tr>
      <w:tr w:rsidR="007B7C9A" w14:paraId="0FA7E184" w14:textId="77777777" w:rsidTr="007B7C9A">
        <w:trPr>
          <w:jc w:val="center"/>
        </w:trPr>
        <w:tc>
          <w:tcPr>
            <w:tcW w:w="1640" w:type="pct"/>
            <w:tcBorders>
              <w:bottom w:val="single" w:sz="8" w:space="0" w:color="auto"/>
              <w:right w:val="nil"/>
            </w:tcBorders>
            <w:vAlign w:val="center"/>
          </w:tcPr>
          <w:p w14:paraId="35E51411"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RFL-</w:t>
            </w:r>
            <w:proofErr w:type="spellStart"/>
            <w:r w:rsidRPr="007B7C9A">
              <w:rPr>
                <w:rFonts w:ascii="Times New Roman" w:eastAsia="宋体" w:hAnsi="Times New Roman" w:cs="Times New Roman"/>
                <w:sz w:val="15"/>
                <w:szCs w:val="15"/>
              </w:rPr>
              <w:t>SegNet</w:t>
            </w:r>
            <w:proofErr w:type="spellEnd"/>
          </w:p>
        </w:tc>
        <w:tc>
          <w:tcPr>
            <w:tcW w:w="1371" w:type="pct"/>
            <w:vMerge/>
            <w:tcBorders>
              <w:left w:val="nil"/>
              <w:bottom w:val="single" w:sz="8" w:space="0" w:color="auto"/>
              <w:right w:val="nil"/>
            </w:tcBorders>
            <w:vAlign w:val="center"/>
          </w:tcPr>
          <w:p w14:paraId="303FA585" w14:textId="77777777" w:rsidR="00B577FD" w:rsidRPr="007B7C9A" w:rsidRDefault="00B577FD" w:rsidP="007B7C9A">
            <w:pPr>
              <w:widowControl/>
              <w:ind w:firstLine="300"/>
              <w:jc w:val="center"/>
              <w:rPr>
                <w:rFonts w:ascii="Times New Roman" w:eastAsia="宋体" w:hAnsi="Times New Roman" w:cs="Times New Roman"/>
                <w:sz w:val="15"/>
                <w:szCs w:val="15"/>
              </w:rPr>
            </w:pPr>
          </w:p>
        </w:tc>
        <w:tc>
          <w:tcPr>
            <w:tcW w:w="1064" w:type="pct"/>
            <w:tcBorders>
              <w:left w:val="nil"/>
              <w:bottom w:val="single" w:sz="8" w:space="0" w:color="auto"/>
              <w:right w:val="nil"/>
            </w:tcBorders>
            <w:vAlign w:val="center"/>
          </w:tcPr>
          <w:p w14:paraId="14BDB4E3" w14:textId="77777777" w:rsidR="00B577FD" w:rsidRPr="007B7C9A" w:rsidRDefault="00B577FD" w:rsidP="007B7C9A">
            <w:pPr>
              <w:widowControl/>
              <w:jc w:val="center"/>
              <w:rPr>
                <w:rFonts w:ascii="Times New Roman" w:eastAsia="宋体" w:hAnsi="Times New Roman" w:cs="Times New Roman"/>
                <w:b/>
                <w:bCs/>
                <w:sz w:val="15"/>
                <w:szCs w:val="15"/>
              </w:rPr>
            </w:pPr>
            <w:r w:rsidRPr="007B7C9A">
              <w:rPr>
                <w:rFonts w:ascii="Times New Roman" w:eastAsia="宋体" w:hAnsi="Times New Roman" w:cs="Times New Roman"/>
                <w:b/>
                <w:bCs/>
                <w:sz w:val="15"/>
                <w:szCs w:val="15"/>
              </w:rPr>
              <w:t>66.15</w:t>
            </w:r>
          </w:p>
        </w:tc>
        <w:tc>
          <w:tcPr>
            <w:tcW w:w="925" w:type="pct"/>
            <w:tcBorders>
              <w:left w:val="nil"/>
              <w:bottom w:val="single" w:sz="8" w:space="0" w:color="auto"/>
            </w:tcBorders>
            <w:vAlign w:val="center"/>
          </w:tcPr>
          <w:p w14:paraId="4CD12C93" w14:textId="77777777" w:rsidR="00B577FD" w:rsidRPr="007B7C9A" w:rsidRDefault="00B577FD" w:rsidP="007B7C9A">
            <w:pPr>
              <w:widowControl/>
              <w:jc w:val="center"/>
              <w:rPr>
                <w:rFonts w:ascii="Times New Roman" w:eastAsia="宋体" w:hAnsi="Times New Roman" w:cs="Times New Roman"/>
                <w:b/>
                <w:bCs/>
                <w:sz w:val="15"/>
                <w:szCs w:val="15"/>
              </w:rPr>
            </w:pPr>
            <w:r w:rsidRPr="007B7C9A">
              <w:rPr>
                <w:rFonts w:ascii="Times New Roman" w:eastAsia="宋体" w:hAnsi="Times New Roman" w:cs="Times New Roman"/>
                <w:b/>
                <w:bCs/>
                <w:sz w:val="15"/>
                <w:szCs w:val="15"/>
              </w:rPr>
              <w:t>68.72</w:t>
            </w:r>
          </w:p>
        </w:tc>
      </w:tr>
    </w:tbl>
    <w:p w14:paraId="4DBC95C6" w14:textId="77777777" w:rsidR="00B577FD" w:rsidRPr="00B577FD" w:rsidRDefault="00B577FD" w:rsidP="00B577FD">
      <w:pPr>
        <w:keepNext/>
        <w:keepLines/>
        <w:widowControl/>
        <w:spacing w:beforeLines="50" w:before="159" w:afterLines="50" w:after="159"/>
        <w:jc w:val="left"/>
        <w:outlineLvl w:val="1"/>
        <w:rPr>
          <w:rFonts w:ascii="Times New Roman" w:eastAsia="黑体" w:hAnsi="Times New Roman" w:cs="Times New Roman" w:hint="eastAsia"/>
          <w:bCs/>
          <w:sz w:val="24"/>
          <w:szCs w:val="24"/>
        </w:rPr>
      </w:pPr>
      <w:r w:rsidRPr="00B577FD">
        <w:rPr>
          <w:rFonts w:ascii="Times New Roman" w:eastAsia="黑体" w:hAnsi="Times New Roman" w:cs="Times New Roman" w:hint="eastAsia"/>
          <w:bCs/>
          <w:sz w:val="24"/>
          <w:szCs w:val="24"/>
        </w:rPr>
        <w:t>3</w:t>
      </w:r>
      <w:r w:rsidRPr="00B577FD">
        <w:rPr>
          <w:rFonts w:ascii="Times New Roman" w:eastAsia="黑体" w:hAnsi="Times New Roman" w:cs="Times New Roman"/>
          <w:bCs/>
          <w:sz w:val="24"/>
          <w:szCs w:val="24"/>
        </w:rPr>
        <w:t>.</w:t>
      </w:r>
      <w:r w:rsidRPr="00B577FD">
        <w:rPr>
          <w:rFonts w:ascii="Times New Roman" w:eastAsia="黑体" w:hAnsi="Times New Roman" w:cs="Times New Roman" w:hint="eastAsia"/>
          <w:bCs/>
          <w:sz w:val="24"/>
          <w:szCs w:val="24"/>
        </w:rPr>
        <w:t>3</w:t>
      </w:r>
      <w:r w:rsidRPr="00B577FD">
        <w:rPr>
          <w:rFonts w:ascii="Times New Roman" w:eastAsia="黑体" w:hAnsi="Times New Roman" w:cs="Times New Roman"/>
          <w:bCs/>
          <w:sz w:val="24"/>
          <w:szCs w:val="24"/>
        </w:rPr>
        <w:t xml:space="preserve">  </w:t>
      </w:r>
      <w:r w:rsidRPr="00B577FD">
        <w:rPr>
          <w:rFonts w:ascii="Times New Roman" w:eastAsia="黑体" w:hAnsi="Times New Roman" w:cs="Times New Roman"/>
          <w:bCs/>
          <w:sz w:val="24"/>
          <w:szCs w:val="24"/>
        </w:rPr>
        <w:t>消融实验</w:t>
      </w:r>
    </w:p>
    <w:p w14:paraId="56CAB95A" w14:textId="66FB0CCF"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为了深入理解</w:t>
      </w:r>
      <w:r w:rsidRPr="00B577FD">
        <w:rPr>
          <w:rFonts w:ascii="Times New Roman" w:eastAsia="宋体" w:hAnsi="Times New Roman" w:cs="Times New Roman"/>
        </w:rPr>
        <w:t>RFL-</w:t>
      </w:r>
      <w:proofErr w:type="spellStart"/>
      <w:r w:rsidRPr="00B577FD">
        <w:rPr>
          <w:rFonts w:ascii="Times New Roman" w:eastAsia="宋体" w:hAnsi="Times New Roman" w:cs="Times New Roman"/>
        </w:rPr>
        <w:t>SegNet</w:t>
      </w:r>
      <w:proofErr w:type="spellEnd"/>
      <w:r w:rsidRPr="00B577FD">
        <w:rPr>
          <w:rFonts w:ascii="Times New Roman" w:eastAsia="宋体" w:hAnsi="Times New Roman" w:cs="Times New Roman"/>
        </w:rPr>
        <w:t>中各个模块的具体贡献，</w:t>
      </w:r>
      <w:r w:rsidR="002618DC">
        <w:rPr>
          <w:rFonts w:ascii="Times New Roman" w:eastAsia="宋体" w:hAnsi="Times New Roman" w:cs="Times New Roman"/>
        </w:rPr>
        <w:t>本文</w:t>
      </w:r>
      <w:r w:rsidRPr="00B577FD">
        <w:rPr>
          <w:rFonts w:ascii="Times New Roman" w:eastAsia="宋体" w:hAnsi="Times New Roman" w:cs="Times New Roman"/>
        </w:rPr>
        <w:t>在</w:t>
      </w:r>
      <w:r w:rsidRPr="00B577FD">
        <w:rPr>
          <w:rFonts w:ascii="Times New Roman" w:eastAsia="宋体" w:hAnsi="Times New Roman" w:cs="Times New Roman"/>
        </w:rPr>
        <w:t>TLC-150</w:t>
      </w:r>
      <w:r w:rsidRPr="00B577FD">
        <w:rPr>
          <w:rFonts w:ascii="Times New Roman" w:eastAsia="宋体" w:hAnsi="Times New Roman" w:cs="Times New Roman"/>
        </w:rPr>
        <w:t>测试集上，基于</w:t>
      </w:r>
      <w:r w:rsidRPr="00B577FD">
        <w:rPr>
          <w:rFonts w:ascii="Times New Roman" w:eastAsia="宋体" w:hAnsi="Times New Roman" w:cs="Times New Roman"/>
        </w:rPr>
        <w:t>ResNet-101</w:t>
      </w:r>
      <w:r w:rsidRPr="00B577FD">
        <w:rPr>
          <w:rFonts w:ascii="Times New Roman" w:eastAsia="宋体" w:hAnsi="Times New Roman" w:cs="Times New Roman"/>
        </w:rPr>
        <w:t>骨干网络和</w:t>
      </w:r>
      <w:r w:rsidRPr="00B577FD">
        <w:rPr>
          <w:rFonts w:ascii="Times New Roman" w:eastAsia="宋体" w:hAnsi="Times New Roman" w:cs="Times New Roman"/>
        </w:rPr>
        <w:t>5-shot</w:t>
      </w:r>
      <w:r w:rsidRPr="00B577FD">
        <w:rPr>
          <w:rFonts w:ascii="Times New Roman" w:eastAsia="宋体" w:hAnsi="Times New Roman" w:cs="Times New Roman"/>
        </w:rPr>
        <w:t>设置进行了一系列消融研究，结果如表</w:t>
      </w:r>
      <w:r w:rsidRPr="00B577FD">
        <w:rPr>
          <w:rFonts w:ascii="Times New Roman" w:eastAsia="宋体" w:hAnsi="Times New Roman" w:cs="Times New Roman"/>
        </w:rPr>
        <w:t>2</w:t>
      </w:r>
      <w:r w:rsidRPr="00B577FD">
        <w:rPr>
          <w:rFonts w:ascii="Times New Roman" w:eastAsia="宋体" w:hAnsi="Times New Roman" w:cs="Times New Roman"/>
        </w:rPr>
        <w:t>所示。</w:t>
      </w:r>
    </w:p>
    <w:p w14:paraId="3A35852B" w14:textId="77777777" w:rsidR="00B577FD" w:rsidRPr="007B7C9A" w:rsidRDefault="00B577FD" w:rsidP="007B7C9A">
      <w:pPr>
        <w:widowControl/>
        <w:spacing w:beforeLines="25" w:before="79" w:afterLines="25" w:after="79"/>
        <w:jc w:val="center"/>
        <w:rPr>
          <w:rFonts w:ascii="Times New Roman" w:eastAsia="宋体" w:hAnsi="Times New Roman" w:cs="Times New Roman"/>
          <w:sz w:val="18"/>
          <w:szCs w:val="18"/>
        </w:rPr>
      </w:pPr>
      <w:r w:rsidRPr="007B7C9A">
        <w:rPr>
          <w:rFonts w:ascii="Times New Roman" w:eastAsia="宋体" w:hAnsi="Times New Roman" w:cs="Times New Roman"/>
          <w:sz w:val="18"/>
          <w:szCs w:val="18"/>
        </w:rPr>
        <w:t>表</w:t>
      </w:r>
      <w:r w:rsidRPr="007B7C9A">
        <w:rPr>
          <w:rFonts w:ascii="Times New Roman" w:eastAsia="宋体" w:hAnsi="Times New Roman" w:cs="Times New Roman"/>
          <w:sz w:val="18"/>
          <w:szCs w:val="18"/>
        </w:rPr>
        <w:t xml:space="preserve">2  </w:t>
      </w:r>
      <w:r w:rsidRPr="007B7C9A">
        <w:rPr>
          <w:rFonts w:ascii="Times New Roman" w:eastAsia="宋体" w:hAnsi="Times New Roman" w:cs="Times New Roman"/>
          <w:sz w:val="18"/>
          <w:szCs w:val="18"/>
        </w:rPr>
        <w:t>在</w:t>
      </w:r>
      <w:r w:rsidRPr="007B7C9A">
        <w:rPr>
          <w:rFonts w:ascii="Times New Roman" w:eastAsia="宋体" w:hAnsi="Times New Roman" w:cs="Times New Roman"/>
          <w:sz w:val="18"/>
          <w:szCs w:val="18"/>
        </w:rPr>
        <w:t>TLC-150</w:t>
      </w:r>
      <w:r w:rsidRPr="007B7C9A">
        <w:rPr>
          <w:rFonts w:ascii="Times New Roman" w:eastAsia="宋体" w:hAnsi="Times New Roman" w:cs="Times New Roman"/>
          <w:sz w:val="18"/>
          <w:szCs w:val="18"/>
        </w:rPr>
        <w:t>数据集上的消融实验结果</w:t>
      </w:r>
    </w:p>
    <w:p w14:paraId="3242836F" w14:textId="77777777" w:rsidR="00B577FD" w:rsidRPr="007B7C9A" w:rsidRDefault="00B577FD" w:rsidP="007B7C9A">
      <w:pPr>
        <w:widowControl/>
        <w:spacing w:beforeLines="25" w:before="79" w:afterLines="25" w:after="79"/>
        <w:jc w:val="center"/>
        <w:rPr>
          <w:rFonts w:ascii="Times New Roman" w:eastAsia="宋体" w:hAnsi="Times New Roman" w:cs="Times New Roman"/>
          <w:sz w:val="18"/>
          <w:szCs w:val="18"/>
        </w:rPr>
      </w:pPr>
      <w:r w:rsidRPr="007B7C9A">
        <w:rPr>
          <w:rFonts w:ascii="Times New Roman" w:eastAsia="宋体" w:hAnsi="Times New Roman" w:cs="Times New Roman"/>
          <w:sz w:val="18"/>
          <w:szCs w:val="18"/>
        </w:rPr>
        <w:t>Tab.</w:t>
      </w:r>
      <w:proofErr w:type="gramStart"/>
      <w:r w:rsidRPr="007B7C9A">
        <w:rPr>
          <w:rFonts w:ascii="Times New Roman" w:eastAsia="宋体" w:hAnsi="Times New Roman" w:cs="Times New Roman"/>
          <w:sz w:val="18"/>
          <w:szCs w:val="18"/>
        </w:rPr>
        <w:t>2  Results</w:t>
      </w:r>
      <w:proofErr w:type="gramEnd"/>
      <w:r w:rsidRPr="007B7C9A">
        <w:rPr>
          <w:rFonts w:ascii="Times New Roman" w:eastAsia="宋体" w:hAnsi="Times New Roman" w:cs="Times New Roman"/>
          <w:sz w:val="18"/>
          <w:szCs w:val="18"/>
        </w:rPr>
        <w:t xml:space="preserve"> of ablation experiments on the TLC-150 dataset</w:t>
      </w:r>
    </w:p>
    <w:tbl>
      <w:tblPr>
        <w:tblW w:w="0" w:type="auto"/>
        <w:jc w:val="center"/>
        <w:tblBorders>
          <w:top w:val="single" w:sz="8" w:space="0" w:color="auto"/>
          <w:bottom w:val="single" w:sz="8" w:space="0" w:color="auto"/>
        </w:tblBorders>
        <w:tblLook w:val="04A0" w:firstRow="1" w:lastRow="0" w:firstColumn="1" w:lastColumn="0" w:noHBand="0" w:noVBand="1"/>
      </w:tblPr>
      <w:tblGrid>
        <w:gridCol w:w="959"/>
        <w:gridCol w:w="768"/>
        <w:gridCol w:w="986"/>
        <w:gridCol w:w="971"/>
        <w:gridCol w:w="971"/>
      </w:tblGrid>
      <w:tr w:rsidR="007B7C9A" w14:paraId="28B62B7F" w14:textId="77777777" w:rsidTr="007B7C9A">
        <w:trPr>
          <w:jc w:val="center"/>
        </w:trPr>
        <w:tc>
          <w:tcPr>
            <w:tcW w:w="959" w:type="dxa"/>
            <w:vMerge w:val="restart"/>
            <w:tcBorders>
              <w:top w:val="single" w:sz="8" w:space="0" w:color="auto"/>
              <w:bottom w:val="single" w:sz="4" w:space="0" w:color="auto"/>
              <w:right w:val="nil"/>
            </w:tcBorders>
            <w:vAlign w:val="center"/>
          </w:tcPr>
          <w:p w14:paraId="3CB917BC"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反射特征</w:t>
            </w:r>
          </w:p>
        </w:tc>
        <w:tc>
          <w:tcPr>
            <w:tcW w:w="768" w:type="dxa"/>
            <w:vMerge w:val="restart"/>
            <w:tcBorders>
              <w:top w:val="single" w:sz="8" w:space="0" w:color="auto"/>
              <w:left w:val="nil"/>
              <w:bottom w:val="single" w:sz="4" w:space="0" w:color="auto"/>
              <w:right w:val="nil"/>
            </w:tcBorders>
            <w:vAlign w:val="center"/>
          </w:tcPr>
          <w:p w14:paraId="23D05C0B"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PFM</w:t>
            </w:r>
          </w:p>
        </w:tc>
        <w:tc>
          <w:tcPr>
            <w:tcW w:w="986" w:type="dxa"/>
            <w:vMerge w:val="restart"/>
            <w:tcBorders>
              <w:top w:val="single" w:sz="8" w:space="0" w:color="auto"/>
              <w:left w:val="nil"/>
              <w:bottom w:val="single" w:sz="4" w:space="0" w:color="auto"/>
              <w:right w:val="nil"/>
            </w:tcBorders>
            <w:vAlign w:val="center"/>
          </w:tcPr>
          <w:p w14:paraId="0B67D62F"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PANet</w:t>
            </w:r>
          </w:p>
        </w:tc>
        <w:tc>
          <w:tcPr>
            <w:tcW w:w="1942" w:type="dxa"/>
            <w:gridSpan w:val="2"/>
            <w:tcBorders>
              <w:top w:val="single" w:sz="8" w:space="0" w:color="auto"/>
              <w:left w:val="nil"/>
              <w:bottom w:val="nil"/>
            </w:tcBorders>
            <w:vAlign w:val="center"/>
          </w:tcPr>
          <w:p w14:paraId="299087CA" w14:textId="77777777" w:rsidR="00B577FD" w:rsidRPr="007B7C9A" w:rsidRDefault="00B577FD" w:rsidP="007B7C9A">
            <w:pPr>
              <w:widowControl/>
              <w:ind w:firstLine="300"/>
              <w:jc w:val="center"/>
              <w:rPr>
                <w:rFonts w:ascii="Times New Roman" w:eastAsia="宋体" w:hAnsi="Times New Roman" w:cs="Times New Roman"/>
                <w:sz w:val="15"/>
                <w:szCs w:val="15"/>
              </w:rPr>
            </w:pPr>
            <w:proofErr w:type="spellStart"/>
            <w:r w:rsidRPr="007B7C9A">
              <w:rPr>
                <w:rFonts w:ascii="Times New Roman" w:eastAsia="宋体" w:hAnsi="Times New Roman" w:cs="Times New Roman"/>
                <w:sz w:val="15"/>
                <w:szCs w:val="15"/>
              </w:rPr>
              <w:t>mIoU</w:t>
            </w:r>
            <w:proofErr w:type="spellEnd"/>
            <w:r w:rsidRPr="007B7C9A">
              <w:rPr>
                <w:rFonts w:ascii="Times New Roman" w:eastAsia="宋体" w:hAnsi="Times New Roman" w:cs="Times New Roman"/>
                <w:sz w:val="15"/>
                <w:szCs w:val="15"/>
              </w:rPr>
              <w:t>/%</w:t>
            </w:r>
          </w:p>
        </w:tc>
      </w:tr>
      <w:tr w:rsidR="007B7C9A" w14:paraId="3681DAD8" w14:textId="77777777" w:rsidTr="007B7C9A">
        <w:trPr>
          <w:jc w:val="center"/>
        </w:trPr>
        <w:tc>
          <w:tcPr>
            <w:tcW w:w="959" w:type="dxa"/>
            <w:vMerge/>
            <w:tcBorders>
              <w:top w:val="nil"/>
              <w:bottom w:val="single" w:sz="4" w:space="0" w:color="auto"/>
              <w:right w:val="nil"/>
            </w:tcBorders>
            <w:vAlign w:val="center"/>
          </w:tcPr>
          <w:p w14:paraId="6FAF7C2E" w14:textId="77777777" w:rsidR="00B577FD" w:rsidRPr="007B7C9A" w:rsidRDefault="00B577FD" w:rsidP="007B7C9A">
            <w:pPr>
              <w:widowControl/>
              <w:ind w:firstLine="300"/>
              <w:jc w:val="center"/>
              <w:rPr>
                <w:rFonts w:ascii="Times New Roman" w:eastAsia="宋体" w:hAnsi="Times New Roman" w:cs="Times New Roman"/>
                <w:sz w:val="15"/>
                <w:szCs w:val="15"/>
              </w:rPr>
            </w:pPr>
          </w:p>
        </w:tc>
        <w:tc>
          <w:tcPr>
            <w:tcW w:w="768" w:type="dxa"/>
            <w:vMerge/>
            <w:tcBorders>
              <w:top w:val="nil"/>
              <w:left w:val="nil"/>
              <w:bottom w:val="single" w:sz="4" w:space="0" w:color="auto"/>
              <w:right w:val="nil"/>
            </w:tcBorders>
            <w:vAlign w:val="center"/>
          </w:tcPr>
          <w:p w14:paraId="3A3BD0C5" w14:textId="77777777" w:rsidR="00B577FD" w:rsidRPr="007B7C9A" w:rsidRDefault="00B577FD" w:rsidP="007B7C9A">
            <w:pPr>
              <w:widowControl/>
              <w:ind w:firstLine="300"/>
              <w:jc w:val="center"/>
              <w:rPr>
                <w:rFonts w:ascii="Times New Roman" w:eastAsia="宋体" w:hAnsi="Times New Roman" w:cs="Times New Roman"/>
                <w:sz w:val="15"/>
                <w:szCs w:val="15"/>
              </w:rPr>
            </w:pPr>
          </w:p>
        </w:tc>
        <w:tc>
          <w:tcPr>
            <w:tcW w:w="986" w:type="dxa"/>
            <w:vMerge/>
            <w:tcBorders>
              <w:top w:val="nil"/>
              <w:left w:val="nil"/>
              <w:bottom w:val="single" w:sz="4" w:space="0" w:color="auto"/>
              <w:right w:val="nil"/>
            </w:tcBorders>
            <w:vAlign w:val="center"/>
          </w:tcPr>
          <w:p w14:paraId="23C4EA50" w14:textId="77777777" w:rsidR="00B577FD" w:rsidRPr="007B7C9A" w:rsidRDefault="00B577FD" w:rsidP="007B7C9A">
            <w:pPr>
              <w:widowControl/>
              <w:ind w:firstLine="300"/>
              <w:jc w:val="center"/>
              <w:rPr>
                <w:rFonts w:ascii="Times New Roman" w:eastAsia="宋体" w:hAnsi="Times New Roman" w:cs="Times New Roman"/>
                <w:sz w:val="15"/>
                <w:szCs w:val="15"/>
              </w:rPr>
            </w:pPr>
          </w:p>
        </w:tc>
        <w:tc>
          <w:tcPr>
            <w:tcW w:w="971" w:type="dxa"/>
            <w:tcBorders>
              <w:top w:val="nil"/>
              <w:left w:val="nil"/>
              <w:bottom w:val="single" w:sz="4" w:space="0" w:color="auto"/>
              <w:right w:val="nil"/>
            </w:tcBorders>
            <w:vAlign w:val="center"/>
          </w:tcPr>
          <w:p w14:paraId="545DC33F"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1-shot</w:t>
            </w:r>
          </w:p>
        </w:tc>
        <w:tc>
          <w:tcPr>
            <w:tcW w:w="971" w:type="dxa"/>
            <w:tcBorders>
              <w:top w:val="nil"/>
              <w:left w:val="nil"/>
              <w:bottom w:val="single" w:sz="4" w:space="0" w:color="auto"/>
            </w:tcBorders>
            <w:vAlign w:val="center"/>
          </w:tcPr>
          <w:p w14:paraId="2C182CF7"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5-shot</w:t>
            </w:r>
          </w:p>
        </w:tc>
      </w:tr>
      <w:tr w:rsidR="007B7C9A" w14:paraId="0E967235" w14:textId="77777777" w:rsidTr="007B7C9A">
        <w:trPr>
          <w:jc w:val="center"/>
        </w:trPr>
        <w:tc>
          <w:tcPr>
            <w:tcW w:w="959" w:type="dxa"/>
            <w:tcBorders>
              <w:top w:val="single" w:sz="4" w:space="0" w:color="auto"/>
              <w:right w:val="nil"/>
            </w:tcBorders>
            <w:vAlign w:val="center"/>
          </w:tcPr>
          <w:p w14:paraId="2EB56584" w14:textId="77777777" w:rsidR="00B577FD" w:rsidRPr="007B7C9A" w:rsidRDefault="00B577FD" w:rsidP="007B7C9A">
            <w:pPr>
              <w:widowControl/>
              <w:jc w:val="center"/>
              <w:rPr>
                <w:rFonts w:ascii="Times New Roman" w:eastAsia="宋体" w:hAnsi="Times New Roman" w:cs="Times New Roman" w:hint="eastAsia"/>
                <w:sz w:val="15"/>
                <w:szCs w:val="15"/>
              </w:rPr>
            </w:pPr>
          </w:p>
        </w:tc>
        <w:tc>
          <w:tcPr>
            <w:tcW w:w="768" w:type="dxa"/>
            <w:tcBorders>
              <w:top w:val="single" w:sz="4" w:space="0" w:color="auto"/>
              <w:left w:val="nil"/>
              <w:right w:val="nil"/>
            </w:tcBorders>
            <w:vAlign w:val="center"/>
          </w:tcPr>
          <w:p w14:paraId="000432A7" w14:textId="77777777" w:rsidR="00B577FD" w:rsidRPr="007B7C9A" w:rsidRDefault="00B577FD" w:rsidP="007B7C9A">
            <w:pPr>
              <w:widowControl/>
              <w:jc w:val="center"/>
              <w:rPr>
                <w:rFonts w:ascii="Times New Roman" w:eastAsia="宋体" w:hAnsi="Times New Roman" w:cs="Times New Roman" w:hint="eastAsia"/>
                <w:sz w:val="15"/>
                <w:szCs w:val="15"/>
              </w:rPr>
            </w:pPr>
          </w:p>
        </w:tc>
        <w:tc>
          <w:tcPr>
            <w:tcW w:w="986" w:type="dxa"/>
            <w:tcBorders>
              <w:top w:val="single" w:sz="4" w:space="0" w:color="auto"/>
              <w:left w:val="nil"/>
              <w:right w:val="nil"/>
            </w:tcBorders>
            <w:vAlign w:val="center"/>
          </w:tcPr>
          <w:p w14:paraId="3C17DEE6" w14:textId="77777777" w:rsidR="00B577FD" w:rsidRPr="007B7C9A" w:rsidRDefault="00B577FD" w:rsidP="007B7C9A">
            <w:pPr>
              <w:widowControl/>
              <w:jc w:val="center"/>
              <w:rPr>
                <w:rFonts w:ascii="Times New Roman" w:eastAsia="宋体" w:hAnsi="Times New Roman" w:cs="Times New Roman" w:hint="eastAsia"/>
                <w:sz w:val="15"/>
                <w:szCs w:val="15"/>
              </w:rPr>
            </w:pPr>
          </w:p>
        </w:tc>
        <w:tc>
          <w:tcPr>
            <w:tcW w:w="971" w:type="dxa"/>
            <w:tcBorders>
              <w:top w:val="single" w:sz="4" w:space="0" w:color="auto"/>
              <w:left w:val="nil"/>
              <w:right w:val="nil"/>
            </w:tcBorders>
            <w:vAlign w:val="center"/>
          </w:tcPr>
          <w:p w14:paraId="7ACEFA2A"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56.23</w:t>
            </w:r>
          </w:p>
        </w:tc>
        <w:tc>
          <w:tcPr>
            <w:tcW w:w="971" w:type="dxa"/>
            <w:tcBorders>
              <w:top w:val="single" w:sz="4" w:space="0" w:color="auto"/>
              <w:left w:val="nil"/>
            </w:tcBorders>
            <w:vAlign w:val="center"/>
          </w:tcPr>
          <w:p w14:paraId="71601870"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63.08</w:t>
            </w:r>
          </w:p>
        </w:tc>
      </w:tr>
      <w:tr w:rsidR="007B7C9A" w14:paraId="14360339" w14:textId="77777777" w:rsidTr="007B7C9A">
        <w:trPr>
          <w:jc w:val="center"/>
        </w:trPr>
        <w:tc>
          <w:tcPr>
            <w:tcW w:w="959" w:type="dxa"/>
            <w:tcBorders>
              <w:right w:val="nil"/>
            </w:tcBorders>
            <w:vAlign w:val="center"/>
          </w:tcPr>
          <w:p w14:paraId="3CA815EC"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Segoe UI Symbol" w:eastAsia="宋体" w:hAnsi="Segoe UI Symbol" w:cs="Segoe UI Symbol"/>
                <w:sz w:val="15"/>
                <w:szCs w:val="15"/>
              </w:rPr>
              <w:t>✓</w:t>
            </w:r>
          </w:p>
        </w:tc>
        <w:tc>
          <w:tcPr>
            <w:tcW w:w="768" w:type="dxa"/>
            <w:tcBorders>
              <w:left w:val="nil"/>
              <w:right w:val="nil"/>
            </w:tcBorders>
            <w:vAlign w:val="center"/>
          </w:tcPr>
          <w:p w14:paraId="175DE131" w14:textId="77777777" w:rsidR="00B577FD" w:rsidRPr="007B7C9A" w:rsidRDefault="00B577FD" w:rsidP="007B7C9A">
            <w:pPr>
              <w:widowControl/>
              <w:jc w:val="center"/>
              <w:rPr>
                <w:rFonts w:ascii="Times New Roman" w:eastAsia="宋体" w:hAnsi="Times New Roman" w:cs="Times New Roman" w:hint="eastAsia"/>
                <w:sz w:val="15"/>
                <w:szCs w:val="15"/>
              </w:rPr>
            </w:pPr>
          </w:p>
        </w:tc>
        <w:tc>
          <w:tcPr>
            <w:tcW w:w="986" w:type="dxa"/>
            <w:tcBorders>
              <w:left w:val="nil"/>
              <w:right w:val="nil"/>
            </w:tcBorders>
            <w:vAlign w:val="center"/>
          </w:tcPr>
          <w:p w14:paraId="0794E235" w14:textId="77777777" w:rsidR="00B577FD" w:rsidRPr="007B7C9A" w:rsidRDefault="00B577FD" w:rsidP="007B7C9A">
            <w:pPr>
              <w:widowControl/>
              <w:jc w:val="center"/>
              <w:rPr>
                <w:rFonts w:ascii="Times New Roman" w:eastAsia="宋体" w:hAnsi="Times New Roman" w:cs="Times New Roman" w:hint="eastAsia"/>
                <w:sz w:val="15"/>
                <w:szCs w:val="15"/>
              </w:rPr>
            </w:pPr>
          </w:p>
        </w:tc>
        <w:tc>
          <w:tcPr>
            <w:tcW w:w="971" w:type="dxa"/>
            <w:tcBorders>
              <w:left w:val="nil"/>
              <w:right w:val="nil"/>
            </w:tcBorders>
            <w:vAlign w:val="center"/>
          </w:tcPr>
          <w:p w14:paraId="75B6B0B7"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63.27</w:t>
            </w:r>
          </w:p>
        </w:tc>
        <w:tc>
          <w:tcPr>
            <w:tcW w:w="971" w:type="dxa"/>
            <w:tcBorders>
              <w:left w:val="nil"/>
            </w:tcBorders>
            <w:vAlign w:val="center"/>
          </w:tcPr>
          <w:p w14:paraId="7CA655C9"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65.59</w:t>
            </w:r>
          </w:p>
        </w:tc>
      </w:tr>
      <w:tr w:rsidR="007B7C9A" w14:paraId="1921474E" w14:textId="77777777" w:rsidTr="007B7C9A">
        <w:trPr>
          <w:jc w:val="center"/>
        </w:trPr>
        <w:tc>
          <w:tcPr>
            <w:tcW w:w="959" w:type="dxa"/>
            <w:tcBorders>
              <w:right w:val="nil"/>
            </w:tcBorders>
          </w:tcPr>
          <w:p w14:paraId="77265747"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Segoe UI Symbol" w:eastAsia="宋体" w:hAnsi="Segoe UI Symbol" w:cs="Segoe UI Symbol"/>
                <w:sz w:val="15"/>
                <w:szCs w:val="15"/>
              </w:rPr>
              <w:t>✓</w:t>
            </w:r>
          </w:p>
        </w:tc>
        <w:tc>
          <w:tcPr>
            <w:tcW w:w="768" w:type="dxa"/>
            <w:tcBorders>
              <w:left w:val="nil"/>
              <w:right w:val="nil"/>
            </w:tcBorders>
          </w:tcPr>
          <w:p w14:paraId="14EF3A21"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Segoe UI Symbol" w:eastAsia="宋体" w:hAnsi="Segoe UI Symbol" w:cs="Segoe UI Symbol"/>
                <w:sz w:val="15"/>
                <w:szCs w:val="15"/>
              </w:rPr>
              <w:t>✓</w:t>
            </w:r>
          </w:p>
        </w:tc>
        <w:tc>
          <w:tcPr>
            <w:tcW w:w="986" w:type="dxa"/>
            <w:tcBorders>
              <w:left w:val="nil"/>
              <w:right w:val="nil"/>
            </w:tcBorders>
            <w:vAlign w:val="center"/>
          </w:tcPr>
          <w:p w14:paraId="3895B6DE" w14:textId="77777777" w:rsidR="00B577FD" w:rsidRPr="007B7C9A" w:rsidRDefault="00B577FD" w:rsidP="007B7C9A">
            <w:pPr>
              <w:widowControl/>
              <w:jc w:val="center"/>
              <w:rPr>
                <w:rFonts w:ascii="Times New Roman" w:eastAsia="宋体" w:hAnsi="Times New Roman" w:cs="Times New Roman" w:hint="eastAsia"/>
                <w:sz w:val="15"/>
                <w:szCs w:val="15"/>
              </w:rPr>
            </w:pPr>
          </w:p>
        </w:tc>
        <w:tc>
          <w:tcPr>
            <w:tcW w:w="971" w:type="dxa"/>
            <w:tcBorders>
              <w:left w:val="nil"/>
              <w:right w:val="nil"/>
            </w:tcBorders>
            <w:vAlign w:val="center"/>
          </w:tcPr>
          <w:p w14:paraId="629522EF"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65.12</w:t>
            </w:r>
          </w:p>
        </w:tc>
        <w:tc>
          <w:tcPr>
            <w:tcW w:w="971" w:type="dxa"/>
            <w:tcBorders>
              <w:left w:val="nil"/>
            </w:tcBorders>
            <w:vAlign w:val="center"/>
          </w:tcPr>
          <w:p w14:paraId="0E6A252F"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Times New Roman" w:eastAsia="宋体" w:hAnsi="Times New Roman" w:cs="Times New Roman"/>
                <w:sz w:val="15"/>
                <w:szCs w:val="15"/>
              </w:rPr>
              <w:t>67.26</w:t>
            </w:r>
          </w:p>
        </w:tc>
      </w:tr>
      <w:tr w:rsidR="007B7C9A" w:rsidRPr="00B577FD" w14:paraId="0FA62DFB" w14:textId="77777777" w:rsidTr="007B7C9A">
        <w:trPr>
          <w:jc w:val="center"/>
        </w:trPr>
        <w:tc>
          <w:tcPr>
            <w:tcW w:w="959" w:type="dxa"/>
            <w:tcBorders>
              <w:bottom w:val="single" w:sz="8" w:space="0" w:color="auto"/>
              <w:right w:val="nil"/>
            </w:tcBorders>
          </w:tcPr>
          <w:p w14:paraId="2CB93CE6"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Segoe UI Symbol" w:eastAsia="宋体" w:hAnsi="Segoe UI Symbol" w:cs="Segoe UI Symbol"/>
                <w:sz w:val="15"/>
                <w:szCs w:val="15"/>
              </w:rPr>
              <w:t>✓</w:t>
            </w:r>
          </w:p>
        </w:tc>
        <w:tc>
          <w:tcPr>
            <w:tcW w:w="768" w:type="dxa"/>
            <w:tcBorders>
              <w:left w:val="nil"/>
              <w:bottom w:val="single" w:sz="8" w:space="0" w:color="auto"/>
              <w:right w:val="nil"/>
            </w:tcBorders>
          </w:tcPr>
          <w:p w14:paraId="59621AEB"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Segoe UI Symbol" w:eastAsia="宋体" w:hAnsi="Segoe UI Symbol" w:cs="Segoe UI Symbol"/>
                <w:sz w:val="15"/>
                <w:szCs w:val="15"/>
              </w:rPr>
              <w:t>✓</w:t>
            </w:r>
          </w:p>
        </w:tc>
        <w:tc>
          <w:tcPr>
            <w:tcW w:w="986" w:type="dxa"/>
            <w:tcBorders>
              <w:left w:val="nil"/>
              <w:bottom w:val="single" w:sz="8" w:space="0" w:color="auto"/>
              <w:right w:val="nil"/>
            </w:tcBorders>
          </w:tcPr>
          <w:p w14:paraId="23AFA1A2" w14:textId="77777777" w:rsidR="00B577FD" w:rsidRPr="007B7C9A" w:rsidRDefault="00B577FD" w:rsidP="007B7C9A">
            <w:pPr>
              <w:widowControl/>
              <w:jc w:val="center"/>
              <w:rPr>
                <w:rFonts w:ascii="Times New Roman" w:eastAsia="宋体" w:hAnsi="Times New Roman" w:cs="Times New Roman"/>
                <w:sz w:val="15"/>
                <w:szCs w:val="15"/>
              </w:rPr>
            </w:pPr>
            <w:r w:rsidRPr="007B7C9A">
              <w:rPr>
                <w:rFonts w:ascii="Segoe UI Symbol" w:eastAsia="宋体" w:hAnsi="Segoe UI Symbol" w:cs="Segoe UI Symbol"/>
                <w:sz w:val="15"/>
                <w:szCs w:val="15"/>
              </w:rPr>
              <w:t>✓</w:t>
            </w:r>
          </w:p>
        </w:tc>
        <w:tc>
          <w:tcPr>
            <w:tcW w:w="971" w:type="dxa"/>
            <w:tcBorders>
              <w:left w:val="nil"/>
              <w:bottom w:val="single" w:sz="8" w:space="0" w:color="auto"/>
              <w:right w:val="nil"/>
            </w:tcBorders>
            <w:vAlign w:val="center"/>
          </w:tcPr>
          <w:p w14:paraId="23D88BC9" w14:textId="77777777" w:rsidR="00B577FD" w:rsidRPr="007B7C9A" w:rsidRDefault="00B577FD" w:rsidP="007B7C9A">
            <w:pPr>
              <w:widowControl/>
              <w:jc w:val="center"/>
              <w:rPr>
                <w:rFonts w:ascii="Times New Roman" w:eastAsia="宋体" w:hAnsi="Times New Roman" w:cs="Times New Roman"/>
                <w:b/>
                <w:bCs/>
                <w:sz w:val="15"/>
                <w:szCs w:val="15"/>
              </w:rPr>
            </w:pPr>
            <w:r w:rsidRPr="007B7C9A">
              <w:rPr>
                <w:rFonts w:ascii="Times New Roman" w:eastAsia="宋体" w:hAnsi="Times New Roman" w:cs="Times New Roman"/>
                <w:b/>
                <w:bCs/>
                <w:sz w:val="15"/>
                <w:szCs w:val="15"/>
              </w:rPr>
              <w:t>66.14</w:t>
            </w:r>
          </w:p>
        </w:tc>
        <w:tc>
          <w:tcPr>
            <w:tcW w:w="971" w:type="dxa"/>
            <w:tcBorders>
              <w:left w:val="nil"/>
              <w:bottom w:val="single" w:sz="8" w:space="0" w:color="auto"/>
            </w:tcBorders>
            <w:vAlign w:val="center"/>
          </w:tcPr>
          <w:p w14:paraId="45775FE2" w14:textId="77777777" w:rsidR="00B577FD" w:rsidRPr="007B7C9A" w:rsidRDefault="00B577FD" w:rsidP="007B7C9A">
            <w:pPr>
              <w:widowControl/>
              <w:jc w:val="center"/>
              <w:rPr>
                <w:rFonts w:ascii="Times New Roman" w:eastAsia="宋体" w:hAnsi="Times New Roman" w:cs="Times New Roman"/>
                <w:b/>
                <w:bCs/>
                <w:sz w:val="15"/>
                <w:szCs w:val="15"/>
              </w:rPr>
            </w:pPr>
            <w:r w:rsidRPr="007B7C9A">
              <w:rPr>
                <w:rFonts w:ascii="Times New Roman" w:eastAsia="宋体" w:hAnsi="Times New Roman" w:cs="Times New Roman"/>
                <w:b/>
                <w:bCs/>
                <w:sz w:val="15"/>
                <w:szCs w:val="15"/>
              </w:rPr>
              <w:t>68.68</w:t>
            </w:r>
          </w:p>
        </w:tc>
      </w:tr>
    </w:tbl>
    <w:p w14:paraId="753EB798" w14:textId="77777777"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仅使用原始图像特征的基线模型获得了</w:t>
      </w:r>
      <w:r w:rsidRPr="00B577FD">
        <w:rPr>
          <w:rFonts w:ascii="Times New Roman" w:eastAsia="宋体" w:hAnsi="Times New Roman" w:cs="Times New Roman"/>
        </w:rPr>
        <w:t>63.08%</w:t>
      </w:r>
      <w:r w:rsidRPr="00B577FD">
        <w:rPr>
          <w:rFonts w:ascii="Times New Roman" w:eastAsia="宋体" w:hAnsi="Times New Roman" w:cs="Times New Roman"/>
        </w:rPr>
        <w:t>的</w:t>
      </w:r>
      <w:proofErr w:type="spellStart"/>
      <w:r w:rsidRPr="00B577FD">
        <w:rPr>
          <w:rFonts w:ascii="Times New Roman" w:eastAsia="宋体" w:hAnsi="Times New Roman" w:cs="Times New Roman"/>
        </w:rPr>
        <w:t>mIoU</w:t>
      </w:r>
      <w:proofErr w:type="spellEnd"/>
      <w:r w:rsidRPr="00B577FD">
        <w:rPr>
          <w:rFonts w:ascii="Times New Roman" w:eastAsia="宋体" w:hAnsi="Times New Roman" w:cs="Times New Roman"/>
        </w:rPr>
        <w:t>，这一结果刻画了在低光照与样本稀缺双重约束下的基础性能水平。</w:t>
      </w:r>
    </w:p>
    <w:p w14:paraId="02163204" w14:textId="77777777"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引入反射特征后，模型性能提升至</w:t>
      </w:r>
      <w:r w:rsidRPr="00B577FD">
        <w:rPr>
          <w:rFonts w:ascii="Times New Roman" w:eastAsia="宋体" w:hAnsi="Times New Roman" w:cs="Times New Roman"/>
        </w:rPr>
        <w:t>65.59%</w:t>
      </w:r>
      <w:r w:rsidRPr="00B577FD">
        <w:rPr>
          <w:rFonts w:ascii="Times New Roman" w:eastAsia="宋体" w:hAnsi="Times New Roman" w:cs="Times New Roman"/>
        </w:rPr>
        <w:t>。</w:t>
      </w:r>
      <w:r w:rsidRPr="00B577FD">
        <w:rPr>
          <w:rFonts w:ascii="Times New Roman" w:eastAsia="宋体" w:hAnsi="Times New Roman" w:cs="Times New Roman"/>
        </w:rPr>
        <w:t>这</w:t>
      </w:r>
      <w:r w:rsidRPr="00B577FD">
        <w:rPr>
          <w:rFonts w:ascii="Times New Roman" w:eastAsia="宋体" w:hAnsi="Times New Roman" w:cs="Times New Roman"/>
        </w:rPr>
        <w:t>2.51%</w:t>
      </w:r>
      <w:r w:rsidRPr="00B577FD">
        <w:rPr>
          <w:rFonts w:ascii="Times New Roman" w:eastAsia="宋体" w:hAnsi="Times New Roman" w:cs="Times New Roman"/>
        </w:rPr>
        <w:t>的增长直接证实了</w:t>
      </w:r>
      <w:proofErr w:type="spellStart"/>
      <w:r w:rsidRPr="00B577FD">
        <w:rPr>
          <w:rFonts w:ascii="Times New Roman" w:eastAsia="宋体" w:hAnsi="Times New Roman" w:cs="Times New Roman"/>
        </w:rPr>
        <w:t>Retinex</w:t>
      </w:r>
      <w:proofErr w:type="spellEnd"/>
      <w:r w:rsidRPr="00B577FD">
        <w:rPr>
          <w:rFonts w:ascii="Times New Roman" w:eastAsia="宋体" w:hAnsi="Times New Roman" w:cs="Times New Roman"/>
        </w:rPr>
        <w:t>理论所提供的反射分量在低照度场景下的价值。反射特征作为一种光照不变的表示，有效补充了因光照不足而在原始图像中丢失的纹理与边缘细节，为模型提供了更可靠的分割依据。</w:t>
      </w:r>
    </w:p>
    <w:p w14:paraId="2889773B" w14:textId="77777777" w:rsidR="00B577FD" w:rsidRPr="00B577FD" w:rsidRDefault="00B577FD" w:rsidP="00B577FD">
      <w:pPr>
        <w:snapToGrid w:val="0"/>
        <w:ind w:firstLineChars="200" w:firstLine="420"/>
        <w:rPr>
          <w:rFonts w:ascii="Times New Roman" w:eastAsia="宋体" w:hAnsi="Times New Roman" w:cs="Times New Roman"/>
        </w:rPr>
      </w:pPr>
      <w:r w:rsidRPr="00B577FD">
        <w:rPr>
          <w:rFonts w:ascii="Times New Roman" w:eastAsia="宋体" w:hAnsi="Times New Roman" w:cs="Times New Roman"/>
        </w:rPr>
        <w:t>在此基础上加入双原型协同融合模块（</w:t>
      </w:r>
      <w:r w:rsidRPr="00B577FD">
        <w:rPr>
          <w:rFonts w:ascii="Times New Roman" w:eastAsia="宋体" w:hAnsi="Times New Roman" w:cs="Times New Roman"/>
        </w:rPr>
        <w:t>PFM</w:t>
      </w:r>
      <w:r w:rsidRPr="00B577FD">
        <w:rPr>
          <w:rFonts w:ascii="Times New Roman" w:eastAsia="宋体" w:hAnsi="Times New Roman" w:cs="Times New Roman"/>
        </w:rPr>
        <w:t>），</w:t>
      </w:r>
      <w:proofErr w:type="spellStart"/>
      <w:r w:rsidRPr="00B577FD">
        <w:rPr>
          <w:rFonts w:ascii="Times New Roman" w:eastAsia="宋体" w:hAnsi="Times New Roman" w:cs="Times New Roman"/>
        </w:rPr>
        <w:t>mIoU</w:t>
      </w:r>
      <w:proofErr w:type="spellEnd"/>
      <w:r w:rsidRPr="00B577FD">
        <w:rPr>
          <w:rFonts w:ascii="Times New Roman" w:eastAsia="宋体" w:hAnsi="Times New Roman" w:cs="Times New Roman"/>
        </w:rPr>
        <w:t>进一步提高到</w:t>
      </w:r>
      <w:r w:rsidRPr="00B577FD">
        <w:rPr>
          <w:rFonts w:ascii="Times New Roman" w:eastAsia="宋体" w:hAnsi="Times New Roman" w:cs="Times New Roman"/>
        </w:rPr>
        <w:t>67.26%</w:t>
      </w:r>
      <w:r w:rsidRPr="00B577FD">
        <w:rPr>
          <w:rFonts w:ascii="Times New Roman" w:eastAsia="宋体" w:hAnsi="Times New Roman" w:cs="Times New Roman"/>
        </w:rPr>
        <w:t>。这一改进说明，反射特征与原始特征的简单结合尚未充分发挥潜力。</w:t>
      </w:r>
      <w:r w:rsidRPr="00B577FD">
        <w:rPr>
          <w:rFonts w:ascii="Times New Roman" w:eastAsia="宋体" w:hAnsi="Times New Roman" w:cs="Times New Roman"/>
        </w:rPr>
        <w:t>PFM</w:t>
      </w:r>
      <w:r w:rsidRPr="00B577FD">
        <w:rPr>
          <w:rFonts w:ascii="Times New Roman" w:eastAsia="宋体" w:hAnsi="Times New Roman" w:cs="Times New Roman"/>
        </w:rPr>
        <w:t>模块通过协同注意力机制，实现了两种特征原型间的动态</w:t>
      </w:r>
      <w:proofErr w:type="gramStart"/>
      <w:r w:rsidRPr="00B577FD">
        <w:rPr>
          <w:rFonts w:ascii="Times New Roman" w:eastAsia="宋体" w:hAnsi="Times New Roman" w:cs="Times New Roman"/>
        </w:rPr>
        <w:t>交互与</w:t>
      </w:r>
      <w:proofErr w:type="gramEnd"/>
      <w:r w:rsidRPr="00B577FD">
        <w:rPr>
          <w:rFonts w:ascii="Times New Roman" w:eastAsia="宋体" w:hAnsi="Times New Roman" w:cs="Times New Roman"/>
        </w:rPr>
        <w:t>加权融合，从而能够自适应地生成一个对光照变化更具鲁棒性、判别性更强的统一原型表示。</w:t>
      </w:r>
    </w:p>
    <w:p w14:paraId="0D075918" w14:textId="548D5C79" w:rsidR="007B7C9A" w:rsidRPr="00B577FD" w:rsidRDefault="00B577FD" w:rsidP="007B7C9A">
      <w:pPr>
        <w:snapToGrid w:val="0"/>
        <w:ind w:firstLineChars="200" w:firstLine="420"/>
        <w:rPr>
          <w:rFonts w:ascii="Times New Roman" w:eastAsia="宋体" w:hAnsi="Times New Roman" w:cs="Times New Roman" w:hint="eastAsia"/>
        </w:rPr>
      </w:pPr>
      <w:r w:rsidRPr="00B577FD">
        <w:rPr>
          <w:rFonts w:ascii="Times New Roman" w:eastAsia="宋体" w:hAnsi="Times New Roman" w:cs="Times New Roman"/>
        </w:rPr>
        <w:t>进一步将多尺度上下文聚合模块替换为金字塔注意力网络（</w:t>
      </w:r>
      <w:r w:rsidRPr="00B577FD">
        <w:rPr>
          <w:rFonts w:ascii="Times New Roman" w:eastAsia="宋体" w:hAnsi="Times New Roman" w:cs="Times New Roman"/>
        </w:rPr>
        <w:t>PANet</w:t>
      </w:r>
      <w:r w:rsidRPr="00B577FD">
        <w:rPr>
          <w:rFonts w:ascii="Times New Roman" w:eastAsia="宋体" w:hAnsi="Times New Roman" w:cs="Times New Roman"/>
        </w:rPr>
        <w:t>）后，模型达到最佳性能</w:t>
      </w:r>
      <w:r w:rsidRPr="00B577FD">
        <w:rPr>
          <w:rFonts w:ascii="Times New Roman" w:eastAsia="宋体" w:hAnsi="Times New Roman" w:cs="Times New Roman"/>
        </w:rPr>
        <w:t>68.72%</w:t>
      </w:r>
      <w:r w:rsidRPr="00B577FD">
        <w:rPr>
          <w:rFonts w:ascii="Times New Roman" w:eastAsia="宋体" w:hAnsi="Times New Roman" w:cs="Times New Roman"/>
        </w:rPr>
        <w:t>。</w:t>
      </w:r>
      <w:r w:rsidRPr="00B577FD">
        <w:rPr>
          <w:rFonts w:ascii="Times New Roman" w:eastAsia="宋体" w:hAnsi="Times New Roman" w:cs="Times New Roman"/>
        </w:rPr>
        <w:t>PANet</w:t>
      </w:r>
      <w:r w:rsidRPr="00B577FD">
        <w:rPr>
          <w:rFonts w:ascii="Times New Roman" w:eastAsia="宋体" w:hAnsi="Times New Roman" w:cs="Times New Roman"/>
        </w:rPr>
        <w:t>不仅继承了多尺度感知的能力，其内嵌的注意力机制还能引导模型在处理多尺度特征时，聚焦于与裂缝相关的空间区域和特征通道。这对于滤除地下隧道图像中复杂的背景干扰、精确勾勒裂缝形态起到了关键作用。</w:t>
      </w:r>
    </w:p>
    <w:p w14:paraId="413C624F" w14:textId="77777777" w:rsidR="00B577FD" w:rsidRPr="00B577FD" w:rsidRDefault="00B577FD" w:rsidP="00B577FD">
      <w:pPr>
        <w:keepNext/>
        <w:keepLines/>
        <w:widowControl/>
        <w:spacing w:beforeLines="50" w:before="159" w:afterLines="50" w:after="159"/>
        <w:jc w:val="left"/>
        <w:outlineLvl w:val="1"/>
        <w:rPr>
          <w:rFonts w:ascii="Times New Roman" w:eastAsia="黑体" w:hAnsi="Times New Roman" w:cs="Times New Roman"/>
          <w:bCs/>
          <w:sz w:val="24"/>
          <w:szCs w:val="24"/>
        </w:rPr>
      </w:pPr>
      <w:r w:rsidRPr="00B577FD">
        <w:rPr>
          <w:rFonts w:ascii="Times New Roman" w:eastAsia="黑体" w:hAnsi="Times New Roman" w:cs="Times New Roman" w:hint="eastAsia"/>
          <w:bCs/>
          <w:sz w:val="24"/>
          <w:szCs w:val="24"/>
        </w:rPr>
        <w:t>3</w:t>
      </w:r>
      <w:r w:rsidRPr="00B577FD">
        <w:rPr>
          <w:rFonts w:ascii="Times New Roman" w:eastAsia="黑体" w:hAnsi="Times New Roman" w:cs="Times New Roman"/>
          <w:bCs/>
          <w:sz w:val="24"/>
          <w:szCs w:val="24"/>
        </w:rPr>
        <w:t>.</w:t>
      </w:r>
      <w:r w:rsidRPr="00B577FD">
        <w:rPr>
          <w:rFonts w:ascii="Times New Roman" w:eastAsia="黑体" w:hAnsi="Times New Roman" w:cs="Times New Roman" w:hint="eastAsia"/>
          <w:bCs/>
          <w:sz w:val="24"/>
          <w:szCs w:val="24"/>
        </w:rPr>
        <w:t>4</w:t>
      </w:r>
      <w:r w:rsidRPr="00B577FD">
        <w:rPr>
          <w:rFonts w:ascii="Times New Roman" w:eastAsia="黑体" w:hAnsi="Times New Roman" w:cs="Times New Roman"/>
          <w:bCs/>
          <w:sz w:val="24"/>
          <w:szCs w:val="24"/>
        </w:rPr>
        <w:t xml:space="preserve">  </w:t>
      </w:r>
      <w:r w:rsidRPr="00B577FD">
        <w:rPr>
          <w:rFonts w:ascii="Times New Roman" w:eastAsia="黑体" w:hAnsi="Times New Roman" w:cs="Times New Roman"/>
          <w:bCs/>
          <w:sz w:val="24"/>
          <w:szCs w:val="24"/>
        </w:rPr>
        <w:t>定性结果与分析</w:t>
      </w:r>
    </w:p>
    <w:p w14:paraId="7D5C01D5" w14:textId="4E2171C3" w:rsidR="007B7C9A" w:rsidRPr="007B7C9A" w:rsidRDefault="00B577FD" w:rsidP="007B7C9A">
      <w:pPr>
        <w:snapToGrid w:val="0"/>
        <w:ind w:firstLineChars="200" w:firstLine="420"/>
        <w:rPr>
          <w:rFonts w:ascii="Times New Roman" w:eastAsia="宋体" w:hAnsi="Times New Roman" w:cs="Times New Roman" w:hint="eastAsia"/>
        </w:rPr>
      </w:pPr>
      <w:r w:rsidRPr="00B577FD">
        <w:rPr>
          <w:rFonts w:ascii="Times New Roman" w:eastAsia="宋体" w:hAnsi="Times New Roman" w:cs="Times New Roman"/>
        </w:rPr>
        <w:t>图</w:t>
      </w:r>
      <w:r w:rsidRPr="00B577FD">
        <w:rPr>
          <w:rFonts w:ascii="Times New Roman" w:eastAsia="宋体" w:hAnsi="Times New Roman" w:cs="Times New Roman"/>
        </w:rPr>
        <w:t xml:space="preserve"> 3 </w:t>
      </w:r>
      <w:r w:rsidRPr="00B577FD">
        <w:rPr>
          <w:rFonts w:ascii="Times New Roman" w:eastAsia="宋体" w:hAnsi="Times New Roman" w:cs="Times New Roman"/>
        </w:rPr>
        <w:t>展示了</w:t>
      </w:r>
      <w:r w:rsidRPr="00B577FD">
        <w:rPr>
          <w:rFonts w:ascii="Times New Roman" w:eastAsia="宋体" w:hAnsi="Times New Roman" w:cs="Times New Roman"/>
        </w:rPr>
        <w:t xml:space="preserve"> TLC-150 </w:t>
      </w:r>
      <w:r w:rsidRPr="00B577FD">
        <w:rPr>
          <w:rFonts w:ascii="Times New Roman" w:eastAsia="宋体" w:hAnsi="Times New Roman" w:cs="Times New Roman"/>
        </w:rPr>
        <w:t>测试集低照度样本下，各方法的裂缝分割结果对比：第一行为原始低照度隧道衬砌图像（背景纹理杂乱、裂缝对比度极低），第二行为人工标注的</w:t>
      </w:r>
      <w:proofErr w:type="gramStart"/>
      <w:r w:rsidRPr="00B577FD">
        <w:rPr>
          <w:rFonts w:ascii="Times New Roman" w:eastAsia="宋体" w:hAnsi="Times New Roman" w:cs="Times New Roman"/>
        </w:rPr>
        <w:t>像素级真实</w:t>
      </w:r>
      <w:proofErr w:type="gramEnd"/>
      <w:r w:rsidRPr="00B577FD">
        <w:rPr>
          <w:rFonts w:ascii="Times New Roman" w:eastAsia="宋体" w:hAnsi="Times New Roman" w:cs="Times New Roman"/>
        </w:rPr>
        <w:t>裂缝掩码（作为分割精度的基准），后续行依次对应</w:t>
      </w:r>
      <w:r w:rsidRPr="00B577FD">
        <w:rPr>
          <w:rFonts w:ascii="Times New Roman" w:eastAsia="宋体" w:hAnsi="Times New Roman" w:cs="Times New Roman"/>
        </w:rPr>
        <w:t xml:space="preserve"> ResNet50-1shot</w:t>
      </w:r>
      <w:r w:rsidRPr="00B577FD">
        <w:rPr>
          <w:rFonts w:ascii="Times New Roman" w:eastAsia="宋体" w:hAnsi="Times New Roman" w:cs="Times New Roman"/>
        </w:rPr>
        <w:t>、</w:t>
      </w:r>
      <w:r w:rsidRPr="00B577FD">
        <w:rPr>
          <w:rFonts w:ascii="Times New Roman" w:eastAsia="宋体" w:hAnsi="Times New Roman" w:cs="Times New Roman"/>
        </w:rPr>
        <w:t>ResNet50-5shot</w:t>
      </w:r>
      <w:r w:rsidRPr="00B577FD">
        <w:rPr>
          <w:rFonts w:ascii="Times New Roman" w:eastAsia="宋体" w:hAnsi="Times New Roman" w:cs="Times New Roman"/>
        </w:rPr>
        <w:t>、</w:t>
      </w:r>
      <w:r w:rsidRPr="00B577FD">
        <w:rPr>
          <w:rFonts w:ascii="Times New Roman" w:eastAsia="宋体" w:hAnsi="Times New Roman" w:cs="Times New Roman"/>
        </w:rPr>
        <w:t>ResNet101-1shot</w:t>
      </w:r>
      <w:r w:rsidRPr="00B577FD">
        <w:rPr>
          <w:rFonts w:ascii="Times New Roman" w:eastAsia="宋体" w:hAnsi="Times New Roman" w:cs="Times New Roman"/>
        </w:rPr>
        <w:t>、</w:t>
      </w:r>
      <w:proofErr w:type="spellStart"/>
      <w:r w:rsidRPr="00B577FD">
        <w:rPr>
          <w:rFonts w:ascii="Times New Roman" w:eastAsia="宋体" w:hAnsi="Times New Roman" w:cs="Times New Roman"/>
        </w:rPr>
        <w:t>MiningFSS</w:t>
      </w:r>
      <w:proofErr w:type="spellEnd"/>
      <w:r w:rsidRPr="00B577FD">
        <w:rPr>
          <w:rFonts w:ascii="Times New Roman" w:eastAsia="宋体" w:hAnsi="Times New Roman" w:cs="Times New Roman"/>
        </w:rPr>
        <w:t>、</w:t>
      </w:r>
      <w:r w:rsidRPr="00B577FD">
        <w:rPr>
          <w:rFonts w:ascii="Times New Roman" w:eastAsia="宋体" w:hAnsi="Times New Roman" w:cs="Times New Roman"/>
        </w:rPr>
        <w:t xml:space="preserve">SSP </w:t>
      </w:r>
      <w:r w:rsidRPr="00B577FD">
        <w:rPr>
          <w:rFonts w:ascii="Times New Roman" w:eastAsia="宋体" w:hAnsi="Times New Roman" w:cs="Times New Roman"/>
        </w:rPr>
        <w:t>及所提</w:t>
      </w:r>
      <w:r w:rsidRPr="00B577FD">
        <w:rPr>
          <w:rFonts w:ascii="Times New Roman" w:eastAsia="宋体" w:hAnsi="Times New Roman" w:cs="Times New Roman"/>
        </w:rPr>
        <w:t xml:space="preserve"> RFL-</w:t>
      </w:r>
      <w:proofErr w:type="spellStart"/>
      <w:r w:rsidRPr="00B577FD">
        <w:rPr>
          <w:rFonts w:ascii="Times New Roman" w:eastAsia="宋体" w:hAnsi="Times New Roman" w:cs="Times New Roman"/>
        </w:rPr>
        <w:t>SegNet</w:t>
      </w:r>
      <w:proofErr w:type="spellEnd"/>
      <w:r w:rsidRPr="00B577FD">
        <w:rPr>
          <w:rFonts w:ascii="Times New Roman" w:eastAsia="宋体" w:hAnsi="Times New Roman" w:cs="Times New Roman"/>
        </w:rPr>
        <w:t xml:space="preserve"> </w:t>
      </w:r>
      <w:r w:rsidRPr="00B577FD">
        <w:rPr>
          <w:rFonts w:ascii="Times New Roman" w:eastAsia="宋体" w:hAnsi="Times New Roman" w:cs="Times New Roman"/>
        </w:rPr>
        <w:t>的分割输出。</w:t>
      </w:r>
    </w:p>
    <w:p w14:paraId="7012B195" w14:textId="66C8601D" w:rsidR="00B577FD" w:rsidRPr="00B577FD" w:rsidRDefault="00B577FD" w:rsidP="00B577FD">
      <w:pPr>
        <w:snapToGrid w:val="0"/>
        <w:ind w:firstLineChars="200" w:firstLine="420"/>
        <w:rPr>
          <w:rFonts w:ascii="Times New Roman" w:eastAsia="宋体" w:hAnsi="Times New Roman" w:cs="Times New Roman" w:hint="eastAsia"/>
        </w:rPr>
      </w:pPr>
      <w:r w:rsidRPr="00B577FD">
        <w:rPr>
          <w:rFonts w:ascii="Times New Roman" w:eastAsia="宋体" w:hAnsi="Times New Roman" w:cs="Times New Roman" w:hint="eastAsia"/>
        </w:rPr>
        <w:t>从输入图像的特性来看，这类样本同时存在</w:t>
      </w:r>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“光照不足”</w:t>
      </w:r>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与</w:t>
      </w:r>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“背景干扰强”</w:t>
      </w:r>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的问题，裂缝与衬砌表面的灰度差异微弱，给分割任务带来了双重挑战。观察对比方法的表现：</w:t>
      </w:r>
      <w:proofErr w:type="spellStart"/>
      <w:r w:rsidRPr="00B577FD">
        <w:rPr>
          <w:rFonts w:ascii="Times New Roman" w:eastAsia="宋体" w:hAnsi="Times New Roman" w:cs="Times New Roman" w:hint="eastAsia"/>
        </w:rPr>
        <w:t>MiningFSS</w:t>
      </w:r>
      <w:proofErr w:type="spellEnd"/>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的结果中，部分细长裂缝出现明显漏检，</w:t>
      </w:r>
      <w:proofErr w:type="gramStart"/>
      <w:r w:rsidRPr="00B577FD">
        <w:rPr>
          <w:rFonts w:ascii="Times New Roman" w:eastAsia="宋体" w:hAnsi="Times New Roman" w:cs="Times New Roman" w:hint="eastAsia"/>
        </w:rPr>
        <w:t>且背景噪点</w:t>
      </w:r>
      <w:proofErr w:type="gramEnd"/>
      <w:r w:rsidRPr="00B577FD">
        <w:rPr>
          <w:rFonts w:ascii="Times New Roman" w:eastAsia="宋体" w:hAnsi="Times New Roman" w:cs="Times New Roman" w:hint="eastAsia"/>
        </w:rPr>
        <w:t>被误判为裂缝的情况较多</w:t>
      </w:r>
      <w:r w:rsidR="007B7C9A">
        <w:rPr>
          <w:rFonts w:ascii="Times New Roman" w:eastAsia="宋体" w:hAnsi="Times New Roman" w:cs="Times New Roman" w:hint="eastAsia"/>
        </w:rPr>
        <w:t xml:space="preserve">, </w:t>
      </w:r>
      <w:r w:rsidRPr="00B577FD">
        <w:rPr>
          <w:rFonts w:ascii="Times New Roman" w:eastAsia="宋体" w:hAnsi="Times New Roman" w:cs="Times New Roman" w:hint="eastAsia"/>
        </w:rPr>
        <w:t>这与</w:t>
      </w:r>
      <w:r w:rsidRPr="00B577FD">
        <w:rPr>
          <w:rFonts w:ascii="Times New Roman" w:eastAsia="宋体" w:hAnsi="Times New Roman" w:cs="Times New Roman" w:hint="eastAsia"/>
        </w:rPr>
        <w:t xml:space="preserve"> 3.2 </w:t>
      </w:r>
      <w:r w:rsidRPr="00B577FD">
        <w:rPr>
          <w:rFonts w:ascii="Times New Roman" w:eastAsia="宋体" w:hAnsi="Times New Roman" w:cs="Times New Roman" w:hint="eastAsia"/>
        </w:rPr>
        <w:t>节中其泛化能力不足的定量结论相呼应，说明其面向常规场景的特征挖掘策略，难以适配低照度下的</w:t>
      </w:r>
      <w:proofErr w:type="gramStart"/>
      <w:r w:rsidRPr="00B577FD">
        <w:rPr>
          <w:rFonts w:ascii="Times New Roman" w:eastAsia="宋体" w:hAnsi="Times New Roman" w:cs="Times New Roman" w:hint="eastAsia"/>
        </w:rPr>
        <w:t>弱目标</w:t>
      </w:r>
      <w:proofErr w:type="gramEnd"/>
      <w:r w:rsidRPr="00B577FD">
        <w:rPr>
          <w:rFonts w:ascii="Times New Roman" w:eastAsia="宋体" w:hAnsi="Times New Roman" w:cs="Times New Roman" w:hint="eastAsia"/>
        </w:rPr>
        <w:t>分割；</w:t>
      </w:r>
      <w:r w:rsidRPr="00B577FD">
        <w:rPr>
          <w:rFonts w:ascii="Times New Roman" w:eastAsia="宋体" w:hAnsi="Times New Roman" w:cs="Times New Roman" w:hint="eastAsia"/>
        </w:rPr>
        <w:t xml:space="preserve">SSP </w:t>
      </w:r>
      <w:r w:rsidRPr="00B577FD">
        <w:rPr>
          <w:rFonts w:ascii="Times New Roman" w:eastAsia="宋体" w:hAnsi="Times New Roman" w:cs="Times New Roman" w:hint="eastAsia"/>
        </w:rPr>
        <w:t>的效果虽优于</w:t>
      </w:r>
      <w:r w:rsidRPr="00B577FD">
        <w:rPr>
          <w:rFonts w:ascii="Times New Roman" w:eastAsia="宋体" w:hAnsi="Times New Roman" w:cs="Times New Roman" w:hint="eastAsia"/>
        </w:rPr>
        <w:t xml:space="preserve"> </w:t>
      </w:r>
      <w:proofErr w:type="spellStart"/>
      <w:r w:rsidRPr="00B577FD">
        <w:rPr>
          <w:rFonts w:ascii="Times New Roman" w:eastAsia="宋体" w:hAnsi="Times New Roman" w:cs="Times New Roman" w:hint="eastAsia"/>
        </w:rPr>
        <w:t>MiningFSS</w:t>
      </w:r>
      <w:proofErr w:type="spellEnd"/>
      <w:r w:rsidRPr="00B577FD">
        <w:rPr>
          <w:rFonts w:ascii="Times New Roman" w:eastAsia="宋体" w:hAnsi="Times New Roman" w:cs="Times New Roman" w:hint="eastAsia"/>
        </w:rPr>
        <w:t>，但面对分支复杂的裂缝时，仍存在边缘模糊、局部断裂的问题，本质是低照度导致原始图像特征退化，直接降低了其原型匹配的准确性。</w:t>
      </w:r>
    </w:p>
    <w:p w14:paraId="18339B91" w14:textId="77777777" w:rsidR="00B577FD" w:rsidRPr="00B577FD" w:rsidRDefault="00B577FD" w:rsidP="00B577FD">
      <w:pPr>
        <w:snapToGrid w:val="0"/>
        <w:ind w:firstLineChars="200" w:firstLine="420"/>
        <w:rPr>
          <w:rFonts w:ascii="Times New Roman" w:eastAsia="宋体" w:hAnsi="Times New Roman" w:cs="Times New Roman" w:hint="eastAsia"/>
        </w:rPr>
      </w:pPr>
      <w:r w:rsidRPr="00B577FD">
        <w:rPr>
          <w:rFonts w:ascii="Times New Roman" w:eastAsia="宋体" w:hAnsi="Times New Roman" w:cs="Times New Roman" w:hint="eastAsia"/>
        </w:rPr>
        <w:t>对于不同骨干与</w:t>
      </w:r>
      <w:r w:rsidRPr="00B577FD">
        <w:rPr>
          <w:rFonts w:ascii="Times New Roman" w:eastAsia="宋体" w:hAnsi="Times New Roman" w:cs="Times New Roman" w:hint="eastAsia"/>
        </w:rPr>
        <w:t xml:space="preserve"> shot </w:t>
      </w:r>
      <w:r w:rsidRPr="00B577FD">
        <w:rPr>
          <w:rFonts w:ascii="Times New Roman" w:eastAsia="宋体" w:hAnsi="Times New Roman" w:cs="Times New Roman" w:hint="eastAsia"/>
        </w:rPr>
        <w:t>数的配置：</w:t>
      </w:r>
      <w:r w:rsidRPr="00B577FD">
        <w:rPr>
          <w:rFonts w:ascii="Times New Roman" w:eastAsia="宋体" w:hAnsi="Times New Roman" w:cs="Times New Roman" w:hint="eastAsia"/>
        </w:rPr>
        <w:t xml:space="preserve">ResNet101-1shot </w:t>
      </w:r>
      <w:r w:rsidRPr="00B577FD">
        <w:rPr>
          <w:rFonts w:ascii="Times New Roman" w:eastAsia="宋体" w:hAnsi="Times New Roman" w:cs="Times New Roman" w:hint="eastAsia"/>
        </w:rPr>
        <w:t>的分割结果略优于</w:t>
      </w:r>
      <w:r w:rsidRPr="00B577FD">
        <w:rPr>
          <w:rFonts w:ascii="Times New Roman" w:eastAsia="宋体" w:hAnsi="Times New Roman" w:cs="Times New Roman" w:hint="eastAsia"/>
        </w:rPr>
        <w:t xml:space="preserve"> ResNet50-1shot</w:t>
      </w:r>
      <w:r w:rsidRPr="00B577FD">
        <w:rPr>
          <w:rFonts w:ascii="Times New Roman" w:eastAsia="宋体" w:hAnsi="Times New Roman" w:cs="Times New Roman" w:hint="eastAsia"/>
        </w:rPr>
        <w:t>，体现了更强的特征提取网络对性能的正向作用；但</w:t>
      </w:r>
      <w:r w:rsidRPr="00B577FD">
        <w:rPr>
          <w:rFonts w:ascii="Times New Roman" w:eastAsia="宋体" w:hAnsi="Times New Roman" w:cs="Times New Roman" w:hint="eastAsia"/>
        </w:rPr>
        <w:t xml:space="preserve"> 5shot </w:t>
      </w:r>
      <w:r w:rsidRPr="00B577FD">
        <w:rPr>
          <w:rFonts w:ascii="Times New Roman" w:eastAsia="宋体" w:hAnsi="Times New Roman" w:cs="Times New Roman" w:hint="eastAsia"/>
        </w:rPr>
        <w:t>相比</w:t>
      </w:r>
      <w:r w:rsidRPr="00B577FD">
        <w:rPr>
          <w:rFonts w:ascii="Times New Roman" w:eastAsia="宋体" w:hAnsi="Times New Roman" w:cs="Times New Roman" w:hint="eastAsia"/>
        </w:rPr>
        <w:t xml:space="preserve"> 1shot </w:t>
      </w:r>
      <w:r w:rsidRPr="00B577FD">
        <w:rPr>
          <w:rFonts w:ascii="Times New Roman" w:eastAsia="宋体" w:hAnsi="Times New Roman" w:cs="Times New Roman" w:hint="eastAsia"/>
        </w:rPr>
        <w:t>的提升幅度有限，这也符合少样本场景中</w:t>
      </w:r>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“数据增量边际效益较低”</w:t>
      </w:r>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的特点。</w:t>
      </w:r>
    </w:p>
    <w:p w14:paraId="646EAF24" w14:textId="77777777" w:rsidR="00B577FD" w:rsidRDefault="00B577FD" w:rsidP="00314C0E">
      <w:pPr>
        <w:jc w:val="center"/>
        <w:rPr>
          <w:rFonts w:hint="eastAsia"/>
          <w:bCs/>
          <w:sz w:val="15"/>
          <w:szCs w:val="15"/>
        </w:rPr>
        <w:sectPr w:rsidR="00B577FD" w:rsidSect="001666BD">
          <w:type w:val="continuous"/>
          <w:pgSz w:w="11906" w:h="16838" w:code="9"/>
          <w:pgMar w:top="1474" w:right="1304" w:bottom="1361" w:left="1304" w:header="680" w:footer="992" w:gutter="0"/>
          <w:cols w:num="2" w:space="420"/>
          <w:titlePg/>
          <w:docGrid w:type="lines" w:linePitch="318"/>
        </w:sectPr>
      </w:pPr>
    </w:p>
    <w:tbl>
      <w:tblPr>
        <w:tblW w:w="0" w:type="auto"/>
        <w:jc w:val="center"/>
        <w:tblLook w:val="04A0" w:firstRow="1" w:lastRow="0" w:firstColumn="1" w:lastColumn="0" w:noHBand="0" w:noVBand="1"/>
      </w:tblPr>
      <w:tblGrid>
        <w:gridCol w:w="540"/>
        <w:gridCol w:w="1626"/>
        <w:gridCol w:w="1626"/>
        <w:gridCol w:w="1626"/>
        <w:gridCol w:w="1626"/>
        <w:gridCol w:w="1626"/>
      </w:tblGrid>
      <w:tr w:rsidR="00B577FD" w14:paraId="7C747233" w14:textId="77777777" w:rsidTr="00314C0E">
        <w:trPr>
          <w:cantSplit/>
          <w:trHeight w:val="1418"/>
          <w:jc w:val="center"/>
        </w:trPr>
        <w:tc>
          <w:tcPr>
            <w:tcW w:w="0" w:type="auto"/>
            <w:textDirection w:val="tbRlV"/>
            <w:vAlign w:val="center"/>
          </w:tcPr>
          <w:p w14:paraId="0D1ADD70" w14:textId="77777777" w:rsidR="00B577FD" w:rsidRDefault="00B577FD" w:rsidP="00314C0E">
            <w:pPr>
              <w:jc w:val="center"/>
              <w:rPr>
                <w:bCs/>
                <w:sz w:val="15"/>
                <w:szCs w:val="15"/>
              </w:rPr>
            </w:pPr>
            <w:r>
              <w:rPr>
                <w:bCs/>
                <w:sz w:val="15"/>
                <w:szCs w:val="15"/>
              </w:rPr>
              <w:lastRenderedPageBreak/>
              <w:t>输入图像</w:t>
            </w:r>
          </w:p>
        </w:tc>
        <w:tc>
          <w:tcPr>
            <w:tcW w:w="0" w:type="auto"/>
            <w:vAlign w:val="center"/>
          </w:tcPr>
          <w:p w14:paraId="5AADBB32" w14:textId="67901AE1" w:rsidR="00B577FD" w:rsidRDefault="00B577FD" w:rsidP="00314C0E">
            <w:pPr>
              <w:jc w:val="center"/>
            </w:pPr>
            <w:r>
              <w:rPr>
                <w:noProof/>
              </w:rPr>
              <w:drawing>
                <wp:inline distT="0" distB="0" distL="0" distR="0" wp14:anchorId="0C52480C" wp14:editId="1E6404DA">
                  <wp:extent cx="895350" cy="895350"/>
                  <wp:effectExtent l="0" t="0" r="0" b="0"/>
                  <wp:docPr id="1330042214" name="图片 43" descr="图片包含 草, 游戏机, 田地, 夜晚&#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42214" name="图片 43" descr="图片包含 草, 游戏机, 田地, 夜晚&#10;&#10;AI 生成的内容可能不正确。"/>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55F35F21" w14:textId="21AFFDD1" w:rsidR="00B577FD" w:rsidRDefault="00B577FD" w:rsidP="00314C0E">
            <w:pPr>
              <w:jc w:val="center"/>
            </w:pPr>
            <w:r>
              <w:rPr>
                <w:noProof/>
              </w:rPr>
              <w:drawing>
                <wp:inline distT="0" distB="0" distL="0" distR="0" wp14:anchorId="4BA2A1EA" wp14:editId="7E1AF43C">
                  <wp:extent cx="895350" cy="895350"/>
                  <wp:effectExtent l="0" t="0" r="0" b="0"/>
                  <wp:docPr id="2013663956" name="图片 42" descr="躺在地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63956" name="图片 42" descr="躺在地上&#10;&#10;AI 生成的内容可能不正确。"/>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74955964" w14:textId="26F5A6CA" w:rsidR="00B577FD" w:rsidRDefault="00B577FD" w:rsidP="00314C0E">
            <w:pPr>
              <w:jc w:val="center"/>
            </w:pPr>
            <w:r>
              <w:rPr>
                <w:noProof/>
              </w:rPr>
              <w:drawing>
                <wp:inline distT="0" distB="0" distL="0" distR="0" wp14:anchorId="392A78A2" wp14:editId="4F450C4C">
                  <wp:extent cx="895350" cy="895350"/>
                  <wp:effectExtent l="0" t="0" r="0" b="0"/>
                  <wp:docPr id="24095466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20933A74" w14:textId="54148D59" w:rsidR="00B577FD" w:rsidRDefault="00B577FD" w:rsidP="00314C0E">
            <w:pPr>
              <w:jc w:val="center"/>
            </w:pPr>
            <w:r>
              <w:rPr>
                <w:noProof/>
              </w:rPr>
              <w:drawing>
                <wp:inline distT="0" distB="0" distL="0" distR="0" wp14:anchorId="2D62A489" wp14:editId="6B18A837">
                  <wp:extent cx="895350" cy="895350"/>
                  <wp:effectExtent l="0" t="0" r="0" b="0"/>
                  <wp:docPr id="1095639405" name="图片 40" descr="夜晚躺在地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39405" name="图片 40" descr="夜晚躺在地上&#10;&#10;AI 生成的内容可能不正确。"/>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4B3647FC" w14:textId="1B53408E" w:rsidR="00B577FD" w:rsidRDefault="00B577FD" w:rsidP="00314C0E">
            <w:pPr>
              <w:jc w:val="center"/>
            </w:pPr>
            <w:r>
              <w:rPr>
                <w:noProof/>
              </w:rPr>
              <w:drawing>
                <wp:inline distT="0" distB="0" distL="0" distR="0" wp14:anchorId="3C4EF2C3" wp14:editId="2BFA4117">
                  <wp:extent cx="895350" cy="895350"/>
                  <wp:effectExtent l="0" t="0" r="0" b="0"/>
                  <wp:docPr id="1918505701" name="图片 39" descr="夜晚的星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5701" name="图片 39" descr="夜晚的星空&#10;&#10;AI 生成的内容可能不正确。"/>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B577FD" w14:paraId="399F0A5C" w14:textId="77777777" w:rsidTr="00314C0E">
        <w:trPr>
          <w:cantSplit/>
          <w:trHeight w:val="1418"/>
          <w:jc w:val="center"/>
        </w:trPr>
        <w:tc>
          <w:tcPr>
            <w:tcW w:w="0" w:type="auto"/>
            <w:textDirection w:val="tbRlV"/>
            <w:vAlign w:val="center"/>
          </w:tcPr>
          <w:p w14:paraId="1A4DFEB3" w14:textId="77777777" w:rsidR="00B577FD" w:rsidRDefault="00B577FD" w:rsidP="00314C0E">
            <w:pPr>
              <w:jc w:val="center"/>
              <w:rPr>
                <w:bCs/>
                <w:sz w:val="15"/>
                <w:szCs w:val="15"/>
              </w:rPr>
            </w:pPr>
            <w:r>
              <w:rPr>
                <w:bCs/>
                <w:sz w:val="15"/>
                <w:szCs w:val="15"/>
              </w:rPr>
              <w:t>标注结果</w:t>
            </w:r>
          </w:p>
        </w:tc>
        <w:tc>
          <w:tcPr>
            <w:tcW w:w="0" w:type="auto"/>
            <w:vAlign w:val="center"/>
          </w:tcPr>
          <w:p w14:paraId="3D30C95B" w14:textId="16673F2F" w:rsidR="00B577FD" w:rsidRDefault="00B577FD" w:rsidP="00314C0E">
            <w:pPr>
              <w:jc w:val="center"/>
            </w:pPr>
            <w:r>
              <w:rPr>
                <w:noProof/>
              </w:rPr>
              <w:drawing>
                <wp:inline distT="0" distB="0" distL="0" distR="0" wp14:anchorId="3BC3F842" wp14:editId="3A9FD39E">
                  <wp:extent cx="895350" cy="895350"/>
                  <wp:effectExtent l="0" t="0" r="0" b="0"/>
                  <wp:docPr id="929620867" name="图片 38" descr="黑暗中有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0867" name="图片 38" descr="黑暗中有烟&#10;&#10;AI 生成的内容可能不正确。"/>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13A987F8" w14:textId="343D2BBF" w:rsidR="00B577FD" w:rsidRDefault="00B577FD" w:rsidP="00314C0E">
            <w:pPr>
              <w:jc w:val="center"/>
            </w:pPr>
            <w:r>
              <w:rPr>
                <w:noProof/>
              </w:rPr>
              <w:drawing>
                <wp:inline distT="0" distB="0" distL="0" distR="0" wp14:anchorId="6817D883" wp14:editId="20861A16">
                  <wp:extent cx="895350" cy="895350"/>
                  <wp:effectExtent l="0" t="0" r="0" b="0"/>
                  <wp:docPr id="1649432316" name="图片 37" descr="图片包含 烟, 看着, 黑暗, 空气&#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32316" name="图片 37" descr="图片包含 烟, 看着, 黑暗, 空气&#10;&#10;AI 生成的内容可能不正确。"/>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69D1FBC0" w14:textId="1A9B3939" w:rsidR="00B577FD" w:rsidRDefault="00B577FD" w:rsidP="00314C0E">
            <w:pPr>
              <w:jc w:val="center"/>
            </w:pPr>
            <w:r>
              <w:rPr>
                <w:noProof/>
              </w:rPr>
              <w:drawing>
                <wp:inline distT="0" distB="0" distL="0" distR="0" wp14:anchorId="75D9FFF0" wp14:editId="53A36E9F">
                  <wp:extent cx="895350" cy="895350"/>
                  <wp:effectExtent l="0" t="0" r="0" b="0"/>
                  <wp:docPr id="843629314" name="图片 36" descr="黑暗里有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29314" name="图片 36" descr="黑暗里有树&#10;&#10;AI 生成的内容可能不正确。"/>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37B3D99B" w14:textId="5686E97E" w:rsidR="00B577FD" w:rsidRDefault="00B577FD" w:rsidP="00314C0E">
            <w:pPr>
              <w:jc w:val="center"/>
            </w:pPr>
            <w:r>
              <w:rPr>
                <w:noProof/>
              </w:rPr>
              <w:drawing>
                <wp:inline distT="0" distB="0" distL="0" distR="0" wp14:anchorId="473C9F09" wp14:editId="3FD79F2E">
                  <wp:extent cx="895350" cy="895350"/>
                  <wp:effectExtent l="0" t="0" r="0" b="0"/>
                  <wp:docPr id="1666199561" name="图片 35" descr="图片包含 烟, 飞行, 黑暗, 户外&#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9561" name="图片 35" descr="图片包含 烟, 飞行, 黑暗, 户外&#10;&#10;AI 生成的内容可能不正确。"/>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9AFD585" w14:textId="3C71D5D9" w:rsidR="00B577FD" w:rsidRDefault="00B577FD" w:rsidP="00314C0E">
            <w:pPr>
              <w:jc w:val="center"/>
            </w:pPr>
            <w:r>
              <w:rPr>
                <w:noProof/>
              </w:rPr>
              <w:drawing>
                <wp:inline distT="0" distB="0" distL="0" distR="0" wp14:anchorId="7BADF80E" wp14:editId="4E02843F">
                  <wp:extent cx="895350" cy="895350"/>
                  <wp:effectExtent l="0" t="0" r="0" b="0"/>
                  <wp:docPr id="1338067041" name="图片 34" descr="图片包含 黑暗, 烟, 飞行, 大&#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67041" name="图片 34" descr="图片包含 黑暗, 烟, 飞行, 大&#10;&#10;AI 生成的内容可能不正确。"/>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B577FD" w14:paraId="2B874671" w14:textId="77777777" w:rsidTr="00314C0E">
        <w:trPr>
          <w:cantSplit/>
          <w:trHeight w:val="1418"/>
          <w:jc w:val="center"/>
        </w:trPr>
        <w:tc>
          <w:tcPr>
            <w:tcW w:w="0" w:type="auto"/>
            <w:textDirection w:val="tbRlV"/>
            <w:vAlign w:val="center"/>
          </w:tcPr>
          <w:p w14:paraId="255D4A5C" w14:textId="77777777" w:rsidR="00B577FD" w:rsidRDefault="00B577FD" w:rsidP="00314C0E">
            <w:pPr>
              <w:jc w:val="center"/>
              <w:rPr>
                <w:bCs/>
                <w:sz w:val="15"/>
                <w:szCs w:val="15"/>
              </w:rPr>
            </w:pPr>
            <w:r>
              <w:rPr>
                <w:bCs/>
                <w:sz w:val="15"/>
                <w:szCs w:val="15"/>
              </w:rPr>
              <w:t>Resnet50-1-shot</w:t>
            </w:r>
          </w:p>
        </w:tc>
        <w:tc>
          <w:tcPr>
            <w:tcW w:w="0" w:type="auto"/>
            <w:vAlign w:val="center"/>
          </w:tcPr>
          <w:p w14:paraId="06FA6439" w14:textId="1206ADA3" w:rsidR="00B577FD" w:rsidRDefault="00B577FD" w:rsidP="00314C0E">
            <w:pPr>
              <w:jc w:val="center"/>
            </w:pPr>
            <w:r>
              <w:rPr>
                <w:noProof/>
              </w:rPr>
              <w:drawing>
                <wp:inline distT="0" distB="0" distL="0" distR="0" wp14:anchorId="5C121E7B" wp14:editId="51984B3D">
                  <wp:extent cx="895350" cy="895350"/>
                  <wp:effectExtent l="0" t="0" r="0" b="0"/>
                  <wp:docPr id="987468590" name="图片 33" descr="图片包含 游戏机, 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68590" name="图片 33" descr="图片包含 游戏机, 烟&#10;&#10;AI 生成的内容可能不正确。"/>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4EE3860B" w14:textId="429FE27B" w:rsidR="00B577FD" w:rsidRDefault="00B577FD" w:rsidP="00314C0E">
            <w:pPr>
              <w:jc w:val="center"/>
            </w:pPr>
            <w:r>
              <w:rPr>
                <w:noProof/>
              </w:rPr>
              <w:drawing>
                <wp:inline distT="0" distB="0" distL="0" distR="0" wp14:anchorId="3E283604" wp14:editId="5A8B41A5">
                  <wp:extent cx="895350" cy="895350"/>
                  <wp:effectExtent l="0" t="0" r="0" b="0"/>
                  <wp:docPr id="1907814479" name="图片 32"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14479" name="图片 32" descr="树上的叶子&#10;&#10;AI 生成的内容可能不正确。"/>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99A3BB3" w14:textId="4A904D93" w:rsidR="00B577FD" w:rsidRDefault="00B577FD" w:rsidP="00314C0E">
            <w:pPr>
              <w:jc w:val="center"/>
            </w:pPr>
            <w:r>
              <w:rPr>
                <w:noProof/>
              </w:rPr>
              <w:drawing>
                <wp:inline distT="0" distB="0" distL="0" distR="0" wp14:anchorId="27AD0F6C" wp14:editId="2B6232A8">
                  <wp:extent cx="895350" cy="895350"/>
                  <wp:effectExtent l="0" t="0" r="0" b="0"/>
                  <wp:docPr id="1616024035" name="图片 31" descr="图片包含 看着, 黑暗, 大, 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24035" name="图片 31" descr="图片包含 看着, 黑暗, 大, 烟&#10;&#10;AI 生成的内容可能不正确。"/>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7CF1047C" w14:textId="0F31E352" w:rsidR="00B577FD" w:rsidRDefault="00B577FD" w:rsidP="00314C0E">
            <w:pPr>
              <w:jc w:val="center"/>
            </w:pPr>
            <w:r>
              <w:rPr>
                <w:noProof/>
              </w:rPr>
              <w:drawing>
                <wp:inline distT="0" distB="0" distL="0" distR="0" wp14:anchorId="35355F27" wp14:editId="5874AD86">
                  <wp:extent cx="895350" cy="895350"/>
                  <wp:effectExtent l="0" t="0" r="0" b="0"/>
                  <wp:docPr id="113808841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45460DAC" w14:textId="12C5838F" w:rsidR="00B577FD" w:rsidRDefault="00B577FD" w:rsidP="00314C0E">
            <w:pPr>
              <w:jc w:val="center"/>
            </w:pPr>
            <w:r>
              <w:rPr>
                <w:noProof/>
              </w:rPr>
              <w:drawing>
                <wp:inline distT="0" distB="0" distL="0" distR="0" wp14:anchorId="5B90287E" wp14:editId="713E1718">
                  <wp:extent cx="895350" cy="895350"/>
                  <wp:effectExtent l="0" t="0" r="0" b="0"/>
                  <wp:docPr id="1369512899" name="图片 29" descr="图片包含 游戏机, 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2899" name="图片 29" descr="图片包含 游戏机, 烟&#10;&#10;AI 生成的内容可能不正确。"/>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B577FD" w14:paraId="484DBCF7" w14:textId="77777777" w:rsidTr="00314C0E">
        <w:trPr>
          <w:cantSplit/>
          <w:trHeight w:val="1418"/>
          <w:jc w:val="center"/>
        </w:trPr>
        <w:tc>
          <w:tcPr>
            <w:tcW w:w="0" w:type="auto"/>
            <w:textDirection w:val="tbRlV"/>
            <w:vAlign w:val="center"/>
          </w:tcPr>
          <w:p w14:paraId="7FA63769" w14:textId="77777777" w:rsidR="00B577FD" w:rsidRDefault="00B577FD" w:rsidP="00314C0E">
            <w:pPr>
              <w:jc w:val="center"/>
              <w:rPr>
                <w:bCs/>
                <w:sz w:val="15"/>
                <w:szCs w:val="15"/>
              </w:rPr>
            </w:pPr>
            <w:proofErr w:type="gramStart"/>
            <w:r>
              <w:rPr>
                <w:bCs/>
                <w:sz w:val="15"/>
                <w:szCs w:val="15"/>
              </w:rPr>
              <w:t>Resnet50</w:t>
            </w:r>
            <w:proofErr w:type="gramEnd"/>
            <w:r>
              <w:rPr>
                <w:bCs/>
                <w:sz w:val="15"/>
                <w:szCs w:val="15"/>
              </w:rPr>
              <w:t>-5-shot</w:t>
            </w:r>
          </w:p>
        </w:tc>
        <w:tc>
          <w:tcPr>
            <w:tcW w:w="0" w:type="auto"/>
            <w:vAlign w:val="center"/>
          </w:tcPr>
          <w:p w14:paraId="26A8B999" w14:textId="04F7BE77" w:rsidR="00B577FD" w:rsidRDefault="00B577FD" w:rsidP="00314C0E">
            <w:pPr>
              <w:jc w:val="center"/>
            </w:pPr>
            <w:r>
              <w:rPr>
                <w:noProof/>
              </w:rPr>
              <w:drawing>
                <wp:inline distT="0" distB="0" distL="0" distR="0" wp14:anchorId="446E54FF" wp14:editId="7608D92B">
                  <wp:extent cx="895350" cy="895350"/>
                  <wp:effectExtent l="0" t="0" r="0" b="0"/>
                  <wp:docPr id="1835997347" name="图片 28" descr="图片包含 烟, 游戏机, 黑暗, 大&#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7347" name="图片 28" descr="图片包含 烟, 游戏机, 黑暗, 大&#10;&#10;AI 生成的内容可能不正确。"/>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31E4DF33" w14:textId="0793B5E1" w:rsidR="00B577FD" w:rsidRDefault="00B577FD" w:rsidP="00314C0E">
            <w:pPr>
              <w:jc w:val="center"/>
            </w:pPr>
            <w:r>
              <w:rPr>
                <w:noProof/>
              </w:rPr>
              <w:drawing>
                <wp:inline distT="0" distB="0" distL="0" distR="0" wp14:anchorId="57BF91B4" wp14:editId="4C8044BA">
                  <wp:extent cx="895350" cy="895350"/>
                  <wp:effectExtent l="0" t="0" r="0" b="0"/>
                  <wp:docPr id="1299074652" name="图片 27"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74652" name="图片 27" descr="树上的叶子&#10;&#10;AI 生成的内容可能不正确。"/>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34537F58" w14:textId="0866A00D" w:rsidR="00B577FD" w:rsidRDefault="00B577FD" w:rsidP="00314C0E">
            <w:pPr>
              <w:jc w:val="center"/>
            </w:pPr>
            <w:r>
              <w:rPr>
                <w:noProof/>
              </w:rPr>
              <w:drawing>
                <wp:inline distT="0" distB="0" distL="0" distR="0" wp14:anchorId="6B4582C6" wp14:editId="6FD96205">
                  <wp:extent cx="895350" cy="895350"/>
                  <wp:effectExtent l="0" t="0" r="0" b="0"/>
                  <wp:docPr id="1601830265" name="图片 26" descr="图片包含 烟花,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0265" name="图片 26" descr="图片包含 烟花, 游戏机&#10;&#10;AI 生成的内容可能不正确。"/>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2492851" w14:textId="5D69767F" w:rsidR="00B577FD" w:rsidRDefault="00B577FD" w:rsidP="00314C0E">
            <w:pPr>
              <w:jc w:val="center"/>
            </w:pPr>
            <w:r>
              <w:rPr>
                <w:noProof/>
              </w:rPr>
              <w:drawing>
                <wp:inline distT="0" distB="0" distL="0" distR="0" wp14:anchorId="64B6E4B5" wp14:editId="01923A7A">
                  <wp:extent cx="895350" cy="895350"/>
                  <wp:effectExtent l="0" t="0" r="0" b="0"/>
                  <wp:docPr id="1624903453" name="图片 25" descr="图片包含 烟, 看着, 黑暗, 飞行&#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03453" name="图片 25" descr="图片包含 烟, 看着, 黑暗, 飞行&#10;&#10;AI 生成的内容可能不正确。"/>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4B9C5AA1" w14:textId="6A2FB027" w:rsidR="00B577FD" w:rsidRDefault="00B577FD" w:rsidP="00314C0E">
            <w:pPr>
              <w:jc w:val="center"/>
            </w:pPr>
            <w:r>
              <w:rPr>
                <w:noProof/>
              </w:rPr>
              <w:drawing>
                <wp:inline distT="0" distB="0" distL="0" distR="0" wp14:anchorId="5770DA7B" wp14:editId="61DA1A15">
                  <wp:extent cx="895350" cy="895350"/>
                  <wp:effectExtent l="0" t="0" r="0" b="0"/>
                  <wp:docPr id="732108431" name="图片 24"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8431" name="图片 24" descr="卡通人物&#10;&#10;AI 生成的内容可能不正确。"/>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B577FD" w14:paraId="136A18F2" w14:textId="77777777" w:rsidTr="00314C0E">
        <w:trPr>
          <w:cantSplit/>
          <w:trHeight w:val="1418"/>
          <w:jc w:val="center"/>
        </w:trPr>
        <w:tc>
          <w:tcPr>
            <w:tcW w:w="0" w:type="auto"/>
            <w:textDirection w:val="tbRlV"/>
            <w:vAlign w:val="center"/>
          </w:tcPr>
          <w:p w14:paraId="69571E7A" w14:textId="77777777" w:rsidR="00B577FD" w:rsidRDefault="00B577FD" w:rsidP="00314C0E">
            <w:pPr>
              <w:jc w:val="center"/>
              <w:rPr>
                <w:bCs/>
                <w:sz w:val="15"/>
                <w:szCs w:val="15"/>
              </w:rPr>
            </w:pPr>
            <w:r>
              <w:rPr>
                <w:bCs/>
                <w:sz w:val="15"/>
                <w:szCs w:val="15"/>
              </w:rPr>
              <w:t>Resnet101-1-shot</w:t>
            </w:r>
          </w:p>
        </w:tc>
        <w:tc>
          <w:tcPr>
            <w:tcW w:w="0" w:type="auto"/>
            <w:vAlign w:val="center"/>
          </w:tcPr>
          <w:p w14:paraId="4E392ADA" w14:textId="51072AA7" w:rsidR="00B577FD" w:rsidRDefault="00B577FD" w:rsidP="00314C0E">
            <w:pPr>
              <w:jc w:val="center"/>
            </w:pPr>
            <w:r>
              <w:rPr>
                <w:noProof/>
              </w:rPr>
              <w:drawing>
                <wp:inline distT="0" distB="0" distL="0" distR="0" wp14:anchorId="1F7A7BA6" wp14:editId="07278794">
                  <wp:extent cx="895350" cy="895350"/>
                  <wp:effectExtent l="0" t="0" r="0" b="0"/>
                  <wp:docPr id="1477837162" name="图片 23" descr="图片包含 游戏机, 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37162" name="图片 23" descr="图片包含 游戏机, 烟&#10;&#10;AI 生成的内容可能不正确。"/>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22DC2B1" w14:textId="74AB613B" w:rsidR="00B577FD" w:rsidRDefault="00B577FD" w:rsidP="00314C0E">
            <w:pPr>
              <w:jc w:val="center"/>
            </w:pPr>
            <w:r>
              <w:rPr>
                <w:noProof/>
              </w:rPr>
              <w:drawing>
                <wp:inline distT="0" distB="0" distL="0" distR="0" wp14:anchorId="38E6566A" wp14:editId="1288DF95">
                  <wp:extent cx="895350" cy="895350"/>
                  <wp:effectExtent l="0" t="0" r="0" b="0"/>
                  <wp:docPr id="1557732058" name="图片 22"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32058" name="图片 22" descr="树上的叶子&#10;&#10;AI 生成的内容可能不正确。"/>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3092BD72" w14:textId="10A60E15" w:rsidR="00B577FD" w:rsidRDefault="00B577FD" w:rsidP="00314C0E">
            <w:pPr>
              <w:jc w:val="center"/>
            </w:pPr>
            <w:r>
              <w:rPr>
                <w:noProof/>
              </w:rPr>
              <w:drawing>
                <wp:inline distT="0" distB="0" distL="0" distR="0" wp14:anchorId="778DE271" wp14:editId="45D4D2C1">
                  <wp:extent cx="895350" cy="895350"/>
                  <wp:effectExtent l="0" t="0" r="0" b="0"/>
                  <wp:docPr id="4825595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87A7A4A" w14:textId="1327823F" w:rsidR="00B577FD" w:rsidRDefault="00B577FD" w:rsidP="00314C0E">
            <w:pPr>
              <w:jc w:val="center"/>
            </w:pPr>
            <w:r>
              <w:rPr>
                <w:noProof/>
              </w:rPr>
              <w:drawing>
                <wp:inline distT="0" distB="0" distL="0" distR="0" wp14:anchorId="19350343" wp14:editId="27F60E0E">
                  <wp:extent cx="895350" cy="895350"/>
                  <wp:effectExtent l="0" t="0" r="0" b="0"/>
                  <wp:docPr id="1973862098" name="图片 20" descr="图片包含 烟, 看着, 游戏机, 黑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62098" name="图片 20" descr="图片包含 烟, 看着, 游戏机, 黑暗&#10;&#10;AI 生成的内容可能不正确。"/>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5DB21204" w14:textId="6435FE9A" w:rsidR="00B577FD" w:rsidRDefault="00B577FD" w:rsidP="00314C0E">
            <w:pPr>
              <w:jc w:val="center"/>
            </w:pPr>
            <w:r>
              <w:rPr>
                <w:noProof/>
              </w:rPr>
              <w:drawing>
                <wp:inline distT="0" distB="0" distL="0" distR="0" wp14:anchorId="21CADEB5" wp14:editId="2585E809">
                  <wp:extent cx="895350" cy="895350"/>
                  <wp:effectExtent l="0" t="0" r="0" b="0"/>
                  <wp:docPr id="950745521" name="图片 19"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5521" name="图片 19" descr="卡通人物&#10;&#10;AI 生成的内容可能不正确。"/>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B577FD" w14:paraId="00E45A30" w14:textId="77777777" w:rsidTr="00314C0E">
        <w:trPr>
          <w:cantSplit/>
          <w:trHeight w:val="1418"/>
          <w:jc w:val="center"/>
        </w:trPr>
        <w:tc>
          <w:tcPr>
            <w:tcW w:w="0" w:type="auto"/>
            <w:textDirection w:val="tbRlV"/>
            <w:vAlign w:val="center"/>
          </w:tcPr>
          <w:p w14:paraId="684BA832" w14:textId="77777777" w:rsidR="00B577FD" w:rsidRDefault="00B577FD" w:rsidP="00314C0E">
            <w:pPr>
              <w:jc w:val="center"/>
              <w:rPr>
                <w:bCs/>
                <w:sz w:val="15"/>
                <w:szCs w:val="15"/>
              </w:rPr>
            </w:pPr>
            <w:proofErr w:type="spellStart"/>
            <w:r>
              <w:rPr>
                <w:bCs/>
                <w:sz w:val="15"/>
                <w:szCs w:val="15"/>
              </w:rPr>
              <w:t>MiningFSS</w:t>
            </w:r>
            <w:proofErr w:type="spellEnd"/>
          </w:p>
        </w:tc>
        <w:tc>
          <w:tcPr>
            <w:tcW w:w="0" w:type="auto"/>
            <w:vAlign w:val="center"/>
          </w:tcPr>
          <w:p w14:paraId="39806D6A" w14:textId="075B45C3" w:rsidR="00B577FD" w:rsidRDefault="00B577FD" w:rsidP="00314C0E">
            <w:pPr>
              <w:jc w:val="center"/>
            </w:pPr>
            <w:r>
              <w:rPr>
                <w:noProof/>
              </w:rPr>
              <w:drawing>
                <wp:inline distT="0" distB="0" distL="0" distR="0" wp14:anchorId="7ECE9686" wp14:editId="1D23568C">
                  <wp:extent cx="895350" cy="895350"/>
                  <wp:effectExtent l="0" t="0" r="0" b="0"/>
                  <wp:docPr id="707213741" name="图片 18" descr="黑色的天鹅&#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13741" name="图片 18" descr="黑色的天鹅&#10;&#10;AI 生成的内容可能不正确。"/>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EF260E4" w14:textId="7E4F44FE" w:rsidR="00B577FD" w:rsidRDefault="00B577FD" w:rsidP="00314C0E">
            <w:pPr>
              <w:jc w:val="center"/>
            </w:pPr>
            <w:r>
              <w:rPr>
                <w:noProof/>
              </w:rPr>
              <w:drawing>
                <wp:inline distT="0" distB="0" distL="0" distR="0" wp14:anchorId="56718B8A" wp14:editId="6FBBF1F4">
                  <wp:extent cx="895350" cy="895350"/>
                  <wp:effectExtent l="0" t="0" r="0" b="0"/>
                  <wp:docPr id="2111496167" name="图片 17" descr="游戏机里面的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96167" name="图片 17" descr="游戏机里面的人物&#10;&#10;AI 生成的内容可能不正确。"/>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37BB517" w14:textId="7FA8B25F" w:rsidR="00B577FD" w:rsidRDefault="00B577FD" w:rsidP="00314C0E">
            <w:pPr>
              <w:jc w:val="center"/>
            </w:pPr>
            <w:r>
              <w:rPr>
                <w:noProof/>
              </w:rPr>
              <w:drawing>
                <wp:inline distT="0" distB="0" distL="0" distR="0" wp14:anchorId="5D030685" wp14:editId="183E0738">
                  <wp:extent cx="895350" cy="895350"/>
                  <wp:effectExtent l="0" t="0" r="0" b="0"/>
                  <wp:docPr id="1914406967" name="图片 16" descr="图片包含 游戏机, 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6967" name="图片 16" descr="图片包含 游戏机, 树&#10;&#10;AI 生成的内容可能不正确。"/>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3BDEF7EA" w14:textId="4481D8EE" w:rsidR="00B577FD" w:rsidRDefault="00B577FD" w:rsidP="00314C0E">
            <w:pPr>
              <w:jc w:val="center"/>
            </w:pPr>
            <w:r>
              <w:rPr>
                <w:noProof/>
              </w:rPr>
              <w:drawing>
                <wp:inline distT="0" distB="0" distL="0" distR="0" wp14:anchorId="581E10E7" wp14:editId="1EA7A046">
                  <wp:extent cx="895350" cy="895350"/>
                  <wp:effectExtent l="0" t="0" r="0" b="0"/>
                  <wp:docPr id="432675655" name="图片 15"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75655" name="图片 15" descr="卡通人物&#10;&#10;AI 生成的内容可能不正确。"/>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73D9AD90" w14:textId="06ED3C04" w:rsidR="00B577FD" w:rsidRDefault="00B577FD" w:rsidP="00314C0E">
            <w:pPr>
              <w:jc w:val="center"/>
            </w:pPr>
            <w:r w:rsidRPr="006B2810">
              <w:rPr>
                <w:noProof/>
              </w:rPr>
              <w:drawing>
                <wp:inline distT="0" distB="0" distL="0" distR="0" wp14:anchorId="147B6009" wp14:editId="62DE5845">
                  <wp:extent cx="895350" cy="895350"/>
                  <wp:effectExtent l="0" t="0" r="0" b="0"/>
                  <wp:docPr id="18932964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B577FD" w14:paraId="1BE7D66E" w14:textId="77777777" w:rsidTr="00314C0E">
        <w:trPr>
          <w:cantSplit/>
          <w:trHeight w:val="1418"/>
          <w:jc w:val="center"/>
        </w:trPr>
        <w:tc>
          <w:tcPr>
            <w:tcW w:w="0" w:type="auto"/>
            <w:textDirection w:val="tbRlV"/>
            <w:vAlign w:val="center"/>
          </w:tcPr>
          <w:p w14:paraId="53649411" w14:textId="77777777" w:rsidR="00B577FD" w:rsidRDefault="00B577FD" w:rsidP="00314C0E">
            <w:pPr>
              <w:jc w:val="center"/>
              <w:rPr>
                <w:bCs/>
                <w:sz w:val="15"/>
                <w:szCs w:val="15"/>
              </w:rPr>
            </w:pPr>
            <w:r>
              <w:rPr>
                <w:bCs/>
                <w:sz w:val="15"/>
                <w:szCs w:val="15"/>
              </w:rPr>
              <w:t>SSP</w:t>
            </w:r>
          </w:p>
        </w:tc>
        <w:tc>
          <w:tcPr>
            <w:tcW w:w="0" w:type="auto"/>
            <w:vAlign w:val="center"/>
          </w:tcPr>
          <w:p w14:paraId="54912598" w14:textId="1507E0B9" w:rsidR="00B577FD" w:rsidRDefault="00B577FD" w:rsidP="00314C0E">
            <w:pPr>
              <w:jc w:val="center"/>
            </w:pPr>
            <w:r>
              <w:rPr>
                <w:noProof/>
              </w:rPr>
              <w:drawing>
                <wp:inline distT="0" distB="0" distL="0" distR="0" wp14:anchorId="5C20053F" wp14:editId="1FBC685C">
                  <wp:extent cx="895350" cy="895350"/>
                  <wp:effectExtent l="0" t="0" r="0" b="0"/>
                  <wp:docPr id="1867103737" name="图片 13" descr="图片包含 烟, 山, 黑暗, 男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03737" name="图片 13" descr="图片包含 烟, 山, 黑暗, 男人&#10;&#10;AI 生成的内容可能不正确。"/>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5F5C2038" w14:textId="453672F1" w:rsidR="00B577FD" w:rsidRDefault="00B577FD" w:rsidP="00314C0E">
            <w:pPr>
              <w:jc w:val="center"/>
            </w:pPr>
            <w:r>
              <w:rPr>
                <w:noProof/>
              </w:rPr>
              <w:drawing>
                <wp:inline distT="0" distB="0" distL="0" distR="0" wp14:anchorId="537622C5" wp14:editId="19FC5D7A">
                  <wp:extent cx="895350" cy="895350"/>
                  <wp:effectExtent l="0" t="0" r="0" b="0"/>
                  <wp:docPr id="1397198363" name="图片 12"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98363" name="图片 12" descr="树上的叶子&#10;&#10;AI 生成的内容可能不正确。"/>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6C4CE2AD" w14:textId="5F325E8E" w:rsidR="00B577FD" w:rsidRDefault="00B577FD" w:rsidP="00314C0E">
            <w:pPr>
              <w:jc w:val="center"/>
            </w:pPr>
            <w:r>
              <w:rPr>
                <w:noProof/>
              </w:rPr>
              <w:drawing>
                <wp:inline distT="0" distB="0" distL="0" distR="0" wp14:anchorId="7620B415" wp14:editId="019AD2D0">
                  <wp:extent cx="895350" cy="895350"/>
                  <wp:effectExtent l="0" t="0" r="0" b="0"/>
                  <wp:docPr id="2073504366" name="图片 11" descr="图片包含 游戏机, 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04366" name="图片 11" descr="图片包含 游戏机, 树&#10;&#10;AI 生成的内容可能不正确。"/>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5CA0FAFC" w14:textId="08666B16" w:rsidR="00B577FD" w:rsidRDefault="00B577FD" w:rsidP="00314C0E">
            <w:pPr>
              <w:jc w:val="center"/>
            </w:pPr>
            <w:r>
              <w:rPr>
                <w:noProof/>
              </w:rPr>
              <w:drawing>
                <wp:inline distT="0" distB="0" distL="0" distR="0" wp14:anchorId="5FA985A2" wp14:editId="2B961F99">
                  <wp:extent cx="895350" cy="895350"/>
                  <wp:effectExtent l="0" t="0" r="0" b="0"/>
                  <wp:docPr id="431583627" name="图片 10"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3627" name="图片 10" descr="树上的叶子&#10;&#10;AI 生成的内容可能不正确。"/>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26C9845E" w14:textId="0BB87966" w:rsidR="00B577FD" w:rsidRDefault="00B577FD" w:rsidP="00314C0E">
            <w:pPr>
              <w:jc w:val="center"/>
            </w:pPr>
            <w:r>
              <w:rPr>
                <w:noProof/>
              </w:rPr>
              <w:drawing>
                <wp:inline distT="0" distB="0" distL="0" distR="0" wp14:anchorId="0578895F" wp14:editId="3947069A">
                  <wp:extent cx="895350" cy="895350"/>
                  <wp:effectExtent l="0" t="0" r="0" b="0"/>
                  <wp:docPr id="512847039" name="图片 9"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7039" name="图片 9" descr="卡通人物&#10;&#10;AI 生成的内容可能不正确。"/>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r w:rsidR="00B577FD" w14:paraId="014884DD" w14:textId="77777777" w:rsidTr="00314C0E">
        <w:trPr>
          <w:cantSplit/>
          <w:trHeight w:val="1418"/>
          <w:jc w:val="center"/>
        </w:trPr>
        <w:tc>
          <w:tcPr>
            <w:tcW w:w="0" w:type="auto"/>
            <w:textDirection w:val="tbRlV"/>
            <w:vAlign w:val="center"/>
          </w:tcPr>
          <w:p w14:paraId="2819E9FE" w14:textId="77777777" w:rsidR="00B577FD" w:rsidRDefault="00B577FD" w:rsidP="00314C0E">
            <w:pPr>
              <w:jc w:val="center"/>
              <w:rPr>
                <w:bCs/>
                <w:sz w:val="15"/>
                <w:szCs w:val="15"/>
              </w:rPr>
            </w:pPr>
            <w:r w:rsidRPr="00F72980">
              <w:rPr>
                <w:bCs/>
                <w:sz w:val="15"/>
                <w:szCs w:val="15"/>
              </w:rPr>
              <w:t>RFL-</w:t>
            </w:r>
            <w:proofErr w:type="spellStart"/>
            <w:r w:rsidRPr="00F72980">
              <w:rPr>
                <w:bCs/>
                <w:sz w:val="15"/>
                <w:szCs w:val="15"/>
              </w:rPr>
              <w:t>SegNet</w:t>
            </w:r>
            <w:proofErr w:type="spellEnd"/>
          </w:p>
        </w:tc>
        <w:tc>
          <w:tcPr>
            <w:tcW w:w="0" w:type="auto"/>
            <w:vAlign w:val="center"/>
          </w:tcPr>
          <w:p w14:paraId="05327950" w14:textId="21ECBB94" w:rsidR="00B577FD" w:rsidRDefault="00B577FD" w:rsidP="00314C0E">
            <w:pPr>
              <w:jc w:val="center"/>
            </w:pPr>
            <w:r>
              <w:rPr>
                <w:noProof/>
              </w:rPr>
              <w:drawing>
                <wp:inline distT="0" distB="0" distL="0" distR="0" wp14:anchorId="7C3ABC1A" wp14:editId="74D51500">
                  <wp:extent cx="895350" cy="895350"/>
                  <wp:effectExtent l="0" t="0" r="0" b="0"/>
                  <wp:docPr id="1607614319" name="图片 8" descr="图片包含 游戏机, 看着, 黑暗, 烟&#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4319" name="图片 8" descr="图片包含 游戏机, 看着, 黑暗, 烟&#10;&#10;AI 生成的内容可能不正确。"/>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7C64A2D6" w14:textId="55F525FF" w:rsidR="00B577FD" w:rsidRDefault="00B577FD" w:rsidP="00314C0E">
            <w:pPr>
              <w:jc w:val="center"/>
            </w:pPr>
            <w:r>
              <w:rPr>
                <w:noProof/>
              </w:rPr>
              <w:drawing>
                <wp:inline distT="0" distB="0" distL="0" distR="0" wp14:anchorId="744F334B" wp14:editId="2D939B6F">
                  <wp:extent cx="895350" cy="895350"/>
                  <wp:effectExtent l="0" t="0" r="0" b="0"/>
                  <wp:docPr id="671255307" name="图片 7"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55307" name="图片 7" descr="树上的叶子&#10;&#10;AI 生成的内容可能不正确。"/>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3BC7F576" w14:textId="0E7A186F" w:rsidR="00B577FD" w:rsidRDefault="00B577FD" w:rsidP="00314C0E">
            <w:pPr>
              <w:jc w:val="center"/>
            </w:pPr>
            <w:r>
              <w:rPr>
                <w:noProof/>
              </w:rPr>
              <w:drawing>
                <wp:inline distT="0" distB="0" distL="0" distR="0" wp14:anchorId="1D6FBC35" wp14:editId="12BEC3AC">
                  <wp:extent cx="895350" cy="895350"/>
                  <wp:effectExtent l="0" t="0" r="0" b="0"/>
                  <wp:docPr id="19241766" name="图片 6"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66" name="图片 6" descr="树上的叶子&#10;&#10;AI 生成的内容可能不正确。"/>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01208451" w14:textId="2E59FDA4" w:rsidR="00B577FD" w:rsidRDefault="00B577FD" w:rsidP="00314C0E">
            <w:pPr>
              <w:jc w:val="center"/>
            </w:pPr>
            <w:r>
              <w:rPr>
                <w:noProof/>
              </w:rPr>
              <w:drawing>
                <wp:inline distT="0" distB="0" distL="0" distR="0" wp14:anchorId="62940FC0" wp14:editId="3B6568DD">
                  <wp:extent cx="895350" cy="895350"/>
                  <wp:effectExtent l="0" t="0" r="0" b="0"/>
                  <wp:docPr id="1398122454" name="图片 5" descr="树上的叶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2454" name="图片 5" descr="树上的叶子&#10;&#10;AI 生成的内容可能不正确。"/>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c>
          <w:tcPr>
            <w:tcW w:w="0" w:type="auto"/>
            <w:vAlign w:val="center"/>
          </w:tcPr>
          <w:p w14:paraId="5780BFBC" w14:textId="78686817" w:rsidR="00B577FD" w:rsidRDefault="00B577FD" w:rsidP="00314C0E">
            <w:pPr>
              <w:jc w:val="center"/>
            </w:pPr>
            <w:r>
              <w:rPr>
                <w:noProof/>
              </w:rPr>
              <w:drawing>
                <wp:inline distT="0" distB="0" distL="0" distR="0" wp14:anchorId="652D1210" wp14:editId="3C74B5C9">
                  <wp:extent cx="895350" cy="895350"/>
                  <wp:effectExtent l="0" t="0" r="0" b="0"/>
                  <wp:docPr id="108446733" name="图片 4"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6733" name="图片 4" descr="图片包含 游戏机&#10;&#10;AI 生成的内容可能不正确。"/>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inline>
              </w:drawing>
            </w:r>
          </w:p>
        </w:tc>
      </w:tr>
    </w:tbl>
    <w:p w14:paraId="60417071" w14:textId="77777777" w:rsidR="00B577FD" w:rsidRPr="007B7C9A" w:rsidRDefault="00B577FD" w:rsidP="007B7C9A">
      <w:pPr>
        <w:widowControl/>
        <w:spacing w:beforeLines="25" w:before="79" w:afterLines="25" w:after="79"/>
        <w:jc w:val="center"/>
        <w:rPr>
          <w:rFonts w:ascii="Times New Roman" w:eastAsia="宋体" w:hAnsi="Times New Roman" w:cs="Times New Roman"/>
          <w:sz w:val="18"/>
          <w:szCs w:val="18"/>
        </w:rPr>
      </w:pPr>
      <w:r w:rsidRPr="007B7C9A">
        <w:rPr>
          <w:rFonts w:ascii="Times New Roman" w:eastAsia="宋体" w:hAnsi="Times New Roman" w:cs="Times New Roman"/>
          <w:sz w:val="18"/>
          <w:szCs w:val="18"/>
        </w:rPr>
        <w:t>图</w:t>
      </w:r>
      <w:r w:rsidRPr="007B7C9A">
        <w:rPr>
          <w:rFonts w:ascii="Times New Roman" w:eastAsia="宋体" w:hAnsi="Times New Roman" w:cs="Times New Roman"/>
          <w:sz w:val="18"/>
          <w:szCs w:val="18"/>
        </w:rPr>
        <w:t>3  TLC-150</w:t>
      </w:r>
      <w:r w:rsidRPr="007B7C9A">
        <w:rPr>
          <w:rFonts w:ascii="Times New Roman" w:eastAsia="宋体" w:hAnsi="Times New Roman" w:cs="Times New Roman"/>
          <w:sz w:val="18"/>
          <w:szCs w:val="18"/>
        </w:rPr>
        <w:t>数据集上不同方法的低照度隧道衬砌裂缝分割结果对比</w:t>
      </w:r>
    </w:p>
    <w:p w14:paraId="49839177" w14:textId="77777777" w:rsidR="00B577FD" w:rsidRPr="007B7C9A" w:rsidRDefault="00B577FD" w:rsidP="007B7C9A">
      <w:pPr>
        <w:widowControl/>
        <w:spacing w:beforeLines="25" w:before="79" w:afterLines="25" w:after="79"/>
        <w:jc w:val="center"/>
        <w:rPr>
          <w:rFonts w:ascii="Times New Roman" w:eastAsia="宋体" w:hAnsi="Times New Roman" w:cs="Times New Roman"/>
          <w:sz w:val="18"/>
          <w:szCs w:val="18"/>
        </w:rPr>
      </w:pPr>
      <w:r w:rsidRPr="007B7C9A">
        <w:rPr>
          <w:rFonts w:ascii="Times New Roman" w:eastAsia="宋体" w:hAnsi="Times New Roman" w:cs="Times New Roman"/>
          <w:sz w:val="18"/>
          <w:szCs w:val="18"/>
        </w:rPr>
        <w:t>Fig.</w:t>
      </w:r>
      <w:proofErr w:type="gramStart"/>
      <w:r w:rsidRPr="007B7C9A">
        <w:rPr>
          <w:rFonts w:ascii="Times New Roman" w:eastAsia="宋体" w:hAnsi="Times New Roman" w:cs="Times New Roman"/>
          <w:sz w:val="18"/>
          <w:szCs w:val="18"/>
        </w:rPr>
        <w:t>3  Comparison</w:t>
      </w:r>
      <w:proofErr w:type="gramEnd"/>
      <w:r w:rsidRPr="007B7C9A">
        <w:rPr>
          <w:rFonts w:ascii="Times New Roman" w:eastAsia="宋体" w:hAnsi="Times New Roman" w:cs="Times New Roman"/>
          <w:sz w:val="18"/>
          <w:szCs w:val="18"/>
        </w:rPr>
        <w:t xml:space="preserve"> of low-illumination tunnel lining crack segmentation results of different methods on the TLC-150 dataset</w:t>
      </w:r>
    </w:p>
    <w:p w14:paraId="0541F117" w14:textId="77777777" w:rsidR="00B577FD" w:rsidRPr="00B577FD" w:rsidRDefault="00B577FD" w:rsidP="000E6A73">
      <w:pPr>
        <w:ind w:firstLineChars="200" w:firstLine="420"/>
        <w:rPr>
          <w:rFonts w:ascii="Times New Roman" w:eastAsia="宋体" w:hAnsi="Times New Roman" w:cs="Times New Roman" w:hint="eastAsia"/>
        </w:rPr>
        <w:sectPr w:rsidR="00B577FD" w:rsidRPr="00B577FD" w:rsidSect="00B577FD">
          <w:type w:val="continuous"/>
          <w:pgSz w:w="11906" w:h="16838" w:code="9"/>
          <w:pgMar w:top="1474" w:right="1304" w:bottom="1361" w:left="1304" w:header="680" w:footer="992" w:gutter="0"/>
          <w:cols w:space="420"/>
          <w:titlePg/>
          <w:docGrid w:type="lines" w:linePitch="318"/>
        </w:sectPr>
      </w:pPr>
    </w:p>
    <w:p w14:paraId="24D67CD1" w14:textId="77777777" w:rsidR="00B577FD" w:rsidRPr="000E6A73" w:rsidRDefault="00B577FD" w:rsidP="00B577FD">
      <w:pPr>
        <w:rPr>
          <w:rFonts w:ascii="Times New Roman" w:eastAsia="宋体" w:hAnsi="Times New Roman" w:cs="Times New Roman" w:hint="eastAsia"/>
        </w:rPr>
        <w:sectPr w:rsidR="00B577FD" w:rsidRPr="000E6A73" w:rsidSect="001666BD">
          <w:type w:val="continuous"/>
          <w:pgSz w:w="11906" w:h="16838" w:code="9"/>
          <w:pgMar w:top="1474" w:right="1304" w:bottom="1361" w:left="1304" w:header="680" w:footer="992" w:gutter="0"/>
          <w:cols w:num="2" w:space="420"/>
          <w:titlePg/>
          <w:docGrid w:type="lines" w:linePitch="318"/>
        </w:sectPr>
      </w:pPr>
    </w:p>
    <w:p w14:paraId="06EF9E44" w14:textId="15DD032D" w:rsidR="00AF4B9D" w:rsidRPr="00AF4B9D" w:rsidRDefault="00AF4B9D" w:rsidP="00AF4B9D">
      <w:pPr>
        <w:snapToGrid w:val="0"/>
        <w:ind w:firstLineChars="200" w:firstLine="420"/>
        <w:rPr>
          <w:rFonts w:ascii="Times New Roman" w:eastAsia="宋体" w:hAnsi="Times New Roman" w:cs="Times New Roman" w:hint="eastAsia"/>
        </w:rPr>
      </w:pPr>
      <w:r w:rsidRPr="00B577FD">
        <w:rPr>
          <w:rFonts w:ascii="Times New Roman" w:eastAsia="宋体" w:hAnsi="Times New Roman" w:cs="Times New Roman" w:hint="eastAsia"/>
        </w:rPr>
        <w:lastRenderedPageBreak/>
        <w:t>再看所提</w:t>
      </w:r>
      <w:r w:rsidRPr="00B577FD">
        <w:rPr>
          <w:rFonts w:ascii="Times New Roman" w:eastAsia="宋体" w:hAnsi="Times New Roman" w:cs="Times New Roman" w:hint="eastAsia"/>
        </w:rPr>
        <w:t xml:space="preserve"> RFL-</w:t>
      </w:r>
      <w:proofErr w:type="spellStart"/>
      <w:r w:rsidRPr="00B577FD">
        <w:rPr>
          <w:rFonts w:ascii="Times New Roman" w:eastAsia="宋体" w:hAnsi="Times New Roman" w:cs="Times New Roman" w:hint="eastAsia"/>
        </w:rPr>
        <w:t>SegNet</w:t>
      </w:r>
      <w:proofErr w:type="spellEnd"/>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的输出：无论</w:t>
      </w:r>
      <w:r w:rsidRPr="00B577FD">
        <w:rPr>
          <w:rFonts w:ascii="Times New Roman" w:eastAsia="宋体" w:hAnsi="Times New Roman" w:cs="Times New Roman" w:hint="eastAsia"/>
        </w:rPr>
        <w:t xml:space="preserve"> 1shot/5shot </w:t>
      </w:r>
      <w:r w:rsidRPr="00B577FD">
        <w:rPr>
          <w:rFonts w:ascii="Times New Roman" w:eastAsia="宋体" w:hAnsi="Times New Roman" w:cs="Times New Roman" w:hint="eastAsia"/>
        </w:rPr>
        <w:t>设置、不同骨干配置，其结果与真实标注的契合度均显著更高，不仅完整覆盖了裂缝的主分支与细小子裂纹，还有效过滤了背景中的干扰纹理，裂缝边缘的轮廓也更接近真实标注。这一表现与</w:t>
      </w:r>
      <w:r w:rsidRPr="00B577FD">
        <w:rPr>
          <w:rFonts w:ascii="Times New Roman" w:eastAsia="宋体" w:hAnsi="Times New Roman" w:cs="Times New Roman" w:hint="eastAsia"/>
        </w:rPr>
        <w:t xml:space="preserve"> 3.2 </w:t>
      </w:r>
      <w:r w:rsidRPr="00B577FD">
        <w:rPr>
          <w:rFonts w:ascii="Times New Roman" w:eastAsia="宋体" w:hAnsi="Times New Roman" w:cs="Times New Roman" w:hint="eastAsia"/>
        </w:rPr>
        <w:t>节的定量优势形成呼应：反射特征补充了低照度下丢失的光照不变纹理信息，双原型融合模块又动态整合了原始特征与反射特征的优势，构建</w:t>
      </w:r>
      <w:proofErr w:type="gramStart"/>
      <w:r w:rsidRPr="00B577FD">
        <w:rPr>
          <w:rFonts w:ascii="Times New Roman" w:eastAsia="宋体" w:hAnsi="Times New Roman" w:cs="Times New Roman" w:hint="eastAsia"/>
        </w:rPr>
        <w:t>出更鲁棒</w:t>
      </w:r>
      <w:proofErr w:type="gramEnd"/>
      <w:r w:rsidRPr="00B577FD">
        <w:rPr>
          <w:rFonts w:ascii="Times New Roman" w:eastAsia="宋体" w:hAnsi="Times New Roman" w:cs="Times New Roman" w:hint="eastAsia"/>
        </w:rPr>
        <w:t>的判别性原型，让模型在弱特征场景下仍能精准捕捉裂缝的本质结构。定性结果与定量分析相互印证，进一步验证了</w:t>
      </w:r>
      <w:r w:rsidRPr="00B577FD">
        <w:rPr>
          <w:rFonts w:ascii="Times New Roman" w:eastAsia="宋体" w:hAnsi="Times New Roman" w:cs="Times New Roman" w:hint="eastAsia"/>
        </w:rPr>
        <w:t xml:space="preserve"> RFL-</w:t>
      </w:r>
      <w:proofErr w:type="spellStart"/>
      <w:r w:rsidRPr="00B577FD">
        <w:rPr>
          <w:rFonts w:ascii="Times New Roman" w:eastAsia="宋体" w:hAnsi="Times New Roman" w:cs="Times New Roman" w:hint="eastAsia"/>
        </w:rPr>
        <w:t>SegNet</w:t>
      </w:r>
      <w:proofErr w:type="spellEnd"/>
      <w:r w:rsidRPr="00B577FD">
        <w:rPr>
          <w:rFonts w:ascii="Times New Roman" w:eastAsia="宋体" w:hAnsi="Times New Roman" w:cs="Times New Roman" w:hint="eastAsia"/>
        </w:rPr>
        <w:t xml:space="preserve"> </w:t>
      </w:r>
      <w:r w:rsidRPr="00B577FD">
        <w:rPr>
          <w:rFonts w:ascii="Times New Roman" w:eastAsia="宋体" w:hAnsi="Times New Roman" w:cs="Times New Roman" w:hint="eastAsia"/>
        </w:rPr>
        <w:t>在地下低照度裂缝少样本分割任务中的有效性。</w:t>
      </w:r>
    </w:p>
    <w:p w14:paraId="0F6A9498" w14:textId="2A3D2636" w:rsidR="000E6A73" w:rsidRPr="000E6A73" w:rsidRDefault="000E6A73" w:rsidP="00B23A22">
      <w:pPr>
        <w:keepNext/>
        <w:keepLines/>
        <w:widowControl/>
        <w:spacing w:beforeLines="100" w:before="318" w:afterLines="50" w:after="159"/>
        <w:jc w:val="left"/>
        <w:outlineLvl w:val="0"/>
        <w:rPr>
          <w:rFonts w:ascii="Times New Roman" w:eastAsia="黑体" w:hAnsi="Times New Roman" w:cs="Times New Roman"/>
          <w:bCs/>
          <w:kern w:val="44"/>
          <w:sz w:val="28"/>
          <w:szCs w:val="28"/>
        </w:rPr>
      </w:pPr>
      <w:r w:rsidRPr="000E6A73">
        <w:rPr>
          <w:rFonts w:ascii="Times New Roman" w:eastAsia="黑体" w:hAnsi="Times New Roman" w:cs="Times New Roman"/>
          <w:bCs/>
          <w:kern w:val="44"/>
          <w:sz w:val="28"/>
          <w:szCs w:val="28"/>
        </w:rPr>
        <w:t xml:space="preserve">4  </w:t>
      </w:r>
      <w:r w:rsidRPr="000E6A73">
        <w:rPr>
          <w:rFonts w:ascii="Times New Roman" w:eastAsia="黑体" w:hAnsi="Times New Roman" w:cs="Times New Roman" w:hint="eastAsia"/>
          <w:bCs/>
          <w:kern w:val="44"/>
          <w:sz w:val="28"/>
          <w:szCs w:val="28"/>
        </w:rPr>
        <w:t>结论</w:t>
      </w:r>
    </w:p>
    <w:p w14:paraId="1EFE31CB" w14:textId="10E30A4F" w:rsidR="00B577FD" w:rsidRPr="00B577FD" w:rsidRDefault="00B577FD" w:rsidP="00B577FD">
      <w:pPr>
        <w:ind w:firstLineChars="200" w:firstLine="420"/>
        <w:rPr>
          <w:rFonts w:ascii="Times New Roman" w:eastAsia="宋体" w:hAnsi="Times New Roman" w:cs="Times New Roman" w:hint="eastAsia"/>
        </w:rPr>
      </w:pPr>
      <w:r w:rsidRPr="00B577FD">
        <w:rPr>
          <w:rFonts w:ascii="Times New Roman" w:eastAsia="宋体" w:hAnsi="Times New Roman" w:cs="Times New Roman" w:hint="eastAsia"/>
        </w:rPr>
        <w:t>本文针对地下工程结构健康监测中面临的低照度与标注数据稀缺的双重挑战，提出了一种反射特征引导的少样本裂缝智能识别方法</w:t>
      </w:r>
      <w:r w:rsidRPr="00B577FD">
        <w:rPr>
          <w:rFonts w:ascii="Times New Roman" w:eastAsia="宋体" w:hAnsi="Times New Roman" w:cs="Times New Roman" w:hint="eastAsia"/>
        </w:rPr>
        <w:t>RFL-</w:t>
      </w:r>
      <w:proofErr w:type="spellStart"/>
      <w:r w:rsidRPr="00B577FD">
        <w:rPr>
          <w:rFonts w:ascii="Times New Roman" w:eastAsia="宋体" w:hAnsi="Times New Roman" w:cs="Times New Roman" w:hint="eastAsia"/>
        </w:rPr>
        <w:t>SegNet</w:t>
      </w:r>
      <w:proofErr w:type="spellEnd"/>
      <w:r w:rsidRPr="00B577FD">
        <w:rPr>
          <w:rFonts w:ascii="Times New Roman" w:eastAsia="宋体" w:hAnsi="Times New Roman" w:cs="Times New Roman" w:hint="eastAsia"/>
        </w:rPr>
        <w:t>。通过将</w:t>
      </w:r>
      <w:proofErr w:type="spellStart"/>
      <w:r w:rsidRPr="00B577FD">
        <w:rPr>
          <w:rFonts w:ascii="Times New Roman" w:eastAsia="宋体" w:hAnsi="Times New Roman" w:cs="Times New Roman" w:hint="eastAsia"/>
        </w:rPr>
        <w:t>Retinex</w:t>
      </w:r>
      <w:proofErr w:type="spellEnd"/>
      <w:r w:rsidRPr="00B577FD">
        <w:rPr>
          <w:rFonts w:ascii="Times New Roman" w:eastAsia="宋体" w:hAnsi="Times New Roman" w:cs="Times New Roman" w:hint="eastAsia"/>
        </w:rPr>
        <w:t>理论</w:t>
      </w:r>
      <w:r w:rsidR="007B7C9A">
        <w:rPr>
          <w:rFonts w:ascii="Times New Roman" w:eastAsia="宋体" w:hAnsi="Times New Roman" w:cs="Times New Roman"/>
        </w:rPr>
        <w:fldChar w:fldCharType="begin"/>
      </w:r>
      <w:r w:rsidR="007B7C9A">
        <w:rPr>
          <w:rFonts w:ascii="Times New Roman" w:eastAsia="宋体" w:hAnsi="Times New Roman" w:cs="Times New Roman"/>
        </w:rPr>
        <w:instrText xml:space="preserve"> ADDIN EN.CITE &lt;EndNote&gt;&lt;Cite&gt;&lt;Author&gt;Land&lt;/Author&gt;&lt;Year&gt;1977&lt;/Year&gt;&lt;RecNum&gt;14&lt;/RecNum&gt;&lt;DisplayText&gt;&lt;style face="superscript"&gt;[13]&lt;/style&gt;&lt;/DisplayText&gt;&lt;record&gt;&lt;rec-number&gt;14&lt;/rec-number&gt;&lt;foreign-keys&gt;&lt;key app="EN" db-id="adfx2zprpfdr22etr03ptwz9pe9p9wtavawp" timestamp="1767356890"&gt;14&lt;/key&gt;&lt;/foreign-keys&gt;&lt;ref-type name="Journal Article"&gt;17&lt;/ref-type&gt;&lt;contributors&gt;&lt;authors&gt;&lt;author&gt;Land, Edwin H&lt;/author&gt;&lt;/authors&gt;&lt;/contributors&gt;&lt;titles&gt;&lt;title&gt;The retinex theory of color vision&lt;/title&gt;&lt;secondary-title&gt;Scientific american&lt;/secondary-title&gt;&lt;/titles&gt;&lt;periodical&gt;&lt;full-title&gt;Scientific american&lt;/full-title&gt;&lt;/periodical&gt;&lt;pages&gt;108-129&lt;/pages&gt;&lt;volume&gt;237&lt;/volume&gt;&lt;number&gt;6&lt;/number&gt;&lt;dates&gt;&lt;year&gt;1977&lt;/year&gt;&lt;/dates&gt;&lt;isbn&gt;0036-8733&lt;/isbn&gt;&lt;urls&gt;&lt;/urls&gt;&lt;/record&gt;&lt;/Cite&gt;&lt;/EndNote&gt;</w:instrText>
      </w:r>
      <w:r w:rsidR="007B7C9A">
        <w:rPr>
          <w:rFonts w:ascii="Times New Roman" w:eastAsia="宋体" w:hAnsi="Times New Roman" w:cs="Times New Roman"/>
        </w:rPr>
        <w:fldChar w:fldCharType="separate"/>
      </w:r>
      <w:r w:rsidR="007B7C9A" w:rsidRPr="007B7C9A">
        <w:rPr>
          <w:rFonts w:ascii="Times New Roman" w:eastAsia="宋体" w:hAnsi="Times New Roman" w:cs="Times New Roman"/>
          <w:noProof/>
          <w:vertAlign w:val="superscript"/>
        </w:rPr>
        <w:t>[13]</w:t>
      </w:r>
      <w:r w:rsidR="007B7C9A">
        <w:rPr>
          <w:rFonts w:ascii="Times New Roman" w:eastAsia="宋体" w:hAnsi="Times New Roman" w:cs="Times New Roman"/>
        </w:rPr>
        <w:fldChar w:fldCharType="end"/>
      </w:r>
      <w:r w:rsidRPr="00B577FD">
        <w:rPr>
          <w:rFonts w:ascii="Times New Roman" w:eastAsia="宋体" w:hAnsi="Times New Roman" w:cs="Times New Roman" w:hint="eastAsia"/>
        </w:rPr>
        <w:t>的光照不变性先验嵌入少样本分割框架，并设计双原型协同融合与多尺度特征增强机制，显著提升了模型在恶劣光照条件下的分割精度与泛化能力。在构建的真实隧道低照度裂缝数据集上的实验表明，该方法优于现有先进少样本分割方法。本研究为人工智能技术在地下空间智能建造与灾害防控中的应用提供了一种数据高效、环境鲁棒的解决方案，具有重要的理论意义与工程应用价值。</w:t>
      </w:r>
    </w:p>
    <w:p w14:paraId="06D34C7C" w14:textId="18C8F54A" w:rsidR="000E6A73" w:rsidRPr="000E6A73" w:rsidRDefault="00B577FD" w:rsidP="00B577FD">
      <w:pPr>
        <w:ind w:firstLineChars="200" w:firstLine="420"/>
        <w:rPr>
          <w:rFonts w:ascii="Times New Roman" w:eastAsia="宋体" w:hAnsi="Times New Roman" w:cs="Times New Roman"/>
        </w:rPr>
      </w:pPr>
      <w:r w:rsidRPr="00B577FD">
        <w:rPr>
          <w:rFonts w:ascii="Times New Roman" w:eastAsia="宋体" w:hAnsi="Times New Roman" w:cs="Times New Roman" w:hint="eastAsia"/>
        </w:rPr>
        <w:t>未来工作将探索本方法与三维激光点云、热成像等多模态数据的融合，以实现更全面的地下结构病害检测与量化评估。同时，研究模型的轻量化部署以适应地下巡检机器人的实时性要求，也是推动技术落地的关键方向。</w:t>
      </w:r>
    </w:p>
    <w:p w14:paraId="7329EC8A" w14:textId="77777777" w:rsidR="000E6A73" w:rsidRDefault="000E6A73" w:rsidP="00B23A22">
      <w:pPr>
        <w:widowControl/>
        <w:spacing w:beforeLines="200" w:before="636" w:afterLines="100" w:after="318"/>
        <w:jc w:val="center"/>
        <w:rPr>
          <w:rFonts w:ascii="Times New Roman" w:eastAsia="黑体" w:hAnsi="Times New Roman" w:cs="Times New Roman"/>
        </w:rPr>
      </w:pPr>
      <w:r w:rsidRPr="000E6A73">
        <w:rPr>
          <w:rFonts w:ascii="Times New Roman" w:eastAsia="黑体" w:hAnsi="Times New Roman" w:cs="Times New Roman" w:hint="eastAsia"/>
        </w:rPr>
        <w:t>参考文献</w:t>
      </w:r>
    </w:p>
    <w:p w14:paraId="4862BB6C" w14:textId="77777777" w:rsidR="00AF4B9D" w:rsidRPr="00AF4B9D" w:rsidRDefault="00AF4B9D" w:rsidP="00AF4B9D">
      <w:pPr>
        <w:ind w:left="270" w:hangingChars="150" w:hanging="270"/>
        <w:rPr>
          <w:rFonts w:ascii="Times New Roman" w:eastAsia="宋体" w:hAnsi="Times New Roman" w:cs="Times New Roman"/>
          <w:sz w:val="18"/>
          <w:szCs w:val="18"/>
        </w:rPr>
      </w:pPr>
      <w:r>
        <w:rPr>
          <w:rFonts w:ascii="Times New Roman" w:eastAsia="宋体" w:hAnsi="Times New Roman" w:cs="Times New Roman"/>
          <w:sz w:val="18"/>
          <w:szCs w:val="18"/>
        </w:rPr>
        <w:fldChar w:fldCharType="begin"/>
      </w:r>
      <w:r>
        <w:rPr>
          <w:rFonts w:ascii="Times New Roman" w:eastAsia="宋体" w:hAnsi="Times New Roman" w:cs="Times New Roman"/>
          <w:sz w:val="18"/>
          <w:szCs w:val="18"/>
        </w:rPr>
        <w:instrText xml:space="preserve"> ADDIN EN.REFLIST </w:instrText>
      </w:r>
      <w:r>
        <w:rPr>
          <w:rFonts w:ascii="Times New Roman" w:eastAsia="宋体" w:hAnsi="Times New Roman" w:cs="Times New Roman"/>
          <w:sz w:val="18"/>
          <w:szCs w:val="18"/>
        </w:rPr>
        <w:fldChar w:fldCharType="separate"/>
      </w:r>
      <w:r w:rsidRPr="00AF4B9D">
        <w:rPr>
          <w:rFonts w:ascii="Times New Roman" w:eastAsia="宋体" w:hAnsi="Times New Roman" w:cs="Times New Roman"/>
          <w:sz w:val="18"/>
          <w:szCs w:val="18"/>
        </w:rPr>
        <w:t>[1] YAN Y, ZHU S, MA S, et al. CycleADC-Net: A crack segmentation method based on multi-scale feature fusion [J]. Measurement, 2022, 204: 112107.</w:t>
      </w:r>
    </w:p>
    <w:p w14:paraId="0EBCEB90" w14:textId="77777777" w:rsidR="00AF4B9D" w:rsidRPr="00AF4B9D" w:rsidRDefault="00AF4B9D" w:rsidP="00AF4B9D">
      <w:pPr>
        <w:ind w:left="270" w:hangingChars="150" w:hanging="270"/>
        <w:rPr>
          <w:rFonts w:ascii="Times New Roman" w:eastAsia="宋体" w:hAnsi="Times New Roman" w:cs="Times New Roman" w:hint="eastAsia"/>
          <w:sz w:val="18"/>
          <w:szCs w:val="18"/>
        </w:rPr>
      </w:pPr>
      <w:r w:rsidRPr="00AF4B9D">
        <w:rPr>
          <w:rFonts w:ascii="Times New Roman" w:eastAsia="宋体" w:hAnsi="Times New Roman" w:cs="Times New Roman" w:hint="eastAsia"/>
          <w:sz w:val="18"/>
          <w:szCs w:val="18"/>
        </w:rPr>
        <w:t xml:space="preserve">[2] </w:t>
      </w:r>
      <w:r w:rsidRPr="00AF4B9D">
        <w:rPr>
          <w:rFonts w:ascii="Times New Roman" w:eastAsia="宋体" w:hAnsi="Times New Roman" w:cs="Times New Roman" w:hint="eastAsia"/>
          <w:sz w:val="18"/>
          <w:szCs w:val="18"/>
        </w:rPr>
        <w:t>李良福</w:t>
      </w:r>
      <w:r w:rsidRPr="00AF4B9D">
        <w:rPr>
          <w:rFonts w:ascii="Times New Roman" w:eastAsia="宋体" w:hAnsi="Times New Roman" w:cs="Times New Roman" w:hint="eastAsia"/>
          <w:sz w:val="18"/>
          <w:szCs w:val="18"/>
        </w:rPr>
        <w:t xml:space="preserve">, </w:t>
      </w:r>
      <w:r w:rsidRPr="00AF4B9D">
        <w:rPr>
          <w:rFonts w:ascii="Times New Roman" w:eastAsia="宋体" w:hAnsi="Times New Roman" w:cs="Times New Roman" w:hint="eastAsia"/>
          <w:sz w:val="18"/>
          <w:szCs w:val="18"/>
        </w:rPr>
        <w:t>马卫飞</w:t>
      </w:r>
      <w:r w:rsidRPr="00AF4B9D">
        <w:rPr>
          <w:rFonts w:ascii="Times New Roman" w:eastAsia="宋体" w:hAnsi="Times New Roman" w:cs="Times New Roman" w:hint="eastAsia"/>
          <w:sz w:val="18"/>
          <w:szCs w:val="18"/>
        </w:rPr>
        <w:t xml:space="preserve">, </w:t>
      </w:r>
      <w:r w:rsidRPr="00AF4B9D">
        <w:rPr>
          <w:rFonts w:ascii="Times New Roman" w:eastAsia="宋体" w:hAnsi="Times New Roman" w:cs="Times New Roman" w:hint="eastAsia"/>
          <w:sz w:val="18"/>
          <w:szCs w:val="18"/>
        </w:rPr>
        <w:t>李丽</w:t>
      </w:r>
      <w:r w:rsidRPr="00AF4B9D">
        <w:rPr>
          <w:rFonts w:ascii="Times New Roman" w:eastAsia="宋体" w:hAnsi="Times New Roman" w:cs="Times New Roman" w:hint="eastAsia"/>
          <w:sz w:val="18"/>
          <w:szCs w:val="18"/>
        </w:rPr>
        <w:t xml:space="preserve">, et al. </w:t>
      </w:r>
      <w:r w:rsidRPr="00AF4B9D">
        <w:rPr>
          <w:rFonts w:ascii="Times New Roman" w:eastAsia="宋体" w:hAnsi="Times New Roman" w:cs="Times New Roman" w:hint="eastAsia"/>
          <w:sz w:val="18"/>
          <w:szCs w:val="18"/>
        </w:rPr>
        <w:t>基于深度学习的桥梁裂缝检测算法研究</w:t>
      </w:r>
      <w:r w:rsidRPr="00AF4B9D">
        <w:rPr>
          <w:rFonts w:ascii="Times New Roman" w:eastAsia="宋体" w:hAnsi="Times New Roman" w:cs="Times New Roman" w:hint="eastAsia"/>
          <w:sz w:val="18"/>
          <w:szCs w:val="18"/>
        </w:rPr>
        <w:t xml:space="preserve"> [J]. </w:t>
      </w:r>
      <w:r w:rsidRPr="00AF4B9D">
        <w:rPr>
          <w:rFonts w:ascii="Times New Roman" w:eastAsia="宋体" w:hAnsi="Times New Roman" w:cs="Times New Roman" w:hint="eastAsia"/>
          <w:sz w:val="18"/>
          <w:szCs w:val="18"/>
        </w:rPr>
        <w:t>自动化学报</w:t>
      </w:r>
      <w:r w:rsidRPr="00AF4B9D">
        <w:rPr>
          <w:rFonts w:ascii="Times New Roman" w:eastAsia="宋体" w:hAnsi="Times New Roman" w:cs="Times New Roman" w:hint="eastAsia"/>
          <w:sz w:val="18"/>
          <w:szCs w:val="18"/>
        </w:rPr>
        <w:t>, 2019, 45(09): 1727</w:t>
      </w:r>
      <w:r w:rsidRPr="00AF4B9D">
        <w:rPr>
          <w:rFonts w:ascii="Times New Roman" w:eastAsia="宋体" w:hAnsi="Times New Roman" w:cs="Times New Roman" w:hint="eastAsia"/>
          <w:sz w:val="18"/>
          <w:szCs w:val="18"/>
        </w:rPr>
        <w:t>–</w:t>
      </w:r>
      <w:r w:rsidRPr="00AF4B9D">
        <w:rPr>
          <w:rFonts w:ascii="Times New Roman" w:eastAsia="宋体" w:hAnsi="Times New Roman" w:cs="Times New Roman" w:hint="eastAsia"/>
          <w:sz w:val="18"/>
          <w:szCs w:val="18"/>
        </w:rPr>
        <w:t>42.</w:t>
      </w:r>
    </w:p>
    <w:p w14:paraId="00A5B82D"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 xml:space="preserve">[3] CHOI W, CHA Y-J. SDDNet: Real-time crack segmentation [J]. IEEE Transactions on Industrial </w:t>
      </w:r>
      <w:r w:rsidRPr="00AF4B9D">
        <w:rPr>
          <w:rFonts w:ascii="Times New Roman" w:eastAsia="宋体" w:hAnsi="Times New Roman" w:cs="Times New Roman"/>
          <w:sz w:val="18"/>
          <w:szCs w:val="18"/>
        </w:rPr>
        <w:t>Electronics, 2019, 67(9): 8016–25.</w:t>
      </w:r>
    </w:p>
    <w:p w14:paraId="7097470C"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[4] HSIEH Y-T, ANJUM K, HUANG S, et al. Neural network design via voltage-based resistive processing unit and diode activation function-a new architecture; proceedings of the 2021 IEEE International Midwest Symposium on Circuits and Systems (MWSCAS), F, 2021 [C]. IEEE.</w:t>
      </w:r>
    </w:p>
    <w:p w14:paraId="768D9A1B"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[5] KANG D, BENIPAL S S, GOPAL D L, et al. Hybrid pixel-level concrete crack segmentation and quantification across complex backgrounds using deep learning [J]. Automation in Construction, 2020, 118: 103291.</w:t>
      </w:r>
    </w:p>
    <w:p w14:paraId="315E0834"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hint="eastAsia"/>
          <w:sz w:val="18"/>
          <w:szCs w:val="18"/>
        </w:rPr>
        <w:t>[6] LIU J, YANG X, LAU S, et al. Automated pavement crack detection and segmentation based on two</w:t>
      </w:r>
      <w:r w:rsidRPr="00AF4B9D">
        <w:rPr>
          <w:rFonts w:ascii="Times New Roman" w:eastAsia="宋体" w:hAnsi="Times New Roman" w:cs="Times New Roman" w:hint="eastAsia"/>
          <w:sz w:val="18"/>
          <w:szCs w:val="18"/>
        </w:rPr>
        <w:t>‐</w:t>
      </w:r>
      <w:r w:rsidRPr="00AF4B9D">
        <w:rPr>
          <w:rFonts w:ascii="Times New Roman" w:eastAsia="宋体" w:hAnsi="Times New Roman" w:cs="Times New Roman" w:hint="eastAsia"/>
          <w:sz w:val="18"/>
          <w:szCs w:val="18"/>
        </w:rPr>
        <w:t>step convolutional neural network [J]. Computer</w:t>
      </w:r>
      <w:r w:rsidRPr="00AF4B9D">
        <w:rPr>
          <w:rFonts w:ascii="Times New Roman" w:eastAsia="宋体" w:hAnsi="Times New Roman" w:cs="Times New Roman" w:hint="eastAsia"/>
          <w:sz w:val="18"/>
          <w:szCs w:val="18"/>
        </w:rPr>
        <w:t>‐</w:t>
      </w:r>
      <w:r w:rsidRPr="00AF4B9D">
        <w:rPr>
          <w:rFonts w:ascii="Times New Roman" w:eastAsia="宋体" w:hAnsi="Times New Roman" w:cs="Times New Roman" w:hint="eastAsia"/>
          <w:sz w:val="18"/>
          <w:szCs w:val="18"/>
        </w:rPr>
        <w:t>Aided Civil and Infrastructure Engineering</w:t>
      </w:r>
      <w:r w:rsidRPr="00AF4B9D">
        <w:rPr>
          <w:rFonts w:ascii="Times New Roman" w:eastAsia="宋体" w:hAnsi="Times New Roman" w:cs="Times New Roman"/>
          <w:sz w:val="18"/>
          <w:szCs w:val="18"/>
        </w:rPr>
        <w:t>, 2020, 35(11): 1291–305.</w:t>
      </w:r>
    </w:p>
    <w:p w14:paraId="7F6D793F"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[7] LIU Y, YAO J, LU X, et al. DeepCrack: A deep hierarchical feature learning architecture for crack segmentation [J]. Neurocomputing, 2019, 338: 139–53.</w:t>
      </w:r>
    </w:p>
    <w:p w14:paraId="25D1553B"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[8] REZAIE A, ACHANTA R, GODIO M, et al. Comparison of crack segmentation using digital image correlation measurements and deep learning [J]. Construction and Building Materials, 2020, 261: 120474.</w:t>
      </w:r>
    </w:p>
    <w:p w14:paraId="6ABF8F46" w14:textId="77777777" w:rsidR="00AF4B9D" w:rsidRPr="00AF4B9D" w:rsidRDefault="00AF4B9D" w:rsidP="00AF4B9D">
      <w:pPr>
        <w:ind w:left="270" w:hangingChars="150" w:hanging="270"/>
        <w:rPr>
          <w:rFonts w:ascii="Times New Roman" w:eastAsia="宋体" w:hAnsi="Times New Roman" w:cs="Times New Roman" w:hint="eastAsia"/>
          <w:sz w:val="18"/>
          <w:szCs w:val="18"/>
        </w:rPr>
      </w:pPr>
      <w:r w:rsidRPr="00AF4B9D">
        <w:rPr>
          <w:rFonts w:ascii="Times New Roman" w:eastAsia="宋体" w:hAnsi="Times New Roman" w:cs="Times New Roman" w:hint="eastAsia"/>
          <w:sz w:val="18"/>
          <w:szCs w:val="18"/>
        </w:rPr>
        <w:t xml:space="preserve">[9] </w:t>
      </w:r>
      <w:r w:rsidRPr="00AF4B9D">
        <w:rPr>
          <w:rFonts w:ascii="Times New Roman" w:eastAsia="宋体" w:hAnsi="Times New Roman" w:cs="Times New Roman" w:hint="eastAsia"/>
          <w:sz w:val="18"/>
          <w:szCs w:val="18"/>
        </w:rPr>
        <w:t>马建</w:t>
      </w:r>
      <w:r w:rsidRPr="00AF4B9D">
        <w:rPr>
          <w:rFonts w:ascii="Times New Roman" w:eastAsia="宋体" w:hAnsi="Times New Roman" w:cs="Times New Roman" w:hint="eastAsia"/>
          <w:sz w:val="18"/>
          <w:szCs w:val="18"/>
        </w:rPr>
        <w:t xml:space="preserve">, </w:t>
      </w:r>
      <w:r w:rsidRPr="00AF4B9D">
        <w:rPr>
          <w:rFonts w:ascii="Times New Roman" w:eastAsia="宋体" w:hAnsi="Times New Roman" w:cs="Times New Roman" w:hint="eastAsia"/>
          <w:sz w:val="18"/>
          <w:szCs w:val="18"/>
        </w:rPr>
        <w:t>赵祥模</w:t>
      </w:r>
      <w:r w:rsidRPr="00AF4B9D">
        <w:rPr>
          <w:rFonts w:ascii="Times New Roman" w:eastAsia="宋体" w:hAnsi="Times New Roman" w:cs="Times New Roman" w:hint="eastAsia"/>
          <w:sz w:val="18"/>
          <w:szCs w:val="18"/>
        </w:rPr>
        <w:t xml:space="preserve">, </w:t>
      </w:r>
      <w:r w:rsidRPr="00AF4B9D">
        <w:rPr>
          <w:rFonts w:ascii="Times New Roman" w:eastAsia="宋体" w:hAnsi="Times New Roman" w:cs="Times New Roman" w:hint="eastAsia"/>
          <w:sz w:val="18"/>
          <w:szCs w:val="18"/>
        </w:rPr>
        <w:t>贺拴海</w:t>
      </w:r>
      <w:r w:rsidRPr="00AF4B9D">
        <w:rPr>
          <w:rFonts w:ascii="Times New Roman" w:eastAsia="宋体" w:hAnsi="Times New Roman" w:cs="Times New Roman" w:hint="eastAsia"/>
          <w:sz w:val="18"/>
          <w:szCs w:val="18"/>
        </w:rPr>
        <w:t xml:space="preserve">, et al. </w:t>
      </w:r>
      <w:r w:rsidRPr="00AF4B9D">
        <w:rPr>
          <w:rFonts w:ascii="Times New Roman" w:eastAsia="宋体" w:hAnsi="Times New Roman" w:cs="Times New Roman" w:hint="eastAsia"/>
          <w:sz w:val="18"/>
          <w:szCs w:val="18"/>
        </w:rPr>
        <w:t>路面检测技术综述</w:t>
      </w:r>
      <w:r w:rsidRPr="00AF4B9D">
        <w:rPr>
          <w:rFonts w:ascii="Times New Roman" w:eastAsia="宋体" w:hAnsi="Times New Roman" w:cs="Times New Roman" w:hint="eastAsia"/>
          <w:sz w:val="18"/>
          <w:szCs w:val="18"/>
        </w:rPr>
        <w:t xml:space="preserve"> [J]. </w:t>
      </w:r>
      <w:r w:rsidRPr="00AF4B9D">
        <w:rPr>
          <w:rFonts w:ascii="Times New Roman" w:eastAsia="宋体" w:hAnsi="Times New Roman" w:cs="Times New Roman" w:hint="eastAsia"/>
          <w:sz w:val="18"/>
          <w:szCs w:val="18"/>
        </w:rPr>
        <w:t>交通运输工程学报</w:t>
      </w:r>
      <w:r w:rsidRPr="00AF4B9D">
        <w:rPr>
          <w:rFonts w:ascii="Times New Roman" w:eastAsia="宋体" w:hAnsi="Times New Roman" w:cs="Times New Roman" w:hint="eastAsia"/>
          <w:sz w:val="18"/>
          <w:szCs w:val="18"/>
        </w:rPr>
        <w:t>, 2017, 17(05): 121</w:t>
      </w:r>
      <w:r w:rsidRPr="00AF4B9D">
        <w:rPr>
          <w:rFonts w:ascii="Times New Roman" w:eastAsia="宋体" w:hAnsi="Times New Roman" w:cs="Times New Roman" w:hint="eastAsia"/>
          <w:sz w:val="18"/>
          <w:szCs w:val="18"/>
        </w:rPr>
        <w:t>–</w:t>
      </w:r>
      <w:r w:rsidRPr="00AF4B9D">
        <w:rPr>
          <w:rFonts w:ascii="Times New Roman" w:eastAsia="宋体" w:hAnsi="Times New Roman" w:cs="Times New Roman" w:hint="eastAsia"/>
          <w:sz w:val="18"/>
          <w:szCs w:val="18"/>
        </w:rPr>
        <w:t>37.</w:t>
      </w:r>
    </w:p>
    <w:p w14:paraId="51E85E46"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[10] LI W, SHEN Z, LI P. Crack detection of track plate based on YOLO; proceedings of the 2019 12th international symposium on computational intelligence and design (ISCID), F, 2019 [C]. IEEE.</w:t>
      </w:r>
    </w:p>
    <w:p w14:paraId="5A758835"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[11] FAN L, LI S, LI Y, et al. Pavement cracks coupled with shadows: A new shadow-crack dataset and a shadow-removal-oriented crack detection approach [J]. IEEE/CAA Journal of Automatica Sinica, 2023, 10(7): 1593–607.</w:t>
      </w:r>
    </w:p>
    <w:p w14:paraId="69F73EDB"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[12] WANG W, SU C. Automatic concrete crack segmentation model based on transformer [J]. Automation in Construction, 2022, 139: 104275.</w:t>
      </w:r>
    </w:p>
    <w:p w14:paraId="4D333D16"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[13] LAND E H. The retinex theory of color vision [J]. Scientific american, 1977, 237(6): 108–29.</w:t>
      </w:r>
    </w:p>
    <w:p w14:paraId="41BB538D"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[14] WEI C, WANG W, YANG W, et al. Deep retinex decomposition for low-light enhancement [J]. arXiv preprint arXiv:180804560, 2018.</w:t>
      </w:r>
    </w:p>
    <w:p w14:paraId="4A812AE7"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hint="eastAsia"/>
          <w:sz w:val="18"/>
          <w:szCs w:val="18"/>
        </w:rPr>
        <w:t xml:space="preserve">[15] </w:t>
      </w:r>
      <w:r w:rsidRPr="00AF4B9D">
        <w:rPr>
          <w:rFonts w:ascii="Times New Roman" w:eastAsia="宋体" w:hAnsi="Times New Roman" w:cs="Times New Roman" w:hint="eastAsia"/>
          <w:sz w:val="18"/>
          <w:szCs w:val="18"/>
        </w:rPr>
        <w:t>祝昱坤</w:t>
      </w:r>
      <w:r w:rsidRPr="00AF4B9D">
        <w:rPr>
          <w:rFonts w:ascii="Times New Roman" w:eastAsia="宋体" w:hAnsi="Times New Roman" w:cs="Times New Roman" w:hint="eastAsia"/>
          <w:sz w:val="18"/>
          <w:szCs w:val="18"/>
        </w:rPr>
        <w:t xml:space="preserve">. </w:t>
      </w:r>
      <w:r w:rsidRPr="00AF4B9D">
        <w:rPr>
          <w:rFonts w:ascii="Times New Roman" w:eastAsia="宋体" w:hAnsi="Times New Roman" w:cs="Times New Roman" w:hint="eastAsia"/>
          <w:sz w:val="18"/>
          <w:szCs w:val="18"/>
        </w:rPr>
        <w:t>低光照目标检测：增强、分辨率与模型规模</w:t>
      </w:r>
      <w:r w:rsidRPr="00AF4B9D">
        <w:rPr>
          <w:rFonts w:ascii="Times New Roman" w:eastAsia="宋体" w:hAnsi="Times New Roman" w:cs="Times New Roman" w:hint="eastAsia"/>
          <w:sz w:val="18"/>
          <w:szCs w:val="18"/>
        </w:rPr>
        <w:lastRenderedPageBreak/>
        <w:t>评测</w:t>
      </w:r>
      <w:r w:rsidRPr="00AF4B9D">
        <w:rPr>
          <w:rFonts w:ascii="Times New Roman" w:eastAsia="宋体" w:hAnsi="Times New Roman" w:cs="Times New Roman" w:hint="eastAsia"/>
          <w:sz w:val="18"/>
          <w:szCs w:val="18"/>
        </w:rPr>
        <w:t xml:space="preserve"> [J]. </w:t>
      </w:r>
      <w:r w:rsidRPr="00AF4B9D">
        <w:rPr>
          <w:rFonts w:ascii="Times New Roman" w:eastAsia="宋体" w:hAnsi="Times New Roman" w:cs="Times New Roman" w:hint="eastAsia"/>
          <w:sz w:val="18"/>
          <w:szCs w:val="18"/>
        </w:rPr>
        <w:t>计算机技术与发展</w:t>
      </w:r>
      <w:r w:rsidRPr="00AF4B9D">
        <w:rPr>
          <w:rFonts w:ascii="Times New Roman" w:eastAsia="宋体" w:hAnsi="Times New Roman" w:cs="Times New Roman" w:hint="eastAsia"/>
          <w:sz w:val="18"/>
          <w:szCs w:val="18"/>
        </w:rPr>
        <w:t>: 1</w:t>
      </w:r>
      <w:r w:rsidRPr="00AF4B9D">
        <w:rPr>
          <w:rFonts w:ascii="Times New Roman" w:eastAsia="宋体" w:hAnsi="Times New Roman" w:cs="Times New Roman" w:hint="eastAsia"/>
          <w:sz w:val="18"/>
          <w:szCs w:val="18"/>
        </w:rPr>
        <w:t>–</w:t>
      </w:r>
      <w:r w:rsidRPr="00AF4B9D">
        <w:rPr>
          <w:rFonts w:ascii="Times New Roman" w:eastAsia="宋体" w:hAnsi="Times New Roman" w:cs="Times New Roman"/>
          <w:sz w:val="18"/>
          <w:szCs w:val="18"/>
        </w:rPr>
        <w:t>8.</w:t>
      </w:r>
    </w:p>
    <w:p w14:paraId="5857C239"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[16] ZHAO N, CHUA T-S, LEE G H. Few-shot 3d point cloud semantic segmentation; proceedings of the Proceedings of the IEEE/CVF conference on computer vision and pattern recognition, F, 2021 [C].</w:t>
      </w:r>
    </w:p>
    <w:p w14:paraId="39C2EA89"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[17] WANG K, LIEW J H, ZOU Y, et al. Panet: Few-shot image semantic segmentation with prototype alignment; proceedings of the proceedings of the IEEE/CVF international conference on computer vision, F, 2019 [C].</w:t>
      </w:r>
    </w:p>
    <w:p w14:paraId="05AC5DD8"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[18] DONG N, XING E P. Few-shot semantic segmentation with prototype learning; proceedings of the BMVC, F, 2018 [C].</w:t>
      </w:r>
    </w:p>
    <w:p w14:paraId="4098D34D"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[19] MIN J, KANG D, CHO M. Hypercorrelation squeeze for few-shot segmentation; proceedings of the Proceedings of the IEEE/CVF international conference on computer vision, F, 2021 [C].</w:t>
      </w:r>
    </w:p>
    <w:p w14:paraId="41EF14C7"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[20] PAN P, FAN Z, FENG B Y, et al. Learning to estimate 6dof pose from limited data: A few-shot, generalizable approach using rgb images; proceedings of the 2024 International Conference on 3D Vision (3DV), F, 2024 [C]. IEEE.</w:t>
      </w:r>
    </w:p>
    <w:p w14:paraId="0BFCEE0A"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[21] SUN L, LI C, DING X, et al. Few-shot medical image segmentation using a global correlation network with discriminative embedding [J]. Computers in biology and medicine, 2022, 140: 105067.</w:t>
      </w:r>
    </w:p>
    <w:p w14:paraId="01449DA6"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[22] LI G, LIU Q, REN W, et al. Automatic recognition and analysis system of asphalt pavement cracks using interleaved low-rank group convolution hybrid deep network and SegNet fusing dense condition random field [J]. Measurement, 2021, 170: 108693.</w:t>
      </w:r>
    </w:p>
    <w:p w14:paraId="40609CA2"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[23] WANG Y, SONG K, LIU J, et al. RENet: Rectangular convolution pyramid and edge enhancement network for salient object detection of pavement cracks [J]. Measurement, 2021, 170: 108698.</w:t>
      </w:r>
    </w:p>
    <w:p w14:paraId="5565B696"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[24] DONG J, WANG N, FANG H, et al. Innovative method for pavement multiple damages segmentation and measurement by the Road-Seg-CapsNet of feature fusion [J]. Construction and Building Materials, 2022, 324: 126719.</w:t>
      </w:r>
    </w:p>
    <w:p w14:paraId="3A1A8597"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[25] LIU K, HAN X, CHEN B M. Deep learning based automatic crack detection and segmentation for unmanned aerial vehicle inspections; proceedings of the 2019 IEEE international conference on robotics and biomimetics (ROBIO), F, 2019 [C]. IEEE.</w:t>
      </w:r>
    </w:p>
    <w:p w14:paraId="2683B751"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[26] CHEN L-C, PAPANDREOU G, SCHROFF F, et al. Rethinking atrous convolution for semantic image segmentation. arXiv 2017 [J]. arXiv preprint arXiv:170605587, 2019, 2: 1.</w:t>
      </w:r>
    </w:p>
    <w:p w14:paraId="261C6084"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[27] SARMIENTO J-A. Pavement distress detection and segmentation using YOLOv4 and DeepLabv3 on pavements in the Philippines [J]. arXiv preprint arXiv:210306467, 2021.</w:t>
      </w:r>
    </w:p>
    <w:p w14:paraId="29AF635F"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[28] XIANG C, GUO J, CAO R, et al. A crack-segmentation algorithm fusing transformers and convolutional neural networks for complex detection scenarios [J]. Automation in Construction, 2023, 152: 104894.</w:t>
      </w:r>
    </w:p>
    <w:p w14:paraId="48840EED"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[29] ZAMIR S W, ARORA A, KHAN S, et al. Restormer: Efficient transformer for high-resolution image restoration; proceedings of the Proceedings of the IEEE/CVF conference on computer vision and pattern recognition, F, 2022 [C].</w:t>
      </w:r>
    </w:p>
    <w:p w14:paraId="0D3D64A8"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[30] FINN C, ABBEEL P, LEVINE S. Model-agnostic meta-learning for fast adaptation of deep networks; proceedings of the International conference on machine learning, F, 2017 [C]. PMLR.</w:t>
      </w:r>
    </w:p>
    <w:p w14:paraId="074B2A3F"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[31] GARCIA V, BRUNA J. Few-shot learning with graph neural networks [J]. arXiv preprint arXiv:171104043, 2017.</w:t>
      </w:r>
    </w:p>
    <w:p w14:paraId="69A0629D"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[32] MUNKHDALAI T, YU H. Meta networks; proceedings of the International conference on machine learning, F, 2017 [C]. PMLR.</w:t>
      </w:r>
    </w:p>
    <w:p w14:paraId="48F415EC"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[33] WANG Z, YE M, ZHU X, et al. Metateacher: Coordinating multi-model domain adaptation for medical image classification [J]. Advances in Neural Information Processing Systems, 2022, 35: 20823–37.</w:t>
      </w:r>
    </w:p>
    <w:p w14:paraId="56F9E65C"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[34] LI C, LIN X, MAO Y, et al. Domain generalization on medical imaging classification using episodic training with task augmentation [J]. Computers in biology and medicine, 2022, 141: 105144.</w:t>
      </w:r>
    </w:p>
    <w:p w14:paraId="4C073947"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[35] YING X, LI X, CHUAH M C. Weakly-supervised object representation learning for few-shot semantic segmentation; proceedings of the Proceedings of the IEEE/CVF Winter Conference on Applications of Computer Vision, F, 2021 [C].</w:t>
      </w:r>
    </w:p>
    <w:p w14:paraId="4C2D3B2C"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[36] FAN Q, PEI W, TAI Y-W, et al. Self-support few-shot semantic segmentation; proceedings of the European conference on computer vision, F, 2022 [C]. Springer.</w:t>
      </w:r>
    </w:p>
    <w:p w14:paraId="7E43F3C7"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 xml:space="preserve">[37] OKAZAWA A. Interclass prototype relation for few-shot </w:t>
      </w:r>
      <w:r w:rsidRPr="00AF4B9D">
        <w:rPr>
          <w:rFonts w:ascii="Times New Roman" w:eastAsia="宋体" w:hAnsi="Times New Roman" w:cs="Times New Roman"/>
          <w:sz w:val="18"/>
          <w:szCs w:val="18"/>
        </w:rPr>
        <w:lastRenderedPageBreak/>
        <w:t>segmentation; proceedings of the European Conference on Computer Vision, F, 2022 [C]. Springer.</w:t>
      </w:r>
    </w:p>
    <w:p w14:paraId="0FEC0F9C"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[38] HE K, ZHANG X, REN S, et al. Deep residual learning for image recognition; proceedings of the Proceedings of the IEEE conference on computer vision and pattern recognition, F, 2016 [C].</w:t>
      </w:r>
    </w:p>
    <w:p w14:paraId="6E1F7FF4"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 xml:space="preserve">[39] YANG L, ZHUO W, QI L, et al. Mining latent classes </w:t>
      </w:r>
      <w:r w:rsidRPr="00AF4B9D">
        <w:rPr>
          <w:rFonts w:ascii="Times New Roman" w:eastAsia="宋体" w:hAnsi="Times New Roman" w:cs="Times New Roman"/>
          <w:sz w:val="18"/>
          <w:szCs w:val="18"/>
        </w:rPr>
        <w:t>for few-shot segmentation; proceedings of the Proceedings of the IEEE/CVF international conference on computer vision, F, 2021 [C].</w:t>
      </w:r>
    </w:p>
    <w:p w14:paraId="497C9AE4" w14:textId="77777777" w:rsidR="00AF4B9D" w:rsidRPr="00AF4B9D" w:rsidRDefault="00AF4B9D" w:rsidP="00AF4B9D">
      <w:pPr>
        <w:ind w:left="270" w:hangingChars="150" w:hanging="270"/>
        <w:rPr>
          <w:rFonts w:ascii="Times New Roman" w:eastAsia="宋体" w:hAnsi="Times New Roman" w:cs="Times New Roman"/>
          <w:sz w:val="18"/>
          <w:szCs w:val="18"/>
        </w:rPr>
      </w:pPr>
      <w:r w:rsidRPr="00AF4B9D">
        <w:rPr>
          <w:rFonts w:ascii="Times New Roman" w:eastAsia="宋体" w:hAnsi="Times New Roman" w:cs="Times New Roman"/>
          <w:sz w:val="18"/>
          <w:szCs w:val="18"/>
        </w:rPr>
        <w:t>[40] KIEFER J, WOLFOWITZ J. Stochastic estimation of the maximum of a regression function [J]. The Annals of Mathematical Statistics, 1952: 462–6.</w:t>
      </w:r>
    </w:p>
    <w:p w14:paraId="4B80529C" w14:textId="75BE39F6" w:rsidR="00D71822" w:rsidRPr="000E6A73" w:rsidRDefault="00AF4B9D" w:rsidP="00AF4B9D">
      <w:pPr>
        <w:ind w:left="270" w:hangingChars="150" w:hanging="270"/>
        <w:rPr>
          <w:rFonts w:ascii="Times New Roman" w:eastAsia="宋体" w:hAnsi="Times New Roman" w:cs="Times New Roman" w:hint="eastAsia"/>
          <w:sz w:val="18"/>
          <w:szCs w:val="18"/>
        </w:rPr>
        <w:sectPr w:rsidR="00D71822" w:rsidRPr="000E6A73" w:rsidSect="001666BD">
          <w:type w:val="continuous"/>
          <w:pgSz w:w="11906" w:h="16838" w:code="9"/>
          <w:pgMar w:top="1474" w:right="1304" w:bottom="1361" w:left="1304" w:header="680" w:footer="992" w:gutter="0"/>
          <w:cols w:num="2" w:space="420"/>
          <w:titlePg/>
          <w:docGrid w:type="lines" w:linePitch="318"/>
        </w:sectPr>
      </w:pPr>
      <w:r>
        <w:rPr>
          <w:rFonts w:ascii="Times New Roman" w:eastAsia="宋体" w:hAnsi="Times New Roman" w:cs="Times New Roman"/>
          <w:sz w:val="18"/>
          <w:szCs w:val="18"/>
        </w:rPr>
        <w:fldChar w:fldCharType="end"/>
      </w:r>
    </w:p>
    <w:p w14:paraId="14EDFDFF" w14:textId="689F5EEF" w:rsidR="000E6A73" w:rsidRPr="000E6A73" w:rsidRDefault="00D71822" w:rsidP="00B23A22">
      <w:pPr>
        <w:widowControl/>
        <w:spacing w:beforeLines="100" w:before="318" w:afterLines="50" w:after="159"/>
        <w:jc w:val="center"/>
        <w:rPr>
          <w:rFonts w:ascii="Microsoft Sans Serif" w:eastAsia="黑体" w:hAnsi="Microsoft Sans Serif" w:cs="Times New Roman"/>
          <w:sz w:val="36"/>
          <w:szCs w:val="36"/>
        </w:rPr>
      </w:pPr>
      <w:r w:rsidRPr="00D71822">
        <w:rPr>
          <w:rFonts w:ascii="Microsoft Sans Serif" w:eastAsia="黑体" w:hAnsi="Microsoft Sans Serif" w:cs="Times New Roman"/>
          <w:sz w:val="36"/>
          <w:szCs w:val="36"/>
        </w:rPr>
        <w:t>Intelligent Sample Recognition Method for Low-Illuminance Cracks in Underground Structures</w:t>
      </w:r>
    </w:p>
    <w:p w14:paraId="7CF5DA84" w14:textId="5E36A252" w:rsidR="00D71822" w:rsidRPr="000E6A73" w:rsidRDefault="00D71822" w:rsidP="000E6A73">
      <w:pPr>
        <w:widowControl/>
        <w:jc w:val="center"/>
        <w:rPr>
          <w:rFonts w:ascii="Times New Roman" w:eastAsia="楷体_GB2312" w:hAnsi="Times New Roman" w:cs="Times New Roman"/>
          <w:sz w:val="24"/>
          <w:szCs w:val="24"/>
        </w:rPr>
      </w:pPr>
      <w:r w:rsidRPr="00D71822">
        <w:rPr>
          <w:rFonts w:ascii="Times New Roman" w:eastAsia="楷体_GB2312" w:hAnsi="Times New Roman" w:cs="Times New Roman"/>
          <w:sz w:val="24"/>
          <w:szCs w:val="24"/>
        </w:rPr>
        <w:t>PENG Donghai</w:t>
      </w:r>
      <w:r w:rsidRPr="00D71822">
        <w:rPr>
          <w:rFonts w:ascii="Times New Roman" w:eastAsia="楷体_GB2312" w:hAnsi="Times New Roman" w:cs="Times New Roman"/>
          <w:sz w:val="24"/>
          <w:szCs w:val="24"/>
          <w:vertAlign w:val="superscript"/>
        </w:rPr>
        <w:t>1</w:t>
      </w:r>
      <w:r w:rsidRPr="000E6A73">
        <w:rPr>
          <w:rFonts w:ascii="Times New Roman" w:eastAsia="楷体_GB2312" w:hAnsi="Times New Roman" w:cs="Times New Roman"/>
          <w:sz w:val="24"/>
          <w:szCs w:val="24"/>
        </w:rPr>
        <w:t xml:space="preserve">, </w:t>
      </w:r>
      <w:r w:rsidRPr="00D71822">
        <w:rPr>
          <w:rFonts w:ascii="Times New Roman" w:eastAsia="楷体_GB2312" w:hAnsi="Times New Roman" w:cs="Times New Roman"/>
          <w:sz w:val="24"/>
          <w:szCs w:val="24"/>
        </w:rPr>
        <w:t xml:space="preserve">YU Huanjie </w:t>
      </w:r>
      <w:r w:rsidRPr="00D71822">
        <w:rPr>
          <w:rFonts w:ascii="Times New Roman" w:eastAsia="楷体_GB2312" w:hAnsi="Times New Roman" w:cs="Times New Roman"/>
          <w:sz w:val="24"/>
          <w:szCs w:val="24"/>
          <w:vertAlign w:val="superscript"/>
        </w:rPr>
        <w:t>2</w:t>
      </w:r>
      <w:r w:rsidRPr="000E6A73">
        <w:rPr>
          <w:rFonts w:ascii="Times New Roman" w:eastAsia="楷体_GB2312" w:hAnsi="Times New Roman" w:cs="Times New Roman"/>
          <w:sz w:val="24"/>
          <w:szCs w:val="24"/>
        </w:rPr>
        <w:t xml:space="preserve">, </w:t>
      </w:r>
      <w:r w:rsidRPr="00D71822">
        <w:rPr>
          <w:rFonts w:ascii="Times New Roman" w:eastAsia="楷体_GB2312" w:hAnsi="Times New Roman" w:cs="Times New Roman"/>
          <w:sz w:val="24"/>
          <w:szCs w:val="24"/>
        </w:rPr>
        <w:t>JIANG Huajin</w:t>
      </w:r>
      <w:r w:rsidRPr="00D71822">
        <w:rPr>
          <w:rFonts w:ascii="Times New Roman" w:eastAsia="楷体_GB2312" w:hAnsi="Times New Roman" w:cs="Times New Roman"/>
          <w:sz w:val="24"/>
          <w:szCs w:val="24"/>
          <w:vertAlign w:val="superscript"/>
        </w:rPr>
        <w:t>1</w:t>
      </w:r>
    </w:p>
    <w:p w14:paraId="7490759A" w14:textId="183EDCB9" w:rsidR="00D71822" w:rsidRPr="00D71822" w:rsidRDefault="00D71822" w:rsidP="00D71822">
      <w:pPr>
        <w:pStyle w:val="aff2"/>
        <w:widowControl/>
        <w:numPr>
          <w:ilvl w:val="0"/>
          <w:numId w:val="3"/>
        </w:numPr>
        <w:spacing w:beforeLines="100" w:before="318" w:afterLines="100" w:after="318"/>
        <w:jc w:val="center"/>
        <w:rPr>
          <w:rFonts w:ascii="Times New Roman" w:eastAsia="楷体_GB2312" w:hAnsi="Times New Roman" w:cs="Times New Roman" w:hint="eastAsia"/>
          <w:sz w:val="18"/>
          <w:szCs w:val="18"/>
        </w:rPr>
      </w:pPr>
      <w:r w:rsidRPr="00D71822">
        <w:rPr>
          <w:rFonts w:ascii="Times New Roman" w:eastAsia="楷体_GB2312" w:hAnsi="Times New Roman" w:cs="Times New Roman" w:hint="eastAsia"/>
          <w:sz w:val="18"/>
          <w:szCs w:val="18"/>
        </w:rPr>
        <w:t xml:space="preserve">School of Information Engineering, </w:t>
      </w:r>
      <w:proofErr w:type="spellStart"/>
      <w:r w:rsidRPr="00D71822">
        <w:rPr>
          <w:rFonts w:ascii="Times New Roman" w:eastAsia="楷体_GB2312" w:hAnsi="Times New Roman" w:cs="Times New Roman" w:hint="eastAsia"/>
          <w:sz w:val="18"/>
          <w:szCs w:val="18"/>
        </w:rPr>
        <w:t>Shaoguan</w:t>
      </w:r>
      <w:proofErr w:type="spellEnd"/>
      <w:r w:rsidRPr="00D71822">
        <w:rPr>
          <w:rFonts w:ascii="Times New Roman" w:eastAsia="楷体_GB2312" w:hAnsi="Times New Roman" w:cs="Times New Roman" w:hint="eastAsia"/>
          <w:sz w:val="18"/>
          <w:szCs w:val="18"/>
        </w:rPr>
        <w:t xml:space="preserve"> University, </w:t>
      </w:r>
      <w:proofErr w:type="spellStart"/>
      <w:r w:rsidRPr="00D71822">
        <w:rPr>
          <w:rFonts w:ascii="Times New Roman" w:eastAsia="楷体_GB2312" w:hAnsi="Times New Roman" w:cs="Times New Roman" w:hint="eastAsia"/>
          <w:sz w:val="18"/>
          <w:szCs w:val="18"/>
        </w:rPr>
        <w:t>Shaoguan</w:t>
      </w:r>
      <w:proofErr w:type="spellEnd"/>
      <w:r w:rsidRPr="00D71822">
        <w:rPr>
          <w:rFonts w:ascii="Times New Roman" w:eastAsia="楷体_GB2312" w:hAnsi="Times New Roman" w:cs="Times New Roman" w:hint="eastAsia"/>
          <w:sz w:val="18"/>
          <w:szCs w:val="18"/>
        </w:rPr>
        <w:t xml:space="preserve"> 512005, Guangdong, China</w:t>
      </w:r>
      <w:r w:rsidRPr="000E6A73">
        <w:rPr>
          <w:rFonts w:ascii="Times New Roman" w:eastAsia="楷体_GB2312" w:hAnsi="Times New Roman" w:cs="Times New Roman"/>
          <w:sz w:val="18"/>
          <w:szCs w:val="18"/>
        </w:rPr>
        <w:t xml:space="preserve">; </w:t>
      </w:r>
      <w:r w:rsidRPr="00D71822">
        <w:rPr>
          <w:rFonts w:ascii="Times New Roman" w:eastAsia="楷体_GB2312" w:hAnsi="Times New Roman" w:cs="Times New Roman" w:hint="eastAsia"/>
          <w:sz w:val="18"/>
          <w:szCs w:val="18"/>
        </w:rPr>
        <w:t>2. School of Computer Science, Hunan University of Technology and Business, Changsha 410205</w:t>
      </w:r>
      <w:r w:rsidRPr="000E6A73">
        <w:rPr>
          <w:rFonts w:ascii="Times New Roman" w:eastAsia="楷体_GB2312" w:hAnsi="Times New Roman" w:cs="Times New Roman"/>
          <w:sz w:val="18"/>
          <w:szCs w:val="18"/>
        </w:rPr>
        <w:t xml:space="preserve">, </w:t>
      </w:r>
      <w:r w:rsidRPr="00D71822">
        <w:rPr>
          <w:rFonts w:ascii="Times New Roman" w:eastAsia="楷体_GB2312" w:hAnsi="Times New Roman" w:cs="Times New Roman" w:hint="eastAsia"/>
          <w:sz w:val="18"/>
          <w:szCs w:val="18"/>
        </w:rPr>
        <w:t>Hunan, China</w:t>
      </w:r>
      <w:r w:rsidR="000E6A73" w:rsidRPr="00D71822">
        <w:rPr>
          <w:rFonts w:ascii="Times New Roman" w:eastAsia="楷体_GB2312" w:hAnsi="Times New Roman" w:cs="Times New Roman"/>
          <w:sz w:val="18"/>
          <w:szCs w:val="18"/>
        </w:rPr>
        <w:t>)</w:t>
      </w:r>
    </w:p>
    <w:p w14:paraId="6F636884" w14:textId="695E0DAE" w:rsidR="000E6A73" w:rsidRPr="000E6A73" w:rsidRDefault="000E6A73" w:rsidP="000E6A73">
      <w:pPr>
        <w:widowControl/>
        <w:rPr>
          <w:rFonts w:ascii="Times New Roman" w:eastAsia="宋体" w:hAnsi="Times New Roman" w:cs="Times New Roman"/>
          <w:sz w:val="18"/>
          <w:szCs w:val="18"/>
        </w:rPr>
      </w:pPr>
      <w:r w:rsidRPr="000E6A73">
        <w:rPr>
          <w:rFonts w:ascii="Times New Roman" w:eastAsia="宋体" w:hAnsi="Times New Roman" w:cs="Times New Roman"/>
          <w:b/>
          <w:sz w:val="18"/>
          <w:szCs w:val="18"/>
        </w:rPr>
        <w:t>Abstract:</w:t>
      </w:r>
      <w:r w:rsidRPr="000E6A73">
        <w:rPr>
          <w:rFonts w:ascii="Times New Roman" w:eastAsia="宋体" w:hAnsi="Times New Roman" w:cs="Times New Roman"/>
          <w:sz w:val="18"/>
          <w:szCs w:val="18"/>
        </w:rPr>
        <w:t xml:space="preserve"> </w:t>
      </w:r>
      <w:r w:rsidR="00911A62" w:rsidRPr="00911A62">
        <w:rPr>
          <w:rFonts w:ascii="Times New Roman" w:eastAsia="宋体" w:hAnsi="Times New Roman" w:cs="Times New Roman"/>
          <w:sz w:val="18"/>
          <w:szCs w:val="18"/>
        </w:rPr>
        <w:t xml:space="preserve">To address the challenges of low illumination and scarce annotated data in crack recognition for underground engineering structural health monitoring, this study proposes an intelligent method integrating </w:t>
      </w:r>
      <w:proofErr w:type="spellStart"/>
      <w:r w:rsidR="00911A62" w:rsidRPr="00911A62">
        <w:rPr>
          <w:rFonts w:ascii="Times New Roman" w:eastAsia="宋体" w:hAnsi="Times New Roman" w:cs="Times New Roman"/>
          <w:sz w:val="18"/>
          <w:szCs w:val="18"/>
        </w:rPr>
        <w:t>Retinex</w:t>
      </w:r>
      <w:proofErr w:type="spellEnd"/>
      <w:r w:rsidR="00911A62" w:rsidRPr="00911A62">
        <w:rPr>
          <w:rFonts w:ascii="Times New Roman" w:eastAsia="宋体" w:hAnsi="Times New Roman" w:cs="Times New Roman"/>
          <w:sz w:val="18"/>
          <w:szCs w:val="18"/>
        </w:rPr>
        <w:t xml:space="preserve"> theory and few-shot learning. We construct a Reflection Feature-guided Few-Shot Segmentation Network (RFL-</w:t>
      </w:r>
      <w:proofErr w:type="spellStart"/>
      <w:r w:rsidR="00911A62" w:rsidRPr="00911A62">
        <w:rPr>
          <w:rFonts w:ascii="Times New Roman" w:eastAsia="宋体" w:hAnsi="Times New Roman" w:cs="Times New Roman"/>
          <w:sz w:val="18"/>
          <w:szCs w:val="18"/>
        </w:rPr>
        <w:t>SegNet</w:t>
      </w:r>
      <w:proofErr w:type="spellEnd"/>
      <w:r w:rsidR="00911A62" w:rsidRPr="00911A62">
        <w:rPr>
          <w:rFonts w:ascii="Times New Roman" w:eastAsia="宋体" w:hAnsi="Times New Roman" w:cs="Times New Roman"/>
          <w:sz w:val="18"/>
          <w:szCs w:val="18"/>
        </w:rPr>
        <w:t xml:space="preserve">), which extracts reflectance components as illumination-invariant features via </w:t>
      </w:r>
      <w:proofErr w:type="spellStart"/>
      <w:r w:rsidR="00911A62" w:rsidRPr="00911A62">
        <w:rPr>
          <w:rFonts w:ascii="Times New Roman" w:eastAsia="宋体" w:hAnsi="Times New Roman" w:cs="Times New Roman"/>
          <w:sz w:val="18"/>
          <w:szCs w:val="18"/>
        </w:rPr>
        <w:t>Retinex</w:t>
      </w:r>
      <w:proofErr w:type="spellEnd"/>
      <w:r w:rsidR="00911A62" w:rsidRPr="00911A62">
        <w:rPr>
          <w:rFonts w:ascii="Times New Roman" w:eastAsia="宋体" w:hAnsi="Times New Roman" w:cs="Times New Roman"/>
          <w:sz w:val="18"/>
          <w:szCs w:val="18"/>
        </w:rPr>
        <w:t xml:space="preserve"> decomposition, incorporates a Dual Prototype Fusion Module (PFM) for adaptive feature integration, and employs a Pyramid Attention Network (PANet) to capture multi-scale contextual information. Validated on the self-built Tunnel Lining low-illumination Crack dataset (TLC-150), the method achieves mean Intersection over Union (</w:t>
      </w:r>
      <w:proofErr w:type="spellStart"/>
      <w:r w:rsidR="00911A62" w:rsidRPr="00911A62">
        <w:rPr>
          <w:rFonts w:ascii="Times New Roman" w:eastAsia="宋体" w:hAnsi="Times New Roman" w:cs="Times New Roman"/>
          <w:sz w:val="18"/>
          <w:szCs w:val="18"/>
        </w:rPr>
        <w:t>mIoU</w:t>
      </w:r>
      <w:proofErr w:type="spellEnd"/>
      <w:r w:rsidR="00911A62" w:rsidRPr="00911A62">
        <w:rPr>
          <w:rFonts w:ascii="Times New Roman" w:eastAsia="宋体" w:hAnsi="Times New Roman" w:cs="Times New Roman"/>
          <w:sz w:val="18"/>
          <w:szCs w:val="18"/>
        </w:rPr>
        <w:t xml:space="preserve">) of 66.1% and 68.7% in 1-shot and 5-shot settings respectively, outperforming methods such as </w:t>
      </w:r>
      <w:proofErr w:type="spellStart"/>
      <w:r w:rsidR="00911A62" w:rsidRPr="00911A62">
        <w:rPr>
          <w:rFonts w:ascii="Times New Roman" w:eastAsia="宋体" w:hAnsi="Times New Roman" w:cs="Times New Roman"/>
          <w:sz w:val="18"/>
          <w:szCs w:val="18"/>
        </w:rPr>
        <w:t>MiningFSS</w:t>
      </w:r>
      <w:proofErr w:type="spellEnd"/>
      <w:r w:rsidR="00911A62" w:rsidRPr="00911A62">
        <w:rPr>
          <w:rFonts w:ascii="Times New Roman" w:eastAsia="宋体" w:hAnsi="Times New Roman" w:cs="Times New Roman"/>
          <w:sz w:val="18"/>
          <w:szCs w:val="18"/>
        </w:rPr>
        <w:t>. Ablation studies confirm the effectiveness of each module, and visualizations demonstrate superior segmentation continuity in shadows and complex backgrounds. This approach collaboratively overcomes low illumination and data scarcity, significantly improving crack recognition accuracy and adaptability, offering a data-efficient and environment-robust technical solution for intelligent inspection in underground engineering.</w:t>
      </w:r>
    </w:p>
    <w:p w14:paraId="53AD819E" w14:textId="3C957672" w:rsidR="00162825" w:rsidRPr="007B7C9A" w:rsidRDefault="000E6A73" w:rsidP="000E6DFE">
      <w:pPr>
        <w:widowControl/>
        <w:rPr>
          <w:rFonts w:ascii="Times New Roman" w:eastAsia="宋体" w:hAnsi="Times New Roman" w:cs="Times New Roman" w:hint="eastAsia"/>
          <w:sz w:val="18"/>
          <w:szCs w:val="18"/>
        </w:rPr>
      </w:pPr>
      <w:r w:rsidRPr="000E6A73">
        <w:rPr>
          <w:rFonts w:ascii="Times New Roman" w:eastAsia="宋体" w:hAnsi="Times New Roman" w:cs="Times New Roman"/>
          <w:b/>
          <w:sz w:val="18"/>
          <w:szCs w:val="18"/>
        </w:rPr>
        <w:t>Keywords:</w:t>
      </w:r>
      <w:r w:rsidRPr="000E6A73">
        <w:rPr>
          <w:rFonts w:ascii="Times New Roman" w:eastAsia="宋体" w:hAnsi="Times New Roman" w:cs="Times New Roman"/>
          <w:sz w:val="18"/>
          <w:szCs w:val="18"/>
        </w:rPr>
        <w:t xml:space="preserve"> </w:t>
      </w:r>
      <w:r w:rsidR="00D71822" w:rsidRPr="00D71822">
        <w:rPr>
          <w:rFonts w:ascii="Times New Roman" w:eastAsia="宋体" w:hAnsi="Times New Roman" w:cs="Times New Roman"/>
          <w:sz w:val="18"/>
          <w:szCs w:val="18"/>
        </w:rPr>
        <w:t xml:space="preserve">Underground engineering; Crack detection; Few-shot learning; Low-light images; </w:t>
      </w:r>
      <w:proofErr w:type="spellStart"/>
      <w:r w:rsidR="00D71822" w:rsidRPr="00D71822">
        <w:rPr>
          <w:rFonts w:ascii="Times New Roman" w:eastAsia="宋体" w:hAnsi="Times New Roman" w:cs="Times New Roman"/>
          <w:sz w:val="18"/>
          <w:szCs w:val="18"/>
        </w:rPr>
        <w:t>Retinex</w:t>
      </w:r>
      <w:proofErr w:type="spellEnd"/>
      <w:r w:rsidR="00D71822" w:rsidRPr="00D71822">
        <w:rPr>
          <w:rFonts w:ascii="Times New Roman" w:eastAsia="宋体" w:hAnsi="Times New Roman" w:cs="Times New Roman"/>
          <w:sz w:val="18"/>
          <w:szCs w:val="18"/>
        </w:rPr>
        <w:t xml:space="preserve"> theory; Intelligent detection</w:t>
      </w:r>
    </w:p>
    <w:sectPr w:rsidR="00162825" w:rsidRPr="007B7C9A" w:rsidSect="009146E2">
      <w:type w:val="continuous"/>
      <w:pgSz w:w="11906" w:h="16838" w:code="9"/>
      <w:pgMar w:top="1474" w:right="1304" w:bottom="1361" w:left="1304" w:header="680" w:footer="992" w:gutter="0"/>
      <w:cols w:space="72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92B84" w14:textId="77777777" w:rsidR="003A52B1" w:rsidRDefault="003A52B1" w:rsidP="000E6A73">
      <w:r>
        <w:separator/>
      </w:r>
    </w:p>
  </w:endnote>
  <w:endnote w:type="continuationSeparator" w:id="0">
    <w:p w14:paraId="62BD38D9" w14:textId="77777777" w:rsidR="003A52B1" w:rsidRDefault="003A52B1" w:rsidP="000E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7033B" w14:textId="77777777" w:rsidR="003A52B1" w:rsidRDefault="003A52B1" w:rsidP="000E6A73">
      <w:r>
        <w:separator/>
      </w:r>
    </w:p>
  </w:footnote>
  <w:footnote w:type="continuationSeparator" w:id="0">
    <w:p w14:paraId="39ED2492" w14:textId="77777777" w:rsidR="003A52B1" w:rsidRDefault="003A52B1" w:rsidP="000E6A73">
      <w:r>
        <w:continuationSeparator/>
      </w:r>
    </w:p>
  </w:footnote>
  <w:footnote w:id="1">
    <w:p w14:paraId="771853AE" w14:textId="77777777" w:rsidR="000E6A73" w:rsidRPr="007F1A30" w:rsidRDefault="000E6A73" w:rsidP="000E6A73">
      <w:pPr>
        <w:pStyle w:val="af7"/>
        <w:ind w:firstLineChars="200" w:firstLine="300"/>
        <w:rPr>
          <w:sz w:val="15"/>
          <w:szCs w:val="15"/>
        </w:rPr>
      </w:pPr>
      <w:r w:rsidRPr="007F1A30">
        <w:rPr>
          <w:rFonts w:ascii="黑体" w:eastAsia="黑体" w:hAnsi="黑体" w:hint="eastAsia"/>
          <w:sz w:val="15"/>
          <w:szCs w:val="15"/>
        </w:rPr>
        <w:t>收稿日期</w:t>
      </w:r>
      <w:r w:rsidRPr="007F1A30">
        <w:rPr>
          <w:rFonts w:hint="eastAsia"/>
          <w:sz w:val="15"/>
          <w:szCs w:val="15"/>
        </w:rPr>
        <w:t>：</w:t>
      </w:r>
      <w:proofErr w:type="spellStart"/>
      <w:r w:rsidRPr="007F1A30">
        <w:rPr>
          <w:sz w:val="15"/>
          <w:szCs w:val="15"/>
        </w:rPr>
        <w:t>yyyy</w:t>
      </w:r>
      <w:proofErr w:type="spellEnd"/>
      <w:r w:rsidRPr="007F1A30">
        <w:rPr>
          <w:sz w:val="15"/>
          <w:szCs w:val="15"/>
        </w:rPr>
        <w:t>-mm-dd</w:t>
      </w:r>
    </w:p>
    <w:p w14:paraId="7B4F3949" w14:textId="21F09E98" w:rsidR="000E6A73" w:rsidRPr="007F1A30" w:rsidRDefault="000E6A73" w:rsidP="000E6A73">
      <w:pPr>
        <w:pStyle w:val="af7"/>
        <w:ind w:firstLineChars="200" w:firstLine="300"/>
        <w:rPr>
          <w:sz w:val="15"/>
          <w:szCs w:val="15"/>
        </w:rPr>
      </w:pPr>
      <w:r w:rsidRPr="007F1A30">
        <w:rPr>
          <w:rFonts w:ascii="黑体" w:eastAsia="黑体" w:hAnsi="黑体" w:hint="eastAsia"/>
          <w:sz w:val="15"/>
          <w:szCs w:val="15"/>
        </w:rPr>
        <w:t>基金项目</w:t>
      </w:r>
      <w:r w:rsidRPr="007F1A30">
        <w:rPr>
          <w:rFonts w:hint="eastAsia"/>
          <w:sz w:val="15"/>
          <w:szCs w:val="15"/>
        </w:rPr>
        <w:t>：</w:t>
      </w:r>
      <w:r w:rsidR="0043042D" w:rsidRPr="0043042D">
        <w:rPr>
          <w:rFonts w:hint="eastAsia"/>
          <w:sz w:val="15"/>
          <w:szCs w:val="15"/>
        </w:rPr>
        <w:t>广东省本科高校教学质量与教学改革工程建设项目“</w:t>
      </w:r>
      <w:r w:rsidR="0043042D" w:rsidRPr="0043042D">
        <w:rPr>
          <w:rFonts w:hint="eastAsia"/>
          <w:sz w:val="15"/>
          <w:szCs w:val="15"/>
        </w:rPr>
        <w:t>Java</w:t>
      </w:r>
      <w:r w:rsidR="0043042D" w:rsidRPr="0043042D">
        <w:rPr>
          <w:rFonts w:hint="eastAsia"/>
          <w:sz w:val="15"/>
          <w:szCs w:val="15"/>
        </w:rPr>
        <w:t>程序设计课程教研室”（粤</w:t>
      </w:r>
      <w:proofErr w:type="gramStart"/>
      <w:r w:rsidR="0043042D" w:rsidRPr="0043042D">
        <w:rPr>
          <w:rFonts w:hint="eastAsia"/>
          <w:sz w:val="15"/>
          <w:szCs w:val="15"/>
        </w:rPr>
        <w:t>教高函</w:t>
      </w:r>
      <w:proofErr w:type="gramEnd"/>
      <w:r w:rsidR="0043042D" w:rsidRPr="0043042D">
        <w:rPr>
          <w:rFonts w:hint="eastAsia"/>
          <w:sz w:val="15"/>
          <w:szCs w:val="15"/>
        </w:rPr>
        <w:t>[2024]30</w:t>
      </w:r>
      <w:r w:rsidR="0043042D" w:rsidRPr="0043042D">
        <w:rPr>
          <w:rFonts w:hint="eastAsia"/>
          <w:sz w:val="15"/>
          <w:szCs w:val="15"/>
        </w:rPr>
        <w:t>号）；广东省教育厅</w:t>
      </w:r>
      <w:r w:rsidR="0043042D" w:rsidRPr="0043042D">
        <w:rPr>
          <w:rFonts w:hint="eastAsia"/>
          <w:sz w:val="15"/>
          <w:szCs w:val="15"/>
        </w:rPr>
        <w:t>2023</w:t>
      </w:r>
      <w:r w:rsidR="0043042D" w:rsidRPr="0043042D">
        <w:rPr>
          <w:rFonts w:hint="eastAsia"/>
          <w:sz w:val="15"/>
          <w:szCs w:val="15"/>
        </w:rPr>
        <w:t>年度省级一流本科课程（粤</w:t>
      </w:r>
      <w:proofErr w:type="gramStart"/>
      <w:r w:rsidR="0043042D" w:rsidRPr="0043042D">
        <w:rPr>
          <w:rFonts w:hint="eastAsia"/>
          <w:sz w:val="15"/>
          <w:szCs w:val="15"/>
        </w:rPr>
        <w:t>教高函</w:t>
      </w:r>
      <w:proofErr w:type="gramEnd"/>
      <w:r w:rsidR="0043042D" w:rsidRPr="0043042D">
        <w:rPr>
          <w:rFonts w:hint="eastAsia"/>
          <w:sz w:val="15"/>
          <w:szCs w:val="15"/>
        </w:rPr>
        <w:t>[2023]33</w:t>
      </w:r>
      <w:r w:rsidR="0043042D" w:rsidRPr="0043042D">
        <w:rPr>
          <w:rFonts w:hint="eastAsia"/>
          <w:sz w:val="15"/>
          <w:szCs w:val="15"/>
        </w:rPr>
        <w:t>号）；韶关学院</w:t>
      </w:r>
      <w:r w:rsidR="0043042D" w:rsidRPr="0043042D">
        <w:rPr>
          <w:rFonts w:hint="eastAsia"/>
          <w:sz w:val="15"/>
          <w:szCs w:val="15"/>
        </w:rPr>
        <w:t>2023</w:t>
      </w:r>
      <w:r w:rsidR="0043042D" w:rsidRPr="0043042D">
        <w:rPr>
          <w:rFonts w:hint="eastAsia"/>
          <w:sz w:val="15"/>
          <w:szCs w:val="15"/>
        </w:rPr>
        <w:t>年度校级“质量工程”建设项目（</w:t>
      </w:r>
      <w:proofErr w:type="gramStart"/>
      <w:r w:rsidR="0043042D" w:rsidRPr="0043042D">
        <w:rPr>
          <w:rFonts w:hint="eastAsia"/>
          <w:sz w:val="15"/>
          <w:szCs w:val="15"/>
        </w:rPr>
        <w:t>韶院教</w:t>
      </w:r>
      <w:proofErr w:type="gramEnd"/>
      <w:r w:rsidR="0043042D" w:rsidRPr="0043042D">
        <w:rPr>
          <w:rFonts w:hint="eastAsia"/>
          <w:sz w:val="15"/>
          <w:szCs w:val="15"/>
        </w:rPr>
        <w:t>[2023]30</w:t>
      </w:r>
      <w:r w:rsidR="0043042D" w:rsidRPr="0043042D">
        <w:rPr>
          <w:rFonts w:hint="eastAsia"/>
          <w:sz w:val="15"/>
          <w:szCs w:val="15"/>
        </w:rPr>
        <w:t>号）</w:t>
      </w:r>
    </w:p>
    <w:p w14:paraId="2955A81F" w14:textId="066995F5" w:rsidR="000E6A73" w:rsidRDefault="000E6A73" w:rsidP="000E6A73">
      <w:pPr>
        <w:pStyle w:val="af7"/>
        <w:ind w:firstLineChars="200" w:firstLine="300"/>
      </w:pPr>
      <w:r w:rsidRPr="007F1A30">
        <w:rPr>
          <w:rFonts w:ascii="黑体" w:eastAsia="黑体" w:hAnsi="黑体" w:hint="eastAsia"/>
          <w:sz w:val="15"/>
          <w:szCs w:val="15"/>
        </w:rPr>
        <w:t>作者简介</w:t>
      </w:r>
      <w:r w:rsidRPr="007F1A30">
        <w:rPr>
          <w:rFonts w:hint="eastAsia"/>
          <w:sz w:val="15"/>
          <w:szCs w:val="15"/>
        </w:rPr>
        <w:t>：</w:t>
      </w:r>
      <w:proofErr w:type="gramStart"/>
      <w:r w:rsidR="0043042D" w:rsidRPr="0043042D">
        <w:rPr>
          <w:rFonts w:hint="eastAsia"/>
          <w:sz w:val="15"/>
          <w:szCs w:val="15"/>
        </w:rPr>
        <w:t>彭</w:t>
      </w:r>
      <w:proofErr w:type="gramEnd"/>
      <w:r w:rsidR="0043042D" w:rsidRPr="0043042D">
        <w:rPr>
          <w:rFonts w:hint="eastAsia"/>
          <w:sz w:val="15"/>
          <w:szCs w:val="15"/>
        </w:rPr>
        <w:t>东海（</w:t>
      </w:r>
      <w:r w:rsidR="0043042D" w:rsidRPr="0043042D">
        <w:rPr>
          <w:rFonts w:hint="eastAsia"/>
          <w:sz w:val="15"/>
          <w:szCs w:val="15"/>
        </w:rPr>
        <w:t>1975-</w:t>
      </w:r>
      <w:r w:rsidR="0043042D" w:rsidRPr="0043042D">
        <w:rPr>
          <w:rFonts w:hint="eastAsia"/>
          <w:sz w:val="15"/>
          <w:szCs w:val="15"/>
        </w:rPr>
        <w:t>），男，湖南隆回人，硕士，副教授。主要</w:t>
      </w:r>
      <w:r w:rsidR="00CB41E0" w:rsidRPr="007F1A30">
        <w:rPr>
          <w:rFonts w:hint="eastAsia"/>
          <w:sz w:val="15"/>
          <w:szCs w:val="15"/>
        </w:rPr>
        <w:t>研究方向为</w:t>
      </w:r>
      <w:r w:rsidR="0043042D" w:rsidRPr="0043042D">
        <w:rPr>
          <w:rFonts w:hint="eastAsia"/>
          <w:sz w:val="15"/>
          <w:szCs w:val="15"/>
        </w:rPr>
        <w:t>人工智能、智慧农业及高等教育。</w:t>
      </w:r>
      <w:r w:rsidR="0043042D" w:rsidRPr="0043042D">
        <w:rPr>
          <w:rFonts w:hint="eastAsia"/>
          <w:sz w:val="15"/>
          <w:szCs w:val="15"/>
        </w:rPr>
        <w:t>Email: 469946899@qq.com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6C57" w14:textId="77777777" w:rsidR="000E6A73" w:rsidRDefault="000E6A73" w:rsidP="00AD4DE9">
    <w:pPr>
      <w:pStyle w:val="a4"/>
      <w:pBdr>
        <w:bottom w:val="none" w:sz="0" w:space="0" w:color="auto"/>
      </w:pBdr>
      <w:tabs>
        <w:tab w:val="clear" w:pos="4153"/>
        <w:tab w:val="clear" w:pos="8306"/>
        <w:tab w:val="center" w:pos="4649"/>
        <w:tab w:val="center" w:pos="9299"/>
      </w:tabs>
      <w:ind w:rightChars="-2" w:right="-4"/>
      <w:jc w:val="both"/>
      <w:rPr>
        <w:rStyle w:val="a3"/>
        <w:sz w:val="24"/>
      </w:rPr>
    </w:pPr>
  </w:p>
  <w:p w14:paraId="60C34056" w14:textId="77777777" w:rsidR="000E6A73" w:rsidRDefault="006F1D83" w:rsidP="00AD4DE9">
    <w:pPr>
      <w:pStyle w:val="a4"/>
      <w:pBdr>
        <w:bottom w:val="single" w:sz="2" w:space="1" w:color="auto"/>
      </w:pBdr>
      <w:tabs>
        <w:tab w:val="clear" w:pos="4153"/>
        <w:tab w:val="clear" w:pos="8306"/>
        <w:tab w:val="center" w:pos="4649"/>
        <w:tab w:val="right" w:pos="9299"/>
      </w:tabs>
      <w:ind w:right="-4"/>
      <w:jc w:val="both"/>
    </w:pPr>
    <w:r>
      <w:rPr>
        <w:rStyle w:val="a3"/>
      </w:rPr>
      <w:fldChar w:fldCharType="begin"/>
    </w:r>
    <w:r w:rsidR="000E6A73">
      <w:rPr>
        <w:rStyle w:val="a3"/>
      </w:rPr>
      <w:instrText xml:space="preserve"> PAGE </w:instrText>
    </w:r>
    <w:r>
      <w:rPr>
        <w:rStyle w:val="a3"/>
      </w:rPr>
      <w:fldChar w:fldCharType="separate"/>
    </w:r>
    <w:r w:rsidR="000E6A73">
      <w:rPr>
        <w:rStyle w:val="a3"/>
        <w:noProof/>
      </w:rPr>
      <w:t>4</w:t>
    </w:r>
    <w:r>
      <w:rPr>
        <w:rStyle w:val="a3"/>
      </w:rPr>
      <w:fldChar w:fldCharType="end"/>
    </w:r>
    <w:r w:rsidR="000E6A73">
      <w:rPr>
        <w:rStyle w:val="a3"/>
      </w:rPr>
      <w:tab/>
    </w:r>
    <w:r w:rsidR="000E6A73">
      <w:rPr>
        <w:rStyle w:val="a3"/>
        <w:rFonts w:hint="eastAsia"/>
      </w:rPr>
      <w:t>燕山大学学报</w:t>
    </w:r>
    <w:r w:rsidR="000E6A73">
      <w:rPr>
        <w:rStyle w:val="a3"/>
      </w:rPr>
      <w:tab/>
    </w:r>
  </w:p>
  <w:p w14:paraId="3D881176" w14:textId="77777777" w:rsidR="000E6A73" w:rsidRPr="00453F2D" w:rsidRDefault="000E6A73" w:rsidP="00AD4DE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459F" w14:textId="77777777" w:rsidR="000E6A73" w:rsidRDefault="000E6A73" w:rsidP="00AD4DE9">
    <w:pPr>
      <w:pStyle w:val="a4"/>
      <w:pBdr>
        <w:bottom w:val="none" w:sz="0" w:space="0" w:color="auto"/>
      </w:pBdr>
      <w:tabs>
        <w:tab w:val="clear" w:pos="4153"/>
        <w:tab w:val="clear" w:pos="8306"/>
        <w:tab w:val="center" w:pos="4649"/>
        <w:tab w:val="right" w:pos="9299"/>
      </w:tabs>
      <w:ind w:right="10"/>
      <w:jc w:val="both"/>
      <w:rPr>
        <w:sz w:val="24"/>
      </w:rPr>
    </w:pPr>
  </w:p>
  <w:p w14:paraId="5CF1CC29" w14:textId="77777777" w:rsidR="000E6A73" w:rsidRDefault="000E6A73" w:rsidP="00CA4045">
    <w:pPr>
      <w:pStyle w:val="a4"/>
      <w:pBdr>
        <w:bottom w:val="single" w:sz="2" w:space="1" w:color="auto"/>
      </w:pBdr>
      <w:tabs>
        <w:tab w:val="clear" w:pos="4153"/>
        <w:tab w:val="clear" w:pos="8306"/>
        <w:tab w:val="center" w:pos="4649"/>
        <w:tab w:val="right" w:pos="9299"/>
      </w:tabs>
    </w:pPr>
    <w:r>
      <w:tab/>
    </w:r>
    <w:r>
      <w:rPr>
        <w:rFonts w:hint="eastAsia"/>
      </w:rPr>
      <w:t>题名</w:t>
    </w:r>
    <w:r>
      <w:tab/>
    </w:r>
    <w:r w:rsidR="006F1D83">
      <w:rPr>
        <w:rStyle w:val="a3"/>
      </w:rPr>
      <w:fldChar w:fldCharType="begin"/>
    </w:r>
    <w:r>
      <w:rPr>
        <w:rStyle w:val="a3"/>
      </w:rPr>
      <w:instrText xml:space="preserve"> PAGE </w:instrText>
    </w:r>
    <w:r w:rsidR="006F1D83">
      <w:rPr>
        <w:rStyle w:val="a3"/>
      </w:rPr>
      <w:fldChar w:fldCharType="separate"/>
    </w:r>
    <w:r w:rsidR="00B23A22">
      <w:rPr>
        <w:rStyle w:val="a3"/>
        <w:noProof/>
      </w:rPr>
      <w:t>3</w:t>
    </w:r>
    <w:r w:rsidR="006F1D83">
      <w:rPr>
        <w:rStyle w:val="a3"/>
      </w:rPr>
      <w:fldChar w:fldCharType="end"/>
    </w:r>
  </w:p>
  <w:p w14:paraId="43323436" w14:textId="77777777" w:rsidR="000E6A73" w:rsidRPr="00453F2D" w:rsidRDefault="000E6A73" w:rsidP="00AD4DE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E953" w14:textId="77777777" w:rsidR="000E6A73" w:rsidRPr="004B449C" w:rsidRDefault="000E6A73" w:rsidP="00AD4DE9">
    <w:pPr>
      <w:pStyle w:val="a4"/>
      <w:pBdr>
        <w:bottom w:val="none" w:sz="0" w:space="0" w:color="auto"/>
      </w:pBdr>
      <w:tabs>
        <w:tab w:val="clear" w:pos="4153"/>
        <w:tab w:val="clear" w:pos="8306"/>
        <w:tab w:val="center" w:pos="4649"/>
        <w:tab w:val="right" w:pos="9299"/>
      </w:tabs>
      <w:jc w:val="both"/>
    </w:pPr>
    <w:r>
      <w:tab/>
    </w:r>
    <w:r w:rsidRPr="004B449C">
      <w:rPr>
        <w:rFonts w:hint="eastAsia"/>
      </w:rPr>
      <w:t>燕山大学学报</w:t>
    </w:r>
    <w:r w:rsidRPr="004B449C">
      <w:tab/>
    </w:r>
  </w:p>
  <w:p w14:paraId="04BEE40E" w14:textId="77777777" w:rsidR="000E6A73" w:rsidRPr="00453F2D" w:rsidRDefault="000E6A73" w:rsidP="00AD4DE9">
    <w:pPr>
      <w:pStyle w:val="a4"/>
      <w:pBdr>
        <w:bottom w:val="double" w:sz="6" w:space="1" w:color="auto"/>
      </w:pBdr>
      <w:tabs>
        <w:tab w:val="clear" w:pos="4153"/>
        <w:tab w:val="clear" w:pos="8306"/>
        <w:tab w:val="center" w:pos="4649"/>
        <w:tab w:val="right" w:pos="9299"/>
      </w:tabs>
      <w:jc w:val="both"/>
    </w:pPr>
    <w:r w:rsidRPr="004B449C">
      <w:tab/>
      <w:t xml:space="preserve">Journal of </w:t>
    </w:r>
    <w:proofErr w:type="spellStart"/>
    <w:r w:rsidRPr="004B449C">
      <w:t>Yanshan</w:t>
    </w:r>
    <w:proofErr w:type="spellEnd"/>
    <w:r w:rsidRPr="004B449C">
      <w:t xml:space="preserve"> University</w:t>
    </w:r>
    <w:r w:rsidRPr="004B449C">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CA31" w14:textId="77777777" w:rsidR="000E6A73" w:rsidRPr="004B449C" w:rsidRDefault="000E6A73" w:rsidP="00AD4DE9">
    <w:pPr>
      <w:pStyle w:val="a4"/>
      <w:pBdr>
        <w:bottom w:val="none" w:sz="0" w:space="0" w:color="auto"/>
      </w:pBdr>
      <w:tabs>
        <w:tab w:val="clear" w:pos="4153"/>
        <w:tab w:val="clear" w:pos="8306"/>
        <w:tab w:val="center" w:pos="4649"/>
        <w:tab w:val="right" w:pos="9299"/>
      </w:tabs>
      <w:jc w:val="both"/>
    </w:pPr>
    <w:r w:rsidRPr="004B449C">
      <w:rPr>
        <w:rFonts w:hint="eastAsia"/>
      </w:rPr>
      <w:t>第</w:t>
    </w:r>
    <w:r w:rsidRPr="004B449C">
      <w:t>40</w:t>
    </w:r>
    <w:r w:rsidRPr="004B449C">
      <w:rPr>
        <w:rFonts w:hint="eastAsia"/>
      </w:rPr>
      <w:t>卷第</w:t>
    </w:r>
    <w:r>
      <w:t>X</w:t>
    </w:r>
    <w:r w:rsidRPr="004B449C">
      <w:rPr>
        <w:rFonts w:hint="eastAsia"/>
      </w:rPr>
      <w:t>期</w:t>
    </w:r>
    <w:r>
      <w:tab/>
    </w:r>
    <w:r w:rsidRPr="004B449C">
      <w:rPr>
        <w:rFonts w:hint="eastAsia"/>
      </w:rPr>
      <w:t>燕山大学学报</w:t>
    </w:r>
    <w:r w:rsidRPr="004B449C">
      <w:tab/>
      <w:t xml:space="preserve">Vol.40 No. </w:t>
    </w:r>
    <w:r>
      <w:t>X</w:t>
    </w:r>
  </w:p>
  <w:p w14:paraId="1DF395D1" w14:textId="77777777" w:rsidR="000E6A73" w:rsidRPr="00453F2D" w:rsidRDefault="000E6A73" w:rsidP="00AD4DE9">
    <w:pPr>
      <w:pStyle w:val="a4"/>
      <w:pBdr>
        <w:bottom w:val="double" w:sz="6" w:space="1" w:color="auto"/>
      </w:pBdr>
      <w:tabs>
        <w:tab w:val="clear" w:pos="4153"/>
        <w:tab w:val="clear" w:pos="8306"/>
        <w:tab w:val="center" w:pos="4649"/>
        <w:tab w:val="right" w:pos="9299"/>
      </w:tabs>
      <w:jc w:val="both"/>
    </w:pPr>
    <w:r w:rsidRPr="004B449C">
      <w:t>2016</w:t>
    </w:r>
    <w:r w:rsidRPr="0086359C">
      <w:rPr>
        <w:rFonts w:hint="eastAsia"/>
      </w:rPr>
      <w:t>年</w:t>
    </w:r>
    <w:r w:rsidRPr="0086359C">
      <w:t>X</w:t>
    </w:r>
    <w:r w:rsidRPr="0086359C">
      <w:rPr>
        <w:rFonts w:hint="eastAsia"/>
      </w:rPr>
      <w:t>月</w:t>
    </w:r>
    <w:r w:rsidRPr="004B449C">
      <w:tab/>
      <w:t xml:space="preserve">Journal of </w:t>
    </w:r>
    <w:proofErr w:type="spellStart"/>
    <w:r w:rsidRPr="004B449C">
      <w:t>Yanshan</w:t>
    </w:r>
    <w:proofErr w:type="spellEnd"/>
    <w:r w:rsidRPr="004B449C">
      <w:t xml:space="preserve"> University</w:t>
    </w:r>
    <w:r w:rsidRPr="004B449C">
      <w:tab/>
    </w:r>
    <w:r>
      <w:t>XXX</w:t>
    </w:r>
    <w:r w:rsidRPr="004B449C">
      <w:t>.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EB0"/>
    <w:multiLevelType w:val="hybridMultilevel"/>
    <w:tmpl w:val="84A2DF6A"/>
    <w:lvl w:ilvl="0" w:tplc="E04C70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3D7476"/>
    <w:multiLevelType w:val="multilevel"/>
    <w:tmpl w:val="4D72A790"/>
    <w:lvl w:ilvl="0">
      <w:start w:val="1"/>
      <w:numFmt w:val="decimal"/>
      <w:lvlText w:val="%1"/>
      <w:lvlJc w:val="left"/>
      <w:pPr>
        <w:ind w:left="435" w:hanging="435"/>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C546CC1"/>
    <w:multiLevelType w:val="hybridMultilevel"/>
    <w:tmpl w:val="45EC02EE"/>
    <w:lvl w:ilvl="0" w:tplc="177E9B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3159323">
    <w:abstractNumId w:val="0"/>
  </w:num>
  <w:num w:numId="2" w16cid:durableId="523445226">
    <w:abstractNumId w:val="1"/>
  </w:num>
  <w:num w:numId="3" w16cid:durableId="61298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chicago"/>
    <w:numStart w:val="4"/>
    <w:footnote w:id="-1"/>
    <w:footnote w:id="0"/>
  </w:footnotePr>
  <w:endnotePr>
    <w:endnote w:id="-1"/>
    <w:endnote w:id="0"/>
  </w:endnotePr>
  <w:compat>
    <w:spaceForUL/>
    <w:balanceSingleByteDoubleByteWidth/>
    <w:doNotLeaveBackslashAlone/>
    <w:ulTrailSpace/>
    <w:doNotExpandShiftReturn/>
    <w:footnoteLayoutLikeWW8/>
    <w:adjustLineHeightInTable/>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燕山&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dfx2zprpfdr22etr03ptwz9pe9p9wtavawp&quot;&gt;reference&lt;record-ids&gt;&lt;item&gt;1&lt;/item&gt;&lt;item&gt;2&lt;/item&gt;&lt;item&gt;3&lt;/item&gt;&lt;item&gt;4&lt;/item&gt;&lt;item&gt;5&lt;/item&gt;&lt;item&gt;6&lt;/item&gt;&lt;item&gt;8&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40&lt;/item&gt;&lt;item&gt;41&lt;/item&gt;&lt;item&gt;42&lt;/item&gt;&lt;item&gt;45&lt;/item&gt;&lt;item&gt;46&lt;/item&gt;&lt;item&gt;48&lt;/item&gt;&lt;item&gt;49&lt;/item&gt;&lt;item&gt;50&lt;/item&gt;&lt;/record-ids&gt;&lt;/item&gt;&lt;/Libraries&gt;"/>
  </w:docVars>
  <w:rsids>
    <w:rsidRoot w:val="000E6A73"/>
    <w:rsid w:val="0000601A"/>
    <w:rsid w:val="00025616"/>
    <w:rsid w:val="0003320B"/>
    <w:rsid w:val="0005083E"/>
    <w:rsid w:val="00072B28"/>
    <w:rsid w:val="00073E7F"/>
    <w:rsid w:val="00075AD1"/>
    <w:rsid w:val="00084FF9"/>
    <w:rsid w:val="000E6A73"/>
    <w:rsid w:val="000E6DFE"/>
    <w:rsid w:val="000F0015"/>
    <w:rsid w:val="000F33FC"/>
    <w:rsid w:val="000F4C22"/>
    <w:rsid w:val="00114BC6"/>
    <w:rsid w:val="001419BD"/>
    <w:rsid w:val="00150467"/>
    <w:rsid w:val="00162825"/>
    <w:rsid w:val="001A7DD4"/>
    <w:rsid w:val="001C5091"/>
    <w:rsid w:val="001F047B"/>
    <w:rsid w:val="001F0F7A"/>
    <w:rsid w:val="002068C8"/>
    <w:rsid w:val="00226C82"/>
    <w:rsid w:val="002352FD"/>
    <w:rsid w:val="002618DC"/>
    <w:rsid w:val="002B04F2"/>
    <w:rsid w:val="00302EEB"/>
    <w:rsid w:val="003370E3"/>
    <w:rsid w:val="00341227"/>
    <w:rsid w:val="003412EA"/>
    <w:rsid w:val="00362AC3"/>
    <w:rsid w:val="003732F0"/>
    <w:rsid w:val="00384C14"/>
    <w:rsid w:val="00384CE7"/>
    <w:rsid w:val="003A0F82"/>
    <w:rsid w:val="003A52B1"/>
    <w:rsid w:val="003C7735"/>
    <w:rsid w:val="003D5D67"/>
    <w:rsid w:val="003F5147"/>
    <w:rsid w:val="004037A8"/>
    <w:rsid w:val="00416B78"/>
    <w:rsid w:val="00423F5D"/>
    <w:rsid w:val="0042663C"/>
    <w:rsid w:val="0043042D"/>
    <w:rsid w:val="00443268"/>
    <w:rsid w:val="004B4AED"/>
    <w:rsid w:val="00545CEB"/>
    <w:rsid w:val="005860EE"/>
    <w:rsid w:val="00594362"/>
    <w:rsid w:val="005E0A0C"/>
    <w:rsid w:val="00616B40"/>
    <w:rsid w:val="00616B44"/>
    <w:rsid w:val="006301A0"/>
    <w:rsid w:val="0065175D"/>
    <w:rsid w:val="00656628"/>
    <w:rsid w:val="0068726F"/>
    <w:rsid w:val="006B7B75"/>
    <w:rsid w:val="006E1622"/>
    <w:rsid w:val="006F1D83"/>
    <w:rsid w:val="006F6588"/>
    <w:rsid w:val="007078A0"/>
    <w:rsid w:val="00747AAA"/>
    <w:rsid w:val="007B7C9A"/>
    <w:rsid w:val="007D7D58"/>
    <w:rsid w:val="007F2023"/>
    <w:rsid w:val="008206A1"/>
    <w:rsid w:val="00827AC8"/>
    <w:rsid w:val="0084171D"/>
    <w:rsid w:val="00857F5E"/>
    <w:rsid w:val="00893A85"/>
    <w:rsid w:val="008A2749"/>
    <w:rsid w:val="008A579D"/>
    <w:rsid w:val="008B21C2"/>
    <w:rsid w:val="008F12C2"/>
    <w:rsid w:val="00911A62"/>
    <w:rsid w:val="009239EA"/>
    <w:rsid w:val="00927133"/>
    <w:rsid w:val="009372ED"/>
    <w:rsid w:val="009609AE"/>
    <w:rsid w:val="009862C4"/>
    <w:rsid w:val="009B50F6"/>
    <w:rsid w:val="009C641A"/>
    <w:rsid w:val="00A13F25"/>
    <w:rsid w:val="00A502C9"/>
    <w:rsid w:val="00A5684F"/>
    <w:rsid w:val="00A94250"/>
    <w:rsid w:val="00AE2FA3"/>
    <w:rsid w:val="00AF35A7"/>
    <w:rsid w:val="00AF4B9D"/>
    <w:rsid w:val="00AF4E24"/>
    <w:rsid w:val="00B02D13"/>
    <w:rsid w:val="00B20C5B"/>
    <w:rsid w:val="00B23A22"/>
    <w:rsid w:val="00B55097"/>
    <w:rsid w:val="00B577FD"/>
    <w:rsid w:val="00B72444"/>
    <w:rsid w:val="00B76637"/>
    <w:rsid w:val="00B90CB0"/>
    <w:rsid w:val="00BA5840"/>
    <w:rsid w:val="00BD0C46"/>
    <w:rsid w:val="00BD72AA"/>
    <w:rsid w:val="00BF6D6F"/>
    <w:rsid w:val="00C254A1"/>
    <w:rsid w:val="00C279C3"/>
    <w:rsid w:val="00C30C71"/>
    <w:rsid w:val="00C64CD2"/>
    <w:rsid w:val="00C6651A"/>
    <w:rsid w:val="00C66649"/>
    <w:rsid w:val="00C70977"/>
    <w:rsid w:val="00CB103A"/>
    <w:rsid w:val="00CB41E0"/>
    <w:rsid w:val="00CD7209"/>
    <w:rsid w:val="00CF699F"/>
    <w:rsid w:val="00D23BE7"/>
    <w:rsid w:val="00D71822"/>
    <w:rsid w:val="00DB27A3"/>
    <w:rsid w:val="00E06667"/>
    <w:rsid w:val="00E35568"/>
    <w:rsid w:val="00E36E75"/>
    <w:rsid w:val="00F1428B"/>
    <w:rsid w:val="00FA5ED4"/>
    <w:rsid w:val="00FB0405"/>
    <w:rsid w:val="00FB1514"/>
    <w:rsid w:val="00FB2BF3"/>
    <w:rsid w:val="00FD54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783547"/>
  <w14:defaultImageDpi w14:val="32767"/>
  <w15:docId w15:val="{CB1605AF-75B0-4CDF-801C-C5B3CB587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0C5B"/>
    <w:pPr>
      <w:widowControl w:val="0"/>
      <w:jc w:val="both"/>
    </w:pPr>
  </w:style>
  <w:style w:type="paragraph" w:styleId="1">
    <w:name w:val="heading 1"/>
    <w:basedOn w:val="a"/>
    <w:link w:val="10"/>
    <w:qFormat/>
    <w:rsid w:val="000E6A73"/>
    <w:pPr>
      <w:keepNext/>
      <w:keepLines/>
      <w:widowControl/>
      <w:spacing w:beforeLines="100" w:afterLines="50"/>
      <w:jc w:val="left"/>
      <w:outlineLvl w:val="0"/>
    </w:pPr>
    <w:rPr>
      <w:rFonts w:ascii="Times New Roman" w:eastAsia="黑体" w:hAnsi="Times New Roman" w:cs="Times New Roman"/>
      <w:bCs/>
      <w:kern w:val="44"/>
      <w:sz w:val="28"/>
      <w:szCs w:val="28"/>
    </w:rPr>
  </w:style>
  <w:style w:type="paragraph" w:styleId="2">
    <w:name w:val="heading 2"/>
    <w:basedOn w:val="a"/>
    <w:link w:val="20"/>
    <w:qFormat/>
    <w:rsid w:val="000E6A73"/>
    <w:pPr>
      <w:keepNext/>
      <w:keepLines/>
      <w:widowControl/>
      <w:spacing w:beforeLines="50" w:afterLines="50"/>
      <w:jc w:val="left"/>
      <w:outlineLvl w:val="1"/>
    </w:pPr>
    <w:rPr>
      <w:rFonts w:ascii="Times New Roman" w:eastAsia="黑体" w:hAnsi="Times New Roman" w:cs="Times New Roman"/>
      <w:bCs/>
      <w:sz w:val="24"/>
      <w:szCs w:val="24"/>
    </w:rPr>
  </w:style>
  <w:style w:type="paragraph" w:styleId="3">
    <w:name w:val="heading 3"/>
    <w:basedOn w:val="a"/>
    <w:link w:val="30"/>
    <w:qFormat/>
    <w:rsid w:val="000E6A73"/>
    <w:pPr>
      <w:widowControl/>
      <w:spacing w:beforeLines="50" w:afterLines="50"/>
      <w:jc w:val="left"/>
      <w:outlineLvl w:val="2"/>
    </w:pPr>
    <w:rPr>
      <w:rFonts w:ascii="Times New Roman" w:eastAsia="黑体" w:hAnsi="Times New Roman"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E6A73"/>
    <w:rPr>
      <w:rFonts w:ascii="Times New Roman" w:eastAsia="黑体" w:hAnsi="Times New Roman" w:cs="Times New Roman"/>
      <w:bCs/>
      <w:kern w:val="44"/>
      <w:sz w:val="28"/>
      <w:szCs w:val="28"/>
    </w:rPr>
  </w:style>
  <w:style w:type="character" w:customStyle="1" w:styleId="20">
    <w:name w:val="标题 2 字符"/>
    <w:basedOn w:val="a0"/>
    <w:link w:val="2"/>
    <w:rsid w:val="000E6A73"/>
    <w:rPr>
      <w:rFonts w:ascii="Times New Roman" w:eastAsia="黑体" w:hAnsi="Times New Roman" w:cs="Times New Roman"/>
      <w:bCs/>
      <w:sz w:val="24"/>
      <w:szCs w:val="24"/>
    </w:rPr>
  </w:style>
  <w:style w:type="character" w:customStyle="1" w:styleId="30">
    <w:name w:val="标题 3 字符"/>
    <w:basedOn w:val="a0"/>
    <w:link w:val="3"/>
    <w:rsid w:val="000E6A73"/>
    <w:rPr>
      <w:rFonts w:ascii="Times New Roman" w:eastAsia="黑体" w:hAnsi="Times New Roman" w:cs="Times New Roman"/>
      <w:szCs w:val="21"/>
    </w:rPr>
  </w:style>
  <w:style w:type="character" w:styleId="a3">
    <w:name w:val="page number"/>
    <w:basedOn w:val="a0"/>
    <w:uiPriority w:val="99"/>
    <w:semiHidden/>
    <w:rsid w:val="000E6A73"/>
    <w:rPr>
      <w:rFonts w:cs="Times New Roman"/>
    </w:rPr>
  </w:style>
  <w:style w:type="paragraph" w:styleId="a4">
    <w:name w:val="header"/>
    <w:basedOn w:val="a"/>
    <w:link w:val="a5"/>
    <w:uiPriority w:val="99"/>
    <w:semiHidden/>
    <w:rsid w:val="000E6A73"/>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5">
    <w:name w:val="页眉 字符"/>
    <w:basedOn w:val="a0"/>
    <w:link w:val="a4"/>
    <w:uiPriority w:val="99"/>
    <w:semiHidden/>
    <w:rsid w:val="000E6A73"/>
    <w:rPr>
      <w:rFonts w:ascii="Times New Roman" w:eastAsia="宋体" w:hAnsi="Times New Roman" w:cs="Times New Roman"/>
      <w:sz w:val="18"/>
      <w:szCs w:val="18"/>
    </w:rPr>
  </w:style>
  <w:style w:type="paragraph" w:customStyle="1" w:styleId="a6">
    <w:name w:val="正文（无缩进）"/>
    <w:rsid w:val="000E6A73"/>
    <w:pPr>
      <w:widowControl w:val="0"/>
      <w:jc w:val="both"/>
    </w:pPr>
    <w:rPr>
      <w:rFonts w:ascii="Times New Roman" w:eastAsia="宋体" w:hAnsi="Times New Roman" w:cs="Times New Roman"/>
      <w:szCs w:val="24"/>
    </w:rPr>
  </w:style>
  <w:style w:type="paragraph" w:styleId="a7">
    <w:name w:val="Title"/>
    <w:aliases w:val="（题目）"/>
    <w:basedOn w:val="a"/>
    <w:link w:val="a8"/>
    <w:uiPriority w:val="10"/>
    <w:qFormat/>
    <w:rsid w:val="000E6A73"/>
    <w:pPr>
      <w:widowControl/>
      <w:spacing w:beforeLines="100" w:afterLines="100"/>
      <w:jc w:val="center"/>
    </w:pPr>
    <w:rPr>
      <w:rFonts w:ascii="Times New Roman" w:eastAsia="黑体" w:hAnsi="Times New Roman" w:cs="Times New Roman"/>
      <w:bCs/>
      <w:kern w:val="44"/>
      <w:sz w:val="36"/>
      <w:szCs w:val="36"/>
    </w:rPr>
  </w:style>
  <w:style w:type="character" w:customStyle="1" w:styleId="a8">
    <w:name w:val="标题 字符"/>
    <w:aliases w:val="（题目） 字符"/>
    <w:basedOn w:val="a0"/>
    <w:link w:val="a7"/>
    <w:uiPriority w:val="10"/>
    <w:rsid w:val="000E6A73"/>
    <w:rPr>
      <w:rFonts w:ascii="Times New Roman" w:eastAsia="黑体" w:hAnsi="Times New Roman" w:cs="Times New Roman"/>
      <w:bCs/>
      <w:kern w:val="44"/>
      <w:sz w:val="36"/>
      <w:szCs w:val="36"/>
    </w:rPr>
  </w:style>
  <w:style w:type="paragraph" w:customStyle="1" w:styleId="a9">
    <w:name w:val="正文（首行缩进）"/>
    <w:rsid w:val="000E6A73"/>
    <w:pPr>
      <w:widowControl w:val="0"/>
      <w:ind w:firstLineChars="200" w:firstLine="420"/>
      <w:jc w:val="both"/>
    </w:pPr>
    <w:rPr>
      <w:rFonts w:ascii="Times New Roman" w:eastAsia="宋体" w:hAnsi="Times New Roman" w:cs="Times New Roman"/>
    </w:rPr>
  </w:style>
  <w:style w:type="paragraph" w:customStyle="1" w:styleId="aa">
    <w:name w:val="作者"/>
    <w:rsid w:val="000E6A73"/>
    <w:pPr>
      <w:jc w:val="center"/>
    </w:pPr>
    <w:rPr>
      <w:rFonts w:ascii="Times New Roman" w:eastAsia="楷体_GB2312" w:hAnsi="Times New Roman" w:cs="Times New Roman"/>
      <w:sz w:val="24"/>
      <w:szCs w:val="24"/>
    </w:rPr>
  </w:style>
  <w:style w:type="paragraph" w:customStyle="1" w:styleId="ab">
    <w:name w:val="作者单位"/>
    <w:rsid w:val="000E6A73"/>
    <w:pPr>
      <w:spacing w:beforeLines="100" w:afterLines="100"/>
      <w:jc w:val="center"/>
    </w:pPr>
    <w:rPr>
      <w:rFonts w:ascii="Times New Roman" w:eastAsia="楷体_GB2312" w:hAnsi="Times New Roman" w:cs="Times New Roman"/>
      <w:sz w:val="18"/>
      <w:szCs w:val="18"/>
    </w:rPr>
  </w:style>
  <w:style w:type="paragraph" w:customStyle="1" w:styleId="ac">
    <w:name w:val="摘要、关键词"/>
    <w:rsid w:val="000E6A73"/>
    <w:pPr>
      <w:ind w:leftChars="200" w:left="420" w:rightChars="200" w:right="420"/>
      <w:jc w:val="both"/>
    </w:pPr>
    <w:rPr>
      <w:rFonts w:ascii="Times New Roman" w:eastAsia="宋体" w:hAnsi="Times New Roman" w:cs="Times New Roman"/>
      <w:sz w:val="18"/>
      <w:szCs w:val="18"/>
    </w:rPr>
  </w:style>
  <w:style w:type="paragraph" w:customStyle="1" w:styleId="ad">
    <w:name w:val="中图分类号文献标识码"/>
    <w:rsid w:val="000E6A73"/>
    <w:pPr>
      <w:spacing w:beforeLines="50" w:afterLines="100"/>
      <w:ind w:leftChars="200" w:left="420"/>
    </w:pPr>
    <w:rPr>
      <w:rFonts w:ascii="Microsoft Sans Serif" w:eastAsia="黑体" w:hAnsi="Microsoft Sans Serif" w:cs="Times New Roman"/>
      <w:sz w:val="18"/>
      <w:szCs w:val="18"/>
    </w:rPr>
  </w:style>
  <w:style w:type="paragraph" w:customStyle="1" w:styleId="ae">
    <w:name w:val="参考文献"/>
    <w:rsid w:val="000E6A73"/>
    <w:pPr>
      <w:widowControl w:val="0"/>
      <w:ind w:left="270" w:hangingChars="150" w:hanging="270"/>
      <w:jc w:val="both"/>
    </w:pPr>
    <w:rPr>
      <w:rFonts w:ascii="Times New Roman" w:eastAsia="宋体" w:hAnsi="Times New Roman" w:cs="Times New Roman"/>
      <w:sz w:val="18"/>
      <w:szCs w:val="18"/>
    </w:rPr>
  </w:style>
  <w:style w:type="paragraph" w:customStyle="1" w:styleId="af">
    <w:name w:val="参考文献标题"/>
    <w:rsid w:val="000E6A73"/>
    <w:pPr>
      <w:spacing w:beforeLines="200" w:afterLines="100"/>
      <w:jc w:val="center"/>
    </w:pPr>
    <w:rPr>
      <w:rFonts w:ascii="Times New Roman" w:eastAsia="黑体" w:hAnsi="Times New Roman" w:cs="Times New Roman"/>
    </w:rPr>
  </w:style>
  <w:style w:type="paragraph" w:customStyle="1" w:styleId="af0">
    <w:name w:val="图表名"/>
    <w:rsid w:val="000E6A73"/>
    <w:pPr>
      <w:spacing w:beforeLines="25" w:afterLines="25"/>
      <w:jc w:val="center"/>
    </w:pPr>
    <w:rPr>
      <w:rFonts w:ascii="Times New Roman" w:eastAsia="宋体" w:hAnsi="Times New Roman" w:cs="Times New Roman"/>
      <w:sz w:val="18"/>
      <w:szCs w:val="18"/>
    </w:rPr>
  </w:style>
  <w:style w:type="paragraph" w:customStyle="1" w:styleId="af1">
    <w:name w:val="图表中字"/>
    <w:rsid w:val="000E6A73"/>
    <w:pPr>
      <w:jc w:val="center"/>
    </w:pPr>
    <w:rPr>
      <w:rFonts w:ascii="Times New Roman" w:eastAsia="宋体" w:hAnsi="Times New Roman" w:cs="Times New Roman"/>
      <w:sz w:val="15"/>
      <w:szCs w:val="15"/>
    </w:rPr>
  </w:style>
  <w:style w:type="paragraph" w:customStyle="1" w:styleId="af2">
    <w:name w:val="英文标题"/>
    <w:rsid w:val="000E6A73"/>
    <w:pPr>
      <w:spacing w:beforeLines="100" w:afterLines="50"/>
      <w:jc w:val="center"/>
    </w:pPr>
    <w:rPr>
      <w:rFonts w:ascii="Microsoft Sans Serif" w:eastAsia="黑体" w:hAnsi="Microsoft Sans Serif" w:cs="Times New Roman"/>
      <w:sz w:val="36"/>
      <w:szCs w:val="36"/>
    </w:rPr>
  </w:style>
  <w:style w:type="paragraph" w:customStyle="1" w:styleId="af3">
    <w:name w:val="英文摘要、关键词"/>
    <w:rsid w:val="000E6A73"/>
    <w:pPr>
      <w:jc w:val="both"/>
    </w:pPr>
    <w:rPr>
      <w:rFonts w:ascii="Times New Roman" w:eastAsia="宋体" w:hAnsi="Times New Roman" w:cs="Times New Roman"/>
      <w:sz w:val="18"/>
      <w:szCs w:val="18"/>
    </w:rPr>
  </w:style>
  <w:style w:type="paragraph" w:customStyle="1" w:styleId="af4">
    <w:name w:val="公式（带序号）"/>
    <w:rsid w:val="000E6A73"/>
    <w:pPr>
      <w:spacing w:beforeLines="50" w:afterLines="50"/>
      <w:jc w:val="right"/>
      <w:textAlignment w:val="center"/>
    </w:pPr>
    <w:rPr>
      <w:rFonts w:ascii="Times New Roman" w:eastAsia="宋体" w:hAnsi="Times New Roman" w:cs="Times New Roman"/>
    </w:rPr>
  </w:style>
  <w:style w:type="paragraph" w:customStyle="1" w:styleId="af5">
    <w:name w:val="分图名"/>
    <w:rsid w:val="000E6A73"/>
    <w:pPr>
      <w:jc w:val="center"/>
    </w:pPr>
    <w:rPr>
      <w:rFonts w:ascii="Times New Roman" w:eastAsia="宋体" w:hAnsi="Times New Roman" w:cs="Times New Roman"/>
      <w:sz w:val="15"/>
      <w:szCs w:val="15"/>
    </w:rPr>
  </w:style>
  <w:style w:type="paragraph" w:customStyle="1" w:styleId="af6">
    <w:name w:val="文章编号"/>
    <w:rsid w:val="000E6A73"/>
    <w:pPr>
      <w:ind w:leftChars="200" w:left="420"/>
    </w:pPr>
    <w:rPr>
      <w:rFonts w:ascii="Microsoft Sans Serif" w:eastAsia="黑体" w:hAnsi="Microsoft Sans Serif" w:cs="Times New Roman"/>
      <w:sz w:val="18"/>
      <w:szCs w:val="18"/>
    </w:rPr>
  </w:style>
  <w:style w:type="paragraph" w:styleId="af7">
    <w:name w:val="footnote text"/>
    <w:basedOn w:val="a"/>
    <w:link w:val="af8"/>
    <w:uiPriority w:val="99"/>
    <w:rsid w:val="000E6A73"/>
    <w:pPr>
      <w:snapToGrid w:val="0"/>
      <w:jc w:val="left"/>
    </w:pPr>
    <w:rPr>
      <w:rFonts w:ascii="Times New Roman" w:eastAsia="宋体" w:hAnsi="Times New Roman" w:cs="Times New Roman"/>
      <w:sz w:val="18"/>
      <w:szCs w:val="18"/>
    </w:rPr>
  </w:style>
  <w:style w:type="character" w:customStyle="1" w:styleId="af8">
    <w:name w:val="脚注文本 字符"/>
    <w:basedOn w:val="a0"/>
    <w:link w:val="af7"/>
    <w:uiPriority w:val="99"/>
    <w:rsid w:val="000E6A73"/>
    <w:rPr>
      <w:rFonts w:ascii="Times New Roman" w:eastAsia="宋体" w:hAnsi="Times New Roman" w:cs="Times New Roman"/>
      <w:sz w:val="18"/>
      <w:szCs w:val="18"/>
    </w:rPr>
  </w:style>
  <w:style w:type="character" w:styleId="af9">
    <w:name w:val="footnote reference"/>
    <w:basedOn w:val="a0"/>
    <w:uiPriority w:val="99"/>
    <w:rsid w:val="000E6A73"/>
    <w:rPr>
      <w:vertAlign w:val="superscript"/>
    </w:rPr>
  </w:style>
  <w:style w:type="paragraph" w:styleId="afa">
    <w:name w:val="Balloon Text"/>
    <w:basedOn w:val="a"/>
    <w:link w:val="afb"/>
    <w:uiPriority w:val="99"/>
    <w:semiHidden/>
    <w:unhideWhenUsed/>
    <w:rsid w:val="000E6A73"/>
    <w:rPr>
      <w:sz w:val="18"/>
      <w:szCs w:val="18"/>
    </w:rPr>
  </w:style>
  <w:style w:type="character" w:customStyle="1" w:styleId="afb">
    <w:name w:val="批注框文本 字符"/>
    <w:basedOn w:val="a0"/>
    <w:link w:val="afa"/>
    <w:uiPriority w:val="99"/>
    <w:semiHidden/>
    <w:rsid w:val="000E6A73"/>
    <w:rPr>
      <w:sz w:val="18"/>
      <w:szCs w:val="18"/>
    </w:rPr>
  </w:style>
  <w:style w:type="paragraph" w:styleId="afc">
    <w:name w:val="footer"/>
    <w:basedOn w:val="a"/>
    <w:link w:val="afd"/>
    <w:uiPriority w:val="99"/>
    <w:semiHidden/>
    <w:unhideWhenUsed/>
    <w:rsid w:val="00B02D13"/>
    <w:pPr>
      <w:tabs>
        <w:tab w:val="center" w:pos="4153"/>
        <w:tab w:val="right" w:pos="8306"/>
      </w:tabs>
      <w:snapToGrid w:val="0"/>
      <w:jc w:val="left"/>
    </w:pPr>
    <w:rPr>
      <w:sz w:val="18"/>
      <w:szCs w:val="18"/>
    </w:rPr>
  </w:style>
  <w:style w:type="character" w:customStyle="1" w:styleId="afd">
    <w:name w:val="页脚 字符"/>
    <w:basedOn w:val="a0"/>
    <w:link w:val="afc"/>
    <w:uiPriority w:val="99"/>
    <w:semiHidden/>
    <w:rsid w:val="00B02D13"/>
    <w:rPr>
      <w:sz w:val="18"/>
      <w:szCs w:val="18"/>
    </w:rPr>
  </w:style>
  <w:style w:type="paragraph" w:styleId="afe">
    <w:name w:val="Body Text"/>
    <w:basedOn w:val="a"/>
    <w:link w:val="aff"/>
    <w:uiPriority w:val="99"/>
    <w:semiHidden/>
    <w:unhideWhenUsed/>
    <w:rsid w:val="002068C8"/>
    <w:pPr>
      <w:spacing w:after="120"/>
    </w:pPr>
  </w:style>
  <w:style w:type="character" w:customStyle="1" w:styleId="aff">
    <w:name w:val="正文文本 字符"/>
    <w:basedOn w:val="a0"/>
    <w:link w:val="afe"/>
    <w:uiPriority w:val="99"/>
    <w:semiHidden/>
    <w:rsid w:val="002068C8"/>
  </w:style>
  <w:style w:type="paragraph" w:styleId="aff0">
    <w:name w:val="Body Text First Indent"/>
    <w:basedOn w:val="afe"/>
    <w:link w:val="aff1"/>
    <w:uiPriority w:val="99"/>
    <w:unhideWhenUsed/>
    <w:qFormat/>
    <w:rsid w:val="002068C8"/>
    <w:pPr>
      <w:spacing w:after="0"/>
      <w:ind w:firstLineChars="200" w:firstLine="200"/>
    </w:pPr>
    <w:rPr>
      <w:rFonts w:ascii="Times New Roman" w:eastAsia="宋体" w:hAnsi="Times New Roman"/>
    </w:rPr>
  </w:style>
  <w:style w:type="character" w:customStyle="1" w:styleId="aff1">
    <w:name w:val="正文文本首行缩进 字符"/>
    <w:basedOn w:val="aff"/>
    <w:link w:val="aff0"/>
    <w:uiPriority w:val="99"/>
    <w:rsid w:val="002068C8"/>
    <w:rPr>
      <w:rFonts w:ascii="Times New Roman" w:eastAsia="宋体" w:hAnsi="Times New Roman"/>
    </w:rPr>
  </w:style>
  <w:style w:type="paragraph" w:styleId="aff2">
    <w:name w:val="List Paragraph"/>
    <w:basedOn w:val="a"/>
    <w:uiPriority w:val="34"/>
    <w:rsid w:val="00927133"/>
    <w:pPr>
      <w:ind w:firstLine="420"/>
    </w:pPr>
  </w:style>
  <w:style w:type="paragraph" w:customStyle="1" w:styleId="EndNoteBibliographyTitle">
    <w:name w:val="EndNote Bibliography Title"/>
    <w:basedOn w:val="a"/>
    <w:link w:val="EndNoteBibliographyTitle0"/>
    <w:rsid w:val="008A2749"/>
    <w:pPr>
      <w:jc w:val="center"/>
    </w:pPr>
    <w:rPr>
      <w:rFonts w:ascii="Calibri" w:hAnsi="Calibri" w:cs="Calibri"/>
      <w:noProof/>
      <w:sz w:val="20"/>
    </w:rPr>
  </w:style>
  <w:style w:type="character" w:customStyle="1" w:styleId="EndNoteBibliographyTitle0">
    <w:name w:val="EndNote Bibliography Title 字符"/>
    <w:basedOn w:val="a0"/>
    <w:link w:val="EndNoteBibliographyTitle"/>
    <w:rsid w:val="008A2749"/>
    <w:rPr>
      <w:rFonts w:ascii="Calibri" w:hAnsi="Calibri" w:cs="Calibri"/>
      <w:noProof/>
      <w:sz w:val="20"/>
    </w:rPr>
  </w:style>
  <w:style w:type="paragraph" w:customStyle="1" w:styleId="EndNoteBibliography">
    <w:name w:val="EndNote Bibliography"/>
    <w:basedOn w:val="a"/>
    <w:link w:val="EndNoteBibliography0"/>
    <w:rsid w:val="008A2749"/>
    <w:rPr>
      <w:rFonts w:ascii="Calibri" w:hAnsi="Calibri" w:cs="Calibri"/>
      <w:noProof/>
      <w:sz w:val="20"/>
    </w:rPr>
  </w:style>
  <w:style w:type="character" w:customStyle="1" w:styleId="EndNoteBibliography0">
    <w:name w:val="EndNote Bibliography 字符"/>
    <w:basedOn w:val="a0"/>
    <w:link w:val="EndNoteBibliography"/>
    <w:rsid w:val="008A2749"/>
    <w:rPr>
      <w:rFonts w:ascii="Calibri" w:hAnsi="Calibri" w:cs="Calibri"/>
      <w:noProof/>
      <w:sz w:val="20"/>
    </w:rPr>
  </w:style>
  <w:style w:type="paragraph" w:customStyle="1" w:styleId="DepartCorrespond">
    <w:name w:val="Depart.Correspond"/>
    <w:basedOn w:val="a"/>
    <w:rsid w:val="00D71822"/>
    <w:pPr>
      <w:widowControl/>
      <w:ind w:left="66" w:hangingChars="66" w:hanging="66"/>
    </w:pPr>
    <w:rPr>
      <w:rFonts w:ascii="Times New Roman" w:eastAsia="宋体" w:hAnsi="Times New Roman" w:cs="Times New Roman"/>
      <w:iCs/>
      <w:kern w:val="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6.jpeg"/><Relationship Id="rId21" Type="http://schemas.openxmlformats.org/officeDocument/2006/relationships/oleObject" Target="embeddings/oleObject5.bin"/><Relationship Id="rId42" Type="http://schemas.openxmlformats.org/officeDocument/2006/relationships/image" Target="media/image17.wmf"/><Relationship Id="rId63" Type="http://schemas.openxmlformats.org/officeDocument/2006/relationships/oleObject" Target="embeddings/oleObject25.bin"/><Relationship Id="rId84" Type="http://schemas.openxmlformats.org/officeDocument/2006/relationships/image" Target="media/image38.wmf"/><Relationship Id="rId138" Type="http://schemas.openxmlformats.org/officeDocument/2006/relationships/image" Target="media/image77.png"/><Relationship Id="rId107" Type="http://schemas.openxmlformats.org/officeDocument/2006/relationships/image" Target="media/image49.wmf"/><Relationship Id="rId11" Type="http://schemas.openxmlformats.org/officeDocument/2006/relationships/image" Target="media/image1.png"/><Relationship Id="rId32" Type="http://schemas.openxmlformats.org/officeDocument/2006/relationships/image" Target="media/image12.wmf"/><Relationship Id="rId53" Type="http://schemas.openxmlformats.org/officeDocument/2006/relationships/oleObject" Target="embeddings/oleObject20.bin"/><Relationship Id="rId74" Type="http://schemas.openxmlformats.org/officeDocument/2006/relationships/image" Target="media/image33.wmf"/><Relationship Id="rId128" Type="http://schemas.openxmlformats.org/officeDocument/2006/relationships/image" Target="media/image67.png"/><Relationship Id="rId149" Type="http://schemas.openxmlformats.org/officeDocument/2006/relationships/image" Target="media/image88.png"/><Relationship Id="rId5" Type="http://schemas.openxmlformats.org/officeDocument/2006/relationships/webSettings" Target="webSettings.xml"/><Relationship Id="rId95" Type="http://schemas.openxmlformats.org/officeDocument/2006/relationships/oleObject" Target="embeddings/oleObject41.bin"/><Relationship Id="rId22" Type="http://schemas.openxmlformats.org/officeDocument/2006/relationships/image" Target="media/image7.w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28.bin"/><Relationship Id="rId113" Type="http://schemas.openxmlformats.org/officeDocument/2006/relationships/image" Target="media/image52.jpeg"/><Relationship Id="rId118" Type="http://schemas.openxmlformats.org/officeDocument/2006/relationships/image" Target="media/image57.png"/><Relationship Id="rId134" Type="http://schemas.openxmlformats.org/officeDocument/2006/relationships/image" Target="media/image73.png"/><Relationship Id="rId139" Type="http://schemas.openxmlformats.org/officeDocument/2006/relationships/image" Target="media/image78.png"/><Relationship Id="rId80" Type="http://schemas.openxmlformats.org/officeDocument/2006/relationships/image" Target="media/image36.wmf"/><Relationship Id="rId85" Type="http://schemas.openxmlformats.org/officeDocument/2006/relationships/oleObject" Target="embeddings/oleObject36.bin"/><Relationship Id="rId150" Type="http://schemas.openxmlformats.org/officeDocument/2006/relationships/image" Target="media/image89.png"/><Relationship Id="rId12" Type="http://schemas.openxmlformats.org/officeDocument/2006/relationships/image" Target="media/image2.wmf"/><Relationship Id="rId17" Type="http://schemas.openxmlformats.org/officeDocument/2006/relationships/oleObject" Target="embeddings/oleObject3.bin"/><Relationship Id="rId33" Type="http://schemas.openxmlformats.org/officeDocument/2006/relationships/oleObject" Target="embeddings/oleObject10.bin"/><Relationship Id="rId38" Type="http://schemas.openxmlformats.org/officeDocument/2006/relationships/image" Target="media/image15.wmf"/><Relationship Id="rId59" Type="http://schemas.openxmlformats.org/officeDocument/2006/relationships/oleObject" Target="embeddings/oleObject23.bin"/><Relationship Id="rId103" Type="http://schemas.openxmlformats.org/officeDocument/2006/relationships/image" Target="media/image47.wmf"/><Relationship Id="rId108" Type="http://schemas.openxmlformats.org/officeDocument/2006/relationships/oleObject" Target="embeddings/oleObject48.bin"/><Relationship Id="rId124" Type="http://schemas.openxmlformats.org/officeDocument/2006/relationships/image" Target="media/image63.png"/><Relationship Id="rId129" Type="http://schemas.openxmlformats.org/officeDocument/2006/relationships/image" Target="media/image68.png"/><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1.bin"/><Relationship Id="rId91" Type="http://schemas.openxmlformats.org/officeDocument/2006/relationships/oleObject" Target="embeddings/oleObject39.bin"/><Relationship Id="rId96" Type="http://schemas.openxmlformats.org/officeDocument/2006/relationships/oleObject" Target="embeddings/oleObject42.bin"/><Relationship Id="rId140" Type="http://schemas.openxmlformats.org/officeDocument/2006/relationships/image" Target="media/image79.png"/><Relationship Id="rId145"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image" Target="media/image10.wmf"/><Relationship Id="rId49" Type="http://schemas.openxmlformats.org/officeDocument/2006/relationships/oleObject" Target="embeddings/oleObject18.bin"/><Relationship Id="rId114" Type="http://schemas.openxmlformats.org/officeDocument/2006/relationships/image" Target="media/image53.jpeg"/><Relationship Id="rId119" Type="http://schemas.openxmlformats.org/officeDocument/2006/relationships/image" Target="media/image58.png"/><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26.bin"/><Relationship Id="rId81" Type="http://schemas.openxmlformats.org/officeDocument/2006/relationships/oleObject" Target="embeddings/oleObject34.bin"/><Relationship Id="rId86" Type="http://schemas.openxmlformats.org/officeDocument/2006/relationships/image" Target="media/image39.wmf"/><Relationship Id="rId130" Type="http://schemas.openxmlformats.org/officeDocument/2006/relationships/image" Target="media/image69.png"/><Relationship Id="rId135" Type="http://schemas.openxmlformats.org/officeDocument/2006/relationships/image" Target="media/image74.png"/><Relationship Id="rId151" Type="http://schemas.openxmlformats.org/officeDocument/2006/relationships/image" Target="media/image90.png"/><Relationship Id="rId13" Type="http://schemas.openxmlformats.org/officeDocument/2006/relationships/oleObject" Target="embeddings/oleObject1.bin"/><Relationship Id="rId18" Type="http://schemas.openxmlformats.org/officeDocument/2006/relationships/image" Target="media/image5.wmf"/><Relationship Id="rId39" Type="http://schemas.openxmlformats.org/officeDocument/2006/relationships/oleObject" Target="embeddings/oleObject13.bin"/><Relationship Id="rId109" Type="http://schemas.openxmlformats.org/officeDocument/2006/relationships/image" Target="media/image50.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1.bin"/><Relationship Id="rId76" Type="http://schemas.openxmlformats.org/officeDocument/2006/relationships/image" Target="media/image34.wmf"/><Relationship Id="rId97" Type="http://schemas.openxmlformats.org/officeDocument/2006/relationships/image" Target="media/image44.wmf"/><Relationship Id="rId104" Type="http://schemas.openxmlformats.org/officeDocument/2006/relationships/oleObject" Target="embeddings/oleObject46.bin"/><Relationship Id="rId120" Type="http://schemas.openxmlformats.org/officeDocument/2006/relationships/image" Target="media/image59.png"/><Relationship Id="rId125" Type="http://schemas.openxmlformats.org/officeDocument/2006/relationships/image" Target="media/image64.png"/><Relationship Id="rId141" Type="http://schemas.openxmlformats.org/officeDocument/2006/relationships/image" Target="media/image80.png"/><Relationship Id="rId146"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header" Target="header4.xml"/><Relationship Id="rId40" Type="http://schemas.openxmlformats.org/officeDocument/2006/relationships/image" Target="media/image16.wmf"/><Relationship Id="rId45" Type="http://schemas.openxmlformats.org/officeDocument/2006/relationships/oleObject" Target="embeddings/oleObject16.bin"/><Relationship Id="rId66" Type="http://schemas.openxmlformats.org/officeDocument/2006/relationships/image" Target="media/image29.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image" Target="media/image54.jpeg"/><Relationship Id="rId131" Type="http://schemas.openxmlformats.org/officeDocument/2006/relationships/image" Target="media/image70.png"/><Relationship Id="rId136" Type="http://schemas.openxmlformats.org/officeDocument/2006/relationships/image" Target="media/image75.png"/><Relationship Id="rId61" Type="http://schemas.openxmlformats.org/officeDocument/2006/relationships/oleObject" Target="embeddings/oleObject24.bin"/><Relationship Id="rId82" Type="http://schemas.openxmlformats.org/officeDocument/2006/relationships/image" Target="media/image37.wmf"/><Relationship Id="rId152" Type="http://schemas.openxmlformats.org/officeDocument/2006/relationships/image" Target="media/image91.png"/><Relationship Id="rId19" Type="http://schemas.openxmlformats.org/officeDocument/2006/relationships/oleObject" Target="embeddings/oleObject4.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1.bin"/><Relationship Id="rId56" Type="http://schemas.openxmlformats.org/officeDocument/2006/relationships/image" Target="media/image24.wmf"/><Relationship Id="rId77" Type="http://schemas.openxmlformats.org/officeDocument/2006/relationships/oleObject" Target="embeddings/oleObject32.bin"/><Relationship Id="rId100" Type="http://schemas.openxmlformats.org/officeDocument/2006/relationships/oleObject" Target="embeddings/oleObject44.bin"/><Relationship Id="rId105" Type="http://schemas.openxmlformats.org/officeDocument/2006/relationships/image" Target="media/image48.wmf"/><Relationship Id="rId126" Type="http://schemas.openxmlformats.org/officeDocument/2006/relationships/image" Target="media/image65.png"/><Relationship Id="rId147" Type="http://schemas.openxmlformats.org/officeDocument/2006/relationships/image" Target="media/image86.png"/><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2.wmf"/><Relationship Id="rId93" Type="http://schemas.openxmlformats.org/officeDocument/2006/relationships/oleObject" Target="embeddings/oleObject40.bin"/><Relationship Id="rId98" Type="http://schemas.openxmlformats.org/officeDocument/2006/relationships/oleObject" Target="embeddings/oleObject43.bin"/><Relationship Id="rId121" Type="http://schemas.openxmlformats.org/officeDocument/2006/relationships/image" Target="media/image60.png"/><Relationship Id="rId142"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19.wmf"/><Relationship Id="rId67" Type="http://schemas.openxmlformats.org/officeDocument/2006/relationships/oleObject" Target="embeddings/oleObject27.bin"/><Relationship Id="rId116" Type="http://schemas.openxmlformats.org/officeDocument/2006/relationships/image" Target="media/image55.jpeg"/><Relationship Id="rId137" Type="http://schemas.openxmlformats.org/officeDocument/2006/relationships/image" Target="media/image76.png"/><Relationship Id="rId20" Type="http://schemas.openxmlformats.org/officeDocument/2006/relationships/image" Target="media/image6.wmf"/><Relationship Id="rId41" Type="http://schemas.openxmlformats.org/officeDocument/2006/relationships/oleObject" Target="embeddings/oleObject14.bin"/><Relationship Id="rId62" Type="http://schemas.openxmlformats.org/officeDocument/2006/relationships/image" Target="media/image27.wmf"/><Relationship Id="rId83" Type="http://schemas.openxmlformats.org/officeDocument/2006/relationships/oleObject" Target="embeddings/oleObject35.bin"/><Relationship Id="rId88" Type="http://schemas.openxmlformats.org/officeDocument/2006/relationships/image" Target="media/image40.wmf"/><Relationship Id="rId111" Type="http://schemas.openxmlformats.org/officeDocument/2006/relationships/image" Target="media/image51.wmf"/><Relationship Id="rId132" Type="http://schemas.openxmlformats.org/officeDocument/2006/relationships/image" Target="media/image71.png"/><Relationship Id="rId153" Type="http://schemas.openxmlformats.org/officeDocument/2006/relationships/fontTable" Target="fontTable.xml"/><Relationship Id="rId15" Type="http://schemas.openxmlformats.org/officeDocument/2006/relationships/oleObject" Target="embeddings/oleObject2.bin"/><Relationship Id="rId36" Type="http://schemas.openxmlformats.org/officeDocument/2006/relationships/image" Target="media/image14.wmf"/><Relationship Id="rId57" Type="http://schemas.openxmlformats.org/officeDocument/2006/relationships/oleObject" Target="embeddings/oleObject22.bin"/><Relationship Id="rId106" Type="http://schemas.openxmlformats.org/officeDocument/2006/relationships/oleObject" Target="embeddings/oleObject47.bin"/><Relationship Id="rId127" Type="http://schemas.openxmlformats.org/officeDocument/2006/relationships/image" Target="media/image66.png"/><Relationship Id="rId10" Type="http://schemas.openxmlformats.org/officeDocument/2006/relationships/header" Target="header3.xml"/><Relationship Id="rId31" Type="http://schemas.openxmlformats.org/officeDocument/2006/relationships/oleObject" Target="embeddings/oleObject9.bin"/><Relationship Id="rId52" Type="http://schemas.openxmlformats.org/officeDocument/2006/relationships/image" Target="media/image22.wmf"/><Relationship Id="rId73" Type="http://schemas.openxmlformats.org/officeDocument/2006/relationships/oleObject" Target="embeddings/oleObject30.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61.png"/><Relationship Id="rId143" Type="http://schemas.openxmlformats.org/officeDocument/2006/relationships/image" Target="media/image82.png"/><Relationship Id="rId148"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9.wmf"/><Relationship Id="rId47" Type="http://schemas.openxmlformats.org/officeDocument/2006/relationships/oleObject" Target="embeddings/oleObject17.bin"/><Relationship Id="rId68" Type="http://schemas.openxmlformats.org/officeDocument/2006/relationships/image" Target="media/image30.wmf"/><Relationship Id="rId89" Type="http://schemas.openxmlformats.org/officeDocument/2006/relationships/oleObject" Target="embeddings/oleObject38.bin"/><Relationship Id="rId112" Type="http://schemas.openxmlformats.org/officeDocument/2006/relationships/oleObject" Target="embeddings/oleObject50.bin"/><Relationship Id="rId133" Type="http://schemas.openxmlformats.org/officeDocument/2006/relationships/image" Target="media/image72.png"/><Relationship Id="rId154" Type="http://schemas.openxmlformats.org/officeDocument/2006/relationships/theme" Target="theme/theme1.xml"/><Relationship Id="rId16" Type="http://schemas.openxmlformats.org/officeDocument/2006/relationships/image" Target="media/image4.wmf"/><Relationship Id="rId37" Type="http://schemas.openxmlformats.org/officeDocument/2006/relationships/oleObject" Target="embeddings/oleObject12.bin"/><Relationship Id="rId58" Type="http://schemas.openxmlformats.org/officeDocument/2006/relationships/image" Target="media/image25.wmf"/><Relationship Id="rId79" Type="http://schemas.openxmlformats.org/officeDocument/2006/relationships/oleObject" Target="embeddings/oleObject33.bin"/><Relationship Id="rId102" Type="http://schemas.openxmlformats.org/officeDocument/2006/relationships/oleObject" Target="embeddings/oleObject45.bin"/><Relationship Id="rId123" Type="http://schemas.openxmlformats.org/officeDocument/2006/relationships/image" Target="media/image62.png"/><Relationship Id="rId144" Type="http://schemas.openxmlformats.org/officeDocument/2006/relationships/image" Target="media/image83.png"/><Relationship Id="rId90" Type="http://schemas.openxmlformats.org/officeDocument/2006/relationships/image" Target="media/image4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F3365-86EB-4322-A2F9-E40B661B2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9</Pages>
  <Words>6814</Words>
  <Characters>38841</Characters>
  <Application>Microsoft Office Word</Application>
  <DocSecurity>0</DocSecurity>
  <Lines>323</Lines>
  <Paragraphs>91</Paragraphs>
  <ScaleCrop>false</ScaleCrop>
  <Company>Sky123.Org</Company>
  <LinksUpToDate>false</LinksUpToDate>
  <CharactersWithSpaces>45564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HuanJie Yu</cp:lastModifiedBy>
  <cp:revision>79</cp:revision>
  <dcterms:created xsi:type="dcterms:W3CDTF">2019-04-30T03:02:00Z</dcterms:created>
  <dcterms:modified xsi:type="dcterms:W3CDTF">2026-01-12T18:14:00Z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