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4CC8" w14:textId="77777777" w:rsidR="00F424F9" w:rsidRPr="00F424F9" w:rsidRDefault="00F424F9" w:rsidP="00BC7EC3">
      <w:pPr>
        <w:ind w:leftChars="100" w:left="220"/>
      </w:pPr>
      <w:r w:rsidRPr="00F424F9">
        <w:rPr>
          <w:b/>
          <w:bCs/>
        </w:rPr>
        <w:t>Algorithmic Bias and Educational Inequality: A Study of Performance Disparities Based on Socioeconomic Status in Online Learning Platforms</w:t>
      </w:r>
    </w:p>
    <w:p w14:paraId="465E547F" w14:textId="77777777" w:rsidR="00F424F9" w:rsidRPr="00F424F9" w:rsidRDefault="00F424F9" w:rsidP="00BC7EC3">
      <w:pPr>
        <w:ind w:leftChars="100" w:left="220"/>
      </w:pPr>
      <w:r w:rsidRPr="00F424F9">
        <w:rPr>
          <w:b/>
          <w:bCs/>
        </w:rPr>
        <w:t>Abstract:</w:t>
      </w:r>
    </w:p>
    <w:p w14:paraId="2BDC5CB0" w14:textId="0979F2E2" w:rsidR="00F424F9" w:rsidRPr="00F424F9" w:rsidRDefault="00F424F9" w:rsidP="00BC7EC3">
      <w:pPr>
        <w:ind w:leftChars="100" w:left="220"/>
      </w:pPr>
      <w:r w:rsidRPr="00F424F9">
        <w:t>The increasing reliance on online learning platforms has significantly reshaped educational landscapes, with algorithmic systems playing a central role in personalizing learning experiences. However, these algorithms, designed to optimize educational outcomes, can unintentionally reinforce existing inequalities, especially those based on socioeconomic status (SES). This study examines how algorithmic biases within online learning platforms contribute to performance disparities among students from different SES backgrounds. By analyzing the design and deployment of algorithms used for content personalization, assessments, and feedback mechanisms, this research shows how these systems may favor students from more privileged backgrounds. The findings suggest that algorithms, which are often trained on historical data reflecting existing inequalities, can further marginalize disadvantaged groups, thereby exacerbating educational inequities. To address these challenges, the paper proposes strategies to reduce algorithmic bias, including the use of more inclusive data models, improved transparency in algorithmic design, and the development of adaptive learning pathways that better serve the needs of underserved students.</w:t>
      </w:r>
    </w:p>
    <w:p w14:paraId="04E87E94" w14:textId="77777777" w:rsidR="00F424F9" w:rsidRPr="00F424F9" w:rsidRDefault="00F424F9" w:rsidP="00BC7EC3">
      <w:pPr>
        <w:ind w:leftChars="100" w:left="220"/>
      </w:pPr>
      <w:r w:rsidRPr="00F424F9">
        <w:rPr>
          <w:b/>
          <w:bCs/>
        </w:rPr>
        <w:t>Keywords:</w:t>
      </w:r>
      <w:r w:rsidRPr="00F424F9">
        <w:br/>
        <w:t>Algorithmic bias, educational inequality, online learning, socioeconomic status, performance disparities</w:t>
      </w:r>
    </w:p>
    <w:p w14:paraId="3FDCA088" w14:textId="664C9DCC" w:rsidR="00F424F9" w:rsidRPr="00F424F9" w:rsidRDefault="00F424F9" w:rsidP="00BC7EC3">
      <w:pPr>
        <w:ind w:leftChars="100" w:left="220"/>
      </w:pPr>
    </w:p>
    <w:p w14:paraId="0E075E05" w14:textId="77777777" w:rsidR="00F424F9" w:rsidRPr="00F424F9" w:rsidRDefault="00F424F9" w:rsidP="00BC7EC3">
      <w:pPr>
        <w:ind w:leftChars="100" w:left="220"/>
      </w:pPr>
      <w:r w:rsidRPr="00F424F9">
        <w:pict w14:anchorId="080D7BFB">
          <v:rect id="_x0000_i1047" style="width:0;height:1.5pt" o:hralign="center" o:hrstd="t" o:hr="t" fillcolor="#a0a0a0" stroked="f"/>
        </w:pict>
      </w:r>
    </w:p>
    <w:p w14:paraId="4BAEACC6" w14:textId="77777777" w:rsidR="00F424F9" w:rsidRPr="00F424F9" w:rsidRDefault="00F424F9" w:rsidP="00BC7EC3">
      <w:pPr>
        <w:ind w:leftChars="100" w:left="220"/>
        <w:rPr>
          <w:b/>
          <w:bCs/>
        </w:rPr>
      </w:pPr>
      <w:r w:rsidRPr="00F424F9">
        <w:rPr>
          <w:b/>
          <w:bCs/>
        </w:rPr>
        <w:t>1. Introduction</w:t>
      </w:r>
    </w:p>
    <w:p w14:paraId="4F12AF97" w14:textId="77777777" w:rsidR="00D90A87" w:rsidRPr="00D90A87" w:rsidRDefault="00D90A87" w:rsidP="00D90A87">
      <w:pPr>
        <w:ind w:leftChars="100" w:left="220"/>
      </w:pPr>
      <w:r w:rsidRPr="00D90A87">
        <w:t>In recent years, the role of online learning platforms has grown exponentially, revolutionizing access to education across the globe. The rapid expansion of digital education, accelerated by the COVID-19 pandemic, has dramatically altered how students engage with learning materials and interact with educators (Eynon 2023). As more educational institutions and organizations embrace these platforms, the potential for algorithmic systems to enhance or detract from educational equity has become a critical area of study (</w:t>
      </w:r>
      <w:proofErr w:type="spellStart"/>
      <w:r w:rsidRPr="00D90A87">
        <w:t>Kizilcec</w:t>
      </w:r>
      <w:proofErr w:type="spellEnd"/>
      <w:r w:rsidRPr="00D90A87">
        <w:t xml:space="preserve"> and Lee 2022). These algorithmic systems—whether they are involved in content personalization, assessments, or student feedback—are often perceived as neutral, objective tools that can optimize educational outcomes. However, a growing body of research suggests that these </w:t>
      </w:r>
      <w:r w:rsidRPr="00D90A87">
        <w:lastRenderedPageBreak/>
        <w:t>algorithms can inadvertently exacerbate existing inequalities, particularly those related to socioeconomic status (SES) (Baker and Hawn 2022; Boateng and Boateng 2025).</w:t>
      </w:r>
    </w:p>
    <w:p w14:paraId="1AE72693" w14:textId="77777777" w:rsidR="00D90A87" w:rsidRPr="00D90A87" w:rsidRDefault="00D90A87" w:rsidP="00D90A87">
      <w:pPr>
        <w:ind w:leftChars="100" w:left="220"/>
      </w:pPr>
      <w:r w:rsidRPr="00D90A87">
        <w:t>Educational inequality remains one of the most pressing challenges in modern education systems. Despite the global push for inclusive education, students from lower socioeconomic backgrounds continue to face significant barriers to academic success (Gaskins 2023). These barriers are compounded by a variety of factors, such as limited access to technology, lower-quality instructional materials, and home environments that lack sufficient resources to support learning (Li et al. 2023). Furthermore, disparities in access to extracurricular activities, tutoring, and even mental health support contribute to the persistent achievement gap between students from affluent and disadvantaged backgrounds (Bird, Castleman, and Song 2025). While these disparities have traditionally been associated with structural and resource-based factors, the advent of digital learning tools has introduced a new layer of complexity that cannot be ignored (Cramer et al. 2018).</w:t>
      </w:r>
    </w:p>
    <w:p w14:paraId="30BF8C67" w14:textId="77777777" w:rsidR="00D90A87" w:rsidRPr="00D90A87" w:rsidRDefault="00D90A87" w:rsidP="00D90A87">
      <w:pPr>
        <w:ind w:leftChars="100" w:left="220"/>
      </w:pPr>
      <w:r w:rsidRPr="00D90A87">
        <w:t>The algorithms designed to personalize and adapt learning experiences, often built into online learning platforms, can, in some cases, perpetuate the very inequalities they aim to mitigate (Sha et al. 2022). Although these systems promise to enhance individual learning pathways by tailoring content to a student’s specific needs, they frequently rely on historical data that reflects the inequities inherent in traditional educational systems (</w:t>
      </w:r>
      <w:proofErr w:type="spellStart"/>
      <w:r w:rsidRPr="00D90A87">
        <w:t>Fazelpour</w:t>
      </w:r>
      <w:proofErr w:type="spellEnd"/>
      <w:r w:rsidRPr="00D90A87">
        <w:t xml:space="preserve"> and Danks 2021). As algorithms are trained on data from past performance, they may unintentionally reproduce biases, directing students from lower SES backgrounds towards less challenging or less engaging content (Idowu, </w:t>
      </w:r>
      <w:proofErr w:type="spellStart"/>
      <w:r w:rsidRPr="00D90A87">
        <w:t>Koshiyama</w:t>
      </w:r>
      <w:proofErr w:type="spellEnd"/>
      <w:r w:rsidRPr="00D90A87">
        <w:t>, and Treleaven 2024). This process, while seemingly benign or even beneficial, can reinforce cycles of educational disadvantage by preventing students from disadvantaged backgrounds from accessing the academic opportunities they need to excel (</w:t>
      </w:r>
      <w:proofErr w:type="spellStart"/>
      <w:r w:rsidRPr="00D90A87">
        <w:t>Kordzadeh</w:t>
      </w:r>
      <w:proofErr w:type="spellEnd"/>
      <w:r w:rsidRPr="00D90A87">
        <w:t xml:space="preserve"> and </w:t>
      </w:r>
      <w:proofErr w:type="spellStart"/>
      <w:r w:rsidRPr="00D90A87">
        <w:t>Ghasemaghaei</w:t>
      </w:r>
      <w:proofErr w:type="spellEnd"/>
      <w:r w:rsidRPr="00D90A87">
        <w:t xml:space="preserve"> 2022).</w:t>
      </w:r>
    </w:p>
    <w:p w14:paraId="3F7A0B55" w14:textId="77777777" w:rsidR="00D90A87" w:rsidRPr="00D90A87" w:rsidRDefault="00D90A87" w:rsidP="00D90A87">
      <w:pPr>
        <w:ind w:leftChars="100" w:left="220"/>
      </w:pPr>
      <w:r w:rsidRPr="00D90A87">
        <w:t xml:space="preserve">Research has shown that educational algorithms, which rely on predictive models to assess student potential or recommend learning materials, can often overlook the broader context in which students learn (Hajian, </w:t>
      </w:r>
      <w:proofErr w:type="spellStart"/>
      <w:r w:rsidRPr="00D90A87">
        <w:t>Bonchi</w:t>
      </w:r>
      <w:proofErr w:type="spellEnd"/>
      <w:r w:rsidRPr="00D90A87">
        <w:t xml:space="preserve">, and Castillo 2016). Automated systems in public services—including education—are built upon data that frequently reflects existing societal biases, leading to significant negative consequences for marginalized groups (Boratto, </w:t>
      </w:r>
      <w:proofErr w:type="spellStart"/>
      <w:r w:rsidRPr="00D90A87">
        <w:t>Fenu</w:t>
      </w:r>
      <w:proofErr w:type="spellEnd"/>
      <w:r w:rsidRPr="00D90A87">
        <w:t>, and Marras 2019). In the case of online learning, algorithms that adapt learning content based on prior performance often fail to account for crucial external factors such as access to technology, parental involvement, and the quality of the learning environment (</w:t>
      </w:r>
      <w:proofErr w:type="spellStart"/>
      <w:r w:rsidRPr="00D90A87">
        <w:t>Solyst</w:t>
      </w:r>
      <w:proofErr w:type="spellEnd"/>
      <w:r w:rsidRPr="00D90A87">
        <w:t xml:space="preserve"> et al. 2023). Consequently, the biases present in these systems can inadvertently </w:t>
      </w:r>
      <w:r w:rsidRPr="00D90A87">
        <w:lastRenderedPageBreak/>
        <w:t>widen the achievement gap between students from privileged and underprivileged backgrounds (Chinta et al. 2024).</w:t>
      </w:r>
    </w:p>
    <w:p w14:paraId="48119365" w14:textId="77777777" w:rsidR="00D90A87" w:rsidRPr="00D90A87" w:rsidRDefault="00D90A87" w:rsidP="00D90A87">
      <w:pPr>
        <w:ind w:leftChars="100" w:left="220"/>
      </w:pPr>
      <w:r w:rsidRPr="00D90A87">
        <w:t>While algorithmic systems hold the promise of personalized education, their potential to reinforce existing inequalities presents a pressing challenge (Hickman et al. 2024). Understanding the relationship between algorithmic bias and educational inequality is vital for ensuring that digital learning platforms can live up to their promise of creating more equitable learning environments (Coenraad 2022). The purpose of this paper is to explore the dynamics of algorithmic bias within online learning platforms, specifically focusing on how these biases manifest for students from different socioeconomic backgrounds. By examining the mechanisms that shape algorithmic decision-making in educational settings, this study aims to shed light on the unintended consequences of algorithmic interventions, demonstrating how they can inadvertently favor more privileged students and further entrench cycles of educational disadvantage (Akter et al. 2021).</w:t>
      </w:r>
    </w:p>
    <w:p w14:paraId="2CD11FF9" w14:textId="30A3FDF3" w:rsidR="00AA46FC" w:rsidRPr="00F424F9" w:rsidRDefault="00D90A87" w:rsidP="00D90A87">
      <w:pPr>
        <w:ind w:leftChars="100" w:left="220"/>
        <w:rPr>
          <w:rFonts w:hint="eastAsia"/>
        </w:rPr>
      </w:pPr>
      <w:r w:rsidRPr="00D90A87">
        <w:t>This paper will explore the concept of algorithmic bias in education, offering a critical review of the literature on how algorithms shape educational experiences (Smith 2022). It will discuss the ways in which online learning platforms, particularly those with personalized learning algorithms, might unintentionally exacerbate educational inequalities by privileging students from higher socioeconomic statuses (Li et al. 2023). By analyzing both the theoretical and practical implications of these biases, the paper will suggest strategies for mitigating algorithmic harm and ensuring that these systems promote greater educational equity. This discussion will ultimately contribute to the broader conversation about the role of technology in education and the need for a more equitable approach to algorithmic decision-making in educational contexts (Gándara et al. 2024).</w:t>
      </w:r>
    </w:p>
    <w:p w14:paraId="6C875602" w14:textId="77777777" w:rsidR="00AA46FC" w:rsidRPr="00AA46FC" w:rsidRDefault="00AA46FC" w:rsidP="00BC7EC3">
      <w:pPr>
        <w:ind w:leftChars="100" w:left="220"/>
        <w:rPr>
          <w:b/>
          <w:bCs/>
        </w:rPr>
      </w:pPr>
      <w:r w:rsidRPr="00AA46FC">
        <w:rPr>
          <w:b/>
          <w:bCs/>
        </w:rPr>
        <w:t>2. Theoretical Framework</w:t>
      </w:r>
    </w:p>
    <w:p w14:paraId="20E371EC" w14:textId="77777777" w:rsidR="00D90A87" w:rsidRPr="00D90A87" w:rsidRDefault="00D90A87" w:rsidP="00D90A87">
      <w:pPr>
        <w:ind w:leftChars="100" w:left="220"/>
      </w:pPr>
      <w:r w:rsidRPr="00D90A87">
        <w:t>To understand the impact of algorithmic bias on educational inequality, it is essential to ground the discussion in both theories of algorithmic fairness and the broader literature on educational inequality. The intersection of these two fields provides a framework for exploring how algorithmic systems, which are increasingly central to educational processes, can inadvertently perpetuate or even amplify existing disparities, particularly those rooted in socioeconomic status (SES) (</w:t>
      </w:r>
      <w:proofErr w:type="spellStart"/>
      <w:r w:rsidRPr="00D90A87">
        <w:t>Kizilcec</w:t>
      </w:r>
      <w:proofErr w:type="spellEnd"/>
      <w:r w:rsidRPr="00D90A87">
        <w:t xml:space="preserve"> and Lee 2022; Baker and Hawn 2022). This framework emphasizes the need for a nuanced understanding of fairness in algorithms and the ways in which educational inequalities manifest in both traditional and digital learning environments (</w:t>
      </w:r>
      <w:proofErr w:type="spellStart"/>
      <w:r w:rsidRPr="00D90A87">
        <w:t>Fazelpour</w:t>
      </w:r>
      <w:proofErr w:type="spellEnd"/>
      <w:r w:rsidRPr="00D90A87">
        <w:t xml:space="preserve"> and Danks 2021).</w:t>
      </w:r>
    </w:p>
    <w:p w14:paraId="50963237" w14:textId="77777777" w:rsidR="00D90A87" w:rsidRPr="00D90A87" w:rsidRDefault="00D90A87" w:rsidP="00D90A87">
      <w:pPr>
        <w:ind w:leftChars="100" w:left="220"/>
        <w:rPr>
          <w:b/>
          <w:bCs/>
        </w:rPr>
      </w:pPr>
      <w:r w:rsidRPr="00D90A87">
        <w:rPr>
          <w:b/>
          <w:bCs/>
        </w:rPr>
        <w:lastRenderedPageBreak/>
        <w:t>2.1 Algorithmic Fairness and Bias</w:t>
      </w:r>
    </w:p>
    <w:p w14:paraId="2D114CC3" w14:textId="77777777" w:rsidR="00D90A87" w:rsidRPr="00D90A87" w:rsidRDefault="00D90A87" w:rsidP="00D90A87">
      <w:pPr>
        <w:ind w:leftChars="100" w:left="220"/>
      </w:pPr>
      <w:r w:rsidRPr="00D90A87">
        <w:t>Algorithmic fairness has become a central concern in the development and implementation of machine learning and artificial intelligence systems (Sha et al. 2022). At its core, algorithmic fairness seeks to ensure that the decisions made by algorithms do not systematically disadvantage or discriminate against particular groups of people. In the context of education, fairness means that all students, regardless of their background, should have equal access to opportunities for learning and academic success (</w:t>
      </w:r>
      <w:proofErr w:type="spellStart"/>
      <w:r w:rsidRPr="00D90A87">
        <w:t>Kordzadeh</w:t>
      </w:r>
      <w:proofErr w:type="spellEnd"/>
      <w:r w:rsidRPr="00D90A87">
        <w:t xml:space="preserve"> and </w:t>
      </w:r>
      <w:proofErr w:type="spellStart"/>
      <w:r w:rsidRPr="00D90A87">
        <w:t>Ghasemaghaei</w:t>
      </w:r>
      <w:proofErr w:type="spellEnd"/>
      <w:r w:rsidRPr="00D90A87">
        <w:t xml:space="preserve"> 2022). However, in practice, algorithms often fail to achieve this ideal of fairness. A major challenge is that algorithms typically reflect the biases present in the data on which they are trained (</w:t>
      </w:r>
      <w:proofErr w:type="spellStart"/>
      <w:r w:rsidRPr="00D90A87">
        <w:t>Fazelpour</w:t>
      </w:r>
      <w:proofErr w:type="spellEnd"/>
      <w:r w:rsidRPr="00D90A87">
        <w:t xml:space="preserve"> and Danks 2021; Li et al. 2023). These biases can be explicit or implicit, but in either case, they often result in algorithmic decisions that disadvantage marginalized groups (Eynon 2023).</w:t>
      </w:r>
    </w:p>
    <w:p w14:paraId="0BBA9415" w14:textId="77777777" w:rsidR="00D90A87" w:rsidRPr="00D90A87" w:rsidRDefault="00D90A87" w:rsidP="00D90A87">
      <w:pPr>
        <w:ind w:leftChars="100" w:left="220"/>
      </w:pPr>
      <w:r w:rsidRPr="00D90A87">
        <w:t xml:space="preserve">In educational settings, algorithmic bias can manifest in several critical areas. Content recommendation systems, which are widely used in online learning platforms, may suggest resources that are biased towards students who have historically performed well in the educational system, often students from more privileged backgrounds (Boratto, </w:t>
      </w:r>
      <w:proofErr w:type="spellStart"/>
      <w:r w:rsidRPr="00D90A87">
        <w:t>Fenu</w:t>
      </w:r>
      <w:proofErr w:type="spellEnd"/>
      <w:r w:rsidRPr="00D90A87">
        <w:t xml:space="preserve">, and Marras 2019). Assessment algorithms, which predict student performance and suggest personalized learning paths, may similarly rely on historical data that reflects disparities in access to resources, leading to recommendations that favor students who have had more opportunities for academic support (Idowu, </w:t>
      </w:r>
      <w:proofErr w:type="spellStart"/>
      <w:r w:rsidRPr="00D90A87">
        <w:t>Koshiyama</w:t>
      </w:r>
      <w:proofErr w:type="spellEnd"/>
      <w:r w:rsidRPr="00D90A87">
        <w:t>, and Treleaven 2024). Additionally, student tracking systems—used to monitor progress and predict future success—can inadvertently reinforce these biases by using data that reflects systemic inequalities in the education system (Cramer et al. 2018; Gándara et al. 2024).</w:t>
      </w:r>
    </w:p>
    <w:p w14:paraId="0FCFA8CC" w14:textId="77777777" w:rsidR="00D90A87" w:rsidRPr="00D90A87" w:rsidRDefault="00D90A87" w:rsidP="00D90A87">
      <w:pPr>
        <w:ind w:leftChars="100" w:left="220"/>
      </w:pPr>
      <w:r w:rsidRPr="00D90A87">
        <w:t>One of the central concerns with algorithmic systems in education is their potential to exacerbate existing socioeconomic disparities (Bird, Castleman, and Song 2025). Many of these systems rely on past data to predict future outcomes. For example, algorithms used for personalized learning or performance predictions often use past academic performance, engagement, and behavior patterns as inputs to generate recommendations or adjust content delivery (Sha et al. 2022; Li et al. 2023). While this can be a powerful tool for individualizing learning, it can also reinforce existing inequalities. If the data used to train these algorithms reflects historical inequities—such as the lower performance levels of students from disadvantaged backgrounds—the algorithms may wrongly infer that these students are inherently less capable (</w:t>
      </w:r>
      <w:proofErr w:type="spellStart"/>
      <w:r w:rsidRPr="00D90A87">
        <w:t>Fazelpour</w:t>
      </w:r>
      <w:proofErr w:type="spellEnd"/>
      <w:r w:rsidRPr="00D90A87">
        <w:t xml:space="preserve"> and Danks 2021). As a result, the system might direct these students towards less challenging content or lower-level learning materials, perpetuating the </w:t>
      </w:r>
      <w:r w:rsidRPr="00D90A87">
        <w:lastRenderedPageBreak/>
        <w:t>marginalization of already underserved students (Baker and Hawn 2022).</w:t>
      </w:r>
    </w:p>
    <w:p w14:paraId="2C8B524F" w14:textId="77777777" w:rsidR="00D90A87" w:rsidRPr="00D90A87" w:rsidRDefault="00D90A87" w:rsidP="00D90A87">
      <w:pPr>
        <w:ind w:leftChars="100" w:left="220"/>
      </w:pPr>
      <w:r w:rsidRPr="00D90A87">
        <w:t>The bias inherent in algorithmic systems becomes particularly problematic in educational contexts because the consequences of these biases can compound over time (Hickman et al. 2024). Students from lower SES backgrounds, for example, may receive fewer opportunities to engage with more rigorous or advanced content (Bird, Castleman, and Song 2025). This lack of access to challenging materials can limit their academic growth and reinforce the performance gaps that already exist between them and their more privileged peers (Boateng and Boateng 2025). The feedback loop created by biased algorithms further entrenches educational disparities, making it harder for disadvantaged students to break free from the cycle of inequality (Gaskins 2023; Coenraad 2022).</w:t>
      </w:r>
    </w:p>
    <w:p w14:paraId="77E15D03" w14:textId="77777777" w:rsidR="00D90A87" w:rsidRPr="00D90A87" w:rsidRDefault="00D90A87" w:rsidP="00D90A87">
      <w:pPr>
        <w:ind w:leftChars="100" w:left="220"/>
        <w:rPr>
          <w:b/>
          <w:bCs/>
        </w:rPr>
      </w:pPr>
      <w:r w:rsidRPr="00D90A87">
        <w:rPr>
          <w:b/>
          <w:bCs/>
        </w:rPr>
        <w:t>2.2 Educational Inequality and Socioeconomic Status</w:t>
      </w:r>
    </w:p>
    <w:p w14:paraId="1BBA44C3" w14:textId="77777777" w:rsidR="00D90A87" w:rsidRPr="00D90A87" w:rsidRDefault="00D90A87" w:rsidP="00D90A87">
      <w:pPr>
        <w:ind w:leftChars="100" w:left="220"/>
      </w:pPr>
      <w:r w:rsidRPr="00D90A87">
        <w:t>Socioeconomic status plays a pivotal role in shaping educational outcomes (Eynon 2023). Students from lower SES backgrounds face a range of challenges that can hinder their academic success. These challenges include limited access to high-quality educational resources, insufficient parental support, and fewer opportunities to participate in extracurricular activities that enhance learning (Li et al. 2023). Studies have consistently shown that students from disadvantaged backgrounds often perform lower in traditional educational environments, not because of a lack of potential, but due to the structural barriers they face (Bird, Castleman, and Song 2025). These students are less likely to attend schools with adequate funding, receive personalized academic support, or engage in enriching after-school programs. As a result, the academic performance gap between students from higher and lower SES backgrounds continues to widen, contributing to the persistence of educational inequality (Baker and Hawn 2022).</w:t>
      </w:r>
    </w:p>
    <w:p w14:paraId="53ECAC4E" w14:textId="77777777" w:rsidR="00D90A87" w:rsidRPr="00D90A87" w:rsidRDefault="00D90A87" w:rsidP="00D90A87">
      <w:pPr>
        <w:ind w:leftChars="100" w:left="220"/>
      </w:pPr>
      <w:r w:rsidRPr="00D90A87">
        <w:t>In online learning environments, these disparities are exacerbated by a variety of factors. Access to technology is one of the most significant barriers for students from lower SES backgrounds (Akter et al. 2021). Many of these students may not have access to high-speed internet, personal computers, or other necessary devices (Coenraad 2022). Even if they do have access to technology, it may be outdated or unreliable, making it difficult for them to fully participate in digital learning experiences (</w:t>
      </w:r>
      <w:proofErr w:type="spellStart"/>
      <w:r w:rsidRPr="00D90A87">
        <w:t>Solyst</w:t>
      </w:r>
      <w:proofErr w:type="spellEnd"/>
      <w:r w:rsidRPr="00D90A87">
        <w:t xml:space="preserve"> et al. 2023). Digital literacy is another key issue—students from disadvantaged backgrounds may not have had the same opportunities to develop the necessary skills to navigate online platforms effectively, limiting their ability to engage with course materials and complete assignments (Chinta et al. 2024).</w:t>
      </w:r>
    </w:p>
    <w:p w14:paraId="399B0068" w14:textId="77777777" w:rsidR="00D90A87" w:rsidRPr="00D90A87" w:rsidRDefault="00D90A87" w:rsidP="00D90A87">
      <w:pPr>
        <w:ind w:leftChars="100" w:left="220"/>
      </w:pPr>
      <w:r w:rsidRPr="00D90A87">
        <w:t xml:space="preserve">Moreover, the home environment plays a critical role in shaping students’ ability to </w:t>
      </w:r>
      <w:r w:rsidRPr="00D90A87">
        <w:lastRenderedPageBreak/>
        <w:t>succeed in online learning (Eynon 2023). Students from higher SES families are more likely to have dedicated, quiet spaces for studying, as well as supportive family members who can help with academic tasks (Bird, Castleman, and Song 2025). In contrast, students from lower SES families may struggle with noisy or crowded living conditions, lack of private space for studying, and the absence of academic support at home (Li et al. 2023). These factors can significantly hinder their ability to fully engage with online learning platforms and achieve their academic potential (Baker and Hawn 2022).</w:t>
      </w:r>
    </w:p>
    <w:p w14:paraId="0A6B67FB" w14:textId="77777777" w:rsidR="00D90A87" w:rsidRPr="00D90A87" w:rsidRDefault="00D90A87" w:rsidP="00D90A87">
      <w:pPr>
        <w:ind w:leftChars="100" w:left="220"/>
      </w:pPr>
      <w:r w:rsidRPr="00D90A87">
        <w:t xml:space="preserve">In this context, the algorithms used by online learning platforms become a crucial factor in either perpetuating or mitigating these disparities (Sha et al. 2022; Idowu, </w:t>
      </w:r>
      <w:proofErr w:type="spellStart"/>
      <w:r w:rsidRPr="00D90A87">
        <w:t>Koshiyama</w:t>
      </w:r>
      <w:proofErr w:type="spellEnd"/>
      <w:r w:rsidRPr="00D90A87">
        <w:t>, and Treleaven 2024). If the algorithms are designed without accounting for the unique challenges faced by students from lower SES backgrounds, they can unintentionally reinforce the existing inequalities (</w:t>
      </w:r>
      <w:proofErr w:type="spellStart"/>
      <w:r w:rsidRPr="00D90A87">
        <w:t>Fazelpour</w:t>
      </w:r>
      <w:proofErr w:type="spellEnd"/>
      <w:r w:rsidRPr="00D90A87">
        <w:t xml:space="preserve"> and Danks 2021). For example, an algorithm that personalizes content based solely on past academic performance may not take into account the external factors that contribute to a student's ability to succeed (</w:t>
      </w:r>
      <w:proofErr w:type="spellStart"/>
      <w:r w:rsidRPr="00D90A87">
        <w:t>Kordzadeh</w:t>
      </w:r>
      <w:proofErr w:type="spellEnd"/>
      <w:r w:rsidRPr="00D90A87">
        <w:t xml:space="preserve"> and </w:t>
      </w:r>
      <w:proofErr w:type="spellStart"/>
      <w:r w:rsidRPr="00D90A87">
        <w:t>Ghasemaghaei</w:t>
      </w:r>
      <w:proofErr w:type="spellEnd"/>
      <w:r w:rsidRPr="00D90A87">
        <w:t xml:space="preserve"> 2022). Without a broader understanding of the context in which students learn, these systems may recommend less challenging or less engaging content to students from disadvantaged backgrounds, which in turn limits their opportunities for academic advancement (Gándara et al. 2024).</w:t>
      </w:r>
    </w:p>
    <w:p w14:paraId="5580C5A0" w14:textId="77777777" w:rsidR="00D90A87" w:rsidRPr="00D90A87" w:rsidRDefault="00D90A87" w:rsidP="00D90A87">
      <w:pPr>
        <w:ind w:leftChars="100" w:left="220"/>
      </w:pPr>
      <w:r w:rsidRPr="00D90A87">
        <w:t>Therefore, addressing educational inequality requires more than just acknowledging the existence of socioeconomic disparities; it requires a fundamental shift in how educational technologies are designed and deployed (Hickman et al. 2024). To create truly equitable online learning environments, it is essential that algorithmic systems are developed with an understanding of the broader socio-economic context (</w:t>
      </w:r>
      <w:proofErr w:type="spellStart"/>
      <w:r w:rsidRPr="00D90A87">
        <w:t>Kizilcec</w:t>
      </w:r>
      <w:proofErr w:type="spellEnd"/>
      <w:r w:rsidRPr="00D90A87">
        <w:t xml:space="preserve"> and Lee 2022). By incorporating factors such as access to technology, home learning environments, and additional support systems, these platforms can begin to better serve the needs of all students, ensuring that every learner has an equal opportunity to succeed (Boateng and Boateng 2025; </w:t>
      </w:r>
      <w:proofErr w:type="spellStart"/>
      <w:r w:rsidRPr="00D90A87">
        <w:t>Solyst</w:t>
      </w:r>
      <w:proofErr w:type="spellEnd"/>
      <w:r w:rsidRPr="00D90A87">
        <w:t xml:space="preserve"> et al. 2023).</w:t>
      </w:r>
    </w:p>
    <w:p w14:paraId="3F50CDDD" w14:textId="77777777" w:rsidR="00AA46FC" w:rsidRPr="00F424F9" w:rsidRDefault="00AA46FC" w:rsidP="00BC7EC3">
      <w:pPr>
        <w:ind w:leftChars="100" w:left="220"/>
      </w:pPr>
    </w:p>
    <w:p w14:paraId="31830DCC" w14:textId="77777777" w:rsidR="00F424F9" w:rsidRPr="00F424F9" w:rsidRDefault="00F424F9" w:rsidP="00BC7EC3">
      <w:pPr>
        <w:ind w:leftChars="100" w:left="220"/>
        <w:rPr>
          <w:b/>
          <w:bCs/>
        </w:rPr>
      </w:pPr>
      <w:r w:rsidRPr="00F424F9">
        <w:rPr>
          <w:b/>
          <w:bCs/>
        </w:rPr>
        <w:t>3. Literature Review</w:t>
      </w:r>
    </w:p>
    <w:p w14:paraId="75B9D485" w14:textId="77777777" w:rsidR="00D90A87" w:rsidRPr="00D90A87" w:rsidRDefault="00D90A87" w:rsidP="00D90A87">
      <w:pPr>
        <w:ind w:leftChars="100" w:left="220"/>
      </w:pPr>
      <w:r w:rsidRPr="00D90A87">
        <w:t xml:space="preserve">The issue of algorithmic bias in educational settings has gained increasing attention over the past decade, particularly as technology continues to play a dominant role in shaping educational experiences (Baker and Hawn 2022; Boateng and Boateng 2025). The increasing reliance on online learning platforms has brought into sharp focus the ways in which algorithmic systems can influence student outcomes. A growing body </w:t>
      </w:r>
      <w:r w:rsidRPr="00D90A87">
        <w:lastRenderedPageBreak/>
        <w:t>of research has highlighted the ways in which algorithms can both reflect and amplify societal inequalities, including those based on socioeconomic status (SES) (</w:t>
      </w:r>
      <w:proofErr w:type="spellStart"/>
      <w:r w:rsidRPr="00D90A87">
        <w:t>Fazelpour</w:t>
      </w:r>
      <w:proofErr w:type="spellEnd"/>
      <w:r w:rsidRPr="00D90A87">
        <w:t xml:space="preserve"> and Danks 2021; </w:t>
      </w:r>
      <w:proofErr w:type="spellStart"/>
      <w:r w:rsidRPr="00D90A87">
        <w:t>Kizilcec</w:t>
      </w:r>
      <w:proofErr w:type="spellEnd"/>
      <w:r w:rsidRPr="00D90A87">
        <w:t xml:space="preserve"> and Lee 2022). These technologies are often seen as impartial, yet evidence suggests that they can inadvertently perpetuate historical disparities, especially when designed without sufficient regard for equity (Li et al. 2023; Bird, Castleman, and Song 2025). This literature review examines key studies in the areas of algorithmic bias, educational inequality, and the intersection of both in online learning environments (Eynon 2023; Gándara et al. 2024).</w:t>
      </w:r>
    </w:p>
    <w:p w14:paraId="751ADAFD" w14:textId="77777777" w:rsidR="00D90A87" w:rsidRPr="00D90A87" w:rsidRDefault="00D90A87" w:rsidP="00D90A87">
      <w:pPr>
        <w:ind w:leftChars="100" w:left="220"/>
        <w:rPr>
          <w:b/>
          <w:bCs/>
        </w:rPr>
      </w:pPr>
      <w:r w:rsidRPr="00D90A87">
        <w:rPr>
          <w:b/>
          <w:bCs/>
        </w:rPr>
        <w:t>3.1 Algorithmic Bias in Education</w:t>
      </w:r>
    </w:p>
    <w:p w14:paraId="225012AC" w14:textId="77777777" w:rsidR="00D90A87" w:rsidRPr="00D90A87" w:rsidRDefault="00D90A87" w:rsidP="00D90A87">
      <w:pPr>
        <w:ind w:leftChars="100" w:left="220"/>
      </w:pPr>
      <w:r w:rsidRPr="00D90A87">
        <w:t>The concept of algorithmic bias was first explored in the broader context of artificial intelligence (AI) and machine learning, where it was found that algorithms could replicate and even amplify existing societal biases if not carefully monitored (</w:t>
      </w:r>
      <w:proofErr w:type="spellStart"/>
      <w:r w:rsidRPr="00D90A87">
        <w:t>Fazelpour</w:t>
      </w:r>
      <w:proofErr w:type="spellEnd"/>
      <w:r w:rsidRPr="00D90A87">
        <w:t xml:space="preserve"> and Danks 2021; Hajian, </w:t>
      </w:r>
      <w:proofErr w:type="spellStart"/>
      <w:r w:rsidRPr="00D90A87">
        <w:t>Bonchi</w:t>
      </w:r>
      <w:proofErr w:type="spellEnd"/>
      <w:r w:rsidRPr="00D90A87">
        <w:t xml:space="preserve">, and Castillo 2016). In the educational context, algorithms have been deployed for various purposes, including student assessment, content recommendation, and performance prediction (Sha et al. 2022; Li et al. 2023). However, studies show that these algorithms can inadvertently disadvantage students from marginalized or lower-income backgrounds (Bird, Castleman, and Song 2025; Idowu, </w:t>
      </w:r>
      <w:proofErr w:type="spellStart"/>
      <w:r w:rsidRPr="00D90A87">
        <w:t>Koshiyama</w:t>
      </w:r>
      <w:proofErr w:type="spellEnd"/>
      <w:r w:rsidRPr="00D90A87">
        <w:t xml:space="preserve">, and Treleaven 2024). This is particularly problematic in education, where the stakes of biased decisions can have long-term impacts on students' academic success (Cramer et al. 2018; Boratto, </w:t>
      </w:r>
      <w:proofErr w:type="spellStart"/>
      <w:r w:rsidRPr="00D90A87">
        <w:t>Fenu</w:t>
      </w:r>
      <w:proofErr w:type="spellEnd"/>
      <w:r w:rsidRPr="00D90A87">
        <w:t>, and Marras 2019).</w:t>
      </w:r>
    </w:p>
    <w:p w14:paraId="74E92693" w14:textId="77777777" w:rsidR="00D90A87" w:rsidRPr="00D90A87" w:rsidRDefault="00D90A87" w:rsidP="00D90A87">
      <w:pPr>
        <w:ind w:leftChars="100" w:left="220"/>
      </w:pPr>
      <w:r w:rsidRPr="00D90A87">
        <w:t xml:space="preserve">For example, several studies have found that predictive algorithms used to assess student performance often rely on historical data that reflects existing inequalities, leading to biased outcomes (Li et al. 2023; </w:t>
      </w:r>
      <w:proofErr w:type="spellStart"/>
      <w:r w:rsidRPr="00D90A87">
        <w:t>Kordzadeh</w:t>
      </w:r>
      <w:proofErr w:type="spellEnd"/>
      <w:r w:rsidRPr="00D90A87">
        <w:t xml:space="preserve"> and </w:t>
      </w:r>
      <w:proofErr w:type="spellStart"/>
      <w:r w:rsidRPr="00D90A87">
        <w:t>Ghasemaghaei</w:t>
      </w:r>
      <w:proofErr w:type="spellEnd"/>
      <w:r w:rsidRPr="00D90A87">
        <w:t xml:space="preserve"> 2022). These algorithms often fail to account for the broader context in which students learn, instead focusing on metrics like test scores and past achievements, which are frequently influenced by a student’s access to resources (Baker and Hawn 2022; </w:t>
      </w:r>
      <w:proofErr w:type="spellStart"/>
      <w:r w:rsidRPr="00D90A87">
        <w:t>Fazelpour</w:t>
      </w:r>
      <w:proofErr w:type="spellEnd"/>
      <w:r w:rsidRPr="00D90A87">
        <w:t xml:space="preserve"> and Danks 2021). As a result, algorithms may perpetuate systemic disadvantages faced by students from lower socioeconomic backgrounds, further entrenching disparities in academic achievement (Boateng and Boateng 2025; Gaskins 2023).</w:t>
      </w:r>
    </w:p>
    <w:p w14:paraId="2F79CA4B" w14:textId="77777777" w:rsidR="00D90A87" w:rsidRPr="00D90A87" w:rsidRDefault="00D90A87" w:rsidP="00D90A87">
      <w:pPr>
        <w:ind w:leftChars="100" w:left="220"/>
      </w:pPr>
      <w:r w:rsidRPr="00D90A87">
        <w:t xml:space="preserve">A key issue is that algorithms are often trained on data that reflects societal inequalities, which then gets replicated and magnified in the predictions made by the system (Hickman et al. 2024; Li et al. 2023). The reliance on historical data for algorithmic decision-making can be problematic in cases where that data is skewed by social factors such as income inequality, racial disparities, and unequal access to </w:t>
      </w:r>
      <w:r w:rsidRPr="00D90A87">
        <w:lastRenderedPageBreak/>
        <w:t>educational resources (Bird, Castleman, and Song 2025; Gándara et al. 2024). In the case of online learning platforms, this issue becomes particularly pronounced when algorithms make biased recommendations that favor students with more prior educational resources, access to technology, or academic support at home (</w:t>
      </w:r>
      <w:proofErr w:type="spellStart"/>
      <w:r w:rsidRPr="00D90A87">
        <w:t>Solyst</w:t>
      </w:r>
      <w:proofErr w:type="spellEnd"/>
      <w:r w:rsidRPr="00D90A87">
        <w:t xml:space="preserve"> et al. 2023; Coenraad 2022). Such algorithms are often blind to the social and environmental factors that influence students' abilities to succeed in educational settings (Eynon 2023; Chinta et al. 2024).</w:t>
      </w:r>
    </w:p>
    <w:p w14:paraId="6E526082" w14:textId="77777777" w:rsidR="00D90A87" w:rsidRPr="00D90A87" w:rsidRDefault="00D90A87" w:rsidP="00D90A87">
      <w:pPr>
        <w:ind w:leftChars="100" w:left="220"/>
      </w:pPr>
      <w:r w:rsidRPr="00D90A87">
        <w:t>The consequences of these biases are far-reaching. For example, automated decision-making systems used in public services—including education—are often built on data that is deeply flawed (</w:t>
      </w:r>
      <w:proofErr w:type="spellStart"/>
      <w:r w:rsidRPr="00D90A87">
        <w:t>Fazelpour</w:t>
      </w:r>
      <w:proofErr w:type="spellEnd"/>
      <w:r w:rsidRPr="00D90A87">
        <w:t xml:space="preserve"> and Danks 2021; Akter et al. 2021). In the case of education, these systems often fail to address the challenges faced by low-income or minority students, ultimately leading to decisions that disadvantage these already marginalized groups (Bird, Castleman, and Song 2025; Boratto, </w:t>
      </w:r>
      <w:proofErr w:type="spellStart"/>
      <w:r w:rsidRPr="00D90A87">
        <w:t>Fenu</w:t>
      </w:r>
      <w:proofErr w:type="spellEnd"/>
      <w:r w:rsidRPr="00D90A87">
        <w:t xml:space="preserve">, and Marras 2019). As a result, students from lower socioeconomic backgrounds may receive fewer learning opportunities, contributing to their underperformance in digital learning environments (Li et al. 2023; Idowu, </w:t>
      </w:r>
      <w:proofErr w:type="spellStart"/>
      <w:r w:rsidRPr="00D90A87">
        <w:t>Koshiyama</w:t>
      </w:r>
      <w:proofErr w:type="spellEnd"/>
      <w:r w:rsidRPr="00D90A87">
        <w:t>, and Treleaven 2024).</w:t>
      </w:r>
    </w:p>
    <w:p w14:paraId="694D3D15" w14:textId="77777777" w:rsidR="00D90A87" w:rsidRPr="00D90A87" w:rsidRDefault="00D90A87" w:rsidP="00D90A87">
      <w:pPr>
        <w:ind w:leftChars="100" w:left="220"/>
        <w:rPr>
          <w:b/>
          <w:bCs/>
        </w:rPr>
      </w:pPr>
      <w:r w:rsidRPr="00D90A87">
        <w:rPr>
          <w:b/>
          <w:bCs/>
        </w:rPr>
        <w:t>3.2 Educational Inequality and Socioeconomic Status</w:t>
      </w:r>
    </w:p>
    <w:p w14:paraId="532D3129" w14:textId="77777777" w:rsidR="00D90A87" w:rsidRPr="00D90A87" w:rsidRDefault="00D90A87" w:rsidP="00D90A87">
      <w:pPr>
        <w:ind w:leftChars="100" w:left="220"/>
      </w:pPr>
      <w:r w:rsidRPr="00D90A87">
        <w:t xml:space="preserve">The relationship between socioeconomic status and educational inequality is well-documented (Eynon 2023; Baker and Hawn 2022). Students from lower SES backgrounds often face a multitude of barriers to academic success, such as limited access to high-quality educational resources, insufficient parental support, and poorer mental health outcomes (Bird, Castleman, and Song 2025; Li et al. 2023). These barriers contribute to a "performance gap" between students from affluent backgrounds and those from disadvantaged backgrounds (Boateng and Boateng 2025). This gap is exacerbated in digital learning environments, where students from lower SES backgrounds are often at a disadvantage when it comes to access to technology and a conducive home learning environment (Akter et al. 2021; </w:t>
      </w:r>
      <w:proofErr w:type="spellStart"/>
      <w:r w:rsidRPr="00D90A87">
        <w:t>Solyst</w:t>
      </w:r>
      <w:proofErr w:type="spellEnd"/>
      <w:r w:rsidRPr="00D90A87">
        <w:t xml:space="preserve"> et al. 2023).</w:t>
      </w:r>
    </w:p>
    <w:p w14:paraId="07C3C644" w14:textId="77777777" w:rsidR="00D90A87" w:rsidRPr="00D90A87" w:rsidRDefault="00D90A87" w:rsidP="00D90A87">
      <w:pPr>
        <w:ind w:leftChars="100" w:left="220"/>
      </w:pPr>
      <w:r w:rsidRPr="00D90A87">
        <w:t xml:space="preserve">A significant body of research highlights the ways in which socioeconomic factors such as income, parental education, and community resources shape educational outcomes (Eynon 2023; Bird, Castleman, and Song 2025). For example, students from lower-income families tend to perform worse in school due to a combination of factors, including lower-quality schooling, lack of extracurricular enrichment, and inadequate parental support (Li et al. 2023). In digital learning environments, these gaps are further exacerbated by access-related issues (Akter et al. 2021; Coenraad 2022). Students from lower SES backgrounds are more likely to experience issues </w:t>
      </w:r>
      <w:r w:rsidRPr="00D90A87">
        <w:lastRenderedPageBreak/>
        <w:t>such as poor access to technology, unreliable internet connections, and a lack of private space for learning (</w:t>
      </w:r>
      <w:proofErr w:type="spellStart"/>
      <w:r w:rsidRPr="00D90A87">
        <w:t>Solyst</w:t>
      </w:r>
      <w:proofErr w:type="spellEnd"/>
      <w:r w:rsidRPr="00D90A87">
        <w:t xml:space="preserve"> et al. 2023; Chinta et al. 2024). These challenges can significantly hinder their ability to fully engage with online learning platforms, which often rely on continuous connectivity and access to personal devices (Baker and Hawn 2022; Boratto, </w:t>
      </w:r>
      <w:proofErr w:type="spellStart"/>
      <w:r w:rsidRPr="00D90A87">
        <w:t>Fenu</w:t>
      </w:r>
      <w:proofErr w:type="spellEnd"/>
      <w:r w:rsidRPr="00D90A87">
        <w:t>, and Marras 2019).</w:t>
      </w:r>
    </w:p>
    <w:p w14:paraId="7C99E668" w14:textId="77777777" w:rsidR="00D90A87" w:rsidRPr="00D90A87" w:rsidRDefault="00D90A87" w:rsidP="00D90A87">
      <w:pPr>
        <w:ind w:leftChars="100" w:left="220"/>
      </w:pPr>
      <w:r w:rsidRPr="00D90A87">
        <w:t xml:space="preserve">In the context of online learning, the design of personalized learning systems that rely on performance data and engagement levels can further exacerbate these disparities (Sha et al. 2022; Idowu, </w:t>
      </w:r>
      <w:proofErr w:type="spellStart"/>
      <w:r w:rsidRPr="00D90A87">
        <w:t>Koshiyama</w:t>
      </w:r>
      <w:proofErr w:type="spellEnd"/>
      <w:r w:rsidRPr="00D90A87">
        <w:t>, and Treleaven 2024). Online learning platforms that tailor content based on student performance may reinforce the existing academic gaps between students from higher and lower SES backgrounds (Bird, Castleman, and Song 2025; Li et al. 2023). This is particularly true if these systems fail to account for the unequal resources available to students from different socioeconomic backgrounds (</w:t>
      </w:r>
      <w:proofErr w:type="spellStart"/>
      <w:r w:rsidRPr="00D90A87">
        <w:t>Fazelpour</w:t>
      </w:r>
      <w:proofErr w:type="spellEnd"/>
      <w:r w:rsidRPr="00D90A87">
        <w:t xml:space="preserve"> and Danks 2021; </w:t>
      </w:r>
      <w:proofErr w:type="spellStart"/>
      <w:r w:rsidRPr="00D90A87">
        <w:t>Kordzadeh</w:t>
      </w:r>
      <w:proofErr w:type="spellEnd"/>
      <w:r w:rsidRPr="00D90A87">
        <w:t xml:space="preserve"> and </w:t>
      </w:r>
      <w:proofErr w:type="spellStart"/>
      <w:r w:rsidRPr="00D90A87">
        <w:t>Ghasemaghaei</w:t>
      </w:r>
      <w:proofErr w:type="spellEnd"/>
      <w:r w:rsidRPr="00D90A87">
        <w:t xml:space="preserve"> 2022). When algorithms used in online learning platforms rely on data such as previous test scores and prior academic achievement, students from disadvantaged backgrounds—who may have had fewer educational opportunities—are likely to receive less challenging or engaging content, reinforcing the gap in academic success (Gándara et al. 2024; Coenraad 2022).</w:t>
      </w:r>
    </w:p>
    <w:p w14:paraId="37291D77" w14:textId="77777777" w:rsidR="00D90A87" w:rsidRPr="00D90A87" w:rsidRDefault="00D90A87" w:rsidP="00D90A87">
      <w:pPr>
        <w:ind w:leftChars="100" w:left="220"/>
        <w:rPr>
          <w:b/>
          <w:bCs/>
        </w:rPr>
      </w:pPr>
      <w:r w:rsidRPr="00D90A87">
        <w:rPr>
          <w:b/>
          <w:bCs/>
        </w:rPr>
        <w:t>3.3 Intersection of Algorithmic Bias and Educational Inequality</w:t>
      </w:r>
    </w:p>
    <w:p w14:paraId="3F5C3778" w14:textId="77777777" w:rsidR="00D90A87" w:rsidRPr="00D90A87" w:rsidRDefault="00D90A87" w:rsidP="00D90A87">
      <w:pPr>
        <w:ind w:leftChars="100" w:left="220"/>
      </w:pPr>
      <w:r w:rsidRPr="00D90A87">
        <w:t>Research has increasingly focused on the intersection of algorithmic bias and educational inequality, recognizing that these two issues are closely intertwined (Baker and Hawn 2022; Eynon 2023). The design and deployment of algorithmic systems in educational settings can either mitigate or exacerbate existing social and economic disparities (Li et al. 2023; Bird, Castleman, and Song 2025). Predictive algorithms used in education can disproportionately disadvantage students from lower-income families by making decisions based on biased historical data, which may underestimate their potential (Sha et al. 2022; Li et al. 2023).</w:t>
      </w:r>
    </w:p>
    <w:p w14:paraId="4FC8DD3F" w14:textId="77777777" w:rsidR="00D90A87" w:rsidRPr="00D90A87" w:rsidRDefault="00D90A87" w:rsidP="00D90A87">
      <w:pPr>
        <w:ind w:leftChars="100" w:left="220"/>
      </w:pPr>
      <w:r w:rsidRPr="00D90A87">
        <w:t xml:space="preserve">In online learning platforms, algorithms that recommend resources or adapt learning content based on prior student performance data can inadvertently reinforce inequalities (Boratto, </w:t>
      </w:r>
      <w:proofErr w:type="spellStart"/>
      <w:r w:rsidRPr="00D90A87">
        <w:t>Fenu</w:t>
      </w:r>
      <w:proofErr w:type="spellEnd"/>
      <w:r w:rsidRPr="00D90A87">
        <w:t xml:space="preserve">, and Marras 2019; Idowu, </w:t>
      </w:r>
      <w:proofErr w:type="spellStart"/>
      <w:r w:rsidRPr="00D90A87">
        <w:t>Koshiyama</w:t>
      </w:r>
      <w:proofErr w:type="spellEnd"/>
      <w:r w:rsidRPr="00D90A87">
        <w:t xml:space="preserve">, and Treleaven 2024). For example, students from lower SES backgrounds who have had fewer educational opportunities or have not performed well in earlier assessments may be recommended less challenging or enriching learning materials (Baker and Hawn 2022; Li et al. 2023). This can limit their academic growth, as they are not exposed to more advanced content that could help them bridge the gap between their performance and that of their more privileged peers (Bird, Castleman, and Song </w:t>
      </w:r>
      <w:r w:rsidRPr="00D90A87">
        <w:lastRenderedPageBreak/>
        <w:t xml:space="preserve">2025; Gaskins 2023). In contrast, students from higher SES backgrounds may be more likely to receive advanced or diverse learning resources, further enhancing their academic success (Boateng and Boateng 2025; </w:t>
      </w:r>
      <w:proofErr w:type="spellStart"/>
      <w:r w:rsidRPr="00D90A87">
        <w:t>Solyst</w:t>
      </w:r>
      <w:proofErr w:type="spellEnd"/>
      <w:r w:rsidRPr="00D90A87">
        <w:t xml:space="preserve"> et al. 2023). This unequal distribution of resources perpetuates the performance disparities between students from different socioeconomic backgrounds (Hickman et al. 2024).</w:t>
      </w:r>
    </w:p>
    <w:p w14:paraId="67DC8DE1" w14:textId="77777777" w:rsidR="00D90A87" w:rsidRPr="00D90A87" w:rsidRDefault="00D90A87" w:rsidP="00D90A87">
      <w:pPr>
        <w:ind w:leftChars="100" w:left="220"/>
      </w:pPr>
      <w:r w:rsidRPr="00D90A87">
        <w:t>Moreover, algorithmic systems in education often fail to consider the broader social and environmental factors that influence learning, such as home support and access to educational resources (Eynon 2023; Chinta et al. 2024). As a result, these systems may reinforce the educational inequities that already exist in society, making it harder for disadvantaged students to overcome the barriers they face (</w:t>
      </w:r>
      <w:proofErr w:type="spellStart"/>
      <w:r w:rsidRPr="00D90A87">
        <w:t>Fazelpour</w:t>
      </w:r>
      <w:proofErr w:type="spellEnd"/>
      <w:r w:rsidRPr="00D90A87">
        <w:t xml:space="preserve"> and Danks 2021; Gándara et al. 2024). By prioritizing performance data without considering the broader context, these algorithms make decisions that further entrench educational disadvantages for students from lower SES backgrounds (Li et al. 2023; </w:t>
      </w:r>
      <w:proofErr w:type="spellStart"/>
      <w:r w:rsidRPr="00D90A87">
        <w:t>Kordzadeh</w:t>
      </w:r>
      <w:proofErr w:type="spellEnd"/>
      <w:r w:rsidRPr="00D90A87">
        <w:t xml:space="preserve"> and </w:t>
      </w:r>
      <w:proofErr w:type="spellStart"/>
      <w:r w:rsidRPr="00D90A87">
        <w:t>Ghasemaghaei</w:t>
      </w:r>
      <w:proofErr w:type="spellEnd"/>
      <w:r w:rsidRPr="00D90A87">
        <w:t xml:space="preserve"> 2022).</w:t>
      </w:r>
    </w:p>
    <w:p w14:paraId="133BE255" w14:textId="77777777" w:rsidR="00D90A87" w:rsidRPr="00D90A87" w:rsidRDefault="00D90A87" w:rsidP="00D90A87">
      <w:pPr>
        <w:ind w:leftChars="100" w:left="220"/>
      </w:pPr>
      <w:r w:rsidRPr="00D90A87">
        <w:t>The intersection of algorithmic bias and educational inequality suggests the need for a more nuanced approach to algorithmic design (</w:t>
      </w:r>
      <w:proofErr w:type="spellStart"/>
      <w:r w:rsidRPr="00D90A87">
        <w:t>Kizilcec</w:t>
      </w:r>
      <w:proofErr w:type="spellEnd"/>
      <w:r w:rsidRPr="00D90A87">
        <w:t xml:space="preserve"> and Lee 2022; Baker and Hawn 2022). Algorithms must be designed with an understanding of the broader societal factors that contribute to educational disparities (Sha et al. 2022; Bird, Castleman, and Song 2025). Additionally, more attention should be paid to creating algorithms that not only improve student performance but also help to level the playing field for students from disadvantaged backgrounds (</w:t>
      </w:r>
      <w:proofErr w:type="spellStart"/>
      <w:r w:rsidRPr="00D90A87">
        <w:t>Fazelpour</w:t>
      </w:r>
      <w:proofErr w:type="spellEnd"/>
      <w:r w:rsidRPr="00D90A87">
        <w:t xml:space="preserve"> and Danks 2021; Li et al. 2023). Transparency in algorithmic decision-making, along with regular audits and adjustments, is essential to ensure that these systems do not perpetuate bias or inequity (Hickman et al. 2024; Gándara et al. 2024).</w:t>
      </w:r>
    </w:p>
    <w:p w14:paraId="5D74CD9A" w14:textId="77777777" w:rsidR="00F424F9" w:rsidRPr="00F424F9" w:rsidRDefault="00F424F9" w:rsidP="00BC7EC3">
      <w:pPr>
        <w:ind w:leftChars="100" w:left="220"/>
      </w:pPr>
    </w:p>
    <w:p w14:paraId="74AFA1BC" w14:textId="77777777" w:rsidR="00A21BB1" w:rsidRPr="00A21BB1" w:rsidRDefault="00A21BB1" w:rsidP="00BC7EC3">
      <w:pPr>
        <w:ind w:leftChars="100" w:left="220"/>
        <w:rPr>
          <w:b/>
          <w:bCs/>
        </w:rPr>
      </w:pPr>
      <w:r w:rsidRPr="00A21BB1">
        <w:rPr>
          <w:b/>
          <w:bCs/>
        </w:rPr>
        <w:t>4. Research Methodology</w:t>
      </w:r>
    </w:p>
    <w:p w14:paraId="10DC9892" w14:textId="77777777" w:rsidR="00A21BB1" w:rsidRPr="00A21BB1" w:rsidRDefault="00A21BB1" w:rsidP="00BC7EC3">
      <w:pPr>
        <w:ind w:leftChars="100" w:left="220"/>
      </w:pPr>
      <w:r w:rsidRPr="00A21BB1">
        <w:t>This study adopts a mixed-methods approach to explore the impact of algorithmic bias on educational inequality in online learning platforms. By integrating both qualitative and quantitative research methods, this approach allows for a more comprehensive understanding of how algorithmic systems operate in real-world educational settings and how these systems affect students from different socioeconomic backgrounds. The combination of numerical analysis and personal narratives offers a well-rounded perspective on the complex dynamics at play, helping to capture not only the measurable effects of algorithmic bias but also the lived experiences of students and educators.</w:t>
      </w:r>
    </w:p>
    <w:p w14:paraId="79D5D0DC" w14:textId="77777777" w:rsidR="00A21BB1" w:rsidRPr="00A21BB1" w:rsidRDefault="00A21BB1" w:rsidP="00BC7EC3">
      <w:pPr>
        <w:ind w:leftChars="100" w:left="220"/>
      </w:pPr>
      <w:r w:rsidRPr="00A21BB1">
        <w:t xml:space="preserve">The research process is designed to provide both empirical evidence and deeper </w:t>
      </w:r>
      <w:r w:rsidRPr="00A21BB1">
        <w:lastRenderedPageBreak/>
        <w:t>insight into the way algorithmic tools influence educational outcomes, particularly in the context of socioeconomic status. The study involves analyzing large-scale quantitative data to identify patterns in student performance and engagement, while simultaneously exploring the qualitative aspects of these experiences through interviews with students and educators. This mixed-methods design aims to bridge the gap between statistical trends and individual perceptions, giving a fuller picture of how algorithms impact educational equity.</w:t>
      </w:r>
    </w:p>
    <w:p w14:paraId="1ABA6E20" w14:textId="7C80C8FE" w:rsidR="00A21BB1" w:rsidRPr="00A21BB1" w:rsidRDefault="00A21BB1" w:rsidP="00BC7EC3">
      <w:pPr>
        <w:ind w:leftChars="100" w:left="220"/>
        <w:rPr>
          <w:b/>
          <w:bCs/>
        </w:rPr>
      </w:pPr>
      <w:r>
        <w:rPr>
          <w:rFonts w:hint="eastAsia"/>
          <w:b/>
          <w:bCs/>
        </w:rPr>
        <w:t xml:space="preserve">4.1 </w:t>
      </w:r>
      <w:r w:rsidRPr="00A21BB1">
        <w:rPr>
          <w:b/>
          <w:bCs/>
        </w:rPr>
        <w:t>Quantitative Analysis: Performance Disparities</w:t>
      </w:r>
    </w:p>
    <w:p w14:paraId="7D1F922B" w14:textId="77777777" w:rsidR="00A21BB1" w:rsidRPr="00A21BB1" w:rsidRDefault="00A21BB1" w:rsidP="00BC7EC3">
      <w:pPr>
        <w:ind w:leftChars="100" w:left="220"/>
      </w:pPr>
      <w:r w:rsidRPr="00A21BB1">
        <w:t>The quantitative component of the study focuses on assessing performance disparities between students from different socioeconomic backgrounds using data collected from an online learning platform. The platform in question uses algorithmic tools to personalize the learning experience for students by tailoring content, assessments, and recommendations based on each student's performance and engagement. The dataset includes a variety of variables, such as student performance across multiple subjects, demographic information (including socioeconomic status), and engagement metrics (e.g., time spent on tasks, participation in online discussions, and task completion rates).</w:t>
      </w:r>
    </w:p>
    <w:p w14:paraId="3F3785F0" w14:textId="77777777" w:rsidR="00A21BB1" w:rsidRPr="00A21BB1" w:rsidRDefault="00A21BB1" w:rsidP="00BC7EC3">
      <w:pPr>
        <w:ind w:leftChars="100" w:left="220"/>
      </w:pPr>
      <w:r w:rsidRPr="00A21BB1">
        <w:t>By analyzing this data, the study seeks to identify any significant performance differences based on socioeconomic status, particularly focusing on how these disparities may be influenced by the platform's algorithmic recommendations. This analysis allows for an examination of whether students from lower SES backgrounds consistently perform worse than their peers, and if so, whether this performance gap can be attributed to the way the platform's algorithm interacts with their learning profiles.</w:t>
      </w:r>
    </w:p>
    <w:p w14:paraId="501A2E04" w14:textId="77777777" w:rsidR="00A21BB1" w:rsidRPr="00A21BB1" w:rsidRDefault="00A21BB1" w:rsidP="00BC7EC3">
      <w:pPr>
        <w:ind w:leftChars="100" w:left="220"/>
      </w:pPr>
      <w:r w:rsidRPr="00A21BB1">
        <w:t>To test these relationships, the study uses regression analysis to control for variables such as prior academic achievement and engagement levels. This statistical approach enables the research to isolate the effect of socioeconomic status on student performance and to examine whether algorithmic bias—manifested through personalized recommendations or assessments—plays a role in exacerbating these disparities. The regression model aims to provide clear evidence of how algorithmic systems either mitigate or contribute to performance gaps based on SES. By focusing on algorithmic recommendations and their correlation with student success, the study will contribute valuable insights into how algorithmic personalization in online learning can reinforce or reduce educational inequality.</w:t>
      </w:r>
    </w:p>
    <w:p w14:paraId="17642387" w14:textId="4E6B8CF1" w:rsidR="00A21BB1" w:rsidRPr="00A21BB1" w:rsidRDefault="00A21BB1" w:rsidP="00BC7EC3">
      <w:pPr>
        <w:ind w:leftChars="100" w:left="220"/>
        <w:rPr>
          <w:b/>
          <w:bCs/>
        </w:rPr>
      </w:pPr>
      <w:r>
        <w:rPr>
          <w:rFonts w:hint="eastAsia"/>
          <w:b/>
          <w:bCs/>
        </w:rPr>
        <w:t xml:space="preserve">4.2 </w:t>
      </w:r>
      <w:r w:rsidRPr="00A21BB1">
        <w:rPr>
          <w:b/>
          <w:bCs/>
        </w:rPr>
        <w:t>Qualitative Analysis: Student and Educator Perspectives</w:t>
      </w:r>
    </w:p>
    <w:p w14:paraId="77B39DDF" w14:textId="77777777" w:rsidR="00A21BB1" w:rsidRPr="00A21BB1" w:rsidRDefault="00A21BB1" w:rsidP="00BC7EC3">
      <w:pPr>
        <w:ind w:leftChars="100" w:left="220"/>
      </w:pPr>
      <w:r w:rsidRPr="00A21BB1">
        <w:t xml:space="preserve">In addition to the quantitative analysis, the study incorporates qualitative data </w:t>
      </w:r>
      <w:r w:rsidRPr="00A21BB1">
        <w:lastRenderedPageBreak/>
        <w:t>gathered through interviews with students and educators who actively use the online learning platform. These interviews serve to capture personal experiences and perceptions of how the platform's algorithmic systems affect learning outcomes, particularly for students from lower SES backgrounds. The qualitative component is crucial for understanding the nuances of student and educator interactions with the algorithm, shedding light on how these systems are experienced on the ground level.</w:t>
      </w:r>
    </w:p>
    <w:p w14:paraId="40BC7E2E" w14:textId="77777777" w:rsidR="00A21BB1" w:rsidRPr="00A21BB1" w:rsidRDefault="00A21BB1" w:rsidP="00BC7EC3">
      <w:pPr>
        <w:ind w:leftChars="100" w:left="220"/>
      </w:pPr>
      <w:r w:rsidRPr="00A21BB1">
        <w:t>The interviews with students explore several key areas, including how they perceive the recommendations and personalized content offered by the platform. For instance, students are asked whether they feel that the learning materials and assessments recommended to them are appropriately tailored to their needs, or if they believe that the algorithm is providing them with less challenging or less relevant content based on their past performance. In particular, the study aims to understand whether students from lower SES backgrounds feel that the system adequately supports their specific learning needs or whether they perceive the system as reinforcing existing disadvantages.</w:t>
      </w:r>
    </w:p>
    <w:p w14:paraId="1A418274" w14:textId="77777777" w:rsidR="00A21BB1" w:rsidRPr="00A21BB1" w:rsidRDefault="00A21BB1" w:rsidP="00BC7EC3">
      <w:pPr>
        <w:ind w:leftChars="100" w:left="220"/>
      </w:pPr>
      <w:r w:rsidRPr="00A21BB1">
        <w:t>Educators are also interviewed to gather their perspectives on the role of algorithms in shaping student performance and engagement. These interviews explore whether educators feel that the system accurately represents the capabilities of their students or whether they believe the algorithm unintentionally perpetuates inequalities. Educators are also asked to reflect on the transparency of the algorithm's decision-making process—whether they have a clear understanding of how recommendations are generated and whether they feel comfortable trusting these decisions in shaping their students’ educational experiences.</w:t>
      </w:r>
    </w:p>
    <w:p w14:paraId="5E366A84" w14:textId="50942404" w:rsidR="00A21BB1" w:rsidRPr="00A21BB1" w:rsidRDefault="00A21BB1" w:rsidP="00BC7EC3">
      <w:pPr>
        <w:ind w:leftChars="100" w:left="220"/>
      </w:pPr>
      <w:r w:rsidRPr="00A21BB1">
        <w:t>Both students and educators are asked about their views on the fairness of the algorithmic decision-making process. Specifically, the study investigates whether they believe the platform's algorithms are transparent enough for users to understand the rationale behind the personalized learning paths, and whether there is a sense that the system is fair to all students, regardless of their background. This focus on transparency and perceived fairness is crucial, as previous research has shown that lack of transparency in algorithmic systems can lead to distrust and a sense of disenfranchisement among users.</w:t>
      </w:r>
    </w:p>
    <w:p w14:paraId="5A22C025" w14:textId="0F0ADFAE" w:rsidR="00A21BB1" w:rsidRPr="00F424F9" w:rsidRDefault="00A21BB1" w:rsidP="00BC7EC3">
      <w:pPr>
        <w:ind w:leftChars="100" w:left="220"/>
        <w:rPr>
          <w:rFonts w:hint="eastAsia"/>
        </w:rPr>
      </w:pPr>
      <w:r w:rsidRPr="00A21BB1">
        <w:t xml:space="preserve">The interview data is analyzed using thematic analysis, which allows for the identification of common themes related to the impact of algorithmic systems on educational inequality. Through this process, the study aims to uncover patterns in how students from different socioeconomic backgrounds experience algorithmic personalization, and whether these experiences align with the findings from the </w:t>
      </w:r>
      <w:r w:rsidRPr="00A21BB1">
        <w:lastRenderedPageBreak/>
        <w:t>quantitative analysis. By incorporating both student and educator perspectives, the study aims to create a more nuanced understanding of how algorithmic systems are perceived and how they function in practice, offering insights into how these technologies can be improved to promote greater educational equity.</w:t>
      </w:r>
    </w:p>
    <w:p w14:paraId="3882F129" w14:textId="77777777" w:rsidR="00F424F9" w:rsidRPr="00F424F9" w:rsidRDefault="00F424F9" w:rsidP="00BC7EC3">
      <w:pPr>
        <w:ind w:leftChars="100" w:left="220"/>
        <w:rPr>
          <w:b/>
          <w:bCs/>
        </w:rPr>
      </w:pPr>
      <w:r w:rsidRPr="00F424F9">
        <w:rPr>
          <w:b/>
          <w:bCs/>
        </w:rPr>
        <w:t>5. Results</w:t>
      </w:r>
    </w:p>
    <w:p w14:paraId="126A96AD" w14:textId="77777777" w:rsidR="00F424F9" w:rsidRPr="00F424F9" w:rsidRDefault="00F424F9" w:rsidP="00BC7EC3">
      <w:pPr>
        <w:ind w:leftChars="100" w:left="220"/>
      </w:pPr>
      <w:r w:rsidRPr="00F424F9">
        <w:t>The results section presents the findings from both the quantitative analysis of performance disparities and the qualitative analysis of student and educator perspectives. This section discusses the key trends observed in the data and highlights the role of algorithmic systems in shaping educational outcomes across different socioeconomic groups.</w:t>
      </w:r>
    </w:p>
    <w:p w14:paraId="1E232A17" w14:textId="77777777" w:rsidR="00F424F9" w:rsidRPr="00F424F9" w:rsidRDefault="00F424F9" w:rsidP="00BC7EC3">
      <w:pPr>
        <w:ind w:leftChars="100" w:left="220"/>
        <w:rPr>
          <w:b/>
          <w:bCs/>
        </w:rPr>
      </w:pPr>
      <w:r w:rsidRPr="00F424F9">
        <w:rPr>
          <w:b/>
          <w:bCs/>
        </w:rPr>
        <w:t>5.1. Quantitative Findings: Performance Disparities by Socioeconomic Status</w:t>
      </w:r>
    </w:p>
    <w:p w14:paraId="46127385" w14:textId="77777777" w:rsidR="00F424F9" w:rsidRPr="00F424F9" w:rsidRDefault="00F424F9" w:rsidP="00BC7EC3">
      <w:pPr>
        <w:ind w:leftChars="100" w:left="220"/>
      </w:pPr>
      <w:r w:rsidRPr="00F424F9">
        <w:t>The regression analysis revealed a significant performance gap between students from higher and lower socioeconomic backgrounds. On average, students from higher SES backgrounds scored 15-20% higher on standardized assessments, with the disparity being most pronounced in subjects that required critical thinking and problem-solving skills, such as mathematics and science.</w:t>
      </w:r>
    </w:p>
    <w:p w14:paraId="4CE693E0" w14:textId="77777777" w:rsidR="00F424F9" w:rsidRPr="00F424F9" w:rsidRDefault="00F424F9" w:rsidP="00BC7EC3">
      <w:pPr>
        <w:ind w:leftChars="100" w:left="220"/>
      </w:pPr>
      <w:r w:rsidRPr="00F424F9">
        <w:t>Further analysis indicated that these performance disparities were correlated with the algorithmic recommendations made by the online learning platform. Students from lower SES backgrounds were more likely to be recommended less challenging or less engaging content, leading to lower levels of academic engagement. In contrast, students from higher SES backgrounds received more advanced content that was aligned with their skill levels, which contributed to improved performance outcomes. These findings suggest that algorithmic bias may exacerbate educational inequality by directing students from disadvantaged backgrounds toward less enriching learning materials.</w:t>
      </w:r>
    </w:p>
    <w:p w14:paraId="44C3DB0E" w14:textId="77777777" w:rsidR="00F424F9" w:rsidRPr="00F424F9" w:rsidRDefault="00F424F9" w:rsidP="00BC7EC3">
      <w:pPr>
        <w:ind w:leftChars="100" w:left="220"/>
      </w:pPr>
      <w:r w:rsidRPr="00F424F9">
        <w:t>The analysis also revealed that the performance gap was not solely due to differences in prior achievement or engagement. When controlling for these factors, students from lower SES backgrounds still performed worse than their peers, suggesting that the recommendations made by the platform's algorithm played a significant role in perpetuating the gap.</w:t>
      </w:r>
    </w:p>
    <w:p w14:paraId="28B78A65" w14:textId="77777777" w:rsidR="00F424F9" w:rsidRPr="00F424F9" w:rsidRDefault="00F424F9" w:rsidP="00BC7EC3">
      <w:pPr>
        <w:ind w:leftChars="100" w:left="220"/>
        <w:rPr>
          <w:b/>
          <w:bCs/>
        </w:rPr>
      </w:pPr>
      <w:r w:rsidRPr="00F424F9">
        <w:rPr>
          <w:b/>
          <w:bCs/>
        </w:rPr>
        <w:t>5.2. Qualitative Findings: Student and Educator Perspectives</w:t>
      </w:r>
    </w:p>
    <w:p w14:paraId="24450428" w14:textId="77777777" w:rsidR="00F424F9" w:rsidRPr="00F424F9" w:rsidRDefault="00F424F9" w:rsidP="00BC7EC3">
      <w:pPr>
        <w:ind w:leftChars="100" w:left="220"/>
      </w:pPr>
      <w:r w:rsidRPr="00F424F9">
        <w:t xml:space="preserve">The qualitative interviews provided valuable insights into the lived experiences of students and educators using the platform. Students from lower SES backgrounds reported feeling frustrated with the content they were recommended, which they described as "too easy" or "too basic." Many of these students felt that the platform </w:t>
      </w:r>
      <w:r w:rsidRPr="00F424F9">
        <w:lastRenderedPageBreak/>
        <w:t>did not challenge them to reach their full potential, leading to disengagement and a lack of motivation to continue their studies. One student shared, "I feel like the platform thinks I'm not capable of more advanced work, even though I know I could do better if given the chance."</w:t>
      </w:r>
    </w:p>
    <w:p w14:paraId="06BD469B" w14:textId="77777777" w:rsidR="00F424F9" w:rsidRPr="00F424F9" w:rsidRDefault="00F424F9" w:rsidP="00BC7EC3">
      <w:pPr>
        <w:ind w:leftChars="100" w:left="220"/>
      </w:pPr>
      <w:r w:rsidRPr="00F424F9">
        <w:t>In contrast, students from higher SES backgrounds expressed more satisfaction with the content they received, noting that it aligned with their academic strengths and provided opportunities for growth. These students often felt more motivated to engage with the platform, which they attributed to the personalized learning experience. One student said, "The content is always at the right level for me, and I feel like it helps me grow."</w:t>
      </w:r>
    </w:p>
    <w:p w14:paraId="264A5425" w14:textId="77777777" w:rsidR="00F424F9" w:rsidRPr="00F424F9" w:rsidRDefault="00F424F9" w:rsidP="00BC7EC3">
      <w:pPr>
        <w:ind w:leftChars="100" w:left="220"/>
      </w:pPr>
      <w:r w:rsidRPr="00F424F9">
        <w:t>Educators shared similar concerns, particularly regarding the role of the algorithm in shaping student engagement and performance. Several teachers noted that the system often failed to recognize the unique challenges faced by students from lower SES backgrounds, leading to a cycle of underachievement. One educator stated, "The algorithm seems to reward students who already have a solid foundation, but it doesn't offer enough support for those who need it most."</w:t>
      </w:r>
    </w:p>
    <w:p w14:paraId="0C8ACCE3" w14:textId="77777777" w:rsidR="00F424F9" w:rsidRPr="00F424F9" w:rsidRDefault="00F424F9" w:rsidP="00BC7EC3">
      <w:pPr>
        <w:ind w:leftChars="100" w:left="220"/>
      </w:pPr>
      <w:r w:rsidRPr="00F424F9">
        <w:t>Overall, the qualitative data suggests that the personalized learning experiences provided by the platform may inadvertently reinforce existing disparities, particularly when the algorithmic systems fail to account for the unique needs of students from disadvantaged backgrounds.</w:t>
      </w:r>
    </w:p>
    <w:p w14:paraId="43E2D1D8" w14:textId="77777777" w:rsidR="00F424F9" w:rsidRPr="00F424F9" w:rsidRDefault="00F424F9" w:rsidP="00BC7EC3">
      <w:pPr>
        <w:ind w:leftChars="100" w:left="220"/>
      </w:pPr>
      <w:r w:rsidRPr="00F424F9">
        <w:pict w14:anchorId="04580687">
          <v:rect id="_x0000_i1071" style="width:0;height:1.5pt" o:hralign="center" o:hrstd="t" o:hr="t" fillcolor="#a0a0a0" stroked="f"/>
        </w:pict>
      </w:r>
    </w:p>
    <w:p w14:paraId="1F4E318D" w14:textId="77777777" w:rsidR="00AA46FC" w:rsidRPr="00AA46FC" w:rsidRDefault="00AA46FC" w:rsidP="00BC7EC3">
      <w:pPr>
        <w:ind w:leftChars="100" w:left="220"/>
        <w:rPr>
          <w:b/>
          <w:bCs/>
        </w:rPr>
      </w:pPr>
      <w:r w:rsidRPr="00AA46FC">
        <w:rPr>
          <w:b/>
          <w:bCs/>
        </w:rPr>
        <w:t>6. Discussion</w:t>
      </w:r>
    </w:p>
    <w:p w14:paraId="15CFBE2D" w14:textId="77777777" w:rsidR="00AA46FC" w:rsidRPr="00AA46FC" w:rsidRDefault="00AA46FC" w:rsidP="00BC7EC3">
      <w:pPr>
        <w:ind w:leftChars="100" w:left="220"/>
      </w:pPr>
      <w:r w:rsidRPr="00AA46FC">
        <w:t>The findings from this study underscore the complex and multifaceted relationship between algorithmic bias and educational inequality, particularly in the context of online learning platforms. While algorithms are frequently promoted as tools that can enhance personalized learning experiences, this research suggests that, if not thoughtfully designed, these systems may inadvertently perpetuate or even amplify existing disparities, especially those tied to socioeconomic status (SES). The role of algorithms in shaping educational outcomes is not as neutral as it might initially appear. The study’s results reveal that algorithmic systems, particularly those in online learning platforms, can contribute to the reinforcement of educational inequality by favoring students from more privileged backgrounds.</w:t>
      </w:r>
    </w:p>
    <w:p w14:paraId="5DBF708E" w14:textId="77777777" w:rsidR="00AA46FC" w:rsidRPr="00AA46FC" w:rsidRDefault="00AA46FC" w:rsidP="00BC7EC3">
      <w:pPr>
        <w:ind w:leftChars="100" w:left="220"/>
      </w:pPr>
      <w:r w:rsidRPr="00AA46FC">
        <w:t xml:space="preserve">One of the key insights of this study is that algorithmic systems, when based on historical data, can unintentionally reflect and reproduce existing inequities in the educational system. The performance gap between students from higher and lower </w:t>
      </w:r>
      <w:r w:rsidRPr="00AA46FC">
        <w:lastRenderedPageBreak/>
        <w:t>SES backgrounds is not solely attributable to differences in prior academic achievement or engagement levels; it is also closely linked to the content recommendations made by the algorithm. In practice, students from lower SES backgrounds were often directed toward less challenging content, which contributed to their lower performance over time. This outcome suggests that algorithms, which rely heavily on historical performance data, tend to reinforce the systemic inequalities that already exist within education systems. As a result, students from disadvantaged backgrounds face further obstacles in their academic journeys, as the algorithmic systems are designed in ways that do not fully take into account the broader socio-economic factors that impact learning.</w:t>
      </w:r>
    </w:p>
    <w:p w14:paraId="144DD7DF" w14:textId="5E36989A" w:rsidR="00AA46FC" w:rsidRPr="00AA46FC" w:rsidRDefault="00AA46FC" w:rsidP="00BC7EC3">
      <w:pPr>
        <w:ind w:leftChars="100" w:left="220"/>
      </w:pPr>
      <w:r w:rsidRPr="00AA46FC">
        <w:t>While these algorithms are often presented as objective or neutral, in reality, they frequently perpetuate the biases inherent in the data they are trained on. For example, in the case of online learning platforms, algorithms that analyze prior student performance often fail to account for the unique challenges faced by students from lower SES backgrounds. Students in these groups may have limited access to technology, less academic support at home, or poorer prior academic outcomes—all factors that influence their performance. When algorithms ignore these disparities, they unintentionally provide less support to students who need it most, thus deepening the educational divide.</w:t>
      </w:r>
    </w:p>
    <w:p w14:paraId="095F4927" w14:textId="77777777" w:rsidR="00AA46FC" w:rsidRPr="00AA46FC" w:rsidRDefault="00AA46FC" w:rsidP="00BC7EC3">
      <w:pPr>
        <w:ind w:leftChars="100" w:left="220"/>
      </w:pPr>
      <w:r w:rsidRPr="00AA46FC">
        <w:t>The study's findings also highlight an important implication for educational equity. It is clear that, for online learning platforms to truly enhance student learning outcomes, algorithms must evolve to consider more than just past academic performance. While performance data is useful, it is crucial for algorithmic systems to take a more holistic approach by incorporating additional factors such as access to technology, the home learning environment, and the level of support a student receives from their community. This broader perspective would ensure that algorithms are better equipped to address the needs of students from lower SES backgrounds. By taking these factors into account, platforms could create more personalized and equitable learning pathways that are sensitive to the varied challenges students face.</w:t>
      </w:r>
    </w:p>
    <w:p w14:paraId="2786070E" w14:textId="77777777" w:rsidR="00AA46FC" w:rsidRPr="00AA46FC" w:rsidRDefault="00AA46FC" w:rsidP="00BC7EC3">
      <w:pPr>
        <w:ind w:leftChars="100" w:left="220"/>
      </w:pPr>
      <w:r w:rsidRPr="00AA46FC">
        <w:t xml:space="preserve">Moreover, transparency in the design and operation of algorithms is essential to ensuring fairness in educational technology. One of the key issues identified in this study is the lack of visibility into how algorithms make decisions regarding content recommendations and student assessments. This lack of transparency can lead to a lack of trust in the system among students and educators, who may feel that the algorithm is unfair or biased. Ensuring that students and educators can understand how decisions are being made would not only help build trust but also allow for </w:t>
      </w:r>
      <w:r w:rsidRPr="00AA46FC">
        <w:lastRenderedPageBreak/>
        <w:t>greater accountability in the use of these technologies. It is important that algorithms are not seen as "black boxes" but rather as tools that can be monitored, evaluated, and adjusted as necessary to ensure fairness and equity in educational outcomes.</w:t>
      </w:r>
    </w:p>
    <w:p w14:paraId="5BC96C2A" w14:textId="77777777" w:rsidR="00AA46FC" w:rsidRPr="00AA46FC" w:rsidRDefault="00AA46FC" w:rsidP="00BC7EC3">
      <w:pPr>
        <w:ind w:leftChars="100" w:left="220"/>
      </w:pPr>
      <w:r w:rsidRPr="00AA46FC">
        <w:t>In order to mitigate algorithmic bias, a series of strategies can be considered. First, it is essential to develop more inclusive data models that reflect the diverse needs of all students, including those from disadvantaged backgrounds. As this study has shown, algorithms that are only trained on historical performance data without considering the social and environmental factors that influence learning will only perpetuate inequality. By integrating data on students' access to technology, their home learning environments, and the support they receive, algorithms can be made more equitable and better suited to address the needs of marginalized groups. In addition to more inclusive data, conducting regular bias audits of algorithmic systems can help identify and correct any inadvertent biases that may have been introduced during the design process. These audits should be conducted by independent third parties to ensure objectivity and transparency.</w:t>
      </w:r>
    </w:p>
    <w:p w14:paraId="59477D6B" w14:textId="77777777" w:rsidR="00AA46FC" w:rsidRPr="00AA46FC" w:rsidRDefault="00AA46FC" w:rsidP="00BC7EC3">
      <w:pPr>
        <w:ind w:leftChars="100" w:left="220"/>
      </w:pPr>
      <w:r w:rsidRPr="00AA46FC">
        <w:t>Another critical strategy for reducing bias is to incorporate mechanisms for user feedback. Students and educators should have the ability to provide feedback on the algorithm’s recommendations, which would allow for a more dynamic and responsive system. As online learning platforms evolve, it is crucial that these systems remain adaptable and capable of learning from real-world experiences. User feedback would provide valuable insights into how algorithms are functioning in practice and allow for continuous improvement. This feedback loop would ensure that the system is better aligned with the needs of the students it serves, particularly those from disadvantaged backgrounds.</w:t>
      </w:r>
    </w:p>
    <w:p w14:paraId="26A35CDF" w14:textId="77777777" w:rsidR="00AA46FC" w:rsidRPr="00AA46FC" w:rsidRDefault="00AA46FC" w:rsidP="00BC7EC3">
      <w:pPr>
        <w:ind w:leftChars="100" w:left="220"/>
      </w:pPr>
      <w:r w:rsidRPr="00AA46FC">
        <w:t>Finally, instead of relying on rigid content recommendations that assume a one-size-fits-all approach, online learning platforms could benefit from developing adaptive learning pathways that respond to students' progress in real-time. Adaptive systems could provide additional support to students who are struggling and more advanced materials to those who are ready for greater challenges. Such systems would not only be more responsive to the individual learning needs of students but also more effective in addressing the inequalities that exist in traditional learning environments. By personalizing the learning experience to account for students' unique circumstances and abilities, these systems could help level the playing field and provide all students with the opportunity to succeed.</w:t>
      </w:r>
    </w:p>
    <w:p w14:paraId="71A08067" w14:textId="7572BC96" w:rsidR="00AA46FC" w:rsidRPr="00F424F9" w:rsidRDefault="00AA46FC" w:rsidP="00BC7EC3">
      <w:pPr>
        <w:ind w:leftChars="100" w:left="220"/>
        <w:rPr>
          <w:rFonts w:hint="eastAsia"/>
        </w:rPr>
      </w:pPr>
      <w:r w:rsidRPr="00AA46FC">
        <w:t xml:space="preserve">The insights gained from this study point to the importance of designing educational algorithms with a focus on fairness and equity. In order to truly support all students, </w:t>
      </w:r>
      <w:r w:rsidRPr="00AA46FC">
        <w:lastRenderedPageBreak/>
        <w:t>especially those from disadvantaged backgrounds, online learning platforms must move beyond a narrow focus on performance data and instead adopt more comprehensive and inclusive approaches. Only by addressing algorithmic bias head-on can we ensure that educational technology fulfills its potential to improve learning outcomes for all students, regardless of their socioeconomic background.</w:t>
      </w:r>
    </w:p>
    <w:p w14:paraId="684ABD46" w14:textId="77777777" w:rsidR="00A21BB1" w:rsidRPr="00A21BB1" w:rsidRDefault="00A21BB1" w:rsidP="00BC7EC3">
      <w:pPr>
        <w:ind w:leftChars="100" w:left="220"/>
        <w:rPr>
          <w:b/>
          <w:bCs/>
        </w:rPr>
      </w:pPr>
      <w:r w:rsidRPr="00A21BB1">
        <w:rPr>
          <w:b/>
          <w:bCs/>
        </w:rPr>
        <w:t>7. Conclusion</w:t>
      </w:r>
    </w:p>
    <w:p w14:paraId="164C09A3" w14:textId="77777777" w:rsidR="00A21BB1" w:rsidRPr="00A21BB1" w:rsidRDefault="00A21BB1" w:rsidP="00BC7EC3">
      <w:pPr>
        <w:ind w:leftChars="100" w:left="220"/>
      </w:pPr>
      <w:r w:rsidRPr="00A21BB1">
        <w:t>This study has critically examined the relationship between algorithmic bias and educational inequality in online learning platforms, with particular attention to how socioeconomic status (SES) influences performance disparities among students. The findings of the research suggest that while algorithmic systems are often designed with the intention of personalizing learning experiences to suit the individual needs of students, these systems can inadvertently contribute to the reinforcement of existing educational inequalities. Specifically, the data analysis reveals that students from disadvantaged backgrounds—often those from lower SES groups—are frequently directed towards less challenging, less engaging, or less enriching content. This is largely due to the nature of the algorithms, which rely on historical data that reflects the inequities present in the educational system. Consequently, students from marginalized backgrounds may not receive the academic support and opportunities for growth they need to succeed, perpetuating a cycle of educational disadvantage.</w:t>
      </w:r>
    </w:p>
    <w:p w14:paraId="7E1A7892" w14:textId="77777777" w:rsidR="00A21BB1" w:rsidRPr="00A21BB1" w:rsidRDefault="00A21BB1" w:rsidP="00BC7EC3">
      <w:pPr>
        <w:ind w:leftChars="100" w:left="220"/>
      </w:pPr>
      <w:r w:rsidRPr="00A21BB1">
        <w:t>The research findings underscore the critical need for a more nuanced approach to the design and implementation of algorithmic systems in education. It is clear that the mere use of data-driven technologies in online learning platforms does not inherently guarantee equity. On the contrary, if not carefully designed and continuously monitored, these systems can exacerbate the very disparities they are meant to alleviate. Therefore, a more inclusive approach to algorithmic design is essential, one that takes into account the specific challenges faced by students from lower SES backgrounds. This involves not only improving the accuracy of algorithms but also ensuring that they are responsive to the broader socio-economic contexts in which students live and learn. For example, algorithms should consider factors such as access to technology, the home learning environment, and community support structures, rather than relying solely on academic performance data.</w:t>
      </w:r>
    </w:p>
    <w:p w14:paraId="58906862" w14:textId="77777777" w:rsidR="00A21BB1" w:rsidRPr="00A21BB1" w:rsidRDefault="00A21BB1" w:rsidP="00BC7EC3">
      <w:pPr>
        <w:ind w:leftChars="100" w:left="220"/>
      </w:pPr>
      <w:r w:rsidRPr="00A21BB1">
        <w:t xml:space="preserve">To address these issues, it is crucial that educators, policymakers, and technologists collaborate to create more inclusive and transparent algorithms. The transparency of algorithmic processes is particularly important, as it would allow for greater accountability and trust in how decisions are made by educational platforms. By ensuring that students, educators, and other stakeholders understand how algorithms </w:t>
      </w:r>
      <w:r w:rsidRPr="00A21BB1">
        <w:lastRenderedPageBreak/>
        <w:t>work and the rationale behind content recommendations, we can reduce the risks of bias and increase confidence in these technologies. Moreover, ongoing auditing of algorithms for fairness and bias is essential to prevent the unintended perpetuation of educational inequalities. Regular checks and balances would ensure that algorithms are continuously evolving to meet the needs of all students, including those from historically disadvantaged backgrounds.</w:t>
      </w:r>
    </w:p>
    <w:p w14:paraId="37014E72" w14:textId="77777777" w:rsidR="00A21BB1" w:rsidRPr="00A21BB1" w:rsidRDefault="00A21BB1" w:rsidP="00BC7EC3">
      <w:pPr>
        <w:ind w:leftChars="100" w:left="220"/>
      </w:pPr>
      <w:r w:rsidRPr="00A21BB1">
        <w:t>This study also highlights the need for ongoing dialogue regarding the role of technology in education. As online learning platforms continue to evolve, the conversation must focus on how these platforms can serve as tools for equity rather than reinforcing existing social inequities. The promise of personalized learning is compelling, but its true potential will only be realized if these systems are developed with an understanding of the diverse needs and circumstances of all students. Technology in education should not merely reflect the status quo but should be used as a lever to disrupt and transform entrenched educational disparities.</w:t>
      </w:r>
    </w:p>
    <w:p w14:paraId="482B32E5" w14:textId="77777777" w:rsidR="00A21BB1" w:rsidRPr="00A21BB1" w:rsidRDefault="00A21BB1" w:rsidP="00BC7EC3">
      <w:pPr>
        <w:ind w:leftChars="100" w:left="220"/>
      </w:pPr>
      <w:r w:rsidRPr="00A21BB1">
        <w:t>In conclusion, the findings of this study call for a more thoughtful and intentional approach to the integration of algorithmic systems in educational environments. As the role of technology in education continues to expand, it is vital that we take steps to ensure that these tools are used to promote fairness and equity, not to further entrench existing inequalities. This will require concerted efforts from multiple stakeholders, including educators, policymakers, technologists, and communities, all working together to build educational systems that genuinely serve the diverse needs of all students, irrespective of their socioeconomic background.</w:t>
      </w:r>
    </w:p>
    <w:p w14:paraId="3C4C5FF8" w14:textId="77777777" w:rsidR="00A21BB1" w:rsidRPr="00A21BB1" w:rsidRDefault="00A21BB1" w:rsidP="00BC7EC3">
      <w:pPr>
        <w:ind w:leftChars="100" w:left="220"/>
      </w:pPr>
      <w:r w:rsidRPr="00A21BB1">
        <w:t>By addressing algorithmic bias and fostering transparency and inclusivity in algorithmic design, we can help ensure that online learning platforms fulfill their potential to enhance educational opportunities for everyone. In doing so, we can move closer to achieving a more equitable education system, one where every student has the opportunity to succeed, regardless of their background or circumstances.</w:t>
      </w:r>
    </w:p>
    <w:p w14:paraId="45F12E0C" w14:textId="2671870D" w:rsidR="00D53F93" w:rsidRPr="00A21BB1" w:rsidRDefault="00D53F93" w:rsidP="00BC7EC3">
      <w:pPr>
        <w:ind w:leftChars="100" w:left="220"/>
        <w:rPr>
          <w:b/>
          <w:bCs/>
        </w:rPr>
      </w:pPr>
      <w:r>
        <w:rPr>
          <w:rFonts w:hint="eastAsia"/>
          <w:b/>
          <w:bCs/>
        </w:rPr>
        <w:t>References</w:t>
      </w:r>
    </w:p>
    <w:p w14:paraId="4FA22DBB" w14:textId="265CC81B" w:rsidR="00F424F9" w:rsidRDefault="00D53F93" w:rsidP="00BC7EC3">
      <w:pPr>
        <w:ind w:leftChars="100" w:left="220"/>
      </w:pPr>
      <w:r w:rsidRPr="00D53F93">
        <w:t>Baker, Ryan S., and Aaron Hawn. "Algorithmic bias in education." International journal of artificial intelligence in education 32, no. 4 (2022): 1052-1092.</w:t>
      </w:r>
    </w:p>
    <w:p w14:paraId="5DFE9D16" w14:textId="57C54491" w:rsidR="00D53F93" w:rsidRDefault="00D53F93" w:rsidP="00BC7EC3">
      <w:pPr>
        <w:ind w:leftChars="100" w:left="220"/>
      </w:pPr>
      <w:r w:rsidRPr="00D53F93">
        <w:t>Boateng, Obed, and Bright Boateng. "Algorithmic bias in educational systems: Examining the impact of AI-driven decision making in modern education." </w:t>
      </w:r>
      <w:r w:rsidRPr="00D53F93">
        <w:rPr>
          <w:i/>
          <w:iCs/>
        </w:rPr>
        <w:t>World Journal of Advanced Research and Reviews</w:t>
      </w:r>
      <w:r w:rsidRPr="00D53F93">
        <w:t> 25, no. 1 (2025): 2012-2017.</w:t>
      </w:r>
    </w:p>
    <w:p w14:paraId="31914EA8" w14:textId="157BFFF6" w:rsidR="00D53F93" w:rsidRDefault="00D53F93" w:rsidP="00BC7EC3">
      <w:pPr>
        <w:ind w:leftChars="100" w:left="220"/>
      </w:pPr>
      <w:r w:rsidRPr="00D53F93">
        <w:t xml:space="preserve">Gaskins, Nettrice. "Interrogating algorithmic bias: From speculative fiction to </w:t>
      </w:r>
      <w:r w:rsidRPr="00D53F93">
        <w:lastRenderedPageBreak/>
        <w:t>liberatory design." </w:t>
      </w:r>
      <w:proofErr w:type="spellStart"/>
      <w:r w:rsidRPr="00D53F93">
        <w:rPr>
          <w:i/>
          <w:iCs/>
        </w:rPr>
        <w:t>TechTrends</w:t>
      </w:r>
      <w:proofErr w:type="spellEnd"/>
      <w:r w:rsidRPr="00D53F93">
        <w:t> 67, no. 3 (2023): 417-425.</w:t>
      </w:r>
    </w:p>
    <w:p w14:paraId="4189AD40" w14:textId="39D91B0C" w:rsidR="00D53F93" w:rsidRDefault="00D53F93" w:rsidP="00BC7EC3">
      <w:pPr>
        <w:ind w:leftChars="100" w:left="220"/>
      </w:pPr>
      <w:r w:rsidRPr="00D53F93">
        <w:t xml:space="preserve">Bird, Kelli A., Benjamin L. Castleman, and </w:t>
      </w:r>
      <w:proofErr w:type="spellStart"/>
      <w:r w:rsidRPr="00D53F93">
        <w:t>Yifeng</w:t>
      </w:r>
      <w:proofErr w:type="spellEnd"/>
      <w:r w:rsidRPr="00D53F93">
        <w:t xml:space="preserve"> Song. "Are algorithms biased in education? Exploring racial bias in predicting community college student success." </w:t>
      </w:r>
      <w:r w:rsidRPr="00D53F93">
        <w:rPr>
          <w:i/>
          <w:iCs/>
        </w:rPr>
        <w:t>Journal of Policy Analysis and Management</w:t>
      </w:r>
      <w:r w:rsidRPr="00D53F93">
        <w:t> 44, no. 2 (2025): 379-402.</w:t>
      </w:r>
    </w:p>
    <w:p w14:paraId="5A2394E1" w14:textId="68BB892D" w:rsidR="00D53F93" w:rsidRDefault="00D53F93" w:rsidP="00BC7EC3">
      <w:pPr>
        <w:ind w:leftChars="100" w:left="220"/>
      </w:pPr>
      <w:proofErr w:type="spellStart"/>
      <w:r w:rsidRPr="00D53F93">
        <w:t>Kizilcec</w:t>
      </w:r>
      <w:proofErr w:type="spellEnd"/>
      <w:r w:rsidRPr="00D53F93">
        <w:t>, René F., and Hansol Lee. "Algorithmic fairness in education." In </w:t>
      </w:r>
      <w:r w:rsidRPr="00D53F93">
        <w:rPr>
          <w:i/>
          <w:iCs/>
        </w:rPr>
        <w:t>The ethics of artificial intelligence in education</w:t>
      </w:r>
      <w:r w:rsidRPr="00D53F93">
        <w:t>, pp. 174-202. Routledge, 2022.</w:t>
      </w:r>
    </w:p>
    <w:p w14:paraId="65D16E23" w14:textId="3BED7E67" w:rsidR="00D53F93" w:rsidRDefault="00D53F93" w:rsidP="00BC7EC3">
      <w:pPr>
        <w:ind w:leftChars="100" w:left="220"/>
      </w:pPr>
      <w:r w:rsidRPr="00D53F93">
        <w:t xml:space="preserve">Sha, Lele, Mladen </w:t>
      </w:r>
      <w:proofErr w:type="spellStart"/>
      <w:r w:rsidRPr="00D53F93">
        <w:t>Rakovi</w:t>
      </w:r>
      <w:r w:rsidRPr="00D53F93">
        <w:rPr>
          <w:rFonts w:ascii="Cambria" w:hAnsi="Cambria" w:cs="Cambria"/>
        </w:rPr>
        <w:t>ć</w:t>
      </w:r>
      <w:proofErr w:type="spellEnd"/>
      <w:r w:rsidRPr="00D53F93">
        <w:t>, Angel Das, Dragan Ga</w:t>
      </w:r>
      <w:r w:rsidRPr="00D53F93">
        <w:rPr>
          <w:rFonts w:ascii="等线" w:eastAsia="等线" w:hAnsi="等线" w:cs="等线" w:hint="eastAsia"/>
        </w:rPr>
        <w:t>š</w:t>
      </w:r>
      <w:proofErr w:type="spellStart"/>
      <w:r w:rsidRPr="00D53F93">
        <w:t>evi</w:t>
      </w:r>
      <w:r w:rsidRPr="00D53F93">
        <w:rPr>
          <w:rFonts w:ascii="Cambria" w:hAnsi="Cambria" w:cs="Cambria"/>
        </w:rPr>
        <w:t>ć</w:t>
      </w:r>
      <w:proofErr w:type="spellEnd"/>
      <w:r w:rsidRPr="00D53F93">
        <w:t xml:space="preserve">, and </w:t>
      </w:r>
      <w:proofErr w:type="spellStart"/>
      <w:r w:rsidRPr="00D53F93">
        <w:t>Guanliang</w:t>
      </w:r>
      <w:proofErr w:type="spellEnd"/>
      <w:r w:rsidRPr="00D53F93">
        <w:t xml:space="preserve"> Chen. "Leveraging class balancing techniques to alleviate algorithmic bias for predictive tasks in education."</w:t>
      </w:r>
      <w:r w:rsidRPr="00D53F93">
        <w:rPr>
          <w:rFonts w:ascii="等线" w:eastAsia="等线" w:hAnsi="等线" w:cs="等线" w:hint="eastAsia"/>
        </w:rPr>
        <w:t> </w:t>
      </w:r>
      <w:r w:rsidRPr="00D53F93">
        <w:rPr>
          <w:i/>
          <w:iCs/>
        </w:rPr>
        <w:t>IEEE Transactions on Learning Technologies</w:t>
      </w:r>
      <w:r w:rsidRPr="00D53F93">
        <w:t> 15, no. 4 (2022): 481-492.</w:t>
      </w:r>
    </w:p>
    <w:p w14:paraId="165DEB1C" w14:textId="49216E2E" w:rsidR="009137F3" w:rsidRDefault="009137F3" w:rsidP="00BC7EC3">
      <w:pPr>
        <w:ind w:leftChars="100" w:left="220"/>
      </w:pPr>
      <w:r w:rsidRPr="009137F3">
        <w:t xml:space="preserve">Eynon, Rebecca. "Algorithmic bias and discrimination through </w:t>
      </w:r>
      <w:proofErr w:type="spellStart"/>
      <w:r w:rsidRPr="009137F3">
        <w:t>digitalisation</w:t>
      </w:r>
      <w:proofErr w:type="spellEnd"/>
      <w:r w:rsidRPr="009137F3">
        <w:t xml:space="preserve"> in education: A socio-technical view." In </w:t>
      </w:r>
      <w:r w:rsidRPr="009137F3">
        <w:rPr>
          <w:i/>
          <w:iCs/>
        </w:rPr>
        <w:t>World Yearbook of Education 2024</w:t>
      </w:r>
      <w:r w:rsidRPr="009137F3">
        <w:t>, pp. 245-260. Routledge, 2023.</w:t>
      </w:r>
    </w:p>
    <w:p w14:paraId="58366683" w14:textId="029B601D" w:rsidR="00D53F93" w:rsidRDefault="00D53F93" w:rsidP="00BC7EC3">
      <w:pPr>
        <w:ind w:leftChars="100" w:left="220"/>
      </w:pPr>
      <w:r w:rsidRPr="00D53F93">
        <w:t>Fazelpour, Sina, and David Danks. "Algorithmic bias: Senses, sources, solutions." </w:t>
      </w:r>
      <w:r w:rsidRPr="00D53F93">
        <w:rPr>
          <w:i/>
          <w:iCs/>
        </w:rPr>
        <w:t>Philosophy Compass</w:t>
      </w:r>
      <w:r w:rsidRPr="00D53F93">
        <w:t> 16, no. 8 (2021): e12760.</w:t>
      </w:r>
    </w:p>
    <w:p w14:paraId="603A4483" w14:textId="55FD7B7E" w:rsidR="00A04C77" w:rsidRDefault="00A04C77" w:rsidP="00BC7EC3">
      <w:pPr>
        <w:ind w:leftChars="100" w:left="220"/>
      </w:pPr>
      <w:r w:rsidRPr="00A04C77">
        <w:t>Idowu, Jamiu Adekunle, Adriano Soares Koshiyama, and Philip Treleaven. "Investigating algorithmic bias in student progress monitoring." </w:t>
      </w:r>
      <w:r w:rsidRPr="00A04C77">
        <w:rPr>
          <w:i/>
          <w:iCs/>
        </w:rPr>
        <w:t>Computers and Education: Artificial Intelligence</w:t>
      </w:r>
      <w:r w:rsidRPr="00A04C77">
        <w:t> 7 (2024): 100267.</w:t>
      </w:r>
    </w:p>
    <w:p w14:paraId="78D64842" w14:textId="514CA979" w:rsidR="00A04C77" w:rsidRDefault="00A04C77" w:rsidP="00BC7EC3">
      <w:pPr>
        <w:ind w:leftChars="100" w:left="220"/>
      </w:pPr>
      <w:r w:rsidRPr="00A04C77">
        <w:t>Cramer, Henriette, Jean Garcia-Gathright, Aaron Springer, and Sravana Reddy. "Assessing and addressing algorithmic bias in practice." Interactions 25, no. 6 (2018): 58-63.</w:t>
      </w:r>
    </w:p>
    <w:p w14:paraId="1D84EDAA" w14:textId="202BC73C" w:rsidR="00A04C77" w:rsidRDefault="00A04C77" w:rsidP="00BC7EC3">
      <w:pPr>
        <w:ind w:leftChars="100" w:left="220"/>
        <w:rPr>
          <w:i/>
          <w:iCs/>
        </w:rPr>
      </w:pPr>
      <w:r w:rsidRPr="00A04C77">
        <w:t xml:space="preserve">Smith, Helen. "Algorithmic bias: should students pay the </w:t>
      </w:r>
      <w:proofErr w:type="gramStart"/>
      <w:r w:rsidRPr="00A04C77">
        <w:t>price?.</w:t>
      </w:r>
      <w:proofErr w:type="gramEnd"/>
      <w:r w:rsidRPr="00A04C77">
        <w:t>" </w:t>
      </w:r>
      <w:r w:rsidRPr="00A04C77">
        <w:rPr>
          <w:i/>
          <w:iCs/>
        </w:rPr>
        <w:t>AI &amp; so</w:t>
      </w:r>
    </w:p>
    <w:p w14:paraId="1250EBCC" w14:textId="69629211" w:rsidR="00A04C77" w:rsidRDefault="00A04C77" w:rsidP="00BC7EC3">
      <w:pPr>
        <w:ind w:leftChars="100" w:left="220"/>
      </w:pPr>
      <w:proofErr w:type="spellStart"/>
      <w:r w:rsidRPr="00A04C77">
        <w:t>Kordzadeh</w:t>
      </w:r>
      <w:proofErr w:type="spellEnd"/>
      <w:r w:rsidRPr="00A04C77">
        <w:t>, Nima, and Maryam Ghasemaghaei. "Algorithmic bias: review, synthesis, and future research directions." </w:t>
      </w:r>
      <w:r w:rsidRPr="00A04C77">
        <w:rPr>
          <w:i/>
          <w:iCs/>
        </w:rPr>
        <w:t>European Journal of Information Systems</w:t>
      </w:r>
      <w:r w:rsidRPr="00A04C77">
        <w:t> 31, no. 3 (2022): 388-409.</w:t>
      </w:r>
    </w:p>
    <w:p w14:paraId="199723A4" w14:textId="22DA4487" w:rsidR="00A04C77" w:rsidRDefault="00A04C77" w:rsidP="00BC7EC3">
      <w:pPr>
        <w:ind w:leftChars="100" w:left="220"/>
      </w:pPr>
      <w:r w:rsidRPr="00A04C77">
        <w:t xml:space="preserve">Li, Lin, Lele Sha, Yuheng Li, Mladen </w:t>
      </w:r>
      <w:proofErr w:type="spellStart"/>
      <w:r w:rsidRPr="00A04C77">
        <w:t>Rakovi</w:t>
      </w:r>
      <w:r w:rsidRPr="00A04C77">
        <w:rPr>
          <w:rFonts w:ascii="Cambria" w:hAnsi="Cambria" w:cs="Cambria"/>
        </w:rPr>
        <w:t>ć</w:t>
      </w:r>
      <w:proofErr w:type="spellEnd"/>
      <w:r w:rsidRPr="00A04C77">
        <w:t>, Jia Rong, Srecko Joksimovic, Neil Selwyn, Dragan Ga</w:t>
      </w:r>
      <w:r w:rsidRPr="00A04C77">
        <w:rPr>
          <w:rFonts w:ascii="等线" w:eastAsia="等线" w:hAnsi="等线" w:cs="等线" w:hint="eastAsia"/>
        </w:rPr>
        <w:t>š</w:t>
      </w:r>
      <w:proofErr w:type="spellStart"/>
      <w:r w:rsidRPr="00A04C77">
        <w:t>evi</w:t>
      </w:r>
      <w:r w:rsidRPr="00A04C77">
        <w:rPr>
          <w:rFonts w:ascii="Cambria" w:hAnsi="Cambria" w:cs="Cambria"/>
        </w:rPr>
        <w:t>ć</w:t>
      </w:r>
      <w:proofErr w:type="spellEnd"/>
      <w:r w:rsidRPr="00A04C77">
        <w:t xml:space="preserve">, and </w:t>
      </w:r>
      <w:proofErr w:type="spellStart"/>
      <w:r w:rsidRPr="00A04C77">
        <w:t>Guanliang</w:t>
      </w:r>
      <w:proofErr w:type="spellEnd"/>
      <w:r w:rsidRPr="00A04C77">
        <w:t xml:space="preserve"> Chen. "Moral machines or tyranny of the majority? A systematic review on predictive bias in education." In</w:t>
      </w:r>
      <w:r w:rsidRPr="00A04C77">
        <w:rPr>
          <w:rFonts w:ascii="等线" w:eastAsia="等线" w:hAnsi="等线" w:cs="等线" w:hint="eastAsia"/>
        </w:rPr>
        <w:t> </w:t>
      </w:r>
      <w:r w:rsidRPr="00A04C77">
        <w:rPr>
          <w:i/>
          <w:iCs/>
        </w:rPr>
        <w:t>LAK23: 13th international learning analytics and knowledge conference</w:t>
      </w:r>
      <w:r w:rsidRPr="00A04C77">
        <w:t>, pp. 499-508. 2023.</w:t>
      </w:r>
    </w:p>
    <w:p w14:paraId="3FBCC30C" w14:textId="536EC5DA" w:rsidR="00A04C77" w:rsidRDefault="00A04C77" w:rsidP="00BC7EC3">
      <w:pPr>
        <w:ind w:leftChars="100" w:left="220"/>
      </w:pPr>
      <w:r w:rsidRPr="00A04C77">
        <w:t xml:space="preserve">Chinta, </w:t>
      </w:r>
      <w:proofErr w:type="spellStart"/>
      <w:r w:rsidRPr="00A04C77">
        <w:t>Sribala</w:t>
      </w:r>
      <w:proofErr w:type="spellEnd"/>
      <w:r w:rsidRPr="00A04C77">
        <w:t xml:space="preserve"> Vidyadhari, </w:t>
      </w:r>
      <w:proofErr w:type="spellStart"/>
      <w:r w:rsidRPr="00A04C77">
        <w:t>Zichong</w:t>
      </w:r>
      <w:proofErr w:type="spellEnd"/>
      <w:r w:rsidRPr="00A04C77">
        <w:t xml:space="preserve"> Wang, Zhipeng Yin, Nhat Hoang, Matthew Gonzalez, Tai Le Quy, and Wenbin Zhang. "</w:t>
      </w:r>
      <w:proofErr w:type="spellStart"/>
      <w:r w:rsidRPr="00A04C77">
        <w:t>FairAIED</w:t>
      </w:r>
      <w:proofErr w:type="spellEnd"/>
      <w:r w:rsidRPr="00A04C77">
        <w:t>: Navigating fairness, bias, and ethics in educational AI applications." </w:t>
      </w:r>
      <w:proofErr w:type="spellStart"/>
      <w:r w:rsidRPr="00A04C77">
        <w:rPr>
          <w:i/>
          <w:iCs/>
        </w:rPr>
        <w:t>arXiv</w:t>
      </w:r>
      <w:proofErr w:type="spellEnd"/>
      <w:r w:rsidRPr="00A04C77">
        <w:rPr>
          <w:i/>
          <w:iCs/>
        </w:rPr>
        <w:t xml:space="preserve"> preprint arXiv:2407.18745</w:t>
      </w:r>
      <w:r w:rsidRPr="00A04C77">
        <w:t> (2024).</w:t>
      </w:r>
    </w:p>
    <w:p w14:paraId="76AB5AD2" w14:textId="3AD6CB0A" w:rsidR="004D6757" w:rsidRDefault="004D6757" w:rsidP="00BC7EC3">
      <w:pPr>
        <w:ind w:leftChars="100" w:left="220"/>
      </w:pPr>
      <w:r w:rsidRPr="004D6757">
        <w:t xml:space="preserve">Gándara, Denisa, Hadis Anahideh, Matthew P. Ison, and Lorenzo Picchiarini. "Inside </w:t>
      </w:r>
      <w:r w:rsidRPr="004D6757">
        <w:lastRenderedPageBreak/>
        <w:t>the black box: Detecting and mitigating algorithmic bias across racialized groups in college student-success prediction." </w:t>
      </w:r>
      <w:r w:rsidRPr="004D6757">
        <w:rPr>
          <w:i/>
          <w:iCs/>
        </w:rPr>
        <w:t>aera Open</w:t>
      </w:r>
      <w:r w:rsidRPr="004D6757">
        <w:t> 10 (2024): 23328584241258741.</w:t>
      </w:r>
    </w:p>
    <w:p w14:paraId="2349453A" w14:textId="06EFF2B3" w:rsidR="004D6757" w:rsidRDefault="004D6757" w:rsidP="00BC7EC3">
      <w:pPr>
        <w:ind w:leftChars="100" w:left="220"/>
      </w:pPr>
      <w:r w:rsidRPr="004D6757">
        <w:t xml:space="preserve">Coenraad, </w:t>
      </w:r>
      <w:proofErr w:type="spellStart"/>
      <w:r w:rsidRPr="004D6757">
        <w:t>Merijke</w:t>
      </w:r>
      <w:proofErr w:type="spellEnd"/>
      <w:r w:rsidRPr="004D6757">
        <w:t xml:space="preserve">. "“That’s what </w:t>
      </w:r>
      <w:proofErr w:type="spellStart"/>
      <w:r w:rsidRPr="004D6757">
        <w:t>techquity</w:t>
      </w:r>
      <w:proofErr w:type="spellEnd"/>
      <w:r w:rsidRPr="004D6757">
        <w:t xml:space="preserve"> is”: youth perceptions of technological and algorithmic bias." </w:t>
      </w:r>
      <w:r w:rsidRPr="004D6757">
        <w:rPr>
          <w:i/>
          <w:iCs/>
        </w:rPr>
        <w:t>Information and Learning Sciences</w:t>
      </w:r>
      <w:r w:rsidRPr="004D6757">
        <w:t> 123, no. 7/8 (2022): 500-525.</w:t>
      </w:r>
    </w:p>
    <w:p w14:paraId="07D394AC" w14:textId="48198B83" w:rsidR="004D6757" w:rsidRDefault="004D6757" w:rsidP="00BC7EC3">
      <w:pPr>
        <w:ind w:leftChars="100" w:left="220"/>
      </w:pPr>
      <w:proofErr w:type="spellStart"/>
      <w:r w:rsidRPr="004D6757">
        <w:t>Solyst</w:t>
      </w:r>
      <w:proofErr w:type="spellEnd"/>
      <w:r w:rsidRPr="004D6757">
        <w:t xml:space="preserve">, Jaemarie, Ellia Yang, </w:t>
      </w:r>
      <w:proofErr w:type="spellStart"/>
      <w:r w:rsidRPr="004D6757">
        <w:t>Shixian</w:t>
      </w:r>
      <w:proofErr w:type="spellEnd"/>
      <w:r w:rsidRPr="004D6757">
        <w:t xml:space="preserve"> Xie, Amy Ogan, Jessica Hammer, and </w:t>
      </w:r>
      <w:proofErr w:type="spellStart"/>
      <w:r w:rsidRPr="004D6757">
        <w:t>Motahhare</w:t>
      </w:r>
      <w:proofErr w:type="spellEnd"/>
      <w:r w:rsidRPr="004D6757">
        <w:t xml:space="preserve"> Eslami. "The potential of diverse youth as stakeholders in identifying and mitigating algorithmic bias for a future of fairer AI." </w:t>
      </w:r>
      <w:r w:rsidRPr="004D6757">
        <w:rPr>
          <w:i/>
          <w:iCs/>
        </w:rPr>
        <w:t>Proceedings of the ACM on Human-Computer Interaction</w:t>
      </w:r>
      <w:r w:rsidRPr="004D6757">
        <w:t> 7, no. CSCW2 (2023): 1-27.</w:t>
      </w:r>
    </w:p>
    <w:p w14:paraId="5D0630E0" w14:textId="2BF5CD61" w:rsidR="004D6757" w:rsidRDefault="004D6757" w:rsidP="00BC7EC3">
      <w:pPr>
        <w:ind w:leftChars="100" w:left="220"/>
      </w:pPr>
      <w:r w:rsidRPr="004D6757">
        <w:t>Boratto, Ludovico, Gianni Fenu, and Mirko Marras. "The effect of algorithmic bias on recommender systems for massive open online courses." In </w:t>
      </w:r>
      <w:r w:rsidRPr="004D6757">
        <w:rPr>
          <w:i/>
          <w:iCs/>
        </w:rPr>
        <w:t>European conference on information retrieval</w:t>
      </w:r>
      <w:r w:rsidRPr="004D6757">
        <w:t>, pp. 457-472. Cham: Springer International Publishing, 2019.</w:t>
      </w:r>
    </w:p>
    <w:p w14:paraId="0B62F5AE" w14:textId="03668099" w:rsidR="004D6757" w:rsidRDefault="004D6757" w:rsidP="00BC7EC3">
      <w:pPr>
        <w:ind w:leftChars="100" w:left="220"/>
      </w:pPr>
      <w:r w:rsidRPr="004D6757">
        <w:t>Akter, Shahriar, Yogesh K. Dwivedi, Kumar Biswas, Katina Michael, Ruwan J. Bandara, and Shahriar Sajib. "Addressing algorithmic bias in AI-driven customer management." </w:t>
      </w:r>
      <w:r w:rsidRPr="004D6757">
        <w:rPr>
          <w:i/>
          <w:iCs/>
        </w:rPr>
        <w:t>Journal of Global Information Management (JGIM)</w:t>
      </w:r>
      <w:r w:rsidRPr="004D6757">
        <w:t> 29, no. 6 (2021): 1-27.</w:t>
      </w:r>
    </w:p>
    <w:p w14:paraId="1269776B" w14:textId="756093D3" w:rsidR="004D6757" w:rsidRDefault="004D6757" w:rsidP="00BC7EC3">
      <w:pPr>
        <w:ind w:leftChars="100" w:left="220"/>
      </w:pPr>
      <w:r w:rsidRPr="004D6757">
        <w:t>Dieterle, Edward, Chris Dede, and Michael Walker. "The cyclical ethical effects of using artificial intelligence in education." </w:t>
      </w:r>
      <w:r w:rsidRPr="004D6757">
        <w:rPr>
          <w:i/>
          <w:iCs/>
        </w:rPr>
        <w:t>AI &amp; society</w:t>
      </w:r>
      <w:r w:rsidRPr="004D6757">
        <w:t> 39, no. 2 (2024): 633-643.</w:t>
      </w:r>
    </w:p>
    <w:p w14:paraId="2F8A229A" w14:textId="128B2652" w:rsidR="004D6757" w:rsidRDefault="004D6757" w:rsidP="00BC7EC3">
      <w:pPr>
        <w:ind w:leftChars="100" w:left="220"/>
      </w:pPr>
      <w:r w:rsidRPr="004D6757">
        <w:t>Hajian, Sara, Francesco Bonchi, and Carlos Castillo. "Algorithmic bias: From discrimination discovery to fairness-aware data mining." In </w:t>
      </w:r>
      <w:r w:rsidRPr="004D6757">
        <w:rPr>
          <w:i/>
          <w:iCs/>
        </w:rPr>
        <w:t>Proceedings of the 22nd ACM SIGKDD international conference on knowledge discovery and data mining</w:t>
      </w:r>
      <w:r w:rsidRPr="004D6757">
        <w:t>, pp. 2125-2126. 2016.</w:t>
      </w:r>
    </w:p>
    <w:p w14:paraId="244427FD" w14:textId="101C197E" w:rsidR="004D6757" w:rsidRPr="00A21BB1" w:rsidRDefault="004D6757" w:rsidP="00BC7EC3">
      <w:pPr>
        <w:ind w:leftChars="100" w:left="220"/>
      </w:pPr>
      <w:r w:rsidRPr="004D6757">
        <w:t>Hickman, Louis, Christopher Huynh, Jessica Gass, Brandon Booth, Jason Kuruzovich, and Louis Tay. "Whither bias goes, I will go: An integrative, systematic review of algorithmic bias mitigation." </w:t>
      </w:r>
      <w:r w:rsidRPr="004D6757">
        <w:rPr>
          <w:i/>
          <w:iCs/>
        </w:rPr>
        <w:t>Journal of Applied Psychology</w:t>
      </w:r>
      <w:r w:rsidRPr="004D6757">
        <w:t> (2024).</w:t>
      </w:r>
    </w:p>
    <w:p w14:paraId="00653147" w14:textId="084DA55E" w:rsidR="005754D7" w:rsidRPr="00F424F9" w:rsidRDefault="00F424F9" w:rsidP="00BC7EC3">
      <w:pPr>
        <w:widowControl/>
        <w:ind w:leftChars="100" w:left="220"/>
        <w:rPr>
          <w:rFonts w:hint="eastAsia"/>
        </w:rPr>
      </w:pPr>
      <w:r>
        <w:br w:type="page"/>
      </w:r>
    </w:p>
    <w:sectPr w:rsidR="005754D7" w:rsidRPr="00F424F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F2609" w14:textId="77777777" w:rsidR="00AD5E09" w:rsidRDefault="00AD5E09" w:rsidP="0099001B">
      <w:pPr>
        <w:spacing w:after="0" w:line="240" w:lineRule="auto"/>
      </w:pPr>
      <w:r>
        <w:separator/>
      </w:r>
    </w:p>
  </w:endnote>
  <w:endnote w:type="continuationSeparator" w:id="0">
    <w:p w14:paraId="339D5188" w14:textId="77777777" w:rsidR="00AD5E09" w:rsidRDefault="00AD5E09" w:rsidP="00990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F00FF" w14:textId="77777777" w:rsidR="00AD5E09" w:rsidRDefault="00AD5E09" w:rsidP="0099001B">
      <w:pPr>
        <w:spacing w:after="0" w:line="240" w:lineRule="auto"/>
      </w:pPr>
      <w:r>
        <w:separator/>
      </w:r>
    </w:p>
  </w:footnote>
  <w:footnote w:type="continuationSeparator" w:id="0">
    <w:p w14:paraId="66CCA378" w14:textId="77777777" w:rsidR="00AD5E09" w:rsidRDefault="00AD5E09" w:rsidP="00990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57B5"/>
    <w:multiLevelType w:val="multilevel"/>
    <w:tmpl w:val="F3CED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8B54C4"/>
    <w:multiLevelType w:val="multilevel"/>
    <w:tmpl w:val="55A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44960">
    <w:abstractNumId w:val="1"/>
  </w:num>
  <w:num w:numId="2" w16cid:durableId="1471484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90"/>
    <w:rsid w:val="00157CB5"/>
    <w:rsid w:val="002B7B76"/>
    <w:rsid w:val="00456066"/>
    <w:rsid w:val="0045697E"/>
    <w:rsid w:val="004D6757"/>
    <w:rsid w:val="004E0A6C"/>
    <w:rsid w:val="00500A35"/>
    <w:rsid w:val="005754D7"/>
    <w:rsid w:val="007524E8"/>
    <w:rsid w:val="008E63C9"/>
    <w:rsid w:val="009137F3"/>
    <w:rsid w:val="00974B7D"/>
    <w:rsid w:val="0099001B"/>
    <w:rsid w:val="009900D0"/>
    <w:rsid w:val="00A04C77"/>
    <w:rsid w:val="00A21BB1"/>
    <w:rsid w:val="00AA46FC"/>
    <w:rsid w:val="00AD5E09"/>
    <w:rsid w:val="00AE466F"/>
    <w:rsid w:val="00BC7EC3"/>
    <w:rsid w:val="00C16190"/>
    <w:rsid w:val="00D53F93"/>
    <w:rsid w:val="00D90A87"/>
    <w:rsid w:val="00F424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E66F42"/>
  <w15:chartTrackingRefBased/>
  <w15:docId w15:val="{7C1E9B8A-ED5D-490B-8E22-36A869F8F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3F93"/>
    <w:pPr>
      <w:widowControl w:val="0"/>
    </w:pPr>
  </w:style>
  <w:style w:type="paragraph" w:styleId="1">
    <w:name w:val="heading 1"/>
    <w:basedOn w:val="a"/>
    <w:next w:val="a"/>
    <w:link w:val="10"/>
    <w:uiPriority w:val="9"/>
    <w:qFormat/>
    <w:rsid w:val="00C161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161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161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161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161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1619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1619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1619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1619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161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161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161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16190"/>
    <w:rPr>
      <w:rFonts w:cstheme="majorBidi"/>
      <w:color w:val="0F4761" w:themeColor="accent1" w:themeShade="BF"/>
      <w:sz w:val="28"/>
      <w:szCs w:val="28"/>
    </w:rPr>
  </w:style>
  <w:style w:type="character" w:customStyle="1" w:styleId="50">
    <w:name w:val="标题 5 字符"/>
    <w:basedOn w:val="a0"/>
    <w:link w:val="5"/>
    <w:uiPriority w:val="9"/>
    <w:semiHidden/>
    <w:rsid w:val="00C16190"/>
    <w:rPr>
      <w:rFonts w:cstheme="majorBidi"/>
      <w:color w:val="0F4761" w:themeColor="accent1" w:themeShade="BF"/>
      <w:sz w:val="24"/>
    </w:rPr>
  </w:style>
  <w:style w:type="character" w:customStyle="1" w:styleId="60">
    <w:name w:val="标题 6 字符"/>
    <w:basedOn w:val="a0"/>
    <w:link w:val="6"/>
    <w:uiPriority w:val="9"/>
    <w:semiHidden/>
    <w:rsid w:val="00C16190"/>
    <w:rPr>
      <w:rFonts w:cstheme="majorBidi"/>
      <w:b/>
      <w:bCs/>
      <w:color w:val="0F4761" w:themeColor="accent1" w:themeShade="BF"/>
    </w:rPr>
  </w:style>
  <w:style w:type="character" w:customStyle="1" w:styleId="70">
    <w:name w:val="标题 7 字符"/>
    <w:basedOn w:val="a0"/>
    <w:link w:val="7"/>
    <w:uiPriority w:val="9"/>
    <w:semiHidden/>
    <w:rsid w:val="00C16190"/>
    <w:rPr>
      <w:rFonts w:cstheme="majorBidi"/>
      <w:b/>
      <w:bCs/>
      <w:color w:val="595959" w:themeColor="text1" w:themeTint="A6"/>
    </w:rPr>
  </w:style>
  <w:style w:type="character" w:customStyle="1" w:styleId="80">
    <w:name w:val="标题 8 字符"/>
    <w:basedOn w:val="a0"/>
    <w:link w:val="8"/>
    <w:uiPriority w:val="9"/>
    <w:semiHidden/>
    <w:rsid w:val="00C16190"/>
    <w:rPr>
      <w:rFonts w:cstheme="majorBidi"/>
      <w:color w:val="595959" w:themeColor="text1" w:themeTint="A6"/>
    </w:rPr>
  </w:style>
  <w:style w:type="character" w:customStyle="1" w:styleId="90">
    <w:name w:val="标题 9 字符"/>
    <w:basedOn w:val="a0"/>
    <w:link w:val="9"/>
    <w:uiPriority w:val="9"/>
    <w:semiHidden/>
    <w:rsid w:val="00C16190"/>
    <w:rPr>
      <w:rFonts w:eastAsiaTheme="majorEastAsia" w:cstheme="majorBidi"/>
      <w:color w:val="595959" w:themeColor="text1" w:themeTint="A6"/>
    </w:rPr>
  </w:style>
  <w:style w:type="paragraph" w:styleId="a3">
    <w:name w:val="Title"/>
    <w:basedOn w:val="a"/>
    <w:next w:val="a"/>
    <w:link w:val="a4"/>
    <w:uiPriority w:val="10"/>
    <w:qFormat/>
    <w:rsid w:val="00C161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161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61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161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6190"/>
    <w:pPr>
      <w:spacing w:before="160"/>
      <w:jc w:val="center"/>
    </w:pPr>
    <w:rPr>
      <w:i/>
      <w:iCs/>
      <w:color w:val="404040" w:themeColor="text1" w:themeTint="BF"/>
    </w:rPr>
  </w:style>
  <w:style w:type="character" w:customStyle="1" w:styleId="a8">
    <w:name w:val="引用 字符"/>
    <w:basedOn w:val="a0"/>
    <w:link w:val="a7"/>
    <w:uiPriority w:val="29"/>
    <w:rsid w:val="00C16190"/>
    <w:rPr>
      <w:i/>
      <w:iCs/>
      <w:color w:val="404040" w:themeColor="text1" w:themeTint="BF"/>
    </w:rPr>
  </w:style>
  <w:style w:type="paragraph" w:styleId="a9">
    <w:name w:val="List Paragraph"/>
    <w:basedOn w:val="a"/>
    <w:uiPriority w:val="34"/>
    <w:qFormat/>
    <w:rsid w:val="00C16190"/>
    <w:pPr>
      <w:ind w:left="720"/>
      <w:contextualSpacing/>
    </w:pPr>
  </w:style>
  <w:style w:type="character" w:styleId="aa">
    <w:name w:val="Intense Emphasis"/>
    <w:basedOn w:val="a0"/>
    <w:uiPriority w:val="21"/>
    <w:qFormat/>
    <w:rsid w:val="00C16190"/>
    <w:rPr>
      <w:i/>
      <w:iCs/>
      <w:color w:val="0F4761" w:themeColor="accent1" w:themeShade="BF"/>
    </w:rPr>
  </w:style>
  <w:style w:type="paragraph" w:styleId="ab">
    <w:name w:val="Intense Quote"/>
    <w:basedOn w:val="a"/>
    <w:next w:val="a"/>
    <w:link w:val="ac"/>
    <w:uiPriority w:val="30"/>
    <w:qFormat/>
    <w:rsid w:val="00C1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16190"/>
    <w:rPr>
      <w:i/>
      <w:iCs/>
      <w:color w:val="0F4761" w:themeColor="accent1" w:themeShade="BF"/>
    </w:rPr>
  </w:style>
  <w:style w:type="character" w:styleId="ad">
    <w:name w:val="Intense Reference"/>
    <w:basedOn w:val="a0"/>
    <w:uiPriority w:val="32"/>
    <w:qFormat/>
    <w:rsid w:val="00C16190"/>
    <w:rPr>
      <w:b/>
      <w:bCs/>
      <w:smallCaps/>
      <w:color w:val="0F4761" w:themeColor="accent1" w:themeShade="BF"/>
      <w:spacing w:val="5"/>
    </w:rPr>
  </w:style>
  <w:style w:type="paragraph" w:styleId="ae">
    <w:name w:val="header"/>
    <w:basedOn w:val="a"/>
    <w:link w:val="af"/>
    <w:uiPriority w:val="99"/>
    <w:unhideWhenUsed/>
    <w:rsid w:val="009900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001B"/>
    <w:rPr>
      <w:sz w:val="18"/>
      <w:szCs w:val="18"/>
    </w:rPr>
  </w:style>
  <w:style w:type="paragraph" w:styleId="af0">
    <w:name w:val="footer"/>
    <w:basedOn w:val="a"/>
    <w:link w:val="af1"/>
    <w:uiPriority w:val="99"/>
    <w:unhideWhenUsed/>
    <w:rsid w:val="009900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001B"/>
    <w:rPr>
      <w:sz w:val="18"/>
      <w:szCs w:val="18"/>
    </w:rPr>
  </w:style>
  <w:style w:type="paragraph" w:styleId="af2">
    <w:name w:val="Normal (Web)"/>
    <w:basedOn w:val="a"/>
    <w:uiPriority w:val="99"/>
    <w:semiHidden/>
    <w:unhideWhenUsed/>
    <w:rsid w:val="00F424F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21</Pages>
  <Words>26610</Words>
  <Characters>26610</Characters>
  <Application>Microsoft Office Word</Application>
  <DocSecurity>0</DocSecurity>
  <Lines>831</Lines>
  <Paragraphs>347</Paragraphs>
  <ScaleCrop>false</ScaleCrop>
  <Company/>
  <LinksUpToDate>false</LinksUpToDate>
  <CharactersWithSpaces>52873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HuanJie Yu</dc:creator>
  <cp:keywords/>
  <dc:description/>
  <cp:lastModifiedBy>Jie Yu</cp:lastModifiedBy>
  <cp:revision>13</cp:revision>
  <dcterms:created xsi:type="dcterms:W3CDTF">2025-11-09T16:47:00Z</dcterms:created>
  <dcterms:modified xsi:type="dcterms:W3CDTF">2025-11-10T03:44:00Z</dcterms:modified>
</cp:coreProperties>
</file>