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483B2" w14:textId="59789DCE" w:rsidR="000B0E45" w:rsidRPr="000464D6" w:rsidRDefault="001B20E9">
      <w:r w:rsidRPr="000464D6">
        <w:rPr>
          <w:noProof/>
        </w:rPr>
        <w:drawing>
          <wp:anchor distT="0" distB="0" distL="114300" distR="114300" simplePos="0" relativeHeight="251658261" behindDoc="1" locked="0" layoutInCell="1" allowOverlap="1" wp14:anchorId="301F5C34" wp14:editId="67C68691">
            <wp:simplePos x="0" y="0"/>
            <wp:positionH relativeFrom="column">
              <wp:posOffset>-1686191</wp:posOffset>
            </wp:positionH>
            <wp:positionV relativeFrom="paragraph">
              <wp:posOffset>280832</wp:posOffset>
            </wp:positionV>
            <wp:extent cx="8176526" cy="5594114"/>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1" cstate="print">
                      <a:extLst>
                        <a:ext uri="{28A0092B-C50C-407E-A947-70E740481C1C}">
                          <a14:useLocalDpi xmlns:a14="http://schemas.microsoft.com/office/drawing/2010/main" val="0"/>
                        </a:ext>
                      </a:extLst>
                    </a:blip>
                    <a:srcRect t="1054" r="4647" b="1054"/>
                    <a:stretch/>
                  </pic:blipFill>
                  <pic:spPr bwMode="auto">
                    <a:xfrm>
                      <a:off x="0" y="0"/>
                      <a:ext cx="8176526" cy="55941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124A" w:rsidRPr="000464D6">
        <w:rPr>
          <w:noProof/>
        </w:rPr>
        <w:drawing>
          <wp:anchor distT="0" distB="0" distL="114300" distR="114300" simplePos="0" relativeHeight="251658263" behindDoc="0" locked="0" layoutInCell="1" allowOverlap="1" wp14:anchorId="2E183092" wp14:editId="2E40DDC9">
            <wp:simplePos x="0" y="0"/>
            <wp:positionH relativeFrom="column">
              <wp:posOffset>1788160</wp:posOffset>
            </wp:positionH>
            <wp:positionV relativeFrom="paragraph">
              <wp:posOffset>-750570</wp:posOffset>
            </wp:positionV>
            <wp:extent cx="2019935" cy="1406525"/>
            <wp:effectExtent l="0" t="0" r="0" b="3175"/>
            <wp:wrapNone/>
            <wp:docPr id="31" name="Picture 31" descr="LOGO CE_Vertical_EN_quadri_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CE_Vertical_EN_quadri_H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9935" cy="1406525"/>
                    </a:xfrm>
                    <a:prstGeom prst="rect">
                      <a:avLst/>
                    </a:prstGeom>
                    <a:noFill/>
                  </pic:spPr>
                </pic:pic>
              </a:graphicData>
            </a:graphic>
            <wp14:sizeRelH relativeFrom="page">
              <wp14:pctWidth>0</wp14:pctWidth>
            </wp14:sizeRelH>
            <wp14:sizeRelV relativeFrom="page">
              <wp14:pctHeight>0</wp14:pctHeight>
            </wp14:sizeRelV>
          </wp:anchor>
        </w:drawing>
      </w:r>
    </w:p>
    <w:p w14:paraId="60FD3D1F" w14:textId="48C8D420" w:rsidR="00CD6EBB" w:rsidRPr="000464D6" w:rsidRDefault="00CD6EBB"/>
    <w:p w14:paraId="6E1EB908" w14:textId="7D985F48" w:rsidR="00CD6EBB" w:rsidRPr="000464D6" w:rsidRDefault="00CD6EBB"/>
    <w:p w14:paraId="2BAD61E4" w14:textId="4958104C" w:rsidR="00CD6EBB" w:rsidRPr="000464D6" w:rsidRDefault="00CD6EBB"/>
    <w:p w14:paraId="35913694" w14:textId="4FCBD35E" w:rsidR="00CD6EBB" w:rsidRPr="000464D6" w:rsidRDefault="00CD6EBB"/>
    <w:p w14:paraId="1EE7A1EF" w14:textId="0B50A415" w:rsidR="00CD6EBB" w:rsidRPr="000464D6" w:rsidRDefault="00CD6EBB"/>
    <w:p w14:paraId="373C2351" w14:textId="67EF8F3F" w:rsidR="00CD6EBB" w:rsidRPr="000464D6" w:rsidRDefault="00CD6EBB"/>
    <w:p w14:paraId="1923BDEF" w14:textId="77777777" w:rsidR="00CD6EBB" w:rsidRPr="000464D6" w:rsidRDefault="00CD6EBB"/>
    <w:p w14:paraId="0B3A35B2" w14:textId="77777777" w:rsidR="00CD6EBB" w:rsidRPr="000464D6" w:rsidRDefault="00CD6EBB"/>
    <w:p w14:paraId="532AA629" w14:textId="2F3A6764" w:rsidR="00BE75BE" w:rsidRPr="000464D6" w:rsidRDefault="00BE75BE"/>
    <w:p w14:paraId="26354B16" w14:textId="016F3521" w:rsidR="00B41BBD" w:rsidRPr="000464D6" w:rsidRDefault="00B41BBD"/>
    <w:p w14:paraId="658E5CD0" w14:textId="48B1BED9" w:rsidR="00B41BBD" w:rsidRPr="000464D6" w:rsidRDefault="00B41BBD"/>
    <w:p w14:paraId="218B7EE4" w14:textId="77777777" w:rsidR="00B41BBD" w:rsidRPr="000464D6" w:rsidRDefault="00B41BBD"/>
    <w:p w14:paraId="7F8FB6CF" w14:textId="77777777" w:rsidR="00B41BBD" w:rsidRPr="000464D6" w:rsidRDefault="00B41BBD"/>
    <w:p w14:paraId="47651610" w14:textId="7D4803FC" w:rsidR="00B41BBD" w:rsidRPr="000464D6" w:rsidRDefault="00B41BBD" w:rsidP="00044865">
      <w:pPr>
        <w:jc w:val="center"/>
        <w:rPr>
          <w:sz w:val="44"/>
          <w:szCs w:val="52"/>
        </w:rPr>
      </w:pPr>
    </w:p>
    <w:p w14:paraId="0C0C4F30" w14:textId="52C9BC4D" w:rsidR="00B41BBD" w:rsidRPr="000464D6" w:rsidRDefault="00B41BBD"/>
    <w:p w14:paraId="4F46A314" w14:textId="6955038A" w:rsidR="00B41BBD" w:rsidRPr="000464D6" w:rsidRDefault="00B41BBD"/>
    <w:p w14:paraId="63EB0A69" w14:textId="7F72C75C" w:rsidR="00B41BBD" w:rsidRPr="000464D6" w:rsidRDefault="00B41BBD"/>
    <w:p w14:paraId="4AFB374F" w14:textId="21F60B27" w:rsidR="00B41BBD" w:rsidRPr="000464D6" w:rsidRDefault="00B41BBD"/>
    <w:p w14:paraId="2285B163" w14:textId="6C03AE95" w:rsidR="00B41BBD" w:rsidRPr="000464D6" w:rsidRDefault="00B41BBD"/>
    <w:p w14:paraId="7DF2D4B7" w14:textId="6104A638" w:rsidR="00CD6EBB" w:rsidRPr="000464D6" w:rsidRDefault="00CD6EBB"/>
    <w:p w14:paraId="67D761B2" w14:textId="4F1BE5D3" w:rsidR="00CD6EBB" w:rsidRPr="000464D6" w:rsidRDefault="00CD6EBB"/>
    <w:p w14:paraId="4CCBD530" w14:textId="0BCAFF51" w:rsidR="00CD6EBB" w:rsidRPr="000464D6" w:rsidRDefault="00CD6EBB"/>
    <w:p w14:paraId="42BE5F04" w14:textId="77777777" w:rsidR="00CD6EBB" w:rsidRPr="000464D6" w:rsidRDefault="00CD6EBB"/>
    <w:p w14:paraId="1C4FE85C" w14:textId="1DAD46A5" w:rsidR="00CD6EBB" w:rsidRPr="000464D6" w:rsidRDefault="00CD6EBB"/>
    <w:p w14:paraId="4091C4F9" w14:textId="62C36FEA" w:rsidR="00CD6EBB" w:rsidRPr="000464D6" w:rsidRDefault="00CD6EBB"/>
    <w:p w14:paraId="333E5D19" w14:textId="04370D98" w:rsidR="00CD6EBB" w:rsidRPr="000464D6" w:rsidRDefault="00CD6EBB"/>
    <w:p w14:paraId="7A865D59" w14:textId="4CD31219" w:rsidR="00CD6EBB" w:rsidRPr="000464D6" w:rsidRDefault="00CD6EBB"/>
    <w:p w14:paraId="0FB8144C" w14:textId="6A7E8E08" w:rsidR="00CD6EBB" w:rsidRPr="000464D6" w:rsidRDefault="00CD6EBB"/>
    <w:p w14:paraId="23EF6FEB" w14:textId="310A0CEF" w:rsidR="00CD6EBB" w:rsidRPr="000464D6" w:rsidRDefault="00CD6EBB"/>
    <w:p w14:paraId="33A548B6" w14:textId="2ADFD764" w:rsidR="00CD6EBB" w:rsidRPr="000464D6" w:rsidRDefault="00CD6EBB"/>
    <w:p w14:paraId="66E34CC0" w14:textId="1835EDDF" w:rsidR="00CD6EBB" w:rsidRPr="000464D6" w:rsidRDefault="00CD6EBB"/>
    <w:p w14:paraId="39044B66" w14:textId="212E3402" w:rsidR="00B41BBD" w:rsidRPr="000464D6" w:rsidRDefault="00B41BBD"/>
    <w:p w14:paraId="74CD663D" w14:textId="67976B2D" w:rsidR="00B41BBD" w:rsidRPr="000464D6" w:rsidRDefault="00B41BBD"/>
    <w:p w14:paraId="06D8185E" w14:textId="5974F30D" w:rsidR="00B41BBD" w:rsidRPr="000464D6" w:rsidRDefault="00B41BBD"/>
    <w:p w14:paraId="2B2B7856" w14:textId="5468B654" w:rsidR="00B41BBD" w:rsidRPr="000464D6" w:rsidRDefault="00B41BBD"/>
    <w:p w14:paraId="23891A0D" w14:textId="7B972FE6" w:rsidR="000B0E45" w:rsidRPr="000464D6" w:rsidRDefault="009361D0" w:rsidP="0047746F">
      <w:pPr>
        <w:jc w:val="center"/>
      </w:pPr>
      <w:r w:rsidRPr="000464D6">
        <w:rPr>
          <w:noProof/>
        </w:rPr>
        <mc:AlternateContent>
          <mc:Choice Requires="wps">
            <w:drawing>
              <wp:anchor distT="45720" distB="45720" distL="114300" distR="114300" simplePos="0" relativeHeight="251658260" behindDoc="0" locked="0" layoutInCell="1" allowOverlap="1" wp14:anchorId="3BE9DEFF" wp14:editId="795331B5">
                <wp:simplePos x="0" y="0"/>
                <wp:positionH relativeFrom="column">
                  <wp:posOffset>1532890</wp:posOffset>
                </wp:positionH>
                <wp:positionV relativeFrom="paragraph">
                  <wp:posOffset>132824</wp:posOffset>
                </wp:positionV>
                <wp:extent cx="4933950" cy="1880235"/>
                <wp:effectExtent l="0" t="0" r="0" b="5715"/>
                <wp:wrapSquare wrapText="bothSides"/>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1880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C56E95" w14:textId="4200B9BF" w:rsidR="007354FB" w:rsidRPr="001C6605" w:rsidRDefault="007354FB" w:rsidP="00B118BF">
                            <w:pPr>
                              <w:spacing w:after="240"/>
                              <w:jc w:val="right"/>
                              <w:rPr>
                                <w:color w:val="238DC1"/>
                                <w:sz w:val="44"/>
                                <w:szCs w:val="36"/>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BE9DEFF" id="_x0000_t202" coordsize="21600,21600" o:spt="202" path="m,l,21600r21600,l21600,xe">
                <v:stroke joinstyle="miter"/>
                <v:path gradientshapeok="t" o:connecttype="rect"/>
              </v:shapetype>
              <v:shape id="Text Box 26" o:spid="_x0000_s1026" type="#_x0000_t202" style="position:absolute;left:0;text-align:left;margin-left:120.7pt;margin-top:10.45pt;width:388.5pt;height:148.05pt;z-index:2516582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" filled="f" stroked="f">
                <v:textbox style="mso-fit-shape-to-text:t">
                  <w:txbxContent>
                    <w:p w14:paraId="41C56E95" w14:textId="4200B9BF" w:rsidR="007354FB" w:rsidRPr="001C6605" w:rsidRDefault="007354FB" w:rsidP="00B118BF">
                      <w:pPr>
                        <w:spacing w:after="240"/>
                        <w:jc w:val="right"/>
                        <w:rPr>
                          <w:color w:val="238DC1"/>
                          <w:sz w:val="44"/>
                          <w:szCs w:val="36"/>
                        </w:rPr>
                      </w:pPr>
                    </w:p>
                  </w:txbxContent>
                </v:textbox>
                <w10:wrap type="square"/>
              </v:shape>
            </w:pict>
          </mc:Fallback>
        </mc:AlternateContent>
      </w:r>
    </w:p>
    <w:p w14:paraId="5DB91C78" w14:textId="099BDF96" w:rsidR="00CD6EBB" w:rsidRPr="000464D6" w:rsidRDefault="00CD6EBB"/>
    <w:p w14:paraId="218606D4" w14:textId="7D0F4FB8" w:rsidR="00CD6EBB" w:rsidRPr="000464D6" w:rsidRDefault="00CD6EBB"/>
    <w:p w14:paraId="2DC0C7B0" w14:textId="1E3B067F" w:rsidR="00CD6EBB" w:rsidRPr="000464D6" w:rsidRDefault="00CD7526">
      <w:r w:rsidRPr="000464D6">
        <w:rPr>
          <w:noProof/>
        </w:rPr>
        <mc:AlternateContent>
          <mc:Choice Requires="wpg">
            <w:drawing>
              <wp:anchor distT="0" distB="0" distL="114300" distR="114300" simplePos="0" relativeHeight="251658262" behindDoc="0" locked="0" layoutInCell="1" allowOverlap="1" wp14:anchorId="38F1173B" wp14:editId="769D2D69">
                <wp:simplePos x="0" y="0"/>
                <wp:positionH relativeFrom="column">
                  <wp:posOffset>-1080135</wp:posOffset>
                </wp:positionH>
                <wp:positionV relativeFrom="paragraph">
                  <wp:posOffset>222885</wp:posOffset>
                </wp:positionV>
                <wp:extent cx="7569835" cy="3773805"/>
                <wp:effectExtent l="0" t="0" r="0" b="0"/>
                <wp:wrapNone/>
                <wp:docPr id="20" name="Group 20"/>
                <wp:cNvGraphicFramePr/>
                <a:graphic xmlns:a="http://schemas.openxmlformats.org/drawingml/2006/main">
                  <a:graphicData uri="http://schemas.microsoft.com/office/word/2010/wordprocessingGroup">
                    <wpg:wgp>
                      <wpg:cNvGrpSpPr/>
                      <wpg:grpSpPr>
                        <a:xfrm>
                          <a:off x="0" y="0"/>
                          <a:ext cx="7569835" cy="3773805"/>
                          <a:chOff x="0" y="0"/>
                          <a:chExt cx="7569835" cy="3774270"/>
                        </a:xfrm>
                      </wpg:grpSpPr>
                      <wps:wsp>
                        <wps:cNvPr id="21" name="Text Box 21"/>
                        <wps:cNvSpPr txBox="1">
                          <a:spLocks noChangeArrowheads="1"/>
                        </wps:cNvSpPr>
                        <wps:spPr bwMode="auto">
                          <a:xfrm>
                            <a:off x="2507810" y="371192"/>
                            <a:ext cx="4933950" cy="2524436"/>
                          </a:xfrm>
                          <a:prstGeom prst="rect">
                            <a:avLst/>
                          </a:prstGeom>
                          <a:noFill/>
                          <a:ln>
                            <a:noFill/>
                          </a:ln>
                        </wps:spPr>
                        <wps:txbx>
                          <w:txbxContent>
                            <w:p w14:paraId="7B4D2C63" w14:textId="77777777" w:rsidR="00786E84" w:rsidRPr="00786E84" w:rsidRDefault="00786E84" w:rsidP="00786E84">
                              <w:pPr>
                                <w:spacing w:after="240"/>
                                <w:jc w:val="right"/>
                                <w:rPr>
                                  <w:color w:val="FFFFFF" w:themeColor="background1"/>
                                  <w:sz w:val="44"/>
                                  <w:szCs w:val="36"/>
                                </w:rPr>
                              </w:pPr>
                              <w:r w:rsidRPr="00786E84">
                                <w:rPr>
                                  <w:color w:val="FFFFFF" w:themeColor="background1"/>
                                  <w:sz w:val="56"/>
                                  <w:szCs w:val="40"/>
                                </w:rPr>
                                <w:t>Digital Public Administration factsheet 2023</w:t>
                              </w:r>
                              <w:r w:rsidRPr="00786E84">
                                <w:rPr>
                                  <w:color w:val="FFFFFF" w:themeColor="background1"/>
                                  <w:sz w:val="44"/>
                                  <w:szCs w:val="36"/>
                                </w:rPr>
                                <w:t xml:space="preserve"> </w:t>
                              </w:r>
                            </w:p>
                            <w:p w14:paraId="5AACC919" w14:textId="77777777" w:rsidR="00786E84" w:rsidRPr="00786E84" w:rsidRDefault="00786E84" w:rsidP="00786E84">
                              <w:pPr>
                                <w:spacing w:after="240"/>
                                <w:jc w:val="right"/>
                                <w:rPr>
                                  <w:color w:val="FFFFFF" w:themeColor="background1"/>
                                  <w:sz w:val="44"/>
                                  <w:szCs w:val="36"/>
                                </w:rPr>
                              </w:pPr>
                              <w:r w:rsidRPr="00786E84">
                                <w:rPr>
                                  <w:color w:val="FFFFFF" w:themeColor="background1"/>
                                  <w:sz w:val="44"/>
                                  <w:szCs w:val="36"/>
                                </w:rPr>
                                <w:t>European Union</w:t>
                              </w:r>
                            </w:p>
                            <w:p w14:paraId="6964FAAA" w14:textId="43C86EBD" w:rsidR="00786E84" w:rsidRPr="003C5090" w:rsidRDefault="00786E84" w:rsidP="00786E84">
                              <w:pPr>
                                <w:spacing w:after="240"/>
                                <w:jc w:val="right"/>
                                <w:rPr>
                                  <w:color w:val="FFFFFF" w:themeColor="background1"/>
                                  <w:sz w:val="44"/>
                                  <w:szCs w:val="36"/>
                                </w:rPr>
                              </w:pPr>
                            </w:p>
                          </w:txbxContent>
                        </wps:txbx>
                        <wps:bodyPr rot="0" vert="horz" wrap="square" lIns="91440" tIns="45720" rIns="91440" bIns="45720" anchor="t" anchorCtr="0" upright="1">
                          <a:spAutoFit/>
                        </wps:bodyPr>
                      </wps:wsp>
                      <pic:pic xmlns:pic="http://schemas.openxmlformats.org/drawingml/2006/picture">
                        <pic:nvPicPr>
                          <pic:cNvPr id="23" name="Picture 2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4445" y="2264875"/>
                            <a:ext cx="7565390" cy="1509395"/>
                          </a:xfrm>
                          <a:prstGeom prst="rect">
                            <a:avLst/>
                          </a:prstGeom>
                        </pic:spPr>
                      </pic:pic>
                      <pic:pic xmlns:pic="http://schemas.openxmlformats.org/drawingml/2006/picture">
                        <pic:nvPicPr>
                          <pic:cNvPr id="24" name="Picture 24"/>
                          <pic:cNvPicPr>
                            <a:picLocks noChangeAspect="1"/>
                          </pic:cNvPicPr>
                        </pic:nvPicPr>
                        <pic:blipFill rotWithShape="1">
                          <a:blip r:embed="rId13">
                            <a:extLst>
                              <a:ext uri="{28A0092B-C50C-407E-A947-70E740481C1C}">
                                <a14:useLocalDpi xmlns:a14="http://schemas.microsoft.com/office/drawing/2010/main" val="0"/>
                              </a:ext>
                            </a:extLst>
                          </a:blip>
                          <a:srcRect t="91384"/>
                          <a:stretch/>
                        </pic:blipFill>
                        <pic:spPr bwMode="auto">
                          <a:xfrm>
                            <a:off x="0" y="0"/>
                            <a:ext cx="7565390" cy="838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5" name="Graphic 25"/>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970230" y="2866516"/>
                            <a:ext cx="1221740" cy="6870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8F1173B" id="Group 20" o:spid="_x0000_s1027" style="position:absolute;left:0;text-align:left;margin-left:-85.05pt;margin-top:17.55pt;width:596.05pt;height:297.15pt;z-index:251658262;mso-width-relative:margin;mso-height-relative:margin" coordsize="75698,37742"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">
                <v:shape id="Text Box 21" o:spid="_x0000_s1028" type="#_x0000_t202" style="position:absolute;left:25078;top:3711;width:49339;height:25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" filled="f" stroked="f">
                  <v:textbox style="mso-fit-shape-to-text:t">
                    <w:txbxContent>
                      <w:p w14:paraId="7B4D2C63" w14:textId="77777777" w:rsidR="00786E84" w:rsidRPr="00786E84" w:rsidRDefault="00786E84" w:rsidP="00786E84">
                        <w:pPr>
                          <w:spacing w:after="240"/>
                          <w:jc w:val="right"/>
                          <w:rPr>
                            <w:color w:val="FFFFFF" w:themeColor="background1"/>
                            <w:sz w:val="44"/>
                            <w:szCs w:val="36"/>
                          </w:rPr>
                        </w:pPr>
                        <w:r w:rsidRPr="00786E84">
                          <w:rPr>
                            <w:color w:val="FFFFFF" w:themeColor="background1"/>
                            <w:sz w:val="56"/>
                            <w:szCs w:val="40"/>
                          </w:rPr>
                          <w:t>Digital Public Administration factsheet 2023</w:t>
                        </w:r>
                        <w:r w:rsidRPr="00786E84">
                          <w:rPr>
                            <w:color w:val="FFFFFF" w:themeColor="background1"/>
                            <w:sz w:val="44"/>
                            <w:szCs w:val="36"/>
                          </w:rPr>
                          <w:t xml:space="preserve"> </w:t>
                        </w:r>
                      </w:p>
                      <w:p w14:paraId="5AACC919" w14:textId="77777777" w:rsidR="00786E84" w:rsidRPr="00786E84" w:rsidRDefault="00786E84" w:rsidP="00786E84">
                        <w:pPr>
                          <w:spacing w:after="240"/>
                          <w:jc w:val="right"/>
                          <w:rPr>
                            <w:color w:val="FFFFFF" w:themeColor="background1"/>
                            <w:sz w:val="44"/>
                            <w:szCs w:val="36"/>
                          </w:rPr>
                        </w:pPr>
                        <w:r w:rsidRPr="00786E84">
                          <w:rPr>
                            <w:color w:val="FFFFFF" w:themeColor="background1"/>
                            <w:sz w:val="44"/>
                            <w:szCs w:val="36"/>
                          </w:rPr>
                          <w:t>European Union</w:t>
                        </w:r>
                      </w:p>
                      <w:p w14:paraId="6964FAAA" w14:textId="43C86EBD" w:rsidR="00786E84" w:rsidRPr="003C5090" w:rsidRDefault="00786E84" w:rsidP="00786E84">
                        <w:pPr>
                          <w:spacing w:after="240"/>
                          <w:jc w:val="right"/>
                          <w:rPr>
                            <w:color w:val="FFFFFF" w:themeColor="background1"/>
                            <w:sz w:val="44"/>
                            <w:szCs w:val="36"/>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9" type="#_x0000_t75" style="position:absolute;left:44;top:22648;width:75654;height:15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">
                  <v:imagedata r:id="rId16" o:title=""/>
                </v:shape>
                <v:shape id="Picture 24" o:spid="_x0000_s1030" type="#_x0000_t75" style="position:absolute;width:75653;height: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">
                  <v:imagedata r:id="rId16" o:title="" croptop="59889f"/>
                </v:shape>
                <v:shape id="Graphic 25" o:spid="_x0000_s1031" type="#_x0000_t75" style="position:absolute;left:9702;top:28665;width:12217;height:6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">
                  <v:imagedata r:id="rId17" o:title=""/>
                </v:shape>
              </v:group>
            </w:pict>
          </mc:Fallback>
        </mc:AlternateContent>
      </w:r>
      <w:r w:rsidR="001B20E9" w:rsidRPr="000464D6">
        <w:rPr>
          <w:noProof/>
        </w:rPr>
        <mc:AlternateContent>
          <mc:Choice Requires="wps">
            <w:drawing>
              <wp:anchor distT="0" distB="0" distL="114300" distR="114300" simplePos="0" relativeHeight="251658259" behindDoc="0" locked="0" layoutInCell="1" allowOverlap="1" wp14:anchorId="6956567B" wp14:editId="12C6CA5F">
                <wp:simplePos x="0" y="0"/>
                <wp:positionH relativeFrom="column">
                  <wp:posOffset>-1078230</wp:posOffset>
                </wp:positionH>
                <wp:positionV relativeFrom="paragraph">
                  <wp:posOffset>228600</wp:posOffset>
                </wp:positionV>
                <wp:extent cx="7562850" cy="3822065"/>
                <wp:effectExtent l="0" t="0" r="19050" b="26035"/>
                <wp:wrapNone/>
                <wp:docPr id="10" name="Rectangle 10"/>
                <wp:cNvGraphicFramePr/>
                <a:graphic xmlns:a="http://schemas.openxmlformats.org/drawingml/2006/main">
                  <a:graphicData uri="http://schemas.microsoft.com/office/word/2010/wordprocessingShape">
                    <wps:wsp>
                      <wps:cNvSpPr/>
                      <wps:spPr>
                        <a:xfrm>
                          <a:off x="0" y="0"/>
                          <a:ext cx="7562850" cy="3822065"/>
                        </a:xfrm>
                        <a:prstGeom prst="rect">
                          <a:avLst/>
                        </a:prstGeom>
                        <a:solidFill>
                          <a:srgbClr val="111F37">
                            <a:alpha val="89804"/>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vg="http://schemas.microsoft.com/office/drawing/2016/SVG/main" xmlns:a14="http://schemas.microsoft.com/office/drawing/2010/main" xmlns:pic="http://schemas.openxmlformats.org/drawingml/2006/picture" xmlns:a="http://schemas.openxmlformats.org/drawingml/2006/main" xmlns:w16du="http://schemas.microsoft.com/office/word/2023/wordml/word16du">
            <w:pict w14:anchorId="29AA9BF0">
              <v:rect id="Rectangle 10" style="position:absolute;margin-left:-84.9pt;margin-top:18pt;width:595.5pt;height:300.9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111f37" strokecolor="#1f3763 [1604]" strokeweight="1pt" w14:anchorId="46DD3D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">
                <v:fill opacity="58853f"/>
              </v:rect>
            </w:pict>
          </mc:Fallback>
        </mc:AlternateContent>
      </w:r>
    </w:p>
    <w:p w14:paraId="57B96827" w14:textId="6DD922AD" w:rsidR="00CD6EBB" w:rsidRPr="000464D6" w:rsidRDefault="00CD6EBB"/>
    <w:p w14:paraId="7EDD895D" w14:textId="0BC2AF1D" w:rsidR="00CD6EBB" w:rsidRPr="000464D6" w:rsidRDefault="00CD6EBB"/>
    <w:p w14:paraId="13EBB5E4" w14:textId="42A15295" w:rsidR="00CD6EBB" w:rsidRPr="000464D6" w:rsidRDefault="00CD6EBB"/>
    <w:p w14:paraId="54AD9E1B" w14:textId="78EE84B2" w:rsidR="00CD6EBB" w:rsidRPr="000464D6" w:rsidRDefault="00CD6EBB"/>
    <w:p w14:paraId="23974714" w14:textId="77777777" w:rsidR="00CD6EBB" w:rsidRPr="000464D6" w:rsidRDefault="00CD6EBB"/>
    <w:p w14:paraId="7D8E98DD" w14:textId="3CB8F472" w:rsidR="00BE75BE" w:rsidRPr="000464D6" w:rsidRDefault="00BE75BE"/>
    <w:p w14:paraId="628B44E1" w14:textId="400257E0" w:rsidR="00B41BBD" w:rsidRPr="000464D6" w:rsidRDefault="00B41BBD"/>
    <w:p w14:paraId="13DE497A" w14:textId="03947BA9" w:rsidR="00B41BBD" w:rsidRPr="000464D6" w:rsidRDefault="00B41BBD"/>
    <w:p w14:paraId="51B589B6" w14:textId="78F0074B" w:rsidR="00B41BBD" w:rsidRPr="000464D6" w:rsidRDefault="00B41BBD"/>
    <w:p w14:paraId="3C70F464" w14:textId="3361E96F" w:rsidR="00B41BBD" w:rsidRPr="000464D6" w:rsidRDefault="00B41BBD"/>
    <w:p w14:paraId="545C8209" w14:textId="4782C7D8" w:rsidR="00B41BBD" w:rsidRPr="000464D6" w:rsidRDefault="00B41BBD"/>
    <w:p w14:paraId="7BF567B6" w14:textId="0B66295B" w:rsidR="00B41BBD" w:rsidRPr="000464D6" w:rsidRDefault="00B41BBD"/>
    <w:p w14:paraId="69B8A2FA" w14:textId="30886450" w:rsidR="00B41BBD" w:rsidRPr="000464D6" w:rsidRDefault="00B41BBD"/>
    <w:p w14:paraId="6B514FF9" w14:textId="18A34D93" w:rsidR="00B41BBD" w:rsidRPr="000464D6" w:rsidRDefault="00B41BBD"/>
    <w:p w14:paraId="2975E6AA" w14:textId="7157396E" w:rsidR="00B41BBD" w:rsidRPr="000464D6" w:rsidRDefault="00B41BBD"/>
    <w:p w14:paraId="57D61DE1" w14:textId="45F63EDA" w:rsidR="00726E07" w:rsidRPr="00E762FF" w:rsidRDefault="00115D67" w:rsidP="00CA47B0">
      <w:bookmarkStart w:id="0" w:name="_Toc100678978"/>
      <w:bookmarkStart w:id="1" w:name="_Toc100764034"/>
      <w:bookmarkStart w:id="2" w:name="_Toc100764233"/>
      <w:bookmarkStart w:id="3" w:name="_Toc100764301"/>
      <w:r w:rsidRPr="000464D6">
        <w:br w:type="page"/>
      </w:r>
      <w:bookmarkStart w:id="4" w:name="_Toc101253260"/>
      <w:r w:rsidR="00726E07" w:rsidRPr="00CA47B0">
        <w:rPr>
          <w:rStyle w:val="StyleHyperlink14ptCustomColorRGB35141193"/>
          <w:rFonts w:cs="Arial"/>
          <w:b/>
          <w:bCs/>
          <w:kern w:val="32"/>
          <w:sz w:val="32"/>
          <w:szCs w:val="32"/>
          <w:lang w:val="en-US"/>
        </w:rPr>
        <w:lastRenderedPageBreak/>
        <w:t>Table of Contents</w:t>
      </w:r>
      <w:bookmarkEnd w:id="0"/>
      <w:bookmarkEnd w:id="1"/>
      <w:bookmarkEnd w:id="2"/>
      <w:bookmarkEnd w:id="3"/>
      <w:bookmarkEnd w:id="4"/>
    </w:p>
    <w:p w14:paraId="4C45176E" w14:textId="77777777" w:rsidR="00D2200F" w:rsidRPr="000464D6" w:rsidRDefault="00D2200F"/>
    <w:p w14:paraId="0CCA96DB" w14:textId="4D750B98" w:rsidR="00671521" w:rsidRDefault="003559A1" w:rsidP="00671521">
      <w:pPr>
        <w:pStyle w:val="TOC1"/>
        <w:rPr>
          <w:rFonts w:asciiTheme="minorHAnsi" w:eastAsiaTheme="minorEastAsia" w:hAnsiTheme="minorHAnsi" w:cstheme="minorBidi"/>
          <w:noProof/>
          <w:sz w:val="22"/>
          <w:szCs w:val="22"/>
          <w:lang w:eastAsia="en-GB"/>
        </w:rPr>
      </w:pPr>
      <w:r w:rsidRPr="00CA6E70">
        <w:fldChar w:fldCharType="begin"/>
      </w:r>
      <w:r w:rsidRPr="00CA6E70">
        <w:instrText xml:space="preserve"> TOC \o "1-1" \h \z \u </w:instrText>
      </w:r>
      <w:r w:rsidRPr="00CA6E70">
        <w:fldChar w:fldCharType="separate"/>
      </w:r>
      <w:hyperlink w:anchor="_Toc140584375" w:history="1">
        <w:r w:rsidR="00671521" w:rsidRPr="00E833F7">
          <w:rPr>
            <w:rStyle w:val="Hyperlink"/>
            <w:noProof/>
          </w:rPr>
          <w:t>1.</w:t>
        </w:r>
        <w:r w:rsidR="00671521">
          <w:rPr>
            <w:rFonts w:asciiTheme="minorHAnsi" w:eastAsiaTheme="minorEastAsia" w:hAnsiTheme="minorHAnsi" w:cstheme="minorBidi"/>
            <w:noProof/>
            <w:sz w:val="22"/>
            <w:szCs w:val="22"/>
            <w:lang w:eastAsia="en-GB"/>
          </w:rPr>
          <w:tab/>
        </w:r>
        <w:r w:rsidR="00671521" w:rsidRPr="00E833F7">
          <w:rPr>
            <w:rStyle w:val="Hyperlink"/>
            <w:noProof/>
          </w:rPr>
          <w:t>Interoperability State-of-Play</w:t>
        </w:r>
        <w:r w:rsidR="00671521">
          <w:rPr>
            <w:noProof/>
            <w:webHidden/>
          </w:rPr>
          <w:tab/>
        </w:r>
        <w:r w:rsidR="00671521">
          <w:rPr>
            <w:noProof/>
            <w:webHidden/>
          </w:rPr>
          <w:fldChar w:fldCharType="begin"/>
        </w:r>
        <w:r w:rsidR="00671521">
          <w:rPr>
            <w:noProof/>
            <w:webHidden/>
          </w:rPr>
          <w:instrText xml:space="preserve"> PAGEREF _Toc140584375 \h </w:instrText>
        </w:r>
        <w:r w:rsidR="00671521">
          <w:rPr>
            <w:noProof/>
            <w:webHidden/>
          </w:rPr>
        </w:r>
        <w:r w:rsidR="00671521">
          <w:rPr>
            <w:noProof/>
            <w:webHidden/>
          </w:rPr>
          <w:fldChar w:fldCharType="separate"/>
        </w:r>
        <w:r w:rsidR="00671521">
          <w:rPr>
            <w:noProof/>
            <w:webHidden/>
          </w:rPr>
          <w:t>5</w:t>
        </w:r>
        <w:r w:rsidR="00671521">
          <w:rPr>
            <w:noProof/>
            <w:webHidden/>
          </w:rPr>
          <w:fldChar w:fldCharType="end"/>
        </w:r>
      </w:hyperlink>
    </w:p>
    <w:p w14:paraId="530A04D5" w14:textId="2A6060EE" w:rsidR="00671521" w:rsidRDefault="00000000" w:rsidP="00671521">
      <w:pPr>
        <w:pStyle w:val="TOC1"/>
        <w:rPr>
          <w:rFonts w:asciiTheme="minorHAnsi" w:eastAsiaTheme="minorEastAsia" w:hAnsiTheme="minorHAnsi" w:cstheme="minorBidi"/>
          <w:noProof/>
          <w:sz w:val="22"/>
          <w:szCs w:val="22"/>
          <w:lang w:eastAsia="en-GB"/>
        </w:rPr>
      </w:pPr>
      <w:hyperlink w:anchor="_Toc140584376" w:history="1">
        <w:r w:rsidR="00671521" w:rsidRPr="00E833F7">
          <w:rPr>
            <w:rStyle w:val="Hyperlink"/>
            <w:noProof/>
          </w:rPr>
          <w:t>2.</w:t>
        </w:r>
        <w:r w:rsidR="00671521">
          <w:rPr>
            <w:rFonts w:asciiTheme="minorHAnsi" w:eastAsiaTheme="minorEastAsia" w:hAnsiTheme="minorHAnsi" w:cstheme="minorBidi"/>
            <w:noProof/>
            <w:sz w:val="22"/>
            <w:szCs w:val="22"/>
            <w:lang w:eastAsia="en-GB"/>
          </w:rPr>
          <w:tab/>
        </w:r>
        <w:r w:rsidR="00671521" w:rsidRPr="00E833F7">
          <w:rPr>
            <w:rStyle w:val="Hyperlink"/>
            <w:noProof/>
          </w:rPr>
          <w:t>Governance</w:t>
        </w:r>
        <w:r w:rsidR="00671521">
          <w:rPr>
            <w:noProof/>
            <w:webHidden/>
          </w:rPr>
          <w:tab/>
        </w:r>
        <w:r w:rsidR="00671521">
          <w:rPr>
            <w:noProof/>
            <w:webHidden/>
          </w:rPr>
          <w:fldChar w:fldCharType="begin"/>
        </w:r>
        <w:r w:rsidR="00671521">
          <w:rPr>
            <w:noProof/>
            <w:webHidden/>
          </w:rPr>
          <w:instrText xml:space="preserve"> PAGEREF _Toc140584376 \h </w:instrText>
        </w:r>
        <w:r w:rsidR="00671521">
          <w:rPr>
            <w:noProof/>
            <w:webHidden/>
          </w:rPr>
        </w:r>
        <w:r w:rsidR="00671521">
          <w:rPr>
            <w:noProof/>
            <w:webHidden/>
          </w:rPr>
          <w:fldChar w:fldCharType="separate"/>
        </w:r>
        <w:r w:rsidR="00671521">
          <w:rPr>
            <w:noProof/>
            <w:webHidden/>
          </w:rPr>
          <w:t>10</w:t>
        </w:r>
        <w:r w:rsidR="00671521">
          <w:rPr>
            <w:noProof/>
            <w:webHidden/>
          </w:rPr>
          <w:fldChar w:fldCharType="end"/>
        </w:r>
      </w:hyperlink>
    </w:p>
    <w:p w14:paraId="42683ED6" w14:textId="73BCF1FF" w:rsidR="00671521" w:rsidRDefault="00000000" w:rsidP="00671521">
      <w:pPr>
        <w:pStyle w:val="TOC1"/>
        <w:rPr>
          <w:rFonts w:asciiTheme="minorHAnsi" w:eastAsiaTheme="minorEastAsia" w:hAnsiTheme="minorHAnsi" w:cstheme="minorBidi"/>
          <w:noProof/>
          <w:sz w:val="22"/>
          <w:szCs w:val="22"/>
          <w:lang w:eastAsia="en-GB"/>
        </w:rPr>
      </w:pPr>
      <w:hyperlink w:anchor="_Toc140584377" w:history="1">
        <w:r w:rsidR="00671521" w:rsidRPr="00E833F7">
          <w:rPr>
            <w:rStyle w:val="Hyperlink"/>
            <w:noProof/>
          </w:rPr>
          <w:t>3.</w:t>
        </w:r>
        <w:r w:rsidR="00671521">
          <w:rPr>
            <w:rFonts w:asciiTheme="minorHAnsi" w:eastAsiaTheme="minorEastAsia" w:hAnsiTheme="minorHAnsi" w:cstheme="minorBidi"/>
            <w:noProof/>
            <w:sz w:val="22"/>
            <w:szCs w:val="22"/>
            <w:lang w:eastAsia="en-GB"/>
          </w:rPr>
          <w:tab/>
        </w:r>
        <w:r w:rsidR="00671521" w:rsidRPr="00E833F7">
          <w:rPr>
            <w:rStyle w:val="Hyperlink"/>
            <w:noProof/>
          </w:rPr>
          <w:t>Political Initiatives for Digital Public Administration in the European Union</w:t>
        </w:r>
        <w:r w:rsidR="00671521">
          <w:rPr>
            <w:noProof/>
            <w:webHidden/>
          </w:rPr>
          <w:tab/>
        </w:r>
        <w:r w:rsidR="00671521">
          <w:rPr>
            <w:noProof/>
            <w:webHidden/>
          </w:rPr>
          <w:fldChar w:fldCharType="begin"/>
        </w:r>
        <w:r w:rsidR="00671521">
          <w:rPr>
            <w:noProof/>
            <w:webHidden/>
          </w:rPr>
          <w:instrText xml:space="preserve"> PAGEREF _Toc140584377 \h </w:instrText>
        </w:r>
        <w:r w:rsidR="00671521">
          <w:rPr>
            <w:noProof/>
            <w:webHidden/>
          </w:rPr>
        </w:r>
        <w:r w:rsidR="00671521">
          <w:rPr>
            <w:noProof/>
            <w:webHidden/>
          </w:rPr>
          <w:fldChar w:fldCharType="separate"/>
        </w:r>
        <w:r w:rsidR="00671521">
          <w:rPr>
            <w:noProof/>
            <w:webHidden/>
          </w:rPr>
          <w:t>13</w:t>
        </w:r>
        <w:r w:rsidR="00671521">
          <w:rPr>
            <w:noProof/>
            <w:webHidden/>
          </w:rPr>
          <w:fldChar w:fldCharType="end"/>
        </w:r>
      </w:hyperlink>
    </w:p>
    <w:p w14:paraId="343F8151" w14:textId="61C14779" w:rsidR="00671521" w:rsidRDefault="00000000" w:rsidP="00671521">
      <w:pPr>
        <w:pStyle w:val="TOC1"/>
        <w:rPr>
          <w:rFonts w:asciiTheme="minorHAnsi" w:eastAsiaTheme="minorEastAsia" w:hAnsiTheme="minorHAnsi" w:cstheme="minorBidi"/>
          <w:noProof/>
          <w:sz w:val="22"/>
          <w:szCs w:val="22"/>
          <w:lang w:eastAsia="en-GB"/>
        </w:rPr>
      </w:pPr>
      <w:hyperlink w:anchor="_Toc140584378" w:history="1">
        <w:r w:rsidR="00671521" w:rsidRPr="00E833F7">
          <w:rPr>
            <w:rStyle w:val="Hyperlink"/>
            <w:noProof/>
          </w:rPr>
          <w:t>4.</w:t>
        </w:r>
        <w:r w:rsidR="00671521">
          <w:rPr>
            <w:rFonts w:asciiTheme="minorHAnsi" w:eastAsiaTheme="minorEastAsia" w:hAnsiTheme="minorHAnsi" w:cstheme="minorBidi"/>
            <w:noProof/>
            <w:sz w:val="22"/>
            <w:szCs w:val="22"/>
            <w:lang w:eastAsia="en-GB"/>
          </w:rPr>
          <w:tab/>
        </w:r>
        <w:r w:rsidR="00671521" w:rsidRPr="00E833F7">
          <w:rPr>
            <w:rStyle w:val="Hyperlink"/>
            <w:noProof/>
          </w:rPr>
          <w:t>Legislative Instruments for Digital Public Administration in the European Union</w:t>
        </w:r>
        <w:r w:rsidR="00671521">
          <w:rPr>
            <w:noProof/>
            <w:webHidden/>
          </w:rPr>
          <w:tab/>
        </w:r>
        <w:r w:rsidR="00671521">
          <w:rPr>
            <w:noProof/>
            <w:webHidden/>
          </w:rPr>
          <w:fldChar w:fldCharType="begin"/>
        </w:r>
        <w:r w:rsidR="00671521">
          <w:rPr>
            <w:noProof/>
            <w:webHidden/>
          </w:rPr>
          <w:instrText xml:space="preserve"> PAGEREF _Toc140584378 \h </w:instrText>
        </w:r>
        <w:r w:rsidR="00671521">
          <w:rPr>
            <w:noProof/>
            <w:webHidden/>
          </w:rPr>
        </w:r>
        <w:r w:rsidR="00671521">
          <w:rPr>
            <w:noProof/>
            <w:webHidden/>
          </w:rPr>
          <w:fldChar w:fldCharType="separate"/>
        </w:r>
        <w:r w:rsidR="00671521">
          <w:rPr>
            <w:noProof/>
            <w:webHidden/>
          </w:rPr>
          <w:t>21</w:t>
        </w:r>
        <w:r w:rsidR="00671521">
          <w:rPr>
            <w:noProof/>
            <w:webHidden/>
          </w:rPr>
          <w:fldChar w:fldCharType="end"/>
        </w:r>
      </w:hyperlink>
    </w:p>
    <w:p w14:paraId="0350D7A5" w14:textId="1CEFFE86" w:rsidR="00671521" w:rsidRDefault="00000000" w:rsidP="00671521">
      <w:pPr>
        <w:pStyle w:val="TOC1"/>
        <w:rPr>
          <w:rFonts w:asciiTheme="minorHAnsi" w:eastAsiaTheme="minorEastAsia" w:hAnsiTheme="minorHAnsi" w:cstheme="minorBidi"/>
          <w:noProof/>
          <w:sz w:val="22"/>
          <w:szCs w:val="22"/>
          <w:lang w:eastAsia="en-GB"/>
        </w:rPr>
      </w:pPr>
      <w:hyperlink w:anchor="_Toc140584379" w:history="1">
        <w:r w:rsidR="00671521" w:rsidRPr="00E833F7">
          <w:rPr>
            <w:rStyle w:val="Hyperlink"/>
            <w:noProof/>
          </w:rPr>
          <w:t>5.</w:t>
        </w:r>
        <w:r w:rsidR="00671521">
          <w:rPr>
            <w:rFonts w:asciiTheme="minorHAnsi" w:eastAsiaTheme="minorEastAsia" w:hAnsiTheme="minorHAnsi" w:cstheme="minorBidi"/>
            <w:noProof/>
            <w:sz w:val="22"/>
            <w:szCs w:val="22"/>
            <w:lang w:eastAsia="en-GB"/>
          </w:rPr>
          <w:tab/>
        </w:r>
        <w:r w:rsidR="00671521" w:rsidRPr="00E833F7">
          <w:rPr>
            <w:rStyle w:val="Hyperlink"/>
            <w:noProof/>
          </w:rPr>
          <w:t>Funding programmes for Digital Public Administration in the European Union</w:t>
        </w:r>
        <w:r w:rsidR="00671521">
          <w:rPr>
            <w:noProof/>
            <w:webHidden/>
          </w:rPr>
          <w:tab/>
        </w:r>
        <w:r w:rsidR="00671521">
          <w:rPr>
            <w:noProof/>
            <w:webHidden/>
          </w:rPr>
          <w:fldChar w:fldCharType="begin"/>
        </w:r>
        <w:r w:rsidR="00671521">
          <w:rPr>
            <w:noProof/>
            <w:webHidden/>
          </w:rPr>
          <w:instrText xml:space="preserve"> PAGEREF _Toc140584379 \h </w:instrText>
        </w:r>
        <w:r w:rsidR="00671521">
          <w:rPr>
            <w:noProof/>
            <w:webHidden/>
          </w:rPr>
        </w:r>
        <w:r w:rsidR="00671521">
          <w:rPr>
            <w:noProof/>
            <w:webHidden/>
          </w:rPr>
          <w:fldChar w:fldCharType="separate"/>
        </w:r>
        <w:r w:rsidR="00671521">
          <w:rPr>
            <w:noProof/>
            <w:webHidden/>
          </w:rPr>
          <w:t>31</w:t>
        </w:r>
        <w:r w:rsidR="00671521">
          <w:rPr>
            <w:noProof/>
            <w:webHidden/>
          </w:rPr>
          <w:fldChar w:fldCharType="end"/>
        </w:r>
      </w:hyperlink>
    </w:p>
    <w:p w14:paraId="4F6D98E7" w14:textId="1D2D53D2" w:rsidR="00671521" w:rsidRDefault="00000000" w:rsidP="00671521">
      <w:pPr>
        <w:pStyle w:val="TOC1"/>
        <w:rPr>
          <w:rFonts w:asciiTheme="minorHAnsi" w:eastAsiaTheme="minorEastAsia" w:hAnsiTheme="minorHAnsi" w:cstheme="minorBidi"/>
          <w:noProof/>
          <w:sz w:val="22"/>
          <w:szCs w:val="22"/>
          <w:lang w:eastAsia="en-GB"/>
        </w:rPr>
      </w:pPr>
      <w:hyperlink w:anchor="_Toc140584380" w:history="1">
        <w:r w:rsidR="00671521" w:rsidRPr="00E833F7">
          <w:rPr>
            <w:rStyle w:val="Hyperlink"/>
            <w:noProof/>
          </w:rPr>
          <w:t>6.</w:t>
        </w:r>
        <w:r w:rsidR="00671521">
          <w:rPr>
            <w:rFonts w:asciiTheme="minorHAnsi" w:eastAsiaTheme="minorEastAsia" w:hAnsiTheme="minorHAnsi" w:cstheme="minorBidi"/>
            <w:noProof/>
            <w:sz w:val="22"/>
            <w:szCs w:val="22"/>
            <w:lang w:eastAsia="en-GB"/>
          </w:rPr>
          <w:tab/>
        </w:r>
        <w:r w:rsidR="00671521" w:rsidRPr="00E833F7">
          <w:rPr>
            <w:rStyle w:val="Hyperlink"/>
            <w:noProof/>
          </w:rPr>
          <w:t>Digital Public Administration Infrastructure</w:t>
        </w:r>
        <w:r w:rsidR="00671521">
          <w:rPr>
            <w:noProof/>
            <w:webHidden/>
          </w:rPr>
          <w:tab/>
        </w:r>
        <w:r w:rsidR="00671521">
          <w:rPr>
            <w:noProof/>
            <w:webHidden/>
          </w:rPr>
          <w:fldChar w:fldCharType="begin"/>
        </w:r>
        <w:r w:rsidR="00671521">
          <w:rPr>
            <w:noProof/>
            <w:webHidden/>
          </w:rPr>
          <w:instrText xml:space="preserve"> PAGEREF _Toc140584380 \h </w:instrText>
        </w:r>
        <w:r w:rsidR="00671521">
          <w:rPr>
            <w:noProof/>
            <w:webHidden/>
          </w:rPr>
        </w:r>
        <w:r w:rsidR="00671521">
          <w:rPr>
            <w:noProof/>
            <w:webHidden/>
          </w:rPr>
          <w:fldChar w:fldCharType="separate"/>
        </w:r>
        <w:r w:rsidR="00671521">
          <w:rPr>
            <w:noProof/>
            <w:webHidden/>
          </w:rPr>
          <w:t>35</w:t>
        </w:r>
        <w:r w:rsidR="00671521">
          <w:rPr>
            <w:noProof/>
            <w:webHidden/>
          </w:rPr>
          <w:fldChar w:fldCharType="end"/>
        </w:r>
      </w:hyperlink>
    </w:p>
    <w:p w14:paraId="3A8FA618" w14:textId="4A4BE1CD" w:rsidR="00671521" w:rsidRDefault="00000000" w:rsidP="00671521">
      <w:pPr>
        <w:pStyle w:val="TOC1"/>
        <w:rPr>
          <w:rFonts w:asciiTheme="minorHAnsi" w:eastAsiaTheme="minorEastAsia" w:hAnsiTheme="minorHAnsi" w:cstheme="minorBidi"/>
          <w:noProof/>
          <w:sz w:val="22"/>
          <w:szCs w:val="22"/>
          <w:lang w:eastAsia="en-GB"/>
        </w:rPr>
      </w:pPr>
      <w:hyperlink w:anchor="_Toc140584381" w:history="1">
        <w:r w:rsidR="00671521" w:rsidRPr="00E833F7">
          <w:rPr>
            <w:rStyle w:val="Hyperlink"/>
            <w:noProof/>
          </w:rPr>
          <w:t>7.</w:t>
        </w:r>
        <w:r w:rsidR="00671521">
          <w:rPr>
            <w:rFonts w:asciiTheme="minorHAnsi" w:eastAsiaTheme="minorEastAsia" w:hAnsiTheme="minorHAnsi" w:cstheme="minorBidi"/>
            <w:noProof/>
            <w:sz w:val="22"/>
            <w:szCs w:val="22"/>
            <w:lang w:eastAsia="en-GB"/>
          </w:rPr>
          <w:tab/>
        </w:r>
        <w:r w:rsidR="00671521" w:rsidRPr="00E833F7">
          <w:rPr>
            <w:rStyle w:val="Hyperlink"/>
            <w:noProof/>
            <w:lang w:eastAsia="fr-LU"/>
          </w:rPr>
          <w:t>Digital Public Administration Services</w:t>
        </w:r>
        <w:r w:rsidR="00671521">
          <w:rPr>
            <w:noProof/>
            <w:webHidden/>
          </w:rPr>
          <w:tab/>
        </w:r>
        <w:r w:rsidR="00671521">
          <w:rPr>
            <w:noProof/>
            <w:webHidden/>
          </w:rPr>
          <w:fldChar w:fldCharType="begin"/>
        </w:r>
        <w:r w:rsidR="00671521">
          <w:rPr>
            <w:noProof/>
            <w:webHidden/>
          </w:rPr>
          <w:instrText xml:space="preserve"> PAGEREF _Toc140584381 \h </w:instrText>
        </w:r>
        <w:r w:rsidR="00671521">
          <w:rPr>
            <w:noProof/>
            <w:webHidden/>
          </w:rPr>
        </w:r>
        <w:r w:rsidR="00671521">
          <w:rPr>
            <w:noProof/>
            <w:webHidden/>
          </w:rPr>
          <w:fldChar w:fldCharType="separate"/>
        </w:r>
        <w:r w:rsidR="00671521">
          <w:rPr>
            <w:noProof/>
            <w:webHidden/>
          </w:rPr>
          <w:t>40</w:t>
        </w:r>
        <w:r w:rsidR="00671521">
          <w:rPr>
            <w:noProof/>
            <w:webHidden/>
          </w:rPr>
          <w:fldChar w:fldCharType="end"/>
        </w:r>
      </w:hyperlink>
    </w:p>
    <w:p w14:paraId="65F5637C" w14:textId="2327D92A" w:rsidR="00B41BBD" w:rsidRPr="000464D6" w:rsidRDefault="003559A1">
      <w:r w:rsidRPr="00CA6E70">
        <w:fldChar w:fldCharType="end"/>
      </w:r>
    </w:p>
    <w:p w14:paraId="11F666CA" w14:textId="77777777" w:rsidR="00D2200F" w:rsidRPr="000464D6" w:rsidRDefault="00D2200F"/>
    <w:p w14:paraId="34D20596" w14:textId="77777777" w:rsidR="00B41BBD" w:rsidRPr="000464D6" w:rsidRDefault="00B41BBD"/>
    <w:p w14:paraId="782D19CA" w14:textId="77777777" w:rsidR="00B41BBD" w:rsidRPr="000464D6" w:rsidRDefault="00B41BBD"/>
    <w:p w14:paraId="75435377" w14:textId="77777777" w:rsidR="00B41BBD" w:rsidRPr="000464D6" w:rsidRDefault="00B41BBD"/>
    <w:p w14:paraId="32E5EA73" w14:textId="77777777" w:rsidR="00B41BBD" w:rsidRPr="000464D6" w:rsidRDefault="00B41BBD"/>
    <w:p w14:paraId="39601F1C" w14:textId="77777777" w:rsidR="00B41BBD" w:rsidRPr="000464D6" w:rsidRDefault="00B41BBD"/>
    <w:p w14:paraId="37964D23" w14:textId="77777777" w:rsidR="00B41BBD" w:rsidRPr="000464D6" w:rsidRDefault="00B41BBD"/>
    <w:p w14:paraId="1C1A1AFF" w14:textId="77777777" w:rsidR="00B41BBD" w:rsidRPr="000464D6" w:rsidRDefault="00B41BBD"/>
    <w:p w14:paraId="308A75F7" w14:textId="77777777" w:rsidR="00B41BBD" w:rsidRPr="000464D6" w:rsidRDefault="00B41BBD"/>
    <w:p w14:paraId="4ADC4997" w14:textId="77777777" w:rsidR="00B41BBD" w:rsidRPr="000464D6" w:rsidRDefault="00B41BBD"/>
    <w:p w14:paraId="7FFFFCEB" w14:textId="77777777" w:rsidR="002F4A39" w:rsidRPr="000464D6" w:rsidRDefault="002F4A39"/>
    <w:p w14:paraId="1A96C620" w14:textId="77777777" w:rsidR="002F4A39" w:rsidRPr="000464D6" w:rsidRDefault="002F4A39"/>
    <w:p w14:paraId="253B6BC1" w14:textId="77777777" w:rsidR="002F4A39" w:rsidRPr="000464D6" w:rsidRDefault="002F4A39"/>
    <w:p w14:paraId="73A19271" w14:textId="77777777" w:rsidR="002F4A39" w:rsidRPr="000464D6" w:rsidRDefault="00B41BBD" w:rsidP="00B41BBD">
      <w:pPr>
        <w:tabs>
          <w:tab w:val="left" w:pos="7500"/>
        </w:tabs>
      </w:pPr>
      <w:r w:rsidRPr="000464D6">
        <w:tab/>
      </w:r>
    </w:p>
    <w:p w14:paraId="187BF642" w14:textId="77777777" w:rsidR="00B41BBD" w:rsidRPr="000464D6" w:rsidRDefault="00B41BBD" w:rsidP="00B41BBD">
      <w:pPr>
        <w:tabs>
          <w:tab w:val="left" w:pos="7500"/>
        </w:tabs>
      </w:pPr>
    </w:p>
    <w:p w14:paraId="66A30988" w14:textId="77777777" w:rsidR="00B41BBD" w:rsidRPr="000464D6" w:rsidRDefault="00B41BBD" w:rsidP="00B41BBD">
      <w:pPr>
        <w:tabs>
          <w:tab w:val="left" w:pos="7500"/>
        </w:tabs>
      </w:pPr>
    </w:p>
    <w:p w14:paraId="17B19228" w14:textId="77777777" w:rsidR="00B41BBD" w:rsidRPr="000464D6" w:rsidRDefault="00B41BBD" w:rsidP="00B41BBD">
      <w:pPr>
        <w:tabs>
          <w:tab w:val="left" w:pos="7500"/>
        </w:tabs>
      </w:pPr>
    </w:p>
    <w:p w14:paraId="1240C3A7" w14:textId="77777777" w:rsidR="00B41BBD" w:rsidRPr="000464D6" w:rsidRDefault="00B41BBD" w:rsidP="00B41BBD">
      <w:pPr>
        <w:tabs>
          <w:tab w:val="left" w:pos="7500"/>
        </w:tabs>
      </w:pPr>
    </w:p>
    <w:p w14:paraId="599E9D35" w14:textId="77777777" w:rsidR="00B41BBD" w:rsidRPr="000464D6" w:rsidRDefault="00B41BBD" w:rsidP="00B41BBD">
      <w:pPr>
        <w:tabs>
          <w:tab w:val="left" w:pos="7500"/>
        </w:tabs>
      </w:pPr>
    </w:p>
    <w:p w14:paraId="3501D54B" w14:textId="77777777" w:rsidR="00B41BBD" w:rsidRPr="000464D6" w:rsidRDefault="00B41BBD" w:rsidP="00B41BBD">
      <w:pPr>
        <w:tabs>
          <w:tab w:val="left" w:pos="7500"/>
        </w:tabs>
      </w:pPr>
    </w:p>
    <w:p w14:paraId="22606C53" w14:textId="77777777" w:rsidR="00B41BBD" w:rsidRPr="000464D6" w:rsidRDefault="00B41BBD" w:rsidP="00B41BBD">
      <w:pPr>
        <w:tabs>
          <w:tab w:val="left" w:pos="7500"/>
        </w:tabs>
      </w:pPr>
    </w:p>
    <w:p w14:paraId="682869F7" w14:textId="77777777" w:rsidR="00B41BBD" w:rsidRPr="000464D6" w:rsidRDefault="00B41BBD" w:rsidP="00B41BBD">
      <w:pPr>
        <w:tabs>
          <w:tab w:val="left" w:pos="7500"/>
        </w:tabs>
      </w:pPr>
    </w:p>
    <w:p w14:paraId="7176234F" w14:textId="77777777" w:rsidR="00B41BBD" w:rsidRPr="000464D6" w:rsidRDefault="00B41BBD" w:rsidP="00B41BBD">
      <w:pPr>
        <w:tabs>
          <w:tab w:val="left" w:pos="7500"/>
        </w:tabs>
      </w:pPr>
    </w:p>
    <w:p w14:paraId="5C359432" w14:textId="77777777" w:rsidR="00B41BBD" w:rsidRPr="000464D6" w:rsidRDefault="00B41BBD" w:rsidP="00B41BBD">
      <w:pPr>
        <w:tabs>
          <w:tab w:val="left" w:pos="7500"/>
        </w:tabs>
      </w:pPr>
    </w:p>
    <w:p w14:paraId="0E831DCE" w14:textId="7ACF541F" w:rsidR="00B41BBD" w:rsidRPr="000464D6" w:rsidRDefault="00B41BBD" w:rsidP="00B41BBD">
      <w:pPr>
        <w:tabs>
          <w:tab w:val="left" w:pos="7500"/>
        </w:tabs>
      </w:pPr>
    </w:p>
    <w:p w14:paraId="571B20EE" w14:textId="50F40B6B" w:rsidR="00B41BBD" w:rsidRPr="000464D6" w:rsidRDefault="00B41BBD" w:rsidP="00B41BBD">
      <w:pPr>
        <w:tabs>
          <w:tab w:val="left" w:pos="7500"/>
        </w:tabs>
      </w:pPr>
    </w:p>
    <w:p w14:paraId="55FEA4BB" w14:textId="77777777" w:rsidR="004A6A33" w:rsidRPr="000464D6" w:rsidRDefault="004A6A33" w:rsidP="00B41BBD">
      <w:pPr>
        <w:tabs>
          <w:tab w:val="left" w:pos="7500"/>
        </w:tabs>
        <w:rPr>
          <w:i/>
          <w:iCs/>
        </w:rPr>
      </w:pPr>
    </w:p>
    <w:p w14:paraId="6A98FF2B" w14:textId="77777777" w:rsidR="004A6A33" w:rsidRPr="000464D6" w:rsidRDefault="004A6A33" w:rsidP="00B41BBD">
      <w:pPr>
        <w:tabs>
          <w:tab w:val="left" w:pos="7500"/>
        </w:tabs>
        <w:rPr>
          <w:i/>
          <w:iCs/>
        </w:rPr>
      </w:pPr>
    </w:p>
    <w:p w14:paraId="386356FC" w14:textId="77777777" w:rsidR="004A6A33" w:rsidRPr="000464D6" w:rsidRDefault="004A6A33" w:rsidP="00B41BBD">
      <w:pPr>
        <w:tabs>
          <w:tab w:val="left" w:pos="7500"/>
        </w:tabs>
        <w:rPr>
          <w:i/>
          <w:iCs/>
        </w:rPr>
      </w:pPr>
    </w:p>
    <w:p w14:paraId="45018561" w14:textId="77777777" w:rsidR="004A6A33" w:rsidRPr="000464D6" w:rsidRDefault="004A6A33" w:rsidP="00B41BBD">
      <w:pPr>
        <w:tabs>
          <w:tab w:val="left" w:pos="7500"/>
        </w:tabs>
        <w:rPr>
          <w:i/>
          <w:iCs/>
        </w:rPr>
      </w:pPr>
    </w:p>
    <w:p w14:paraId="0E70256C" w14:textId="77777777" w:rsidR="004A6A33" w:rsidRPr="000464D6" w:rsidRDefault="004A6A33" w:rsidP="00B41BBD">
      <w:pPr>
        <w:tabs>
          <w:tab w:val="left" w:pos="7500"/>
        </w:tabs>
        <w:rPr>
          <w:i/>
          <w:iCs/>
        </w:rPr>
      </w:pPr>
    </w:p>
    <w:p w14:paraId="7B1FF852" w14:textId="77777777" w:rsidR="004A6A33" w:rsidRPr="000464D6" w:rsidRDefault="004A6A33" w:rsidP="00B41BBD">
      <w:pPr>
        <w:tabs>
          <w:tab w:val="left" w:pos="7500"/>
        </w:tabs>
        <w:rPr>
          <w:i/>
          <w:iCs/>
        </w:rPr>
      </w:pPr>
    </w:p>
    <w:p w14:paraId="0036B85F" w14:textId="77777777" w:rsidR="004A6A33" w:rsidRPr="000464D6" w:rsidRDefault="004A6A33" w:rsidP="00B41BBD">
      <w:pPr>
        <w:tabs>
          <w:tab w:val="left" w:pos="7500"/>
        </w:tabs>
        <w:rPr>
          <w:i/>
          <w:iCs/>
        </w:rPr>
      </w:pPr>
    </w:p>
    <w:p w14:paraId="4D8E97B6" w14:textId="77777777" w:rsidR="004A6A33" w:rsidRPr="000464D6" w:rsidRDefault="004A6A33" w:rsidP="00B41BBD">
      <w:pPr>
        <w:tabs>
          <w:tab w:val="left" w:pos="7500"/>
        </w:tabs>
        <w:rPr>
          <w:i/>
          <w:iCs/>
        </w:rPr>
      </w:pPr>
    </w:p>
    <w:p w14:paraId="40DCBA08" w14:textId="77777777" w:rsidR="004A6A33" w:rsidRPr="000464D6" w:rsidRDefault="004A6A33" w:rsidP="00B41BBD">
      <w:pPr>
        <w:tabs>
          <w:tab w:val="left" w:pos="7500"/>
        </w:tabs>
        <w:rPr>
          <w:i/>
          <w:iCs/>
        </w:rPr>
      </w:pPr>
    </w:p>
    <w:p w14:paraId="2A86FB45" w14:textId="77777777" w:rsidR="004A6A33" w:rsidRPr="000464D6" w:rsidRDefault="004A6A33" w:rsidP="00B41BBD">
      <w:pPr>
        <w:tabs>
          <w:tab w:val="left" w:pos="7500"/>
        </w:tabs>
        <w:rPr>
          <w:i/>
          <w:iCs/>
        </w:rPr>
      </w:pPr>
    </w:p>
    <w:p w14:paraId="346D944C" w14:textId="77777777" w:rsidR="004A6A33" w:rsidRPr="000464D6" w:rsidRDefault="004A6A33" w:rsidP="00B41BBD">
      <w:pPr>
        <w:tabs>
          <w:tab w:val="left" w:pos="7500"/>
        </w:tabs>
        <w:rPr>
          <w:i/>
          <w:iCs/>
        </w:rPr>
      </w:pPr>
    </w:p>
    <w:p w14:paraId="08F9A26F" w14:textId="77777777" w:rsidR="004A6A33" w:rsidRPr="000464D6" w:rsidRDefault="004A6A33" w:rsidP="00B41BBD">
      <w:pPr>
        <w:tabs>
          <w:tab w:val="left" w:pos="7500"/>
        </w:tabs>
        <w:rPr>
          <w:i/>
          <w:iCs/>
        </w:rPr>
      </w:pPr>
    </w:p>
    <w:p w14:paraId="07EE876C" w14:textId="77777777" w:rsidR="004A6A33" w:rsidRPr="000464D6" w:rsidRDefault="004A6A33" w:rsidP="00B41BBD">
      <w:pPr>
        <w:tabs>
          <w:tab w:val="left" w:pos="7500"/>
        </w:tabs>
        <w:rPr>
          <w:i/>
          <w:iCs/>
        </w:rPr>
      </w:pPr>
    </w:p>
    <w:p w14:paraId="4AD4B469" w14:textId="77777777" w:rsidR="004A6A33" w:rsidRPr="000464D6" w:rsidRDefault="004A6A33" w:rsidP="00B41BBD">
      <w:pPr>
        <w:tabs>
          <w:tab w:val="left" w:pos="7500"/>
        </w:tabs>
        <w:rPr>
          <w:i/>
          <w:iCs/>
        </w:rPr>
      </w:pPr>
    </w:p>
    <w:p w14:paraId="48924A7A" w14:textId="0B5D8439" w:rsidR="004A6A33" w:rsidRPr="000464D6" w:rsidRDefault="004A6A33" w:rsidP="00B41BBD">
      <w:pPr>
        <w:tabs>
          <w:tab w:val="left" w:pos="7500"/>
        </w:tabs>
        <w:rPr>
          <w:i/>
          <w:iCs/>
        </w:rPr>
      </w:pPr>
    </w:p>
    <w:p w14:paraId="1DA632C9" w14:textId="2B3705D8" w:rsidR="00A02E24" w:rsidRPr="000464D6" w:rsidRDefault="00A02E24" w:rsidP="00B41BBD">
      <w:pPr>
        <w:tabs>
          <w:tab w:val="left" w:pos="7500"/>
        </w:tabs>
        <w:rPr>
          <w:i/>
          <w:iCs/>
        </w:rPr>
      </w:pPr>
    </w:p>
    <w:p w14:paraId="78E7FFF0" w14:textId="1CA2D1D5" w:rsidR="00A02E24" w:rsidRPr="000464D6" w:rsidRDefault="00A02E24" w:rsidP="00B41BBD">
      <w:pPr>
        <w:tabs>
          <w:tab w:val="left" w:pos="7500"/>
        </w:tabs>
        <w:rPr>
          <w:i/>
          <w:iCs/>
        </w:rPr>
      </w:pPr>
    </w:p>
    <w:p w14:paraId="33D41E99" w14:textId="0AA6D7DD" w:rsidR="00F76FD0" w:rsidRPr="00555766" w:rsidRDefault="00CA47B0" w:rsidP="00CE3F53">
      <w:pPr>
        <w:pStyle w:val="Heading1"/>
        <w:numPr>
          <w:ilvl w:val="0"/>
          <w:numId w:val="0"/>
        </w:numPr>
        <w:rPr>
          <w:rStyle w:val="StyleHyperlink14ptCustomColorRGB35141193"/>
          <w:b w:val="0"/>
          <w:bCs w:val="0"/>
          <w:sz w:val="32"/>
        </w:rPr>
      </w:pPr>
      <w:bookmarkStart w:id="5" w:name="_Toc96519462"/>
      <w:bookmarkStart w:id="6" w:name="_Toc100678979"/>
      <w:bookmarkStart w:id="7" w:name="_Toc1035574"/>
      <w:r>
        <w:rPr>
          <w:highlight w:val="yellow"/>
        </w:rPr>
        <w:br w:type="page"/>
      </w:r>
      <w:r w:rsidR="00F76FD0" w:rsidRPr="00555766">
        <w:rPr>
          <w:rStyle w:val="StyleHyperlink14ptCustomColorRGB35141193"/>
          <w:sz w:val="32"/>
        </w:rPr>
        <w:lastRenderedPageBreak/>
        <w:t>Executive Summary</w:t>
      </w:r>
      <w:bookmarkEnd w:id="5"/>
      <w:bookmarkEnd w:id="6"/>
    </w:p>
    <w:p w14:paraId="6BA6A2EE" w14:textId="77777777" w:rsidR="00F76FD0" w:rsidRPr="000464D6" w:rsidRDefault="00F76FD0" w:rsidP="00F76FD0">
      <w:pPr>
        <w:pStyle w:val="BodyText"/>
      </w:pPr>
    </w:p>
    <w:p w14:paraId="72C56C02" w14:textId="56712447" w:rsidR="00F76FD0" w:rsidRPr="000464D6" w:rsidRDefault="009D6414" w:rsidP="00F76FD0">
      <w:pPr>
        <w:pStyle w:val="BodyText"/>
      </w:pPr>
      <w:r w:rsidRPr="000464D6">
        <w:t xml:space="preserve">Over </w:t>
      </w:r>
      <w:r w:rsidR="00F76FD0" w:rsidRPr="000464D6">
        <w:t xml:space="preserve">the past </w:t>
      </w:r>
      <w:r w:rsidR="00D62F88">
        <w:t>three</w:t>
      </w:r>
      <w:r w:rsidR="00D62F88" w:rsidRPr="000464D6">
        <w:t xml:space="preserve"> </w:t>
      </w:r>
      <w:r w:rsidR="00F76FD0" w:rsidRPr="000464D6">
        <w:t>years, the quality of public administrations has been confirmed to be the key success</w:t>
      </w:r>
      <w:r w:rsidR="00F76FD0" w:rsidRPr="000464D6">
        <w:rPr>
          <w:spacing w:val="1"/>
        </w:rPr>
        <w:t xml:space="preserve"> </w:t>
      </w:r>
      <w:r w:rsidR="00F76FD0" w:rsidRPr="000464D6">
        <w:t>factor</w:t>
      </w:r>
      <w:r w:rsidR="00F76FD0" w:rsidRPr="000464D6">
        <w:rPr>
          <w:spacing w:val="-8"/>
        </w:rPr>
        <w:t xml:space="preserve"> </w:t>
      </w:r>
      <w:r w:rsidR="00F76FD0" w:rsidRPr="000464D6">
        <w:t>towards</w:t>
      </w:r>
      <w:r w:rsidR="00F76FD0" w:rsidRPr="000464D6">
        <w:rPr>
          <w:spacing w:val="-7"/>
        </w:rPr>
        <w:t xml:space="preserve"> </w:t>
      </w:r>
      <w:r w:rsidR="00F76FD0" w:rsidRPr="000464D6">
        <w:t>COVID-19</w:t>
      </w:r>
      <w:r w:rsidR="00F76FD0" w:rsidRPr="000464D6">
        <w:rPr>
          <w:spacing w:val="-9"/>
        </w:rPr>
        <w:t xml:space="preserve"> </w:t>
      </w:r>
      <w:r w:rsidR="00F76FD0" w:rsidRPr="000464D6">
        <w:t>recovery,</w:t>
      </w:r>
      <w:r w:rsidR="00F76FD0" w:rsidRPr="000464D6">
        <w:rPr>
          <w:spacing w:val="-6"/>
        </w:rPr>
        <w:t xml:space="preserve"> </w:t>
      </w:r>
      <w:r w:rsidR="00F76FD0" w:rsidRPr="000464D6">
        <w:t>as</w:t>
      </w:r>
      <w:r w:rsidR="00F76FD0" w:rsidRPr="000464D6">
        <w:rPr>
          <w:spacing w:val="-7"/>
        </w:rPr>
        <w:t xml:space="preserve"> </w:t>
      </w:r>
      <w:r w:rsidR="00F76FD0" w:rsidRPr="000464D6">
        <w:t>it</w:t>
      </w:r>
      <w:r w:rsidR="00F76FD0" w:rsidRPr="000464D6">
        <w:rPr>
          <w:spacing w:val="-10"/>
        </w:rPr>
        <w:t xml:space="preserve"> </w:t>
      </w:r>
      <w:r w:rsidR="00F76FD0" w:rsidRPr="000464D6">
        <w:t>enables</w:t>
      </w:r>
      <w:r w:rsidR="00F76FD0" w:rsidRPr="000464D6">
        <w:rPr>
          <w:spacing w:val="-12"/>
        </w:rPr>
        <w:t xml:space="preserve"> </w:t>
      </w:r>
      <w:r w:rsidR="00F76FD0" w:rsidRPr="000464D6">
        <w:t>economic</w:t>
      </w:r>
      <w:r w:rsidR="00F76FD0" w:rsidRPr="000464D6">
        <w:rPr>
          <w:spacing w:val="-6"/>
        </w:rPr>
        <w:t xml:space="preserve"> </w:t>
      </w:r>
      <w:r w:rsidR="00F76FD0" w:rsidRPr="000464D6">
        <w:t>prosperity,</w:t>
      </w:r>
      <w:r w:rsidR="00F76FD0" w:rsidRPr="000464D6">
        <w:rPr>
          <w:spacing w:val="-6"/>
        </w:rPr>
        <w:t xml:space="preserve"> </w:t>
      </w:r>
      <w:r w:rsidR="00F76FD0" w:rsidRPr="000464D6">
        <w:t>social</w:t>
      </w:r>
      <w:r w:rsidR="00F76FD0" w:rsidRPr="000464D6">
        <w:rPr>
          <w:spacing w:val="-7"/>
        </w:rPr>
        <w:t xml:space="preserve"> </w:t>
      </w:r>
      <w:r w:rsidR="00F76FD0" w:rsidRPr="000464D6">
        <w:t>progress</w:t>
      </w:r>
      <w:r w:rsidR="00F76FD0" w:rsidRPr="000464D6">
        <w:rPr>
          <w:spacing w:val="-68"/>
        </w:rPr>
        <w:t xml:space="preserve"> </w:t>
      </w:r>
      <w:r w:rsidR="00F76FD0" w:rsidRPr="000464D6">
        <w:t>and fairness. This was further stressed by the European Commission through its Staff</w:t>
      </w:r>
      <w:r w:rsidR="00F76FD0" w:rsidRPr="000464D6">
        <w:rPr>
          <w:spacing w:val="1"/>
        </w:rPr>
        <w:t xml:space="preserve"> </w:t>
      </w:r>
      <w:r w:rsidR="00F76FD0" w:rsidRPr="000464D6">
        <w:t xml:space="preserve">Working Document </w:t>
      </w:r>
      <w:hyperlink r:id="rId18">
        <w:r w:rsidR="00F76FD0" w:rsidRPr="000464D6">
          <w:t>‘</w:t>
        </w:r>
        <w:r w:rsidR="00F76FD0" w:rsidRPr="000464D6">
          <w:rPr>
            <w:color w:val="1A3E7B"/>
          </w:rPr>
          <w:t>Supporting Public Administrations to deliver reforms and prepare</w:t>
        </w:r>
      </w:hyperlink>
      <w:r w:rsidR="00F76FD0" w:rsidRPr="000464D6">
        <w:rPr>
          <w:color w:val="1A3E7B"/>
          <w:spacing w:val="1"/>
        </w:rPr>
        <w:t xml:space="preserve"> </w:t>
      </w:r>
      <w:hyperlink r:id="rId19">
        <w:r w:rsidR="00F76FD0" w:rsidRPr="000464D6">
          <w:rPr>
            <w:color w:val="1A3E7B"/>
          </w:rPr>
          <w:t>for</w:t>
        </w:r>
        <w:r w:rsidR="00F76FD0" w:rsidRPr="000464D6">
          <w:rPr>
            <w:color w:val="1A3E7B"/>
            <w:spacing w:val="-18"/>
          </w:rPr>
          <w:t xml:space="preserve"> </w:t>
        </w:r>
        <w:r w:rsidR="00F76FD0" w:rsidRPr="000464D6">
          <w:rPr>
            <w:color w:val="1A3E7B"/>
          </w:rPr>
          <w:t>the</w:t>
        </w:r>
        <w:r w:rsidR="00F76FD0" w:rsidRPr="000464D6">
          <w:rPr>
            <w:color w:val="1A3E7B"/>
            <w:spacing w:val="-16"/>
          </w:rPr>
          <w:t xml:space="preserve"> </w:t>
        </w:r>
        <w:r w:rsidR="00F76FD0" w:rsidRPr="000464D6">
          <w:rPr>
            <w:color w:val="1A3E7B"/>
          </w:rPr>
          <w:t>future’</w:t>
        </w:r>
      </w:hyperlink>
      <w:r w:rsidR="00F76FD0" w:rsidRPr="000464D6">
        <w:t>.</w:t>
      </w:r>
      <w:r w:rsidR="00F76FD0" w:rsidRPr="000464D6">
        <w:rPr>
          <w:spacing w:val="-15"/>
        </w:rPr>
        <w:t xml:space="preserve"> </w:t>
      </w:r>
      <w:r w:rsidR="00F76FD0" w:rsidRPr="000464D6">
        <w:t>Following</w:t>
      </w:r>
      <w:r w:rsidR="00F76FD0" w:rsidRPr="000464D6">
        <w:rPr>
          <w:spacing w:val="-12"/>
        </w:rPr>
        <w:t xml:space="preserve"> </w:t>
      </w:r>
      <w:r w:rsidR="00F76FD0" w:rsidRPr="000464D6">
        <w:t>a</w:t>
      </w:r>
      <w:r w:rsidR="00F76FD0" w:rsidRPr="000464D6">
        <w:rPr>
          <w:spacing w:val="-17"/>
        </w:rPr>
        <w:t xml:space="preserve"> </w:t>
      </w:r>
      <w:r w:rsidR="00F76FD0" w:rsidRPr="000464D6">
        <w:t>period</w:t>
      </w:r>
      <w:r w:rsidR="00F76FD0" w:rsidRPr="000464D6">
        <w:rPr>
          <w:spacing w:val="-12"/>
        </w:rPr>
        <w:t xml:space="preserve"> </w:t>
      </w:r>
      <w:r w:rsidR="00F76FD0" w:rsidRPr="000464D6">
        <w:t>where</w:t>
      </w:r>
      <w:r w:rsidR="00F76FD0" w:rsidRPr="000464D6">
        <w:rPr>
          <w:spacing w:val="-16"/>
        </w:rPr>
        <w:t xml:space="preserve"> </w:t>
      </w:r>
      <w:r w:rsidR="00F76FD0" w:rsidRPr="000464D6">
        <w:t>the</w:t>
      </w:r>
      <w:r w:rsidR="00F76FD0" w:rsidRPr="000464D6">
        <w:rPr>
          <w:spacing w:val="-11"/>
        </w:rPr>
        <w:t xml:space="preserve"> </w:t>
      </w:r>
      <w:r w:rsidR="00F76FD0" w:rsidRPr="000464D6">
        <w:t>reliance</w:t>
      </w:r>
      <w:r w:rsidR="00F76FD0" w:rsidRPr="000464D6">
        <w:rPr>
          <w:spacing w:val="-16"/>
        </w:rPr>
        <w:t xml:space="preserve"> </w:t>
      </w:r>
      <w:r w:rsidR="00F76FD0" w:rsidRPr="000464D6">
        <w:t>on</w:t>
      </w:r>
      <w:r w:rsidR="00F76FD0" w:rsidRPr="000464D6">
        <w:rPr>
          <w:spacing w:val="-14"/>
        </w:rPr>
        <w:t xml:space="preserve"> </w:t>
      </w:r>
      <w:r w:rsidR="00F76FD0" w:rsidRPr="000464D6">
        <w:t>digital</w:t>
      </w:r>
      <w:r w:rsidR="00F76FD0" w:rsidRPr="000464D6">
        <w:rPr>
          <w:spacing w:val="-17"/>
        </w:rPr>
        <w:t xml:space="preserve"> </w:t>
      </w:r>
      <w:r w:rsidR="00F76FD0" w:rsidRPr="000464D6">
        <w:t>public</w:t>
      </w:r>
      <w:r w:rsidR="00F76FD0" w:rsidRPr="000464D6">
        <w:rPr>
          <w:spacing w:val="-16"/>
        </w:rPr>
        <w:t xml:space="preserve"> </w:t>
      </w:r>
      <w:r w:rsidR="00F76FD0" w:rsidRPr="000464D6">
        <w:t>services</w:t>
      </w:r>
      <w:r w:rsidR="00F76FD0" w:rsidRPr="000464D6">
        <w:rPr>
          <w:spacing w:val="-16"/>
        </w:rPr>
        <w:t xml:space="preserve"> </w:t>
      </w:r>
      <w:r w:rsidR="00F76FD0" w:rsidRPr="000464D6">
        <w:t>increased,</w:t>
      </w:r>
      <w:r w:rsidR="00F76FD0" w:rsidRPr="000464D6">
        <w:rPr>
          <w:spacing w:val="-68"/>
        </w:rPr>
        <w:t xml:space="preserve"> </w:t>
      </w:r>
      <w:r w:rsidR="00F76FD0" w:rsidRPr="000464D6">
        <w:t>continuing</w:t>
      </w:r>
      <w:r w:rsidR="00F76FD0" w:rsidRPr="000464D6">
        <w:rPr>
          <w:spacing w:val="-13"/>
        </w:rPr>
        <w:t xml:space="preserve"> </w:t>
      </w:r>
      <w:r w:rsidR="00F76FD0" w:rsidRPr="000464D6">
        <w:t>to</w:t>
      </w:r>
      <w:r w:rsidR="00F76FD0" w:rsidRPr="000464D6">
        <w:rPr>
          <w:spacing w:val="-15"/>
        </w:rPr>
        <w:t xml:space="preserve"> </w:t>
      </w:r>
      <w:r w:rsidR="00F76FD0" w:rsidRPr="000464D6">
        <w:t>implement</w:t>
      </w:r>
      <w:r w:rsidR="00F76FD0" w:rsidRPr="000464D6">
        <w:rPr>
          <w:spacing w:val="-12"/>
        </w:rPr>
        <w:t xml:space="preserve"> </w:t>
      </w:r>
      <w:r w:rsidR="00F76FD0" w:rsidRPr="000464D6">
        <w:t>strategies</w:t>
      </w:r>
      <w:r w:rsidR="00F76FD0" w:rsidRPr="000464D6">
        <w:rPr>
          <w:spacing w:val="-13"/>
        </w:rPr>
        <w:t xml:space="preserve"> </w:t>
      </w:r>
      <w:r w:rsidR="00F76FD0" w:rsidRPr="000464D6">
        <w:t>and</w:t>
      </w:r>
      <w:r w:rsidR="00F76FD0" w:rsidRPr="000464D6">
        <w:rPr>
          <w:spacing w:val="-12"/>
        </w:rPr>
        <w:t xml:space="preserve"> </w:t>
      </w:r>
      <w:r w:rsidR="00F76FD0" w:rsidRPr="000464D6">
        <w:t>funding</w:t>
      </w:r>
      <w:r w:rsidR="00F76FD0" w:rsidRPr="000464D6">
        <w:rPr>
          <w:spacing w:val="-13"/>
        </w:rPr>
        <w:t xml:space="preserve"> </w:t>
      </w:r>
      <w:r w:rsidR="00F76FD0" w:rsidRPr="000464D6">
        <w:t>programmes</w:t>
      </w:r>
      <w:r w:rsidR="00F76FD0" w:rsidRPr="000464D6">
        <w:rPr>
          <w:spacing w:val="-12"/>
        </w:rPr>
        <w:t xml:space="preserve"> </w:t>
      </w:r>
      <w:r w:rsidR="00F76FD0" w:rsidRPr="000464D6">
        <w:t>that</w:t>
      </w:r>
      <w:r w:rsidR="00F76FD0" w:rsidRPr="000464D6">
        <w:rPr>
          <w:spacing w:val="-13"/>
        </w:rPr>
        <w:t xml:space="preserve"> </w:t>
      </w:r>
      <w:r w:rsidR="00F76FD0" w:rsidRPr="000464D6">
        <w:t>foster</w:t>
      </w:r>
      <w:r w:rsidR="00F76FD0" w:rsidRPr="000464D6">
        <w:rPr>
          <w:spacing w:val="-14"/>
        </w:rPr>
        <w:t xml:space="preserve"> </w:t>
      </w:r>
      <w:r w:rsidR="00F76FD0" w:rsidRPr="000464D6">
        <w:t>the</w:t>
      </w:r>
      <w:r w:rsidR="00F76FD0" w:rsidRPr="000464D6">
        <w:rPr>
          <w:spacing w:val="-12"/>
        </w:rPr>
        <w:t xml:space="preserve"> </w:t>
      </w:r>
      <w:r w:rsidR="00F76FD0" w:rsidRPr="000464D6">
        <w:t>coordinated modernisation of public administrations in the Member States prevails as an important</w:t>
      </w:r>
      <w:r w:rsidR="00F76FD0" w:rsidRPr="000464D6">
        <w:rPr>
          <w:spacing w:val="-68"/>
        </w:rPr>
        <w:t xml:space="preserve"> </w:t>
      </w:r>
      <w:r w:rsidR="00F76FD0" w:rsidRPr="000464D6">
        <w:t>course of action. This can also be seen through the Member States’ National Recovery</w:t>
      </w:r>
      <w:r w:rsidR="00F76FD0" w:rsidRPr="000464D6">
        <w:rPr>
          <w:spacing w:val="1"/>
        </w:rPr>
        <w:t xml:space="preserve"> </w:t>
      </w:r>
      <w:r w:rsidR="00F76FD0" w:rsidRPr="000464D6">
        <w:t>and Resilience Plans, where the digitalisation and modernisation of the public sphere</w:t>
      </w:r>
      <w:r w:rsidR="00F76FD0" w:rsidRPr="000464D6">
        <w:rPr>
          <w:spacing w:val="1"/>
        </w:rPr>
        <w:t xml:space="preserve"> </w:t>
      </w:r>
      <w:r w:rsidR="00F76FD0" w:rsidRPr="000464D6">
        <w:t>play an</w:t>
      </w:r>
      <w:r w:rsidR="00F76FD0" w:rsidRPr="000464D6">
        <w:rPr>
          <w:spacing w:val="-2"/>
        </w:rPr>
        <w:t xml:space="preserve"> </w:t>
      </w:r>
      <w:r w:rsidR="00F76FD0" w:rsidRPr="000464D6">
        <w:t>important</w:t>
      </w:r>
      <w:r w:rsidR="00F76FD0" w:rsidRPr="000464D6">
        <w:rPr>
          <w:spacing w:val="1"/>
        </w:rPr>
        <w:t xml:space="preserve"> </w:t>
      </w:r>
      <w:r w:rsidR="00F76FD0" w:rsidRPr="000464D6">
        <w:t>role.</w:t>
      </w:r>
    </w:p>
    <w:p w14:paraId="1ACD8A21" w14:textId="4268C845" w:rsidR="00F76FD0" w:rsidRPr="000464D6" w:rsidRDefault="00F76FD0" w:rsidP="00F76FD0">
      <w:pPr>
        <w:pStyle w:val="BodyText"/>
      </w:pPr>
      <w:r w:rsidRPr="000464D6">
        <w:t>The</w:t>
      </w:r>
      <w:r w:rsidRPr="000464D6">
        <w:rPr>
          <w:spacing w:val="-9"/>
        </w:rPr>
        <w:t xml:space="preserve"> </w:t>
      </w:r>
      <w:r w:rsidRPr="000464D6">
        <w:t>EU</w:t>
      </w:r>
      <w:r w:rsidRPr="000464D6">
        <w:rPr>
          <w:spacing w:val="-10"/>
        </w:rPr>
        <w:t xml:space="preserve"> </w:t>
      </w:r>
      <w:r w:rsidRPr="000464D6">
        <w:t>remains</w:t>
      </w:r>
      <w:r w:rsidRPr="000464D6">
        <w:rPr>
          <w:spacing w:val="-9"/>
        </w:rPr>
        <w:t xml:space="preserve"> </w:t>
      </w:r>
      <w:r w:rsidRPr="000464D6">
        <w:t>focused</w:t>
      </w:r>
      <w:r w:rsidRPr="000464D6">
        <w:rPr>
          <w:spacing w:val="-8"/>
        </w:rPr>
        <w:t xml:space="preserve"> </w:t>
      </w:r>
      <w:r w:rsidRPr="000464D6">
        <w:t>on</w:t>
      </w:r>
      <w:r w:rsidRPr="000464D6">
        <w:rPr>
          <w:spacing w:val="-10"/>
        </w:rPr>
        <w:t xml:space="preserve"> </w:t>
      </w:r>
      <w:r w:rsidRPr="000464D6">
        <w:t>adapting</w:t>
      </w:r>
      <w:r w:rsidRPr="000464D6">
        <w:rPr>
          <w:spacing w:val="-9"/>
        </w:rPr>
        <w:t xml:space="preserve"> </w:t>
      </w:r>
      <w:r w:rsidRPr="000464D6">
        <w:t>and</w:t>
      </w:r>
      <w:r w:rsidRPr="000464D6">
        <w:rPr>
          <w:spacing w:val="-8"/>
        </w:rPr>
        <w:t xml:space="preserve"> </w:t>
      </w:r>
      <w:r w:rsidRPr="000464D6">
        <w:t>overcoming</w:t>
      </w:r>
      <w:r w:rsidRPr="000464D6">
        <w:rPr>
          <w:spacing w:val="-8"/>
        </w:rPr>
        <w:t xml:space="preserve"> </w:t>
      </w:r>
      <w:r w:rsidRPr="000464D6">
        <w:t>the</w:t>
      </w:r>
      <w:r w:rsidRPr="000464D6">
        <w:rPr>
          <w:spacing w:val="-9"/>
        </w:rPr>
        <w:t xml:space="preserve"> </w:t>
      </w:r>
      <w:r w:rsidRPr="000464D6">
        <w:t>challenges</w:t>
      </w:r>
      <w:r w:rsidRPr="000464D6">
        <w:rPr>
          <w:spacing w:val="-8"/>
        </w:rPr>
        <w:t xml:space="preserve"> </w:t>
      </w:r>
      <w:r w:rsidRPr="000464D6">
        <w:t>of</w:t>
      </w:r>
      <w:r w:rsidRPr="000464D6">
        <w:rPr>
          <w:spacing w:val="-9"/>
        </w:rPr>
        <w:t xml:space="preserve"> </w:t>
      </w:r>
      <w:r w:rsidRPr="000464D6">
        <w:t>globalisation,</w:t>
      </w:r>
      <w:r w:rsidRPr="000464D6">
        <w:rPr>
          <w:spacing w:val="-13"/>
        </w:rPr>
        <w:t xml:space="preserve"> </w:t>
      </w:r>
      <w:r w:rsidRPr="000464D6">
        <w:t>by</w:t>
      </w:r>
      <w:r w:rsidRPr="000464D6">
        <w:rPr>
          <w:spacing w:val="-68"/>
        </w:rPr>
        <w:t xml:space="preserve"> </w:t>
      </w:r>
      <w:r w:rsidRPr="000464D6">
        <w:t>narrowing the gap between the leading and lower-performing Member States, as well</w:t>
      </w:r>
      <w:r w:rsidRPr="000464D6">
        <w:rPr>
          <w:spacing w:val="1"/>
        </w:rPr>
        <w:t xml:space="preserve"> </w:t>
      </w:r>
      <w:r w:rsidRPr="000464D6">
        <w:t>as increasing the connectivity and security of services across borders for the benefit of</w:t>
      </w:r>
      <w:r w:rsidRPr="000464D6">
        <w:rPr>
          <w:spacing w:val="-68"/>
        </w:rPr>
        <w:t xml:space="preserve"> </w:t>
      </w:r>
      <w:r w:rsidRPr="000464D6">
        <w:t>consumers,</w:t>
      </w:r>
      <w:r w:rsidRPr="000464D6">
        <w:rPr>
          <w:spacing w:val="1"/>
        </w:rPr>
        <w:t xml:space="preserve"> </w:t>
      </w:r>
      <w:r w:rsidRPr="000464D6">
        <w:t>business and society.</w:t>
      </w:r>
    </w:p>
    <w:p w14:paraId="5A38E223" w14:textId="60C398A0" w:rsidR="00F76FD0" w:rsidRPr="000464D6" w:rsidRDefault="00F76FD0" w:rsidP="00F76FD0">
      <w:pPr>
        <w:pStyle w:val="BodyText"/>
      </w:pPr>
      <w:r w:rsidRPr="000464D6">
        <w:t xml:space="preserve">This factsheet </w:t>
      </w:r>
      <w:r w:rsidR="00204FDE" w:rsidRPr="000464D6">
        <w:t>presents</w:t>
      </w:r>
      <w:r w:rsidRPr="000464D6">
        <w:t xml:space="preserve"> an overview of the </w:t>
      </w:r>
      <w:r w:rsidR="00C24358" w:rsidRPr="000464D6">
        <w:t>European</w:t>
      </w:r>
      <w:r w:rsidRPr="000464D6">
        <w:t xml:space="preserve"> landscape in terms of digitalisation of public administrations and interoperability, outlines the main EU actors responsible for this transition and offers an overview of the primary political initiatives, legislative instruments and funding programmes supporting the digitalisation of the European public</w:t>
      </w:r>
      <w:r w:rsidRPr="000464D6">
        <w:rPr>
          <w:spacing w:val="-1"/>
        </w:rPr>
        <w:t xml:space="preserve"> </w:t>
      </w:r>
      <w:r w:rsidRPr="000464D6">
        <w:t>administration</w:t>
      </w:r>
      <w:r w:rsidRPr="000464D6">
        <w:rPr>
          <w:spacing w:val="-2"/>
        </w:rPr>
        <w:t xml:space="preserve"> </w:t>
      </w:r>
      <w:r w:rsidRPr="000464D6">
        <w:t>and</w:t>
      </w:r>
      <w:r w:rsidRPr="000464D6">
        <w:rPr>
          <w:spacing w:val="-1"/>
        </w:rPr>
        <w:t xml:space="preserve"> </w:t>
      </w:r>
      <w:r w:rsidRPr="000464D6">
        <w:t>interoperability in</w:t>
      </w:r>
      <w:r w:rsidRPr="000464D6">
        <w:rPr>
          <w:spacing w:val="-2"/>
        </w:rPr>
        <w:t xml:space="preserve"> </w:t>
      </w:r>
      <w:r w:rsidRPr="000464D6">
        <w:t>the</w:t>
      </w:r>
      <w:r w:rsidRPr="000464D6">
        <w:rPr>
          <w:spacing w:val="-1"/>
        </w:rPr>
        <w:t xml:space="preserve"> </w:t>
      </w:r>
      <w:r w:rsidRPr="000464D6">
        <w:t>European</w:t>
      </w:r>
      <w:r w:rsidRPr="000464D6">
        <w:rPr>
          <w:spacing w:val="4"/>
        </w:rPr>
        <w:t xml:space="preserve"> </w:t>
      </w:r>
      <w:r w:rsidRPr="000464D6">
        <w:t>Union.</w:t>
      </w:r>
    </w:p>
    <w:p w14:paraId="534843DD" w14:textId="4D1370BC" w:rsidR="00F76FD0" w:rsidRPr="000464D6" w:rsidRDefault="00F76FD0" w:rsidP="00F76FD0">
      <w:pPr>
        <w:pStyle w:val="BodyText"/>
      </w:pPr>
      <w:r w:rsidRPr="000464D6">
        <w:t>The</w:t>
      </w:r>
      <w:r w:rsidRPr="000464D6">
        <w:rPr>
          <w:spacing w:val="1"/>
        </w:rPr>
        <w:t xml:space="preserve"> </w:t>
      </w:r>
      <w:r w:rsidRPr="000464D6">
        <w:t>EU’s</w:t>
      </w:r>
      <w:r w:rsidRPr="000464D6">
        <w:rPr>
          <w:spacing w:val="1"/>
        </w:rPr>
        <w:t xml:space="preserve"> </w:t>
      </w:r>
      <w:r w:rsidRPr="000464D6">
        <w:t>main</w:t>
      </w:r>
      <w:r w:rsidRPr="000464D6">
        <w:rPr>
          <w:spacing w:val="1"/>
        </w:rPr>
        <w:t xml:space="preserve"> </w:t>
      </w:r>
      <w:r w:rsidRPr="000464D6">
        <w:t>actors</w:t>
      </w:r>
      <w:r w:rsidRPr="000464D6">
        <w:rPr>
          <w:spacing w:val="1"/>
        </w:rPr>
        <w:t xml:space="preserve"> </w:t>
      </w:r>
      <w:r w:rsidRPr="000464D6">
        <w:t>and</w:t>
      </w:r>
      <w:r w:rsidRPr="000464D6">
        <w:rPr>
          <w:spacing w:val="1"/>
        </w:rPr>
        <w:t xml:space="preserve"> </w:t>
      </w:r>
      <w:r w:rsidRPr="000464D6">
        <w:t>institutions</w:t>
      </w:r>
      <w:r w:rsidRPr="000464D6">
        <w:rPr>
          <w:spacing w:val="1"/>
        </w:rPr>
        <w:t xml:space="preserve"> </w:t>
      </w:r>
      <w:r w:rsidRPr="000464D6">
        <w:t>responsible</w:t>
      </w:r>
      <w:r w:rsidRPr="000464D6">
        <w:rPr>
          <w:spacing w:val="1"/>
        </w:rPr>
        <w:t xml:space="preserve"> </w:t>
      </w:r>
      <w:r w:rsidRPr="000464D6">
        <w:t>for</w:t>
      </w:r>
      <w:r w:rsidRPr="000464D6">
        <w:rPr>
          <w:spacing w:val="1"/>
        </w:rPr>
        <w:t xml:space="preserve"> </w:t>
      </w:r>
      <w:r w:rsidRPr="000464D6">
        <w:t>the</w:t>
      </w:r>
      <w:r w:rsidRPr="000464D6">
        <w:rPr>
          <w:spacing w:val="1"/>
        </w:rPr>
        <w:t xml:space="preserve"> </w:t>
      </w:r>
      <w:r w:rsidRPr="000464D6">
        <w:t>coordination</w:t>
      </w:r>
      <w:r w:rsidRPr="000464D6">
        <w:rPr>
          <w:spacing w:val="1"/>
        </w:rPr>
        <w:t xml:space="preserve"> </w:t>
      </w:r>
      <w:r w:rsidRPr="000464D6">
        <w:t>and</w:t>
      </w:r>
      <w:r w:rsidRPr="000464D6">
        <w:rPr>
          <w:spacing w:val="1"/>
        </w:rPr>
        <w:t xml:space="preserve"> </w:t>
      </w:r>
      <w:r w:rsidRPr="000464D6">
        <w:t xml:space="preserve">implementation of </w:t>
      </w:r>
      <w:r w:rsidR="0001181E" w:rsidRPr="000464D6">
        <w:t>d</w:t>
      </w:r>
      <w:r w:rsidRPr="000464D6">
        <w:t xml:space="preserve">igital </w:t>
      </w:r>
      <w:r w:rsidR="0001181E" w:rsidRPr="000464D6">
        <w:t>p</w:t>
      </w:r>
      <w:r w:rsidRPr="000464D6">
        <w:t xml:space="preserve">ublic </w:t>
      </w:r>
      <w:r w:rsidR="0001181E" w:rsidRPr="000464D6">
        <w:t>a</w:t>
      </w:r>
      <w:r w:rsidRPr="000464D6">
        <w:t>dministration services and the implementation of</w:t>
      </w:r>
      <w:r w:rsidRPr="000464D6">
        <w:rPr>
          <w:spacing w:val="1"/>
        </w:rPr>
        <w:t xml:space="preserve"> </w:t>
      </w:r>
      <w:r w:rsidRPr="000464D6">
        <w:t>legislative</w:t>
      </w:r>
      <w:r w:rsidRPr="000464D6">
        <w:rPr>
          <w:spacing w:val="-13"/>
        </w:rPr>
        <w:t xml:space="preserve"> </w:t>
      </w:r>
      <w:r w:rsidRPr="000464D6">
        <w:t>initiatives</w:t>
      </w:r>
      <w:r w:rsidRPr="000464D6">
        <w:rPr>
          <w:spacing w:val="-12"/>
        </w:rPr>
        <w:t xml:space="preserve"> </w:t>
      </w:r>
      <w:r w:rsidRPr="000464D6">
        <w:t>for</w:t>
      </w:r>
      <w:r w:rsidRPr="000464D6">
        <w:rPr>
          <w:spacing w:val="-14"/>
        </w:rPr>
        <w:t xml:space="preserve"> </w:t>
      </w:r>
      <w:r w:rsidRPr="000464D6">
        <w:t>the</w:t>
      </w:r>
      <w:r w:rsidRPr="000464D6">
        <w:rPr>
          <w:spacing w:val="-12"/>
        </w:rPr>
        <w:t xml:space="preserve"> </w:t>
      </w:r>
      <w:r w:rsidRPr="000464D6">
        <w:t>modernisation</w:t>
      </w:r>
      <w:r w:rsidRPr="000464D6">
        <w:rPr>
          <w:spacing w:val="-15"/>
        </w:rPr>
        <w:t xml:space="preserve"> </w:t>
      </w:r>
      <w:r w:rsidRPr="000464D6">
        <w:t>of</w:t>
      </w:r>
      <w:r w:rsidRPr="000464D6">
        <w:rPr>
          <w:spacing w:val="-13"/>
        </w:rPr>
        <w:t xml:space="preserve"> </w:t>
      </w:r>
      <w:r w:rsidRPr="000464D6">
        <w:t>the</w:t>
      </w:r>
      <w:r w:rsidRPr="000464D6">
        <w:rPr>
          <w:spacing w:val="-13"/>
        </w:rPr>
        <w:t xml:space="preserve"> </w:t>
      </w:r>
      <w:r w:rsidRPr="000464D6">
        <w:t>public</w:t>
      </w:r>
      <w:r w:rsidRPr="000464D6">
        <w:rPr>
          <w:spacing w:val="-12"/>
        </w:rPr>
        <w:t xml:space="preserve"> </w:t>
      </w:r>
      <w:r w:rsidRPr="000464D6">
        <w:t>sector are overseen b</w:t>
      </w:r>
      <w:r w:rsidR="006F68B9">
        <w:t>y</w:t>
      </w:r>
      <w:r w:rsidRPr="000464D6">
        <w:t xml:space="preserve"> the </w:t>
      </w:r>
      <w:hyperlink r:id="rId20">
        <w:r w:rsidRPr="000464D6">
          <w:rPr>
            <w:color w:val="1A3E7B"/>
          </w:rPr>
          <w:t>Executive Vice-President-designate</w:t>
        </w:r>
      </w:hyperlink>
      <w:r w:rsidRPr="000464D6">
        <w:rPr>
          <w:color w:val="1A3E7B"/>
          <w:spacing w:val="-68"/>
        </w:rPr>
        <w:t xml:space="preserve"> </w:t>
      </w:r>
      <w:hyperlink r:id="rId21">
        <w:r w:rsidRPr="000464D6">
          <w:rPr>
            <w:color w:val="1A3E7B"/>
          </w:rPr>
          <w:t>for</w:t>
        </w:r>
        <w:r w:rsidRPr="000464D6">
          <w:rPr>
            <w:color w:val="1A3E7B"/>
            <w:spacing w:val="1"/>
          </w:rPr>
          <w:t xml:space="preserve"> </w:t>
        </w:r>
        <w:r w:rsidRPr="000464D6">
          <w:rPr>
            <w:color w:val="1A3E7B"/>
          </w:rPr>
          <w:t>a</w:t>
        </w:r>
        <w:r w:rsidRPr="000464D6">
          <w:rPr>
            <w:color w:val="1A3E7B"/>
            <w:spacing w:val="1"/>
          </w:rPr>
          <w:t xml:space="preserve"> </w:t>
        </w:r>
        <w:r w:rsidRPr="000464D6">
          <w:rPr>
            <w:color w:val="1A3E7B"/>
          </w:rPr>
          <w:t>Europe</w:t>
        </w:r>
        <w:r w:rsidRPr="000464D6">
          <w:rPr>
            <w:color w:val="1A3E7B"/>
            <w:spacing w:val="1"/>
          </w:rPr>
          <w:t xml:space="preserve"> </w:t>
        </w:r>
        <w:r w:rsidRPr="000464D6">
          <w:rPr>
            <w:color w:val="1A3E7B"/>
          </w:rPr>
          <w:t>fit</w:t>
        </w:r>
        <w:r w:rsidRPr="000464D6">
          <w:rPr>
            <w:color w:val="1A3E7B"/>
            <w:spacing w:val="1"/>
          </w:rPr>
          <w:t xml:space="preserve"> </w:t>
        </w:r>
        <w:r w:rsidRPr="000464D6">
          <w:rPr>
            <w:color w:val="1A3E7B"/>
          </w:rPr>
          <w:t>for</w:t>
        </w:r>
        <w:r w:rsidRPr="000464D6">
          <w:rPr>
            <w:color w:val="1A3E7B"/>
            <w:spacing w:val="1"/>
          </w:rPr>
          <w:t xml:space="preserve"> </w:t>
        </w:r>
        <w:r w:rsidRPr="000464D6">
          <w:rPr>
            <w:color w:val="1A3E7B"/>
          </w:rPr>
          <w:t>the</w:t>
        </w:r>
        <w:r w:rsidRPr="000464D6">
          <w:rPr>
            <w:color w:val="1A3E7B"/>
            <w:spacing w:val="1"/>
          </w:rPr>
          <w:t xml:space="preserve"> </w:t>
        </w:r>
        <w:r w:rsidRPr="000464D6">
          <w:rPr>
            <w:color w:val="1A3E7B"/>
          </w:rPr>
          <w:t>Digital</w:t>
        </w:r>
        <w:r w:rsidRPr="000464D6">
          <w:rPr>
            <w:color w:val="1A3E7B"/>
            <w:spacing w:val="1"/>
          </w:rPr>
          <w:t xml:space="preserve"> </w:t>
        </w:r>
        <w:r w:rsidRPr="000464D6">
          <w:rPr>
            <w:color w:val="1A3E7B"/>
          </w:rPr>
          <w:t>Ages</w:t>
        </w:r>
        <w:r w:rsidR="48098CF5" w:rsidRPr="000464D6">
          <w:rPr>
            <w:color w:val="1A3E7B"/>
          </w:rPr>
          <w:t>,</w:t>
        </w:r>
      </w:hyperlink>
      <w:r w:rsidRPr="000464D6">
        <w:rPr>
          <w:color w:val="1A3E7B"/>
          <w:spacing w:val="1"/>
        </w:rPr>
        <w:t xml:space="preserve"> </w:t>
      </w:r>
      <w:r w:rsidRPr="000464D6">
        <w:t>Ms.</w:t>
      </w:r>
      <w:r w:rsidRPr="000464D6">
        <w:rPr>
          <w:spacing w:val="1"/>
        </w:rPr>
        <w:t xml:space="preserve"> </w:t>
      </w:r>
      <w:r w:rsidRPr="000464D6">
        <w:t>Vestager.</w:t>
      </w:r>
      <w:r w:rsidRPr="000464D6">
        <w:rPr>
          <w:spacing w:val="1"/>
        </w:rPr>
        <w:t xml:space="preserve"> </w:t>
      </w:r>
      <w:r w:rsidRPr="000464D6">
        <w:t>Ms.</w:t>
      </w:r>
      <w:r w:rsidRPr="000464D6">
        <w:rPr>
          <w:spacing w:val="1"/>
        </w:rPr>
        <w:t xml:space="preserve"> </w:t>
      </w:r>
      <w:r w:rsidRPr="000464D6">
        <w:t>Vestager</w:t>
      </w:r>
      <w:r w:rsidRPr="000464D6">
        <w:rPr>
          <w:spacing w:val="1"/>
        </w:rPr>
        <w:t xml:space="preserve"> </w:t>
      </w:r>
      <w:r w:rsidRPr="000464D6">
        <w:t>is</w:t>
      </w:r>
      <w:r w:rsidRPr="000464D6">
        <w:rPr>
          <w:spacing w:val="1"/>
        </w:rPr>
        <w:t xml:space="preserve"> </w:t>
      </w:r>
      <w:r w:rsidRPr="000464D6">
        <w:t>the</w:t>
      </w:r>
      <w:r w:rsidR="00C24358" w:rsidRPr="000464D6">
        <w:t xml:space="preserve"> highest</w:t>
      </w:r>
      <w:r w:rsidRPr="000464D6">
        <w:rPr>
          <w:spacing w:val="1"/>
        </w:rPr>
        <w:t xml:space="preserve"> </w:t>
      </w:r>
      <w:r w:rsidRPr="000464D6">
        <w:t>representative of the EU charged with ensuring Europe’s digital development, with the</w:t>
      </w:r>
      <w:r w:rsidRPr="000464D6">
        <w:rPr>
          <w:spacing w:val="1"/>
        </w:rPr>
        <w:t xml:space="preserve"> </w:t>
      </w:r>
      <w:r w:rsidRPr="000464D6">
        <w:t>support of</w:t>
      </w:r>
      <w:r w:rsidR="00D003DE" w:rsidRPr="00D003DE">
        <w:t xml:space="preserve"> </w:t>
      </w:r>
      <w:r w:rsidR="00D003DE" w:rsidRPr="000464D6">
        <w:t xml:space="preserve">the </w:t>
      </w:r>
      <w:hyperlink r:id="rId22" w:anchor="responsibilities">
        <w:r w:rsidR="00D003DE" w:rsidRPr="000464D6">
          <w:rPr>
            <w:color w:val="1A3E7B"/>
          </w:rPr>
          <w:t>Directorate-</w:t>
        </w:r>
      </w:hyperlink>
      <w:r w:rsidR="00D003DE" w:rsidRPr="17810DC6">
        <w:rPr>
          <w:color w:val="1A3E7B"/>
        </w:rPr>
        <w:t xml:space="preserve"> </w:t>
      </w:r>
      <w:hyperlink r:id="rId23" w:anchor="responsibilities">
        <w:r w:rsidR="00D003DE" w:rsidRPr="000464D6">
          <w:rPr>
            <w:color w:val="1A3E7B"/>
          </w:rPr>
          <w:t>General</w:t>
        </w:r>
        <w:r w:rsidR="00D003DE" w:rsidRPr="17810DC6">
          <w:rPr>
            <w:color w:val="1A3E7B"/>
          </w:rPr>
          <w:t xml:space="preserve"> </w:t>
        </w:r>
        <w:r w:rsidR="00D003DE" w:rsidRPr="000464D6">
          <w:rPr>
            <w:color w:val="1A3E7B"/>
          </w:rPr>
          <w:t>for</w:t>
        </w:r>
        <w:r w:rsidR="00D003DE" w:rsidRPr="17810DC6">
          <w:rPr>
            <w:color w:val="1A3E7B"/>
          </w:rPr>
          <w:t xml:space="preserve"> </w:t>
        </w:r>
        <w:r w:rsidR="00D003DE" w:rsidRPr="000464D6">
          <w:rPr>
            <w:color w:val="1A3E7B"/>
          </w:rPr>
          <w:t>Informatics</w:t>
        </w:r>
        <w:r w:rsidR="00D003DE" w:rsidRPr="17810DC6">
          <w:rPr>
            <w:color w:val="1A3E7B"/>
          </w:rPr>
          <w:t xml:space="preserve"> </w:t>
        </w:r>
      </w:hyperlink>
      <w:r w:rsidR="00D003DE" w:rsidRPr="000464D6">
        <w:t>(DIGIT)</w:t>
      </w:r>
      <w:r w:rsidR="00D003DE">
        <w:t xml:space="preserve"> and </w:t>
      </w:r>
      <w:r w:rsidR="001F6495">
        <w:t>the Commissioner</w:t>
      </w:r>
      <w:r w:rsidR="00A91934">
        <w:t xml:space="preserve"> for </w:t>
      </w:r>
      <w:r w:rsidR="00A91934" w:rsidRPr="00A91934">
        <w:t>Budget and Administration</w:t>
      </w:r>
      <w:r w:rsidR="00A91934">
        <w:t xml:space="preserve">, Mr. </w:t>
      </w:r>
      <w:r w:rsidR="001F6495">
        <w:t>Hahn, as well as</w:t>
      </w:r>
      <w:r w:rsidR="000F7D2E">
        <w:t xml:space="preserve"> </w:t>
      </w:r>
      <w:r w:rsidRPr="000464D6">
        <w:t xml:space="preserve">the </w:t>
      </w:r>
      <w:hyperlink r:id="rId24">
        <w:r w:rsidRPr="000464D6">
          <w:rPr>
            <w:color w:val="1A3E7B"/>
          </w:rPr>
          <w:t>Directorate</w:t>
        </w:r>
        <w:r w:rsidRPr="000464D6">
          <w:rPr>
            <w:rFonts w:ascii="Cambria Math" w:hAnsi="Cambria Math"/>
            <w:color w:val="1A3E7B"/>
          </w:rPr>
          <w:t>‑</w:t>
        </w:r>
        <w:r w:rsidRPr="000464D6">
          <w:rPr>
            <w:color w:val="1A3E7B"/>
          </w:rPr>
          <w:t>General</w:t>
        </w:r>
      </w:hyperlink>
      <w:r w:rsidRPr="000464D6">
        <w:rPr>
          <w:color w:val="1A3E7B"/>
          <w:spacing w:val="1"/>
        </w:rPr>
        <w:t xml:space="preserve"> </w:t>
      </w:r>
      <w:hyperlink r:id="rId25">
        <w:r w:rsidRPr="000464D6">
          <w:rPr>
            <w:color w:val="1A3E7B"/>
          </w:rPr>
          <w:t xml:space="preserve">for Communications Networks, Content and Technology </w:t>
        </w:r>
      </w:hyperlink>
      <w:r w:rsidRPr="000464D6">
        <w:t>(CNECT)</w:t>
      </w:r>
      <w:r w:rsidR="001F6495">
        <w:t xml:space="preserve">. </w:t>
      </w:r>
    </w:p>
    <w:p w14:paraId="655B5E91" w14:textId="3FA4F4A8" w:rsidR="00D86F4A" w:rsidRDefault="400FC9F7" w:rsidP="00D86F4A">
      <w:pPr>
        <w:rPr>
          <w:color w:val="1A3E7B"/>
        </w:rPr>
      </w:pPr>
      <w:r>
        <w:t xml:space="preserve">On top of recent political initiatives stand out the strategy </w:t>
      </w:r>
      <w:hyperlink r:id="rId26">
        <w:r w:rsidR="7AE745D3" w:rsidRPr="73CA867F">
          <w:rPr>
            <w:color w:val="1A3E7B"/>
          </w:rPr>
          <w:t>Shaping Europe’s Digital Future</w:t>
        </w:r>
      </w:hyperlink>
      <w:r>
        <w:t>, the</w:t>
      </w:r>
      <w:r w:rsidR="50A68B49">
        <w:t xml:space="preserve"> </w:t>
      </w:r>
      <w:hyperlink r:id="rId27">
        <w:r w:rsidR="50A68B49" w:rsidRPr="73CA867F">
          <w:rPr>
            <w:rStyle w:val="Hyperlink"/>
            <w:sz w:val="18"/>
            <w:szCs w:val="18"/>
          </w:rPr>
          <w:t>Digital Decade Policy Programme 2030</w:t>
        </w:r>
      </w:hyperlink>
      <w:r w:rsidR="50A68B49">
        <w:t xml:space="preserve"> and the associated</w:t>
      </w:r>
      <w:r w:rsidR="296BABF8">
        <w:t xml:space="preserve"> </w:t>
      </w:r>
      <w:hyperlink r:id="rId28">
        <w:r w:rsidR="296BABF8" w:rsidRPr="73CA867F">
          <w:rPr>
            <w:rStyle w:val="Hyperlink"/>
            <w:sz w:val="18"/>
            <w:szCs w:val="18"/>
          </w:rPr>
          <w:t>European Declaration on Digital Rights and Principles</w:t>
        </w:r>
      </w:hyperlink>
      <w:r w:rsidR="000D68CE" w:rsidRPr="73CA867F">
        <w:rPr>
          <w:rStyle w:val="Hyperlink"/>
          <w:sz w:val="18"/>
          <w:szCs w:val="18"/>
        </w:rPr>
        <w:t xml:space="preserve">, </w:t>
      </w:r>
      <w:bookmarkStart w:id="8" w:name="_Hlt138076573"/>
      <w:bookmarkEnd w:id="8"/>
      <w:r>
        <w:t xml:space="preserve">as well as the </w:t>
      </w:r>
      <w:hyperlink r:id="rId29">
        <w:r w:rsidRPr="73CA867F">
          <w:rPr>
            <w:rStyle w:val="Hyperlink"/>
            <w:sz w:val="18"/>
            <w:szCs w:val="18"/>
            <w:lang w:val="en-US" w:eastAsia="en-US"/>
          </w:rPr>
          <w:t>Digital Education Action Plan actions for the period 2021-2027</w:t>
        </w:r>
      </w:hyperlink>
      <w:r w:rsidRPr="73CA867F">
        <w:rPr>
          <w:rStyle w:val="Hyperlink"/>
          <w:sz w:val="18"/>
          <w:szCs w:val="18"/>
          <w:lang w:val="en-US" w:eastAsia="en-US"/>
        </w:rPr>
        <w:t xml:space="preserve">, </w:t>
      </w:r>
      <w:r>
        <w:t xml:space="preserve">or </w:t>
      </w:r>
      <w:r w:rsidRPr="73CA867F">
        <w:rPr>
          <w:lang w:val="en-US" w:eastAsia="en-US"/>
        </w:rPr>
        <w:t xml:space="preserve">the </w:t>
      </w:r>
      <w:hyperlink r:id="rId30">
        <w:r w:rsidR="00017145" w:rsidRPr="73CA867F">
          <w:rPr>
            <w:rStyle w:val="Hyperlink"/>
            <w:sz w:val="18"/>
            <w:szCs w:val="18"/>
            <w:lang w:val="en-US" w:eastAsia="en-US"/>
          </w:rPr>
          <w:t>Digital Europe Work Programme for 2023-2024</w:t>
        </w:r>
      </w:hyperlink>
      <w:r>
        <w:t>, part of the European Commission’s top priorities for 2019-202</w:t>
      </w:r>
      <w:r w:rsidR="03CC78A4">
        <w:t xml:space="preserve">4. </w:t>
      </w:r>
      <w:r w:rsidR="142962D5">
        <w:t>Other political initiatives aimed at promoting the digitisation of the public sector have been put forward in recent years</w:t>
      </w:r>
      <w:r w:rsidR="19CE45CB">
        <w:t>,</w:t>
      </w:r>
      <w:r w:rsidR="142962D5">
        <w:t xml:space="preserve"> </w:t>
      </w:r>
      <w:r w:rsidR="69C215F4">
        <w:t>including the</w:t>
      </w:r>
      <w:r w:rsidR="08AC10F4">
        <w:t xml:space="preserve"> </w:t>
      </w:r>
      <w:hyperlink r:id="rId31">
        <w:r w:rsidR="086BE305">
          <w:t xml:space="preserve">European </w:t>
        </w:r>
        <w:r w:rsidR="1732085C">
          <w:t>data strategy</w:t>
        </w:r>
      </w:hyperlink>
      <w:r w:rsidR="41DEE5DD">
        <w:t>,</w:t>
      </w:r>
      <w:r w:rsidR="142962D5">
        <w:t xml:space="preserve"> and are now being translated into concrete initiatives such as the </w:t>
      </w:r>
      <w:hyperlink r:id="rId32">
        <w:r w:rsidR="5692114E" w:rsidRPr="73CA867F">
          <w:rPr>
            <w:rStyle w:val="Hyperlink"/>
            <w:sz w:val="18"/>
            <w:szCs w:val="18"/>
          </w:rPr>
          <w:t>Data Governance Act</w:t>
        </w:r>
      </w:hyperlink>
      <w:r w:rsidR="5692114E">
        <w:t xml:space="preserve"> </w:t>
      </w:r>
      <w:r w:rsidR="142962D5">
        <w:t xml:space="preserve">or the </w:t>
      </w:r>
      <w:hyperlink r:id="rId33">
        <w:r w:rsidR="142962D5" w:rsidRPr="73CA867F">
          <w:rPr>
            <w:color w:val="1A3E7B"/>
          </w:rPr>
          <w:t>Digital Services Act</w:t>
        </w:r>
      </w:hyperlink>
      <w:r w:rsidR="142962D5" w:rsidRPr="73CA867F">
        <w:rPr>
          <w:color w:val="1A3E7B"/>
        </w:rPr>
        <w:t>.</w:t>
      </w:r>
    </w:p>
    <w:p w14:paraId="463260E8" w14:textId="77777777" w:rsidR="007A56EA" w:rsidRDefault="007A56EA" w:rsidP="00D86F4A"/>
    <w:p w14:paraId="16604563" w14:textId="3E4A7118" w:rsidR="00F76FD0" w:rsidRPr="000464D6" w:rsidRDefault="002B6163" w:rsidP="00F76FD0">
      <w:pPr>
        <w:pStyle w:val="BodyText"/>
      </w:pPr>
      <w:r>
        <w:t>Additionally, the European Commission also put forward new legislative initiatives</w:t>
      </w:r>
      <w:r w:rsidR="004722E4">
        <w:t>, such as the</w:t>
      </w:r>
      <w:r w:rsidR="00680C10">
        <w:t xml:space="preserve"> proposal for</w:t>
      </w:r>
      <w:r w:rsidR="00DA28D5">
        <w:t xml:space="preserve"> the</w:t>
      </w:r>
      <w:r w:rsidR="004722E4">
        <w:t xml:space="preserve"> </w:t>
      </w:r>
      <w:hyperlink r:id="rId34" w:history="1">
        <w:r w:rsidR="0090689D" w:rsidRPr="6AEA312A">
          <w:rPr>
            <w:rStyle w:val="Hyperlink"/>
            <w:sz w:val="18"/>
            <w:szCs w:val="18"/>
          </w:rPr>
          <w:t>Interoperable Europe Act</w:t>
        </w:r>
      </w:hyperlink>
      <w:r w:rsidR="00FA038C">
        <w:t xml:space="preserve"> </w:t>
      </w:r>
      <w:r w:rsidR="53C96A58">
        <w:t>and</w:t>
      </w:r>
      <w:r w:rsidR="00FA038C">
        <w:t xml:space="preserve"> the proposal </w:t>
      </w:r>
      <w:r w:rsidR="00C077D8">
        <w:t>for a</w:t>
      </w:r>
      <w:r w:rsidR="00FA038C">
        <w:t xml:space="preserve"> </w:t>
      </w:r>
      <w:hyperlink r:id="rId35">
        <w:r w:rsidR="00FA038C" w:rsidRPr="6AEA312A">
          <w:rPr>
            <w:rStyle w:val="Hyperlink"/>
            <w:sz w:val="18"/>
            <w:szCs w:val="18"/>
            <w:lang w:eastAsia="en-US"/>
          </w:rPr>
          <w:t>Council Recommendation on improving the provision of digital skills</w:t>
        </w:r>
      </w:hyperlink>
      <w:r w:rsidR="0090689D">
        <w:t xml:space="preserve">. In 2022, </w:t>
      </w:r>
      <w:r w:rsidR="00DA28D5">
        <w:t xml:space="preserve">the European </w:t>
      </w:r>
      <w:r w:rsidR="0090689D">
        <w:t xml:space="preserve">Parliament approved the </w:t>
      </w:r>
      <w:hyperlink r:id="rId36" w:history="1">
        <w:r w:rsidR="0090689D" w:rsidRPr="6AEA312A">
          <w:rPr>
            <w:rStyle w:val="Hyperlink"/>
            <w:sz w:val="18"/>
            <w:szCs w:val="18"/>
          </w:rPr>
          <w:t>Digital Markets Act</w:t>
        </w:r>
      </w:hyperlink>
      <w:r w:rsidR="0090689D">
        <w:t xml:space="preserve">. </w:t>
      </w:r>
      <w:r w:rsidR="00BD55A2">
        <w:t>These examples of initiatives at different stages of progress aim to harmonise the rules and objectives for digital public administration in the EU Member States.</w:t>
      </w:r>
    </w:p>
    <w:p w14:paraId="2AFB8737" w14:textId="6FF49A26" w:rsidR="00F76FD0" w:rsidRPr="000464D6" w:rsidRDefault="00F76FD0" w:rsidP="00F76FD0">
      <w:pPr>
        <w:pStyle w:val="BodyText"/>
      </w:pPr>
      <w:r w:rsidRPr="000464D6">
        <w:t>The chapter on the funding instruments available to the Member States, that help</w:t>
      </w:r>
      <w:r w:rsidRPr="000464D6">
        <w:rPr>
          <w:spacing w:val="1"/>
        </w:rPr>
        <w:t xml:space="preserve"> </w:t>
      </w:r>
      <w:r w:rsidRPr="000464D6">
        <w:t xml:space="preserve">contribute to the public sector modernisation at national and regional levels, </w:t>
      </w:r>
      <w:r w:rsidR="00193FDC">
        <w:t>including</w:t>
      </w:r>
      <w:r w:rsidRPr="000464D6">
        <w:t xml:space="preserve"> the</w:t>
      </w:r>
      <w:r w:rsidRPr="000464D6">
        <w:rPr>
          <w:spacing w:val="1"/>
        </w:rPr>
        <w:t xml:space="preserve"> </w:t>
      </w:r>
      <w:hyperlink r:id="rId37">
        <w:r w:rsidRPr="000464D6">
          <w:rPr>
            <w:color w:val="1A3E7B"/>
          </w:rPr>
          <w:t xml:space="preserve">Digital Europe Programme </w:t>
        </w:r>
      </w:hyperlink>
      <w:r w:rsidRPr="000464D6">
        <w:t>(DEP), set</w:t>
      </w:r>
      <w:r w:rsidR="003E7EDE">
        <w:t>ting</w:t>
      </w:r>
      <w:r w:rsidRPr="000464D6">
        <w:t xml:space="preserve"> up the strategic digital capacities of the EU and</w:t>
      </w:r>
      <w:r w:rsidRPr="000464D6">
        <w:rPr>
          <w:spacing w:val="1"/>
        </w:rPr>
        <w:t xml:space="preserve"> </w:t>
      </w:r>
      <w:r w:rsidRPr="000464D6">
        <w:t>promot</w:t>
      </w:r>
      <w:r w:rsidR="00123DFB">
        <w:t>ing</w:t>
      </w:r>
      <w:r w:rsidRPr="000464D6">
        <w:t xml:space="preserve"> a far-reaching deployment of new technologies, and </w:t>
      </w:r>
      <w:hyperlink r:id="rId38">
        <w:r w:rsidRPr="000464D6">
          <w:rPr>
            <w:color w:val="1A3E7B"/>
          </w:rPr>
          <w:t>Horizon Europe</w:t>
        </w:r>
      </w:hyperlink>
      <w:r w:rsidRPr="000464D6">
        <w:t>, the key</w:t>
      </w:r>
      <w:r w:rsidRPr="000464D6">
        <w:rPr>
          <w:spacing w:val="1"/>
        </w:rPr>
        <w:t xml:space="preserve"> </w:t>
      </w:r>
      <w:r w:rsidRPr="000464D6">
        <w:rPr>
          <w:spacing w:val="-1"/>
        </w:rPr>
        <w:t>funding</w:t>
      </w:r>
      <w:r w:rsidRPr="000464D6">
        <w:rPr>
          <w:spacing w:val="-15"/>
        </w:rPr>
        <w:t xml:space="preserve"> </w:t>
      </w:r>
      <w:r w:rsidRPr="000464D6">
        <w:rPr>
          <w:spacing w:val="-1"/>
        </w:rPr>
        <w:t>programme</w:t>
      </w:r>
      <w:r w:rsidRPr="000464D6">
        <w:rPr>
          <w:spacing w:val="-15"/>
        </w:rPr>
        <w:t xml:space="preserve"> </w:t>
      </w:r>
      <w:r w:rsidRPr="000464D6">
        <w:rPr>
          <w:spacing w:val="-1"/>
        </w:rPr>
        <w:t>for</w:t>
      </w:r>
      <w:r w:rsidRPr="000464D6">
        <w:rPr>
          <w:spacing w:val="-11"/>
        </w:rPr>
        <w:t xml:space="preserve"> </w:t>
      </w:r>
      <w:r w:rsidRPr="000464D6">
        <w:rPr>
          <w:spacing w:val="-1"/>
        </w:rPr>
        <w:t>research</w:t>
      </w:r>
      <w:r w:rsidRPr="000464D6">
        <w:rPr>
          <w:spacing w:val="-17"/>
        </w:rPr>
        <w:t xml:space="preserve"> </w:t>
      </w:r>
      <w:r w:rsidRPr="000464D6">
        <w:rPr>
          <w:spacing w:val="-1"/>
        </w:rPr>
        <w:t>and</w:t>
      </w:r>
      <w:r w:rsidRPr="000464D6">
        <w:rPr>
          <w:spacing w:val="-15"/>
        </w:rPr>
        <w:t xml:space="preserve"> </w:t>
      </w:r>
      <w:r w:rsidRPr="000464D6">
        <w:t>innovation,</w:t>
      </w:r>
      <w:r w:rsidRPr="000464D6">
        <w:rPr>
          <w:spacing w:val="-14"/>
        </w:rPr>
        <w:t xml:space="preserve"> </w:t>
      </w:r>
      <w:r w:rsidRPr="000464D6">
        <w:t>to</w:t>
      </w:r>
      <w:r w:rsidRPr="000464D6">
        <w:rPr>
          <w:spacing w:val="-7"/>
        </w:rPr>
        <w:t xml:space="preserve"> </w:t>
      </w:r>
      <w:r w:rsidRPr="000464D6">
        <w:t>the</w:t>
      </w:r>
      <w:r w:rsidRPr="000464D6">
        <w:rPr>
          <w:spacing w:val="-15"/>
        </w:rPr>
        <w:t xml:space="preserve"> </w:t>
      </w:r>
      <w:hyperlink r:id="rId39">
        <w:r w:rsidRPr="000464D6">
          <w:rPr>
            <w:color w:val="1A3E7B"/>
          </w:rPr>
          <w:t>Connecting</w:t>
        </w:r>
        <w:r w:rsidRPr="000464D6">
          <w:rPr>
            <w:color w:val="1A3E7B"/>
            <w:spacing w:val="-15"/>
          </w:rPr>
          <w:t xml:space="preserve"> </w:t>
        </w:r>
        <w:r w:rsidRPr="000464D6">
          <w:rPr>
            <w:color w:val="1A3E7B"/>
          </w:rPr>
          <w:t>Europe</w:t>
        </w:r>
        <w:r w:rsidRPr="000464D6">
          <w:rPr>
            <w:color w:val="1A3E7B"/>
            <w:spacing w:val="-15"/>
          </w:rPr>
          <w:t xml:space="preserve"> </w:t>
        </w:r>
        <w:r w:rsidRPr="000464D6">
          <w:rPr>
            <w:color w:val="1A3E7B"/>
          </w:rPr>
          <w:t>Facility</w:t>
        </w:r>
        <w:r w:rsidRPr="000464D6">
          <w:rPr>
            <w:color w:val="1A3E7B"/>
            <w:spacing w:val="-12"/>
          </w:rPr>
          <w:t xml:space="preserve"> </w:t>
        </w:r>
      </w:hyperlink>
      <w:r w:rsidRPr="000464D6">
        <w:t>(CEF)</w:t>
      </w:r>
      <w:r w:rsidRPr="000464D6">
        <w:rPr>
          <w:spacing w:val="-68"/>
        </w:rPr>
        <w:t xml:space="preserve"> </w:t>
      </w:r>
      <w:r w:rsidRPr="000464D6">
        <w:t>outlined</w:t>
      </w:r>
      <w:r w:rsidRPr="000464D6">
        <w:rPr>
          <w:spacing w:val="-1"/>
        </w:rPr>
        <w:t xml:space="preserve"> </w:t>
      </w:r>
      <w:r w:rsidRPr="000464D6">
        <w:t>in</w:t>
      </w:r>
      <w:r w:rsidRPr="000464D6">
        <w:rPr>
          <w:spacing w:val="-2"/>
        </w:rPr>
        <w:t xml:space="preserve"> </w:t>
      </w:r>
      <w:r w:rsidRPr="000464D6">
        <w:t>detail later</w:t>
      </w:r>
      <w:r w:rsidRPr="000464D6">
        <w:rPr>
          <w:spacing w:val="-1"/>
        </w:rPr>
        <w:t xml:space="preserve"> </w:t>
      </w:r>
      <w:r w:rsidRPr="000464D6">
        <w:t>in</w:t>
      </w:r>
      <w:r w:rsidRPr="000464D6">
        <w:rPr>
          <w:spacing w:val="-2"/>
        </w:rPr>
        <w:t xml:space="preserve"> </w:t>
      </w:r>
      <w:r w:rsidRPr="000464D6">
        <w:t>the</w:t>
      </w:r>
      <w:r w:rsidRPr="000464D6">
        <w:rPr>
          <w:spacing w:val="-1"/>
        </w:rPr>
        <w:t xml:space="preserve"> </w:t>
      </w:r>
      <w:r w:rsidRPr="000464D6">
        <w:t>document.</w:t>
      </w:r>
    </w:p>
    <w:p w14:paraId="4F7E1ABA" w14:textId="65C40385" w:rsidR="00F76FD0" w:rsidRPr="000464D6" w:rsidRDefault="00F76FD0" w:rsidP="008F18F8">
      <w:pPr>
        <w:pStyle w:val="BodyText"/>
      </w:pPr>
      <w:r w:rsidRPr="000464D6">
        <w:t>Finally, the chapter on the Digital Public Administration Infrastructure presents the</w:t>
      </w:r>
      <w:r w:rsidRPr="000464D6">
        <w:rPr>
          <w:spacing w:val="1"/>
        </w:rPr>
        <w:t xml:space="preserve"> </w:t>
      </w:r>
      <w:r w:rsidRPr="000464D6">
        <w:t xml:space="preserve">networks for cross-border inter-administrative operations and communication, </w:t>
      </w:r>
      <w:r w:rsidR="00A92865" w:rsidRPr="000464D6">
        <w:t>while</w:t>
      </w:r>
      <w:r w:rsidRPr="000464D6">
        <w:t xml:space="preserve"> the</w:t>
      </w:r>
      <w:r w:rsidRPr="000464D6">
        <w:rPr>
          <w:spacing w:val="-68"/>
        </w:rPr>
        <w:t xml:space="preserve"> </w:t>
      </w:r>
      <w:r w:rsidRPr="000464D6">
        <w:t>chapter on Digital Public Administration Services showcases the existent cross-border</w:t>
      </w:r>
      <w:r w:rsidRPr="000464D6">
        <w:rPr>
          <w:spacing w:val="1"/>
        </w:rPr>
        <w:t xml:space="preserve"> </w:t>
      </w:r>
      <w:r w:rsidRPr="000464D6">
        <w:t>public services for citizens, businesses and public administrations through a single</w:t>
      </w:r>
      <w:r w:rsidRPr="000464D6">
        <w:rPr>
          <w:spacing w:val="1"/>
        </w:rPr>
        <w:t xml:space="preserve"> </w:t>
      </w:r>
      <w:r w:rsidRPr="000464D6">
        <w:t>access</w:t>
      </w:r>
      <w:r w:rsidRPr="000464D6">
        <w:rPr>
          <w:spacing w:val="-1"/>
        </w:rPr>
        <w:t xml:space="preserve"> </w:t>
      </w:r>
      <w:r w:rsidRPr="000464D6">
        <w:t>point.</w:t>
      </w:r>
    </w:p>
    <w:p w14:paraId="483B8308" w14:textId="613653A7" w:rsidR="00DC08C4" w:rsidRPr="000464D6" w:rsidRDefault="00DC08C4" w:rsidP="006103BC">
      <w:pPr>
        <w:spacing w:line="360" w:lineRule="auto"/>
      </w:pPr>
    </w:p>
    <w:p w14:paraId="1E2A895C" w14:textId="77777777" w:rsidR="006103BC" w:rsidRPr="000464D6" w:rsidRDefault="006103BC" w:rsidP="00DC08C4">
      <w:pPr>
        <w:jc w:val="left"/>
        <w:sectPr w:rsidR="006103BC" w:rsidRPr="000464D6" w:rsidSect="00717582">
          <w:headerReference w:type="even" r:id="rId40"/>
          <w:headerReference w:type="default" r:id="rId41"/>
          <w:footerReference w:type="even" r:id="rId42"/>
          <w:footerReference w:type="default" r:id="rId43"/>
          <w:headerReference w:type="first" r:id="rId44"/>
          <w:footerReference w:type="first" r:id="rId45"/>
          <w:pgSz w:w="11910" w:h="16840" w:code="9"/>
          <w:pgMar w:top="1701" w:right="1418" w:bottom="1418" w:left="1701" w:header="0" w:footer="902" w:gutter="0"/>
          <w:cols w:space="720"/>
          <w:titlePg/>
          <w:docGrid w:linePitch="299"/>
        </w:sectPr>
      </w:pPr>
    </w:p>
    <w:p w14:paraId="349A12C3" w14:textId="0468E13A" w:rsidR="00DC08C4" w:rsidRPr="000464D6" w:rsidRDefault="00332E07" w:rsidP="00DC08C4">
      <w:pPr>
        <w:jc w:val="left"/>
      </w:pPr>
      <w:r>
        <w:rPr>
          <w:noProof/>
        </w:rPr>
        <w:lastRenderedPageBreak/>
        <mc:AlternateContent>
          <mc:Choice Requires="wps">
            <w:drawing>
              <wp:anchor distT="0" distB="0" distL="114300" distR="114300" simplePos="0" relativeHeight="251658253" behindDoc="0" locked="0" layoutInCell="1" allowOverlap="1" wp14:anchorId="3B2FA4F2" wp14:editId="7C4035E9">
                <wp:simplePos x="0" y="0"/>
                <wp:positionH relativeFrom="column">
                  <wp:posOffset>-1123950</wp:posOffset>
                </wp:positionH>
                <wp:positionV relativeFrom="paragraph">
                  <wp:posOffset>-1090930</wp:posOffset>
                </wp:positionV>
                <wp:extent cx="7641590" cy="10812780"/>
                <wp:effectExtent l="0" t="0" r="0" b="0"/>
                <wp:wrapNone/>
                <wp:docPr id="224" name="Rectangle 224"/>
                <wp:cNvGraphicFramePr/>
                <a:graphic xmlns:a="http://schemas.openxmlformats.org/drawingml/2006/main">
                  <a:graphicData uri="http://schemas.microsoft.com/office/word/2010/wordprocessingShape">
                    <wps:wsp>
                      <wps:cNvSpPr/>
                      <wps:spPr>
                        <a:xfrm>
                          <a:off x="0" y="0"/>
                          <a:ext cx="7641590" cy="10812780"/>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svg="http://schemas.microsoft.com/office/drawing/2016/SVG/main" xmlns:a14="http://schemas.microsoft.com/office/drawing/2010/main" xmlns:pic="http://schemas.openxmlformats.org/drawingml/2006/picture" xmlns:a="http://schemas.openxmlformats.org/drawingml/2006/main" xmlns:w16du="http://schemas.microsoft.com/office/word/2023/wordml/word16du">
            <w:pict w14:anchorId="1296E536">
              <v:rect id="Rectangle 224" style="position:absolute;margin-left:-88.5pt;margin-top:-85.9pt;width:601.7pt;height:851.4pt;z-index:251658241;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111f37" stroked="f" strokeweight="1pt" w14:anchorId="6D90F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">
                <v:fill opacity="58853f"/>
              </v:rect>
            </w:pict>
          </mc:Fallback>
        </mc:AlternateContent>
      </w:r>
    </w:p>
    <w:p w14:paraId="749BEA47" w14:textId="1C779B82" w:rsidR="006103BC" w:rsidRPr="000464D6" w:rsidRDefault="006103BC" w:rsidP="00DC08C4">
      <w:pPr>
        <w:jc w:val="left"/>
      </w:pPr>
    </w:p>
    <w:p w14:paraId="33958B7D" w14:textId="65702D19" w:rsidR="006103BC" w:rsidRPr="000464D6" w:rsidRDefault="00D24D06" w:rsidP="00DC08C4">
      <w:pPr>
        <w:jc w:val="left"/>
      </w:pPr>
      <w:r>
        <w:rPr>
          <w:noProof/>
        </w:rPr>
        <w:drawing>
          <wp:anchor distT="0" distB="0" distL="114300" distR="114300" simplePos="0" relativeHeight="251658254" behindDoc="0" locked="0" layoutInCell="1" allowOverlap="1" wp14:anchorId="7021ED14" wp14:editId="720C49CC">
            <wp:simplePos x="0" y="0"/>
            <wp:positionH relativeFrom="column">
              <wp:posOffset>-1120110</wp:posOffset>
            </wp:positionH>
            <wp:positionV relativeFrom="paragraph">
              <wp:posOffset>202579</wp:posOffset>
            </wp:positionV>
            <wp:extent cx="7629525" cy="6217920"/>
            <wp:effectExtent l="0" t="0" r="0" b="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29525" cy="6217920"/>
                    </a:xfrm>
                    <a:prstGeom prst="rect">
                      <a:avLst/>
                    </a:prstGeom>
                    <a:noFill/>
                    <a:ln>
                      <a:noFill/>
                    </a:ln>
                  </pic:spPr>
                </pic:pic>
              </a:graphicData>
            </a:graphic>
          </wp:anchor>
        </w:drawing>
      </w:r>
    </w:p>
    <w:p w14:paraId="43EA3F16" w14:textId="1CECF852" w:rsidR="006103BC" w:rsidRPr="000464D6" w:rsidRDefault="006103BC" w:rsidP="00DC08C4">
      <w:pPr>
        <w:jc w:val="left"/>
      </w:pPr>
    </w:p>
    <w:p w14:paraId="170E268D" w14:textId="5C7E0BF4" w:rsidR="006103BC" w:rsidRPr="000464D6" w:rsidRDefault="006103BC" w:rsidP="00DC08C4">
      <w:pPr>
        <w:jc w:val="left"/>
      </w:pPr>
    </w:p>
    <w:p w14:paraId="60FCAB3E" w14:textId="1ABE05C9" w:rsidR="006103BC" w:rsidRPr="000464D6" w:rsidRDefault="006103BC" w:rsidP="00DC08C4">
      <w:pPr>
        <w:jc w:val="left"/>
      </w:pPr>
    </w:p>
    <w:p w14:paraId="0377DD6F" w14:textId="05520ED4" w:rsidR="006103BC" w:rsidRPr="000464D6" w:rsidRDefault="006103BC" w:rsidP="00DC08C4">
      <w:pPr>
        <w:jc w:val="left"/>
      </w:pPr>
    </w:p>
    <w:p w14:paraId="670DAECB" w14:textId="5FF4C597" w:rsidR="006103BC" w:rsidRPr="000464D6" w:rsidRDefault="006103BC" w:rsidP="00DC08C4">
      <w:pPr>
        <w:jc w:val="left"/>
      </w:pPr>
    </w:p>
    <w:p w14:paraId="3DDF3D8D" w14:textId="46284700" w:rsidR="006103BC" w:rsidRPr="000464D6" w:rsidRDefault="006103BC" w:rsidP="00DC08C4">
      <w:pPr>
        <w:jc w:val="left"/>
      </w:pPr>
    </w:p>
    <w:p w14:paraId="657593F6" w14:textId="3AD0B2AE" w:rsidR="006103BC" w:rsidRPr="000464D6" w:rsidRDefault="006103BC" w:rsidP="00DC08C4">
      <w:pPr>
        <w:jc w:val="left"/>
      </w:pPr>
    </w:p>
    <w:p w14:paraId="04A96073" w14:textId="54822B28" w:rsidR="006103BC" w:rsidRPr="000464D6" w:rsidRDefault="006103BC" w:rsidP="00DC08C4">
      <w:pPr>
        <w:jc w:val="left"/>
      </w:pPr>
    </w:p>
    <w:p w14:paraId="3D664A1A" w14:textId="735A63FF" w:rsidR="006103BC" w:rsidRPr="000464D6" w:rsidRDefault="006103BC" w:rsidP="00DC08C4">
      <w:pPr>
        <w:jc w:val="left"/>
      </w:pPr>
    </w:p>
    <w:p w14:paraId="5BE985A8" w14:textId="2A403BAA" w:rsidR="006103BC" w:rsidRPr="000464D6" w:rsidRDefault="006103BC" w:rsidP="00DC08C4">
      <w:pPr>
        <w:jc w:val="left"/>
      </w:pPr>
    </w:p>
    <w:p w14:paraId="6B7DBFE3" w14:textId="523749D8" w:rsidR="006103BC" w:rsidRPr="000464D6" w:rsidRDefault="006103BC" w:rsidP="00DC08C4">
      <w:pPr>
        <w:jc w:val="left"/>
      </w:pPr>
    </w:p>
    <w:p w14:paraId="2E18D057" w14:textId="6B19FAEF" w:rsidR="006103BC" w:rsidRPr="000464D6" w:rsidRDefault="006103BC" w:rsidP="00DC08C4">
      <w:pPr>
        <w:jc w:val="left"/>
      </w:pPr>
    </w:p>
    <w:p w14:paraId="7DD29320" w14:textId="3A850AAE" w:rsidR="006103BC" w:rsidRPr="000464D6" w:rsidRDefault="006103BC" w:rsidP="00DC08C4">
      <w:pPr>
        <w:jc w:val="left"/>
      </w:pPr>
    </w:p>
    <w:p w14:paraId="03A75513" w14:textId="19721108" w:rsidR="006103BC" w:rsidRPr="000464D6" w:rsidRDefault="006103BC" w:rsidP="00DC08C4">
      <w:pPr>
        <w:jc w:val="left"/>
      </w:pPr>
    </w:p>
    <w:p w14:paraId="0F3C2FFA" w14:textId="774D6428" w:rsidR="006103BC" w:rsidRPr="000464D6" w:rsidRDefault="006103BC" w:rsidP="00DC08C4">
      <w:pPr>
        <w:jc w:val="left"/>
      </w:pPr>
    </w:p>
    <w:p w14:paraId="66392A7E" w14:textId="4F3F2060" w:rsidR="006103BC" w:rsidRPr="000464D6" w:rsidRDefault="006103BC" w:rsidP="00DC08C4">
      <w:pPr>
        <w:jc w:val="left"/>
      </w:pPr>
    </w:p>
    <w:p w14:paraId="7B7EBD1B" w14:textId="7FD04105" w:rsidR="006103BC" w:rsidRPr="000464D6" w:rsidRDefault="006103BC" w:rsidP="00DC08C4">
      <w:pPr>
        <w:jc w:val="left"/>
      </w:pPr>
    </w:p>
    <w:p w14:paraId="00B3810E" w14:textId="4D22257D" w:rsidR="006103BC" w:rsidRPr="000464D6" w:rsidRDefault="006103BC" w:rsidP="00DC08C4">
      <w:pPr>
        <w:jc w:val="left"/>
      </w:pPr>
    </w:p>
    <w:p w14:paraId="71FB01E0" w14:textId="41C15A65" w:rsidR="006103BC" w:rsidRPr="000464D6" w:rsidRDefault="006103BC" w:rsidP="00DC08C4">
      <w:pPr>
        <w:jc w:val="left"/>
      </w:pPr>
    </w:p>
    <w:p w14:paraId="6D60BCC7" w14:textId="49316846" w:rsidR="006103BC" w:rsidRPr="000464D6" w:rsidRDefault="006103BC" w:rsidP="00DC08C4">
      <w:pPr>
        <w:jc w:val="left"/>
      </w:pPr>
    </w:p>
    <w:p w14:paraId="64072667" w14:textId="62E5983A" w:rsidR="006103BC" w:rsidRPr="000464D6" w:rsidRDefault="006103BC" w:rsidP="00DC08C4">
      <w:pPr>
        <w:jc w:val="left"/>
      </w:pPr>
    </w:p>
    <w:p w14:paraId="548D11BD" w14:textId="429B094F" w:rsidR="006103BC" w:rsidRPr="000464D6" w:rsidRDefault="006103BC" w:rsidP="00DC08C4">
      <w:pPr>
        <w:jc w:val="left"/>
      </w:pPr>
    </w:p>
    <w:p w14:paraId="4EBB2BD0" w14:textId="16DCFDD3" w:rsidR="006103BC" w:rsidRPr="000464D6" w:rsidRDefault="006103BC" w:rsidP="00DC08C4">
      <w:pPr>
        <w:jc w:val="left"/>
      </w:pPr>
    </w:p>
    <w:p w14:paraId="1A54B505" w14:textId="35A89C43" w:rsidR="006103BC" w:rsidRPr="000464D6" w:rsidRDefault="00EA25BE" w:rsidP="00DC08C4">
      <w:pPr>
        <w:jc w:val="left"/>
      </w:pPr>
      <w:r w:rsidRPr="000464D6">
        <w:rPr>
          <w:noProof/>
        </w:rPr>
        <mc:AlternateContent>
          <mc:Choice Requires="wpg">
            <w:drawing>
              <wp:anchor distT="0" distB="0" distL="114300" distR="114300" simplePos="0" relativeHeight="251658255" behindDoc="0" locked="0" layoutInCell="1" allowOverlap="1" wp14:anchorId="0823BFE5" wp14:editId="1EAF2CAE">
                <wp:simplePos x="0" y="0"/>
                <wp:positionH relativeFrom="margin">
                  <wp:align>center</wp:align>
                </wp:positionH>
                <wp:positionV relativeFrom="margin">
                  <wp:align>center</wp:align>
                </wp:positionV>
                <wp:extent cx="3595370" cy="1210945"/>
                <wp:effectExtent l="0" t="0" r="0" b="0"/>
                <wp:wrapSquare wrapText="bothSides"/>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95370" cy="1210945"/>
                          <a:chOff x="0" y="0"/>
                          <a:chExt cx="2078526" cy="1221174"/>
                        </a:xfrm>
                      </wpg:grpSpPr>
                      <wps:wsp>
                        <wps:cNvPr id="33" name="Text Box 32"/>
                        <wps:cNvSpPr txBox="1">
                          <a:spLocks noChangeArrowheads="1"/>
                        </wps:cNvSpPr>
                        <wps:spPr bwMode="auto">
                          <a:xfrm>
                            <a:off x="0" y="0"/>
                            <a:ext cx="556259" cy="1221174"/>
                          </a:xfrm>
                          <a:prstGeom prst="rect">
                            <a:avLst/>
                          </a:prstGeom>
                          <a:noFill/>
                          <a:ln w="9525">
                            <a:noFill/>
                            <a:miter lim="800000"/>
                            <a:headEnd/>
                            <a:tailEnd/>
                          </a:ln>
                        </wps:spPr>
                        <wps:txbx>
                          <w:txbxContent>
                            <w:p w14:paraId="7B055A15" w14:textId="77777777" w:rsidR="006103BC" w:rsidRPr="00166AB4" w:rsidRDefault="006103BC" w:rsidP="006103BC">
                              <w:pPr>
                                <w:jc w:val="left"/>
                                <w:rPr>
                                  <w:color w:val="FFFFFF" w:themeColor="background1"/>
                                  <w:sz w:val="144"/>
                                  <w:szCs w:val="144"/>
                                  <w:lang w:val="fr-BE"/>
                                </w:rPr>
                              </w:pPr>
                              <w:r w:rsidRPr="00166AB4">
                                <w:rPr>
                                  <w:color w:val="FFFFFF" w:themeColor="background1"/>
                                  <w:sz w:val="144"/>
                                  <w:szCs w:val="144"/>
                                  <w:lang w:val="fr-BE"/>
                                </w:rPr>
                                <w:t>1</w:t>
                              </w:r>
                            </w:p>
                          </w:txbxContent>
                        </wps:txbx>
                        <wps:bodyPr rot="0" vert="horz" wrap="square" lIns="91440" tIns="45720" rIns="91440" bIns="45720" anchor="t" anchorCtr="0">
                          <a:noAutofit/>
                        </wps:bodyPr>
                      </wps:wsp>
                      <wps:wsp>
                        <wps:cNvPr id="36" name="Text Box 36"/>
                        <wps:cNvSpPr txBox="1">
                          <a:spLocks noChangeArrowheads="1"/>
                        </wps:cNvSpPr>
                        <wps:spPr bwMode="auto">
                          <a:xfrm>
                            <a:off x="578835" y="213232"/>
                            <a:ext cx="1499691" cy="926082"/>
                          </a:xfrm>
                          <a:prstGeom prst="rect">
                            <a:avLst/>
                          </a:prstGeom>
                          <a:noFill/>
                          <a:ln w="9525">
                            <a:noFill/>
                            <a:miter lim="800000"/>
                            <a:headEnd/>
                            <a:tailEnd/>
                          </a:ln>
                        </wps:spPr>
                        <wps:txbx>
                          <w:txbxContent>
                            <w:p w14:paraId="175DDD61" w14:textId="49CABA74" w:rsidR="006103BC" w:rsidRPr="006762DB" w:rsidRDefault="00EA25BE" w:rsidP="006103BC">
                              <w:pPr>
                                <w:jc w:val="left"/>
                                <w:rPr>
                                  <w:color w:val="FFFFFF" w:themeColor="background1"/>
                                  <w:sz w:val="48"/>
                                  <w:szCs w:val="48"/>
                                  <w:lang w:val="fr-BE"/>
                                </w:rPr>
                              </w:pPr>
                              <w:r>
                                <w:rPr>
                                  <w:color w:val="FFFFFF" w:themeColor="background1"/>
                                  <w:sz w:val="48"/>
                                  <w:szCs w:val="48"/>
                                  <w:lang w:val="fr-BE"/>
                                </w:rPr>
                                <w:t>Interoperability State</w:t>
                              </w:r>
                              <w:r w:rsidR="00671521">
                                <w:rPr>
                                  <w:color w:val="FFFFFF" w:themeColor="background1"/>
                                  <w:sz w:val="48"/>
                                  <w:szCs w:val="48"/>
                                  <w:lang w:val="fr-BE"/>
                                </w:rPr>
                                <w:t>-</w:t>
                              </w:r>
                              <w:r>
                                <w:rPr>
                                  <w:color w:val="FFFFFF" w:themeColor="background1"/>
                                  <w:sz w:val="48"/>
                                  <w:szCs w:val="48"/>
                                  <w:lang w:val="fr-BE"/>
                                </w:rPr>
                                <w:t>of</w:t>
                              </w:r>
                              <w:r w:rsidR="00671521">
                                <w:rPr>
                                  <w:color w:val="FFFFFF" w:themeColor="background1"/>
                                  <w:sz w:val="48"/>
                                  <w:szCs w:val="48"/>
                                  <w:lang w:val="fr-BE"/>
                                </w:rPr>
                                <w:t>-</w:t>
                              </w:r>
                              <w:r>
                                <w:rPr>
                                  <w:color w:val="FFFFFF" w:themeColor="background1"/>
                                  <w:sz w:val="48"/>
                                  <w:szCs w:val="48"/>
                                  <w:lang w:val="fr-BE"/>
                                </w:rPr>
                                <w:t>Play</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0823BFE5" id="Group 32" o:spid="_x0000_s1032" style="position:absolute;margin-left:0;margin-top:0;width:283.1pt;height:95.35pt;z-index:251658255;mso-position-horizontal:center;mso-position-horizontal-relative:margin;mso-position-vertical:center;mso-position-vertical-relative:margin" coordsize="20785,12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">
                <v:shape id="Text Box 32" o:spid="_x0000_s1033" type="#_x0000_t202" style="position:absolute;width:5562;height:12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7B055A15" w14:textId="77777777" w:rsidR="006103BC" w:rsidRPr="00166AB4" w:rsidRDefault="006103BC" w:rsidP="006103BC">
                        <w:pPr>
                          <w:jc w:val="left"/>
                          <w:rPr>
                            <w:color w:val="FFFFFF" w:themeColor="background1"/>
                            <w:sz w:val="144"/>
                            <w:szCs w:val="144"/>
                            <w:lang w:val="fr-BE"/>
                          </w:rPr>
                        </w:pPr>
                        <w:r w:rsidRPr="00166AB4">
                          <w:rPr>
                            <w:color w:val="FFFFFF" w:themeColor="background1"/>
                            <w:sz w:val="144"/>
                            <w:szCs w:val="144"/>
                            <w:lang w:val="fr-BE"/>
                          </w:rPr>
                          <w:t>1</w:t>
                        </w:r>
                      </w:p>
                    </w:txbxContent>
                  </v:textbox>
                </v:shape>
                <v:shape id="Text Box 36" o:spid="_x0000_s1034" type="#_x0000_t202" style="position:absolute;left:5788;top:2132;width:14997;height:9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75DDD61" w14:textId="49CABA74" w:rsidR="006103BC" w:rsidRPr="006762DB" w:rsidRDefault="00EA25BE" w:rsidP="006103BC">
                        <w:pPr>
                          <w:jc w:val="left"/>
                          <w:rPr>
                            <w:color w:val="FFFFFF" w:themeColor="background1"/>
                            <w:sz w:val="48"/>
                            <w:szCs w:val="48"/>
                            <w:lang w:val="fr-BE"/>
                          </w:rPr>
                        </w:pPr>
                        <w:r>
                          <w:rPr>
                            <w:color w:val="FFFFFF" w:themeColor="background1"/>
                            <w:sz w:val="48"/>
                            <w:szCs w:val="48"/>
                            <w:lang w:val="fr-BE"/>
                          </w:rPr>
                          <w:t>Interoperability State</w:t>
                        </w:r>
                        <w:r w:rsidR="00671521">
                          <w:rPr>
                            <w:color w:val="FFFFFF" w:themeColor="background1"/>
                            <w:sz w:val="48"/>
                            <w:szCs w:val="48"/>
                            <w:lang w:val="fr-BE"/>
                          </w:rPr>
                          <w:t>-</w:t>
                        </w:r>
                        <w:r>
                          <w:rPr>
                            <w:color w:val="FFFFFF" w:themeColor="background1"/>
                            <w:sz w:val="48"/>
                            <w:szCs w:val="48"/>
                            <w:lang w:val="fr-BE"/>
                          </w:rPr>
                          <w:t>of</w:t>
                        </w:r>
                        <w:r w:rsidR="00671521">
                          <w:rPr>
                            <w:color w:val="FFFFFF" w:themeColor="background1"/>
                            <w:sz w:val="48"/>
                            <w:szCs w:val="48"/>
                            <w:lang w:val="fr-BE"/>
                          </w:rPr>
                          <w:t>-</w:t>
                        </w:r>
                        <w:r>
                          <w:rPr>
                            <w:color w:val="FFFFFF" w:themeColor="background1"/>
                            <w:sz w:val="48"/>
                            <w:szCs w:val="48"/>
                            <w:lang w:val="fr-BE"/>
                          </w:rPr>
                          <w:t>Play</w:t>
                        </w:r>
                      </w:p>
                    </w:txbxContent>
                  </v:textbox>
                </v:shape>
                <w10:wrap type="square" anchorx="margin" anchory="margin"/>
              </v:group>
            </w:pict>
          </mc:Fallback>
        </mc:AlternateContent>
      </w:r>
    </w:p>
    <w:p w14:paraId="31355BA4" w14:textId="67096F14" w:rsidR="006103BC" w:rsidRPr="000464D6" w:rsidRDefault="006103BC" w:rsidP="00DC08C4">
      <w:pPr>
        <w:jc w:val="left"/>
      </w:pPr>
    </w:p>
    <w:p w14:paraId="6FF73D8F" w14:textId="0C71A465" w:rsidR="006103BC" w:rsidRPr="000464D6" w:rsidRDefault="006103BC" w:rsidP="00DC08C4">
      <w:pPr>
        <w:jc w:val="left"/>
      </w:pPr>
    </w:p>
    <w:p w14:paraId="07B17DAD" w14:textId="1DDD856B" w:rsidR="006103BC" w:rsidRPr="000464D6" w:rsidRDefault="006103BC" w:rsidP="00DC08C4">
      <w:pPr>
        <w:jc w:val="left"/>
      </w:pPr>
    </w:p>
    <w:p w14:paraId="0B6B7C7B" w14:textId="35933D4C" w:rsidR="006103BC" w:rsidRPr="000464D6" w:rsidRDefault="006103BC" w:rsidP="00DC08C4">
      <w:pPr>
        <w:jc w:val="left"/>
      </w:pPr>
    </w:p>
    <w:p w14:paraId="6CA35271" w14:textId="509E9DFA" w:rsidR="006103BC" w:rsidRPr="000464D6" w:rsidRDefault="006103BC" w:rsidP="00DC08C4">
      <w:pPr>
        <w:jc w:val="left"/>
      </w:pPr>
    </w:p>
    <w:p w14:paraId="701F736F" w14:textId="2D347367" w:rsidR="006103BC" w:rsidRPr="000464D6" w:rsidRDefault="006103BC" w:rsidP="00DC08C4">
      <w:pPr>
        <w:jc w:val="left"/>
      </w:pPr>
    </w:p>
    <w:p w14:paraId="6459021A" w14:textId="1E55029C" w:rsidR="006103BC" w:rsidRPr="000464D6" w:rsidRDefault="006103BC" w:rsidP="00DC08C4">
      <w:pPr>
        <w:jc w:val="left"/>
      </w:pPr>
    </w:p>
    <w:p w14:paraId="6D4DC6D9" w14:textId="5BD266E5" w:rsidR="006103BC" w:rsidRPr="000464D6" w:rsidRDefault="006103BC" w:rsidP="00DC08C4">
      <w:pPr>
        <w:jc w:val="left"/>
      </w:pPr>
    </w:p>
    <w:p w14:paraId="31C246F8" w14:textId="05296187" w:rsidR="006103BC" w:rsidRPr="000464D6" w:rsidRDefault="006103BC" w:rsidP="00DC08C4">
      <w:pPr>
        <w:jc w:val="left"/>
      </w:pPr>
    </w:p>
    <w:p w14:paraId="1F8F2BD2" w14:textId="5290DE78" w:rsidR="006103BC" w:rsidRPr="000464D6" w:rsidRDefault="006103BC" w:rsidP="00DC08C4">
      <w:pPr>
        <w:jc w:val="left"/>
      </w:pPr>
    </w:p>
    <w:p w14:paraId="1AB390DD" w14:textId="75C93E02" w:rsidR="006103BC" w:rsidRPr="000464D6" w:rsidRDefault="006103BC" w:rsidP="00DC08C4">
      <w:pPr>
        <w:jc w:val="left"/>
      </w:pPr>
    </w:p>
    <w:p w14:paraId="445CB6C2" w14:textId="33DBF6D6" w:rsidR="006103BC" w:rsidRPr="000464D6" w:rsidRDefault="006103BC" w:rsidP="00DC08C4">
      <w:pPr>
        <w:jc w:val="left"/>
      </w:pPr>
    </w:p>
    <w:p w14:paraId="189938BA" w14:textId="4921E7E6" w:rsidR="006103BC" w:rsidRPr="000464D6" w:rsidRDefault="006103BC" w:rsidP="00DC08C4">
      <w:pPr>
        <w:jc w:val="left"/>
      </w:pPr>
    </w:p>
    <w:p w14:paraId="34CA4277" w14:textId="4E6495E3" w:rsidR="006103BC" w:rsidRPr="000464D6" w:rsidRDefault="006103BC" w:rsidP="00DC08C4">
      <w:pPr>
        <w:jc w:val="left"/>
      </w:pPr>
    </w:p>
    <w:p w14:paraId="03D70A53" w14:textId="3C3AC51C" w:rsidR="006103BC" w:rsidRPr="000464D6" w:rsidRDefault="006103BC" w:rsidP="00DC08C4">
      <w:pPr>
        <w:jc w:val="left"/>
      </w:pPr>
    </w:p>
    <w:p w14:paraId="67C0650B" w14:textId="292F16F7" w:rsidR="006103BC" w:rsidRPr="000464D6" w:rsidRDefault="006103BC" w:rsidP="00DC08C4">
      <w:pPr>
        <w:jc w:val="left"/>
      </w:pPr>
    </w:p>
    <w:p w14:paraId="72AECA9E" w14:textId="3CD95186" w:rsidR="006103BC" w:rsidRPr="000464D6" w:rsidRDefault="006103BC" w:rsidP="00DC08C4">
      <w:pPr>
        <w:jc w:val="left"/>
      </w:pPr>
    </w:p>
    <w:p w14:paraId="33B1ADA5" w14:textId="425F5C5F" w:rsidR="006103BC" w:rsidRPr="000464D6" w:rsidRDefault="006103BC" w:rsidP="00DC08C4">
      <w:pPr>
        <w:jc w:val="left"/>
      </w:pPr>
    </w:p>
    <w:p w14:paraId="5F6782A6" w14:textId="210C07DA" w:rsidR="006103BC" w:rsidRPr="000464D6" w:rsidRDefault="006103BC" w:rsidP="00DC08C4">
      <w:pPr>
        <w:jc w:val="left"/>
      </w:pPr>
    </w:p>
    <w:p w14:paraId="6595FF19" w14:textId="4668582B" w:rsidR="006103BC" w:rsidRPr="000464D6" w:rsidRDefault="006103BC" w:rsidP="00DC08C4">
      <w:pPr>
        <w:jc w:val="left"/>
      </w:pPr>
    </w:p>
    <w:p w14:paraId="3ED2E25A" w14:textId="77777777" w:rsidR="006103BC" w:rsidRPr="000464D6" w:rsidRDefault="006103BC" w:rsidP="00DC08C4">
      <w:pPr>
        <w:jc w:val="left"/>
        <w:sectPr w:rsidR="006103BC" w:rsidRPr="000464D6" w:rsidSect="00717582">
          <w:headerReference w:type="first" r:id="rId47"/>
          <w:footerReference w:type="first" r:id="rId48"/>
          <w:pgSz w:w="11910" w:h="16840" w:code="9"/>
          <w:pgMar w:top="1701" w:right="1418" w:bottom="1418" w:left="1701" w:header="0" w:footer="902" w:gutter="0"/>
          <w:cols w:space="720"/>
          <w:titlePg/>
          <w:docGrid w:linePitch="299"/>
        </w:sectPr>
      </w:pPr>
    </w:p>
    <w:p w14:paraId="0D8589D0" w14:textId="3EB58606" w:rsidR="003076AD" w:rsidRPr="001D0968" w:rsidRDefault="003076AD" w:rsidP="001D0968">
      <w:pPr>
        <w:pStyle w:val="Heading1"/>
        <w:rPr>
          <w:rStyle w:val="StyleHyperlink14ptCustomColorRGB35141193"/>
          <w:sz w:val="32"/>
        </w:rPr>
      </w:pPr>
      <w:bookmarkStart w:id="9" w:name="_Toc140584375"/>
      <w:bookmarkEnd w:id="7"/>
      <w:r w:rsidRPr="001D0968">
        <w:rPr>
          <w:rStyle w:val="StyleHyperlink14ptCustomColorRGB35141193"/>
          <w:sz w:val="32"/>
        </w:rPr>
        <w:lastRenderedPageBreak/>
        <w:t>Interoperability State</w:t>
      </w:r>
      <w:r w:rsidR="00671521" w:rsidRPr="001D0968">
        <w:rPr>
          <w:rStyle w:val="StyleHyperlink14ptCustomColorRGB35141193"/>
          <w:sz w:val="32"/>
        </w:rPr>
        <w:t>-</w:t>
      </w:r>
      <w:r w:rsidRPr="001D0968">
        <w:rPr>
          <w:rStyle w:val="StyleHyperlink14ptCustomColorRGB35141193"/>
          <w:sz w:val="32"/>
        </w:rPr>
        <w:t>of</w:t>
      </w:r>
      <w:r w:rsidR="00671521" w:rsidRPr="001D0968">
        <w:rPr>
          <w:rStyle w:val="StyleHyperlink14ptCustomColorRGB35141193"/>
          <w:sz w:val="32"/>
        </w:rPr>
        <w:t>-</w:t>
      </w:r>
      <w:r w:rsidRPr="001D0968">
        <w:rPr>
          <w:rStyle w:val="StyleHyperlink14ptCustomColorRGB35141193"/>
          <w:sz w:val="32"/>
        </w:rPr>
        <w:t>Play</w:t>
      </w:r>
      <w:bookmarkEnd w:id="9"/>
      <w:r w:rsidRPr="001D0968">
        <w:rPr>
          <w:rStyle w:val="StyleHyperlink14ptCustomColorRGB35141193"/>
          <w:sz w:val="32"/>
        </w:rPr>
        <w:t xml:space="preserve"> </w:t>
      </w:r>
    </w:p>
    <w:p w14:paraId="25BE0101" w14:textId="77777777" w:rsidR="003076AD" w:rsidRDefault="003076AD" w:rsidP="0000182A">
      <w:pPr>
        <w:pStyle w:val="paragraph"/>
        <w:spacing w:before="0" w:beforeAutospacing="0" w:after="0" w:afterAutospacing="0"/>
        <w:jc w:val="both"/>
        <w:textAlignment w:val="baseline"/>
        <w:rPr>
          <w:rStyle w:val="normaltextrun"/>
          <w:rFonts w:ascii="Verdana" w:hAnsi="Verdana" w:cs="Segoe UI"/>
          <w:color w:val="333333"/>
          <w:sz w:val="18"/>
          <w:szCs w:val="18"/>
        </w:rPr>
      </w:pPr>
    </w:p>
    <w:p w14:paraId="0E458C3B" w14:textId="38E0DE54" w:rsidR="00E41973" w:rsidRDefault="00E41973" w:rsidP="0000182A">
      <w:pPr>
        <w:pStyle w:val="paragraph"/>
        <w:spacing w:before="0" w:beforeAutospacing="0" w:after="0" w:afterAutospacing="0"/>
        <w:jc w:val="both"/>
        <w:textAlignment w:val="baseline"/>
        <w:rPr>
          <w:rStyle w:val="normaltextrun"/>
          <w:rFonts w:ascii="Verdana" w:hAnsi="Verdana" w:cs="Segoe UI"/>
          <w:color w:val="333333"/>
          <w:sz w:val="18"/>
          <w:szCs w:val="18"/>
        </w:rPr>
      </w:pPr>
      <w:r w:rsidRPr="00E41973">
        <w:rPr>
          <w:rStyle w:val="normaltextrun"/>
          <w:rFonts w:ascii="Verdana" w:hAnsi="Verdana" w:cs="Segoe UI"/>
          <w:color w:val="333333"/>
          <w:sz w:val="18"/>
          <w:szCs w:val="18"/>
        </w:rPr>
        <w:t>In 2017, the European Commission published the European Interoperability Framework (EIF) to give specific guidance on how to set up interoperable digital public services through a set of 47 recommendations divided in three pillars. The EIF Monitoring Mechanism (MM) was built on these pillars to evaluate the level of implementation of the framework within the Member States. Whereas during the previous, the MM relied upon three scoreboards, the 2022 edition includes an additional scoreboard on cross-border interoperability, assessing the level of implementation of 35 Recommendations. The mechanism is based on a set of 91 Key Performance Indicators (KPIs) clustered within the four scoreboards (Principles, Layers, Conceptual model and Cross-border interoperability), outlined below.</w:t>
      </w:r>
    </w:p>
    <w:p w14:paraId="26A165A1" w14:textId="77777777" w:rsidR="00E41973" w:rsidRPr="00E41973" w:rsidRDefault="00E41973" w:rsidP="0000182A">
      <w:pPr>
        <w:pStyle w:val="paragraph"/>
        <w:spacing w:before="0" w:beforeAutospacing="0" w:after="0" w:afterAutospacing="0"/>
        <w:jc w:val="both"/>
        <w:textAlignment w:val="baseline"/>
        <w:rPr>
          <w:rFonts w:ascii="Segoe UI" w:hAnsi="Segoe UI" w:cs="Segoe UI"/>
          <w:color w:val="333333"/>
          <w:sz w:val="18"/>
          <w:szCs w:val="18"/>
        </w:rPr>
      </w:pPr>
    </w:p>
    <w:p w14:paraId="45A097FA" w14:textId="3CEC7AF1" w:rsidR="0000182A" w:rsidRPr="000464D6" w:rsidRDefault="00093119" w:rsidP="0000182A">
      <w:pPr>
        <w:pStyle w:val="paragraph"/>
        <w:spacing w:before="0" w:beforeAutospacing="0" w:after="0" w:afterAutospacing="0"/>
        <w:jc w:val="center"/>
        <w:textAlignment w:val="baseline"/>
        <w:rPr>
          <w:rFonts w:ascii="Segoe UI" w:hAnsi="Segoe UI" w:cs="Segoe UI"/>
          <w:color w:val="333333"/>
          <w:sz w:val="18"/>
          <w:szCs w:val="18"/>
        </w:rPr>
      </w:pPr>
      <w:r w:rsidRPr="00093119">
        <w:rPr>
          <w:rStyle w:val="eop"/>
          <w:noProof/>
        </w:rPr>
        <w:drawing>
          <wp:inline distT="0" distB="0" distL="0" distR="0" wp14:anchorId="5F74FCFB" wp14:editId="4832DD89">
            <wp:extent cx="5582285" cy="1781810"/>
            <wp:effectExtent l="0" t="0" r="0" b="889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2285" cy="1781810"/>
                    </a:xfrm>
                    <a:prstGeom prst="rect">
                      <a:avLst/>
                    </a:prstGeom>
                    <a:noFill/>
                    <a:ln>
                      <a:noFill/>
                    </a:ln>
                  </pic:spPr>
                </pic:pic>
              </a:graphicData>
            </a:graphic>
          </wp:inline>
        </w:drawing>
      </w:r>
      <w:r w:rsidR="0000182A" w:rsidRPr="000464D6">
        <w:rPr>
          <w:rStyle w:val="eop"/>
          <w:rFonts w:ascii="Verdana" w:hAnsi="Verdana" w:cs="Segoe UI"/>
          <w:color w:val="333333"/>
          <w:sz w:val="20"/>
          <w:szCs w:val="20"/>
        </w:rPr>
        <w:t> </w:t>
      </w:r>
    </w:p>
    <w:p w14:paraId="3CF32AC3" w14:textId="2961C6CE" w:rsidR="0000182A" w:rsidRDefault="0000182A" w:rsidP="0000182A">
      <w:pPr>
        <w:pStyle w:val="paragraph"/>
        <w:spacing w:before="0" w:beforeAutospacing="0" w:after="0" w:afterAutospacing="0"/>
        <w:jc w:val="center"/>
        <w:textAlignment w:val="baseline"/>
        <w:rPr>
          <w:rFonts w:ascii="Verdana" w:hAnsi="Verdana"/>
          <w:sz w:val="18"/>
          <w:szCs w:val="18"/>
        </w:rPr>
      </w:pPr>
      <w:r w:rsidRPr="00093119">
        <w:rPr>
          <w:rStyle w:val="normaltextrun"/>
          <w:rFonts w:ascii="Verdana" w:hAnsi="Verdana" w:cs="Segoe UI"/>
          <w:color w:val="333333"/>
          <w:sz w:val="18"/>
          <w:szCs w:val="18"/>
        </w:rPr>
        <w:t xml:space="preserve">Source: </w:t>
      </w:r>
      <w:hyperlink r:id="rId50" w:history="1">
        <w:r w:rsidR="00093119" w:rsidRPr="00093119">
          <w:rPr>
            <w:rFonts w:ascii="Verdana" w:hAnsi="Verdana"/>
            <w:sz w:val="18"/>
            <w:szCs w:val="18"/>
          </w:rPr>
          <w:t>European Interoperability Framework Monitoring Mechan</w:t>
        </w:r>
        <w:bookmarkStart w:id="10" w:name="_Hlt137832824"/>
        <w:bookmarkStart w:id="11" w:name="_Hlt137832825"/>
        <w:bookmarkEnd w:id="10"/>
        <w:bookmarkEnd w:id="11"/>
        <w:r w:rsidR="00093119" w:rsidRPr="00093119">
          <w:rPr>
            <w:rFonts w:ascii="Verdana" w:hAnsi="Verdana"/>
            <w:sz w:val="18"/>
            <w:szCs w:val="18"/>
          </w:rPr>
          <w:t xml:space="preserve">ism </w:t>
        </w:r>
        <w:bookmarkStart w:id="12" w:name="_Hlt137832559"/>
        <w:bookmarkStart w:id="13" w:name="_Hlt137832560"/>
        <w:bookmarkEnd w:id="12"/>
        <w:bookmarkEnd w:id="13"/>
        <w:r w:rsidR="00093119" w:rsidRPr="00093119">
          <w:rPr>
            <w:rFonts w:ascii="Verdana" w:hAnsi="Verdana"/>
            <w:sz w:val="18"/>
            <w:szCs w:val="18"/>
          </w:rPr>
          <w:t>2022</w:t>
        </w:r>
      </w:hyperlink>
    </w:p>
    <w:p w14:paraId="6F6EC482" w14:textId="77777777" w:rsidR="00E41973" w:rsidRPr="00093119" w:rsidRDefault="00E41973" w:rsidP="0000182A">
      <w:pPr>
        <w:pStyle w:val="paragraph"/>
        <w:spacing w:before="0" w:beforeAutospacing="0" w:after="0" w:afterAutospacing="0"/>
        <w:jc w:val="center"/>
        <w:textAlignment w:val="baseline"/>
        <w:rPr>
          <w:rFonts w:ascii="Segoe UI" w:hAnsi="Segoe UI" w:cs="Segoe UI"/>
          <w:color w:val="333333"/>
          <w:sz w:val="18"/>
          <w:szCs w:val="18"/>
        </w:rPr>
      </w:pPr>
    </w:p>
    <w:p w14:paraId="36A0D5D9" w14:textId="0713201D" w:rsidR="00365138" w:rsidRDefault="00E41973" w:rsidP="00E41973">
      <w:pPr>
        <w:pStyle w:val="BodyText"/>
        <w:rPr>
          <w:rStyle w:val="normaltextrun"/>
          <w:rFonts w:cs="Segoe UI"/>
          <w:color w:val="333333"/>
          <w:szCs w:val="18"/>
        </w:rPr>
      </w:pPr>
      <w:r>
        <w:rPr>
          <w:rFonts w:cs="Calibri"/>
        </w:rPr>
        <w:t>Each scoreboard breaks down</w:t>
      </w:r>
      <w:r w:rsidRPr="00C34B95">
        <w:rPr>
          <w:rFonts w:cs="Calibri"/>
        </w:rPr>
        <w:t xml:space="preserve"> the results into thematic areas</w:t>
      </w:r>
      <w:r>
        <w:rPr>
          <w:rFonts w:cs="Calibri"/>
        </w:rPr>
        <w:t xml:space="preserve"> (i.e. principles).</w:t>
      </w:r>
      <w:r w:rsidRPr="00C34B95">
        <w:rPr>
          <w:rFonts w:cs="Calibri"/>
        </w:rPr>
        <w:t xml:space="preserve"> The thematic areas are evaluated on a scale from one to four, where one means a lower level of implementation and </w:t>
      </w:r>
      <w:r>
        <w:rPr>
          <w:rFonts w:cs="Calibri"/>
        </w:rPr>
        <w:t>four</w:t>
      </w:r>
      <w:r w:rsidRPr="00C34B95">
        <w:rPr>
          <w:rFonts w:cs="Calibri"/>
        </w:rPr>
        <w:t xml:space="preserve"> means a hig</w:t>
      </w:r>
      <w:r w:rsidRPr="007567DE">
        <w:rPr>
          <w:rFonts w:cs="Calibri"/>
        </w:rPr>
        <w:t>her level of implementation. The graphs below</w:t>
      </w:r>
      <w:r>
        <w:rPr>
          <w:rFonts w:cs="Calibri"/>
        </w:rPr>
        <w:t xml:space="preserve"> </w:t>
      </w:r>
      <w:r w:rsidR="0000182A" w:rsidRPr="00E41973">
        <w:rPr>
          <w:rStyle w:val="normaltextrun"/>
          <w:rFonts w:cs="Segoe UI"/>
          <w:color w:val="333333"/>
          <w:szCs w:val="18"/>
        </w:rPr>
        <w:t xml:space="preserve">show the result of the third EIF Monitoring Mechanism data collection exercise </w:t>
      </w:r>
      <w:r w:rsidR="00365138" w:rsidRPr="00E41973">
        <w:rPr>
          <w:rStyle w:val="normaltextrun"/>
          <w:rFonts w:cs="Segoe UI"/>
          <w:color w:val="333333"/>
          <w:szCs w:val="18"/>
        </w:rPr>
        <w:t>within the 27 Member States</w:t>
      </w:r>
      <w:r w:rsidR="00327FA6">
        <w:rPr>
          <w:rStyle w:val="normaltextrun"/>
          <w:rFonts w:cs="Segoe UI"/>
          <w:color w:val="333333"/>
          <w:szCs w:val="18"/>
        </w:rPr>
        <w:t xml:space="preserve"> (EU average)</w:t>
      </w:r>
      <w:r w:rsidR="00365138" w:rsidRPr="00E41973">
        <w:rPr>
          <w:rStyle w:val="normaltextrun"/>
          <w:rFonts w:cs="Segoe UI"/>
          <w:color w:val="333333"/>
          <w:szCs w:val="18"/>
        </w:rPr>
        <w:t xml:space="preserve"> in </w:t>
      </w:r>
      <w:r>
        <w:rPr>
          <w:rStyle w:val="normaltextrun"/>
          <w:rFonts w:cs="Segoe UI"/>
          <w:color w:val="333333"/>
          <w:szCs w:val="18"/>
        </w:rPr>
        <w:t>2022</w:t>
      </w:r>
      <w:r w:rsidR="00365138" w:rsidRPr="00E41973">
        <w:rPr>
          <w:rStyle w:val="normaltextrun"/>
          <w:rFonts w:cs="Segoe UI"/>
          <w:color w:val="333333"/>
          <w:szCs w:val="18"/>
        </w:rPr>
        <w:t>.</w:t>
      </w:r>
    </w:p>
    <w:p w14:paraId="53362428" w14:textId="14045B76" w:rsidR="006F1D82" w:rsidRPr="00DE7BF5" w:rsidRDefault="00816439" w:rsidP="00DE7BF5">
      <w:pPr>
        <w:pStyle w:val="BodyText"/>
        <w:jc w:val="center"/>
        <w:rPr>
          <w:rStyle w:val="normaltextrun"/>
          <w:rFonts w:cs="Segoe UI"/>
          <w:color w:val="333333"/>
          <w:szCs w:val="18"/>
        </w:rPr>
      </w:pPr>
      <w:r w:rsidRPr="00816439">
        <w:rPr>
          <w:rStyle w:val="normaltextrun"/>
          <w:noProof/>
        </w:rPr>
        <w:drawing>
          <wp:inline distT="0" distB="0" distL="0" distR="0" wp14:anchorId="49AD78EC" wp14:editId="1E1895E4">
            <wp:extent cx="3602736" cy="2371378"/>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1">
                      <a:extLst>
                        <a:ext uri="{28A0092B-C50C-407E-A947-70E740481C1C}">
                          <a14:useLocalDpi xmlns:a14="http://schemas.microsoft.com/office/drawing/2010/main" val="0"/>
                        </a:ext>
                      </a:extLst>
                    </a:blip>
                    <a:srcRect l="10121" r="10122" b="2517"/>
                    <a:stretch/>
                  </pic:blipFill>
                  <pic:spPr bwMode="auto">
                    <a:xfrm>
                      <a:off x="0" y="0"/>
                      <a:ext cx="3602736" cy="2371378"/>
                    </a:xfrm>
                    <a:prstGeom prst="rect">
                      <a:avLst/>
                    </a:prstGeom>
                    <a:noFill/>
                    <a:ln>
                      <a:noFill/>
                    </a:ln>
                    <a:extLst>
                      <a:ext uri="{53640926-AAD7-44D8-BBD7-CCE9431645EC}">
                        <a14:shadowObscured xmlns:a14="http://schemas.microsoft.com/office/drawing/2010/main"/>
                      </a:ext>
                    </a:extLst>
                  </pic:spPr>
                </pic:pic>
              </a:graphicData>
            </a:graphic>
          </wp:inline>
        </w:drawing>
      </w:r>
    </w:p>
    <w:p w14:paraId="422C8605" w14:textId="68659B70" w:rsidR="00365138" w:rsidRPr="000464D6" w:rsidRDefault="00365138" w:rsidP="00AD1CAA">
      <w:pPr>
        <w:pStyle w:val="BodyText"/>
        <w:jc w:val="center"/>
      </w:pPr>
      <w:r w:rsidRPr="000464D6">
        <w:rPr>
          <w:sz w:val="16"/>
          <w:szCs w:val="20"/>
        </w:rPr>
        <w:t xml:space="preserve">Source: </w:t>
      </w:r>
      <w:hyperlink r:id="rId52" w:history="1">
        <w:r w:rsidR="00E41973">
          <w:rPr>
            <w:rStyle w:val="Hyperlink"/>
            <w:sz w:val="16"/>
            <w:szCs w:val="20"/>
          </w:rPr>
          <w:t>European Interoperability Framework Monitoring Mechanism 2022</w:t>
        </w:r>
      </w:hyperlink>
    </w:p>
    <w:p w14:paraId="411E481B" w14:textId="15CAA6EF" w:rsidR="00365138" w:rsidRPr="000464D6" w:rsidRDefault="00365138" w:rsidP="006F1D82">
      <w:pPr>
        <w:pStyle w:val="BodyText"/>
        <w:spacing w:before="240"/>
      </w:pPr>
      <w:r w:rsidRPr="00816439">
        <w:t>The results in Scoreboard 1 show an overall good implementation of the EIF principles for the 27 Member States with multiple principles scoring at 4. Areas of improvement are concentrated in the Principle 1 (Subsidiarity and Proportionality), 7 (Inclusion and Accessibility), 9 (Multilingualism) and 12 (Assessment of Effectiveness and Efficiency), for which the score of 3 shows an upper-medium performance in the implementation of the corresponding recommendations.</w:t>
      </w:r>
      <w:r w:rsidR="00816439">
        <w:t xml:space="preserve"> </w:t>
      </w:r>
      <w:r w:rsidR="00816439" w:rsidRPr="00816439">
        <w:t>However, it should be noted that Principle 1</w:t>
      </w:r>
      <w:r w:rsidR="00816439">
        <w:t xml:space="preserve"> </w:t>
      </w:r>
      <w:r w:rsidR="00816439" w:rsidRPr="00816439">
        <w:t xml:space="preserve">(Subsidiarity and Proportionality) </w:t>
      </w:r>
      <w:r w:rsidR="00816439" w:rsidRPr="00816439">
        <w:lastRenderedPageBreak/>
        <w:t>and Principle 12</w:t>
      </w:r>
      <w:r w:rsidR="00816439">
        <w:t xml:space="preserve"> (Assessment of Effectiveness and Efficiency)</w:t>
      </w:r>
      <w:r w:rsidR="00816439" w:rsidRPr="00816439">
        <w:t xml:space="preserve"> outperform 2021 and therefore score slightly above 3 in 2022.</w:t>
      </w:r>
    </w:p>
    <w:p w14:paraId="5D885AD8" w14:textId="334EB5E5" w:rsidR="00534438" w:rsidRPr="00907E59" w:rsidRDefault="00365138" w:rsidP="00907E59">
      <w:pPr>
        <w:pStyle w:val="BodyText"/>
      </w:pPr>
      <w:r w:rsidRPr="000464D6">
        <w:t>The result of 3</w:t>
      </w:r>
      <w:r w:rsidR="00DE7BF5">
        <w:t>,5</w:t>
      </w:r>
      <w:r w:rsidRPr="000464D6">
        <w:t xml:space="preserve"> for Principle 1</w:t>
      </w:r>
      <w:r w:rsidR="0061724C">
        <w:t xml:space="preserve"> (</w:t>
      </w:r>
      <w:r w:rsidR="0061724C" w:rsidRPr="000464D6">
        <w:rPr>
          <w:b/>
        </w:rPr>
        <w:t>subsidiarity and proportionality</w:t>
      </w:r>
      <w:r w:rsidR="0061724C" w:rsidRPr="00A222FF">
        <w:t>)</w:t>
      </w:r>
      <w:r w:rsidRPr="000464D6">
        <w:t xml:space="preserve">, at European level, shows a partial implementation of EIF recommendations in existing or ongoing NIFs and policies. </w:t>
      </w:r>
      <w:r w:rsidR="00DE7BF5">
        <w:t>However, t</w:t>
      </w:r>
      <w:r w:rsidRPr="000464D6">
        <w:t xml:space="preserve">he analysis of the results revealed that the number of countries reporting a high level of alignment of their NIFs and strategies with the EIF </w:t>
      </w:r>
      <w:r w:rsidR="00DE7BF5">
        <w:t>increased</w:t>
      </w:r>
      <w:r w:rsidR="00DE7BF5" w:rsidRPr="000464D6">
        <w:t xml:space="preserve"> </w:t>
      </w:r>
      <w:r w:rsidRPr="000464D6">
        <w:t xml:space="preserve">from </w:t>
      </w:r>
      <w:r w:rsidR="00DE7BF5">
        <w:t>13</w:t>
      </w:r>
      <w:r w:rsidR="00DE7BF5" w:rsidRPr="000464D6">
        <w:t xml:space="preserve"> </w:t>
      </w:r>
      <w:r w:rsidRPr="000464D6">
        <w:t>in 20</w:t>
      </w:r>
      <w:r w:rsidR="00E93EAC" w:rsidRPr="000464D6">
        <w:t>2</w:t>
      </w:r>
      <w:r w:rsidR="00DE7BF5">
        <w:t>1</w:t>
      </w:r>
      <w:r w:rsidRPr="000464D6">
        <w:t xml:space="preserve"> to </w:t>
      </w:r>
      <w:r w:rsidR="00DE7BF5">
        <w:t>15</w:t>
      </w:r>
      <w:r w:rsidR="00DE7BF5" w:rsidRPr="000464D6">
        <w:t xml:space="preserve"> </w:t>
      </w:r>
      <w:r w:rsidRPr="000464D6">
        <w:t>in 202</w:t>
      </w:r>
      <w:r w:rsidR="00DE7BF5">
        <w:t>2</w:t>
      </w:r>
      <w:r w:rsidRPr="000464D6">
        <w:t>.</w:t>
      </w:r>
      <w:r w:rsidR="008B55BE">
        <w:t xml:space="preserve"> </w:t>
      </w:r>
      <w:r w:rsidRPr="000464D6">
        <w:t>When analysing the overall European countries’ performance</w:t>
      </w:r>
      <w:r w:rsidR="0061724C">
        <w:t xml:space="preserve"> on Principle 7 on </w:t>
      </w:r>
      <w:r w:rsidR="0061724C" w:rsidRPr="000464D6">
        <w:rPr>
          <w:b/>
        </w:rPr>
        <w:t>inclusion and accessibility</w:t>
      </w:r>
      <w:r w:rsidRPr="000464D6">
        <w:t>, the results revealed a partial implementation of the accessibility standards set forth by the Directive (EU) 2016/2102 on the accessibility of the websites and mobile applications of public- sector bodies</w:t>
      </w:r>
      <w:r w:rsidR="0051048F">
        <w:t xml:space="preserve"> (Recommendation 14)</w:t>
      </w:r>
      <w:r w:rsidRPr="000464D6">
        <w:t xml:space="preserve">. The results of the EIF Monitoring Mechanism with regard to </w:t>
      </w:r>
      <w:r w:rsidRPr="00A222FF">
        <w:rPr>
          <w:b/>
        </w:rPr>
        <w:t>multilingualism</w:t>
      </w:r>
      <w:r w:rsidRPr="000464D6">
        <w:t xml:space="preserve"> showed a heterogeneous implementation of the principle. For instance, the possibility of accessing instructions for completing the procedures in an official EU language is not always ensured in the European countries, especially for procedures related to moving.</w:t>
      </w:r>
      <w:r w:rsidR="008B55BE">
        <w:t xml:space="preserve"> </w:t>
      </w:r>
      <w:r w:rsidR="005B578C">
        <w:t>W</w:t>
      </w:r>
      <w:r w:rsidRPr="000464D6">
        <w:t xml:space="preserve">ith an average score of </w:t>
      </w:r>
      <w:r w:rsidR="00DE7BF5">
        <w:t>3</w:t>
      </w:r>
      <w:r w:rsidRPr="000464D6">
        <w:t xml:space="preserve">, the results </w:t>
      </w:r>
      <w:r w:rsidR="0061724C">
        <w:t xml:space="preserve">for Principle 12 on </w:t>
      </w:r>
      <w:r w:rsidR="0061724C" w:rsidRPr="00A222FF">
        <w:rPr>
          <w:b/>
        </w:rPr>
        <w:t>effectiveness and efficiency</w:t>
      </w:r>
      <w:r w:rsidR="0061724C">
        <w:t xml:space="preserve"> </w:t>
      </w:r>
      <w:r w:rsidRPr="000464D6">
        <w:t>showed that return on investment and adaptability are the least considered when assessing the effectiveness and efficiency of public services, while simplification of administrative processes and reusability are more commonly taken into account across Europe</w:t>
      </w:r>
      <w:r w:rsidR="005B578C">
        <w:t xml:space="preserve"> (Recommendation 19)</w:t>
      </w:r>
      <w:r w:rsidRPr="000464D6">
        <w:t>.</w:t>
      </w:r>
    </w:p>
    <w:p w14:paraId="0D761CF1" w14:textId="48BD8060" w:rsidR="00DE7BF5" w:rsidRPr="000464D6" w:rsidRDefault="00DE7BF5" w:rsidP="00E06055">
      <w:pPr>
        <w:pStyle w:val="BodyText"/>
        <w:jc w:val="center"/>
        <w:rPr>
          <w:sz w:val="16"/>
          <w:szCs w:val="20"/>
        </w:rPr>
      </w:pPr>
      <w:r w:rsidRPr="00DE7BF5">
        <w:rPr>
          <w:noProof/>
        </w:rPr>
        <w:drawing>
          <wp:inline distT="0" distB="0" distL="0" distR="0" wp14:anchorId="67575337" wp14:editId="42737DBC">
            <wp:extent cx="3602736" cy="2383177"/>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3">
                      <a:extLst>
                        <a:ext uri="{28A0092B-C50C-407E-A947-70E740481C1C}">
                          <a14:useLocalDpi xmlns:a14="http://schemas.microsoft.com/office/drawing/2010/main" val="0"/>
                        </a:ext>
                      </a:extLst>
                    </a:blip>
                    <a:srcRect l="10341" r="10719" b="3020"/>
                    <a:stretch/>
                  </pic:blipFill>
                  <pic:spPr bwMode="auto">
                    <a:xfrm>
                      <a:off x="0" y="0"/>
                      <a:ext cx="3602736" cy="2383177"/>
                    </a:xfrm>
                    <a:prstGeom prst="rect">
                      <a:avLst/>
                    </a:prstGeom>
                    <a:noFill/>
                    <a:ln>
                      <a:noFill/>
                    </a:ln>
                    <a:extLst>
                      <a:ext uri="{53640926-AAD7-44D8-BBD7-CCE9431645EC}">
                        <a14:shadowObscured xmlns:a14="http://schemas.microsoft.com/office/drawing/2010/main"/>
                      </a:ext>
                    </a:extLst>
                  </pic:spPr>
                </pic:pic>
              </a:graphicData>
            </a:graphic>
          </wp:inline>
        </w:drawing>
      </w:r>
    </w:p>
    <w:p w14:paraId="61DF1A08" w14:textId="59B5168D" w:rsidR="00811EA5" w:rsidRPr="000464D6" w:rsidRDefault="00811EA5" w:rsidP="00E06055">
      <w:pPr>
        <w:pStyle w:val="BodyText"/>
        <w:jc w:val="center"/>
        <w:rPr>
          <w:sz w:val="16"/>
          <w:szCs w:val="20"/>
        </w:rPr>
      </w:pPr>
      <w:r w:rsidRPr="000464D6">
        <w:rPr>
          <w:sz w:val="16"/>
          <w:szCs w:val="20"/>
        </w:rPr>
        <w:t xml:space="preserve">Source: </w:t>
      </w:r>
      <w:hyperlink r:id="rId54" w:history="1">
        <w:r w:rsidR="00E41973">
          <w:rPr>
            <w:rStyle w:val="Hyperlink"/>
            <w:sz w:val="16"/>
            <w:szCs w:val="20"/>
          </w:rPr>
          <w:t>European Interoperability Framework Monitoring Mechanism 2022</w:t>
        </w:r>
      </w:hyperlink>
    </w:p>
    <w:p w14:paraId="256DC597" w14:textId="601E12B9" w:rsidR="00811EA5" w:rsidRPr="000464D6" w:rsidRDefault="00811EA5" w:rsidP="00811EA5">
      <w:pPr>
        <w:pStyle w:val="BodyText"/>
      </w:pPr>
      <w:r w:rsidRPr="00DE7BF5">
        <w:t xml:space="preserve">For the implementation of interoperability layers assessed for Scoreboard 2, the 27 Member States show on average a very good performance in implementing </w:t>
      </w:r>
      <w:r w:rsidR="00DE7BF5" w:rsidRPr="00DE7BF5">
        <w:t>almost all</w:t>
      </w:r>
      <w:r w:rsidRPr="00DE7BF5">
        <w:t xml:space="preserve"> layers with the score of 4. </w:t>
      </w:r>
      <w:r w:rsidR="00907E59" w:rsidRPr="00907E59">
        <w:t>The European Union's implementation of the Scoreboard 2 recommendations in the areas of interoperability governance has decreased and is now between 3 and 4 in 2022 instead of 4.</w:t>
      </w:r>
    </w:p>
    <w:p w14:paraId="1FCB0B40" w14:textId="47565666" w:rsidR="00811EA5" w:rsidRDefault="00811EA5" w:rsidP="00811EA5">
      <w:pPr>
        <w:pStyle w:val="BodyText"/>
      </w:pPr>
      <w:r w:rsidRPr="000464D6">
        <w:t xml:space="preserve">With respect to the </w:t>
      </w:r>
      <w:r w:rsidRPr="00A222FF">
        <w:rPr>
          <w:b/>
        </w:rPr>
        <w:t>interoperability governance</w:t>
      </w:r>
      <w:r w:rsidRPr="000464D6">
        <w:t xml:space="preserve"> layer</w:t>
      </w:r>
      <w:r w:rsidR="005B578C">
        <w:t xml:space="preserve"> (Recommendations 20 to 24)</w:t>
      </w:r>
      <w:r w:rsidRPr="000464D6">
        <w:t>, there have been significant improvements mainly regarding the implementation of a holistic governance across all administrative levels and sectors, and the implementation of defined processes for the selection and adoption of standards and specifications. More specifically, almost all European countries now provide interoperability governance with a holistic approach across all administrative levels and sectors, with the exception of three countries that are still in the process of doing so</w:t>
      </w:r>
      <w:r w:rsidR="006C029F" w:rsidRPr="000464D6">
        <w:t>.</w:t>
      </w:r>
    </w:p>
    <w:p w14:paraId="733CC898" w14:textId="673103C3" w:rsidR="00227342" w:rsidRPr="000464D6" w:rsidRDefault="00907E59" w:rsidP="00997802">
      <w:pPr>
        <w:pStyle w:val="BodyText"/>
        <w:jc w:val="center"/>
      </w:pPr>
      <w:r w:rsidRPr="00907E59">
        <w:rPr>
          <w:noProof/>
        </w:rPr>
        <w:lastRenderedPageBreak/>
        <w:drawing>
          <wp:inline distT="0" distB="0" distL="0" distR="0" wp14:anchorId="050500F8" wp14:editId="7A7CB0A6">
            <wp:extent cx="3602736" cy="233170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5">
                      <a:extLst>
                        <a:ext uri="{28A0092B-C50C-407E-A947-70E740481C1C}">
                          <a14:useLocalDpi xmlns:a14="http://schemas.microsoft.com/office/drawing/2010/main" val="0"/>
                        </a:ext>
                      </a:extLst>
                    </a:blip>
                    <a:srcRect l="10214" r="10468" b="4660"/>
                    <a:stretch/>
                  </pic:blipFill>
                  <pic:spPr bwMode="auto">
                    <a:xfrm>
                      <a:off x="0" y="0"/>
                      <a:ext cx="3602736" cy="2331700"/>
                    </a:xfrm>
                    <a:prstGeom prst="rect">
                      <a:avLst/>
                    </a:prstGeom>
                    <a:noFill/>
                    <a:ln>
                      <a:noFill/>
                    </a:ln>
                    <a:extLst>
                      <a:ext uri="{53640926-AAD7-44D8-BBD7-CCE9431645EC}">
                        <a14:shadowObscured xmlns:a14="http://schemas.microsoft.com/office/drawing/2010/main"/>
                      </a:ext>
                    </a:extLst>
                  </pic:spPr>
                </pic:pic>
              </a:graphicData>
            </a:graphic>
          </wp:inline>
        </w:drawing>
      </w:r>
    </w:p>
    <w:p w14:paraId="54802DF7" w14:textId="44E16719" w:rsidR="00811EA5" w:rsidRPr="000464D6" w:rsidRDefault="00811EA5" w:rsidP="00E06055">
      <w:pPr>
        <w:pStyle w:val="BodyText"/>
        <w:jc w:val="center"/>
      </w:pPr>
      <w:r w:rsidRPr="000464D6">
        <w:rPr>
          <w:sz w:val="16"/>
          <w:szCs w:val="20"/>
        </w:rPr>
        <w:t xml:space="preserve">Source: </w:t>
      </w:r>
      <w:hyperlink r:id="rId56" w:history="1">
        <w:r w:rsidR="00E41973">
          <w:rPr>
            <w:rStyle w:val="Hyperlink"/>
            <w:sz w:val="16"/>
            <w:szCs w:val="20"/>
          </w:rPr>
          <w:t>European Interoperability Framework Monitoring Mechanism 2022</w:t>
        </w:r>
      </w:hyperlink>
    </w:p>
    <w:p w14:paraId="359AE1BA" w14:textId="0995667A" w:rsidR="00811EA5" w:rsidRPr="000464D6" w:rsidRDefault="00811EA5" w:rsidP="00811EA5">
      <w:pPr>
        <w:pStyle w:val="BodyText"/>
      </w:pPr>
      <w:r w:rsidRPr="00907E59">
        <w:t>The average scores assessing the Conceptual Model in Scoreboard 3 of the 27 Member States show a good performance in the implementation of recommendations associated with the conceptual model, internal and external information sources and services, base registries and open data. However, some improvements can be made in implementing recommendations related to catalogues, external information sources and services as well as in the area of security and privacy</w:t>
      </w:r>
      <w:r w:rsidR="00907E59" w:rsidRPr="00907E59">
        <w:t xml:space="preserve"> although their performance was better in 2022 than in 2021.</w:t>
      </w:r>
    </w:p>
    <w:p w14:paraId="53547D76" w14:textId="421CB3CC" w:rsidR="00811EA5" w:rsidRPr="000464D6" w:rsidRDefault="00811EA5" w:rsidP="00811EA5">
      <w:pPr>
        <w:pStyle w:val="BodyText"/>
      </w:pPr>
      <w:r w:rsidRPr="000464D6">
        <w:t>The results</w:t>
      </w:r>
      <w:r w:rsidR="0061724C">
        <w:t xml:space="preserve"> on </w:t>
      </w:r>
      <w:r w:rsidR="0061724C" w:rsidRPr="00A222FF">
        <w:rPr>
          <w:b/>
        </w:rPr>
        <w:t>Catalogues</w:t>
      </w:r>
      <w:r w:rsidRPr="000464D6">
        <w:t>, at European level, for this particular indicator outlined a partial implementation of these key catalogues within public administrations</w:t>
      </w:r>
      <w:r w:rsidR="008D5C18">
        <w:t xml:space="preserve"> (Recommendation 44)</w:t>
      </w:r>
      <w:r w:rsidRPr="000464D6">
        <w:t>. Indeed, while open data portals and catalogues of public data are used in a vast majority of European countries, it appears that other types of catalogues, such as libraries of software components and catalogues of specifications and guidelines are yet to be implemented uniformly across Europe.</w:t>
      </w:r>
      <w:r w:rsidR="006A78C9">
        <w:t xml:space="preserve"> </w:t>
      </w:r>
      <w:r w:rsidRPr="000464D6">
        <w:t>The 202</w:t>
      </w:r>
      <w:r w:rsidR="00A934D6">
        <w:t>2</w:t>
      </w:r>
      <w:r w:rsidRPr="000464D6">
        <w:t xml:space="preserve"> results of the EIF Monitoring Mechanism revealed that European countries insufficiently rely on </w:t>
      </w:r>
      <w:r w:rsidRPr="00A222FF">
        <w:rPr>
          <w:b/>
        </w:rPr>
        <w:t>external sources and services</w:t>
      </w:r>
      <w:r w:rsidRPr="000464D6">
        <w:t xml:space="preserve"> for the development of their public services</w:t>
      </w:r>
      <w:r w:rsidR="00FB4A00">
        <w:t xml:space="preserve"> (Recommendation 45)</w:t>
      </w:r>
      <w:r w:rsidRPr="000464D6">
        <w:t>. On the one hand, it appears that the use of Internet of Things sources (e.g. sensors) and social web applications is quite low across Europe. On the other hand, the use of payment services provided by financial institutions or other actors, connectivity services provided by telecommunications providers, open data, data from other organisations (e.g. international organisations, chambers of commerce, etc...), eID and eSignature are much more widespread among European public administrations.</w:t>
      </w:r>
    </w:p>
    <w:p w14:paraId="6B5DF42D" w14:textId="2D3FB575" w:rsidR="00811EA5" w:rsidRDefault="00811EA5" w:rsidP="00811EA5">
      <w:pPr>
        <w:pStyle w:val="BodyText"/>
        <w:rPr>
          <w:szCs w:val="18"/>
        </w:rPr>
      </w:pPr>
      <w:r w:rsidRPr="000464D6">
        <w:t xml:space="preserve">The score for </w:t>
      </w:r>
      <w:r w:rsidRPr="00A222FF">
        <w:rPr>
          <w:b/>
        </w:rPr>
        <w:t>security and privacy</w:t>
      </w:r>
      <w:r w:rsidRPr="000464D6">
        <w:t xml:space="preserve"> at the European level, </w:t>
      </w:r>
      <w:r w:rsidRPr="005775CE">
        <w:rPr>
          <w:szCs w:val="18"/>
        </w:rPr>
        <w:t xml:space="preserve">showed an overall good implementation of Recommendation 46 within national frameworks, with an increase in the implementation of all privacy and security elements and measures, but with the exception of risk management. However, the scores for Recommendation 47 are heterogeneous, as the number of trust service providers present on national trusted lists complying with the </w:t>
      </w:r>
      <w:hyperlink r:id="rId57">
        <w:r w:rsidRPr="00A222FF">
          <w:rPr>
            <w:rStyle w:val="Hyperlink"/>
            <w:sz w:val="18"/>
            <w:szCs w:val="18"/>
          </w:rPr>
          <w:t>eIDAS Regulation</w:t>
        </w:r>
      </w:hyperlink>
      <w:r w:rsidRPr="005775CE">
        <w:rPr>
          <w:szCs w:val="18"/>
        </w:rPr>
        <w:t xml:space="preserve"> varies across countries and remains insufficient in some of them.</w:t>
      </w:r>
    </w:p>
    <w:p w14:paraId="4789CE4D" w14:textId="171B7F42" w:rsidR="0028688D" w:rsidRDefault="0028688D" w:rsidP="0028688D">
      <w:pPr>
        <w:pStyle w:val="BodyText"/>
        <w:jc w:val="center"/>
        <w:rPr>
          <w:szCs w:val="18"/>
        </w:rPr>
      </w:pPr>
      <w:r w:rsidRPr="0028688D">
        <w:rPr>
          <w:noProof/>
        </w:rPr>
        <w:lastRenderedPageBreak/>
        <w:drawing>
          <wp:inline distT="0" distB="0" distL="0" distR="0" wp14:anchorId="580C5FE0" wp14:editId="0BDC81BA">
            <wp:extent cx="3602736" cy="2439124"/>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4970" r="5029" b="1153"/>
                    <a:stretch/>
                  </pic:blipFill>
                  <pic:spPr bwMode="auto">
                    <a:xfrm>
                      <a:off x="0" y="0"/>
                      <a:ext cx="3602736" cy="2439124"/>
                    </a:xfrm>
                    <a:prstGeom prst="rect">
                      <a:avLst/>
                    </a:prstGeom>
                    <a:noFill/>
                    <a:ln>
                      <a:noFill/>
                    </a:ln>
                    <a:extLst>
                      <a:ext uri="{53640926-AAD7-44D8-BBD7-CCE9431645EC}">
                        <a14:shadowObscured xmlns:a14="http://schemas.microsoft.com/office/drawing/2010/main"/>
                      </a:ext>
                    </a:extLst>
                  </pic:spPr>
                </pic:pic>
              </a:graphicData>
            </a:graphic>
          </wp:inline>
        </w:drawing>
      </w:r>
    </w:p>
    <w:p w14:paraId="394ACB84" w14:textId="0DE10B69" w:rsidR="0028688D" w:rsidRDefault="0028688D" w:rsidP="008D6B67">
      <w:pPr>
        <w:pStyle w:val="BodyText"/>
        <w:jc w:val="center"/>
        <w:rPr>
          <w:szCs w:val="18"/>
        </w:rPr>
      </w:pPr>
      <w:r w:rsidRPr="000464D6">
        <w:rPr>
          <w:sz w:val="16"/>
          <w:szCs w:val="20"/>
        </w:rPr>
        <w:t xml:space="preserve">Source: </w:t>
      </w:r>
      <w:hyperlink r:id="rId59" w:history="1">
        <w:r>
          <w:rPr>
            <w:rStyle w:val="Hyperlink"/>
            <w:sz w:val="16"/>
            <w:szCs w:val="20"/>
          </w:rPr>
          <w:t>European Interoperability Framework Monitoring Mechanism 2022</w:t>
        </w:r>
      </w:hyperlink>
    </w:p>
    <w:p w14:paraId="28CBBA21" w14:textId="648119A4" w:rsidR="008934FF" w:rsidRPr="005775CE" w:rsidRDefault="0078134B" w:rsidP="00811EA5">
      <w:pPr>
        <w:pStyle w:val="BodyText"/>
        <w:rPr>
          <w:szCs w:val="18"/>
        </w:rPr>
      </w:pPr>
      <w:r w:rsidRPr="008D6B67">
        <w:t>The results of the 27 Member States concerning Cross-border Interoperability in Scoreboard 4 show a</w:t>
      </w:r>
      <w:r w:rsidRPr="008934FF">
        <w:t xml:space="preserve"> good </w:t>
      </w:r>
      <w:r w:rsidRPr="008D6B67">
        <w:t xml:space="preserve">performance in 16 indicators. However, there is still margin for improvement. For instance, the Member States could focus on </w:t>
      </w:r>
      <w:r>
        <w:t xml:space="preserve">Principle 7 (Inclusion and accessibility), Principle 9 (Multilingualism), Principe 10 (Administrative simplification) as well as Interoperability governance and Security and Privacy </w:t>
      </w:r>
      <w:r w:rsidRPr="008D6B67">
        <w:t xml:space="preserve">which all have a </w:t>
      </w:r>
      <w:r>
        <w:t xml:space="preserve">score of </w:t>
      </w:r>
      <w:r w:rsidRPr="008D6B67">
        <w:t>3.</w:t>
      </w:r>
      <w:r>
        <w:t xml:space="preserve"> The key priorities should be on the simplification of</w:t>
      </w:r>
      <w:r w:rsidRPr="008D6B67">
        <w:t xml:space="preserve"> processes and </w:t>
      </w:r>
      <w:r>
        <w:t xml:space="preserve">the </w:t>
      </w:r>
      <w:r w:rsidRPr="008D6B67">
        <w:t xml:space="preserve">use </w:t>
      </w:r>
      <w:r>
        <w:t xml:space="preserve">of </w:t>
      </w:r>
      <w:r w:rsidRPr="008D6B67">
        <w:t>digital channels whenever appropriate for the delivery of European public services, to respond promptly and with high quality to users’ requests and reduce the administrative burden on public administrations, businesses and citizens</w:t>
      </w:r>
      <w:r>
        <w:t xml:space="preserve"> (</w:t>
      </w:r>
      <w:r w:rsidRPr="00A222FF">
        <w:rPr>
          <w:b/>
        </w:rPr>
        <w:t>Administrative simplification</w:t>
      </w:r>
      <w:r>
        <w:t xml:space="preserve"> - Recommendation 17) but also on the u</w:t>
      </w:r>
      <w:r w:rsidRPr="0078134B">
        <w:t xml:space="preserve">se </w:t>
      </w:r>
      <w:r>
        <w:t xml:space="preserve">of </w:t>
      </w:r>
      <w:r w:rsidRPr="0078134B">
        <w:t>a structured, transparent, objective and common approach to assessing and selecting standards and specifications</w:t>
      </w:r>
      <w:r>
        <w:t xml:space="preserve"> (</w:t>
      </w:r>
      <w:r w:rsidRPr="00A222FF">
        <w:rPr>
          <w:b/>
        </w:rPr>
        <w:t>Interoperability governance</w:t>
      </w:r>
      <w:r>
        <w:t xml:space="preserve"> - Recommendation 22). Lastly, a particular effort should be made on the u</w:t>
      </w:r>
      <w:r w:rsidRPr="0078134B">
        <w:t>se</w:t>
      </w:r>
      <w:r>
        <w:t xml:space="preserve"> of</w:t>
      </w:r>
      <w:r w:rsidRPr="0078134B">
        <w:t xml:space="preserve"> trust services according to the Regulation on eID and Trust Services as mechanisms that ensure secure and protected data exchange in public services</w:t>
      </w:r>
      <w:r>
        <w:t xml:space="preserve"> (</w:t>
      </w:r>
      <w:r w:rsidRPr="00A222FF">
        <w:rPr>
          <w:b/>
        </w:rPr>
        <w:t>Security and Privacy</w:t>
      </w:r>
      <w:r>
        <w:t xml:space="preserve"> - Recommendation 47).</w:t>
      </w:r>
    </w:p>
    <w:p w14:paraId="129B9A1B" w14:textId="36AF38B3" w:rsidR="008F5334" w:rsidRPr="005775CE" w:rsidRDefault="00811EA5" w:rsidP="008F5334">
      <w:pPr>
        <w:pStyle w:val="BodyText"/>
        <w:rPr>
          <w:szCs w:val="18"/>
        </w:rPr>
      </w:pPr>
      <w:r>
        <w:t>An in-depth analysis of the European results in the 202</w:t>
      </w:r>
      <w:r w:rsidR="008934FF">
        <w:t>2</w:t>
      </w:r>
      <w:r>
        <w:t xml:space="preserve"> edition of the EIF Monitoring Mechanism </w:t>
      </w:r>
      <w:r w:rsidR="00A968B7">
        <w:t>will be</w:t>
      </w:r>
      <w:r>
        <w:t xml:space="preserve"> available within </w:t>
      </w:r>
      <w:r w:rsidR="00EB0F9F">
        <w:t>the Annex 2</w:t>
      </w:r>
      <w:r w:rsidR="00CD268A">
        <w:t xml:space="preserve"> </w:t>
      </w:r>
      <w:r>
        <w:t xml:space="preserve">of the State of Play report on digital public administration and interoperability in Europe. Whereas additional data on specific Member States’ results on the EIF Monitoring Mechanism is available online through </w:t>
      </w:r>
      <w:hyperlink r:id="rId60">
        <w:r w:rsidRPr="6349FD2C">
          <w:rPr>
            <w:rStyle w:val="Hyperlink"/>
            <w:sz w:val="18"/>
            <w:szCs w:val="18"/>
          </w:rPr>
          <w:t>interactive dashboards</w:t>
        </w:r>
      </w:hyperlink>
      <w:r>
        <w:t xml:space="preserve">. </w:t>
      </w:r>
    </w:p>
    <w:p w14:paraId="3B1A071E" w14:textId="77777777" w:rsidR="006103BC" w:rsidRDefault="006103BC" w:rsidP="008F5334">
      <w:pPr>
        <w:pStyle w:val="BodyText"/>
        <w:rPr>
          <w:color w:val="1A3F7C"/>
        </w:rPr>
      </w:pPr>
    </w:p>
    <w:tbl>
      <w:tblPr>
        <w:tblStyle w:val="TableGrid"/>
        <w:tblW w:w="0" w:type="auto"/>
        <w:tblInd w:w="0" w:type="dxa"/>
        <w:tblLook w:val="04A0" w:firstRow="1" w:lastRow="0" w:firstColumn="1" w:lastColumn="0" w:noHBand="0" w:noVBand="1"/>
      </w:tblPr>
      <w:tblGrid>
        <w:gridCol w:w="8777"/>
      </w:tblGrid>
      <w:tr w:rsidR="0028688D" w:rsidRPr="0028688D" w14:paraId="070B3450" w14:textId="77777777" w:rsidTr="6AEA312A">
        <w:tc>
          <w:tcPr>
            <w:tcW w:w="8777" w:type="dxa"/>
          </w:tcPr>
          <w:p w14:paraId="3D49FCC0" w14:textId="283BE401" w:rsidR="0028688D" w:rsidRPr="00771E81" w:rsidRDefault="0028688D">
            <w:pPr>
              <w:pStyle w:val="BodyText"/>
              <w:spacing w:before="120"/>
              <w:rPr>
                <w:rFonts w:ascii="Verdana" w:hAnsi="Verdana"/>
                <w:b/>
              </w:rPr>
            </w:pPr>
            <w:r w:rsidRPr="00771E81">
              <w:rPr>
                <w:rFonts w:ascii="Verdana" w:hAnsi="Verdana"/>
                <w:b/>
              </w:rPr>
              <w:t xml:space="preserve">Curious about the state-of-play on digital public administrations in </w:t>
            </w:r>
            <w:r w:rsidR="008457C2" w:rsidRPr="00771E81">
              <w:rPr>
                <w:rFonts w:ascii="Verdana" w:hAnsi="Verdana"/>
                <w:b/>
              </w:rPr>
              <w:t>the EU</w:t>
            </w:r>
            <w:r w:rsidRPr="00771E81">
              <w:rPr>
                <w:rFonts w:ascii="Verdana" w:hAnsi="Verdana"/>
                <w:b/>
              </w:rPr>
              <w:t xml:space="preserve">? </w:t>
            </w:r>
          </w:p>
          <w:p w14:paraId="5A722DB0" w14:textId="77777777" w:rsidR="0028688D" w:rsidRPr="00771E81" w:rsidRDefault="0028688D">
            <w:pPr>
              <w:pStyle w:val="BodyText"/>
              <w:spacing w:after="0"/>
              <w:rPr>
                <w:rFonts w:ascii="Verdana" w:hAnsi="Verdana"/>
                <w:sz w:val="18"/>
                <w:szCs w:val="18"/>
              </w:rPr>
            </w:pPr>
            <w:r w:rsidRPr="00771E81">
              <w:rPr>
                <w:rFonts w:ascii="Verdana" w:hAnsi="Verdana"/>
                <w:sz w:val="18"/>
                <w:szCs w:val="18"/>
              </w:rPr>
              <w:t xml:space="preserve">Please find here some relevant indicators and resources on this topic: </w:t>
            </w:r>
          </w:p>
          <w:p w14:paraId="694F8DE7" w14:textId="77777777" w:rsidR="0028688D" w:rsidRPr="00771E81" w:rsidRDefault="00000000" w:rsidP="00F64ADA">
            <w:pPr>
              <w:pStyle w:val="BodyText"/>
              <w:numPr>
                <w:ilvl w:val="0"/>
                <w:numId w:val="23"/>
              </w:numPr>
              <w:spacing w:after="0"/>
              <w:rPr>
                <w:rFonts w:ascii="Verdana" w:hAnsi="Verdana"/>
                <w:sz w:val="18"/>
                <w:szCs w:val="18"/>
              </w:rPr>
            </w:pPr>
            <w:hyperlink r:id="rId61">
              <w:r w:rsidR="0028688D" w:rsidRPr="00771E81">
                <w:rPr>
                  <w:rStyle w:val="Hyperlink"/>
                  <w:sz w:val="18"/>
                  <w:szCs w:val="18"/>
                </w:rPr>
                <w:t>Eurostat Information Society Indicators</w:t>
              </w:r>
            </w:hyperlink>
            <w:r w:rsidR="0028688D" w:rsidRPr="00771E81">
              <w:rPr>
                <w:rFonts w:ascii="Verdana" w:hAnsi="Verdana"/>
                <w:sz w:val="18"/>
                <w:szCs w:val="18"/>
              </w:rPr>
              <w:t xml:space="preserve">  </w:t>
            </w:r>
          </w:p>
          <w:p w14:paraId="2C03D65F" w14:textId="77777777" w:rsidR="0028688D" w:rsidRPr="00771E81" w:rsidRDefault="00000000" w:rsidP="00F64ADA">
            <w:pPr>
              <w:pStyle w:val="BodyText"/>
              <w:numPr>
                <w:ilvl w:val="0"/>
                <w:numId w:val="23"/>
              </w:numPr>
              <w:spacing w:after="0"/>
              <w:rPr>
                <w:rFonts w:ascii="Verdana" w:hAnsi="Verdana"/>
                <w:color w:val="1A3F7C"/>
                <w:sz w:val="18"/>
                <w:szCs w:val="18"/>
              </w:rPr>
            </w:pPr>
            <w:hyperlink r:id="rId62" w:history="1">
              <w:r w:rsidR="0028688D" w:rsidRPr="00771E81">
                <w:rPr>
                  <w:rStyle w:val="Hyperlink"/>
                  <w:sz w:val="18"/>
                  <w:szCs w:val="18"/>
                </w:rPr>
                <w:t>Digital Economy and Society Index (DESI)</w:t>
              </w:r>
            </w:hyperlink>
          </w:p>
          <w:p w14:paraId="2A43D33A" w14:textId="1749C241" w:rsidR="0028688D" w:rsidRPr="00DC0ABD" w:rsidRDefault="00000000" w:rsidP="00F64ADA">
            <w:pPr>
              <w:pStyle w:val="BodyText"/>
              <w:numPr>
                <w:ilvl w:val="0"/>
                <w:numId w:val="23"/>
              </w:numPr>
              <w:rPr>
                <w:rStyle w:val="Hyperlink"/>
              </w:rPr>
            </w:pPr>
            <w:hyperlink r:id="rId63">
              <w:r w:rsidR="0028688D" w:rsidRPr="00771E81">
                <w:rPr>
                  <w:rStyle w:val="Hyperlink"/>
                  <w:sz w:val="18"/>
                  <w:szCs w:val="18"/>
                </w:rPr>
                <w:t>eGovernment Benchmark</w:t>
              </w:r>
            </w:hyperlink>
          </w:p>
        </w:tc>
      </w:tr>
    </w:tbl>
    <w:p w14:paraId="6C15B4A2" w14:textId="33616986" w:rsidR="0028688D" w:rsidRPr="000464D6" w:rsidRDefault="0028688D" w:rsidP="008F5334">
      <w:pPr>
        <w:pStyle w:val="BodyText"/>
        <w:rPr>
          <w:color w:val="1A3F7C"/>
        </w:rPr>
        <w:sectPr w:rsidR="0028688D" w:rsidRPr="000464D6" w:rsidSect="00717582">
          <w:headerReference w:type="first" r:id="rId64"/>
          <w:footerReference w:type="first" r:id="rId65"/>
          <w:pgSz w:w="11910" w:h="16840" w:code="9"/>
          <w:pgMar w:top="1701" w:right="1418" w:bottom="1418" w:left="1701" w:header="0" w:footer="902" w:gutter="0"/>
          <w:cols w:space="720"/>
          <w:titlePg/>
          <w:docGrid w:linePitch="299"/>
        </w:sectPr>
      </w:pPr>
    </w:p>
    <w:p w14:paraId="66491EF3" w14:textId="7BB542BF" w:rsidR="00F02047" w:rsidRPr="000464D6" w:rsidRDefault="00D24D06" w:rsidP="00864A2F">
      <w:pPr>
        <w:tabs>
          <w:tab w:val="left" w:pos="2918"/>
        </w:tabs>
        <w:jc w:val="center"/>
      </w:pPr>
      <w:r>
        <w:rPr>
          <w:noProof/>
        </w:rPr>
        <w:lastRenderedPageBreak/>
        <mc:AlternateContent>
          <mc:Choice Requires="wps">
            <w:drawing>
              <wp:anchor distT="0" distB="0" distL="114300" distR="114300" simplePos="0" relativeHeight="251658256" behindDoc="0" locked="0" layoutInCell="1" allowOverlap="1" wp14:anchorId="78B36087" wp14:editId="2AADABF9">
                <wp:simplePos x="0" y="0"/>
                <wp:positionH relativeFrom="column">
                  <wp:posOffset>-1082542</wp:posOffset>
                </wp:positionH>
                <wp:positionV relativeFrom="paragraph">
                  <wp:posOffset>-1054986</wp:posOffset>
                </wp:positionV>
                <wp:extent cx="7641590" cy="10812780"/>
                <wp:effectExtent l="0" t="0" r="0" b="0"/>
                <wp:wrapNone/>
                <wp:docPr id="226" name="Rectangle 226"/>
                <wp:cNvGraphicFramePr/>
                <a:graphic xmlns:a="http://schemas.openxmlformats.org/drawingml/2006/main">
                  <a:graphicData uri="http://schemas.microsoft.com/office/word/2010/wordprocessingShape">
                    <wps:wsp>
                      <wps:cNvSpPr/>
                      <wps:spPr>
                        <a:xfrm>
                          <a:off x="0" y="0"/>
                          <a:ext cx="7641590" cy="10812780"/>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svg="http://schemas.microsoft.com/office/drawing/2016/SVG/main" xmlns:a14="http://schemas.microsoft.com/office/drawing/2010/main" xmlns:pic="http://schemas.openxmlformats.org/drawingml/2006/picture" xmlns:a="http://schemas.openxmlformats.org/drawingml/2006/main" xmlns:w16du="http://schemas.microsoft.com/office/word/2023/wordml/word16du">
            <w:pict w14:anchorId="39F81725">
              <v:rect id="Rectangle 226" style="position:absolute;margin-left:-85.25pt;margin-top:-83.05pt;width:601.7pt;height:851.4pt;z-index:25165824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111f37" stroked="f" strokeweight="1pt" w14:anchorId="350DC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">
                <v:fill opacity="58853f"/>
              </v:rect>
            </w:pict>
          </mc:Fallback>
        </mc:AlternateContent>
      </w:r>
    </w:p>
    <w:p w14:paraId="78D1503D" w14:textId="633525FA" w:rsidR="00F02047" w:rsidRPr="000464D6" w:rsidRDefault="00F02047" w:rsidP="00864A2F">
      <w:pPr>
        <w:tabs>
          <w:tab w:val="left" w:pos="2918"/>
        </w:tabs>
        <w:jc w:val="center"/>
      </w:pPr>
    </w:p>
    <w:p w14:paraId="503621E9" w14:textId="0B1E832D" w:rsidR="00F02047" w:rsidRPr="000464D6" w:rsidRDefault="00D24D06" w:rsidP="00864A2F">
      <w:pPr>
        <w:tabs>
          <w:tab w:val="left" w:pos="2918"/>
        </w:tabs>
        <w:jc w:val="center"/>
      </w:pPr>
      <w:r>
        <w:rPr>
          <w:noProof/>
        </w:rPr>
        <w:drawing>
          <wp:anchor distT="0" distB="0" distL="114300" distR="114300" simplePos="0" relativeHeight="251658257" behindDoc="0" locked="0" layoutInCell="1" allowOverlap="1" wp14:anchorId="3411DAB5" wp14:editId="39B541FC">
            <wp:simplePos x="0" y="0"/>
            <wp:positionH relativeFrom="column">
              <wp:posOffset>-1078097</wp:posOffset>
            </wp:positionH>
            <wp:positionV relativeFrom="paragraph">
              <wp:posOffset>238509</wp:posOffset>
            </wp:positionV>
            <wp:extent cx="7629525" cy="6217920"/>
            <wp:effectExtent l="0" t="0" r="0" b="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29525" cy="6217920"/>
                    </a:xfrm>
                    <a:prstGeom prst="rect">
                      <a:avLst/>
                    </a:prstGeom>
                    <a:noFill/>
                    <a:ln>
                      <a:noFill/>
                    </a:ln>
                  </pic:spPr>
                </pic:pic>
              </a:graphicData>
            </a:graphic>
          </wp:anchor>
        </w:drawing>
      </w:r>
    </w:p>
    <w:p w14:paraId="235D18FD" w14:textId="491D7BAD" w:rsidR="00F02047" w:rsidRPr="000464D6" w:rsidRDefault="00F02047" w:rsidP="00864A2F">
      <w:pPr>
        <w:tabs>
          <w:tab w:val="left" w:pos="2918"/>
        </w:tabs>
        <w:jc w:val="center"/>
      </w:pPr>
    </w:p>
    <w:p w14:paraId="6706E3D9" w14:textId="14EC5C75" w:rsidR="00F02047" w:rsidRPr="000464D6" w:rsidRDefault="00F02047" w:rsidP="00864A2F">
      <w:pPr>
        <w:tabs>
          <w:tab w:val="left" w:pos="2918"/>
        </w:tabs>
        <w:jc w:val="center"/>
      </w:pPr>
    </w:p>
    <w:p w14:paraId="1368D60A" w14:textId="2B3E77D2" w:rsidR="00F02047" w:rsidRPr="000464D6" w:rsidRDefault="00F02047" w:rsidP="00864A2F">
      <w:pPr>
        <w:tabs>
          <w:tab w:val="left" w:pos="2918"/>
        </w:tabs>
        <w:jc w:val="center"/>
      </w:pPr>
    </w:p>
    <w:p w14:paraId="59756132" w14:textId="752C74A9" w:rsidR="00F02047" w:rsidRPr="000464D6" w:rsidRDefault="00F02047" w:rsidP="00864A2F">
      <w:pPr>
        <w:tabs>
          <w:tab w:val="left" w:pos="2918"/>
        </w:tabs>
        <w:jc w:val="center"/>
      </w:pPr>
    </w:p>
    <w:p w14:paraId="3B38B9AF" w14:textId="439A9D7E" w:rsidR="00F02047" w:rsidRPr="000464D6" w:rsidRDefault="00F02047" w:rsidP="00864A2F">
      <w:pPr>
        <w:tabs>
          <w:tab w:val="left" w:pos="2918"/>
        </w:tabs>
        <w:jc w:val="center"/>
      </w:pPr>
    </w:p>
    <w:p w14:paraId="29845B9C" w14:textId="0C858A9D" w:rsidR="00F02047" w:rsidRPr="000464D6" w:rsidRDefault="00F02047" w:rsidP="00864A2F">
      <w:pPr>
        <w:tabs>
          <w:tab w:val="left" w:pos="2918"/>
        </w:tabs>
        <w:jc w:val="center"/>
      </w:pPr>
    </w:p>
    <w:p w14:paraId="07C75467" w14:textId="68550E7B" w:rsidR="00F02047" w:rsidRPr="000464D6" w:rsidRDefault="00F02047" w:rsidP="00864A2F">
      <w:pPr>
        <w:tabs>
          <w:tab w:val="left" w:pos="2918"/>
        </w:tabs>
        <w:jc w:val="center"/>
      </w:pPr>
    </w:p>
    <w:p w14:paraId="119F54E0" w14:textId="48B400B0" w:rsidR="00F02047" w:rsidRPr="000464D6" w:rsidRDefault="00F02047" w:rsidP="00864A2F">
      <w:pPr>
        <w:tabs>
          <w:tab w:val="left" w:pos="2918"/>
        </w:tabs>
        <w:jc w:val="center"/>
      </w:pPr>
    </w:p>
    <w:p w14:paraId="7E05AFC9" w14:textId="1BA7CBB9" w:rsidR="00F02047" w:rsidRPr="000464D6" w:rsidRDefault="00F02047" w:rsidP="00864A2F">
      <w:pPr>
        <w:tabs>
          <w:tab w:val="left" w:pos="2918"/>
        </w:tabs>
        <w:jc w:val="center"/>
      </w:pPr>
    </w:p>
    <w:p w14:paraId="130388E9" w14:textId="77777777" w:rsidR="00F02047" w:rsidRPr="000464D6" w:rsidRDefault="00F02047" w:rsidP="00864A2F">
      <w:pPr>
        <w:tabs>
          <w:tab w:val="left" w:pos="2918"/>
        </w:tabs>
        <w:jc w:val="center"/>
      </w:pPr>
    </w:p>
    <w:p w14:paraId="11D99894" w14:textId="77777777" w:rsidR="00F02047" w:rsidRPr="000464D6" w:rsidRDefault="00F02047" w:rsidP="00864A2F">
      <w:pPr>
        <w:tabs>
          <w:tab w:val="left" w:pos="2918"/>
        </w:tabs>
        <w:jc w:val="center"/>
      </w:pPr>
    </w:p>
    <w:p w14:paraId="360A07C1" w14:textId="06D5CFC8" w:rsidR="00F02047" w:rsidRPr="000464D6" w:rsidRDefault="00F02047" w:rsidP="00864A2F">
      <w:pPr>
        <w:tabs>
          <w:tab w:val="left" w:pos="2918"/>
        </w:tabs>
        <w:jc w:val="center"/>
      </w:pPr>
    </w:p>
    <w:p w14:paraId="3B7E089D" w14:textId="3F63426B" w:rsidR="00F02047" w:rsidRPr="000464D6" w:rsidRDefault="00F02047" w:rsidP="00864A2F">
      <w:pPr>
        <w:tabs>
          <w:tab w:val="left" w:pos="2918"/>
        </w:tabs>
        <w:jc w:val="center"/>
      </w:pPr>
    </w:p>
    <w:p w14:paraId="171CEF93" w14:textId="3464299F" w:rsidR="00F02047" w:rsidRPr="000464D6" w:rsidRDefault="00F02047" w:rsidP="00864A2F">
      <w:pPr>
        <w:tabs>
          <w:tab w:val="left" w:pos="2918"/>
        </w:tabs>
        <w:jc w:val="center"/>
      </w:pPr>
    </w:p>
    <w:p w14:paraId="75E290BF" w14:textId="03768B65" w:rsidR="00F02047" w:rsidRPr="000464D6" w:rsidRDefault="00F02047" w:rsidP="00864A2F">
      <w:pPr>
        <w:tabs>
          <w:tab w:val="left" w:pos="2918"/>
        </w:tabs>
        <w:jc w:val="center"/>
      </w:pPr>
    </w:p>
    <w:p w14:paraId="688E16EE" w14:textId="77777777" w:rsidR="00F02047" w:rsidRPr="000464D6" w:rsidRDefault="00F02047" w:rsidP="00864A2F">
      <w:pPr>
        <w:tabs>
          <w:tab w:val="left" w:pos="2918"/>
        </w:tabs>
        <w:jc w:val="center"/>
      </w:pPr>
    </w:p>
    <w:p w14:paraId="1A5C5046" w14:textId="440A6351" w:rsidR="00F02047" w:rsidRPr="000464D6" w:rsidRDefault="00F02047" w:rsidP="00864A2F">
      <w:pPr>
        <w:tabs>
          <w:tab w:val="left" w:pos="2918"/>
        </w:tabs>
        <w:jc w:val="center"/>
      </w:pPr>
    </w:p>
    <w:p w14:paraId="6CF379B3" w14:textId="77777777" w:rsidR="00F02047" w:rsidRPr="000464D6" w:rsidRDefault="00F02047" w:rsidP="00864A2F">
      <w:pPr>
        <w:tabs>
          <w:tab w:val="left" w:pos="2918"/>
        </w:tabs>
        <w:jc w:val="center"/>
      </w:pPr>
    </w:p>
    <w:p w14:paraId="74F6AA40" w14:textId="77777777" w:rsidR="00F02047" w:rsidRPr="000464D6" w:rsidRDefault="00F02047" w:rsidP="00864A2F">
      <w:pPr>
        <w:tabs>
          <w:tab w:val="left" w:pos="2918"/>
        </w:tabs>
        <w:jc w:val="center"/>
      </w:pPr>
    </w:p>
    <w:p w14:paraId="0FDCD7A7" w14:textId="77777777" w:rsidR="00F02047" w:rsidRPr="000464D6" w:rsidRDefault="00F02047" w:rsidP="00864A2F">
      <w:pPr>
        <w:tabs>
          <w:tab w:val="left" w:pos="2918"/>
        </w:tabs>
        <w:jc w:val="center"/>
      </w:pPr>
    </w:p>
    <w:p w14:paraId="7A435572" w14:textId="17483C5A" w:rsidR="00F02047" w:rsidRPr="000464D6" w:rsidRDefault="00F02047" w:rsidP="00864A2F">
      <w:pPr>
        <w:tabs>
          <w:tab w:val="left" w:pos="2918"/>
        </w:tabs>
        <w:jc w:val="center"/>
      </w:pPr>
    </w:p>
    <w:p w14:paraId="0A9B4AE9" w14:textId="54C8FBDD" w:rsidR="00F02047" w:rsidRPr="000464D6" w:rsidRDefault="00F02047" w:rsidP="00864A2F">
      <w:pPr>
        <w:tabs>
          <w:tab w:val="left" w:pos="2918"/>
        </w:tabs>
        <w:jc w:val="center"/>
      </w:pPr>
    </w:p>
    <w:p w14:paraId="487DA83B" w14:textId="5390EA25" w:rsidR="00864A2F" w:rsidRPr="000464D6" w:rsidRDefault="00864A2F" w:rsidP="00864A2F">
      <w:pPr>
        <w:tabs>
          <w:tab w:val="left" w:pos="2918"/>
        </w:tabs>
        <w:jc w:val="center"/>
        <w:rPr>
          <w:rStyle w:val="Hyperlink"/>
          <w:sz w:val="16"/>
          <w:szCs w:val="16"/>
        </w:rPr>
      </w:pPr>
    </w:p>
    <w:p w14:paraId="1B63324C" w14:textId="21C0DE83" w:rsidR="001B3EF2" w:rsidRPr="000464D6" w:rsidRDefault="001B3EF2" w:rsidP="001B3EF2">
      <w:pPr>
        <w:jc w:val="left"/>
      </w:pPr>
    </w:p>
    <w:p w14:paraId="69D7A5AD" w14:textId="7CCF5D11" w:rsidR="003C73BC" w:rsidRPr="000464D6" w:rsidRDefault="003C73BC">
      <w:pPr>
        <w:jc w:val="left"/>
      </w:pPr>
    </w:p>
    <w:p w14:paraId="2732450A" w14:textId="194069D9" w:rsidR="003C73BC" w:rsidRPr="000464D6" w:rsidRDefault="00CF66C0">
      <w:pPr>
        <w:jc w:val="left"/>
      </w:pPr>
      <w:r w:rsidRPr="000464D6">
        <w:rPr>
          <w:noProof/>
        </w:rPr>
        <mc:AlternateContent>
          <mc:Choice Requires="wpg">
            <w:drawing>
              <wp:anchor distT="0" distB="0" distL="114300" distR="114300" simplePos="0" relativeHeight="251658258" behindDoc="0" locked="0" layoutInCell="1" allowOverlap="1" wp14:anchorId="47724E2B" wp14:editId="1E2AB110">
                <wp:simplePos x="0" y="0"/>
                <wp:positionH relativeFrom="margin">
                  <wp:align>center</wp:align>
                </wp:positionH>
                <wp:positionV relativeFrom="margin">
                  <wp:align>center</wp:align>
                </wp:positionV>
                <wp:extent cx="3246157" cy="1425016"/>
                <wp:effectExtent l="0" t="0" r="0" b="3810"/>
                <wp:wrapSquare wrapText="bothSides"/>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46157" cy="1425016"/>
                          <a:chOff x="0" y="0"/>
                          <a:chExt cx="3246791" cy="1436300"/>
                        </a:xfrm>
                      </wpg:grpSpPr>
                      <wps:wsp>
                        <wps:cNvPr id="34" name="Text Box 34"/>
                        <wps:cNvSpPr txBox="1">
                          <a:spLocks noChangeArrowheads="1"/>
                        </wps:cNvSpPr>
                        <wps:spPr bwMode="auto">
                          <a:xfrm>
                            <a:off x="0" y="0"/>
                            <a:ext cx="739283" cy="1221813"/>
                          </a:xfrm>
                          <a:prstGeom prst="rect">
                            <a:avLst/>
                          </a:prstGeom>
                          <a:noFill/>
                          <a:ln w="9525">
                            <a:noFill/>
                            <a:miter lim="800000"/>
                            <a:headEnd/>
                            <a:tailEnd/>
                          </a:ln>
                        </wps:spPr>
                        <wps:txbx>
                          <w:txbxContent>
                            <w:p w14:paraId="250604BA" w14:textId="77777777" w:rsidR="00CF66C0" w:rsidRPr="00166AB4" w:rsidRDefault="00CF66C0" w:rsidP="00CF66C0">
                              <w:pPr>
                                <w:jc w:val="left"/>
                                <w:rPr>
                                  <w:color w:val="FFFFFF" w:themeColor="background1"/>
                                  <w:sz w:val="144"/>
                                  <w:szCs w:val="144"/>
                                  <w:lang w:val="fr-BE"/>
                                </w:rPr>
                              </w:pPr>
                              <w:r>
                                <w:rPr>
                                  <w:color w:val="FFFFFF" w:themeColor="background1"/>
                                  <w:sz w:val="144"/>
                                  <w:szCs w:val="144"/>
                                  <w:lang w:val="fr-BE"/>
                                </w:rPr>
                                <w:t>2</w:t>
                              </w:r>
                            </w:p>
                          </w:txbxContent>
                        </wps:txbx>
                        <wps:bodyPr rot="0" vert="horz" wrap="square" lIns="91440" tIns="45720" rIns="91440" bIns="45720" anchor="t" anchorCtr="0">
                          <a:spAutoFit/>
                        </wps:bodyPr>
                      </wps:wsp>
                      <wps:wsp>
                        <wps:cNvPr id="35" name="Text Box 35"/>
                        <wps:cNvSpPr txBox="1">
                          <a:spLocks noChangeArrowheads="1"/>
                        </wps:cNvSpPr>
                        <wps:spPr bwMode="auto">
                          <a:xfrm>
                            <a:off x="685337" y="60880"/>
                            <a:ext cx="2561454" cy="1375420"/>
                          </a:xfrm>
                          <a:prstGeom prst="rect">
                            <a:avLst/>
                          </a:prstGeom>
                          <a:noFill/>
                          <a:ln w="9525">
                            <a:noFill/>
                            <a:miter lim="800000"/>
                            <a:headEnd/>
                            <a:tailEnd/>
                          </a:ln>
                        </wps:spPr>
                        <wps:txbx>
                          <w:txbxContent>
                            <w:p w14:paraId="72F01EB8" w14:textId="387400D9" w:rsidR="00CF66C0" w:rsidRPr="006762DB" w:rsidRDefault="00CF66C0" w:rsidP="00CF66C0">
                              <w:pPr>
                                <w:spacing w:before="240"/>
                                <w:jc w:val="left"/>
                                <w:rPr>
                                  <w:color w:val="FFFFFF" w:themeColor="background1"/>
                                  <w:sz w:val="48"/>
                                  <w:szCs w:val="32"/>
                                </w:rPr>
                              </w:pPr>
                              <w:r w:rsidRPr="00160F8F">
                                <w:rPr>
                                  <w:color w:val="FFFFFF"/>
                                  <w:sz w:val="48"/>
                                  <w:szCs w:val="32"/>
                                </w:rPr>
                                <w:t xml:space="preserve">Digital Public Administration </w:t>
                              </w:r>
                              <w:r>
                                <w:rPr>
                                  <w:color w:val="FFFFFF"/>
                                  <w:sz w:val="48"/>
                                  <w:szCs w:val="32"/>
                                </w:rPr>
                                <w:t>Governance</w:t>
                              </w:r>
                            </w:p>
                          </w:txbxContent>
                        </wps:txbx>
                        <wps:bodyPr rot="0" vert="horz" wrap="square" lIns="91440" tIns="45720" rIns="91440" bIns="45720" anchor="t" anchorCtr="0">
                          <a:spAutoFit/>
                        </wps:bodyPr>
                      </wps:wsp>
                    </wpg:wgp>
                  </a:graphicData>
                </a:graphic>
                <wp14:sizeRelH relativeFrom="page">
                  <wp14:pctWidth>0</wp14:pctWidth>
                </wp14:sizeRelH>
                <wp14:sizeRelV relativeFrom="page">
                  <wp14:pctHeight>0</wp14:pctHeight>
                </wp14:sizeRelV>
              </wp:anchor>
            </w:drawing>
          </mc:Choice>
          <mc:Fallback>
            <w:pict>
              <v:group w14:anchorId="47724E2B" id="Group 30" o:spid="_x0000_s1035" style="position:absolute;margin-left:0;margin-top:0;width:255.6pt;height:112.2pt;z-index:251658258;mso-position-horizontal:center;mso-position-horizontal-relative:margin;mso-position-vertical:center;mso-position-vertical-relative:margin" coordsize="32467,14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">
                <v:shape id="Text Box 34" o:spid="_x0000_s1036" type="#_x0000_t202" style="position:absolute;width:7392;height:12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" filled="f" stroked="f">
                  <v:textbox style="mso-fit-shape-to-text:t">
                    <w:txbxContent>
                      <w:p w14:paraId="250604BA" w14:textId="77777777" w:rsidR="00CF66C0" w:rsidRPr="00166AB4" w:rsidRDefault="00CF66C0" w:rsidP="00CF66C0">
                        <w:pPr>
                          <w:jc w:val="left"/>
                          <w:rPr>
                            <w:color w:val="FFFFFF" w:themeColor="background1"/>
                            <w:sz w:val="144"/>
                            <w:szCs w:val="144"/>
                            <w:lang w:val="fr-BE"/>
                          </w:rPr>
                        </w:pPr>
                        <w:r>
                          <w:rPr>
                            <w:color w:val="FFFFFF" w:themeColor="background1"/>
                            <w:sz w:val="144"/>
                            <w:szCs w:val="144"/>
                            <w:lang w:val="fr-BE"/>
                          </w:rPr>
                          <w:t>2</w:t>
                        </w:r>
                      </w:p>
                    </w:txbxContent>
                  </v:textbox>
                </v:shape>
                <v:shape id="Text Box 35" o:spid="_x0000_s1037" type="#_x0000_t202" style="position:absolute;left:6853;top:608;width:25614;height:13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" filled="f" stroked="f">
                  <v:textbox style="mso-fit-shape-to-text:t">
                    <w:txbxContent>
                      <w:p w14:paraId="72F01EB8" w14:textId="387400D9" w:rsidR="00CF66C0" w:rsidRPr="006762DB" w:rsidRDefault="00CF66C0" w:rsidP="00CF66C0">
                        <w:pPr>
                          <w:spacing w:before="240"/>
                          <w:jc w:val="left"/>
                          <w:rPr>
                            <w:color w:val="FFFFFF" w:themeColor="background1"/>
                            <w:sz w:val="48"/>
                            <w:szCs w:val="32"/>
                          </w:rPr>
                        </w:pPr>
                        <w:r w:rsidRPr="00160F8F">
                          <w:rPr>
                            <w:color w:val="FFFFFF"/>
                            <w:sz w:val="48"/>
                            <w:szCs w:val="32"/>
                          </w:rPr>
                          <w:t xml:space="preserve">Digital Public Administration </w:t>
                        </w:r>
                        <w:r>
                          <w:rPr>
                            <w:color w:val="FFFFFF"/>
                            <w:sz w:val="48"/>
                            <w:szCs w:val="32"/>
                          </w:rPr>
                          <w:t>Governance</w:t>
                        </w:r>
                      </w:p>
                    </w:txbxContent>
                  </v:textbox>
                </v:shape>
                <w10:wrap type="square" anchorx="margin" anchory="margin"/>
              </v:group>
            </w:pict>
          </mc:Fallback>
        </mc:AlternateContent>
      </w:r>
    </w:p>
    <w:p w14:paraId="7A5955FB" w14:textId="381F0645" w:rsidR="00C112A7" w:rsidRPr="000464D6" w:rsidRDefault="00C112A7">
      <w:pPr>
        <w:jc w:val="left"/>
      </w:pPr>
    </w:p>
    <w:p w14:paraId="6CB76ABB" w14:textId="17BF9A7F" w:rsidR="004D67D1" w:rsidRPr="000464D6" w:rsidRDefault="004D67D1" w:rsidP="004D67D1">
      <w:pPr>
        <w:spacing w:line="360" w:lineRule="auto"/>
        <w:jc w:val="center"/>
      </w:pPr>
    </w:p>
    <w:p w14:paraId="2C96C67D" w14:textId="2F4986C6" w:rsidR="006103BC" w:rsidRPr="000464D6" w:rsidRDefault="006103BC" w:rsidP="004D67D1">
      <w:pPr>
        <w:spacing w:line="360" w:lineRule="auto"/>
        <w:jc w:val="center"/>
      </w:pPr>
    </w:p>
    <w:p w14:paraId="32C419D8" w14:textId="28204AFD" w:rsidR="006103BC" w:rsidRPr="000464D6" w:rsidRDefault="006103BC" w:rsidP="004D67D1">
      <w:pPr>
        <w:spacing w:line="360" w:lineRule="auto"/>
        <w:jc w:val="center"/>
      </w:pPr>
    </w:p>
    <w:p w14:paraId="79E98560" w14:textId="0EAEC04B" w:rsidR="006103BC" w:rsidRPr="000464D6" w:rsidRDefault="006103BC" w:rsidP="004D67D1">
      <w:pPr>
        <w:spacing w:line="360" w:lineRule="auto"/>
        <w:jc w:val="center"/>
      </w:pPr>
    </w:p>
    <w:p w14:paraId="6113C001" w14:textId="4DB9E07F" w:rsidR="006103BC" w:rsidRPr="000464D6" w:rsidRDefault="006103BC" w:rsidP="004D67D1">
      <w:pPr>
        <w:spacing w:line="360" w:lineRule="auto"/>
        <w:jc w:val="center"/>
      </w:pPr>
    </w:p>
    <w:p w14:paraId="6EE644D2" w14:textId="12EB2095" w:rsidR="006103BC" w:rsidRPr="000464D6" w:rsidRDefault="006103BC" w:rsidP="004D67D1">
      <w:pPr>
        <w:spacing w:line="360" w:lineRule="auto"/>
        <w:jc w:val="center"/>
      </w:pPr>
    </w:p>
    <w:p w14:paraId="614DA402" w14:textId="7A99BD2F" w:rsidR="006103BC" w:rsidRPr="000464D6" w:rsidRDefault="006103BC" w:rsidP="004D67D1">
      <w:pPr>
        <w:spacing w:line="360" w:lineRule="auto"/>
        <w:jc w:val="center"/>
      </w:pPr>
    </w:p>
    <w:p w14:paraId="76FBB9D1" w14:textId="32148FF9" w:rsidR="006103BC" w:rsidRPr="000464D6" w:rsidRDefault="006103BC" w:rsidP="004D67D1">
      <w:pPr>
        <w:spacing w:line="360" w:lineRule="auto"/>
        <w:jc w:val="center"/>
      </w:pPr>
    </w:p>
    <w:p w14:paraId="59E3FF79" w14:textId="1ACCB1C1" w:rsidR="006103BC" w:rsidRPr="000464D6" w:rsidRDefault="006103BC" w:rsidP="004D67D1">
      <w:pPr>
        <w:spacing w:line="360" w:lineRule="auto"/>
        <w:jc w:val="center"/>
      </w:pPr>
    </w:p>
    <w:p w14:paraId="39CC0910" w14:textId="63847D62" w:rsidR="006103BC" w:rsidRPr="000464D6" w:rsidRDefault="006103BC" w:rsidP="004D67D1">
      <w:pPr>
        <w:spacing w:line="360" w:lineRule="auto"/>
        <w:jc w:val="center"/>
      </w:pPr>
    </w:p>
    <w:p w14:paraId="6CCAF8E2" w14:textId="41BADF9A" w:rsidR="006103BC" w:rsidRPr="000464D6" w:rsidRDefault="006103BC" w:rsidP="004D67D1">
      <w:pPr>
        <w:spacing w:line="360" w:lineRule="auto"/>
        <w:jc w:val="center"/>
      </w:pPr>
    </w:p>
    <w:p w14:paraId="3920E732" w14:textId="3E52313F" w:rsidR="006103BC" w:rsidRPr="000464D6" w:rsidRDefault="006103BC" w:rsidP="004D67D1">
      <w:pPr>
        <w:spacing w:line="360" w:lineRule="auto"/>
        <w:jc w:val="center"/>
      </w:pPr>
    </w:p>
    <w:p w14:paraId="72380DAF" w14:textId="6B71DD92" w:rsidR="006103BC" w:rsidRPr="000464D6" w:rsidRDefault="006103BC" w:rsidP="004D67D1">
      <w:pPr>
        <w:spacing w:line="360" w:lineRule="auto"/>
        <w:jc w:val="center"/>
      </w:pPr>
    </w:p>
    <w:p w14:paraId="0A4E1291" w14:textId="702B0722" w:rsidR="006103BC" w:rsidRPr="000464D6" w:rsidRDefault="006103BC" w:rsidP="004D67D1">
      <w:pPr>
        <w:spacing w:line="360" w:lineRule="auto"/>
        <w:jc w:val="center"/>
      </w:pPr>
    </w:p>
    <w:p w14:paraId="3DBDA7FA" w14:textId="2FE1E8C7" w:rsidR="006103BC" w:rsidRPr="000464D6" w:rsidRDefault="006103BC" w:rsidP="004D67D1">
      <w:pPr>
        <w:spacing w:line="360" w:lineRule="auto"/>
        <w:jc w:val="center"/>
      </w:pPr>
    </w:p>
    <w:p w14:paraId="08ABF4A9" w14:textId="47D5AD1E" w:rsidR="006103BC" w:rsidRPr="000464D6" w:rsidRDefault="006103BC" w:rsidP="004D67D1">
      <w:pPr>
        <w:spacing w:line="360" w:lineRule="auto"/>
        <w:jc w:val="center"/>
      </w:pPr>
    </w:p>
    <w:p w14:paraId="6B5F3ACD" w14:textId="3F5FC1AF" w:rsidR="006103BC" w:rsidRPr="000464D6" w:rsidRDefault="006103BC" w:rsidP="004D67D1">
      <w:pPr>
        <w:spacing w:line="360" w:lineRule="auto"/>
        <w:jc w:val="center"/>
      </w:pPr>
    </w:p>
    <w:p w14:paraId="37C0A4B3" w14:textId="77777777" w:rsidR="006103BC" w:rsidRPr="000464D6" w:rsidRDefault="006103BC" w:rsidP="004D67D1">
      <w:pPr>
        <w:spacing w:line="360" w:lineRule="auto"/>
        <w:jc w:val="center"/>
        <w:sectPr w:rsidR="006103BC" w:rsidRPr="000464D6" w:rsidSect="00717582">
          <w:headerReference w:type="first" r:id="rId66"/>
          <w:footerReference w:type="first" r:id="rId67"/>
          <w:pgSz w:w="11910" w:h="16840" w:code="9"/>
          <w:pgMar w:top="1701" w:right="1418" w:bottom="1418" w:left="1701" w:header="0" w:footer="902" w:gutter="0"/>
          <w:cols w:space="720"/>
          <w:titlePg/>
          <w:docGrid w:linePitch="299"/>
        </w:sectPr>
      </w:pPr>
    </w:p>
    <w:p w14:paraId="15CEBDD0" w14:textId="52108E19" w:rsidR="009D2E0B" w:rsidRPr="00A222FF" w:rsidRDefault="00995A2C" w:rsidP="001D0968">
      <w:pPr>
        <w:pStyle w:val="Heading1"/>
      </w:pPr>
      <w:bookmarkStart w:id="14" w:name="_Toc96519464"/>
      <w:bookmarkStart w:id="15" w:name="_Toc140584376"/>
      <w:r w:rsidRPr="00A222FF">
        <w:lastRenderedPageBreak/>
        <w:t>Governance</w:t>
      </w:r>
      <w:bookmarkEnd w:id="14"/>
      <w:bookmarkEnd w:id="15"/>
    </w:p>
    <w:p w14:paraId="51F93AC4" w14:textId="77777777" w:rsidR="00995A2C" w:rsidRPr="000464D6" w:rsidRDefault="00995A2C" w:rsidP="00034DD2">
      <w:pPr>
        <w:pStyle w:val="Subtitle"/>
      </w:pPr>
      <w:bookmarkStart w:id="16" w:name="2.1_Policy_and_Coordination"/>
      <w:bookmarkEnd w:id="16"/>
      <w:r w:rsidRPr="000464D6">
        <w:t>Executive Vice-President for a Europe fit for the Digital Age</w:t>
      </w:r>
    </w:p>
    <w:p w14:paraId="5F6D2166" w14:textId="727FDF1E" w:rsidR="00995A2C" w:rsidRPr="00EB0F9F" w:rsidRDefault="00995A2C" w:rsidP="008D79E3">
      <w:r>
        <w:t xml:space="preserve">As </w:t>
      </w:r>
      <w:hyperlink r:id="rId68">
        <w:r w:rsidRPr="6AEA312A">
          <w:rPr>
            <w:rStyle w:val="Hyperlink"/>
            <w:sz w:val="18"/>
            <w:szCs w:val="18"/>
          </w:rPr>
          <w:t xml:space="preserve">Executive Vice-President for a Europe fit for the Digital Age, </w:t>
        </w:r>
      </w:hyperlink>
      <w:r>
        <w:t xml:space="preserve">Ms. </w:t>
      </w:r>
      <w:r w:rsidR="00B8036E">
        <w:t>Margrethe Vestager</w:t>
      </w:r>
      <w:r>
        <w:t xml:space="preserve"> has a dual function. She chairs the Commissioners’ Group on a Europe fit for the Digital Age and, in addition, she is responsible for the competition portfolio. Her mission is to ensure all policy dimensions are fully considered. She is also accountable for the Secretariat-General and the Directorate-General for Competition.</w:t>
      </w:r>
    </w:p>
    <w:p w14:paraId="78A74295" w14:textId="77777777" w:rsidR="00995A2C" w:rsidRPr="000464D6" w:rsidRDefault="00995A2C" w:rsidP="00034DD2">
      <w:pPr>
        <w:pStyle w:val="Subtitle"/>
      </w:pPr>
      <w:r w:rsidRPr="000464D6">
        <w:t>Commissioner for Budget and Administration</w:t>
      </w:r>
    </w:p>
    <w:p w14:paraId="29CD2C21" w14:textId="55216C90" w:rsidR="00995A2C" w:rsidRPr="00EB0F9F" w:rsidRDefault="00995A2C" w:rsidP="00E06055">
      <w:pPr>
        <w:rPr>
          <w:szCs w:val="18"/>
        </w:rPr>
      </w:pPr>
      <w:r w:rsidRPr="00EB0F9F">
        <w:rPr>
          <w:szCs w:val="18"/>
        </w:rPr>
        <w:t xml:space="preserve">As </w:t>
      </w:r>
      <w:hyperlink r:id="rId69">
        <w:r w:rsidRPr="00A222FF">
          <w:rPr>
            <w:rStyle w:val="Hyperlink"/>
            <w:sz w:val="18"/>
            <w:szCs w:val="18"/>
          </w:rPr>
          <w:t>Commissioner for Budget and Administration</w:t>
        </w:r>
      </w:hyperlink>
      <w:r w:rsidRPr="00EB0F9F">
        <w:rPr>
          <w:szCs w:val="18"/>
        </w:rPr>
        <w:t xml:space="preserve">, Mr. </w:t>
      </w:r>
      <w:r w:rsidR="00B43F6B" w:rsidRPr="00A222FF">
        <w:rPr>
          <w:szCs w:val="18"/>
        </w:rPr>
        <w:t>Johannes H</w:t>
      </w:r>
      <w:r w:rsidRPr="00A222FF">
        <w:rPr>
          <w:szCs w:val="18"/>
        </w:rPr>
        <w:t>ahn</w:t>
      </w:r>
      <w:r w:rsidRPr="00EB0F9F">
        <w:rPr>
          <w:szCs w:val="18"/>
        </w:rPr>
        <w:t xml:space="preserve"> is responsible for the DG for Budget, the DG for Human Resources and Security; the DG for Informatics (DIGIT); the DG for Translation and the DG for Interpretation. Similarly, he is responsible for the Office for the Administration and Payment of Individual Entitlements; the Office for Infrastructure and Logistics in Brussels; the Office for Infrastructure and Logistics in Luxembourg; the European Personnel Selection Office; the Publications Office of the European Union and the European School of Administration. Respecting its investigative independence, he is also responsible for the European Anti-Fraud Office. Mr. Hahn oversees implementing the full digitalisation of the Commission and ensures that staff acquire the necessary digital skills.</w:t>
      </w:r>
    </w:p>
    <w:p w14:paraId="3F22B0D3" w14:textId="77777777" w:rsidR="00995A2C" w:rsidRPr="000464D6" w:rsidRDefault="00995A2C" w:rsidP="00034DD2">
      <w:pPr>
        <w:pStyle w:val="Subtitle"/>
      </w:pPr>
      <w:r w:rsidRPr="000464D6">
        <w:t>Commissioner for Internal Market</w:t>
      </w:r>
    </w:p>
    <w:p w14:paraId="30E66964" w14:textId="58039A98" w:rsidR="00995A2C" w:rsidRPr="00EB0F9F" w:rsidRDefault="00995A2C" w:rsidP="008D79E3">
      <w:pPr>
        <w:rPr>
          <w:szCs w:val="18"/>
        </w:rPr>
      </w:pPr>
      <w:r w:rsidRPr="00EB0F9F">
        <w:rPr>
          <w:szCs w:val="18"/>
        </w:rPr>
        <w:t xml:space="preserve">As </w:t>
      </w:r>
      <w:hyperlink r:id="rId70">
        <w:r w:rsidRPr="00A222FF">
          <w:rPr>
            <w:rStyle w:val="Hyperlink"/>
            <w:sz w:val="18"/>
            <w:szCs w:val="18"/>
          </w:rPr>
          <w:t>Commissioner for Internal Market</w:t>
        </w:r>
      </w:hyperlink>
      <w:r w:rsidRPr="00EB0F9F">
        <w:rPr>
          <w:szCs w:val="18"/>
        </w:rPr>
        <w:t xml:space="preserve">, Mr. </w:t>
      </w:r>
      <w:r w:rsidR="00DB2303" w:rsidRPr="00A222FF">
        <w:rPr>
          <w:szCs w:val="18"/>
        </w:rPr>
        <w:t>Thierry B</w:t>
      </w:r>
      <w:r w:rsidRPr="00A222FF">
        <w:rPr>
          <w:szCs w:val="18"/>
        </w:rPr>
        <w:t>reton</w:t>
      </w:r>
      <w:r w:rsidRPr="00EB0F9F">
        <w:rPr>
          <w:szCs w:val="18"/>
        </w:rPr>
        <w:t xml:space="preserve"> is responsible of the new DG for Defence Industry and Space, as well as the DG for Communications Networks, Content and Technology and the DG for Internal Market, Industry, Entrepreneurship and SMEs. He works under the guidance of the Executive Vice-President for a Europe fit for the Digital Age. </w:t>
      </w:r>
    </w:p>
    <w:p w14:paraId="1265F9E5" w14:textId="77777777" w:rsidR="00995A2C" w:rsidRPr="000464D6" w:rsidRDefault="00995A2C" w:rsidP="00034DD2">
      <w:pPr>
        <w:pStyle w:val="Subtitle"/>
      </w:pPr>
      <w:r w:rsidRPr="000464D6">
        <w:t>Directorate-General for Informatics (DIGIT)</w:t>
      </w:r>
    </w:p>
    <w:p w14:paraId="6D30947D" w14:textId="4C11282B" w:rsidR="00995A2C" w:rsidRPr="000464D6" w:rsidRDefault="00995A2C" w:rsidP="00995A2C">
      <w:pPr>
        <w:jc w:val="left"/>
      </w:pPr>
      <w:r w:rsidRPr="000464D6">
        <w:t xml:space="preserve">The </w:t>
      </w:r>
      <w:hyperlink r:id="rId71">
        <w:r w:rsidRPr="00A222FF">
          <w:rPr>
            <w:rStyle w:val="Hyperlink"/>
            <w:sz w:val="18"/>
          </w:rPr>
          <w:t>mission</w:t>
        </w:r>
      </w:hyperlink>
      <w:r w:rsidRPr="000464D6">
        <w:t xml:space="preserve"> of the </w:t>
      </w:r>
      <w:hyperlink r:id="rId72" w:anchor="responsibilities">
        <w:r w:rsidRPr="00A222FF">
          <w:rPr>
            <w:rStyle w:val="Hyperlink"/>
            <w:sz w:val="18"/>
          </w:rPr>
          <w:t>Directorate-General for Informatics (DIGIT)</w:t>
        </w:r>
      </w:hyperlink>
      <w:r w:rsidRPr="000464D6">
        <w:t xml:space="preserve">, led by </w:t>
      </w:r>
      <w:bookmarkStart w:id="17" w:name="_Hlk96356923"/>
      <w:r w:rsidRPr="000464D6">
        <w:t xml:space="preserve">Ms. </w:t>
      </w:r>
      <w:bookmarkEnd w:id="17"/>
      <w:r w:rsidR="00C76274" w:rsidRPr="00A222FF">
        <w:rPr>
          <w:rStyle w:val="Hyperlink"/>
          <w:sz w:val="18"/>
        </w:rPr>
        <w:fldChar w:fldCharType="begin"/>
      </w:r>
      <w:r w:rsidR="00496FF0" w:rsidRPr="00A222FF">
        <w:rPr>
          <w:rStyle w:val="Hyperlink"/>
          <w:sz w:val="18"/>
        </w:rPr>
        <w:instrText>HYPERLINK "https://commission.europa.eu/persons/veronica-gaffey_en"</w:instrText>
      </w:r>
      <w:r w:rsidR="00C76274" w:rsidRPr="00A222FF">
        <w:rPr>
          <w:rStyle w:val="Hyperlink"/>
          <w:sz w:val="18"/>
        </w:rPr>
      </w:r>
      <w:r w:rsidR="00C76274" w:rsidRPr="00A222FF">
        <w:rPr>
          <w:rStyle w:val="Hyperlink"/>
          <w:sz w:val="18"/>
        </w:rPr>
        <w:fldChar w:fldCharType="separate"/>
      </w:r>
      <w:r w:rsidR="00DB2303" w:rsidRPr="00A222FF">
        <w:rPr>
          <w:rStyle w:val="Hyperlink"/>
          <w:sz w:val="18"/>
        </w:rPr>
        <w:t>Veronica G</w:t>
      </w:r>
      <w:r w:rsidRPr="00A222FF">
        <w:rPr>
          <w:rStyle w:val="Hyperlink"/>
          <w:sz w:val="18"/>
        </w:rPr>
        <w:t>affey</w:t>
      </w:r>
      <w:r w:rsidR="00C76274" w:rsidRPr="00A222FF">
        <w:rPr>
          <w:rStyle w:val="Hyperlink"/>
          <w:sz w:val="18"/>
        </w:rPr>
        <w:fldChar w:fldCharType="end"/>
      </w:r>
      <w:r w:rsidRPr="00A222FF">
        <w:rPr>
          <w:rStyle w:val="Hyperlink"/>
          <w:sz w:val="18"/>
        </w:rPr>
        <w:t>,</w:t>
      </w:r>
      <w:r w:rsidRPr="000464D6">
        <w:t xml:space="preserve"> is to deliver digital services, enabling the effective implementation of EU policies and to support the Commission's internal administration.</w:t>
      </w:r>
    </w:p>
    <w:p w14:paraId="7BBD787E" w14:textId="77777777" w:rsidR="00995A2C" w:rsidRPr="000464D6" w:rsidRDefault="00995A2C" w:rsidP="00995A2C">
      <w:pPr>
        <w:jc w:val="left"/>
      </w:pPr>
      <w:r w:rsidRPr="000464D6">
        <w:t>With this goal in mind, DIGIT, as a trusted partner has the responsibility to provide the EC, and whenever appropriate other European Institutions and bodies, with high quality and innovative</w:t>
      </w:r>
    </w:p>
    <w:p w14:paraId="2EC467FF" w14:textId="77777777" w:rsidR="00995A2C" w:rsidRPr="000464D6" w:rsidRDefault="00995A2C" w:rsidP="00F64ADA">
      <w:pPr>
        <w:numPr>
          <w:ilvl w:val="0"/>
          <w:numId w:val="13"/>
        </w:numPr>
        <w:jc w:val="left"/>
      </w:pPr>
      <w:r w:rsidRPr="000464D6">
        <w:t>Workplace solutions: creating new ways of working and collaborating for staff;</w:t>
      </w:r>
    </w:p>
    <w:p w14:paraId="3FD65C9B" w14:textId="77777777" w:rsidR="00995A2C" w:rsidRPr="000464D6" w:rsidRDefault="00995A2C" w:rsidP="00F64ADA">
      <w:pPr>
        <w:numPr>
          <w:ilvl w:val="0"/>
          <w:numId w:val="13"/>
        </w:numPr>
        <w:jc w:val="left"/>
      </w:pPr>
      <w:r w:rsidRPr="000464D6">
        <w:t>Business solutions: delivering information systems supporting rationalised business processes within the framework of the corporate IT Governance strategy;</w:t>
      </w:r>
    </w:p>
    <w:p w14:paraId="1DAB7E47" w14:textId="77777777" w:rsidR="00995A2C" w:rsidRPr="000464D6" w:rsidRDefault="00995A2C" w:rsidP="00F64ADA">
      <w:pPr>
        <w:numPr>
          <w:ilvl w:val="0"/>
          <w:numId w:val="13"/>
        </w:numPr>
        <w:jc w:val="left"/>
      </w:pPr>
      <w:r w:rsidRPr="000464D6">
        <w:t>Infrastructure solutions: providing reliable, cost-effective and secure infrastructure and services;</w:t>
      </w:r>
    </w:p>
    <w:p w14:paraId="571826B5" w14:textId="77777777" w:rsidR="00995A2C" w:rsidRPr="000464D6" w:rsidRDefault="00995A2C" w:rsidP="00F64ADA">
      <w:pPr>
        <w:numPr>
          <w:ilvl w:val="0"/>
          <w:numId w:val="13"/>
        </w:numPr>
        <w:jc w:val="left"/>
      </w:pPr>
      <w:r w:rsidRPr="000464D6">
        <w:t>Effective solutions: aligning IT investments with business priorities, facilitating relationships with our strategic partners, balancing risk with business value for the Institution.</w:t>
      </w:r>
    </w:p>
    <w:p w14:paraId="5491E171" w14:textId="77777777" w:rsidR="00995A2C" w:rsidRPr="000464D6" w:rsidRDefault="00995A2C" w:rsidP="00F64ADA">
      <w:pPr>
        <w:numPr>
          <w:ilvl w:val="0"/>
          <w:numId w:val="13"/>
        </w:numPr>
        <w:jc w:val="left"/>
      </w:pPr>
      <w:r w:rsidRPr="000464D6">
        <w:t>Support the modernisation of public administrations by promoting and facilitating interoperability so that European public administrations can work seamlessly and together across boundaries - Interoperability solutions.</w:t>
      </w:r>
    </w:p>
    <w:p w14:paraId="7B829745" w14:textId="77777777" w:rsidR="00995A2C" w:rsidRPr="000464D6" w:rsidRDefault="00995A2C" w:rsidP="00995A2C">
      <w:pPr>
        <w:jc w:val="left"/>
      </w:pPr>
    </w:p>
    <w:p w14:paraId="66925B60" w14:textId="23AE29BE" w:rsidR="00995A2C" w:rsidRPr="000464D6" w:rsidRDefault="00995A2C" w:rsidP="008D79E3">
      <w:r w:rsidRPr="000464D6">
        <w:t xml:space="preserve">DG DIGIT is also accountable for the coordination of the eCommission strategy and its implementation via the delivery of IT systems and services. Moreover, through Interoperable Europe, DIGIT facilitated the deployment of pan-European eGovernment services to administrations, citizens and enterprises/businesses. Finally, it is also responsible for developing the building blocks for digital government, under the </w:t>
      </w:r>
      <w:hyperlink r:id="rId73">
        <w:r w:rsidRPr="00C559A0">
          <w:rPr>
            <w:rStyle w:val="Hyperlink"/>
            <w:sz w:val="18"/>
          </w:rPr>
          <w:t>Digital Europe Programme</w:t>
        </w:r>
      </w:hyperlink>
      <w:r w:rsidRPr="00C559A0">
        <w:t>,</w:t>
      </w:r>
      <w:r w:rsidRPr="000464D6">
        <w:t xml:space="preserve"> the funding programme focused on bringing and ensuring a wide use of digital technologies by businesses, citizens and public administrations.</w:t>
      </w:r>
    </w:p>
    <w:p w14:paraId="17C85B87" w14:textId="493ECED0" w:rsidR="00995A2C" w:rsidRPr="000464D6" w:rsidRDefault="00995A2C" w:rsidP="00034DD2">
      <w:pPr>
        <w:pStyle w:val="Subtitle"/>
      </w:pPr>
      <w:r w:rsidRPr="000464D6">
        <w:t xml:space="preserve">DIGIT Unit </w:t>
      </w:r>
      <w:r w:rsidR="00213409">
        <w:t>B</w:t>
      </w:r>
      <w:r w:rsidRPr="000464D6">
        <w:t>2 – Interoperability Unit</w:t>
      </w:r>
    </w:p>
    <w:p w14:paraId="7C6C01DC" w14:textId="5F3D1245" w:rsidR="00995A2C" w:rsidRPr="000464D6" w:rsidRDefault="00995A2C" w:rsidP="00E06055">
      <w:r w:rsidRPr="000464D6">
        <w:t xml:space="preserve">The Unit </w:t>
      </w:r>
      <w:r w:rsidR="005D0F67" w:rsidRPr="000464D6">
        <w:t xml:space="preserve">is led by Ms. </w:t>
      </w:r>
      <w:hyperlink r:id="rId74" w:history="1">
        <w:r w:rsidR="005D0F67" w:rsidRPr="12B4432F">
          <w:rPr>
            <w:szCs w:val="18"/>
          </w:rPr>
          <w:t>Leontina Sandu</w:t>
        </w:r>
      </w:hyperlink>
      <w:r w:rsidR="7BE0EE18">
        <w:t>, who</w:t>
      </w:r>
      <w:r w:rsidR="005D0F67" w:rsidRPr="000464D6">
        <w:t xml:space="preserve">currently </w:t>
      </w:r>
      <w:r w:rsidRPr="000464D6">
        <w:t xml:space="preserve">manages and coordinates interoperability-related affairs, interoperability solutions and EU programmes, and will be managing the execution of specific Objective 5 of the </w:t>
      </w:r>
      <w:hyperlink r:id="rId75">
        <w:r w:rsidRPr="7CB432A0">
          <w:rPr>
            <w:rStyle w:val="Hyperlink"/>
            <w:sz w:val="18"/>
            <w:szCs w:val="18"/>
          </w:rPr>
          <w:t>Digital Europe Programme</w:t>
        </w:r>
      </w:hyperlink>
      <w:r w:rsidRPr="7CB432A0">
        <w:rPr>
          <w:rStyle w:val="Hyperlink"/>
          <w:sz w:val="18"/>
          <w:szCs w:val="18"/>
        </w:rPr>
        <w:t>,</w:t>
      </w:r>
      <w:r w:rsidRPr="000464D6">
        <w:t xml:space="preserve"> particularly the Common Service Platform (CSP) and the Interoperability Knowledge and Support Centre (IKSC).</w:t>
      </w:r>
    </w:p>
    <w:p w14:paraId="581A3D73" w14:textId="499FE421" w:rsidR="00995A2C" w:rsidRPr="000464D6" w:rsidRDefault="00995A2C" w:rsidP="00E06055">
      <w:r w:rsidRPr="000464D6">
        <w:t>The Unit supports the development of digital solutions which enable European societies to benefit from interoperable cross-border and cross-sector public services.</w:t>
      </w:r>
    </w:p>
    <w:p w14:paraId="01B436FA" w14:textId="77777777" w:rsidR="00995A2C" w:rsidRPr="000464D6" w:rsidRDefault="00995A2C" w:rsidP="00034DD2">
      <w:pPr>
        <w:pStyle w:val="Subtitle"/>
      </w:pPr>
      <w:r w:rsidRPr="000464D6">
        <w:lastRenderedPageBreak/>
        <w:t>Directorate-General for Communications Networks, Content and Technology (CONNECT)</w:t>
      </w:r>
    </w:p>
    <w:p w14:paraId="79ADD242" w14:textId="02E515C3" w:rsidR="00995A2C" w:rsidRPr="000464D6" w:rsidRDefault="00995A2C" w:rsidP="008D79E3">
      <w:r w:rsidRPr="000464D6">
        <w:t xml:space="preserve">The </w:t>
      </w:r>
      <w:hyperlink r:id="rId76">
        <w:r w:rsidRPr="00A222FF">
          <w:rPr>
            <w:rStyle w:val="Hyperlink"/>
            <w:sz w:val="18"/>
          </w:rPr>
          <w:t>mission</w:t>
        </w:r>
      </w:hyperlink>
      <w:r w:rsidRPr="000464D6">
        <w:t xml:space="preserve"> of the </w:t>
      </w:r>
      <w:hyperlink r:id="rId77" w:anchor="responsibilities" w:history="1">
        <w:r w:rsidRPr="00A222FF">
          <w:rPr>
            <w:rStyle w:val="Hyperlink"/>
            <w:sz w:val="18"/>
          </w:rPr>
          <w:t>Directorate-General for Communications Networks, Content and Technology</w:t>
        </w:r>
      </w:hyperlink>
      <w:r w:rsidRPr="000464D6">
        <w:t xml:space="preserve"> (CONNECT), led by Mr. </w:t>
      </w:r>
      <w:hyperlink r:id="rId78" w:history="1">
        <w:r w:rsidR="0007670E" w:rsidRPr="00A222FF">
          <w:rPr>
            <w:rStyle w:val="Hyperlink"/>
            <w:sz w:val="18"/>
          </w:rPr>
          <w:t xml:space="preserve">Roberto </w:t>
        </w:r>
        <w:r w:rsidRPr="00A222FF">
          <w:rPr>
            <w:rStyle w:val="Hyperlink"/>
            <w:sz w:val="18"/>
          </w:rPr>
          <w:t>Viola</w:t>
        </w:r>
      </w:hyperlink>
      <w:r w:rsidRPr="000464D6">
        <w:t>, is to conceive and implement the policies required to create a digital single market to foster growth and employment. The aim is to enable citizens, businesses and public administrations to seamlessly and fairly access and provide digital goods, content and services.</w:t>
      </w:r>
    </w:p>
    <w:p w14:paraId="1C682C16" w14:textId="77777777" w:rsidR="00995A2C" w:rsidRPr="000464D6" w:rsidRDefault="00995A2C" w:rsidP="008D79E3">
      <w:r w:rsidRPr="000464D6">
        <w:t>DG CONNECT is thus responsible for fostering a modern, secure, open and pluralistic society and for helping drive the digital transformation of European industry and public services through the use of innovative digital technology, among others.</w:t>
      </w:r>
    </w:p>
    <w:p w14:paraId="63700701" w14:textId="77777777" w:rsidR="00995A2C" w:rsidRPr="000464D6" w:rsidRDefault="00995A2C" w:rsidP="00034DD2">
      <w:pPr>
        <w:pStyle w:val="Subtitle"/>
      </w:pPr>
      <w:r w:rsidRPr="000464D6">
        <w:t>DG CONNECT Unit H4 – eGovernment &amp; Trust</w:t>
      </w:r>
    </w:p>
    <w:p w14:paraId="5BC9A859" w14:textId="622A71F9" w:rsidR="00995A2C" w:rsidRPr="000464D6" w:rsidRDefault="00995A2C" w:rsidP="008D79E3">
      <w:r>
        <w:t>The mission of the</w:t>
      </w:r>
      <w:r w:rsidR="031CE24A">
        <w:t xml:space="preserve"> </w:t>
      </w:r>
      <w:hyperlink r:id="rId79" w:history="1">
        <w:r w:rsidR="031CE24A" w:rsidRPr="00204FDE">
          <w:rPr>
            <w:rStyle w:val="Hyperlink"/>
            <w:sz w:val="18"/>
            <w:szCs w:val="18"/>
          </w:rPr>
          <w:t>Unit</w:t>
        </w:r>
      </w:hyperlink>
      <w:r w:rsidRPr="00204FDE">
        <w:rPr>
          <w:szCs w:val="18"/>
        </w:rPr>
        <w:t xml:space="preserve"> </w:t>
      </w:r>
      <w:r>
        <w:t>to advance the quality and innovation of public administrations and accelerate the large-scale public sector and private sector use of trusted identification and trust services in the digital single market.</w:t>
      </w:r>
    </w:p>
    <w:p w14:paraId="23A3242C" w14:textId="7BABEE84" w:rsidR="00995A2C" w:rsidRPr="000464D6" w:rsidRDefault="00995A2C" w:rsidP="008D79E3">
      <w:r w:rsidRPr="000464D6">
        <w:t>The Unit promotes modernisation of public services to meet citizens' expectations regarding efficiency, quality, transparency, accountability, user centricity and inclusiveness.</w:t>
      </w:r>
    </w:p>
    <w:p w14:paraId="44AF727E" w14:textId="77777777" w:rsidR="00995A2C" w:rsidRPr="000464D6" w:rsidRDefault="00995A2C" w:rsidP="00034DD2">
      <w:pPr>
        <w:pStyle w:val="Subtitle"/>
      </w:pPr>
      <w:r w:rsidRPr="000464D6">
        <w:t>Directorate-General for Internal Market, Industry, Entrepreneurship and SMEs (GROW)</w:t>
      </w:r>
    </w:p>
    <w:p w14:paraId="19C822B1" w14:textId="56B41E13" w:rsidR="00995A2C" w:rsidRPr="000464D6" w:rsidRDefault="00995A2C" w:rsidP="008D79E3">
      <w:r w:rsidRPr="000464D6">
        <w:t>The</w:t>
      </w:r>
      <w:r w:rsidRPr="00A222FF">
        <w:rPr>
          <w:rStyle w:val="Hyperlink"/>
          <w:sz w:val="18"/>
        </w:rPr>
        <w:t xml:space="preserve"> </w:t>
      </w:r>
      <w:hyperlink r:id="rId80">
        <w:r w:rsidRPr="00A222FF">
          <w:rPr>
            <w:rStyle w:val="Hyperlink"/>
            <w:sz w:val="18"/>
          </w:rPr>
          <w:t xml:space="preserve">mission </w:t>
        </w:r>
      </w:hyperlink>
      <w:r w:rsidRPr="00A222FF">
        <w:rPr>
          <w:rStyle w:val="Hyperlink"/>
          <w:sz w:val="18"/>
        </w:rPr>
        <w:t>of</w:t>
      </w:r>
      <w:r w:rsidRPr="000464D6">
        <w:t xml:space="preserve"> the </w:t>
      </w:r>
      <w:hyperlink r:id="rId81">
        <w:r w:rsidRPr="00B16E2A">
          <w:rPr>
            <w:rStyle w:val="Hyperlink"/>
            <w:sz w:val="18"/>
          </w:rPr>
          <w:t>Directorate-General for Internal Market, Industry, Entrepreneurship</w:t>
        </w:r>
      </w:hyperlink>
      <w:r w:rsidRPr="00B16E2A">
        <w:t xml:space="preserve"> </w:t>
      </w:r>
      <w:hyperlink r:id="rId82">
        <w:r w:rsidRPr="00B16E2A">
          <w:rPr>
            <w:rStyle w:val="Hyperlink"/>
            <w:sz w:val="18"/>
          </w:rPr>
          <w:t xml:space="preserve">and SMEs (GROW), </w:t>
        </w:r>
      </w:hyperlink>
      <w:r w:rsidRPr="00B16E2A">
        <w:t xml:space="preserve">led by Ms. </w:t>
      </w:r>
      <w:hyperlink r:id="rId83" w:history="1">
        <w:r w:rsidR="00DA0C08" w:rsidRPr="00B16E2A">
          <w:rPr>
            <w:rStyle w:val="Hyperlink"/>
            <w:sz w:val="18"/>
          </w:rPr>
          <w:t>Kerstin J</w:t>
        </w:r>
        <w:r w:rsidRPr="00B16E2A">
          <w:rPr>
            <w:rStyle w:val="Hyperlink"/>
            <w:sz w:val="18"/>
          </w:rPr>
          <w:t>orna</w:t>
        </w:r>
      </w:hyperlink>
      <w:r w:rsidRPr="000464D6">
        <w:t>, is to enhance the European business environment by developing and carrying out the Commission’s policies related to business and industry. The Directorate- General is also accountable for the Single market policies. With this goal in mind, GROW, as a trusted partner, has the responsibility to foster entrepreneurship and growth by reducing the administrative burden on small businesses and by facilitating access to funding for SMEs and to help turn the EU into a smart, more sustainable and inclusive economy.</w:t>
      </w:r>
    </w:p>
    <w:p w14:paraId="2DE7AEC1" w14:textId="77777777" w:rsidR="00995A2C" w:rsidRPr="000464D6" w:rsidRDefault="00995A2C" w:rsidP="008D79E3">
      <w:r w:rsidRPr="000464D6">
        <w:t xml:space="preserve">DG GROW will also be responsible for the implementation of the </w:t>
      </w:r>
      <w:hyperlink r:id="rId84">
        <w:r w:rsidRPr="00B16E2A">
          <w:rPr>
            <w:rStyle w:val="Hyperlink"/>
            <w:sz w:val="18"/>
          </w:rPr>
          <w:t>Once Only Principle</w:t>
        </w:r>
        <w:r w:rsidRPr="000464D6">
          <w:rPr>
            <w:rStyle w:val="Hyperlink"/>
          </w:rPr>
          <w:t xml:space="preserve"> </w:t>
        </w:r>
      </w:hyperlink>
      <w:r w:rsidRPr="000464D6">
        <w:t>by the end of 2023. It will facilitate the sharing of data between public entities, so citizens are only required to enter their information once. From 2023, it is envisaged that public administrations will be able to reuse or share data and documents in a transparent and secure way.</w:t>
      </w:r>
    </w:p>
    <w:p w14:paraId="2C27DC69" w14:textId="77777777" w:rsidR="00995A2C" w:rsidRPr="000464D6" w:rsidRDefault="00995A2C" w:rsidP="00034DD2">
      <w:pPr>
        <w:pStyle w:val="Subtitle"/>
      </w:pPr>
      <w:r w:rsidRPr="000464D6">
        <w:t>Other DGs</w:t>
      </w:r>
    </w:p>
    <w:p w14:paraId="103F67C3" w14:textId="77777777" w:rsidR="00995A2C" w:rsidRPr="000464D6" w:rsidRDefault="00995A2C" w:rsidP="00995A2C">
      <w:pPr>
        <w:jc w:val="left"/>
      </w:pPr>
      <w:r w:rsidRPr="000464D6">
        <w:t>Within the European Commission, individual Directorates-General are responsible for the implementation of IT solutions within the mandate of their respective competencies:</w:t>
      </w:r>
    </w:p>
    <w:p w14:paraId="6B7C5F7B" w14:textId="56F29299" w:rsidR="00995A2C" w:rsidRPr="000464D6" w:rsidRDefault="00000000" w:rsidP="00F64ADA">
      <w:pPr>
        <w:numPr>
          <w:ilvl w:val="0"/>
          <w:numId w:val="13"/>
        </w:numPr>
        <w:jc w:val="left"/>
      </w:pPr>
      <w:hyperlink r:id="rId85">
        <w:r w:rsidR="00995A2C" w:rsidRPr="00A222FF">
          <w:rPr>
            <w:rStyle w:val="Hyperlink"/>
            <w:sz w:val="18"/>
          </w:rPr>
          <w:t xml:space="preserve">DG JUST </w:t>
        </w:r>
      </w:hyperlink>
      <w:r w:rsidR="00995A2C" w:rsidRPr="000464D6">
        <w:t>– for a modern judicial system;</w:t>
      </w:r>
    </w:p>
    <w:p w14:paraId="1D67E201" w14:textId="77777777" w:rsidR="00995A2C" w:rsidRPr="000464D6" w:rsidRDefault="00000000" w:rsidP="00F64ADA">
      <w:pPr>
        <w:numPr>
          <w:ilvl w:val="0"/>
          <w:numId w:val="13"/>
        </w:numPr>
        <w:jc w:val="left"/>
      </w:pPr>
      <w:hyperlink r:id="rId86">
        <w:r w:rsidR="00995A2C" w:rsidRPr="00A222FF">
          <w:rPr>
            <w:rStyle w:val="Hyperlink"/>
            <w:sz w:val="18"/>
          </w:rPr>
          <w:t xml:space="preserve">DG EMPL </w:t>
        </w:r>
      </w:hyperlink>
      <w:r w:rsidR="00995A2C" w:rsidRPr="000464D6">
        <w:t>– for policy in the field of employment, social affairs and inclusion, which is a shared competence between the EU and its member countries;</w:t>
      </w:r>
    </w:p>
    <w:p w14:paraId="3555FEA1" w14:textId="77777777" w:rsidR="00995A2C" w:rsidRPr="000464D6" w:rsidRDefault="00000000" w:rsidP="00F64ADA">
      <w:pPr>
        <w:numPr>
          <w:ilvl w:val="0"/>
          <w:numId w:val="13"/>
        </w:numPr>
        <w:jc w:val="left"/>
      </w:pPr>
      <w:hyperlink r:id="rId87">
        <w:r w:rsidR="00995A2C" w:rsidRPr="00A222FF">
          <w:rPr>
            <w:rStyle w:val="Hyperlink"/>
            <w:sz w:val="18"/>
          </w:rPr>
          <w:t>DG REGIO</w:t>
        </w:r>
      </w:hyperlink>
      <w:r w:rsidR="00995A2C" w:rsidRPr="000464D6">
        <w:t xml:space="preserve"> – for strengthening economic, social and territorial cohesion by reducing disparities between regional and national levels of development in the European Union.</w:t>
      </w:r>
    </w:p>
    <w:p w14:paraId="3F163E28" w14:textId="32EECD4D" w:rsidR="00995A2C" w:rsidRPr="000464D6" w:rsidRDefault="00000000" w:rsidP="00F64ADA">
      <w:pPr>
        <w:numPr>
          <w:ilvl w:val="0"/>
          <w:numId w:val="13"/>
        </w:numPr>
        <w:jc w:val="left"/>
      </w:pPr>
      <w:hyperlink r:id="rId88">
        <w:r w:rsidR="00995A2C" w:rsidRPr="00A222FF">
          <w:rPr>
            <w:rStyle w:val="Hyperlink"/>
            <w:sz w:val="18"/>
          </w:rPr>
          <w:t>DG REFORM</w:t>
        </w:r>
      </w:hyperlink>
      <w:r w:rsidR="00995A2C" w:rsidRPr="000464D6">
        <w:t xml:space="preserve"> – for providing tailor-made support to all EU countries for their institutional, administrative and growth-enhancing reforms.</w:t>
      </w:r>
    </w:p>
    <w:p w14:paraId="535B4BF0" w14:textId="77777777" w:rsidR="00995A2C" w:rsidRPr="000464D6" w:rsidRDefault="00995A2C" w:rsidP="00F64ADA">
      <w:pPr>
        <w:numPr>
          <w:ilvl w:val="0"/>
          <w:numId w:val="11"/>
        </w:numPr>
        <w:ind w:left="720"/>
        <w:jc w:val="left"/>
      </w:pPr>
      <w:r w:rsidRPr="000464D6">
        <w:t>Internal Audit Service (IAS) of the European Commission</w:t>
      </w:r>
    </w:p>
    <w:p w14:paraId="0F7CB21C" w14:textId="77777777" w:rsidR="000443F3" w:rsidRPr="000464D6" w:rsidRDefault="000443F3" w:rsidP="00995A2C">
      <w:pPr>
        <w:jc w:val="left"/>
      </w:pPr>
    </w:p>
    <w:p w14:paraId="6AFA35F2" w14:textId="44F2BB21" w:rsidR="00995A2C" w:rsidRPr="000464D6" w:rsidRDefault="00995A2C" w:rsidP="00995A2C">
      <w:pPr>
        <w:jc w:val="left"/>
      </w:pPr>
      <w:r w:rsidRPr="000464D6">
        <w:t xml:space="preserve">Operating under the </w:t>
      </w:r>
      <w:r w:rsidRPr="00E762FF">
        <w:t xml:space="preserve">responsibility of Mr. </w:t>
      </w:r>
      <w:hyperlink r:id="rId89">
        <w:r w:rsidR="00004B7B" w:rsidRPr="0040566C">
          <w:rPr>
            <w:rStyle w:val="Hyperlink"/>
            <w:sz w:val="18"/>
            <w:szCs w:val="18"/>
          </w:rPr>
          <w:t>Didie</w:t>
        </w:r>
        <w:r w:rsidR="00004B7B" w:rsidRPr="65C0FD29">
          <w:rPr>
            <w:rStyle w:val="Hyperlink"/>
            <w:sz w:val="18"/>
            <w:szCs w:val="18"/>
          </w:rPr>
          <w:t>r R</w:t>
        </w:r>
        <w:r w:rsidRPr="65C0FD29">
          <w:rPr>
            <w:rStyle w:val="Hyperlink"/>
            <w:sz w:val="18"/>
            <w:szCs w:val="18"/>
          </w:rPr>
          <w:t>eynders</w:t>
        </w:r>
      </w:hyperlink>
      <w:r w:rsidRPr="65C0FD29">
        <w:rPr>
          <w:rStyle w:val="Hyperlink"/>
          <w:sz w:val="18"/>
          <w:szCs w:val="18"/>
        </w:rPr>
        <w:t>, Eur</w:t>
      </w:r>
      <w:r w:rsidRPr="00E762FF">
        <w:t xml:space="preserve">opean Commissioner for Justice, the </w:t>
      </w:r>
      <w:hyperlink r:id="rId90">
        <w:r w:rsidRPr="65C0FD29">
          <w:rPr>
            <w:rStyle w:val="Hyperlink"/>
            <w:sz w:val="18"/>
            <w:szCs w:val="18"/>
          </w:rPr>
          <w:t xml:space="preserve">Internal Audit Service </w:t>
        </w:r>
      </w:hyperlink>
      <w:r w:rsidRPr="00E762FF">
        <w:t>(IAS) is</w:t>
      </w:r>
      <w:r w:rsidRPr="000464D6">
        <w:t xml:space="preserve"> a core part of the internal audit system for the European Commission and EU agencies. The mission of the IAS is to provide independent, objective assurance and consulting services designed to add value and improve the operations of the European Commissio</w:t>
      </w:r>
      <w:r w:rsidR="00BB35F1" w:rsidRPr="000464D6">
        <w:t>n.</w:t>
      </w:r>
    </w:p>
    <w:p w14:paraId="707D13FF" w14:textId="5200278D" w:rsidR="006103BC" w:rsidRPr="000464D6" w:rsidRDefault="006103BC" w:rsidP="00995A2C">
      <w:pPr>
        <w:jc w:val="left"/>
        <w:sectPr w:rsidR="006103BC" w:rsidRPr="000464D6" w:rsidSect="00717582">
          <w:headerReference w:type="first" r:id="rId91"/>
          <w:footerReference w:type="first" r:id="rId92"/>
          <w:pgSz w:w="11910" w:h="16840" w:code="9"/>
          <w:pgMar w:top="1701" w:right="1418" w:bottom="1418" w:left="1701" w:header="0" w:footer="902" w:gutter="0"/>
          <w:cols w:space="720"/>
          <w:titlePg/>
          <w:docGrid w:linePitch="299"/>
        </w:sectPr>
      </w:pPr>
    </w:p>
    <w:p w14:paraId="5988946E" w14:textId="2AA582EF" w:rsidR="00995A2C" w:rsidRPr="000464D6" w:rsidRDefault="0061506C">
      <w:pPr>
        <w:jc w:val="left"/>
      </w:pPr>
      <w:r>
        <w:rPr>
          <w:noProof/>
        </w:rPr>
        <w:lastRenderedPageBreak/>
        <mc:AlternateContent>
          <mc:Choice Requires="wps">
            <w:drawing>
              <wp:anchor distT="0" distB="0" distL="114300" distR="114300" simplePos="0" relativeHeight="251658240" behindDoc="0" locked="0" layoutInCell="1" allowOverlap="1" wp14:anchorId="1C49725E" wp14:editId="0694FFF5">
                <wp:simplePos x="0" y="0"/>
                <wp:positionH relativeFrom="column">
                  <wp:posOffset>-1106805</wp:posOffset>
                </wp:positionH>
                <wp:positionV relativeFrom="paragraph">
                  <wp:posOffset>-1062414</wp:posOffset>
                </wp:positionV>
                <wp:extent cx="7641590" cy="10812780"/>
                <wp:effectExtent l="0" t="0" r="0" b="0"/>
                <wp:wrapNone/>
                <wp:docPr id="228" name="Rectangle 228"/>
                <wp:cNvGraphicFramePr/>
                <a:graphic xmlns:a="http://schemas.openxmlformats.org/drawingml/2006/main">
                  <a:graphicData uri="http://schemas.microsoft.com/office/word/2010/wordprocessingShape">
                    <wps:wsp>
                      <wps:cNvSpPr/>
                      <wps:spPr>
                        <a:xfrm>
                          <a:off x="0" y="0"/>
                          <a:ext cx="7641590" cy="10812780"/>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svg="http://schemas.microsoft.com/office/drawing/2016/SVG/main" xmlns:a14="http://schemas.microsoft.com/office/drawing/2010/main" xmlns:pic="http://schemas.openxmlformats.org/drawingml/2006/picture" xmlns:a="http://schemas.openxmlformats.org/drawingml/2006/main" xmlns:w16du="http://schemas.microsoft.com/office/word/2023/wordml/word16du">
            <w:pict w14:anchorId="5DB0F637">
              <v:rect id="Rectangle 228" style="position:absolute;margin-left:-87.15pt;margin-top:-83.65pt;width:601.7pt;height:851.4pt;z-index:25161318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111f37" stroked="f" strokeweight="1pt" w14:anchorId="1386D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">
                <v:fill opacity="58853f"/>
              </v:rect>
            </w:pict>
          </mc:Fallback>
        </mc:AlternateContent>
      </w:r>
    </w:p>
    <w:p w14:paraId="5D1F9D13" w14:textId="46D2C4F0" w:rsidR="00995A2C" w:rsidRPr="000464D6" w:rsidRDefault="00995A2C">
      <w:pPr>
        <w:jc w:val="left"/>
      </w:pPr>
    </w:p>
    <w:p w14:paraId="5DEE8F4A" w14:textId="00D1C79D" w:rsidR="006103BC" w:rsidRPr="000464D6" w:rsidRDefault="0061506C">
      <w:pPr>
        <w:jc w:val="left"/>
      </w:pPr>
      <w:r>
        <w:rPr>
          <w:noProof/>
        </w:rPr>
        <w:drawing>
          <wp:anchor distT="0" distB="0" distL="114300" distR="114300" simplePos="0" relativeHeight="251658241" behindDoc="0" locked="0" layoutInCell="1" allowOverlap="1" wp14:anchorId="6EC6020A" wp14:editId="77B13124">
            <wp:simplePos x="0" y="0"/>
            <wp:positionH relativeFrom="column">
              <wp:posOffset>-1102360</wp:posOffset>
            </wp:positionH>
            <wp:positionV relativeFrom="paragraph">
              <wp:posOffset>231081</wp:posOffset>
            </wp:positionV>
            <wp:extent cx="7629525" cy="6217920"/>
            <wp:effectExtent l="0" t="0" r="0" b="0"/>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29525" cy="6217920"/>
                    </a:xfrm>
                    <a:prstGeom prst="rect">
                      <a:avLst/>
                    </a:prstGeom>
                    <a:noFill/>
                    <a:ln>
                      <a:noFill/>
                    </a:ln>
                  </pic:spPr>
                </pic:pic>
              </a:graphicData>
            </a:graphic>
          </wp:anchor>
        </w:drawing>
      </w:r>
    </w:p>
    <w:p w14:paraId="142201F0" w14:textId="23DA17DA" w:rsidR="006103BC" w:rsidRPr="000464D6" w:rsidRDefault="006103BC">
      <w:pPr>
        <w:jc w:val="left"/>
      </w:pPr>
    </w:p>
    <w:p w14:paraId="601D984C" w14:textId="71873AA1" w:rsidR="006103BC" w:rsidRPr="000464D6" w:rsidRDefault="006103BC">
      <w:pPr>
        <w:jc w:val="left"/>
      </w:pPr>
    </w:p>
    <w:p w14:paraId="44351109" w14:textId="6D66A11A" w:rsidR="006103BC" w:rsidRPr="000464D6" w:rsidRDefault="006103BC">
      <w:pPr>
        <w:jc w:val="left"/>
      </w:pPr>
    </w:p>
    <w:p w14:paraId="75CC1ACA" w14:textId="7B97C582" w:rsidR="006103BC" w:rsidRPr="000464D6" w:rsidRDefault="006103BC">
      <w:pPr>
        <w:jc w:val="left"/>
      </w:pPr>
    </w:p>
    <w:p w14:paraId="757DEA6A" w14:textId="76C4DDA6" w:rsidR="006103BC" w:rsidRPr="000464D6" w:rsidRDefault="006103BC">
      <w:pPr>
        <w:jc w:val="left"/>
      </w:pPr>
    </w:p>
    <w:p w14:paraId="064D346C" w14:textId="124CF98D" w:rsidR="006103BC" w:rsidRPr="000464D6" w:rsidRDefault="006103BC">
      <w:pPr>
        <w:jc w:val="left"/>
      </w:pPr>
    </w:p>
    <w:p w14:paraId="7C118756" w14:textId="4FEB0EE1" w:rsidR="006103BC" w:rsidRPr="000464D6" w:rsidRDefault="006103BC">
      <w:pPr>
        <w:jc w:val="left"/>
      </w:pPr>
    </w:p>
    <w:p w14:paraId="603D8ACB" w14:textId="338C05A6" w:rsidR="006103BC" w:rsidRPr="000464D6" w:rsidRDefault="006103BC">
      <w:pPr>
        <w:jc w:val="left"/>
      </w:pPr>
    </w:p>
    <w:p w14:paraId="6090DA82" w14:textId="13DEE6B1" w:rsidR="006103BC" w:rsidRPr="000464D6" w:rsidRDefault="006103BC">
      <w:pPr>
        <w:jc w:val="left"/>
      </w:pPr>
    </w:p>
    <w:p w14:paraId="2E9760A1" w14:textId="2ED58125" w:rsidR="006103BC" w:rsidRPr="000464D6" w:rsidRDefault="006103BC">
      <w:pPr>
        <w:jc w:val="left"/>
      </w:pPr>
    </w:p>
    <w:p w14:paraId="68F495FE" w14:textId="77777777" w:rsidR="006103BC" w:rsidRPr="000464D6" w:rsidRDefault="006103BC">
      <w:pPr>
        <w:jc w:val="left"/>
      </w:pPr>
    </w:p>
    <w:p w14:paraId="30D1D209" w14:textId="77777777" w:rsidR="006103BC" w:rsidRPr="000464D6" w:rsidRDefault="006103BC">
      <w:pPr>
        <w:jc w:val="left"/>
      </w:pPr>
    </w:p>
    <w:p w14:paraId="713AFEE4" w14:textId="5A5FFAD0" w:rsidR="006103BC" w:rsidRPr="000464D6" w:rsidRDefault="006103BC">
      <w:pPr>
        <w:jc w:val="left"/>
      </w:pPr>
    </w:p>
    <w:p w14:paraId="6FE62E9F" w14:textId="77777777" w:rsidR="006103BC" w:rsidRPr="000464D6" w:rsidRDefault="006103BC">
      <w:pPr>
        <w:jc w:val="left"/>
      </w:pPr>
    </w:p>
    <w:p w14:paraId="082DCD2D" w14:textId="1ED444F9" w:rsidR="006103BC" w:rsidRPr="000464D6" w:rsidRDefault="006103BC">
      <w:pPr>
        <w:jc w:val="left"/>
      </w:pPr>
    </w:p>
    <w:p w14:paraId="04EF5FB5" w14:textId="11CC1B4B" w:rsidR="006103BC" w:rsidRPr="000464D6" w:rsidRDefault="006103BC">
      <w:pPr>
        <w:jc w:val="left"/>
      </w:pPr>
    </w:p>
    <w:p w14:paraId="5930C6EB" w14:textId="29ECE5E3" w:rsidR="006103BC" w:rsidRPr="000464D6" w:rsidRDefault="006103BC">
      <w:pPr>
        <w:jc w:val="left"/>
      </w:pPr>
    </w:p>
    <w:p w14:paraId="63EBF0DF" w14:textId="493451BE" w:rsidR="006103BC" w:rsidRPr="000464D6" w:rsidRDefault="006103BC">
      <w:pPr>
        <w:jc w:val="left"/>
      </w:pPr>
    </w:p>
    <w:p w14:paraId="0EBFD2A5" w14:textId="06F959DF" w:rsidR="006103BC" w:rsidRPr="000464D6" w:rsidRDefault="006103BC">
      <w:pPr>
        <w:jc w:val="left"/>
      </w:pPr>
    </w:p>
    <w:p w14:paraId="67864A29" w14:textId="08243F29" w:rsidR="006103BC" w:rsidRPr="000464D6" w:rsidRDefault="006103BC">
      <w:pPr>
        <w:jc w:val="left"/>
      </w:pPr>
    </w:p>
    <w:p w14:paraId="68EEBA46" w14:textId="2C898BD5" w:rsidR="006103BC" w:rsidRPr="000464D6" w:rsidRDefault="006103BC">
      <w:pPr>
        <w:jc w:val="left"/>
      </w:pPr>
    </w:p>
    <w:p w14:paraId="5431F73C" w14:textId="07F2A92B" w:rsidR="006103BC" w:rsidRPr="000464D6" w:rsidRDefault="006103BC">
      <w:pPr>
        <w:jc w:val="left"/>
      </w:pPr>
    </w:p>
    <w:p w14:paraId="7949353A" w14:textId="77777777" w:rsidR="006103BC" w:rsidRPr="000464D6" w:rsidRDefault="006103BC">
      <w:pPr>
        <w:jc w:val="left"/>
      </w:pPr>
    </w:p>
    <w:p w14:paraId="79E60FAD" w14:textId="77777777" w:rsidR="006103BC" w:rsidRPr="000464D6" w:rsidRDefault="006103BC">
      <w:pPr>
        <w:jc w:val="left"/>
      </w:pPr>
    </w:p>
    <w:p w14:paraId="7E498D93" w14:textId="5754DA87" w:rsidR="006103BC" w:rsidRPr="000464D6" w:rsidRDefault="006103BC">
      <w:pPr>
        <w:jc w:val="left"/>
      </w:pPr>
    </w:p>
    <w:p w14:paraId="4F8A059B" w14:textId="51F64029" w:rsidR="006103BC" w:rsidRPr="000464D6" w:rsidRDefault="006103BC">
      <w:pPr>
        <w:jc w:val="left"/>
      </w:pPr>
      <w:r w:rsidRPr="000464D6">
        <w:rPr>
          <w:noProof/>
        </w:rPr>
        <mc:AlternateContent>
          <mc:Choice Requires="wpg">
            <w:drawing>
              <wp:anchor distT="0" distB="0" distL="114300" distR="114300" simplePos="0" relativeHeight="251658242" behindDoc="0" locked="0" layoutInCell="1" allowOverlap="1" wp14:anchorId="11C272B7" wp14:editId="573135A7">
                <wp:simplePos x="0" y="0"/>
                <wp:positionH relativeFrom="margin">
                  <wp:align>center</wp:align>
                </wp:positionH>
                <wp:positionV relativeFrom="margin">
                  <wp:align>center</wp:align>
                </wp:positionV>
                <wp:extent cx="3994150" cy="1376680"/>
                <wp:effectExtent l="0" t="0" r="0" b="0"/>
                <wp:wrapSquare wrapText="bothSides"/>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94150" cy="1376680"/>
                          <a:chOff x="58855" y="132117"/>
                          <a:chExt cx="2931131" cy="1382728"/>
                        </a:xfrm>
                      </wpg:grpSpPr>
                      <wps:wsp>
                        <wps:cNvPr id="42" name="Text Box 42"/>
                        <wps:cNvSpPr txBox="1">
                          <a:spLocks noChangeArrowheads="1"/>
                        </wps:cNvSpPr>
                        <wps:spPr bwMode="auto">
                          <a:xfrm>
                            <a:off x="58855" y="132117"/>
                            <a:ext cx="739139" cy="1216943"/>
                          </a:xfrm>
                          <a:prstGeom prst="rect">
                            <a:avLst/>
                          </a:prstGeom>
                          <a:noFill/>
                          <a:ln w="9525">
                            <a:noFill/>
                            <a:miter lim="800000"/>
                            <a:headEnd/>
                            <a:tailEnd/>
                          </a:ln>
                        </wps:spPr>
                        <wps:txbx>
                          <w:txbxContent>
                            <w:p w14:paraId="5F4F8ECC" w14:textId="77777777" w:rsidR="006103BC" w:rsidRPr="00166AB4" w:rsidRDefault="006103BC" w:rsidP="006103BC">
                              <w:pPr>
                                <w:jc w:val="left"/>
                                <w:rPr>
                                  <w:color w:val="FFFFFF" w:themeColor="background1"/>
                                  <w:sz w:val="144"/>
                                  <w:szCs w:val="144"/>
                                  <w:lang w:val="fr-BE"/>
                                </w:rPr>
                              </w:pPr>
                              <w:r>
                                <w:rPr>
                                  <w:color w:val="FFFFFF" w:themeColor="background1"/>
                                  <w:sz w:val="144"/>
                                  <w:szCs w:val="144"/>
                                  <w:lang w:val="fr-BE"/>
                                </w:rPr>
                                <w:t>3</w:t>
                              </w:r>
                            </w:p>
                          </w:txbxContent>
                        </wps:txbx>
                        <wps:bodyPr rot="0" vert="horz" wrap="square" lIns="91440" tIns="45720" rIns="91440" bIns="45720" anchor="t" anchorCtr="0">
                          <a:noAutofit/>
                        </wps:bodyPr>
                      </wps:wsp>
                      <wps:wsp>
                        <wps:cNvPr id="47" name="Text Box 47"/>
                        <wps:cNvSpPr txBox="1">
                          <a:spLocks noChangeArrowheads="1"/>
                        </wps:cNvSpPr>
                        <wps:spPr bwMode="auto">
                          <a:xfrm>
                            <a:off x="731283" y="152391"/>
                            <a:ext cx="2258703" cy="1362454"/>
                          </a:xfrm>
                          <a:prstGeom prst="rect">
                            <a:avLst/>
                          </a:prstGeom>
                          <a:noFill/>
                          <a:ln w="9525">
                            <a:noFill/>
                            <a:miter lim="800000"/>
                            <a:headEnd/>
                            <a:tailEnd/>
                          </a:ln>
                        </wps:spPr>
                        <wps:txbx>
                          <w:txbxContent>
                            <w:p w14:paraId="0A26028D" w14:textId="77777777" w:rsidR="006103BC" w:rsidRPr="006D73ED" w:rsidRDefault="006103BC" w:rsidP="006103BC">
                              <w:pPr>
                                <w:jc w:val="left"/>
                                <w:rPr>
                                  <w:color w:val="FFFFFF"/>
                                  <w:sz w:val="48"/>
                                  <w:szCs w:val="32"/>
                                </w:rPr>
                              </w:pPr>
                              <w:r w:rsidRPr="00160F8F">
                                <w:rPr>
                                  <w:color w:val="FFFFFF"/>
                                  <w:sz w:val="48"/>
                                  <w:szCs w:val="32"/>
                                </w:rPr>
                                <w:t xml:space="preserve">Digital Public Administration </w:t>
                              </w:r>
                              <w:r>
                                <w:rPr>
                                  <w:color w:val="FFFFFF"/>
                                  <w:sz w:val="48"/>
                                  <w:szCs w:val="32"/>
                                </w:rPr>
                                <w:t>Political Initiatives</w:t>
                              </w:r>
                            </w:p>
                            <w:p w14:paraId="6F3C97E9" w14:textId="77777777" w:rsidR="006103BC" w:rsidRPr="00E7654F" w:rsidRDefault="006103BC" w:rsidP="006103BC">
                              <w:pPr>
                                <w:jc w:val="left"/>
                                <w:rPr>
                                  <w:color w:val="FFFFFF"/>
                                  <w:sz w:val="52"/>
                                  <w:szCs w:val="36"/>
                                </w:rPr>
                              </w:pPr>
                            </w:p>
                            <w:p w14:paraId="029CCACC" w14:textId="77777777" w:rsidR="006103BC" w:rsidRPr="006762DB" w:rsidRDefault="006103BC" w:rsidP="006103BC">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11C272B7" id="Group 38" o:spid="_x0000_s1038" style="position:absolute;margin-left:0;margin-top:0;width:314.5pt;height:108.4pt;z-index:251658242;mso-position-horizontal:center;mso-position-horizontal-relative:margin;mso-position-vertical:center;mso-position-vertical-relative:margin" coordorigin="588,1321" coordsize="29311,13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">
                <v:shape id="Text Box 42" o:spid="_x0000_s1039" type="#_x0000_t202" style="position:absolute;left:588;top:1321;width:7391;height:1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5F4F8ECC" w14:textId="77777777" w:rsidR="006103BC" w:rsidRPr="00166AB4" w:rsidRDefault="006103BC" w:rsidP="006103BC">
                        <w:pPr>
                          <w:jc w:val="left"/>
                          <w:rPr>
                            <w:color w:val="FFFFFF" w:themeColor="background1"/>
                            <w:sz w:val="144"/>
                            <w:szCs w:val="144"/>
                            <w:lang w:val="fr-BE"/>
                          </w:rPr>
                        </w:pPr>
                        <w:r>
                          <w:rPr>
                            <w:color w:val="FFFFFF" w:themeColor="background1"/>
                            <w:sz w:val="144"/>
                            <w:szCs w:val="144"/>
                            <w:lang w:val="fr-BE"/>
                          </w:rPr>
                          <w:t>3</w:t>
                        </w:r>
                      </w:p>
                    </w:txbxContent>
                  </v:textbox>
                </v:shape>
                <v:shape id="Text Box 47" o:spid="_x0000_s1040" type="#_x0000_t202" style="position:absolute;left:7312;top:1523;width:22587;height:13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14:paraId="0A26028D" w14:textId="77777777" w:rsidR="006103BC" w:rsidRPr="006D73ED" w:rsidRDefault="006103BC" w:rsidP="006103BC">
                        <w:pPr>
                          <w:jc w:val="left"/>
                          <w:rPr>
                            <w:color w:val="FFFFFF"/>
                            <w:sz w:val="48"/>
                            <w:szCs w:val="32"/>
                          </w:rPr>
                        </w:pPr>
                        <w:r w:rsidRPr="00160F8F">
                          <w:rPr>
                            <w:color w:val="FFFFFF"/>
                            <w:sz w:val="48"/>
                            <w:szCs w:val="32"/>
                          </w:rPr>
                          <w:t xml:space="preserve">Digital Public Administration </w:t>
                        </w:r>
                        <w:r>
                          <w:rPr>
                            <w:color w:val="FFFFFF"/>
                            <w:sz w:val="48"/>
                            <w:szCs w:val="32"/>
                          </w:rPr>
                          <w:t>Political Initiatives</w:t>
                        </w:r>
                      </w:p>
                      <w:p w14:paraId="6F3C97E9" w14:textId="77777777" w:rsidR="006103BC" w:rsidRPr="00E7654F" w:rsidRDefault="006103BC" w:rsidP="006103BC">
                        <w:pPr>
                          <w:jc w:val="left"/>
                          <w:rPr>
                            <w:color w:val="FFFFFF"/>
                            <w:sz w:val="52"/>
                            <w:szCs w:val="36"/>
                          </w:rPr>
                        </w:pPr>
                      </w:p>
                      <w:p w14:paraId="029CCACC" w14:textId="77777777" w:rsidR="006103BC" w:rsidRPr="006762DB" w:rsidRDefault="006103BC" w:rsidP="006103BC">
                        <w:pPr>
                          <w:spacing w:before="240"/>
                          <w:jc w:val="left"/>
                          <w:rPr>
                            <w:color w:val="FFFFFF" w:themeColor="background1"/>
                            <w:sz w:val="48"/>
                            <w:szCs w:val="32"/>
                          </w:rPr>
                        </w:pPr>
                      </w:p>
                    </w:txbxContent>
                  </v:textbox>
                </v:shape>
                <w10:wrap type="square" anchorx="margin" anchory="margin"/>
              </v:group>
            </w:pict>
          </mc:Fallback>
        </mc:AlternateContent>
      </w:r>
    </w:p>
    <w:p w14:paraId="6928B276" w14:textId="46C3C08D" w:rsidR="006103BC" w:rsidRPr="000464D6" w:rsidRDefault="006103BC">
      <w:pPr>
        <w:jc w:val="left"/>
      </w:pPr>
    </w:p>
    <w:p w14:paraId="6C0BAA8A" w14:textId="233842EE" w:rsidR="006103BC" w:rsidRPr="000464D6" w:rsidRDefault="006103BC">
      <w:pPr>
        <w:jc w:val="left"/>
      </w:pPr>
    </w:p>
    <w:p w14:paraId="3A480DDB" w14:textId="0D21C0D2" w:rsidR="006103BC" w:rsidRPr="000464D6" w:rsidRDefault="006103BC">
      <w:pPr>
        <w:jc w:val="left"/>
      </w:pPr>
    </w:p>
    <w:p w14:paraId="69EA0718" w14:textId="77777777" w:rsidR="006103BC" w:rsidRPr="000464D6" w:rsidRDefault="006103BC">
      <w:pPr>
        <w:jc w:val="left"/>
      </w:pPr>
    </w:p>
    <w:p w14:paraId="0DB23D6E" w14:textId="25D37D6D" w:rsidR="006103BC" w:rsidRPr="000464D6" w:rsidRDefault="006103BC">
      <w:pPr>
        <w:jc w:val="left"/>
      </w:pPr>
    </w:p>
    <w:p w14:paraId="254D8B1E" w14:textId="77777777" w:rsidR="006103BC" w:rsidRPr="000464D6" w:rsidRDefault="006103BC">
      <w:pPr>
        <w:jc w:val="left"/>
      </w:pPr>
    </w:p>
    <w:p w14:paraId="41DF0125" w14:textId="5592D55A" w:rsidR="006103BC" w:rsidRPr="000464D6" w:rsidRDefault="006103BC">
      <w:pPr>
        <w:jc w:val="left"/>
      </w:pPr>
    </w:p>
    <w:p w14:paraId="43ADB774" w14:textId="77777777" w:rsidR="006103BC" w:rsidRPr="000464D6" w:rsidRDefault="006103BC">
      <w:pPr>
        <w:jc w:val="left"/>
      </w:pPr>
    </w:p>
    <w:p w14:paraId="5DF6D249" w14:textId="63317D80" w:rsidR="006103BC" w:rsidRPr="000464D6" w:rsidRDefault="006103BC">
      <w:pPr>
        <w:jc w:val="left"/>
      </w:pPr>
    </w:p>
    <w:p w14:paraId="2B6FBDFD" w14:textId="5FA34C13" w:rsidR="006103BC" w:rsidRPr="000464D6" w:rsidRDefault="006103BC">
      <w:pPr>
        <w:jc w:val="left"/>
      </w:pPr>
    </w:p>
    <w:p w14:paraId="1EDFB54F" w14:textId="2D8B6FBB" w:rsidR="006103BC" w:rsidRPr="000464D6" w:rsidRDefault="006103BC">
      <w:pPr>
        <w:jc w:val="left"/>
      </w:pPr>
    </w:p>
    <w:p w14:paraId="0983463B" w14:textId="17306792" w:rsidR="006103BC" w:rsidRPr="000464D6" w:rsidRDefault="006103BC">
      <w:pPr>
        <w:jc w:val="left"/>
      </w:pPr>
    </w:p>
    <w:p w14:paraId="3F6D2944" w14:textId="254EF7E5" w:rsidR="006103BC" w:rsidRPr="000464D6" w:rsidRDefault="006103BC">
      <w:pPr>
        <w:jc w:val="left"/>
      </w:pPr>
    </w:p>
    <w:p w14:paraId="5B355F4D" w14:textId="58785D92" w:rsidR="006103BC" w:rsidRPr="000464D6" w:rsidRDefault="006103BC">
      <w:pPr>
        <w:jc w:val="left"/>
      </w:pPr>
    </w:p>
    <w:p w14:paraId="79AA29DD" w14:textId="4F5C31CE" w:rsidR="006103BC" w:rsidRPr="000464D6" w:rsidRDefault="006103BC">
      <w:pPr>
        <w:jc w:val="left"/>
      </w:pPr>
    </w:p>
    <w:p w14:paraId="12C6120E" w14:textId="66F0EC21" w:rsidR="006103BC" w:rsidRPr="000464D6" w:rsidRDefault="006103BC">
      <w:pPr>
        <w:jc w:val="left"/>
      </w:pPr>
    </w:p>
    <w:p w14:paraId="09593B53" w14:textId="111FE450" w:rsidR="006103BC" w:rsidRPr="000464D6" w:rsidRDefault="006103BC">
      <w:pPr>
        <w:jc w:val="left"/>
      </w:pPr>
    </w:p>
    <w:p w14:paraId="69E369FF" w14:textId="2FA1AF7C" w:rsidR="006103BC" w:rsidRPr="000464D6" w:rsidRDefault="006103BC">
      <w:pPr>
        <w:jc w:val="left"/>
      </w:pPr>
    </w:p>
    <w:p w14:paraId="72E45B0C" w14:textId="5DA6DCF2" w:rsidR="006103BC" w:rsidRPr="000464D6" w:rsidRDefault="006103BC">
      <w:pPr>
        <w:jc w:val="left"/>
      </w:pPr>
    </w:p>
    <w:p w14:paraId="5022F911" w14:textId="14A05CE5" w:rsidR="006103BC" w:rsidRPr="000464D6" w:rsidRDefault="006103BC">
      <w:pPr>
        <w:jc w:val="left"/>
      </w:pPr>
    </w:p>
    <w:p w14:paraId="68B9D970" w14:textId="39E2FDE8" w:rsidR="006103BC" w:rsidRPr="000464D6" w:rsidRDefault="006103BC">
      <w:pPr>
        <w:jc w:val="left"/>
        <w:sectPr w:rsidR="006103BC" w:rsidRPr="000464D6" w:rsidSect="00D91AE5">
          <w:headerReference w:type="default" r:id="rId93"/>
          <w:footerReference w:type="default" r:id="rId94"/>
          <w:pgSz w:w="11910" w:h="16840"/>
          <w:pgMar w:top="1701" w:right="1418" w:bottom="1418" w:left="1701" w:header="0" w:footer="900" w:gutter="0"/>
          <w:cols w:space="720"/>
          <w:docGrid w:linePitch="272"/>
        </w:sectPr>
      </w:pPr>
    </w:p>
    <w:p w14:paraId="0BE456C8" w14:textId="3CD6008E" w:rsidR="008F3F38" w:rsidRPr="000464D6" w:rsidRDefault="002E6E32" w:rsidP="00F64ADA">
      <w:pPr>
        <w:pStyle w:val="Heading1"/>
      </w:pPr>
      <w:bookmarkStart w:id="18" w:name="_Toc140584377"/>
      <w:r w:rsidRPr="000464D6">
        <w:lastRenderedPageBreak/>
        <w:t xml:space="preserve">Political Initiatives </w:t>
      </w:r>
      <w:r w:rsidR="00491077" w:rsidRPr="000464D6">
        <w:t xml:space="preserve">for </w:t>
      </w:r>
      <w:r w:rsidR="003730DF" w:rsidRPr="000464D6">
        <w:t>Dig</w:t>
      </w:r>
      <w:r w:rsidR="00B11952" w:rsidRPr="000464D6">
        <w:t>i</w:t>
      </w:r>
      <w:r w:rsidR="003730DF" w:rsidRPr="000464D6">
        <w:t xml:space="preserve">tal </w:t>
      </w:r>
      <w:r w:rsidR="00CF40D1" w:rsidRPr="000464D6">
        <w:t>Public Administration</w:t>
      </w:r>
      <w:r w:rsidR="003730DF" w:rsidRPr="000464D6">
        <w:t xml:space="preserve"> </w:t>
      </w:r>
      <w:r w:rsidR="00491077" w:rsidRPr="000464D6">
        <w:t>in the European Union</w:t>
      </w:r>
      <w:bookmarkEnd w:id="18"/>
    </w:p>
    <w:p w14:paraId="14D58222" w14:textId="2F449857" w:rsidR="003730DF" w:rsidRPr="001F600E" w:rsidRDefault="00110366" w:rsidP="001F600E">
      <w:pPr>
        <w:pStyle w:val="Heading2"/>
      </w:pPr>
      <w:bookmarkStart w:id="19" w:name="_Toc1474951"/>
      <w:r w:rsidRPr="001F600E">
        <w:t>P</w:t>
      </w:r>
      <w:r w:rsidR="003730DF" w:rsidRPr="001F600E">
        <w:t xml:space="preserve">olitical </w:t>
      </w:r>
      <w:r w:rsidR="002B4E4C" w:rsidRPr="001F600E">
        <w:t>Initiatives</w:t>
      </w:r>
      <w:r w:rsidR="003730DF" w:rsidRPr="001F600E">
        <w:t xml:space="preserve"> on </w:t>
      </w:r>
      <w:bookmarkEnd w:id="19"/>
      <w:r w:rsidRPr="001F600E">
        <w:t>D</w:t>
      </w:r>
      <w:r w:rsidR="006F7E06" w:rsidRPr="001F600E">
        <w:t xml:space="preserve">igital </w:t>
      </w:r>
      <w:r w:rsidRPr="001F600E">
        <w:t>P</w:t>
      </w:r>
      <w:r w:rsidR="006F7E06" w:rsidRPr="001F600E">
        <w:t xml:space="preserve">ublic </w:t>
      </w:r>
      <w:r w:rsidRPr="001F600E">
        <w:t>A</w:t>
      </w:r>
      <w:r w:rsidR="006F7E06" w:rsidRPr="001F600E">
        <w:t>dministration</w:t>
      </w:r>
    </w:p>
    <w:p w14:paraId="41EC68AB" w14:textId="77777777" w:rsidR="00A212AA" w:rsidRPr="000464D6" w:rsidRDefault="00A212AA" w:rsidP="00034DD2">
      <w:pPr>
        <w:pStyle w:val="Subtitle"/>
      </w:pPr>
      <w:bookmarkStart w:id="20" w:name="_Toc1474952"/>
      <w:r w:rsidRPr="000464D6">
        <w:t>Shaping</w:t>
      </w:r>
      <w:r w:rsidRPr="000464D6">
        <w:rPr>
          <w:spacing w:val="-6"/>
        </w:rPr>
        <w:t xml:space="preserve"> </w:t>
      </w:r>
      <w:r w:rsidRPr="000464D6">
        <w:t>Europe’s</w:t>
      </w:r>
      <w:r w:rsidRPr="000464D6">
        <w:rPr>
          <w:spacing w:val="-3"/>
        </w:rPr>
        <w:t xml:space="preserve"> </w:t>
      </w:r>
      <w:r w:rsidRPr="000464D6">
        <w:t>Digital</w:t>
      </w:r>
      <w:r w:rsidRPr="000464D6">
        <w:rPr>
          <w:spacing w:val="-4"/>
        </w:rPr>
        <w:t xml:space="preserve"> </w:t>
      </w:r>
      <w:r w:rsidRPr="000464D6">
        <w:t>Future</w:t>
      </w:r>
    </w:p>
    <w:p w14:paraId="257836A6" w14:textId="0C246A59" w:rsidR="00A212AA" w:rsidRPr="000464D6" w:rsidRDefault="00A212AA" w:rsidP="002D39D9">
      <w:pPr>
        <w:pStyle w:val="BodyText"/>
        <w:spacing w:after="0"/>
      </w:pPr>
      <w:r w:rsidRPr="000464D6">
        <w:t xml:space="preserve">The strategy on </w:t>
      </w:r>
      <w:hyperlink r:id="rId95">
        <w:r w:rsidRPr="000464D6">
          <w:rPr>
            <w:color w:val="1A3E7B"/>
          </w:rPr>
          <w:t xml:space="preserve">Shaping Europe’s Digital Future </w:t>
        </w:r>
      </w:hyperlink>
      <w:r w:rsidRPr="000464D6">
        <w:t>covering the period of 2019-2024, is</w:t>
      </w:r>
      <w:r w:rsidRPr="000464D6">
        <w:rPr>
          <w:spacing w:val="1"/>
        </w:rPr>
        <w:t xml:space="preserve"> </w:t>
      </w:r>
      <w:r w:rsidRPr="000464D6">
        <w:t>the European Union’s approach to a digital transformation that will address how the</w:t>
      </w:r>
      <w:r w:rsidRPr="000464D6">
        <w:rPr>
          <w:spacing w:val="1"/>
        </w:rPr>
        <w:t xml:space="preserve"> </w:t>
      </w:r>
      <w:r w:rsidRPr="000464D6">
        <w:t>European Union should continue to meet new risks and challenges posed by digital</w:t>
      </w:r>
      <w:r w:rsidRPr="000464D6">
        <w:rPr>
          <w:spacing w:val="1"/>
        </w:rPr>
        <w:t xml:space="preserve"> </w:t>
      </w:r>
      <w:r w:rsidRPr="000464D6">
        <w:t>technology. It is based on the following three pillars:</w:t>
      </w:r>
    </w:p>
    <w:p w14:paraId="0FD53F92" w14:textId="77777777" w:rsidR="00A212AA" w:rsidRPr="000464D6" w:rsidRDefault="00A212AA" w:rsidP="007B72F0">
      <w:pPr>
        <w:pStyle w:val="ListParagraph"/>
      </w:pPr>
      <w:r w:rsidRPr="000464D6">
        <w:t>Technology that works for the people - investing in digital competences for all Europeans; further protecting people from cyber threats; and ensuring Artificial Intelligence is developed in ways that respect people’s rights;</w:t>
      </w:r>
    </w:p>
    <w:p w14:paraId="5436841F" w14:textId="76B9A226" w:rsidR="00C0431E" w:rsidRPr="000464D6" w:rsidRDefault="00A212AA" w:rsidP="007B72F0">
      <w:pPr>
        <w:pStyle w:val="ListParagraph"/>
      </w:pPr>
      <w:r w:rsidRPr="000464D6">
        <w:t>A fair and competitive digital economy - enabling a vibrant community of innovative and fast-growing start-ups and SMEs to access finance and to expand; proposing a Digital Services Act to strengthen the responsibility of online platforms; and ensuring that all companies compete in Europe on fair terms;</w:t>
      </w:r>
    </w:p>
    <w:p w14:paraId="6D30EF5B" w14:textId="41157CB6" w:rsidR="00236F1C" w:rsidRPr="000464D6" w:rsidRDefault="00A212AA" w:rsidP="00C0431E">
      <w:pPr>
        <w:pStyle w:val="ListParagraph"/>
      </w:pPr>
      <w:r w:rsidRPr="000464D6">
        <w:t>Open, democratic and sustainable society - using technology to help Europe become climate-neutral by 2050; empowering citizens with better control and protection of their data; and creating a European health data space to foster targeted research, diagnosis and treatment.</w:t>
      </w:r>
    </w:p>
    <w:p w14:paraId="4884F6EA" w14:textId="77777777" w:rsidR="00A212AA" w:rsidRPr="000464D6" w:rsidRDefault="00A212AA" w:rsidP="00034DD2">
      <w:pPr>
        <w:pStyle w:val="Subtitle"/>
      </w:pPr>
      <w:r w:rsidRPr="000464D6">
        <w:t>2030</w:t>
      </w:r>
      <w:r w:rsidRPr="000464D6">
        <w:rPr>
          <w:spacing w:val="-2"/>
        </w:rPr>
        <w:t xml:space="preserve"> </w:t>
      </w:r>
      <w:r w:rsidRPr="000464D6">
        <w:t>Digital</w:t>
      </w:r>
      <w:r w:rsidRPr="000464D6">
        <w:rPr>
          <w:spacing w:val="-2"/>
        </w:rPr>
        <w:t xml:space="preserve"> </w:t>
      </w:r>
      <w:r w:rsidRPr="000464D6">
        <w:t>Compass:</w:t>
      </w:r>
      <w:r w:rsidRPr="000464D6">
        <w:rPr>
          <w:spacing w:val="-2"/>
        </w:rPr>
        <w:t xml:space="preserve"> </w:t>
      </w:r>
      <w:r w:rsidRPr="000464D6">
        <w:t>the</w:t>
      </w:r>
      <w:r w:rsidRPr="000464D6">
        <w:rPr>
          <w:spacing w:val="-2"/>
        </w:rPr>
        <w:t xml:space="preserve"> </w:t>
      </w:r>
      <w:r w:rsidRPr="000464D6">
        <w:t>European way</w:t>
      </w:r>
      <w:r w:rsidRPr="000464D6">
        <w:rPr>
          <w:spacing w:val="-7"/>
        </w:rPr>
        <w:t xml:space="preserve"> </w:t>
      </w:r>
      <w:r w:rsidRPr="000464D6">
        <w:t>for</w:t>
      </w:r>
      <w:r w:rsidRPr="000464D6">
        <w:rPr>
          <w:spacing w:val="-10"/>
        </w:rPr>
        <w:t xml:space="preserve"> </w:t>
      </w:r>
      <w:r w:rsidRPr="000464D6">
        <w:t>the</w:t>
      </w:r>
      <w:r w:rsidRPr="000464D6">
        <w:rPr>
          <w:spacing w:val="-2"/>
        </w:rPr>
        <w:t xml:space="preserve"> </w:t>
      </w:r>
      <w:r w:rsidRPr="000464D6">
        <w:t>Digital</w:t>
      </w:r>
      <w:r w:rsidRPr="000464D6">
        <w:rPr>
          <w:spacing w:val="-2"/>
        </w:rPr>
        <w:t xml:space="preserve"> </w:t>
      </w:r>
      <w:r w:rsidRPr="000464D6">
        <w:t>Decade</w:t>
      </w:r>
    </w:p>
    <w:p w14:paraId="30015583" w14:textId="77777777" w:rsidR="00A212AA" w:rsidRPr="000464D6" w:rsidRDefault="00A212AA" w:rsidP="002D39D9">
      <w:pPr>
        <w:pStyle w:val="BodyText"/>
        <w:spacing w:after="0"/>
      </w:pPr>
      <w:r w:rsidRPr="000464D6">
        <w:t xml:space="preserve">The </w:t>
      </w:r>
      <w:hyperlink r:id="rId96">
        <w:r w:rsidRPr="000464D6">
          <w:rPr>
            <w:color w:val="1A3E7B"/>
          </w:rPr>
          <w:t xml:space="preserve">2030 Digital Compass </w:t>
        </w:r>
      </w:hyperlink>
      <w:r w:rsidRPr="000464D6">
        <w:t>is a strategy launched on 9 March 2021 that sets objectives to</w:t>
      </w:r>
      <w:r w:rsidRPr="000464D6">
        <w:rPr>
          <w:spacing w:val="1"/>
        </w:rPr>
        <w:t xml:space="preserve"> </w:t>
      </w:r>
      <w:r w:rsidRPr="000464D6">
        <w:t>achieve</w:t>
      </w:r>
      <w:r w:rsidRPr="000464D6">
        <w:rPr>
          <w:spacing w:val="-6"/>
        </w:rPr>
        <w:t xml:space="preserve"> </w:t>
      </w:r>
      <w:r w:rsidRPr="000464D6">
        <w:t>EU’s</w:t>
      </w:r>
      <w:r w:rsidRPr="000464D6">
        <w:rPr>
          <w:spacing w:val="-6"/>
        </w:rPr>
        <w:t xml:space="preserve"> </w:t>
      </w:r>
      <w:r w:rsidRPr="000464D6">
        <w:t>vision</w:t>
      </w:r>
      <w:r w:rsidRPr="000464D6">
        <w:rPr>
          <w:spacing w:val="-8"/>
        </w:rPr>
        <w:t xml:space="preserve"> </w:t>
      </w:r>
      <w:r w:rsidRPr="000464D6">
        <w:t>for</w:t>
      </w:r>
      <w:r w:rsidRPr="000464D6">
        <w:rPr>
          <w:spacing w:val="-6"/>
        </w:rPr>
        <w:t xml:space="preserve"> </w:t>
      </w:r>
      <w:r w:rsidRPr="000464D6">
        <w:t>the</w:t>
      </w:r>
      <w:r w:rsidRPr="000464D6">
        <w:rPr>
          <w:spacing w:val="-1"/>
        </w:rPr>
        <w:t xml:space="preserve"> </w:t>
      </w:r>
      <w:r w:rsidRPr="000464D6">
        <w:t>digital</w:t>
      </w:r>
      <w:r w:rsidRPr="000464D6">
        <w:rPr>
          <w:spacing w:val="-6"/>
        </w:rPr>
        <w:t xml:space="preserve"> </w:t>
      </w:r>
      <w:r w:rsidRPr="000464D6">
        <w:t>future.</w:t>
      </w:r>
      <w:r w:rsidRPr="000464D6">
        <w:rPr>
          <w:spacing w:val="-4"/>
        </w:rPr>
        <w:t xml:space="preserve"> </w:t>
      </w:r>
      <w:r w:rsidRPr="000464D6">
        <w:t>The strategy</w:t>
      </w:r>
      <w:r w:rsidRPr="000464D6">
        <w:rPr>
          <w:spacing w:val="-5"/>
        </w:rPr>
        <w:t xml:space="preserve"> </w:t>
      </w:r>
      <w:r w:rsidRPr="000464D6">
        <w:t>identifies</w:t>
      </w:r>
      <w:r w:rsidRPr="000464D6">
        <w:rPr>
          <w:spacing w:val="-6"/>
        </w:rPr>
        <w:t xml:space="preserve"> </w:t>
      </w:r>
      <w:r w:rsidRPr="000464D6">
        <w:t>the</w:t>
      </w:r>
      <w:r w:rsidRPr="000464D6">
        <w:rPr>
          <w:spacing w:val="-6"/>
        </w:rPr>
        <w:t xml:space="preserve"> </w:t>
      </w:r>
      <w:r w:rsidRPr="000464D6">
        <w:t>main</w:t>
      </w:r>
      <w:r w:rsidRPr="000464D6">
        <w:rPr>
          <w:spacing w:val="-7"/>
        </w:rPr>
        <w:t xml:space="preserve"> </w:t>
      </w:r>
      <w:r w:rsidRPr="000464D6">
        <w:t>goals</w:t>
      </w:r>
      <w:r w:rsidRPr="000464D6">
        <w:rPr>
          <w:spacing w:val="-1"/>
        </w:rPr>
        <w:t xml:space="preserve"> </w:t>
      </w:r>
      <w:r w:rsidRPr="000464D6">
        <w:t>through</w:t>
      </w:r>
      <w:r w:rsidRPr="000464D6">
        <w:rPr>
          <w:spacing w:val="-68"/>
        </w:rPr>
        <w:t xml:space="preserve"> </w:t>
      </w:r>
      <w:r w:rsidRPr="000464D6">
        <w:t>four</w:t>
      </w:r>
      <w:r w:rsidRPr="000464D6">
        <w:rPr>
          <w:spacing w:val="-2"/>
        </w:rPr>
        <w:t xml:space="preserve"> </w:t>
      </w:r>
      <w:r w:rsidRPr="000464D6">
        <w:t>priority</w:t>
      </w:r>
      <w:r w:rsidRPr="000464D6">
        <w:rPr>
          <w:spacing w:val="1"/>
        </w:rPr>
        <w:t xml:space="preserve"> </w:t>
      </w:r>
      <w:r w:rsidRPr="000464D6">
        <w:t>areas:</w:t>
      </w:r>
    </w:p>
    <w:p w14:paraId="3E3A48A6" w14:textId="642A040C" w:rsidR="00A212AA" w:rsidRPr="000464D6" w:rsidRDefault="00A212AA" w:rsidP="007B72F0">
      <w:pPr>
        <w:pStyle w:val="ListParagraph"/>
      </w:pPr>
      <w:r w:rsidRPr="000464D6">
        <w:t>Digitally skilled population and highly skilled digital professionals</w:t>
      </w:r>
    </w:p>
    <w:p w14:paraId="5D01DBC6" w14:textId="3AEA236A" w:rsidR="00A212AA" w:rsidRPr="000464D6" w:rsidRDefault="00A212AA" w:rsidP="007B72F0">
      <w:pPr>
        <w:pStyle w:val="ListParagraph"/>
      </w:pPr>
      <w:r w:rsidRPr="000464D6">
        <w:t>Secure and performant sustainable digital infrastructures</w:t>
      </w:r>
    </w:p>
    <w:p w14:paraId="2B59221C" w14:textId="73DCA677" w:rsidR="00A212AA" w:rsidRPr="000464D6" w:rsidRDefault="00A212AA" w:rsidP="007B72F0">
      <w:pPr>
        <w:pStyle w:val="ListParagraph"/>
      </w:pPr>
      <w:r w:rsidRPr="000464D6">
        <w:t>Digital transformation of businesses</w:t>
      </w:r>
    </w:p>
    <w:p w14:paraId="280BED17" w14:textId="4125B1CC" w:rsidR="00A212AA" w:rsidRPr="000464D6" w:rsidRDefault="00A212AA" w:rsidP="002D39D9">
      <w:pPr>
        <w:pStyle w:val="ListParagraph"/>
        <w:spacing w:after="120"/>
      </w:pPr>
      <w:r w:rsidRPr="000464D6">
        <w:t>Digitalisation of public services</w:t>
      </w:r>
    </w:p>
    <w:p w14:paraId="74512DC2" w14:textId="31BF5E28" w:rsidR="001B2B1C" w:rsidRPr="000464D6" w:rsidRDefault="00486DE3" w:rsidP="009F08F9">
      <w:pPr>
        <w:pStyle w:val="BodyText"/>
        <w:spacing w:after="0"/>
      </w:pPr>
      <w:r w:rsidRPr="000464D6">
        <w:t xml:space="preserve">On 26 January 2022, </w:t>
      </w:r>
      <w:r w:rsidR="001B2B1C" w:rsidRPr="000464D6">
        <w:t xml:space="preserve">building on previous initiatives including </w:t>
      </w:r>
      <w:r w:rsidR="001B2B1C" w:rsidRPr="004F0CB5">
        <w:rPr>
          <w:szCs w:val="18"/>
        </w:rPr>
        <w:t>the </w:t>
      </w:r>
      <w:hyperlink r:id="rId97" w:history="1">
        <w:r w:rsidR="001B2B1C" w:rsidRPr="002D39D9">
          <w:rPr>
            <w:rStyle w:val="Hyperlink"/>
            <w:sz w:val="18"/>
            <w:szCs w:val="18"/>
          </w:rPr>
          <w:t>Tallinn Declaration on eGovernment</w:t>
        </w:r>
      </w:hyperlink>
      <w:r w:rsidR="001B2B1C" w:rsidRPr="004F0CB5">
        <w:rPr>
          <w:szCs w:val="18"/>
        </w:rPr>
        <w:t>, the </w:t>
      </w:r>
      <w:hyperlink r:id="rId98" w:history="1">
        <w:r w:rsidR="001B2B1C" w:rsidRPr="004F0CB5">
          <w:rPr>
            <w:rStyle w:val="Hyperlink"/>
            <w:sz w:val="18"/>
            <w:szCs w:val="18"/>
          </w:rPr>
          <w:t>Berlin Declaration on Digital Society and Value-based Digital Government</w:t>
        </w:r>
      </w:hyperlink>
      <w:r w:rsidR="001B2B1C" w:rsidRPr="000464D6">
        <w:t>, and the </w:t>
      </w:r>
      <w:hyperlink r:id="rId99" w:history="1">
        <w:r w:rsidR="001B2B1C" w:rsidRPr="003F3B68">
          <w:rPr>
            <w:rStyle w:val="Hyperlink"/>
            <w:sz w:val="18"/>
          </w:rPr>
          <w:t>Lisbon Declaration</w:t>
        </w:r>
      </w:hyperlink>
      <w:r w:rsidR="001B2B1C" w:rsidRPr="000464D6">
        <w:t xml:space="preserve">, </w:t>
      </w:r>
      <w:r w:rsidR="006837E0" w:rsidRPr="000464D6">
        <w:t xml:space="preserve">the </w:t>
      </w:r>
      <w:r w:rsidRPr="000464D6">
        <w:t xml:space="preserve">Commission proposed a </w:t>
      </w:r>
      <w:hyperlink r:id="rId100" w:history="1">
        <w:r w:rsidRPr="000464D6">
          <w:rPr>
            <w:color w:val="1A3E7B"/>
          </w:rPr>
          <w:t>Declaration on European Digital Rights</w:t>
        </w:r>
      </w:hyperlink>
      <w:r w:rsidR="001B2B1C" w:rsidRPr="000464D6">
        <w:rPr>
          <w:color w:val="1A3E7B"/>
        </w:rPr>
        <w:t xml:space="preserve"> </w:t>
      </w:r>
      <w:r w:rsidRPr="000464D6">
        <w:t>with the aim to inform people and provide a reference for policymakers and digital operators in their actions in the digital environment.</w:t>
      </w:r>
      <w:r w:rsidR="000443F3" w:rsidRPr="000464D6">
        <w:t xml:space="preserve"> More specifically, the Declaration has at its core key rights and principles for the digital transformation, such as placing people and their rights at its centre, supporting solidarity and inclusion, ensuring the freedom of choice online, fostering participation in the digital public space, increasing safety, security and empowerment of individuals, and promoting the sustainability of the digital future. </w:t>
      </w:r>
    </w:p>
    <w:p w14:paraId="232F9ADA" w14:textId="77777777" w:rsidR="00A212AA" w:rsidRPr="000464D6" w:rsidRDefault="00A212AA" w:rsidP="00034DD2">
      <w:pPr>
        <w:pStyle w:val="Subtitle"/>
      </w:pPr>
      <w:r w:rsidRPr="000464D6">
        <w:t>The</w:t>
      </w:r>
      <w:r w:rsidRPr="000464D6">
        <w:rPr>
          <w:spacing w:val="-4"/>
        </w:rPr>
        <w:t xml:space="preserve"> </w:t>
      </w:r>
      <w:r w:rsidRPr="000464D6">
        <w:t>Berlin</w:t>
      </w:r>
      <w:r w:rsidRPr="000464D6">
        <w:rPr>
          <w:spacing w:val="-2"/>
        </w:rPr>
        <w:t xml:space="preserve"> </w:t>
      </w:r>
      <w:r w:rsidRPr="000464D6">
        <w:t>Declaration</w:t>
      </w:r>
      <w:r w:rsidRPr="000464D6">
        <w:rPr>
          <w:spacing w:val="-1"/>
        </w:rPr>
        <w:t xml:space="preserve"> </w:t>
      </w:r>
      <w:r w:rsidRPr="000464D6">
        <w:t>on</w:t>
      </w:r>
      <w:r w:rsidRPr="000464D6">
        <w:rPr>
          <w:spacing w:val="-6"/>
        </w:rPr>
        <w:t xml:space="preserve"> </w:t>
      </w:r>
      <w:r w:rsidRPr="000464D6">
        <w:t>Digital</w:t>
      </w:r>
      <w:r w:rsidRPr="000464D6">
        <w:rPr>
          <w:spacing w:val="-3"/>
        </w:rPr>
        <w:t xml:space="preserve"> </w:t>
      </w:r>
      <w:r w:rsidRPr="000464D6">
        <w:t>Society</w:t>
      </w:r>
      <w:r w:rsidRPr="000464D6">
        <w:rPr>
          <w:spacing w:val="-2"/>
        </w:rPr>
        <w:t xml:space="preserve"> </w:t>
      </w:r>
      <w:r w:rsidRPr="000464D6">
        <w:t>and</w:t>
      </w:r>
      <w:r w:rsidRPr="000464D6">
        <w:rPr>
          <w:spacing w:val="-4"/>
        </w:rPr>
        <w:t xml:space="preserve"> </w:t>
      </w:r>
      <w:r w:rsidRPr="000464D6">
        <w:t>Value-based</w:t>
      </w:r>
      <w:r w:rsidRPr="000464D6">
        <w:rPr>
          <w:spacing w:val="-4"/>
        </w:rPr>
        <w:t xml:space="preserve"> </w:t>
      </w:r>
      <w:r w:rsidRPr="000464D6">
        <w:t>Digital</w:t>
      </w:r>
      <w:r w:rsidRPr="000464D6">
        <w:rPr>
          <w:spacing w:val="-3"/>
        </w:rPr>
        <w:t xml:space="preserve"> </w:t>
      </w:r>
      <w:r w:rsidRPr="000464D6">
        <w:t>Government</w:t>
      </w:r>
    </w:p>
    <w:p w14:paraId="3B44231E" w14:textId="7A10AFD7" w:rsidR="00A212AA" w:rsidRPr="000D22C2" w:rsidRDefault="00A212AA" w:rsidP="006A78C9">
      <w:pPr>
        <w:pStyle w:val="BodyText"/>
        <w:rPr>
          <w:szCs w:val="18"/>
        </w:rPr>
      </w:pPr>
      <w:r w:rsidRPr="000464D6">
        <w:t xml:space="preserve">The </w:t>
      </w:r>
      <w:hyperlink r:id="rId101">
        <w:r w:rsidRPr="000464D6">
          <w:rPr>
            <w:color w:val="1A3E7B"/>
          </w:rPr>
          <w:t xml:space="preserve">Berlin Declaration on Digital Society and Value-based Digital Government </w:t>
        </w:r>
      </w:hyperlink>
      <w:r w:rsidRPr="000464D6">
        <w:t>of 2020,</w:t>
      </w:r>
      <w:r w:rsidRPr="000464D6">
        <w:rPr>
          <w:spacing w:val="-68"/>
        </w:rPr>
        <w:t xml:space="preserve"> </w:t>
      </w:r>
      <w:r w:rsidRPr="000464D6">
        <w:t xml:space="preserve">henceforth referred to as Berlin Declaration, was preceded by the </w:t>
      </w:r>
      <w:hyperlink r:id="rId102">
        <w:r w:rsidRPr="000464D6">
          <w:rPr>
            <w:color w:val="1A3E7B"/>
          </w:rPr>
          <w:t>Tallinn Declaration</w:t>
        </w:r>
      </w:hyperlink>
      <w:r w:rsidRPr="000464D6">
        <w:t>.</w:t>
      </w:r>
      <w:r w:rsidRPr="000464D6">
        <w:rPr>
          <w:spacing w:val="1"/>
        </w:rPr>
        <w:t xml:space="preserve"> </w:t>
      </w:r>
      <w:r w:rsidRPr="000464D6">
        <w:t>The Berlin Declaration reaffirms and acknowledges the importance of the public sector</w:t>
      </w:r>
      <w:r w:rsidRPr="000464D6">
        <w:rPr>
          <w:spacing w:val="1"/>
        </w:rPr>
        <w:t xml:space="preserve"> </w:t>
      </w:r>
      <w:r w:rsidRPr="000464D6">
        <w:t>in</w:t>
      </w:r>
      <w:r w:rsidRPr="000464D6">
        <w:rPr>
          <w:spacing w:val="-10"/>
        </w:rPr>
        <w:t xml:space="preserve"> </w:t>
      </w:r>
      <w:r w:rsidRPr="000464D6">
        <w:t>the</w:t>
      </w:r>
      <w:r w:rsidRPr="000464D6">
        <w:rPr>
          <w:spacing w:val="-7"/>
        </w:rPr>
        <w:t xml:space="preserve"> </w:t>
      </w:r>
      <w:r w:rsidRPr="000464D6">
        <w:t>European</w:t>
      </w:r>
      <w:r w:rsidRPr="000464D6">
        <w:rPr>
          <w:spacing w:val="-10"/>
        </w:rPr>
        <w:t xml:space="preserve"> </w:t>
      </w:r>
      <w:r w:rsidRPr="000464D6">
        <w:t>Single</w:t>
      </w:r>
      <w:r w:rsidRPr="000464D6">
        <w:rPr>
          <w:spacing w:val="-8"/>
        </w:rPr>
        <w:t xml:space="preserve"> </w:t>
      </w:r>
      <w:r w:rsidRPr="000464D6">
        <w:t>Market,</w:t>
      </w:r>
      <w:r w:rsidRPr="000464D6">
        <w:rPr>
          <w:spacing w:val="-11"/>
        </w:rPr>
        <w:t xml:space="preserve"> </w:t>
      </w:r>
      <w:r w:rsidRPr="000464D6">
        <w:t>taking</w:t>
      </w:r>
      <w:r w:rsidRPr="000464D6">
        <w:rPr>
          <w:spacing w:val="-7"/>
        </w:rPr>
        <w:t xml:space="preserve"> </w:t>
      </w:r>
      <w:r w:rsidRPr="000464D6">
        <w:t>the</w:t>
      </w:r>
      <w:r w:rsidRPr="000464D6">
        <w:rPr>
          <w:spacing w:val="-7"/>
        </w:rPr>
        <w:t xml:space="preserve"> </w:t>
      </w:r>
      <w:r w:rsidRPr="000464D6">
        <w:t>service-oriented</w:t>
      </w:r>
      <w:r w:rsidRPr="000464D6">
        <w:rPr>
          <w:spacing w:val="-8"/>
        </w:rPr>
        <w:t xml:space="preserve"> </w:t>
      </w:r>
      <w:r w:rsidRPr="000464D6">
        <w:t>and</w:t>
      </w:r>
      <w:r w:rsidRPr="000464D6">
        <w:rPr>
          <w:spacing w:val="-7"/>
        </w:rPr>
        <w:t xml:space="preserve"> </w:t>
      </w:r>
      <w:r w:rsidRPr="000464D6">
        <w:t>citizen-centric</w:t>
      </w:r>
      <w:r w:rsidRPr="000464D6">
        <w:rPr>
          <w:spacing w:val="-7"/>
        </w:rPr>
        <w:t xml:space="preserve"> </w:t>
      </w:r>
      <w:r w:rsidRPr="000464D6">
        <w:t>principles</w:t>
      </w:r>
      <w:r w:rsidRPr="000464D6">
        <w:rPr>
          <w:spacing w:val="-68"/>
        </w:rPr>
        <w:t xml:space="preserve"> </w:t>
      </w:r>
      <w:r w:rsidRPr="000464D6">
        <w:t>formulated</w:t>
      </w:r>
      <w:r w:rsidRPr="000464D6">
        <w:rPr>
          <w:spacing w:val="-1"/>
        </w:rPr>
        <w:t xml:space="preserve"> </w:t>
      </w:r>
      <w:r w:rsidRPr="000464D6">
        <w:t>in</w:t>
      </w:r>
      <w:r w:rsidRPr="000464D6">
        <w:rPr>
          <w:spacing w:val="-2"/>
        </w:rPr>
        <w:t xml:space="preserve"> </w:t>
      </w:r>
      <w:r w:rsidRPr="000464D6">
        <w:t>the Tallinn</w:t>
      </w:r>
      <w:r w:rsidRPr="000464D6">
        <w:rPr>
          <w:spacing w:val="-2"/>
        </w:rPr>
        <w:t xml:space="preserve"> </w:t>
      </w:r>
      <w:r w:rsidRPr="000464D6">
        <w:t>Declaration</w:t>
      </w:r>
      <w:r w:rsidRPr="000464D6">
        <w:rPr>
          <w:spacing w:val="-3"/>
        </w:rPr>
        <w:t xml:space="preserve"> </w:t>
      </w:r>
      <w:r w:rsidRPr="000464D6">
        <w:t>a</w:t>
      </w:r>
      <w:r w:rsidRPr="000464D6">
        <w:rPr>
          <w:spacing w:val="-1"/>
        </w:rPr>
        <w:t xml:space="preserve"> </w:t>
      </w:r>
      <w:r w:rsidRPr="000464D6">
        <w:t>step forward.</w:t>
      </w:r>
      <w:r w:rsidR="006A78C9">
        <w:t xml:space="preserve"> </w:t>
      </w:r>
      <w:r w:rsidRPr="000464D6">
        <w:t>The Berlin Declaration reiterates the common political commitment of the Commission</w:t>
      </w:r>
      <w:r w:rsidRPr="000464D6">
        <w:rPr>
          <w:spacing w:val="1"/>
        </w:rPr>
        <w:t xml:space="preserve"> </w:t>
      </w:r>
      <w:r w:rsidRPr="000464D6">
        <w:t>and</w:t>
      </w:r>
      <w:r w:rsidRPr="000464D6">
        <w:rPr>
          <w:spacing w:val="-3"/>
        </w:rPr>
        <w:t xml:space="preserve"> </w:t>
      </w:r>
      <w:r w:rsidRPr="000464D6">
        <w:t>the</w:t>
      </w:r>
      <w:r w:rsidRPr="000464D6">
        <w:rPr>
          <w:spacing w:val="-2"/>
        </w:rPr>
        <w:t xml:space="preserve"> </w:t>
      </w:r>
      <w:r w:rsidRPr="000464D6">
        <w:t>Member</w:t>
      </w:r>
      <w:r w:rsidRPr="000464D6">
        <w:rPr>
          <w:spacing w:val="-8"/>
        </w:rPr>
        <w:t xml:space="preserve"> </w:t>
      </w:r>
      <w:r w:rsidRPr="000464D6">
        <w:t>States</w:t>
      </w:r>
      <w:r w:rsidRPr="000464D6">
        <w:rPr>
          <w:spacing w:val="-7"/>
        </w:rPr>
        <w:t xml:space="preserve"> </w:t>
      </w:r>
      <w:r w:rsidRPr="000464D6">
        <w:t>to</w:t>
      </w:r>
      <w:r w:rsidRPr="000464D6">
        <w:rPr>
          <w:spacing w:val="-5"/>
        </w:rPr>
        <w:t xml:space="preserve"> </w:t>
      </w:r>
      <w:r w:rsidRPr="000464D6">
        <w:t>continue</w:t>
      </w:r>
      <w:r w:rsidRPr="000464D6">
        <w:rPr>
          <w:spacing w:val="-2"/>
        </w:rPr>
        <w:t xml:space="preserve"> </w:t>
      </w:r>
      <w:r w:rsidRPr="000464D6">
        <w:t>investing</w:t>
      </w:r>
      <w:r w:rsidRPr="000464D6">
        <w:rPr>
          <w:spacing w:val="-2"/>
        </w:rPr>
        <w:t xml:space="preserve"> </w:t>
      </w:r>
      <w:r w:rsidRPr="000464D6">
        <w:t>in</w:t>
      </w:r>
      <w:r w:rsidRPr="000464D6">
        <w:rPr>
          <w:spacing w:val="-4"/>
        </w:rPr>
        <w:t xml:space="preserve"> </w:t>
      </w:r>
      <w:r w:rsidRPr="000464D6">
        <w:t>high</w:t>
      </w:r>
      <w:r w:rsidRPr="000464D6">
        <w:rPr>
          <w:spacing w:val="-5"/>
        </w:rPr>
        <w:t xml:space="preserve"> </w:t>
      </w:r>
      <w:r w:rsidRPr="000464D6">
        <w:t>quality, user-centric</w:t>
      </w:r>
      <w:r w:rsidRPr="000464D6">
        <w:rPr>
          <w:spacing w:val="-6"/>
        </w:rPr>
        <w:t xml:space="preserve"> </w:t>
      </w:r>
      <w:r w:rsidRPr="000464D6">
        <w:t>and</w:t>
      </w:r>
      <w:r w:rsidRPr="000464D6">
        <w:rPr>
          <w:spacing w:val="-2"/>
        </w:rPr>
        <w:t xml:space="preserve"> </w:t>
      </w:r>
      <w:r w:rsidRPr="000464D6">
        <w:t>seamless cross-border digital public services</w:t>
      </w:r>
      <w:r w:rsidRPr="000D22C2">
        <w:rPr>
          <w:szCs w:val="18"/>
        </w:rPr>
        <w:t>.</w:t>
      </w:r>
    </w:p>
    <w:p w14:paraId="012AD099" w14:textId="242EE9FF" w:rsidR="00723178" w:rsidRPr="000464D6" w:rsidRDefault="00723178" w:rsidP="001F600E">
      <w:pPr>
        <w:pStyle w:val="Heading2"/>
      </w:pPr>
      <w:r w:rsidRPr="000464D6">
        <w:t>Interoperability</w:t>
      </w:r>
    </w:p>
    <w:p w14:paraId="62F1722F" w14:textId="77777777" w:rsidR="009B6B78" w:rsidRPr="000464D6" w:rsidRDefault="009B6B78" w:rsidP="00034DD2">
      <w:pPr>
        <w:pStyle w:val="Subtitle"/>
      </w:pPr>
      <w:r w:rsidRPr="000464D6">
        <w:t>Interoperability</w:t>
      </w:r>
      <w:r w:rsidRPr="000464D6">
        <w:rPr>
          <w:spacing w:val="1"/>
        </w:rPr>
        <w:t xml:space="preserve"> </w:t>
      </w:r>
      <w:r w:rsidRPr="000464D6">
        <w:t>Action</w:t>
      </w:r>
      <w:r w:rsidRPr="000464D6">
        <w:rPr>
          <w:spacing w:val="1"/>
        </w:rPr>
        <w:t xml:space="preserve"> </w:t>
      </w:r>
      <w:r w:rsidRPr="000464D6">
        <w:t>Plan</w:t>
      </w:r>
      <w:r w:rsidRPr="000464D6">
        <w:rPr>
          <w:spacing w:val="1"/>
        </w:rPr>
        <w:t xml:space="preserve"> </w:t>
      </w:r>
      <w:r w:rsidRPr="000464D6">
        <w:t>supporting</w:t>
      </w:r>
      <w:r w:rsidRPr="000464D6">
        <w:rPr>
          <w:spacing w:val="1"/>
        </w:rPr>
        <w:t xml:space="preserve"> </w:t>
      </w:r>
      <w:r w:rsidRPr="000464D6">
        <w:t>the</w:t>
      </w:r>
      <w:r w:rsidRPr="000464D6">
        <w:rPr>
          <w:spacing w:val="1"/>
        </w:rPr>
        <w:t xml:space="preserve"> </w:t>
      </w:r>
      <w:r w:rsidRPr="000464D6">
        <w:t>implementation</w:t>
      </w:r>
      <w:r w:rsidRPr="000464D6">
        <w:rPr>
          <w:spacing w:val="1"/>
        </w:rPr>
        <w:t xml:space="preserve"> </w:t>
      </w:r>
      <w:r w:rsidRPr="000464D6">
        <w:t>of</w:t>
      </w:r>
      <w:r w:rsidRPr="000464D6">
        <w:rPr>
          <w:spacing w:val="1"/>
        </w:rPr>
        <w:t xml:space="preserve"> </w:t>
      </w:r>
      <w:r w:rsidRPr="000464D6">
        <w:t>the</w:t>
      </w:r>
      <w:r w:rsidRPr="000464D6">
        <w:rPr>
          <w:spacing w:val="1"/>
        </w:rPr>
        <w:t xml:space="preserve"> </w:t>
      </w:r>
      <w:r w:rsidRPr="000464D6">
        <w:t>revised</w:t>
      </w:r>
      <w:r w:rsidRPr="000464D6">
        <w:rPr>
          <w:spacing w:val="-75"/>
        </w:rPr>
        <w:t xml:space="preserve"> </w:t>
      </w:r>
      <w:r w:rsidRPr="000464D6">
        <w:t>European</w:t>
      </w:r>
      <w:r w:rsidRPr="000464D6">
        <w:rPr>
          <w:spacing w:val="3"/>
        </w:rPr>
        <w:t xml:space="preserve"> </w:t>
      </w:r>
      <w:r w:rsidRPr="000464D6">
        <w:t>Interoperability</w:t>
      </w:r>
      <w:r w:rsidRPr="000464D6">
        <w:rPr>
          <w:spacing w:val="2"/>
        </w:rPr>
        <w:t xml:space="preserve"> </w:t>
      </w:r>
      <w:r w:rsidRPr="000464D6">
        <w:t>Framework</w:t>
      </w:r>
    </w:p>
    <w:p w14:paraId="3DA6D700" w14:textId="235DACAE" w:rsidR="00557860" w:rsidRPr="000464D6" w:rsidRDefault="009B6B78" w:rsidP="00557860">
      <w:r w:rsidRPr="000464D6">
        <w:t xml:space="preserve">The revised </w:t>
      </w:r>
      <w:r w:rsidRPr="000464D6">
        <w:rPr>
          <w:color w:val="1A3E7B"/>
        </w:rPr>
        <w:t xml:space="preserve">European Interoperability Framework </w:t>
      </w:r>
      <w:r w:rsidRPr="000464D6">
        <w:t>(EIF) was</w:t>
      </w:r>
      <w:r w:rsidRPr="000464D6">
        <w:rPr>
          <w:spacing w:val="-8"/>
        </w:rPr>
        <w:t xml:space="preserve"> </w:t>
      </w:r>
      <w:r w:rsidRPr="000464D6">
        <w:t>adopted</w:t>
      </w:r>
      <w:r w:rsidRPr="000464D6">
        <w:rPr>
          <w:spacing w:val="-9"/>
        </w:rPr>
        <w:t xml:space="preserve"> </w:t>
      </w:r>
      <w:r w:rsidRPr="000464D6">
        <w:t>on</w:t>
      </w:r>
      <w:r w:rsidRPr="000464D6">
        <w:rPr>
          <w:spacing w:val="-10"/>
        </w:rPr>
        <w:t xml:space="preserve"> </w:t>
      </w:r>
      <w:r w:rsidRPr="000464D6">
        <w:t>23</w:t>
      </w:r>
      <w:r w:rsidRPr="000464D6">
        <w:rPr>
          <w:spacing w:val="-11"/>
        </w:rPr>
        <w:t xml:space="preserve"> </w:t>
      </w:r>
      <w:r w:rsidRPr="000464D6">
        <w:t>March</w:t>
      </w:r>
      <w:r w:rsidRPr="000464D6">
        <w:rPr>
          <w:spacing w:val="-11"/>
        </w:rPr>
        <w:t xml:space="preserve"> </w:t>
      </w:r>
      <w:r w:rsidRPr="000464D6">
        <w:t>2017.</w:t>
      </w:r>
      <w:r w:rsidRPr="000464D6">
        <w:rPr>
          <w:spacing w:val="-7"/>
        </w:rPr>
        <w:t xml:space="preserve"> </w:t>
      </w:r>
      <w:r w:rsidRPr="000464D6">
        <w:t>The</w:t>
      </w:r>
      <w:r w:rsidRPr="000464D6">
        <w:rPr>
          <w:spacing w:val="-8"/>
        </w:rPr>
        <w:t xml:space="preserve"> </w:t>
      </w:r>
      <w:r w:rsidRPr="000464D6">
        <w:t>framework</w:t>
      </w:r>
      <w:r w:rsidRPr="000464D6">
        <w:rPr>
          <w:spacing w:val="-9"/>
        </w:rPr>
        <w:t xml:space="preserve"> </w:t>
      </w:r>
      <w:r w:rsidRPr="000464D6">
        <w:t>provided</w:t>
      </w:r>
      <w:r w:rsidRPr="000464D6">
        <w:rPr>
          <w:spacing w:val="-8"/>
        </w:rPr>
        <w:t xml:space="preserve"> </w:t>
      </w:r>
      <w:r w:rsidRPr="000464D6">
        <w:t>specific</w:t>
      </w:r>
      <w:r w:rsidRPr="000464D6">
        <w:rPr>
          <w:spacing w:val="-9"/>
        </w:rPr>
        <w:t xml:space="preserve"> </w:t>
      </w:r>
      <w:r w:rsidRPr="000464D6">
        <w:t>guidance</w:t>
      </w:r>
      <w:r w:rsidRPr="000464D6">
        <w:rPr>
          <w:spacing w:val="-68"/>
        </w:rPr>
        <w:t xml:space="preserve"> </w:t>
      </w:r>
      <w:r w:rsidRPr="000464D6">
        <w:t xml:space="preserve">on how to set up interoperable digital public services. It offers public administrations a </w:t>
      </w:r>
      <w:r w:rsidR="002301C5" w:rsidRPr="000464D6">
        <w:t xml:space="preserve">set </w:t>
      </w:r>
      <w:r w:rsidRPr="000464D6">
        <w:t>of</w:t>
      </w:r>
      <w:r w:rsidRPr="000464D6">
        <w:rPr>
          <w:spacing w:val="1"/>
        </w:rPr>
        <w:t xml:space="preserve"> </w:t>
      </w:r>
      <w:r w:rsidRPr="000464D6">
        <w:t>47</w:t>
      </w:r>
      <w:r w:rsidRPr="000464D6">
        <w:rPr>
          <w:spacing w:val="1"/>
        </w:rPr>
        <w:t xml:space="preserve"> </w:t>
      </w:r>
      <w:r w:rsidRPr="000464D6">
        <w:t>concrete</w:t>
      </w:r>
      <w:r w:rsidRPr="000464D6">
        <w:rPr>
          <w:spacing w:val="1"/>
        </w:rPr>
        <w:t xml:space="preserve"> </w:t>
      </w:r>
      <w:r w:rsidRPr="000464D6">
        <w:t>recommendations</w:t>
      </w:r>
      <w:r w:rsidRPr="000464D6">
        <w:rPr>
          <w:spacing w:val="1"/>
        </w:rPr>
        <w:t xml:space="preserve"> </w:t>
      </w:r>
      <w:r w:rsidRPr="000464D6">
        <w:t>on</w:t>
      </w:r>
      <w:r w:rsidRPr="000464D6">
        <w:rPr>
          <w:spacing w:val="1"/>
        </w:rPr>
        <w:t xml:space="preserve"> </w:t>
      </w:r>
      <w:r w:rsidRPr="000464D6">
        <w:t>how</w:t>
      </w:r>
      <w:r w:rsidRPr="000464D6">
        <w:rPr>
          <w:spacing w:val="1"/>
        </w:rPr>
        <w:t xml:space="preserve"> </w:t>
      </w:r>
      <w:r w:rsidRPr="000464D6">
        <w:t>to</w:t>
      </w:r>
      <w:r w:rsidRPr="000464D6">
        <w:rPr>
          <w:spacing w:val="1"/>
        </w:rPr>
        <w:t xml:space="preserve"> </w:t>
      </w:r>
      <w:r w:rsidRPr="000464D6">
        <w:t>improve</w:t>
      </w:r>
      <w:r w:rsidRPr="000464D6">
        <w:rPr>
          <w:spacing w:val="1"/>
        </w:rPr>
        <w:t xml:space="preserve"> </w:t>
      </w:r>
      <w:r w:rsidRPr="000464D6">
        <w:t>governance</w:t>
      </w:r>
      <w:r w:rsidRPr="000464D6">
        <w:rPr>
          <w:spacing w:val="1"/>
        </w:rPr>
        <w:t xml:space="preserve"> </w:t>
      </w:r>
      <w:r w:rsidRPr="000464D6">
        <w:t>of</w:t>
      </w:r>
      <w:r w:rsidRPr="000464D6">
        <w:rPr>
          <w:spacing w:val="1"/>
        </w:rPr>
        <w:t xml:space="preserve"> </w:t>
      </w:r>
      <w:r w:rsidRPr="000464D6">
        <w:t>their</w:t>
      </w:r>
      <w:r w:rsidRPr="000464D6">
        <w:rPr>
          <w:spacing w:val="1"/>
        </w:rPr>
        <w:t xml:space="preserve"> </w:t>
      </w:r>
      <w:r w:rsidRPr="000464D6">
        <w:t>interoperability</w:t>
      </w:r>
      <w:r w:rsidRPr="000464D6">
        <w:rPr>
          <w:spacing w:val="1"/>
        </w:rPr>
        <w:t xml:space="preserve"> </w:t>
      </w:r>
      <w:r w:rsidRPr="000464D6">
        <w:t>activities,</w:t>
      </w:r>
      <w:r w:rsidRPr="000464D6">
        <w:rPr>
          <w:spacing w:val="1"/>
        </w:rPr>
        <w:t xml:space="preserve"> </w:t>
      </w:r>
      <w:r w:rsidRPr="000464D6">
        <w:t>establish</w:t>
      </w:r>
      <w:r w:rsidRPr="000464D6">
        <w:rPr>
          <w:spacing w:val="1"/>
        </w:rPr>
        <w:t xml:space="preserve"> </w:t>
      </w:r>
      <w:r w:rsidRPr="000464D6">
        <w:t>cross-organisational</w:t>
      </w:r>
      <w:r w:rsidRPr="000464D6">
        <w:rPr>
          <w:spacing w:val="1"/>
        </w:rPr>
        <w:t xml:space="preserve"> </w:t>
      </w:r>
      <w:r w:rsidRPr="000464D6">
        <w:t>relationships,</w:t>
      </w:r>
      <w:r w:rsidRPr="000464D6">
        <w:rPr>
          <w:spacing w:val="1"/>
        </w:rPr>
        <w:t xml:space="preserve"> </w:t>
      </w:r>
      <w:r w:rsidRPr="000464D6">
        <w:lastRenderedPageBreak/>
        <w:t>streamline</w:t>
      </w:r>
      <w:r w:rsidRPr="000464D6">
        <w:rPr>
          <w:spacing w:val="1"/>
        </w:rPr>
        <w:t xml:space="preserve"> </w:t>
      </w:r>
      <w:r w:rsidRPr="000464D6">
        <w:rPr>
          <w:spacing w:val="-1"/>
        </w:rPr>
        <w:t>processes</w:t>
      </w:r>
      <w:r w:rsidRPr="000464D6">
        <w:rPr>
          <w:spacing w:val="-13"/>
        </w:rPr>
        <w:t xml:space="preserve"> </w:t>
      </w:r>
      <w:r w:rsidRPr="000464D6">
        <w:t>supporting</w:t>
      </w:r>
      <w:r w:rsidRPr="000464D6">
        <w:rPr>
          <w:spacing w:val="-13"/>
        </w:rPr>
        <w:t xml:space="preserve"> </w:t>
      </w:r>
      <w:r w:rsidRPr="000464D6">
        <w:t>end-to-end</w:t>
      </w:r>
      <w:r w:rsidRPr="000464D6">
        <w:rPr>
          <w:spacing w:val="-13"/>
        </w:rPr>
        <w:t xml:space="preserve"> </w:t>
      </w:r>
      <w:r w:rsidRPr="000464D6">
        <w:t>digital</w:t>
      </w:r>
      <w:r w:rsidRPr="000464D6">
        <w:rPr>
          <w:spacing w:val="-17"/>
        </w:rPr>
        <w:t xml:space="preserve"> </w:t>
      </w:r>
      <w:r w:rsidRPr="000464D6">
        <w:t>services,</w:t>
      </w:r>
      <w:r w:rsidRPr="000464D6">
        <w:rPr>
          <w:spacing w:val="-17"/>
        </w:rPr>
        <w:t xml:space="preserve"> </w:t>
      </w:r>
      <w:r w:rsidRPr="000464D6">
        <w:t>and</w:t>
      </w:r>
      <w:r w:rsidRPr="000464D6">
        <w:rPr>
          <w:spacing w:val="-12"/>
        </w:rPr>
        <w:t xml:space="preserve"> </w:t>
      </w:r>
      <w:r w:rsidRPr="000464D6">
        <w:t>ensure</w:t>
      </w:r>
      <w:r w:rsidRPr="000464D6">
        <w:rPr>
          <w:spacing w:val="-13"/>
        </w:rPr>
        <w:t xml:space="preserve"> </w:t>
      </w:r>
      <w:r w:rsidRPr="000464D6">
        <w:t>that</w:t>
      </w:r>
      <w:r w:rsidRPr="000464D6">
        <w:rPr>
          <w:spacing w:val="-13"/>
        </w:rPr>
        <w:t xml:space="preserve"> </w:t>
      </w:r>
      <w:r w:rsidRPr="000464D6">
        <w:t>both</w:t>
      </w:r>
      <w:r w:rsidRPr="000464D6">
        <w:rPr>
          <w:spacing w:val="-14"/>
        </w:rPr>
        <w:t xml:space="preserve"> </w:t>
      </w:r>
      <w:r w:rsidRPr="000464D6">
        <w:t>existing</w:t>
      </w:r>
      <w:r w:rsidRPr="000464D6">
        <w:rPr>
          <w:spacing w:val="-13"/>
        </w:rPr>
        <w:t xml:space="preserve"> </w:t>
      </w:r>
      <w:r w:rsidRPr="000464D6">
        <w:t>and</w:t>
      </w:r>
      <w:r w:rsidRPr="000464D6">
        <w:rPr>
          <w:spacing w:val="-13"/>
        </w:rPr>
        <w:t xml:space="preserve"> </w:t>
      </w:r>
      <w:r w:rsidRPr="000464D6">
        <w:t>new</w:t>
      </w:r>
      <w:r w:rsidRPr="000464D6">
        <w:rPr>
          <w:spacing w:val="-68"/>
        </w:rPr>
        <w:t xml:space="preserve"> </w:t>
      </w:r>
      <w:r w:rsidRPr="000464D6">
        <w:t>legislation</w:t>
      </w:r>
      <w:r w:rsidRPr="000464D6">
        <w:rPr>
          <w:spacing w:val="-3"/>
        </w:rPr>
        <w:t xml:space="preserve"> </w:t>
      </w:r>
      <w:r w:rsidRPr="000464D6">
        <w:t>do</w:t>
      </w:r>
      <w:r w:rsidRPr="000464D6">
        <w:rPr>
          <w:spacing w:val="-2"/>
        </w:rPr>
        <w:t xml:space="preserve"> </w:t>
      </w:r>
      <w:r w:rsidRPr="000464D6">
        <w:t>not</w:t>
      </w:r>
      <w:r w:rsidRPr="000464D6">
        <w:rPr>
          <w:spacing w:val="1"/>
        </w:rPr>
        <w:t xml:space="preserve"> </w:t>
      </w:r>
      <w:r w:rsidRPr="000464D6">
        <w:t>compromise</w:t>
      </w:r>
      <w:r w:rsidRPr="000464D6">
        <w:rPr>
          <w:spacing w:val="-1"/>
        </w:rPr>
        <w:t xml:space="preserve"> </w:t>
      </w:r>
      <w:r w:rsidRPr="000464D6">
        <w:t>interoperability</w:t>
      </w:r>
      <w:r w:rsidRPr="000464D6">
        <w:rPr>
          <w:spacing w:val="1"/>
        </w:rPr>
        <w:t xml:space="preserve"> </w:t>
      </w:r>
      <w:r w:rsidRPr="000464D6">
        <w:t>efforts.</w:t>
      </w:r>
      <w:r w:rsidR="00BC1010" w:rsidRPr="000464D6">
        <w:t xml:space="preserve"> </w:t>
      </w:r>
    </w:p>
    <w:p w14:paraId="04D065CB" w14:textId="57956760" w:rsidR="009F1015" w:rsidRPr="000464D6" w:rsidRDefault="009F1015" w:rsidP="00557860">
      <w:r w:rsidRPr="000464D6">
        <w:t xml:space="preserve">In October 2021, a </w:t>
      </w:r>
      <w:hyperlink r:id="rId103" w:history="1">
        <w:r w:rsidRPr="00557860">
          <w:rPr>
            <w:rStyle w:val="Hyperlink"/>
            <w:sz w:val="18"/>
            <w:szCs w:val="18"/>
          </w:rPr>
          <w:t>Study supporting the evaluation of the implementation of the EIF</w:t>
        </w:r>
      </w:hyperlink>
      <w:r w:rsidRPr="000464D6">
        <w:t xml:space="preserve"> was written by CEPS and published by the Commission with the purpose of assessing whether relevant recommendations should become part of a mandatory instrument. </w:t>
      </w:r>
    </w:p>
    <w:p w14:paraId="66DB37B3" w14:textId="4D4B02B2" w:rsidR="009B6B78" w:rsidRPr="000464D6" w:rsidRDefault="009B6B78" w:rsidP="00222F53">
      <w:r w:rsidRPr="000464D6">
        <w:t xml:space="preserve">The revised EIF is accompanied by the </w:t>
      </w:r>
      <w:hyperlink r:id="rId104" w:anchor=":~:text=The%20Interoperability%20Action%20Plan%20is,of%20the%20benefits%20of%20interoperability." w:history="1">
        <w:r w:rsidRPr="0082142C">
          <w:rPr>
            <w:rStyle w:val="Hyperlink"/>
            <w:sz w:val="18"/>
          </w:rPr>
          <w:t>Interoperability Action Plan</w:t>
        </w:r>
      </w:hyperlink>
      <w:r w:rsidRPr="000464D6">
        <w:t>, outlining priorities</w:t>
      </w:r>
      <w:r w:rsidRPr="000464D6">
        <w:rPr>
          <w:spacing w:val="1"/>
        </w:rPr>
        <w:t xml:space="preserve"> </w:t>
      </w:r>
      <w:r w:rsidRPr="000464D6">
        <w:rPr>
          <w:spacing w:val="-1"/>
        </w:rPr>
        <w:t>to</w:t>
      </w:r>
      <w:r w:rsidRPr="000464D6">
        <w:rPr>
          <w:spacing w:val="-17"/>
        </w:rPr>
        <w:t xml:space="preserve"> </w:t>
      </w:r>
      <w:r w:rsidRPr="000464D6">
        <w:rPr>
          <w:spacing w:val="-1"/>
        </w:rPr>
        <w:t>support</w:t>
      </w:r>
      <w:r w:rsidRPr="000464D6">
        <w:rPr>
          <w:spacing w:val="-15"/>
        </w:rPr>
        <w:t xml:space="preserve"> </w:t>
      </w:r>
      <w:r w:rsidRPr="000464D6">
        <w:rPr>
          <w:spacing w:val="-1"/>
        </w:rPr>
        <w:t>the</w:t>
      </w:r>
      <w:r w:rsidRPr="000464D6">
        <w:rPr>
          <w:spacing w:val="-15"/>
        </w:rPr>
        <w:t xml:space="preserve"> </w:t>
      </w:r>
      <w:r w:rsidRPr="000464D6">
        <w:rPr>
          <w:spacing w:val="-1"/>
        </w:rPr>
        <w:t>implementation</w:t>
      </w:r>
      <w:r w:rsidRPr="000464D6">
        <w:rPr>
          <w:spacing w:val="-17"/>
        </w:rPr>
        <w:t xml:space="preserve"> </w:t>
      </w:r>
      <w:r w:rsidRPr="000464D6">
        <w:rPr>
          <w:spacing w:val="-1"/>
        </w:rPr>
        <w:t>of</w:t>
      </w:r>
      <w:r w:rsidRPr="000464D6">
        <w:rPr>
          <w:spacing w:val="-15"/>
        </w:rPr>
        <w:t xml:space="preserve"> </w:t>
      </w:r>
      <w:r w:rsidRPr="000464D6">
        <w:rPr>
          <w:spacing w:val="-1"/>
        </w:rPr>
        <w:t>the</w:t>
      </w:r>
      <w:r w:rsidRPr="000464D6">
        <w:rPr>
          <w:spacing w:val="-10"/>
        </w:rPr>
        <w:t xml:space="preserve"> </w:t>
      </w:r>
      <w:r w:rsidRPr="000464D6">
        <w:rPr>
          <w:spacing w:val="-1"/>
        </w:rPr>
        <w:t>EIF.</w:t>
      </w:r>
      <w:r w:rsidRPr="000464D6">
        <w:rPr>
          <w:spacing w:val="-19"/>
        </w:rPr>
        <w:t xml:space="preserve"> </w:t>
      </w:r>
      <w:r w:rsidRPr="000464D6">
        <w:rPr>
          <w:spacing w:val="-1"/>
        </w:rPr>
        <w:t>The</w:t>
      </w:r>
      <w:r w:rsidRPr="000464D6">
        <w:rPr>
          <w:spacing w:val="-15"/>
        </w:rPr>
        <w:t xml:space="preserve"> </w:t>
      </w:r>
      <w:r w:rsidRPr="000464D6">
        <w:rPr>
          <w:spacing w:val="-1"/>
        </w:rPr>
        <w:t>Action</w:t>
      </w:r>
      <w:r w:rsidRPr="000464D6">
        <w:rPr>
          <w:spacing w:val="-17"/>
        </w:rPr>
        <w:t xml:space="preserve"> </w:t>
      </w:r>
      <w:r w:rsidRPr="000464D6">
        <w:rPr>
          <w:spacing w:val="-1"/>
        </w:rPr>
        <w:t>Plan</w:t>
      </w:r>
      <w:r w:rsidRPr="000464D6">
        <w:rPr>
          <w:spacing w:val="-17"/>
        </w:rPr>
        <w:t xml:space="preserve"> </w:t>
      </w:r>
      <w:r w:rsidRPr="000464D6">
        <w:t>consists</w:t>
      </w:r>
      <w:r w:rsidRPr="000464D6">
        <w:rPr>
          <w:spacing w:val="-15"/>
        </w:rPr>
        <w:t xml:space="preserve"> </w:t>
      </w:r>
      <w:r w:rsidRPr="000464D6">
        <w:t>of</w:t>
      </w:r>
      <w:r w:rsidRPr="000464D6">
        <w:rPr>
          <w:spacing w:val="-16"/>
        </w:rPr>
        <w:t xml:space="preserve"> </w:t>
      </w:r>
      <w:r w:rsidRPr="000464D6">
        <w:t>22</w:t>
      </w:r>
      <w:r w:rsidRPr="000464D6">
        <w:rPr>
          <w:spacing w:val="-18"/>
        </w:rPr>
        <w:t xml:space="preserve"> </w:t>
      </w:r>
      <w:r w:rsidRPr="000464D6">
        <w:t>actions,</w:t>
      </w:r>
      <w:r w:rsidRPr="000464D6">
        <w:rPr>
          <w:spacing w:val="-14"/>
        </w:rPr>
        <w:t xml:space="preserve"> </w:t>
      </w:r>
      <w:r w:rsidRPr="000464D6">
        <w:t>grouped</w:t>
      </w:r>
      <w:r w:rsidRPr="000464D6">
        <w:rPr>
          <w:spacing w:val="-68"/>
        </w:rPr>
        <w:t xml:space="preserve"> </w:t>
      </w:r>
      <w:r w:rsidRPr="000464D6">
        <w:t>into</w:t>
      </w:r>
      <w:r w:rsidRPr="000464D6">
        <w:rPr>
          <w:spacing w:val="-3"/>
        </w:rPr>
        <w:t xml:space="preserve"> </w:t>
      </w:r>
      <w:r w:rsidRPr="000464D6">
        <w:t>five focus areas:</w:t>
      </w:r>
    </w:p>
    <w:p w14:paraId="02F4BEB9" w14:textId="77777777" w:rsidR="009B6B78" w:rsidRPr="000464D6" w:rsidRDefault="009B6B78" w:rsidP="00F64ADA">
      <w:pPr>
        <w:pStyle w:val="ListParagraph"/>
        <w:widowControl w:val="0"/>
        <w:numPr>
          <w:ilvl w:val="0"/>
          <w:numId w:val="17"/>
        </w:numPr>
        <w:tabs>
          <w:tab w:val="left" w:pos="1221"/>
        </w:tabs>
        <w:autoSpaceDE w:val="0"/>
        <w:autoSpaceDN w:val="0"/>
      </w:pPr>
      <w:r w:rsidRPr="000464D6">
        <w:t>Ensuring</w:t>
      </w:r>
      <w:r w:rsidRPr="000464D6">
        <w:rPr>
          <w:spacing w:val="-4"/>
        </w:rPr>
        <w:t xml:space="preserve"> </w:t>
      </w:r>
      <w:r w:rsidRPr="000464D6">
        <w:t>governance,</w:t>
      </w:r>
      <w:r w:rsidRPr="000464D6">
        <w:rPr>
          <w:spacing w:val="-2"/>
        </w:rPr>
        <w:t xml:space="preserve"> </w:t>
      </w:r>
      <w:r w:rsidRPr="000464D6">
        <w:t>coordination</w:t>
      </w:r>
      <w:r w:rsidRPr="000464D6">
        <w:rPr>
          <w:spacing w:val="-5"/>
        </w:rPr>
        <w:t xml:space="preserve"> </w:t>
      </w:r>
      <w:r w:rsidRPr="000464D6">
        <w:t>and</w:t>
      </w:r>
      <w:r w:rsidRPr="000464D6">
        <w:rPr>
          <w:spacing w:val="-3"/>
        </w:rPr>
        <w:t xml:space="preserve"> </w:t>
      </w:r>
      <w:r w:rsidRPr="000464D6">
        <w:t>sharing</w:t>
      </w:r>
      <w:r w:rsidRPr="000464D6">
        <w:rPr>
          <w:spacing w:val="-4"/>
        </w:rPr>
        <w:t xml:space="preserve"> </w:t>
      </w:r>
      <w:r w:rsidRPr="000464D6">
        <w:t>of interoperability</w:t>
      </w:r>
      <w:r w:rsidRPr="000464D6">
        <w:rPr>
          <w:spacing w:val="-2"/>
        </w:rPr>
        <w:t xml:space="preserve"> </w:t>
      </w:r>
      <w:r w:rsidRPr="000464D6">
        <w:t>initiatives;</w:t>
      </w:r>
    </w:p>
    <w:p w14:paraId="024579E1" w14:textId="77777777" w:rsidR="009B6B78" w:rsidRPr="000464D6" w:rsidRDefault="009B6B78" w:rsidP="00F64ADA">
      <w:pPr>
        <w:pStyle w:val="ListParagraph"/>
        <w:widowControl w:val="0"/>
        <w:numPr>
          <w:ilvl w:val="0"/>
          <w:numId w:val="17"/>
        </w:numPr>
        <w:tabs>
          <w:tab w:val="left" w:pos="1221"/>
        </w:tabs>
        <w:autoSpaceDE w:val="0"/>
        <w:autoSpaceDN w:val="0"/>
        <w:ind w:right="1418"/>
      </w:pPr>
      <w:r w:rsidRPr="000464D6">
        <w:t>Developing</w:t>
      </w:r>
      <w:r w:rsidRPr="000464D6">
        <w:rPr>
          <w:spacing w:val="1"/>
        </w:rPr>
        <w:t xml:space="preserve"> </w:t>
      </w:r>
      <w:r w:rsidRPr="000464D6">
        <w:t>interoperability</w:t>
      </w:r>
      <w:r w:rsidRPr="000464D6">
        <w:rPr>
          <w:spacing w:val="1"/>
        </w:rPr>
        <w:t xml:space="preserve"> </w:t>
      </w:r>
      <w:r w:rsidRPr="000464D6">
        <w:t>solutions</w:t>
      </w:r>
      <w:r w:rsidRPr="000464D6">
        <w:rPr>
          <w:spacing w:val="1"/>
        </w:rPr>
        <w:t xml:space="preserve"> </w:t>
      </w:r>
      <w:r w:rsidRPr="000464D6">
        <w:t>to</w:t>
      </w:r>
      <w:r w:rsidRPr="000464D6">
        <w:rPr>
          <w:spacing w:val="1"/>
        </w:rPr>
        <w:t xml:space="preserve"> </w:t>
      </w:r>
      <w:r w:rsidRPr="000464D6">
        <w:t>foster</w:t>
      </w:r>
      <w:r w:rsidRPr="000464D6">
        <w:rPr>
          <w:spacing w:val="1"/>
        </w:rPr>
        <w:t xml:space="preserve"> </w:t>
      </w:r>
      <w:r w:rsidRPr="000464D6">
        <w:t>collaboration</w:t>
      </w:r>
      <w:r w:rsidRPr="000464D6">
        <w:rPr>
          <w:spacing w:val="1"/>
        </w:rPr>
        <w:t xml:space="preserve"> </w:t>
      </w:r>
      <w:r w:rsidRPr="000464D6">
        <w:t>between</w:t>
      </w:r>
      <w:r w:rsidRPr="000464D6">
        <w:rPr>
          <w:spacing w:val="1"/>
        </w:rPr>
        <w:t xml:space="preserve"> </w:t>
      </w:r>
      <w:r w:rsidRPr="000464D6">
        <w:t>organisations;</w:t>
      </w:r>
    </w:p>
    <w:p w14:paraId="3E6168D5" w14:textId="77777777" w:rsidR="009B6B78" w:rsidRPr="000464D6" w:rsidRDefault="009B6B78" w:rsidP="00F64ADA">
      <w:pPr>
        <w:pStyle w:val="ListParagraph"/>
        <w:widowControl w:val="0"/>
        <w:numPr>
          <w:ilvl w:val="0"/>
          <w:numId w:val="17"/>
        </w:numPr>
        <w:tabs>
          <w:tab w:val="left" w:pos="1221"/>
        </w:tabs>
        <w:autoSpaceDE w:val="0"/>
        <w:autoSpaceDN w:val="0"/>
      </w:pPr>
      <w:r w:rsidRPr="000464D6">
        <w:t>Engaging</w:t>
      </w:r>
      <w:r w:rsidRPr="000464D6">
        <w:rPr>
          <w:spacing w:val="-3"/>
        </w:rPr>
        <w:t xml:space="preserve"> </w:t>
      </w:r>
      <w:r w:rsidRPr="000464D6">
        <w:t>stakeholders</w:t>
      </w:r>
      <w:r w:rsidRPr="000464D6">
        <w:rPr>
          <w:spacing w:val="-2"/>
        </w:rPr>
        <w:t xml:space="preserve"> </w:t>
      </w:r>
      <w:r w:rsidRPr="000464D6">
        <w:t>and</w:t>
      </w:r>
      <w:r w:rsidRPr="000464D6">
        <w:rPr>
          <w:spacing w:val="-2"/>
        </w:rPr>
        <w:t xml:space="preserve"> </w:t>
      </w:r>
      <w:r w:rsidRPr="000464D6">
        <w:t>raising</w:t>
      </w:r>
      <w:r w:rsidRPr="000464D6">
        <w:rPr>
          <w:spacing w:val="-2"/>
        </w:rPr>
        <w:t xml:space="preserve"> </w:t>
      </w:r>
      <w:r w:rsidRPr="000464D6">
        <w:t>awareness</w:t>
      </w:r>
      <w:r w:rsidRPr="000464D6">
        <w:rPr>
          <w:spacing w:val="-2"/>
        </w:rPr>
        <w:t xml:space="preserve"> </w:t>
      </w:r>
      <w:r w:rsidRPr="000464D6">
        <w:t>of</w:t>
      </w:r>
      <w:r w:rsidRPr="000464D6">
        <w:rPr>
          <w:spacing w:val="-3"/>
        </w:rPr>
        <w:t xml:space="preserve"> </w:t>
      </w:r>
      <w:r w:rsidRPr="000464D6">
        <w:t>interoperability;</w:t>
      </w:r>
    </w:p>
    <w:p w14:paraId="39FF97C7" w14:textId="77777777" w:rsidR="009B6B78" w:rsidRPr="000464D6" w:rsidRDefault="009B6B78" w:rsidP="00F64ADA">
      <w:pPr>
        <w:pStyle w:val="ListParagraph"/>
        <w:widowControl w:val="0"/>
        <w:numPr>
          <w:ilvl w:val="0"/>
          <w:numId w:val="17"/>
        </w:numPr>
        <w:tabs>
          <w:tab w:val="left" w:pos="1221"/>
        </w:tabs>
        <w:autoSpaceDE w:val="0"/>
        <w:autoSpaceDN w:val="0"/>
      </w:pPr>
      <w:r w:rsidRPr="000464D6">
        <w:t>Developing,</w:t>
      </w:r>
      <w:r w:rsidRPr="000464D6">
        <w:rPr>
          <w:spacing w:val="-2"/>
        </w:rPr>
        <w:t xml:space="preserve"> </w:t>
      </w:r>
      <w:r w:rsidRPr="000464D6">
        <w:t>maintaining</w:t>
      </w:r>
      <w:r w:rsidRPr="000464D6">
        <w:rPr>
          <w:spacing w:val="-3"/>
        </w:rPr>
        <w:t xml:space="preserve"> </w:t>
      </w:r>
      <w:r w:rsidRPr="000464D6">
        <w:t>and</w:t>
      </w:r>
      <w:r w:rsidRPr="000464D6">
        <w:rPr>
          <w:spacing w:val="-3"/>
        </w:rPr>
        <w:t xml:space="preserve"> </w:t>
      </w:r>
      <w:r w:rsidRPr="000464D6">
        <w:t>promoting</w:t>
      </w:r>
      <w:r w:rsidRPr="000464D6">
        <w:rPr>
          <w:spacing w:val="-3"/>
        </w:rPr>
        <w:t xml:space="preserve"> </w:t>
      </w:r>
      <w:r w:rsidRPr="000464D6">
        <w:t>key</w:t>
      </w:r>
      <w:r w:rsidRPr="000464D6">
        <w:rPr>
          <w:spacing w:val="-2"/>
        </w:rPr>
        <w:t xml:space="preserve"> </w:t>
      </w:r>
      <w:r w:rsidRPr="000464D6">
        <w:t>interoperability</w:t>
      </w:r>
      <w:r w:rsidRPr="000464D6">
        <w:rPr>
          <w:spacing w:val="-2"/>
        </w:rPr>
        <w:t xml:space="preserve"> </w:t>
      </w:r>
      <w:r w:rsidRPr="000464D6">
        <w:t>enablers;</w:t>
      </w:r>
    </w:p>
    <w:p w14:paraId="1D6E8EC7" w14:textId="77777777" w:rsidR="009B6B78" w:rsidRPr="000464D6" w:rsidRDefault="009B6B78" w:rsidP="00F64ADA">
      <w:pPr>
        <w:pStyle w:val="ListParagraph"/>
        <w:widowControl w:val="0"/>
        <w:numPr>
          <w:ilvl w:val="0"/>
          <w:numId w:val="17"/>
        </w:numPr>
        <w:tabs>
          <w:tab w:val="left" w:pos="1221"/>
        </w:tabs>
        <w:autoSpaceDE w:val="0"/>
        <w:autoSpaceDN w:val="0"/>
        <w:spacing w:after="60"/>
        <w:ind w:left="806" w:right="1426"/>
      </w:pPr>
      <w:r w:rsidRPr="000464D6">
        <w:t>Developing,</w:t>
      </w:r>
      <w:r w:rsidRPr="000464D6">
        <w:rPr>
          <w:spacing w:val="1"/>
        </w:rPr>
        <w:t xml:space="preserve"> </w:t>
      </w:r>
      <w:r w:rsidRPr="000464D6">
        <w:t>improving</w:t>
      </w:r>
      <w:r w:rsidRPr="000464D6">
        <w:rPr>
          <w:spacing w:val="1"/>
        </w:rPr>
        <w:t xml:space="preserve"> </w:t>
      </w:r>
      <w:r w:rsidRPr="000464D6">
        <w:t>and</w:t>
      </w:r>
      <w:r w:rsidRPr="000464D6">
        <w:rPr>
          <w:spacing w:val="1"/>
        </w:rPr>
        <w:t xml:space="preserve"> </w:t>
      </w:r>
      <w:r w:rsidRPr="000464D6">
        <w:t>promoting</w:t>
      </w:r>
      <w:r w:rsidRPr="000464D6">
        <w:rPr>
          <w:spacing w:val="1"/>
        </w:rPr>
        <w:t xml:space="preserve"> </w:t>
      </w:r>
      <w:r w:rsidRPr="000464D6">
        <w:t>supporting</w:t>
      </w:r>
      <w:r w:rsidRPr="000464D6">
        <w:rPr>
          <w:spacing w:val="1"/>
        </w:rPr>
        <w:t xml:space="preserve"> </w:t>
      </w:r>
      <w:r w:rsidRPr="000464D6">
        <w:t>instruments</w:t>
      </w:r>
      <w:r w:rsidRPr="000464D6">
        <w:rPr>
          <w:spacing w:val="1"/>
        </w:rPr>
        <w:t xml:space="preserve"> </w:t>
      </w:r>
      <w:r w:rsidRPr="000464D6">
        <w:t>for</w:t>
      </w:r>
      <w:r w:rsidRPr="000464D6">
        <w:rPr>
          <w:spacing w:val="1"/>
        </w:rPr>
        <w:t xml:space="preserve"> </w:t>
      </w:r>
      <w:r w:rsidRPr="000464D6">
        <w:t>interoperability.</w:t>
      </w:r>
    </w:p>
    <w:p w14:paraId="518C47C2" w14:textId="39C83000" w:rsidR="009B6B78" w:rsidRPr="0036554B" w:rsidRDefault="009B6B78" w:rsidP="00F55CAD">
      <w:r w:rsidRPr="000464D6">
        <w:t xml:space="preserve">As the </w:t>
      </w:r>
      <w:hyperlink r:id="rId105">
        <w:r w:rsidRPr="000464D6">
          <w:rPr>
            <w:color w:val="1A3E7B"/>
          </w:rPr>
          <w:t>ISA² programme</w:t>
        </w:r>
      </w:hyperlink>
      <w:r w:rsidRPr="000464D6">
        <w:rPr>
          <w:color w:val="1A3E7B"/>
        </w:rPr>
        <w:t xml:space="preserve"> </w:t>
      </w:r>
      <w:r w:rsidRPr="000464D6">
        <w:t>came to an end in December 2020, the</w:t>
      </w:r>
      <w:r w:rsidRPr="000464D6">
        <w:rPr>
          <w:spacing w:val="1"/>
        </w:rPr>
        <w:t xml:space="preserve"> </w:t>
      </w:r>
      <w:r w:rsidRPr="000464D6">
        <w:t>European</w:t>
      </w:r>
      <w:r w:rsidRPr="000464D6">
        <w:rPr>
          <w:spacing w:val="1"/>
        </w:rPr>
        <w:t xml:space="preserve"> </w:t>
      </w:r>
      <w:r w:rsidRPr="000464D6">
        <w:t>Commission</w:t>
      </w:r>
      <w:r w:rsidRPr="000464D6">
        <w:rPr>
          <w:spacing w:val="1"/>
        </w:rPr>
        <w:t xml:space="preserve"> evaluated it along with </w:t>
      </w:r>
      <w:r w:rsidRPr="000464D6">
        <w:t>the</w:t>
      </w:r>
      <w:r w:rsidRPr="000464D6">
        <w:rPr>
          <w:spacing w:val="1"/>
        </w:rPr>
        <w:t xml:space="preserve"> </w:t>
      </w:r>
      <w:hyperlink r:id="rId106">
        <w:r w:rsidRPr="000464D6">
          <w:rPr>
            <w:color w:val="1A3E7B"/>
          </w:rPr>
          <w:t>European</w:t>
        </w:r>
        <w:r w:rsidRPr="000464D6">
          <w:rPr>
            <w:color w:val="1A3E7B"/>
            <w:spacing w:val="1"/>
          </w:rPr>
          <w:t xml:space="preserve"> </w:t>
        </w:r>
        <w:r w:rsidRPr="000464D6">
          <w:rPr>
            <w:color w:val="1A3E7B"/>
          </w:rPr>
          <w:t>Interoperability</w:t>
        </w:r>
        <w:r w:rsidRPr="000464D6">
          <w:rPr>
            <w:color w:val="1A3E7B"/>
            <w:spacing w:val="1"/>
          </w:rPr>
          <w:t xml:space="preserve"> </w:t>
        </w:r>
        <w:r w:rsidRPr="000464D6">
          <w:rPr>
            <w:color w:val="1A3E7B"/>
          </w:rPr>
          <w:t>Framework</w:t>
        </w:r>
      </w:hyperlink>
      <w:r w:rsidRPr="000464D6">
        <w:rPr>
          <w:color w:val="1A3E7B"/>
          <w:spacing w:val="1"/>
        </w:rPr>
        <w:t xml:space="preserve"> </w:t>
      </w:r>
      <w:r w:rsidRPr="000464D6">
        <w:t>and presented</w:t>
      </w:r>
      <w:r w:rsidRPr="000464D6">
        <w:rPr>
          <w:spacing w:val="1"/>
        </w:rPr>
        <w:t xml:space="preserve"> </w:t>
      </w:r>
      <w:hyperlink r:id="rId107" w:history="1">
        <w:r w:rsidRPr="000464D6">
          <w:rPr>
            <w:color w:val="1A3E7B"/>
          </w:rPr>
          <w:t>Interoperable Europe</w:t>
        </w:r>
      </w:hyperlink>
      <w:r w:rsidRPr="000464D6">
        <w:rPr>
          <w:spacing w:val="1"/>
        </w:rPr>
        <w:t xml:space="preserve">, </w:t>
      </w:r>
      <w:r w:rsidRPr="000464D6">
        <w:t>a</w:t>
      </w:r>
      <w:r w:rsidRPr="000464D6">
        <w:rPr>
          <w:spacing w:val="1"/>
        </w:rPr>
        <w:t xml:space="preserve"> </w:t>
      </w:r>
      <w:r w:rsidRPr="000464D6">
        <w:t>reinforced</w:t>
      </w:r>
      <w:r w:rsidRPr="000464D6">
        <w:rPr>
          <w:spacing w:val="1"/>
        </w:rPr>
        <w:t xml:space="preserve"> </w:t>
      </w:r>
      <w:r w:rsidRPr="000464D6">
        <w:t>public</w:t>
      </w:r>
      <w:r w:rsidRPr="000464D6">
        <w:rPr>
          <w:spacing w:val="1"/>
        </w:rPr>
        <w:t xml:space="preserve"> </w:t>
      </w:r>
      <w:r w:rsidRPr="000464D6">
        <w:t>sector</w:t>
      </w:r>
      <w:r w:rsidR="0036554B">
        <w:t xml:space="preserve"> </w:t>
      </w:r>
      <w:r w:rsidRPr="000464D6">
        <w:t>interoperability strategy committed to transform the public administrations in Europe and help them in their digital transformation.</w:t>
      </w:r>
      <w:r w:rsidR="003A5447" w:rsidRPr="000464D6">
        <w:t xml:space="preserve"> </w:t>
      </w:r>
      <w:r w:rsidRPr="000464D6">
        <w:t xml:space="preserve">An </w:t>
      </w:r>
      <w:hyperlink r:id="rId108">
        <w:r w:rsidRPr="000464D6">
          <w:rPr>
            <w:color w:val="1A3E7B"/>
          </w:rPr>
          <w:t xml:space="preserve">expert group on Interoperability of European Public Services </w:t>
        </w:r>
      </w:hyperlink>
      <w:r w:rsidRPr="000464D6">
        <w:t>has also been formed</w:t>
      </w:r>
      <w:r w:rsidRPr="000464D6">
        <w:rPr>
          <w:spacing w:val="1"/>
        </w:rPr>
        <w:t xml:space="preserve"> </w:t>
      </w:r>
      <w:r w:rsidRPr="000464D6">
        <w:t>whose goal is to identify and exchange food practices when implementing the EIF, to</w:t>
      </w:r>
      <w:r w:rsidRPr="000464D6">
        <w:rPr>
          <w:spacing w:val="1"/>
        </w:rPr>
        <w:t xml:space="preserve"> </w:t>
      </w:r>
      <w:r w:rsidRPr="000464D6">
        <w:t>provide</w:t>
      </w:r>
      <w:r w:rsidRPr="000464D6">
        <w:rPr>
          <w:spacing w:val="-6"/>
        </w:rPr>
        <w:t xml:space="preserve"> </w:t>
      </w:r>
      <w:r w:rsidRPr="000464D6">
        <w:t>the</w:t>
      </w:r>
      <w:r w:rsidRPr="000464D6">
        <w:rPr>
          <w:spacing w:val="-8"/>
        </w:rPr>
        <w:t xml:space="preserve"> </w:t>
      </w:r>
      <w:r w:rsidRPr="000464D6">
        <w:t>Commission</w:t>
      </w:r>
      <w:r w:rsidRPr="000464D6">
        <w:rPr>
          <w:spacing w:val="-9"/>
        </w:rPr>
        <w:t xml:space="preserve"> </w:t>
      </w:r>
      <w:r w:rsidRPr="000464D6">
        <w:t>with</w:t>
      </w:r>
      <w:r w:rsidRPr="000464D6">
        <w:rPr>
          <w:spacing w:val="-10"/>
        </w:rPr>
        <w:t xml:space="preserve"> </w:t>
      </w:r>
      <w:r w:rsidRPr="000464D6">
        <w:t>opinions,</w:t>
      </w:r>
      <w:r w:rsidRPr="000464D6">
        <w:rPr>
          <w:spacing w:val="-6"/>
        </w:rPr>
        <w:t xml:space="preserve"> </w:t>
      </w:r>
      <w:r w:rsidRPr="000464D6">
        <w:t>analysis</w:t>
      </w:r>
      <w:r w:rsidRPr="000464D6">
        <w:rPr>
          <w:spacing w:val="-8"/>
        </w:rPr>
        <w:t xml:space="preserve"> </w:t>
      </w:r>
      <w:r w:rsidRPr="000464D6">
        <w:t>and</w:t>
      </w:r>
      <w:r w:rsidRPr="000464D6">
        <w:rPr>
          <w:spacing w:val="-7"/>
        </w:rPr>
        <w:t xml:space="preserve"> </w:t>
      </w:r>
      <w:r w:rsidRPr="000464D6">
        <w:t>reports</w:t>
      </w:r>
      <w:r w:rsidRPr="000464D6">
        <w:rPr>
          <w:spacing w:val="-8"/>
        </w:rPr>
        <w:t xml:space="preserve"> </w:t>
      </w:r>
      <w:r w:rsidRPr="000464D6">
        <w:t>on</w:t>
      </w:r>
      <w:r w:rsidRPr="000464D6">
        <w:rPr>
          <w:spacing w:val="-10"/>
        </w:rPr>
        <w:t xml:space="preserve"> </w:t>
      </w:r>
      <w:r w:rsidRPr="000464D6">
        <w:t>interoperability</w:t>
      </w:r>
      <w:r w:rsidRPr="000464D6">
        <w:rPr>
          <w:spacing w:val="-6"/>
        </w:rPr>
        <w:t xml:space="preserve"> </w:t>
      </w:r>
      <w:r w:rsidRPr="000464D6">
        <w:t>of public</w:t>
      </w:r>
      <w:r w:rsidRPr="000464D6">
        <w:rPr>
          <w:spacing w:val="-68"/>
        </w:rPr>
        <w:t xml:space="preserve"> </w:t>
      </w:r>
      <w:r w:rsidRPr="000464D6">
        <w:t>services,</w:t>
      </w:r>
      <w:r w:rsidRPr="000464D6">
        <w:rPr>
          <w:spacing w:val="1"/>
        </w:rPr>
        <w:t xml:space="preserve"> </w:t>
      </w:r>
      <w:r w:rsidRPr="000464D6">
        <w:t>to identify</w:t>
      </w:r>
      <w:r w:rsidRPr="000464D6">
        <w:rPr>
          <w:spacing w:val="1"/>
        </w:rPr>
        <w:t xml:space="preserve"> </w:t>
      </w:r>
      <w:r w:rsidRPr="000464D6">
        <w:t>and</w:t>
      </w:r>
      <w:r w:rsidRPr="000464D6">
        <w:rPr>
          <w:spacing w:val="1"/>
        </w:rPr>
        <w:t xml:space="preserve"> </w:t>
      </w:r>
      <w:r w:rsidRPr="000464D6">
        <w:t>assess</w:t>
      </w:r>
      <w:r w:rsidRPr="000464D6">
        <w:rPr>
          <w:spacing w:val="1"/>
        </w:rPr>
        <w:t xml:space="preserve"> </w:t>
      </w:r>
      <w:r w:rsidRPr="000464D6">
        <w:t>the</w:t>
      </w:r>
      <w:r w:rsidRPr="000464D6">
        <w:rPr>
          <w:spacing w:val="1"/>
        </w:rPr>
        <w:t xml:space="preserve"> </w:t>
      </w:r>
      <w:r w:rsidRPr="000464D6">
        <w:t>legal,</w:t>
      </w:r>
      <w:r w:rsidRPr="000464D6">
        <w:rPr>
          <w:spacing w:val="1"/>
        </w:rPr>
        <w:t xml:space="preserve"> </w:t>
      </w:r>
      <w:r w:rsidRPr="000464D6">
        <w:t>organisation,</w:t>
      </w:r>
      <w:r w:rsidRPr="000464D6">
        <w:rPr>
          <w:spacing w:val="1"/>
        </w:rPr>
        <w:t xml:space="preserve"> </w:t>
      </w:r>
      <w:r w:rsidRPr="000464D6">
        <w:t>semantical</w:t>
      </w:r>
      <w:r w:rsidRPr="000464D6">
        <w:rPr>
          <w:spacing w:val="1"/>
        </w:rPr>
        <w:t xml:space="preserve"> </w:t>
      </w:r>
      <w:r w:rsidRPr="000464D6">
        <w:t>and</w:t>
      </w:r>
      <w:r w:rsidRPr="000464D6">
        <w:rPr>
          <w:spacing w:val="1"/>
        </w:rPr>
        <w:t xml:space="preserve"> </w:t>
      </w:r>
      <w:r w:rsidRPr="000464D6">
        <w:t>technical</w:t>
      </w:r>
      <w:r w:rsidRPr="000464D6">
        <w:rPr>
          <w:spacing w:val="1"/>
        </w:rPr>
        <w:t xml:space="preserve"> </w:t>
      </w:r>
      <w:r w:rsidRPr="000464D6">
        <w:t>obstacles preventing the set-up of interoperable European public services, among</w:t>
      </w:r>
      <w:r w:rsidRPr="000464D6">
        <w:rPr>
          <w:spacing w:val="1"/>
        </w:rPr>
        <w:t xml:space="preserve"> </w:t>
      </w:r>
      <w:r w:rsidRPr="000464D6">
        <w:t>others.</w:t>
      </w:r>
    </w:p>
    <w:p w14:paraId="41A87E95" w14:textId="7BE93E61" w:rsidR="009B6B78" w:rsidRPr="000464D6" w:rsidRDefault="009B6B78" w:rsidP="00F55CAD">
      <w:r w:rsidRPr="000464D6">
        <w:t xml:space="preserve">For regional and local interoperability, </w:t>
      </w:r>
      <w:r w:rsidRPr="00F55CAD">
        <w:t xml:space="preserve">the </w:t>
      </w:r>
      <w:hyperlink r:id="rId109" w:history="1">
        <w:r w:rsidR="00F55CAD" w:rsidRPr="00222F53">
          <w:rPr>
            <w:rStyle w:val="Hyperlink"/>
            <w:sz w:val="18"/>
          </w:rPr>
          <w:t>European Interoperability</w:t>
        </w:r>
        <w:r w:rsidRPr="00222F53">
          <w:rPr>
            <w:rStyle w:val="Hyperlink"/>
            <w:sz w:val="18"/>
          </w:rPr>
          <w:t xml:space="preserve"> </w:t>
        </w:r>
        <w:r w:rsidR="00F55CAD" w:rsidRPr="00222F53">
          <w:rPr>
            <w:rStyle w:val="Hyperlink"/>
            <w:sz w:val="18"/>
          </w:rPr>
          <w:t>Framework for Smart Cities and Communities</w:t>
        </w:r>
        <w:r w:rsidRPr="00222F53">
          <w:rPr>
            <w:rStyle w:val="Hyperlink"/>
            <w:sz w:val="18"/>
          </w:rPr>
          <w:t xml:space="preserve"> (EIF4SCC)</w:t>
        </w:r>
      </w:hyperlink>
      <w:r w:rsidRPr="00222F53">
        <w:t xml:space="preserve"> </w:t>
      </w:r>
      <w:r w:rsidRPr="00F55CAD">
        <w:t>aims</w:t>
      </w:r>
      <w:r w:rsidRPr="00222F53">
        <w:t xml:space="preserve"> </w:t>
      </w:r>
      <w:r w:rsidRPr="00F55CAD">
        <w:t>to</w:t>
      </w:r>
      <w:r w:rsidRPr="00222F53">
        <w:t xml:space="preserve"> </w:t>
      </w:r>
      <w:r w:rsidRPr="00F55CAD">
        <w:t>su</w:t>
      </w:r>
      <w:r w:rsidRPr="000464D6">
        <w:t>pport</w:t>
      </w:r>
      <w:r w:rsidRPr="000464D6">
        <w:rPr>
          <w:spacing w:val="1"/>
        </w:rPr>
        <w:t xml:space="preserve"> </w:t>
      </w:r>
      <w:r w:rsidRPr="000464D6">
        <w:t>local</w:t>
      </w:r>
      <w:r w:rsidRPr="000464D6">
        <w:rPr>
          <w:spacing w:val="1"/>
        </w:rPr>
        <w:t xml:space="preserve"> </w:t>
      </w:r>
      <w:r w:rsidRPr="000464D6">
        <w:t>administrations and policy makers in offering interoperability services to citizens and</w:t>
      </w:r>
      <w:r w:rsidRPr="000464D6">
        <w:rPr>
          <w:spacing w:val="1"/>
        </w:rPr>
        <w:t xml:space="preserve"> </w:t>
      </w:r>
      <w:r w:rsidRPr="000464D6">
        <w:t>businesses by providing definitions, principles, recommendations, practical use cases</w:t>
      </w:r>
      <w:r w:rsidRPr="000464D6">
        <w:rPr>
          <w:spacing w:val="1"/>
        </w:rPr>
        <w:t xml:space="preserve"> </w:t>
      </w:r>
      <w:r w:rsidRPr="000464D6">
        <w:t>and a common model that will enable public service delivery across domains, cities,</w:t>
      </w:r>
      <w:r w:rsidRPr="000464D6">
        <w:rPr>
          <w:spacing w:val="1"/>
        </w:rPr>
        <w:t xml:space="preserve"> </w:t>
      </w:r>
      <w:r w:rsidRPr="000464D6">
        <w:t>regions</w:t>
      </w:r>
      <w:r w:rsidRPr="000464D6">
        <w:rPr>
          <w:spacing w:val="-1"/>
        </w:rPr>
        <w:t xml:space="preserve"> </w:t>
      </w:r>
      <w:r w:rsidRPr="000464D6">
        <w:t>and borders.</w:t>
      </w:r>
      <w:r w:rsidR="0036554B">
        <w:t xml:space="preserve"> </w:t>
      </w:r>
      <w:r w:rsidRPr="000464D6">
        <w:t xml:space="preserve">The EIF4SCC is managed by DG CONNECT under the framework of the </w:t>
      </w:r>
      <w:hyperlink r:id="rId110">
        <w:r w:rsidRPr="000464D6">
          <w:rPr>
            <w:color w:val="1A3E7B"/>
          </w:rPr>
          <w:t>Living-in.eu</w:t>
        </w:r>
      </w:hyperlink>
      <w:r w:rsidRPr="000464D6">
        <w:t xml:space="preserve"> movement. This initiative aims to roll out interoperable urban digital platforms a</w:t>
      </w:r>
      <w:r w:rsidRPr="000464D6">
        <w:rPr>
          <w:spacing w:val="1"/>
        </w:rPr>
        <w:t>n</w:t>
      </w:r>
      <w:r w:rsidRPr="000464D6">
        <w:t xml:space="preserve">d a set of standards and technical specifications, such as the </w:t>
      </w:r>
      <w:hyperlink r:id="rId111" w:anchor=":~:text=Minimal%20Interoperability%20Mechanisms%20(MIMs)%20are,governance%20levels%20around%20the%20world." w:history="1">
        <w:r w:rsidRPr="00165196">
          <w:rPr>
            <w:rStyle w:val="Hyperlink"/>
            <w:sz w:val="18"/>
          </w:rPr>
          <w:t>Minimum Interoperability</w:t>
        </w:r>
        <w:r w:rsidRPr="00165196">
          <w:rPr>
            <w:rStyle w:val="Hyperlink"/>
            <w:spacing w:val="1"/>
            <w:sz w:val="18"/>
          </w:rPr>
          <w:t xml:space="preserve"> </w:t>
        </w:r>
        <w:r w:rsidRPr="00165196">
          <w:rPr>
            <w:rStyle w:val="Hyperlink"/>
            <w:sz w:val="18"/>
          </w:rPr>
          <w:t>Mechanisms (MIMs).</w:t>
        </w:r>
      </w:hyperlink>
    </w:p>
    <w:p w14:paraId="44FBB396" w14:textId="2D794B10" w:rsidR="008F3F38" w:rsidRPr="000464D6" w:rsidRDefault="003730DF" w:rsidP="001F600E">
      <w:pPr>
        <w:pStyle w:val="Heading2"/>
      </w:pPr>
      <w:r w:rsidRPr="000464D6">
        <w:t xml:space="preserve">Key </w:t>
      </w:r>
      <w:r w:rsidR="000265CF">
        <w:t>E</w:t>
      </w:r>
      <w:r w:rsidRPr="000464D6">
        <w:t>nablers</w:t>
      </w:r>
      <w:bookmarkEnd w:id="20"/>
    </w:p>
    <w:p w14:paraId="37DF552B" w14:textId="2993D33B" w:rsidR="000265CF" w:rsidRPr="00195FA1" w:rsidRDefault="000265CF" w:rsidP="00F64ADA">
      <w:pPr>
        <w:pStyle w:val="Heading3"/>
        <w:numPr>
          <w:ilvl w:val="2"/>
          <w:numId w:val="31"/>
        </w:numPr>
      </w:pPr>
      <w:bookmarkStart w:id="21" w:name="_Toc1474953"/>
      <w:r w:rsidRPr="00195FA1">
        <w:t>Open Data, Reusability and Access to Public Information</w:t>
      </w:r>
    </w:p>
    <w:p w14:paraId="11AA5AC1" w14:textId="77777777" w:rsidR="001E76AC" w:rsidRPr="000464D6" w:rsidRDefault="001E76AC" w:rsidP="00034DD2">
      <w:pPr>
        <w:pStyle w:val="Subtitle"/>
      </w:pPr>
      <w:bookmarkStart w:id="22" w:name="_Toc1474954"/>
      <w:bookmarkEnd w:id="21"/>
      <w:r w:rsidRPr="000464D6">
        <w:t>European</w:t>
      </w:r>
      <w:r w:rsidRPr="000464D6">
        <w:rPr>
          <w:spacing w:val="-3"/>
        </w:rPr>
        <w:t xml:space="preserve"> </w:t>
      </w:r>
      <w:r w:rsidRPr="000464D6">
        <w:t>Data</w:t>
      </w:r>
      <w:r w:rsidRPr="000464D6">
        <w:rPr>
          <w:spacing w:val="-6"/>
        </w:rPr>
        <w:t xml:space="preserve"> </w:t>
      </w:r>
      <w:r w:rsidRPr="000464D6">
        <w:t>Strategy</w:t>
      </w:r>
    </w:p>
    <w:p w14:paraId="4F685509" w14:textId="3741B819" w:rsidR="001E76AC" w:rsidRPr="000464D6" w:rsidRDefault="001E76AC" w:rsidP="005E02C4">
      <w:pPr>
        <w:pStyle w:val="BodyText"/>
        <w:spacing w:after="0"/>
      </w:pPr>
      <w:r w:rsidRPr="000464D6">
        <w:rPr>
          <w:spacing w:val="-1"/>
        </w:rPr>
        <w:t>The</w:t>
      </w:r>
      <w:r w:rsidRPr="000464D6">
        <w:rPr>
          <w:spacing w:val="-14"/>
        </w:rPr>
        <w:t xml:space="preserve"> </w:t>
      </w:r>
      <w:hyperlink r:id="rId112">
        <w:r w:rsidRPr="000464D6">
          <w:rPr>
            <w:color w:val="1A3E7B"/>
            <w:spacing w:val="-1"/>
          </w:rPr>
          <w:t>European</w:t>
        </w:r>
        <w:r w:rsidRPr="000464D6">
          <w:rPr>
            <w:color w:val="1A3E7B"/>
            <w:spacing w:val="-18"/>
          </w:rPr>
          <w:t xml:space="preserve"> </w:t>
        </w:r>
        <w:r w:rsidRPr="000464D6">
          <w:rPr>
            <w:color w:val="1A3E7B"/>
            <w:spacing w:val="-1"/>
          </w:rPr>
          <w:t>Data</w:t>
        </w:r>
        <w:r w:rsidRPr="000464D6">
          <w:rPr>
            <w:color w:val="1A3E7B"/>
            <w:spacing w:val="-16"/>
          </w:rPr>
          <w:t xml:space="preserve"> </w:t>
        </w:r>
        <w:r w:rsidRPr="000464D6">
          <w:rPr>
            <w:color w:val="1A3E7B"/>
            <w:spacing w:val="-1"/>
          </w:rPr>
          <w:t>Strategy</w:t>
        </w:r>
        <w:r w:rsidRPr="000464D6">
          <w:rPr>
            <w:color w:val="1A3E7B"/>
            <w:spacing w:val="-17"/>
          </w:rPr>
          <w:t xml:space="preserve"> </w:t>
        </w:r>
      </w:hyperlink>
      <w:r w:rsidRPr="000464D6">
        <w:rPr>
          <w:spacing w:val="-1"/>
        </w:rPr>
        <w:t>communication,</w:t>
      </w:r>
      <w:r w:rsidRPr="000464D6">
        <w:rPr>
          <w:spacing w:val="-14"/>
        </w:rPr>
        <w:t xml:space="preserve"> </w:t>
      </w:r>
      <w:r w:rsidRPr="000464D6">
        <w:rPr>
          <w:spacing w:val="-1"/>
        </w:rPr>
        <w:t>as</w:t>
      </w:r>
      <w:r w:rsidRPr="000464D6">
        <w:rPr>
          <w:spacing w:val="-20"/>
        </w:rPr>
        <w:t xml:space="preserve"> </w:t>
      </w:r>
      <w:r w:rsidRPr="000464D6">
        <w:rPr>
          <w:spacing w:val="-1"/>
        </w:rPr>
        <w:t>published</w:t>
      </w:r>
      <w:r w:rsidRPr="000464D6">
        <w:rPr>
          <w:spacing w:val="-15"/>
        </w:rPr>
        <w:t xml:space="preserve"> </w:t>
      </w:r>
      <w:r w:rsidRPr="000464D6">
        <w:rPr>
          <w:spacing w:val="-1"/>
        </w:rPr>
        <w:t>on</w:t>
      </w:r>
      <w:r w:rsidRPr="000464D6">
        <w:rPr>
          <w:spacing w:val="-17"/>
        </w:rPr>
        <w:t xml:space="preserve"> </w:t>
      </w:r>
      <w:r w:rsidRPr="000464D6">
        <w:t>19</w:t>
      </w:r>
      <w:r w:rsidRPr="000464D6">
        <w:rPr>
          <w:spacing w:val="-18"/>
        </w:rPr>
        <w:t xml:space="preserve"> </w:t>
      </w:r>
      <w:r w:rsidRPr="000464D6">
        <w:t>February</w:t>
      </w:r>
      <w:r w:rsidRPr="000464D6">
        <w:rPr>
          <w:spacing w:val="-15"/>
        </w:rPr>
        <w:t xml:space="preserve"> </w:t>
      </w:r>
      <w:r w:rsidRPr="000464D6">
        <w:t>2020,</w:t>
      </w:r>
      <w:r w:rsidRPr="000464D6">
        <w:rPr>
          <w:spacing w:val="-14"/>
        </w:rPr>
        <w:t xml:space="preserve"> </w:t>
      </w:r>
      <w:r w:rsidRPr="000464D6">
        <w:t>outlines</w:t>
      </w:r>
      <w:r w:rsidRPr="000464D6">
        <w:rPr>
          <w:spacing w:val="-67"/>
        </w:rPr>
        <w:t xml:space="preserve"> </w:t>
      </w:r>
      <w:r w:rsidRPr="000464D6">
        <w:t>a vision of a genuine single market for data which tackles the problems that have been</w:t>
      </w:r>
      <w:r w:rsidRPr="000464D6">
        <w:rPr>
          <w:spacing w:val="-68"/>
        </w:rPr>
        <w:t xml:space="preserve"> </w:t>
      </w:r>
      <w:r w:rsidRPr="000464D6">
        <w:t>identified through various policy measures and funding. The strategy is based on four</w:t>
      </w:r>
      <w:r w:rsidRPr="000464D6">
        <w:rPr>
          <w:spacing w:val="1"/>
        </w:rPr>
        <w:t xml:space="preserve"> </w:t>
      </w:r>
      <w:r w:rsidRPr="000464D6">
        <w:t>pillars,</w:t>
      </w:r>
      <w:r w:rsidRPr="000464D6">
        <w:rPr>
          <w:spacing w:val="1"/>
        </w:rPr>
        <w:t xml:space="preserve"> </w:t>
      </w:r>
      <w:r w:rsidRPr="000464D6">
        <w:t>as follows:</w:t>
      </w:r>
    </w:p>
    <w:p w14:paraId="70931993" w14:textId="77777777" w:rsidR="001E76AC" w:rsidRPr="000464D6" w:rsidRDefault="001E76AC" w:rsidP="00AA398A">
      <w:pPr>
        <w:pStyle w:val="ListParagraph"/>
      </w:pPr>
      <w:r w:rsidRPr="000464D6">
        <w:t>Cross-sectoral governance framework for data and access use – Key actions include proposing a legislative framework for the governance of common European data spaces; Enacting legislation on high-value data sets; Proposing a Data Act, where possible; and analysing the importance of data in the digital economy and reviewing the existing policy framework in this area.</w:t>
      </w:r>
    </w:p>
    <w:p w14:paraId="56491E67" w14:textId="576519E6" w:rsidR="001E76AC" w:rsidRPr="000464D6" w:rsidRDefault="001E76AC" w:rsidP="00AA398A">
      <w:pPr>
        <w:pStyle w:val="ListParagraph"/>
      </w:pPr>
      <w:r w:rsidRPr="000464D6">
        <w:t>Investments in data and strengthening Europe’s capabilities and infrastructures for hosting, processing and using data, interoperability – Key actions include investing in a high-impact project on European data spaces; Signing a Memorandum of Understanding with Member States on cloud federation; Launching a European cloud services marketplace; and establishing an EU (sel</w:t>
      </w:r>
      <w:r w:rsidR="00DF00CA" w:rsidRPr="000464D6">
        <w:t>f</w:t>
      </w:r>
      <w:r w:rsidRPr="000464D6">
        <w:t>) regulatory cloud rulebook.</w:t>
      </w:r>
    </w:p>
    <w:p w14:paraId="4E2034F3" w14:textId="77777777" w:rsidR="001E76AC" w:rsidRPr="000464D6" w:rsidRDefault="001E76AC" w:rsidP="00AA398A">
      <w:pPr>
        <w:pStyle w:val="ListParagraph"/>
      </w:pPr>
      <w:r w:rsidRPr="000464D6">
        <w:t>Empowering individuals, investing in skills and in SMEs – The key action of this pillar involves exploring the ways in which the portability right for individuals under Article 20 of the GDPR can be enhanced in order to give them more control over who can access and use machine-generated data.</w:t>
      </w:r>
    </w:p>
    <w:p w14:paraId="449C3ED2" w14:textId="77777777" w:rsidR="001E76AC" w:rsidRPr="000464D6" w:rsidRDefault="001E76AC" w:rsidP="00AA398A">
      <w:pPr>
        <w:pStyle w:val="ListParagraph"/>
      </w:pPr>
      <w:r w:rsidRPr="000464D6">
        <w:t>Common European data spaces in strategic sectors and domains of public interest – The key action of this pillar involves creating a framework designed to measure data flows and estimate their economic value within Europe, and between Europe and other global actors.</w:t>
      </w:r>
    </w:p>
    <w:p w14:paraId="46127F90" w14:textId="7B95907E" w:rsidR="00D44331" w:rsidRPr="000464D6" w:rsidRDefault="00D44331" w:rsidP="00F64ADA">
      <w:pPr>
        <w:pStyle w:val="Heading3"/>
        <w:numPr>
          <w:ilvl w:val="2"/>
          <w:numId w:val="31"/>
        </w:numPr>
      </w:pPr>
      <w:bookmarkStart w:id="23" w:name="3.3.2_Security_aspects"/>
      <w:bookmarkEnd w:id="23"/>
      <w:r w:rsidRPr="000464D6">
        <w:t>eID and Trust Services</w:t>
      </w:r>
    </w:p>
    <w:p w14:paraId="0528874D" w14:textId="6F1375AF" w:rsidR="002A4714" w:rsidRDefault="002A4714" w:rsidP="00D32889">
      <w:pPr>
        <w:pStyle w:val="BodyText"/>
      </w:pPr>
      <w:r>
        <w:t xml:space="preserve">No political initiative </w:t>
      </w:r>
      <w:r w:rsidR="007678C6">
        <w:t>was</w:t>
      </w:r>
      <w:r>
        <w:t xml:space="preserve"> adopted in this field to date.</w:t>
      </w:r>
    </w:p>
    <w:p w14:paraId="1D1CEED3" w14:textId="339F0C8D" w:rsidR="00051B5B" w:rsidRPr="000464D6" w:rsidRDefault="00051B5B" w:rsidP="00F64ADA">
      <w:pPr>
        <w:pStyle w:val="Heading3"/>
        <w:numPr>
          <w:ilvl w:val="2"/>
          <w:numId w:val="31"/>
        </w:numPr>
      </w:pPr>
      <w:r w:rsidRPr="000464D6">
        <w:lastRenderedPageBreak/>
        <w:t>Security aspects</w:t>
      </w:r>
    </w:p>
    <w:p w14:paraId="0C9E61A1" w14:textId="3B1E868F" w:rsidR="001E76AC" w:rsidRPr="000464D6" w:rsidRDefault="001E76AC" w:rsidP="00034DD2">
      <w:pPr>
        <w:pStyle w:val="Subtitle"/>
      </w:pPr>
      <w:r w:rsidRPr="000464D6">
        <w:t>EU’s</w:t>
      </w:r>
      <w:r w:rsidRPr="000464D6">
        <w:rPr>
          <w:spacing w:val="-4"/>
        </w:rPr>
        <w:t xml:space="preserve"> </w:t>
      </w:r>
      <w:r w:rsidRPr="000464D6">
        <w:t>Cybersecurity</w:t>
      </w:r>
      <w:r w:rsidRPr="000464D6">
        <w:rPr>
          <w:spacing w:val="-3"/>
        </w:rPr>
        <w:t xml:space="preserve"> </w:t>
      </w:r>
      <w:r w:rsidRPr="000464D6">
        <w:t>Strategy</w:t>
      </w:r>
      <w:r w:rsidRPr="000464D6">
        <w:rPr>
          <w:spacing w:val="-3"/>
        </w:rPr>
        <w:t xml:space="preserve"> </w:t>
      </w:r>
      <w:r w:rsidRPr="000464D6">
        <w:t>for</w:t>
      </w:r>
      <w:r w:rsidRPr="000464D6">
        <w:rPr>
          <w:spacing w:val="-3"/>
        </w:rPr>
        <w:t xml:space="preserve"> </w:t>
      </w:r>
      <w:r w:rsidRPr="000464D6">
        <w:t>the</w:t>
      </w:r>
      <w:r w:rsidRPr="000464D6">
        <w:rPr>
          <w:spacing w:val="-8"/>
        </w:rPr>
        <w:t xml:space="preserve"> </w:t>
      </w:r>
      <w:r w:rsidRPr="000464D6">
        <w:t>Digital</w:t>
      </w:r>
      <w:r w:rsidRPr="000464D6">
        <w:rPr>
          <w:spacing w:val="-5"/>
        </w:rPr>
        <w:t xml:space="preserve"> </w:t>
      </w:r>
      <w:r w:rsidRPr="000464D6">
        <w:t>Decade</w:t>
      </w:r>
    </w:p>
    <w:p w14:paraId="331409FF" w14:textId="77777777" w:rsidR="001E76AC" w:rsidRPr="000464D6" w:rsidRDefault="001E76AC" w:rsidP="00747D55">
      <w:pPr>
        <w:pStyle w:val="BodyText"/>
        <w:spacing w:after="0"/>
      </w:pPr>
      <w:r w:rsidRPr="000464D6">
        <w:rPr>
          <w:spacing w:val="-1"/>
        </w:rPr>
        <w:t>Presented</w:t>
      </w:r>
      <w:r w:rsidRPr="000464D6">
        <w:rPr>
          <w:spacing w:val="-12"/>
        </w:rPr>
        <w:t xml:space="preserve"> </w:t>
      </w:r>
      <w:r w:rsidRPr="000464D6">
        <w:rPr>
          <w:spacing w:val="-1"/>
        </w:rPr>
        <w:t>on</w:t>
      </w:r>
      <w:r w:rsidRPr="000464D6">
        <w:rPr>
          <w:spacing w:val="-13"/>
        </w:rPr>
        <w:t xml:space="preserve"> </w:t>
      </w:r>
      <w:r w:rsidRPr="000464D6">
        <w:rPr>
          <w:spacing w:val="-1"/>
        </w:rPr>
        <w:t>26</w:t>
      </w:r>
      <w:r w:rsidRPr="000464D6">
        <w:rPr>
          <w:spacing w:val="-14"/>
        </w:rPr>
        <w:t xml:space="preserve"> </w:t>
      </w:r>
      <w:r w:rsidRPr="000464D6">
        <w:rPr>
          <w:spacing w:val="-1"/>
        </w:rPr>
        <w:t>December</w:t>
      </w:r>
      <w:r w:rsidRPr="000464D6">
        <w:rPr>
          <w:spacing w:val="-13"/>
        </w:rPr>
        <w:t xml:space="preserve"> </w:t>
      </w:r>
      <w:r w:rsidRPr="000464D6">
        <w:t>2020,</w:t>
      </w:r>
      <w:r w:rsidRPr="000464D6">
        <w:rPr>
          <w:spacing w:val="-10"/>
        </w:rPr>
        <w:t xml:space="preserve"> </w:t>
      </w:r>
      <w:r w:rsidRPr="000464D6">
        <w:t>the</w:t>
      </w:r>
      <w:r w:rsidRPr="000464D6">
        <w:rPr>
          <w:spacing w:val="-6"/>
        </w:rPr>
        <w:t xml:space="preserve"> </w:t>
      </w:r>
      <w:hyperlink r:id="rId113">
        <w:r w:rsidRPr="000464D6">
          <w:rPr>
            <w:color w:val="1A3E7B"/>
          </w:rPr>
          <w:t>EU’s</w:t>
        </w:r>
        <w:r w:rsidRPr="000464D6">
          <w:rPr>
            <w:color w:val="1A3E7B"/>
            <w:spacing w:val="-11"/>
          </w:rPr>
          <w:t xml:space="preserve"> </w:t>
        </w:r>
        <w:r w:rsidRPr="000464D6">
          <w:rPr>
            <w:color w:val="1A3E7B"/>
          </w:rPr>
          <w:t>Cybersecurity</w:t>
        </w:r>
        <w:r w:rsidRPr="000464D6">
          <w:rPr>
            <w:color w:val="1A3E7B"/>
            <w:spacing w:val="-11"/>
          </w:rPr>
          <w:t xml:space="preserve"> </w:t>
        </w:r>
        <w:r w:rsidRPr="000464D6">
          <w:rPr>
            <w:color w:val="1A3E7B"/>
          </w:rPr>
          <w:t>Strategy</w:t>
        </w:r>
        <w:r w:rsidRPr="000464D6">
          <w:rPr>
            <w:color w:val="1A3E7B"/>
            <w:spacing w:val="-10"/>
          </w:rPr>
          <w:t xml:space="preserve"> </w:t>
        </w:r>
        <w:r w:rsidRPr="000464D6">
          <w:rPr>
            <w:color w:val="1A3E7B"/>
          </w:rPr>
          <w:t>for</w:t>
        </w:r>
        <w:r w:rsidRPr="000464D6">
          <w:rPr>
            <w:color w:val="1A3E7B"/>
            <w:spacing w:val="-17"/>
          </w:rPr>
          <w:t xml:space="preserve"> </w:t>
        </w:r>
        <w:r w:rsidRPr="000464D6">
          <w:rPr>
            <w:color w:val="1A3E7B"/>
          </w:rPr>
          <w:t>the</w:t>
        </w:r>
        <w:r w:rsidRPr="000464D6">
          <w:rPr>
            <w:color w:val="1A3E7B"/>
            <w:spacing w:val="-12"/>
          </w:rPr>
          <w:t xml:space="preserve"> </w:t>
        </w:r>
        <w:r w:rsidRPr="000464D6">
          <w:rPr>
            <w:color w:val="1A3E7B"/>
          </w:rPr>
          <w:t>Digital</w:t>
        </w:r>
        <w:r w:rsidRPr="000464D6">
          <w:rPr>
            <w:color w:val="1A3E7B"/>
            <w:spacing w:val="-16"/>
          </w:rPr>
          <w:t xml:space="preserve"> </w:t>
        </w:r>
        <w:r w:rsidRPr="000464D6">
          <w:rPr>
            <w:color w:val="1A3E7B"/>
          </w:rPr>
          <w:t>Decade</w:t>
        </w:r>
      </w:hyperlink>
      <w:r w:rsidRPr="000464D6">
        <w:rPr>
          <w:color w:val="1A3E7B"/>
          <w:spacing w:val="-68"/>
        </w:rPr>
        <w:t xml:space="preserve"> </w:t>
      </w:r>
      <w:r w:rsidRPr="000464D6">
        <w:t>encompasses three areas of action to increase Europe’s collective resilience against</w:t>
      </w:r>
      <w:r w:rsidRPr="000464D6">
        <w:rPr>
          <w:spacing w:val="1"/>
        </w:rPr>
        <w:t xml:space="preserve"> </w:t>
      </w:r>
      <w:r w:rsidRPr="000464D6">
        <w:rPr>
          <w:spacing w:val="-1"/>
        </w:rPr>
        <w:t>cyber</w:t>
      </w:r>
      <w:r w:rsidRPr="000464D6">
        <w:rPr>
          <w:spacing w:val="-16"/>
        </w:rPr>
        <w:t xml:space="preserve"> </w:t>
      </w:r>
      <w:r w:rsidRPr="000464D6">
        <w:rPr>
          <w:spacing w:val="-1"/>
        </w:rPr>
        <w:t>threats</w:t>
      </w:r>
      <w:r w:rsidRPr="000464D6">
        <w:rPr>
          <w:spacing w:val="-15"/>
        </w:rPr>
        <w:t xml:space="preserve"> </w:t>
      </w:r>
      <w:r w:rsidRPr="000464D6">
        <w:rPr>
          <w:spacing w:val="-1"/>
        </w:rPr>
        <w:t>and</w:t>
      </w:r>
      <w:r w:rsidRPr="000464D6">
        <w:rPr>
          <w:spacing w:val="-15"/>
        </w:rPr>
        <w:t xml:space="preserve"> </w:t>
      </w:r>
      <w:r w:rsidRPr="000464D6">
        <w:rPr>
          <w:spacing w:val="-1"/>
        </w:rPr>
        <w:t>ensure</w:t>
      </w:r>
      <w:r w:rsidRPr="000464D6">
        <w:rPr>
          <w:spacing w:val="-15"/>
        </w:rPr>
        <w:t xml:space="preserve"> </w:t>
      </w:r>
      <w:r w:rsidRPr="000464D6">
        <w:t>that</w:t>
      </w:r>
      <w:r w:rsidRPr="000464D6">
        <w:rPr>
          <w:spacing w:val="-15"/>
        </w:rPr>
        <w:t xml:space="preserve"> </w:t>
      </w:r>
      <w:r w:rsidRPr="000464D6">
        <w:t>citizens</w:t>
      </w:r>
      <w:r w:rsidRPr="000464D6">
        <w:rPr>
          <w:spacing w:val="-15"/>
        </w:rPr>
        <w:t xml:space="preserve"> </w:t>
      </w:r>
      <w:r w:rsidRPr="000464D6">
        <w:t>and</w:t>
      </w:r>
      <w:r w:rsidRPr="000464D6">
        <w:rPr>
          <w:spacing w:val="-14"/>
        </w:rPr>
        <w:t xml:space="preserve"> </w:t>
      </w:r>
      <w:r w:rsidRPr="000464D6">
        <w:t>business</w:t>
      </w:r>
      <w:r w:rsidRPr="000464D6">
        <w:rPr>
          <w:spacing w:val="-15"/>
        </w:rPr>
        <w:t xml:space="preserve"> </w:t>
      </w:r>
      <w:r w:rsidRPr="000464D6">
        <w:t>can</w:t>
      </w:r>
      <w:r w:rsidRPr="000464D6">
        <w:rPr>
          <w:spacing w:val="-18"/>
        </w:rPr>
        <w:t xml:space="preserve"> </w:t>
      </w:r>
      <w:r w:rsidRPr="000464D6">
        <w:t>benefit</w:t>
      </w:r>
      <w:r w:rsidRPr="000464D6">
        <w:rPr>
          <w:spacing w:val="-15"/>
        </w:rPr>
        <w:t xml:space="preserve"> </w:t>
      </w:r>
      <w:r w:rsidRPr="000464D6">
        <w:t>from</w:t>
      </w:r>
      <w:r w:rsidRPr="000464D6">
        <w:rPr>
          <w:spacing w:val="-15"/>
        </w:rPr>
        <w:t xml:space="preserve"> </w:t>
      </w:r>
      <w:r w:rsidRPr="000464D6">
        <w:t>secure</w:t>
      </w:r>
      <w:r w:rsidRPr="000464D6">
        <w:rPr>
          <w:spacing w:val="-15"/>
        </w:rPr>
        <w:t xml:space="preserve"> </w:t>
      </w:r>
      <w:r w:rsidRPr="000464D6">
        <w:t>digital</w:t>
      </w:r>
      <w:r w:rsidRPr="000464D6">
        <w:rPr>
          <w:spacing w:val="-15"/>
        </w:rPr>
        <w:t xml:space="preserve"> </w:t>
      </w:r>
      <w:r w:rsidRPr="000464D6">
        <w:t>tools:</w:t>
      </w:r>
    </w:p>
    <w:p w14:paraId="22D0516F" w14:textId="77777777" w:rsidR="001E76AC" w:rsidRPr="000464D6" w:rsidRDefault="001E76AC" w:rsidP="00F64ADA">
      <w:pPr>
        <w:pStyle w:val="ListParagraph"/>
        <w:numPr>
          <w:ilvl w:val="0"/>
          <w:numId w:val="18"/>
        </w:numPr>
      </w:pPr>
      <w:r w:rsidRPr="000464D6">
        <w:t>Resilience,</w:t>
      </w:r>
      <w:r w:rsidRPr="00301CA6">
        <w:rPr>
          <w:spacing w:val="-4"/>
        </w:rPr>
        <w:t xml:space="preserve"> </w:t>
      </w:r>
      <w:r w:rsidRPr="000464D6">
        <w:t>technological</w:t>
      </w:r>
      <w:r w:rsidRPr="00301CA6">
        <w:rPr>
          <w:spacing w:val="-5"/>
        </w:rPr>
        <w:t xml:space="preserve"> </w:t>
      </w:r>
      <w:r w:rsidRPr="000464D6">
        <w:t>sovereignty</w:t>
      </w:r>
      <w:r w:rsidRPr="00301CA6">
        <w:rPr>
          <w:spacing w:val="-5"/>
        </w:rPr>
        <w:t xml:space="preserve"> </w:t>
      </w:r>
      <w:r w:rsidRPr="000464D6">
        <w:t>and</w:t>
      </w:r>
      <w:r w:rsidRPr="00301CA6">
        <w:rPr>
          <w:spacing w:val="-5"/>
        </w:rPr>
        <w:t xml:space="preserve"> </w:t>
      </w:r>
      <w:r w:rsidRPr="000464D6">
        <w:t>leadership;</w:t>
      </w:r>
    </w:p>
    <w:p w14:paraId="2CD0C1FA" w14:textId="77777777" w:rsidR="001E76AC" w:rsidRPr="000464D6" w:rsidRDefault="001E76AC" w:rsidP="00F64ADA">
      <w:pPr>
        <w:pStyle w:val="ListParagraph"/>
        <w:numPr>
          <w:ilvl w:val="0"/>
          <w:numId w:val="18"/>
        </w:numPr>
      </w:pPr>
      <w:r w:rsidRPr="000464D6">
        <w:t>Building</w:t>
      </w:r>
      <w:r w:rsidRPr="00301CA6">
        <w:rPr>
          <w:spacing w:val="-3"/>
        </w:rPr>
        <w:t xml:space="preserve"> </w:t>
      </w:r>
      <w:r w:rsidRPr="000464D6">
        <w:t>operational</w:t>
      </w:r>
      <w:r w:rsidRPr="00301CA6">
        <w:rPr>
          <w:spacing w:val="-3"/>
        </w:rPr>
        <w:t xml:space="preserve"> </w:t>
      </w:r>
      <w:r w:rsidRPr="000464D6">
        <w:t>capacity</w:t>
      </w:r>
      <w:r w:rsidRPr="00301CA6">
        <w:rPr>
          <w:spacing w:val="-2"/>
        </w:rPr>
        <w:t xml:space="preserve"> </w:t>
      </w:r>
      <w:r w:rsidRPr="000464D6">
        <w:t>to</w:t>
      </w:r>
      <w:r w:rsidRPr="00301CA6">
        <w:rPr>
          <w:spacing w:val="-5"/>
        </w:rPr>
        <w:t xml:space="preserve"> </w:t>
      </w:r>
      <w:r w:rsidRPr="000464D6">
        <w:t>prevent,</w:t>
      </w:r>
      <w:r w:rsidRPr="00301CA6">
        <w:rPr>
          <w:spacing w:val="-1"/>
        </w:rPr>
        <w:t xml:space="preserve"> </w:t>
      </w:r>
      <w:r w:rsidRPr="000464D6">
        <w:t>deter</w:t>
      </w:r>
      <w:r w:rsidRPr="00301CA6">
        <w:rPr>
          <w:spacing w:val="-3"/>
        </w:rPr>
        <w:t xml:space="preserve"> </w:t>
      </w:r>
      <w:r w:rsidRPr="000464D6">
        <w:t>and</w:t>
      </w:r>
      <w:r w:rsidRPr="00301CA6">
        <w:rPr>
          <w:spacing w:val="-3"/>
        </w:rPr>
        <w:t xml:space="preserve"> </w:t>
      </w:r>
      <w:r w:rsidRPr="000464D6">
        <w:t>respond;</w:t>
      </w:r>
      <w:r w:rsidRPr="00301CA6">
        <w:rPr>
          <w:spacing w:val="-4"/>
        </w:rPr>
        <w:t xml:space="preserve"> </w:t>
      </w:r>
      <w:r w:rsidRPr="000464D6">
        <w:t>and</w:t>
      </w:r>
    </w:p>
    <w:p w14:paraId="3BC4F5A3" w14:textId="165B2F11" w:rsidR="00301CA6" w:rsidRDefault="001E76AC" w:rsidP="00F64ADA">
      <w:pPr>
        <w:pStyle w:val="ListParagraph"/>
        <w:numPr>
          <w:ilvl w:val="0"/>
          <w:numId w:val="18"/>
        </w:numPr>
      </w:pPr>
      <w:r w:rsidRPr="000464D6">
        <w:t>Advancing</w:t>
      </w:r>
      <w:r w:rsidRPr="00301CA6">
        <w:rPr>
          <w:spacing w:val="-3"/>
        </w:rPr>
        <w:t xml:space="preserve"> </w:t>
      </w:r>
      <w:r w:rsidRPr="000464D6">
        <w:t>a</w:t>
      </w:r>
      <w:r w:rsidRPr="00301CA6">
        <w:rPr>
          <w:spacing w:val="-2"/>
        </w:rPr>
        <w:t xml:space="preserve"> </w:t>
      </w:r>
      <w:r w:rsidRPr="000464D6">
        <w:t>global</w:t>
      </w:r>
      <w:r w:rsidRPr="00301CA6">
        <w:rPr>
          <w:spacing w:val="-3"/>
        </w:rPr>
        <w:t xml:space="preserve"> </w:t>
      </w:r>
      <w:r w:rsidRPr="000464D6">
        <w:t>and</w:t>
      </w:r>
      <w:r w:rsidRPr="00301CA6">
        <w:rPr>
          <w:spacing w:val="-2"/>
        </w:rPr>
        <w:t xml:space="preserve"> </w:t>
      </w:r>
      <w:r w:rsidRPr="000464D6">
        <w:t>open</w:t>
      </w:r>
      <w:r w:rsidRPr="00301CA6">
        <w:rPr>
          <w:spacing w:val="-4"/>
        </w:rPr>
        <w:t xml:space="preserve"> </w:t>
      </w:r>
      <w:r w:rsidRPr="000464D6">
        <w:t>cyberspace</w:t>
      </w:r>
      <w:r w:rsidRPr="00301CA6">
        <w:rPr>
          <w:spacing w:val="-3"/>
        </w:rPr>
        <w:t xml:space="preserve"> </w:t>
      </w:r>
      <w:r w:rsidRPr="000464D6">
        <w:t>through</w:t>
      </w:r>
      <w:r w:rsidRPr="00301CA6">
        <w:rPr>
          <w:spacing w:val="-4"/>
        </w:rPr>
        <w:t xml:space="preserve"> </w:t>
      </w:r>
      <w:r w:rsidRPr="000464D6">
        <w:t>increased</w:t>
      </w:r>
      <w:r w:rsidRPr="00301CA6">
        <w:rPr>
          <w:spacing w:val="-2"/>
        </w:rPr>
        <w:t xml:space="preserve"> </w:t>
      </w:r>
      <w:r w:rsidRPr="000464D6">
        <w:t>cooperation.</w:t>
      </w:r>
    </w:p>
    <w:p w14:paraId="407B4C09" w14:textId="7F2163BB" w:rsidR="001E76AC" w:rsidRPr="000464D6" w:rsidRDefault="001E76AC" w:rsidP="002861E4">
      <w:r w:rsidRPr="000464D6">
        <w:t>The EU’s Cybersecurity Strategy requires for existing EU-level measures aimed at</w:t>
      </w:r>
      <w:r w:rsidRPr="000464D6">
        <w:rPr>
          <w:spacing w:val="1"/>
        </w:rPr>
        <w:t xml:space="preserve"> </w:t>
      </w:r>
      <w:r w:rsidRPr="000464D6">
        <w:t xml:space="preserve">protecting key services and infrastructures from </w:t>
      </w:r>
      <w:r w:rsidR="002301C5" w:rsidRPr="000464D6">
        <w:t>cyber-attacks</w:t>
      </w:r>
      <w:r w:rsidRPr="000464D6">
        <w:t xml:space="preserve"> to be updated, through</w:t>
      </w:r>
      <w:r w:rsidRPr="000464D6">
        <w:rPr>
          <w:spacing w:val="1"/>
        </w:rPr>
        <w:t xml:space="preserve"> </w:t>
      </w:r>
      <w:r w:rsidRPr="000464D6">
        <w:t xml:space="preserve">the proposed </w:t>
      </w:r>
      <w:hyperlink r:id="rId114" w:history="1">
        <w:r w:rsidR="0005762F" w:rsidRPr="6AEA312A">
          <w:rPr>
            <w:rStyle w:val="Hyperlink"/>
            <w:sz w:val="18"/>
            <w:szCs w:val="18"/>
          </w:rPr>
          <w:t>Directive</w:t>
        </w:r>
      </w:hyperlink>
      <w:r w:rsidR="0005762F" w:rsidRPr="001621D9">
        <w:t xml:space="preserve"> on measures for high common level of cybersecurity across the Union</w:t>
      </w:r>
      <w:r w:rsidR="002861E4">
        <w:rPr>
          <w:color w:val="1A3E7B"/>
        </w:rPr>
        <w:t xml:space="preserve"> </w:t>
      </w:r>
      <w:r w:rsidRPr="000464D6">
        <w:t>and the</w:t>
      </w:r>
      <w:r w:rsidR="00F96A85">
        <w:t xml:space="preserve"> </w:t>
      </w:r>
      <w:r w:rsidR="00F96A85" w:rsidRPr="00F96A85">
        <w:t>Critical Entities Resilience (CER)</w:t>
      </w:r>
      <w:r w:rsidRPr="000464D6">
        <w:t xml:space="preserve"> </w:t>
      </w:r>
      <w:hyperlink r:id="rId115">
        <w:r w:rsidR="00F96A85">
          <w:rPr>
            <w:color w:val="1A3E7B"/>
          </w:rPr>
          <w:t>Directive</w:t>
        </w:r>
      </w:hyperlink>
      <w:r w:rsidRPr="000464D6">
        <w:t>.</w:t>
      </w:r>
    </w:p>
    <w:p w14:paraId="5520BF5F" w14:textId="19CAD1F0" w:rsidR="001E76AC" w:rsidRPr="000464D6" w:rsidRDefault="001E76AC" w:rsidP="0043726D">
      <w:r w:rsidRPr="000464D6">
        <w:t>Cybersecurity research, investments in the entire digital technology supply chain and</w:t>
      </w:r>
      <w:r w:rsidRPr="000464D6">
        <w:rPr>
          <w:spacing w:val="1"/>
        </w:rPr>
        <w:t xml:space="preserve"> </w:t>
      </w:r>
      <w:r w:rsidRPr="000464D6">
        <w:t xml:space="preserve">support to SMEs </w:t>
      </w:r>
      <w:r w:rsidR="00E05D84">
        <w:t>is</w:t>
      </w:r>
      <w:r w:rsidRPr="000464D6">
        <w:t xml:space="preserve"> funded under the </w:t>
      </w:r>
      <w:hyperlink r:id="rId116">
        <w:r w:rsidRPr="000464D6">
          <w:rPr>
            <w:color w:val="1A3E7B"/>
          </w:rPr>
          <w:t>Digital Europe Programme</w:t>
        </w:r>
      </w:hyperlink>
      <w:r w:rsidRPr="000464D6">
        <w:t xml:space="preserve">, </w:t>
      </w:r>
      <w:hyperlink r:id="rId117">
        <w:r w:rsidRPr="000464D6">
          <w:rPr>
            <w:color w:val="1A3E7B"/>
          </w:rPr>
          <w:t>Horizon Europe</w:t>
        </w:r>
      </w:hyperlink>
      <w:r w:rsidRPr="000464D6">
        <w:t>,</w:t>
      </w:r>
      <w:r w:rsidRPr="000464D6">
        <w:rPr>
          <w:spacing w:val="1"/>
        </w:rPr>
        <w:t xml:space="preserve"> </w:t>
      </w:r>
      <w:r w:rsidRPr="000464D6">
        <w:t>as</w:t>
      </w:r>
      <w:r w:rsidRPr="000464D6">
        <w:rPr>
          <w:spacing w:val="-1"/>
        </w:rPr>
        <w:t xml:space="preserve"> </w:t>
      </w:r>
      <w:r w:rsidRPr="000464D6">
        <w:t>well as the</w:t>
      </w:r>
      <w:r w:rsidRPr="000464D6">
        <w:rPr>
          <w:spacing w:val="2"/>
        </w:rPr>
        <w:t xml:space="preserve"> </w:t>
      </w:r>
      <w:hyperlink r:id="rId118">
        <w:r w:rsidRPr="000464D6">
          <w:rPr>
            <w:color w:val="1A3E7B"/>
          </w:rPr>
          <w:t>European</w:t>
        </w:r>
        <w:r w:rsidRPr="000464D6">
          <w:rPr>
            <w:color w:val="1A3E7B"/>
            <w:spacing w:val="-2"/>
          </w:rPr>
          <w:t xml:space="preserve"> </w:t>
        </w:r>
        <w:r w:rsidRPr="000464D6">
          <w:rPr>
            <w:color w:val="1A3E7B"/>
          </w:rPr>
          <w:t>Defence Fund</w:t>
        </w:r>
      </w:hyperlink>
      <w:r w:rsidRPr="000464D6">
        <w:t>.</w:t>
      </w:r>
    </w:p>
    <w:p w14:paraId="4B8B5FE0" w14:textId="205430A1" w:rsidR="0098045F" w:rsidRPr="000464D6" w:rsidRDefault="008F21FD" w:rsidP="00034DD2">
      <w:pPr>
        <w:pStyle w:val="Subtitle"/>
      </w:pPr>
      <w:r w:rsidRPr="000464D6">
        <w:t xml:space="preserve">Roadmap on security and </w:t>
      </w:r>
      <w:r w:rsidR="0040566C" w:rsidRPr="000464D6">
        <w:t>defen</w:t>
      </w:r>
      <w:r w:rsidR="004E509E">
        <w:t>c</w:t>
      </w:r>
      <w:r w:rsidR="0040566C" w:rsidRPr="000464D6">
        <w:t>e</w:t>
      </w:r>
      <w:r w:rsidRPr="000464D6">
        <w:t xml:space="preserve"> technologies</w:t>
      </w:r>
    </w:p>
    <w:p w14:paraId="5E5E92FA" w14:textId="028C2934" w:rsidR="00E17746" w:rsidRPr="000464D6" w:rsidRDefault="00580CC6" w:rsidP="008F21FD">
      <w:pPr>
        <w:rPr>
          <w:lang w:eastAsia="en-US"/>
        </w:rPr>
      </w:pPr>
      <w:r w:rsidRPr="000464D6">
        <w:rPr>
          <w:lang w:eastAsia="en-US"/>
        </w:rPr>
        <w:t>In February 2022</w:t>
      </w:r>
      <w:r w:rsidR="00C51814" w:rsidRPr="000464D6">
        <w:rPr>
          <w:lang w:eastAsia="en-US"/>
        </w:rPr>
        <w:t xml:space="preserve">, the Commission </w:t>
      </w:r>
      <w:r w:rsidR="00C13CAF" w:rsidRPr="000464D6">
        <w:rPr>
          <w:lang w:eastAsia="en-US"/>
        </w:rPr>
        <w:t>set out</w:t>
      </w:r>
      <w:r w:rsidR="00632A85" w:rsidRPr="000464D6">
        <w:rPr>
          <w:lang w:eastAsia="en-US"/>
        </w:rPr>
        <w:t xml:space="preserve"> a </w:t>
      </w:r>
      <w:hyperlink r:id="rId119" w:history="1">
        <w:r w:rsidR="00632A85" w:rsidRPr="001621D9">
          <w:rPr>
            <w:rStyle w:val="Hyperlink"/>
            <w:sz w:val="18"/>
            <w:szCs w:val="18"/>
            <w:lang w:eastAsia="en-US"/>
          </w:rPr>
          <w:t>roadmap on security and defence technologies</w:t>
        </w:r>
      </w:hyperlink>
      <w:r w:rsidR="00632A85" w:rsidRPr="001621D9">
        <w:rPr>
          <w:szCs w:val="18"/>
          <w:lang w:eastAsia="en-US"/>
        </w:rPr>
        <w:t xml:space="preserve"> </w:t>
      </w:r>
      <w:r w:rsidR="003B1BC8" w:rsidRPr="000464D6">
        <w:rPr>
          <w:lang w:eastAsia="en-US"/>
        </w:rPr>
        <w:t xml:space="preserve">for boosting research, technology development and innovation and reducing the EU’s strategic dependencies in critical technologies and value chains </w:t>
      </w:r>
      <w:r w:rsidR="005A0150" w:rsidRPr="000464D6">
        <w:rPr>
          <w:lang w:eastAsia="en-US"/>
        </w:rPr>
        <w:t>for security and defence</w:t>
      </w:r>
      <w:r w:rsidR="003B1BC8" w:rsidRPr="000464D6">
        <w:rPr>
          <w:lang w:eastAsia="en-US"/>
        </w:rPr>
        <w:t>.</w:t>
      </w:r>
      <w:r w:rsidR="00335F9C" w:rsidRPr="000464D6">
        <w:rPr>
          <w:lang w:eastAsia="en-US"/>
        </w:rPr>
        <w:t xml:space="preserve"> </w:t>
      </w:r>
      <w:r w:rsidR="0006577F" w:rsidRPr="000464D6">
        <w:rPr>
          <w:lang w:eastAsia="en-US"/>
        </w:rPr>
        <w:t xml:space="preserve">This </w:t>
      </w:r>
      <w:r w:rsidR="003E5887" w:rsidRPr="000464D6">
        <w:rPr>
          <w:lang w:eastAsia="en-US"/>
        </w:rPr>
        <w:t xml:space="preserve">goal </w:t>
      </w:r>
      <w:r w:rsidR="0006577F" w:rsidRPr="000464D6">
        <w:rPr>
          <w:lang w:eastAsia="en-US"/>
        </w:rPr>
        <w:t xml:space="preserve">will </w:t>
      </w:r>
      <w:r w:rsidR="00422264" w:rsidRPr="000464D6">
        <w:rPr>
          <w:lang w:eastAsia="en-US"/>
        </w:rPr>
        <w:t xml:space="preserve">notably </w:t>
      </w:r>
      <w:r w:rsidR="0006577F" w:rsidRPr="000464D6">
        <w:rPr>
          <w:lang w:eastAsia="en-US"/>
        </w:rPr>
        <w:t xml:space="preserve">be </w:t>
      </w:r>
      <w:r w:rsidR="00AD1D8D" w:rsidRPr="000464D6">
        <w:rPr>
          <w:lang w:eastAsia="en-US"/>
        </w:rPr>
        <w:t xml:space="preserve">reached </w:t>
      </w:r>
      <w:r w:rsidR="0006577F" w:rsidRPr="000464D6">
        <w:rPr>
          <w:lang w:eastAsia="en-US"/>
        </w:rPr>
        <w:t>by</w:t>
      </w:r>
      <w:r w:rsidR="00E17746" w:rsidRPr="000464D6">
        <w:rPr>
          <w:lang w:eastAsia="en-US"/>
        </w:rPr>
        <w:t>:</w:t>
      </w:r>
    </w:p>
    <w:p w14:paraId="21A2B0F7" w14:textId="70E5599C" w:rsidR="006054E7" w:rsidRPr="000464D6" w:rsidRDefault="00134CAD" w:rsidP="00D32889">
      <w:pPr>
        <w:pStyle w:val="ListParagraph"/>
        <w:rPr>
          <w:lang w:eastAsia="en-US"/>
        </w:rPr>
      </w:pPr>
      <w:r w:rsidRPr="000464D6">
        <w:rPr>
          <w:lang w:eastAsia="en-US"/>
        </w:rPr>
        <w:t>I</w:t>
      </w:r>
      <w:r w:rsidR="006054E7" w:rsidRPr="000464D6">
        <w:rPr>
          <w:lang w:eastAsia="en-US"/>
        </w:rPr>
        <w:t>dentifying technologies critical for EU security and defence, boosting them through European (RTD&amp;I) programmes;</w:t>
      </w:r>
    </w:p>
    <w:p w14:paraId="796BB9EF" w14:textId="29ABAF6F" w:rsidR="006054E7" w:rsidRPr="000464D6" w:rsidRDefault="00134CAD" w:rsidP="00D32889">
      <w:pPr>
        <w:pStyle w:val="ListParagraph"/>
        <w:rPr>
          <w:lang w:eastAsia="en-US"/>
        </w:rPr>
      </w:pPr>
      <w:r w:rsidRPr="000464D6">
        <w:rPr>
          <w:lang w:eastAsia="en-US"/>
        </w:rPr>
        <w:t>E</w:t>
      </w:r>
      <w:r w:rsidR="006054E7" w:rsidRPr="000464D6">
        <w:rPr>
          <w:lang w:eastAsia="en-US"/>
        </w:rPr>
        <w:t>nsuring that defence considerations are better taken into account in civilian European RTD&amp;I programmes and industrial and trade policies, as appropriate, while possible civilian uses of technologies are also better considered in defence RTD&amp;I programmes;</w:t>
      </w:r>
    </w:p>
    <w:p w14:paraId="34C90D98" w14:textId="3A75EF3F" w:rsidR="006054E7" w:rsidRPr="000464D6" w:rsidRDefault="00134CAD" w:rsidP="00D32889">
      <w:pPr>
        <w:pStyle w:val="ListParagraph"/>
        <w:rPr>
          <w:lang w:eastAsia="en-US"/>
        </w:rPr>
      </w:pPr>
      <w:r w:rsidRPr="000464D6">
        <w:rPr>
          <w:lang w:eastAsia="en-US"/>
        </w:rPr>
        <w:t>P</w:t>
      </w:r>
      <w:r w:rsidR="006054E7" w:rsidRPr="000464D6">
        <w:rPr>
          <w:lang w:eastAsia="en-US"/>
        </w:rPr>
        <w:t>romoting from the outset an EU-wide strategic and coordinated approach for critical technologies for security and defence, to make the best use of EU and Member States’ RTD&amp;I programmes, achieve synergies between civilian and defence RTD&amp;I communities and mitigate strategic dependencies from external sources;</w:t>
      </w:r>
    </w:p>
    <w:p w14:paraId="047F8DEF" w14:textId="59680705" w:rsidR="008F21FD" w:rsidRPr="000464D6" w:rsidRDefault="00134CAD" w:rsidP="00134CAD">
      <w:pPr>
        <w:pStyle w:val="ListParagraph"/>
        <w:rPr>
          <w:lang w:eastAsia="en-US"/>
        </w:rPr>
      </w:pPr>
      <w:r w:rsidRPr="000464D6">
        <w:rPr>
          <w:lang w:eastAsia="en-US"/>
        </w:rPr>
        <w:t>C</w:t>
      </w:r>
      <w:r w:rsidR="006054E7" w:rsidRPr="000464D6">
        <w:rPr>
          <w:lang w:eastAsia="en-US"/>
        </w:rPr>
        <w:t>oordinating as much as possible with other like-minded partners, such as the United States and the North Atlantic Treaty Organization (NATO), under mutually beneficial conditions.</w:t>
      </w:r>
    </w:p>
    <w:p w14:paraId="4E1248F4" w14:textId="2429B2C9" w:rsidR="00DB58A5" w:rsidRPr="000464D6" w:rsidRDefault="00DB58A5" w:rsidP="00F64ADA">
      <w:pPr>
        <w:pStyle w:val="Heading3"/>
        <w:numPr>
          <w:ilvl w:val="2"/>
          <w:numId w:val="31"/>
        </w:numPr>
        <w:rPr>
          <w:lang w:eastAsia="en-US"/>
        </w:rPr>
      </w:pPr>
      <w:r w:rsidRPr="000464D6">
        <w:rPr>
          <w:lang w:eastAsia="en-US"/>
        </w:rPr>
        <w:t xml:space="preserve">Interconnection of base registries </w:t>
      </w:r>
    </w:p>
    <w:p w14:paraId="44915CB4" w14:textId="6A72621F" w:rsidR="002A4714" w:rsidRPr="000464D6" w:rsidRDefault="002A4714" w:rsidP="00D32889">
      <w:pPr>
        <w:pStyle w:val="BodyText"/>
      </w:pPr>
      <w:r w:rsidRPr="000464D6">
        <w:t xml:space="preserve">No political initiative </w:t>
      </w:r>
      <w:r w:rsidR="007678C6" w:rsidRPr="000464D6">
        <w:t>was</w:t>
      </w:r>
      <w:r w:rsidRPr="000464D6">
        <w:t xml:space="preserve"> adopted in this field to date.</w:t>
      </w:r>
    </w:p>
    <w:p w14:paraId="51FACF0C" w14:textId="59A672D3" w:rsidR="00DB58A5" w:rsidRPr="000464D6" w:rsidRDefault="00DB58A5" w:rsidP="00F64ADA">
      <w:pPr>
        <w:pStyle w:val="Heading3"/>
        <w:numPr>
          <w:ilvl w:val="2"/>
          <w:numId w:val="31"/>
        </w:numPr>
        <w:rPr>
          <w:lang w:eastAsia="en-US"/>
        </w:rPr>
      </w:pPr>
      <w:r w:rsidRPr="000464D6">
        <w:rPr>
          <w:lang w:eastAsia="en-US"/>
        </w:rPr>
        <w:t>eProcurement</w:t>
      </w:r>
    </w:p>
    <w:p w14:paraId="14710C3E" w14:textId="497AE17F" w:rsidR="002A4714" w:rsidRPr="000464D6" w:rsidRDefault="002A4714" w:rsidP="00D32889">
      <w:pPr>
        <w:pStyle w:val="BodyText"/>
      </w:pPr>
      <w:r w:rsidRPr="000464D6">
        <w:t xml:space="preserve">No political initiative </w:t>
      </w:r>
      <w:r w:rsidR="007678C6" w:rsidRPr="000464D6">
        <w:t>was</w:t>
      </w:r>
      <w:r w:rsidRPr="000464D6">
        <w:t xml:space="preserve"> adopted in this field to date.</w:t>
      </w:r>
    </w:p>
    <w:p w14:paraId="645A9200" w14:textId="77777777" w:rsidR="001E76AC" w:rsidRPr="003076AD" w:rsidRDefault="001E76AC" w:rsidP="001F600E">
      <w:pPr>
        <w:pStyle w:val="Heading2"/>
      </w:pPr>
      <w:bookmarkStart w:id="24" w:name="3.4_Other_relevant_EU_political_initiati"/>
      <w:bookmarkStart w:id="25" w:name="_Toc96518820"/>
      <w:bookmarkStart w:id="26" w:name="_Toc96519127"/>
      <w:bookmarkStart w:id="27" w:name="_Toc96519306"/>
      <w:bookmarkEnd w:id="24"/>
      <w:r w:rsidRPr="003076AD">
        <w:t>Other relevant EU political initiatives</w:t>
      </w:r>
      <w:bookmarkEnd w:id="25"/>
      <w:bookmarkEnd w:id="26"/>
      <w:bookmarkEnd w:id="27"/>
    </w:p>
    <w:p w14:paraId="019FF8D3" w14:textId="77777777" w:rsidR="001E76AC" w:rsidRPr="000464D6" w:rsidRDefault="001E76AC" w:rsidP="00034DD2">
      <w:pPr>
        <w:pStyle w:val="Subtitle"/>
      </w:pPr>
      <w:r w:rsidRPr="000464D6">
        <w:t>An</w:t>
      </w:r>
      <w:r w:rsidRPr="000464D6">
        <w:rPr>
          <w:spacing w:val="-2"/>
        </w:rPr>
        <w:t xml:space="preserve"> </w:t>
      </w:r>
      <w:r w:rsidRPr="000464D6">
        <w:t>SME</w:t>
      </w:r>
      <w:r w:rsidRPr="000464D6">
        <w:rPr>
          <w:spacing w:val="-1"/>
        </w:rPr>
        <w:t xml:space="preserve"> </w:t>
      </w:r>
      <w:r w:rsidRPr="000464D6">
        <w:t>Strategy</w:t>
      </w:r>
      <w:r w:rsidRPr="000464D6">
        <w:rPr>
          <w:spacing w:val="-2"/>
        </w:rPr>
        <w:t xml:space="preserve"> </w:t>
      </w:r>
      <w:r w:rsidRPr="000464D6">
        <w:t>for</w:t>
      </w:r>
      <w:r w:rsidRPr="000464D6">
        <w:rPr>
          <w:spacing w:val="-5"/>
        </w:rPr>
        <w:t xml:space="preserve"> </w:t>
      </w:r>
      <w:r w:rsidRPr="000464D6">
        <w:t>a</w:t>
      </w:r>
      <w:r w:rsidRPr="000464D6">
        <w:rPr>
          <w:spacing w:val="-4"/>
        </w:rPr>
        <w:t xml:space="preserve"> </w:t>
      </w:r>
      <w:r w:rsidRPr="000464D6">
        <w:t>sustainable</w:t>
      </w:r>
      <w:r w:rsidRPr="000464D6">
        <w:rPr>
          <w:spacing w:val="-3"/>
        </w:rPr>
        <w:t xml:space="preserve"> </w:t>
      </w:r>
      <w:r w:rsidRPr="000464D6">
        <w:t>and</w:t>
      </w:r>
      <w:r w:rsidRPr="000464D6">
        <w:rPr>
          <w:spacing w:val="-3"/>
        </w:rPr>
        <w:t xml:space="preserve"> </w:t>
      </w:r>
      <w:r w:rsidRPr="000464D6">
        <w:t>digital</w:t>
      </w:r>
      <w:r w:rsidRPr="000464D6">
        <w:rPr>
          <w:spacing w:val="2"/>
        </w:rPr>
        <w:t xml:space="preserve"> </w:t>
      </w:r>
      <w:r w:rsidRPr="000464D6">
        <w:t>Europe</w:t>
      </w:r>
    </w:p>
    <w:p w14:paraId="71195C90" w14:textId="2DF78868" w:rsidR="001E76AC" w:rsidRPr="000464D6" w:rsidRDefault="001E76AC" w:rsidP="00DD3D2B">
      <w:pPr>
        <w:pStyle w:val="BodyText"/>
        <w:spacing w:after="0"/>
      </w:pPr>
      <w:r w:rsidRPr="000464D6">
        <w:t>The communication outlining</w:t>
      </w:r>
      <w:r w:rsidR="00A67A3B">
        <w:t xml:space="preserve"> an</w:t>
      </w:r>
      <w:r w:rsidRPr="000464D6">
        <w:t xml:space="preserve"> </w:t>
      </w:r>
      <w:r w:rsidR="00B90373">
        <w:t>S</w:t>
      </w:r>
      <w:hyperlink r:id="rId120">
        <w:r w:rsidRPr="000464D6">
          <w:rPr>
            <w:color w:val="1A3E7B"/>
          </w:rPr>
          <w:t>ME Strategy for a sustainable and digital Europee</w:t>
        </w:r>
      </w:hyperlink>
      <w:r w:rsidRPr="000464D6">
        <w:t xml:space="preserve"> </w:t>
      </w:r>
      <w:r w:rsidRPr="000464D6">
        <w:rPr>
          <w:spacing w:val="1"/>
        </w:rPr>
        <w:t>a</w:t>
      </w:r>
      <w:r w:rsidRPr="000464D6">
        <w:t>s published on 10 March 2020, sets out the strategy of the European Commission f</w:t>
      </w:r>
      <w:r w:rsidRPr="000464D6">
        <w:rPr>
          <w:spacing w:val="1"/>
        </w:rPr>
        <w:t>o</w:t>
      </w:r>
      <w:r w:rsidRPr="000464D6">
        <w:t>r helping SMEs lead the transition to climate neutrality and digital transformation. T</w:t>
      </w:r>
      <w:r w:rsidRPr="000464D6">
        <w:rPr>
          <w:spacing w:val="1"/>
        </w:rPr>
        <w:t>h</w:t>
      </w:r>
      <w:r w:rsidRPr="000464D6">
        <w:t xml:space="preserve">e Strategy forms part of an Industry Policy Package led by a Communication on a  </w:t>
      </w:r>
      <w:hyperlink r:id="rId121" w:history="1">
        <w:r w:rsidR="00502FC2" w:rsidRPr="00502FC2">
          <w:rPr>
            <w:rStyle w:val="Hyperlink"/>
            <w:sz w:val="18"/>
          </w:rPr>
          <w:t>'New</w:t>
        </w:r>
        <w:r w:rsidRPr="00502FC2">
          <w:rPr>
            <w:rStyle w:val="Hyperlink"/>
            <w:spacing w:val="1"/>
            <w:sz w:val="18"/>
          </w:rPr>
          <w:t xml:space="preserve"> </w:t>
        </w:r>
        <w:r w:rsidR="00502FC2" w:rsidRPr="00502FC2">
          <w:rPr>
            <w:rStyle w:val="Hyperlink"/>
            <w:sz w:val="18"/>
          </w:rPr>
          <w:t>Industrial Strategy for Europe'</w:t>
        </w:r>
      </w:hyperlink>
      <w:r w:rsidRPr="000464D6">
        <w:t>. It puts forward several actions based on the following</w:t>
      </w:r>
      <w:r w:rsidRPr="000464D6">
        <w:rPr>
          <w:spacing w:val="1"/>
        </w:rPr>
        <w:t xml:space="preserve"> </w:t>
      </w:r>
      <w:r w:rsidRPr="000464D6">
        <w:t>three pillars:</w:t>
      </w:r>
    </w:p>
    <w:p w14:paraId="7500FD11" w14:textId="42B03E9D" w:rsidR="001E76AC" w:rsidRPr="000464D6" w:rsidRDefault="001E76AC" w:rsidP="004C0B6A">
      <w:pPr>
        <w:pStyle w:val="ListParagraph"/>
      </w:pPr>
      <w:r w:rsidRPr="000464D6">
        <w:t>Capacity-building</w:t>
      </w:r>
      <w:r w:rsidRPr="000464D6">
        <w:tab/>
        <w:t>and</w:t>
      </w:r>
      <w:r w:rsidRPr="000464D6">
        <w:tab/>
        <w:t>support</w:t>
      </w:r>
      <w:r w:rsidR="004C0B6A">
        <w:t xml:space="preserve"> </w:t>
      </w:r>
      <w:r w:rsidRPr="000464D6">
        <w:t>for</w:t>
      </w:r>
      <w:r w:rsidRPr="000464D6">
        <w:tab/>
        <w:t>the</w:t>
      </w:r>
      <w:r w:rsidRPr="000464D6">
        <w:tab/>
        <w:t>transition</w:t>
      </w:r>
      <w:r w:rsidRPr="000464D6">
        <w:tab/>
        <w:t>to sustainability</w:t>
      </w:r>
      <w:r w:rsidR="004A004C">
        <w:t xml:space="preserve"> </w:t>
      </w:r>
      <w:r w:rsidR="00134CAD" w:rsidRPr="000464D6">
        <w:t>and digitalisation</w:t>
      </w:r>
      <w:r w:rsidRPr="000464D6">
        <w:t>;</w:t>
      </w:r>
    </w:p>
    <w:p w14:paraId="41F96B30" w14:textId="77777777" w:rsidR="001E76AC" w:rsidRPr="000464D6" w:rsidRDefault="001E76AC" w:rsidP="00D32889">
      <w:pPr>
        <w:pStyle w:val="ListParagraph"/>
      </w:pPr>
      <w:r w:rsidRPr="000464D6">
        <w:t>Reducing regulatory burden and improving market access;</w:t>
      </w:r>
    </w:p>
    <w:p w14:paraId="52703BED" w14:textId="040F1A22" w:rsidR="00301CA6" w:rsidRPr="000464D6" w:rsidRDefault="001E76AC" w:rsidP="00D32889">
      <w:pPr>
        <w:pStyle w:val="ListParagraph"/>
      </w:pPr>
      <w:r w:rsidRPr="000464D6">
        <w:t>Improving access to financing.</w:t>
      </w:r>
    </w:p>
    <w:p w14:paraId="7C6F1CCE" w14:textId="1AD5656E" w:rsidR="001E76AC" w:rsidRPr="000464D6" w:rsidRDefault="001E76AC" w:rsidP="00AF067C">
      <w:pPr>
        <w:pStyle w:val="BodyText"/>
        <w:spacing w:after="0"/>
      </w:pPr>
      <w:r w:rsidRPr="000464D6">
        <w:t>These</w:t>
      </w:r>
      <w:r w:rsidRPr="000464D6">
        <w:rPr>
          <w:spacing w:val="-13"/>
        </w:rPr>
        <w:t xml:space="preserve"> </w:t>
      </w:r>
      <w:r w:rsidRPr="000464D6">
        <w:t>actions</w:t>
      </w:r>
      <w:r w:rsidRPr="000464D6">
        <w:rPr>
          <w:spacing w:val="-12"/>
        </w:rPr>
        <w:t xml:space="preserve"> </w:t>
      </w:r>
      <w:r w:rsidRPr="000464D6">
        <w:t>will</w:t>
      </w:r>
      <w:r w:rsidRPr="000464D6">
        <w:rPr>
          <w:spacing w:val="-13"/>
        </w:rPr>
        <w:t xml:space="preserve"> </w:t>
      </w:r>
      <w:r w:rsidRPr="000464D6">
        <w:t>build</w:t>
      </w:r>
      <w:r w:rsidRPr="000464D6">
        <w:rPr>
          <w:spacing w:val="-7"/>
        </w:rPr>
        <w:t xml:space="preserve"> </w:t>
      </w:r>
      <w:r w:rsidRPr="000464D6">
        <w:t>upon</w:t>
      </w:r>
      <w:r w:rsidRPr="000464D6">
        <w:rPr>
          <w:spacing w:val="-10"/>
        </w:rPr>
        <w:t xml:space="preserve"> </w:t>
      </w:r>
      <w:r w:rsidRPr="000464D6">
        <w:t>on</w:t>
      </w:r>
      <w:r w:rsidRPr="000464D6">
        <w:rPr>
          <w:spacing w:val="-10"/>
        </w:rPr>
        <w:t xml:space="preserve"> </w:t>
      </w:r>
      <w:r w:rsidRPr="000464D6">
        <w:t>the</w:t>
      </w:r>
      <w:r w:rsidRPr="000464D6">
        <w:rPr>
          <w:spacing w:val="-12"/>
        </w:rPr>
        <w:t xml:space="preserve"> </w:t>
      </w:r>
      <w:r w:rsidRPr="000464D6">
        <w:t>existing</w:t>
      </w:r>
      <w:r w:rsidRPr="000464D6">
        <w:rPr>
          <w:spacing w:val="-13"/>
        </w:rPr>
        <w:t xml:space="preserve"> </w:t>
      </w:r>
      <w:r w:rsidRPr="000464D6">
        <w:t>policy</w:t>
      </w:r>
      <w:r w:rsidRPr="000464D6">
        <w:rPr>
          <w:spacing w:val="-6"/>
        </w:rPr>
        <w:t xml:space="preserve"> </w:t>
      </w:r>
      <w:r w:rsidRPr="000464D6">
        <w:t>framework</w:t>
      </w:r>
      <w:r w:rsidRPr="000464D6">
        <w:rPr>
          <w:spacing w:val="-12"/>
        </w:rPr>
        <w:t xml:space="preserve"> </w:t>
      </w:r>
      <w:r w:rsidRPr="000464D6">
        <w:t>and</w:t>
      </w:r>
      <w:r w:rsidRPr="000464D6">
        <w:rPr>
          <w:spacing w:val="-12"/>
        </w:rPr>
        <w:t xml:space="preserve"> </w:t>
      </w:r>
      <w:r w:rsidRPr="000464D6">
        <w:t>support</w:t>
      </w:r>
      <w:r w:rsidRPr="000464D6">
        <w:rPr>
          <w:spacing w:val="-7"/>
        </w:rPr>
        <w:t xml:space="preserve"> </w:t>
      </w:r>
      <w:r w:rsidRPr="000464D6">
        <w:t>programmes</w:t>
      </w:r>
      <w:r w:rsidRPr="000464D6">
        <w:rPr>
          <w:spacing w:val="-68"/>
        </w:rPr>
        <w:t xml:space="preserve"> </w:t>
      </w:r>
      <w:r w:rsidRPr="000464D6">
        <w:t>of the EU with regards to SMEs, such as the various SME support actions funded under</w:t>
      </w:r>
      <w:r w:rsidRPr="000464D6">
        <w:rPr>
          <w:spacing w:val="-68"/>
        </w:rPr>
        <w:t xml:space="preserve"> </w:t>
      </w:r>
      <w:r w:rsidRPr="000464D6">
        <w:t>the</w:t>
      </w:r>
      <w:r w:rsidRPr="000464D6">
        <w:rPr>
          <w:spacing w:val="-1"/>
        </w:rPr>
        <w:t xml:space="preserve"> </w:t>
      </w:r>
      <w:hyperlink r:id="rId122">
        <w:r w:rsidRPr="000464D6">
          <w:rPr>
            <w:color w:val="1A3E7B"/>
          </w:rPr>
          <w:t>Horizon</w:t>
        </w:r>
        <w:r w:rsidRPr="000464D6">
          <w:rPr>
            <w:color w:val="1A3E7B"/>
            <w:spacing w:val="-3"/>
          </w:rPr>
          <w:t xml:space="preserve"> </w:t>
        </w:r>
        <w:r w:rsidRPr="000464D6">
          <w:rPr>
            <w:color w:val="1A3E7B"/>
          </w:rPr>
          <w:t>2020</w:t>
        </w:r>
        <w:r w:rsidRPr="000464D6">
          <w:rPr>
            <w:color w:val="1A3E7B"/>
            <w:spacing w:val="-4"/>
          </w:rPr>
          <w:t xml:space="preserve"> </w:t>
        </w:r>
        <w:r w:rsidRPr="000464D6">
          <w:rPr>
            <w:color w:val="1A3E7B"/>
          </w:rPr>
          <w:t xml:space="preserve">Programme </w:t>
        </w:r>
      </w:hyperlink>
      <w:r w:rsidRPr="000464D6">
        <w:t>and</w:t>
      </w:r>
      <w:r w:rsidRPr="000464D6">
        <w:rPr>
          <w:spacing w:val="4"/>
        </w:rPr>
        <w:t xml:space="preserve"> </w:t>
      </w:r>
      <w:hyperlink r:id="rId123">
        <w:r w:rsidRPr="000464D6">
          <w:rPr>
            <w:color w:val="1A3E7B"/>
          </w:rPr>
          <w:t>European</w:t>
        </w:r>
        <w:r w:rsidRPr="000464D6">
          <w:rPr>
            <w:color w:val="1A3E7B"/>
            <w:spacing w:val="1"/>
          </w:rPr>
          <w:t xml:space="preserve"> </w:t>
        </w:r>
        <w:r w:rsidRPr="000464D6">
          <w:rPr>
            <w:color w:val="1A3E7B"/>
          </w:rPr>
          <w:t>Structural</w:t>
        </w:r>
        <w:r w:rsidRPr="000464D6">
          <w:rPr>
            <w:color w:val="1A3E7B"/>
            <w:spacing w:val="-1"/>
          </w:rPr>
          <w:t xml:space="preserve"> </w:t>
        </w:r>
        <w:r w:rsidRPr="000464D6">
          <w:rPr>
            <w:color w:val="1A3E7B"/>
          </w:rPr>
          <w:t>and</w:t>
        </w:r>
        <w:r w:rsidRPr="000464D6">
          <w:rPr>
            <w:color w:val="1A3E7B"/>
            <w:spacing w:val="-1"/>
          </w:rPr>
          <w:t xml:space="preserve"> </w:t>
        </w:r>
        <w:r w:rsidRPr="000464D6">
          <w:rPr>
            <w:color w:val="1A3E7B"/>
          </w:rPr>
          <w:t>Investment Funds</w:t>
        </w:r>
      </w:hyperlink>
      <w:r w:rsidRPr="000464D6">
        <w:t>.</w:t>
      </w:r>
    </w:p>
    <w:p w14:paraId="6137F22C" w14:textId="77777777" w:rsidR="00A527FE" w:rsidRPr="000464D6" w:rsidRDefault="00A527FE" w:rsidP="00034DD2">
      <w:pPr>
        <w:pStyle w:val="Subtitle"/>
      </w:pPr>
      <w:r w:rsidRPr="000464D6">
        <w:lastRenderedPageBreak/>
        <w:t>EU strategy for space traffic management</w:t>
      </w:r>
    </w:p>
    <w:p w14:paraId="3A527706" w14:textId="0FA9B220" w:rsidR="00A527FE" w:rsidRPr="000464D6" w:rsidRDefault="00A527FE" w:rsidP="00A527FE">
      <w:pPr>
        <w:rPr>
          <w:lang w:eastAsia="en-US"/>
        </w:rPr>
      </w:pPr>
      <w:r w:rsidRPr="000464D6">
        <w:rPr>
          <w:lang w:eastAsia="en-US"/>
        </w:rPr>
        <w:t xml:space="preserve">On 15 February 2022, the Commission adopted </w:t>
      </w:r>
      <w:r w:rsidRPr="004C0B6A">
        <w:rPr>
          <w:szCs w:val="18"/>
          <w:lang w:eastAsia="en-US"/>
        </w:rPr>
        <w:t xml:space="preserve">an </w:t>
      </w:r>
      <w:hyperlink r:id="rId124" w:history="1">
        <w:r w:rsidRPr="0064074E">
          <w:rPr>
            <w:rStyle w:val="Hyperlink"/>
            <w:sz w:val="18"/>
            <w:szCs w:val="18"/>
            <w:lang w:eastAsia="en-US"/>
          </w:rPr>
          <w:t>EU strategy for space traffic management</w:t>
        </w:r>
      </w:hyperlink>
      <w:r w:rsidRPr="000464D6">
        <w:rPr>
          <w:lang w:eastAsia="en-US"/>
        </w:rPr>
        <w:t xml:space="preserve"> aimed at ensuring a safe and sustainable use of space while preserving the EU space industry’s competitiveness.</w:t>
      </w:r>
    </w:p>
    <w:p w14:paraId="198A276B" w14:textId="7C2327AC" w:rsidR="005D6E04" w:rsidRPr="000464D6" w:rsidRDefault="00F45CEF" w:rsidP="00034DD2">
      <w:pPr>
        <w:pStyle w:val="Subtitle"/>
      </w:pPr>
      <w:r w:rsidRPr="0058259D">
        <w:rPr>
          <w:noProof/>
          <w:lang w:eastAsia="bg-BG"/>
        </w:rPr>
        <w:drawing>
          <wp:anchor distT="0" distB="0" distL="114300" distR="114300" simplePos="0" relativeHeight="251658246" behindDoc="0" locked="0" layoutInCell="1" allowOverlap="1" wp14:anchorId="6D62BF8E" wp14:editId="427A576A">
            <wp:simplePos x="0" y="0"/>
            <wp:positionH relativeFrom="column">
              <wp:posOffset>-410259</wp:posOffset>
            </wp:positionH>
            <wp:positionV relativeFrom="paragraph">
              <wp:posOffset>92075</wp:posOffset>
            </wp:positionV>
            <wp:extent cx="300990" cy="141605"/>
            <wp:effectExtent l="0" t="0" r="3810" b="0"/>
            <wp:wrapNone/>
            <wp:docPr id="1" name="Picture 1"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descr="A picture containing night sky&#10;&#10;Description automatically generated"/>
                    <pic:cNvPicPr>
                      <a:picLocks noChangeAspect="1"/>
                    </pic:cNvPicPr>
                  </pic:nvPicPr>
                  <pic:blipFill rotWithShape="1">
                    <a:blip r:embed="rId125" cstate="print">
                      <a:duotone>
                        <a:schemeClr val="accent2">
                          <a:shade val="45000"/>
                          <a:satMod val="135000"/>
                        </a:schemeClr>
                        <a:prstClr val="white"/>
                      </a:duotone>
                      <a:alphaModFix amt="56000"/>
                      <a:extLst>
                        <a:ext uri="{BEBA8EAE-BF5A-486C-A8C5-ECC9F3942E4B}">
                          <a14:imgProps xmlns:a14="http://schemas.microsoft.com/office/drawing/2010/main">
                            <a14:imgLayer r:embed="rId126">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D6E04" w:rsidRPr="000464D6">
        <w:t>Recommendation on improving the provision of digital skills in education and training</w:t>
      </w:r>
    </w:p>
    <w:p w14:paraId="712E0B30" w14:textId="754B0950" w:rsidR="00C170C6" w:rsidRPr="000464D6" w:rsidRDefault="005D6E04" w:rsidP="00240129">
      <w:r w:rsidRPr="004C0B6A">
        <w:rPr>
          <w:szCs w:val="18"/>
          <w:lang w:eastAsia="en-US"/>
        </w:rPr>
        <w:t xml:space="preserve">As part of the </w:t>
      </w:r>
      <w:hyperlink r:id="rId127" w:history="1">
        <w:r w:rsidRPr="0064074E">
          <w:rPr>
            <w:rStyle w:val="Hyperlink"/>
            <w:sz w:val="18"/>
            <w:szCs w:val="18"/>
            <w:lang w:eastAsia="en-US"/>
          </w:rPr>
          <w:t>Digital Education Action Plan actions for the period 2021-2027</w:t>
        </w:r>
      </w:hyperlink>
      <w:r w:rsidRPr="004C0B6A">
        <w:rPr>
          <w:szCs w:val="18"/>
          <w:lang w:eastAsia="en-US"/>
        </w:rPr>
        <w:t>,</w:t>
      </w:r>
      <w:r w:rsidR="00976656">
        <w:rPr>
          <w:szCs w:val="18"/>
          <w:lang w:eastAsia="en-US"/>
        </w:rPr>
        <w:t xml:space="preserve"> the </w:t>
      </w:r>
      <w:r w:rsidR="00F97D96">
        <w:rPr>
          <w:szCs w:val="18"/>
          <w:lang w:eastAsia="en-US"/>
        </w:rPr>
        <w:t>European C</w:t>
      </w:r>
      <w:r w:rsidR="00976656">
        <w:rPr>
          <w:szCs w:val="18"/>
          <w:lang w:eastAsia="en-US"/>
        </w:rPr>
        <w:t xml:space="preserve">ommission </w:t>
      </w:r>
      <w:r w:rsidR="00100881">
        <w:rPr>
          <w:szCs w:val="18"/>
          <w:lang w:eastAsia="en-US"/>
        </w:rPr>
        <w:t xml:space="preserve">has </w:t>
      </w:r>
      <w:r w:rsidR="00C23782">
        <w:rPr>
          <w:szCs w:val="18"/>
          <w:lang w:eastAsia="en-US"/>
        </w:rPr>
        <w:t xml:space="preserve">developed a proposal </w:t>
      </w:r>
      <w:r w:rsidR="00455F9B">
        <w:rPr>
          <w:szCs w:val="18"/>
          <w:lang w:eastAsia="en-US"/>
        </w:rPr>
        <w:t>in April 2023</w:t>
      </w:r>
      <w:r w:rsidRPr="004C0B6A">
        <w:rPr>
          <w:szCs w:val="18"/>
          <w:lang w:eastAsia="en-US"/>
        </w:rPr>
        <w:t xml:space="preserve">, for a </w:t>
      </w:r>
      <w:hyperlink r:id="rId128" w:history="1">
        <w:r w:rsidRPr="0064074E">
          <w:rPr>
            <w:rStyle w:val="Hyperlink"/>
            <w:sz w:val="18"/>
            <w:szCs w:val="18"/>
            <w:lang w:eastAsia="en-US"/>
          </w:rPr>
          <w:t>Council Recommendation on improving the provision of digital skills</w:t>
        </w:r>
      </w:hyperlink>
      <w:r w:rsidRPr="004C0B6A">
        <w:rPr>
          <w:szCs w:val="18"/>
          <w:lang w:eastAsia="en-US"/>
        </w:rPr>
        <w:t xml:space="preserve">. </w:t>
      </w:r>
      <w:r w:rsidR="00EA7891" w:rsidRPr="00EA7891">
        <w:t xml:space="preserve"> </w:t>
      </w:r>
      <w:r w:rsidR="00EA7891" w:rsidRPr="00EA7891">
        <w:rPr>
          <w:szCs w:val="18"/>
          <w:lang w:eastAsia="en-US"/>
        </w:rPr>
        <w:t>Adoption by the Council must be confirmed</w:t>
      </w:r>
      <w:r w:rsidR="00062533">
        <w:rPr>
          <w:szCs w:val="18"/>
          <w:lang w:eastAsia="en-US"/>
        </w:rPr>
        <w:t xml:space="preserve">. </w:t>
      </w:r>
      <w:r w:rsidRPr="004C0B6A">
        <w:rPr>
          <w:szCs w:val="18"/>
          <w:lang w:eastAsia="en-US"/>
        </w:rPr>
        <w:t xml:space="preserve">The primary goal of this initiative is to empower European citizens to develop basic and advanced digital skills through education and training. </w:t>
      </w:r>
    </w:p>
    <w:p w14:paraId="53AB4067" w14:textId="533E91DA" w:rsidR="007E6408" w:rsidRPr="000464D6" w:rsidRDefault="00F45CEF" w:rsidP="00034DD2">
      <w:pPr>
        <w:pStyle w:val="Subtitle"/>
      </w:pPr>
      <w:r w:rsidRPr="0058259D">
        <w:rPr>
          <w:noProof/>
          <w:lang w:eastAsia="bg-BG"/>
        </w:rPr>
        <w:drawing>
          <wp:anchor distT="0" distB="0" distL="114300" distR="114300" simplePos="0" relativeHeight="251658247" behindDoc="0" locked="0" layoutInCell="1" allowOverlap="1" wp14:anchorId="226E2839" wp14:editId="23F59770">
            <wp:simplePos x="0" y="0"/>
            <wp:positionH relativeFrom="column">
              <wp:posOffset>-400734</wp:posOffset>
            </wp:positionH>
            <wp:positionV relativeFrom="paragraph">
              <wp:posOffset>92075</wp:posOffset>
            </wp:positionV>
            <wp:extent cx="300990" cy="141605"/>
            <wp:effectExtent l="0" t="0" r="3810" b="0"/>
            <wp:wrapNone/>
            <wp:docPr id="2" name="Picture 2"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descr="A picture containing night sky&#10;&#10;Description automatically generated"/>
                    <pic:cNvPicPr>
                      <a:picLocks noChangeAspect="1"/>
                    </pic:cNvPicPr>
                  </pic:nvPicPr>
                  <pic:blipFill rotWithShape="1">
                    <a:blip r:embed="rId125" cstate="print">
                      <a:duotone>
                        <a:schemeClr val="accent2">
                          <a:shade val="45000"/>
                          <a:satMod val="135000"/>
                        </a:schemeClr>
                        <a:prstClr val="white"/>
                      </a:duotone>
                      <a:alphaModFix amt="56000"/>
                      <a:extLst>
                        <a:ext uri="{BEBA8EAE-BF5A-486C-A8C5-ECC9F3942E4B}">
                          <a14:imgProps xmlns:a14="http://schemas.microsoft.com/office/drawing/2010/main">
                            <a14:imgLayer r:embed="rId126">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E6408" w:rsidRPr="000464D6">
        <w:t>Recommendation on the enabling factors for digital education</w:t>
      </w:r>
    </w:p>
    <w:p w14:paraId="225AE180" w14:textId="12441048" w:rsidR="002F36CE" w:rsidRPr="000464D6" w:rsidRDefault="003E738C" w:rsidP="008E379E">
      <w:r w:rsidRPr="000464D6">
        <w:t xml:space="preserve">A </w:t>
      </w:r>
      <w:hyperlink r:id="rId129" w:history="1">
        <w:r w:rsidRPr="006B509A">
          <w:rPr>
            <w:rStyle w:val="Hyperlink"/>
            <w:sz w:val="18"/>
            <w:szCs w:val="18"/>
          </w:rPr>
          <w:t xml:space="preserve">Recommendation </w:t>
        </w:r>
        <w:r w:rsidR="005979BF" w:rsidRPr="006B509A">
          <w:rPr>
            <w:rStyle w:val="Hyperlink"/>
            <w:sz w:val="18"/>
            <w:szCs w:val="18"/>
          </w:rPr>
          <w:t xml:space="preserve">on the enabling factors for </w:t>
        </w:r>
        <w:r w:rsidR="00D83F79" w:rsidRPr="006B509A">
          <w:rPr>
            <w:rStyle w:val="Hyperlink"/>
            <w:sz w:val="18"/>
            <w:szCs w:val="18"/>
          </w:rPr>
          <w:t>digital education</w:t>
        </w:r>
      </w:hyperlink>
      <w:r w:rsidR="007778CA" w:rsidRPr="000464D6">
        <w:t xml:space="preserve">, </w:t>
      </w:r>
      <w:r w:rsidR="00CE3070" w:rsidRPr="00CE3070">
        <w:t>aimed to set out the investments and policy reforms needed to ensure access to digital education for all, was adopted in April 2023.</w:t>
      </w:r>
    </w:p>
    <w:p w14:paraId="4DB10FE8" w14:textId="423452C2" w:rsidR="001E76AC" w:rsidRPr="006558FC" w:rsidRDefault="001E76AC" w:rsidP="00034DD2">
      <w:pPr>
        <w:pStyle w:val="Subtitle"/>
      </w:pPr>
      <w:r w:rsidRPr="006558FC">
        <w:t>Action Plan</w:t>
      </w:r>
      <w:r w:rsidRPr="00072380">
        <w:t xml:space="preserve"> </w:t>
      </w:r>
      <w:r w:rsidRPr="006558FC">
        <w:t>for</w:t>
      </w:r>
      <w:r w:rsidRPr="00072380">
        <w:t xml:space="preserve"> </w:t>
      </w:r>
      <w:r w:rsidRPr="006558FC">
        <w:t>Better Implementation</w:t>
      </w:r>
      <w:r w:rsidRPr="00072380">
        <w:t xml:space="preserve"> </w:t>
      </w:r>
      <w:r w:rsidRPr="006558FC">
        <w:t>and</w:t>
      </w:r>
      <w:r w:rsidRPr="00072380">
        <w:t xml:space="preserve"> </w:t>
      </w:r>
      <w:r w:rsidRPr="006558FC">
        <w:t>Enforcement</w:t>
      </w:r>
      <w:r w:rsidRPr="00072380">
        <w:t xml:space="preserve"> </w:t>
      </w:r>
      <w:r w:rsidRPr="006558FC">
        <w:t>of</w:t>
      </w:r>
      <w:r w:rsidRPr="00072380">
        <w:t xml:space="preserve"> </w:t>
      </w:r>
      <w:r w:rsidRPr="006558FC">
        <w:t>Single</w:t>
      </w:r>
      <w:r w:rsidRPr="00072380">
        <w:t xml:space="preserve"> </w:t>
      </w:r>
      <w:r w:rsidRPr="006558FC">
        <w:t>Market</w:t>
      </w:r>
      <w:r w:rsidRPr="00072380">
        <w:t xml:space="preserve"> </w:t>
      </w:r>
      <w:r w:rsidRPr="006558FC">
        <w:t>Rules</w:t>
      </w:r>
    </w:p>
    <w:p w14:paraId="1CBC27E7" w14:textId="0D0C1AD5" w:rsidR="001E76AC" w:rsidRPr="001C0BB8" w:rsidRDefault="001E76AC" w:rsidP="00072380">
      <w:pPr>
        <w:pStyle w:val="BodyText"/>
        <w:spacing w:after="0"/>
      </w:pPr>
      <w:r w:rsidRPr="001C0BB8">
        <w:t>As</w:t>
      </w:r>
      <w:r w:rsidRPr="001C0BB8">
        <w:rPr>
          <w:spacing w:val="1"/>
        </w:rPr>
        <w:t xml:space="preserve"> </w:t>
      </w:r>
      <w:r w:rsidRPr="001C0BB8">
        <w:t>published</w:t>
      </w:r>
      <w:r w:rsidRPr="001C0BB8">
        <w:rPr>
          <w:spacing w:val="1"/>
        </w:rPr>
        <w:t xml:space="preserve"> </w:t>
      </w:r>
      <w:r w:rsidRPr="001C0BB8">
        <w:t>on</w:t>
      </w:r>
      <w:r w:rsidRPr="001C0BB8">
        <w:rPr>
          <w:spacing w:val="1"/>
        </w:rPr>
        <w:t xml:space="preserve"> </w:t>
      </w:r>
      <w:r w:rsidRPr="001C0BB8">
        <w:t>10</w:t>
      </w:r>
      <w:r w:rsidRPr="001C0BB8">
        <w:rPr>
          <w:spacing w:val="1"/>
        </w:rPr>
        <w:t xml:space="preserve"> </w:t>
      </w:r>
      <w:r w:rsidRPr="001C0BB8">
        <w:t>March</w:t>
      </w:r>
      <w:r w:rsidRPr="001C0BB8">
        <w:rPr>
          <w:spacing w:val="1"/>
        </w:rPr>
        <w:t xml:space="preserve"> </w:t>
      </w:r>
      <w:r w:rsidRPr="001C0BB8">
        <w:t>2020,</w:t>
      </w:r>
      <w:r w:rsidRPr="001C0BB8">
        <w:rPr>
          <w:spacing w:val="1"/>
        </w:rPr>
        <w:t xml:space="preserve"> </w:t>
      </w:r>
      <w:r w:rsidRPr="001C0BB8">
        <w:t>the</w:t>
      </w:r>
      <w:r w:rsidRPr="001C0BB8">
        <w:rPr>
          <w:spacing w:val="1"/>
        </w:rPr>
        <w:t xml:space="preserve"> </w:t>
      </w:r>
      <w:hyperlink r:id="rId130" w:history="1">
        <w:r w:rsidR="008C1F6F" w:rsidRPr="001C0BB8">
          <w:rPr>
            <w:rStyle w:val="Hyperlink"/>
            <w:sz w:val="18"/>
          </w:rPr>
          <w:t>Action Plan</w:t>
        </w:r>
      </w:hyperlink>
      <w:r w:rsidR="008C1F6F" w:rsidRPr="001C0BB8">
        <w:t xml:space="preserve"> for better implementation and</w:t>
      </w:r>
      <w:r w:rsidRPr="001C0BB8">
        <w:t xml:space="preserve"> </w:t>
      </w:r>
      <w:hyperlink r:id="rId131">
        <w:r w:rsidRPr="001C0BB8">
          <w:t xml:space="preserve">enforcement of single market rules </w:t>
        </w:r>
      </w:hyperlink>
      <w:r w:rsidRPr="001C0BB8">
        <w:t>aims</w:t>
      </w:r>
      <w:r w:rsidRPr="001C0BB8">
        <w:rPr>
          <w:spacing w:val="-11"/>
        </w:rPr>
        <w:t xml:space="preserve"> </w:t>
      </w:r>
      <w:r w:rsidRPr="001C0BB8">
        <w:t>to</w:t>
      </w:r>
      <w:r w:rsidRPr="001C0BB8">
        <w:rPr>
          <w:spacing w:val="-13"/>
        </w:rPr>
        <w:t xml:space="preserve"> </w:t>
      </w:r>
      <w:r w:rsidRPr="001C0BB8">
        <w:t>address</w:t>
      </w:r>
      <w:r w:rsidRPr="001C0BB8">
        <w:rPr>
          <w:spacing w:val="-10"/>
        </w:rPr>
        <w:t xml:space="preserve"> </w:t>
      </w:r>
      <w:r w:rsidRPr="001C0BB8">
        <w:t>the</w:t>
      </w:r>
      <w:r w:rsidRPr="001C0BB8">
        <w:rPr>
          <w:spacing w:val="-11"/>
        </w:rPr>
        <w:t xml:space="preserve"> </w:t>
      </w:r>
      <w:r w:rsidRPr="001C0BB8">
        <w:t>existing</w:t>
      </w:r>
      <w:r w:rsidRPr="001C0BB8">
        <w:rPr>
          <w:spacing w:val="-11"/>
        </w:rPr>
        <w:t xml:space="preserve"> </w:t>
      </w:r>
      <w:r w:rsidRPr="001C0BB8">
        <w:t>challenges</w:t>
      </w:r>
      <w:r w:rsidRPr="001C0BB8">
        <w:rPr>
          <w:spacing w:val="-10"/>
        </w:rPr>
        <w:t xml:space="preserve"> </w:t>
      </w:r>
      <w:r w:rsidRPr="001C0BB8">
        <w:t>with</w:t>
      </w:r>
      <w:r w:rsidRPr="001C0BB8">
        <w:rPr>
          <w:spacing w:val="-13"/>
        </w:rPr>
        <w:t xml:space="preserve"> </w:t>
      </w:r>
      <w:r w:rsidRPr="001C0BB8">
        <w:t>regards</w:t>
      </w:r>
      <w:r w:rsidRPr="001C0BB8">
        <w:rPr>
          <w:spacing w:val="-68"/>
        </w:rPr>
        <w:t xml:space="preserve"> </w:t>
      </w:r>
      <w:r w:rsidRPr="001C0BB8">
        <w:t>to implementation and enforcement of single market rules. The Strategy emphasises</w:t>
      </w:r>
      <w:r w:rsidRPr="001C0BB8">
        <w:rPr>
          <w:spacing w:val="1"/>
        </w:rPr>
        <w:t xml:space="preserve"> </w:t>
      </w:r>
      <w:r w:rsidRPr="001C0BB8">
        <w:t>the core role that the single market has to play in the industrial transformation of the</w:t>
      </w:r>
      <w:r w:rsidRPr="001C0BB8">
        <w:rPr>
          <w:spacing w:val="1"/>
        </w:rPr>
        <w:t xml:space="preserve"> </w:t>
      </w:r>
      <w:r w:rsidRPr="001C0BB8">
        <w:t>European</w:t>
      </w:r>
      <w:r w:rsidRPr="001C0BB8">
        <w:rPr>
          <w:spacing w:val="-3"/>
        </w:rPr>
        <w:t xml:space="preserve"> </w:t>
      </w:r>
      <w:r w:rsidRPr="001C0BB8">
        <w:t>Union, outlining</w:t>
      </w:r>
      <w:r w:rsidRPr="001C0BB8">
        <w:rPr>
          <w:spacing w:val="-1"/>
        </w:rPr>
        <w:t xml:space="preserve"> </w:t>
      </w:r>
      <w:r w:rsidRPr="001C0BB8">
        <w:t>22</w:t>
      </w:r>
      <w:r w:rsidRPr="001C0BB8">
        <w:rPr>
          <w:spacing w:val="-4"/>
        </w:rPr>
        <w:t xml:space="preserve"> </w:t>
      </w:r>
      <w:r w:rsidRPr="001C0BB8">
        <w:t>actions</w:t>
      </w:r>
      <w:r w:rsidRPr="001C0BB8">
        <w:rPr>
          <w:spacing w:val="-1"/>
        </w:rPr>
        <w:t xml:space="preserve"> </w:t>
      </w:r>
      <w:r w:rsidRPr="001C0BB8">
        <w:t>organised</w:t>
      </w:r>
      <w:r w:rsidRPr="001C0BB8">
        <w:rPr>
          <w:spacing w:val="-1"/>
        </w:rPr>
        <w:t xml:space="preserve"> </w:t>
      </w:r>
      <w:r w:rsidRPr="001C0BB8">
        <w:t>under</w:t>
      </w:r>
      <w:r w:rsidRPr="001C0BB8">
        <w:rPr>
          <w:spacing w:val="-2"/>
        </w:rPr>
        <w:t xml:space="preserve"> </w:t>
      </w:r>
      <w:r w:rsidRPr="001C0BB8">
        <w:t>6</w:t>
      </w:r>
      <w:r w:rsidRPr="001C0BB8">
        <w:rPr>
          <w:spacing w:val="-4"/>
        </w:rPr>
        <w:t xml:space="preserve"> </w:t>
      </w:r>
      <w:r w:rsidRPr="001C0BB8">
        <w:t>subcategories</w:t>
      </w:r>
      <w:r w:rsidRPr="001C0BB8">
        <w:rPr>
          <w:spacing w:val="-1"/>
        </w:rPr>
        <w:t xml:space="preserve"> </w:t>
      </w:r>
      <w:r w:rsidRPr="001C0BB8">
        <w:t>as</w:t>
      </w:r>
      <w:r w:rsidRPr="001C0BB8">
        <w:rPr>
          <w:spacing w:val="-1"/>
        </w:rPr>
        <w:t xml:space="preserve"> </w:t>
      </w:r>
      <w:r w:rsidRPr="001C0BB8">
        <w:t>follows:</w:t>
      </w:r>
    </w:p>
    <w:p w14:paraId="79537C9E" w14:textId="77777777" w:rsidR="001E76AC" w:rsidRPr="001C0BB8" w:rsidRDefault="001E76AC" w:rsidP="00F64ADA">
      <w:pPr>
        <w:pStyle w:val="ListParagraph"/>
        <w:widowControl w:val="0"/>
        <w:numPr>
          <w:ilvl w:val="0"/>
          <w:numId w:val="14"/>
        </w:numPr>
        <w:tabs>
          <w:tab w:val="left" w:pos="1215"/>
          <w:tab w:val="left" w:pos="1216"/>
        </w:tabs>
        <w:autoSpaceDE w:val="0"/>
        <w:autoSpaceDN w:val="0"/>
        <w:jc w:val="left"/>
      </w:pPr>
      <w:r w:rsidRPr="001C0BB8">
        <w:t>Increasing</w:t>
      </w:r>
      <w:r w:rsidRPr="001C0BB8">
        <w:rPr>
          <w:spacing w:val="-2"/>
        </w:rPr>
        <w:t xml:space="preserve"> </w:t>
      </w:r>
      <w:r w:rsidRPr="001C0BB8">
        <w:t>knowledge</w:t>
      </w:r>
      <w:r w:rsidRPr="001C0BB8">
        <w:rPr>
          <w:spacing w:val="-2"/>
        </w:rPr>
        <w:t xml:space="preserve"> </w:t>
      </w:r>
      <w:r w:rsidRPr="001C0BB8">
        <w:t>and</w:t>
      </w:r>
      <w:r w:rsidRPr="001C0BB8">
        <w:rPr>
          <w:spacing w:val="-1"/>
        </w:rPr>
        <w:t xml:space="preserve"> </w:t>
      </w:r>
      <w:r w:rsidRPr="001C0BB8">
        <w:t>awareness</w:t>
      </w:r>
      <w:r w:rsidRPr="001C0BB8">
        <w:rPr>
          <w:spacing w:val="-2"/>
        </w:rPr>
        <w:t xml:space="preserve"> </w:t>
      </w:r>
      <w:r w:rsidRPr="001C0BB8">
        <w:t>of</w:t>
      </w:r>
      <w:r w:rsidRPr="001C0BB8">
        <w:rPr>
          <w:spacing w:val="-3"/>
        </w:rPr>
        <w:t xml:space="preserve"> </w:t>
      </w:r>
      <w:r w:rsidRPr="001C0BB8">
        <w:t>single</w:t>
      </w:r>
      <w:r w:rsidRPr="001C0BB8">
        <w:rPr>
          <w:spacing w:val="-1"/>
        </w:rPr>
        <w:t xml:space="preserve"> </w:t>
      </w:r>
      <w:r w:rsidRPr="001C0BB8">
        <w:t>market</w:t>
      </w:r>
      <w:r w:rsidRPr="001C0BB8">
        <w:rPr>
          <w:spacing w:val="-1"/>
        </w:rPr>
        <w:t xml:space="preserve"> </w:t>
      </w:r>
      <w:r w:rsidRPr="001C0BB8">
        <w:t>rules;</w:t>
      </w:r>
    </w:p>
    <w:p w14:paraId="12E09FFA" w14:textId="77777777" w:rsidR="001E76AC" w:rsidRPr="001C0BB8" w:rsidRDefault="001E76AC" w:rsidP="00F64ADA">
      <w:pPr>
        <w:pStyle w:val="ListParagraph"/>
        <w:widowControl w:val="0"/>
        <w:numPr>
          <w:ilvl w:val="0"/>
          <w:numId w:val="14"/>
        </w:numPr>
        <w:tabs>
          <w:tab w:val="left" w:pos="1215"/>
          <w:tab w:val="left" w:pos="1216"/>
        </w:tabs>
        <w:autoSpaceDE w:val="0"/>
        <w:autoSpaceDN w:val="0"/>
        <w:spacing w:line="242" w:lineRule="exact"/>
        <w:jc w:val="left"/>
      </w:pPr>
      <w:r w:rsidRPr="001C0BB8">
        <w:t>Improving</w:t>
      </w:r>
      <w:r w:rsidRPr="001C0BB8">
        <w:rPr>
          <w:spacing w:val="-3"/>
        </w:rPr>
        <w:t xml:space="preserve"> </w:t>
      </w:r>
      <w:r w:rsidRPr="001C0BB8">
        <w:t>the</w:t>
      </w:r>
      <w:r w:rsidRPr="001C0BB8">
        <w:rPr>
          <w:spacing w:val="-3"/>
        </w:rPr>
        <w:t xml:space="preserve"> </w:t>
      </w:r>
      <w:r w:rsidRPr="001C0BB8">
        <w:t>transposition,</w:t>
      </w:r>
      <w:r w:rsidRPr="001C0BB8">
        <w:rPr>
          <w:spacing w:val="-1"/>
        </w:rPr>
        <w:t xml:space="preserve"> </w:t>
      </w:r>
      <w:r w:rsidRPr="001C0BB8">
        <w:t>implementation</w:t>
      </w:r>
      <w:r w:rsidRPr="001C0BB8">
        <w:rPr>
          <w:spacing w:val="-4"/>
        </w:rPr>
        <w:t xml:space="preserve"> </w:t>
      </w:r>
      <w:r w:rsidRPr="001C0BB8">
        <w:t>and</w:t>
      </w:r>
      <w:r w:rsidRPr="001C0BB8">
        <w:rPr>
          <w:spacing w:val="-3"/>
        </w:rPr>
        <w:t xml:space="preserve"> </w:t>
      </w:r>
      <w:r w:rsidRPr="001C0BB8">
        <w:t>application</w:t>
      </w:r>
      <w:r w:rsidRPr="001C0BB8">
        <w:rPr>
          <w:spacing w:val="-5"/>
        </w:rPr>
        <w:t xml:space="preserve"> </w:t>
      </w:r>
      <w:r w:rsidRPr="001C0BB8">
        <w:t>of</w:t>
      </w:r>
      <w:r w:rsidRPr="001C0BB8">
        <w:rPr>
          <w:spacing w:val="-3"/>
        </w:rPr>
        <w:t xml:space="preserve"> </w:t>
      </w:r>
      <w:r w:rsidRPr="001C0BB8">
        <w:t>EU</w:t>
      </w:r>
      <w:r w:rsidRPr="001C0BB8">
        <w:rPr>
          <w:spacing w:val="-5"/>
        </w:rPr>
        <w:t xml:space="preserve"> </w:t>
      </w:r>
      <w:r w:rsidRPr="001C0BB8">
        <w:t>rules;</w:t>
      </w:r>
    </w:p>
    <w:p w14:paraId="4E6606EC" w14:textId="77777777" w:rsidR="001E76AC" w:rsidRPr="001C0BB8" w:rsidRDefault="001E76AC" w:rsidP="00F64ADA">
      <w:pPr>
        <w:pStyle w:val="ListParagraph"/>
        <w:widowControl w:val="0"/>
        <w:numPr>
          <w:ilvl w:val="0"/>
          <w:numId w:val="14"/>
        </w:numPr>
        <w:tabs>
          <w:tab w:val="left" w:pos="1215"/>
          <w:tab w:val="left" w:pos="1216"/>
        </w:tabs>
        <w:autoSpaceDE w:val="0"/>
        <w:autoSpaceDN w:val="0"/>
        <w:spacing w:line="242" w:lineRule="exact"/>
        <w:jc w:val="left"/>
      </w:pPr>
      <w:r w:rsidRPr="001C0BB8">
        <w:t>Making</w:t>
      </w:r>
      <w:r w:rsidRPr="001C0BB8">
        <w:rPr>
          <w:spacing w:val="-2"/>
        </w:rPr>
        <w:t xml:space="preserve"> </w:t>
      </w:r>
      <w:r w:rsidRPr="001C0BB8">
        <w:t>the</w:t>
      </w:r>
      <w:r w:rsidRPr="001C0BB8">
        <w:rPr>
          <w:spacing w:val="-2"/>
        </w:rPr>
        <w:t xml:space="preserve"> </w:t>
      </w:r>
      <w:r w:rsidRPr="001C0BB8">
        <w:t>best</w:t>
      </w:r>
      <w:r w:rsidRPr="001C0BB8">
        <w:rPr>
          <w:spacing w:val="-1"/>
        </w:rPr>
        <w:t xml:space="preserve"> </w:t>
      </w:r>
      <w:r w:rsidRPr="001C0BB8">
        <w:t>use</w:t>
      </w:r>
      <w:r w:rsidRPr="001C0BB8">
        <w:rPr>
          <w:spacing w:val="-2"/>
        </w:rPr>
        <w:t xml:space="preserve"> </w:t>
      </w:r>
      <w:r w:rsidRPr="001C0BB8">
        <w:t>of</w:t>
      </w:r>
      <w:r w:rsidRPr="001C0BB8">
        <w:rPr>
          <w:spacing w:val="-3"/>
        </w:rPr>
        <w:t xml:space="preserve"> </w:t>
      </w:r>
      <w:r w:rsidRPr="001C0BB8">
        <w:t>preventive</w:t>
      </w:r>
      <w:r w:rsidRPr="001C0BB8">
        <w:rPr>
          <w:spacing w:val="3"/>
        </w:rPr>
        <w:t xml:space="preserve"> </w:t>
      </w:r>
      <w:r w:rsidRPr="001C0BB8">
        <w:t>mechanisms;</w:t>
      </w:r>
    </w:p>
    <w:p w14:paraId="3B24620D" w14:textId="77777777" w:rsidR="001E76AC" w:rsidRPr="001C0BB8" w:rsidRDefault="001E76AC" w:rsidP="00F64ADA">
      <w:pPr>
        <w:pStyle w:val="ListParagraph"/>
        <w:widowControl w:val="0"/>
        <w:numPr>
          <w:ilvl w:val="0"/>
          <w:numId w:val="14"/>
        </w:numPr>
        <w:tabs>
          <w:tab w:val="left" w:pos="1215"/>
          <w:tab w:val="left" w:pos="1216"/>
        </w:tabs>
        <w:autoSpaceDE w:val="0"/>
        <w:autoSpaceDN w:val="0"/>
        <w:jc w:val="left"/>
      </w:pPr>
      <w:r w:rsidRPr="001C0BB8">
        <w:t>Detecting</w:t>
      </w:r>
      <w:r w:rsidRPr="001C0BB8">
        <w:rPr>
          <w:spacing w:val="-2"/>
        </w:rPr>
        <w:t xml:space="preserve"> </w:t>
      </w:r>
      <w:r w:rsidRPr="001C0BB8">
        <w:t>non-compliance</w:t>
      </w:r>
      <w:r w:rsidRPr="001C0BB8">
        <w:rPr>
          <w:spacing w:val="-2"/>
        </w:rPr>
        <w:t xml:space="preserve"> </w:t>
      </w:r>
      <w:r w:rsidRPr="001C0BB8">
        <w:t>inside</w:t>
      </w:r>
      <w:r w:rsidRPr="001C0BB8">
        <w:rPr>
          <w:spacing w:val="-2"/>
        </w:rPr>
        <w:t xml:space="preserve"> </w:t>
      </w:r>
      <w:r w:rsidRPr="001C0BB8">
        <w:t>the</w:t>
      </w:r>
      <w:r w:rsidRPr="001C0BB8">
        <w:rPr>
          <w:spacing w:val="-1"/>
        </w:rPr>
        <w:t xml:space="preserve"> </w:t>
      </w:r>
      <w:r w:rsidRPr="001C0BB8">
        <w:t>single</w:t>
      </w:r>
      <w:r w:rsidRPr="001C0BB8">
        <w:rPr>
          <w:spacing w:val="-2"/>
        </w:rPr>
        <w:t xml:space="preserve"> </w:t>
      </w:r>
      <w:r w:rsidRPr="001C0BB8">
        <w:t>market</w:t>
      </w:r>
      <w:r w:rsidRPr="001C0BB8">
        <w:rPr>
          <w:spacing w:val="-6"/>
        </w:rPr>
        <w:t xml:space="preserve"> </w:t>
      </w:r>
      <w:r w:rsidRPr="001C0BB8">
        <w:t>and</w:t>
      </w:r>
      <w:r w:rsidRPr="001C0BB8">
        <w:rPr>
          <w:spacing w:val="-2"/>
        </w:rPr>
        <w:t xml:space="preserve"> </w:t>
      </w:r>
      <w:r w:rsidRPr="001C0BB8">
        <w:t>at</w:t>
      </w:r>
      <w:r w:rsidRPr="001C0BB8">
        <w:rPr>
          <w:spacing w:val="-1"/>
        </w:rPr>
        <w:t xml:space="preserve"> </w:t>
      </w:r>
      <w:r w:rsidRPr="001C0BB8">
        <w:t>the</w:t>
      </w:r>
      <w:r w:rsidRPr="001C0BB8">
        <w:rPr>
          <w:spacing w:val="-2"/>
        </w:rPr>
        <w:t xml:space="preserve"> </w:t>
      </w:r>
      <w:r w:rsidRPr="001C0BB8">
        <w:t>external</w:t>
      </w:r>
      <w:r w:rsidRPr="001C0BB8">
        <w:rPr>
          <w:spacing w:val="-2"/>
        </w:rPr>
        <w:t xml:space="preserve"> </w:t>
      </w:r>
      <w:r w:rsidRPr="001C0BB8">
        <w:t>borders;</w:t>
      </w:r>
    </w:p>
    <w:p w14:paraId="7DD27026" w14:textId="77777777" w:rsidR="001E76AC" w:rsidRPr="001C0BB8" w:rsidRDefault="001E76AC" w:rsidP="00F64ADA">
      <w:pPr>
        <w:pStyle w:val="ListParagraph"/>
        <w:widowControl w:val="0"/>
        <w:numPr>
          <w:ilvl w:val="0"/>
          <w:numId w:val="14"/>
        </w:numPr>
        <w:tabs>
          <w:tab w:val="left" w:pos="1215"/>
          <w:tab w:val="left" w:pos="1216"/>
        </w:tabs>
        <w:autoSpaceDE w:val="0"/>
        <w:autoSpaceDN w:val="0"/>
        <w:spacing w:line="242" w:lineRule="exact"/>
        <w:jc w:val="left"/>
      </w:pPr>
      <w:r w:rsidRPr="001C0BB8">
        <w:t>Strengthening</w:t>
      </w:r>
      <w:r w:rsidRPr="001C0BB8">
        <w:rPr>
          <w:spacing w:val="-3"/>
        </w:rPr>
        <w:t xml:space="preserve"> </w:t>
      </w:r>
      <w:r w:rsidRPr="001C0BB8">
        <w:t>enforcement</w:t>
      </w:r>
      <w:r w:rsidRPr="001C0BB8">
        <w:rPr>
          <w:spacing w:val="-2"/>
        </w:rPr>
        <w:t xml:space="preserve"> </w:t>
      </w:r>
      <w:r w:rsidRPr="001C0BB8">
        <w:t>on</w:t>
      </w:r>
      <w:r w:rsidRPr="001C0BB8">
        <w:rPr>
          <w:spacing w:val="-5"/>
        </w:rPr>
        <w:t xml:space="preserve"> </w:t>
      </w:r>
      <w:r w:rsidRPr="001C0BB8">
        <w:t>the</w:t>
      </w:r>
      <w:r w:rsidRPr="001C0BB8">
        <w:rPr>
          <w:spacing w:val="-3"/>
        </w:rPr>
        <w:t xml:space="preserve"> </w:t>
      </w:r>
      <w:r w:rsidRPr="001C0BB8">
        <w:t>ground;</w:t>
      </w:r>
    </w:p>
    <w:p w14:paraId="0D25636F" w14:textId="081B6F6C" w:rsidR="001E76AC" w:rsidRPr="001C0BB8" w:rsidRDefault="001E76AC" w:rsidP="00F64ADA">
      <w:pPr>
        <w:pStyle w:val="ListParagraph"/>
        <w:widowControl w:val="0"/>
        <w:numPr>
          <w:ilvl w:val="0"/>
          <w:numId w:val="14"/>
        </w:numPr>
        <w:tabs>
          <w:tab w:val="left" w:pos="1215"/>
          <w:tab w:val="left" w:pos="1216"/>
        </w:tabs>
        <w:autoSpaceDE w:val="0"/>
        <w:autoSpaceDN w:val="0"/>
        <w:spacing w:line="242" w:lineRule="exact"/>
        <w:jc w:val="left"/>
      </w:pPr>
      <w:r w:rsidRPr="001C0BB8">
        <w:t>Improving</w:t>
      </w:r>
      <w:r w:rsidRPr="001C0BB8">
        <w:rPr>
          <w:spacing w:val="-2"/>
        </w:rPr>
        <w:t xml:space="preserve"> </w:t>
      </w:r>
      <w:r w:rsidRPr="001C0BB8">
        <w:t>handling</w:t>
      </w:r>
      <w:r w:rsidRPr="001C0BB8">
        <w:rPr>
          <w:spacing w:val="-2"/>
        </w:rPr>
        <w:t xml:space="preserve"> </w:t>
      </w:r>
      <w:r w:rsidRPr="001C0BB8">
        <w:t>of</w:t>
      </w:r>
      <w:r w:rsidRPr="001C0BB8">
        <w:rPr>
          <w:spacing w:val="-3"/>
        </w:rPr>
        <w:t xml:space="preserve"> </w:t>
      </w:r>
      <w:r w:rsidRPr="001C0BB8">
        <w:t>infringement</w:t>
      </w:r>
      <w:r w:rsidRPr="001C0BB8">
        <w:rPr>
          <w:spacing w:val="-1"/>
        </w:rPr>
        <w:t xml:space="preserve"> </w:t>
      </w:r>
      <w:r w:rsidRPr="001C0BB8">
        <w:t>cases.</w:t>
      </w:r>
    </w:p>
    <w:p w14:paraId="36BE801B" w14:textId="416CEA1E" w:rsidR="002D4646" w:rsidRPr="000464D6" w:rsidRDefault="00F2441F" w:rsidP="00034DD2">
      <w:pPr>
        <w:pStyle w:val="Subtitle"/>
      </w:pPr>
      <w:r w:rsidRPr="0058259D">
        <w:rPr>
          <w:noProof/>
          <w:lang w:eastAsia="bg-BG"/>
        </w:rPr>
        <w:drawing>
          <wp:anchor distT="0" distB="0" distL="114300" distR="114300" simplePos="0" relativeHeight="251658287" behindDoc="0" locked="0" layoutInCell="1" allowOverlap="1" wp14:anchorId="2C0B7352" wp14:editId="48A73F38">
            <wp:simplePos x="0" y="0"/>
            <wp:positionH relativeFrom="column">
              <wp:posOffset>-389939</wp:posOffset>
            </wp:positionH>
            <wp:positionV relativeFrom="paragraph">
              <wp:posOffset>86360</wp:posOffset>
            </wp:positionV>
            <wp:extent cx="300990" cy="141605"/>
            <wp:effectExtent l="0" t="0" r="3810" b="0"/>
            <wp:wrapNone/>
            <wp:docPr id="600" name="Picture 600"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descr="A picture containing night sky&#10;&#10;Description automatically generated"/>
                    <pic:cNvPicPr>
                      <a:picLocks noChangeAspect="1"/>
                    </pic:cNvPicPr>
                  </pic:nvPicPr>
                  <pic:blipFill rotWithShape="1">
                    <a:blip r:embed="rId125" cstate="print">
                      <a:duotone>
                        <a:schemeClr val="accent2">
                          <a:shade val="45000"/>
                          <a:satMod val="135000"/>
                        </a:schemeClr>
                        <a:prstClr val="white"/>
                      </a:duotone>
                      <a:alphaModFix amt="56000"/>
                      <a:extLst>
                        <a:ext uri="{BEBA8EAE-BF5A-486C-A8C5-ECC9F3942E4B}">
                          <a14:imgProps xmlns:a14="http://schemas.microsoft.com/office/drawing/2010/main">
                            <a14:imgLayer r:embed="rId126">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4646" w:rsidRPr="000464D6">
        <w:t>Single market emergency instrument</w:t>
      </w:r>
    </w:p>
    <w:p w14:paraId="4545590F" w14:textId="2C360EE0" w:rsidR="002D4646" w:rsidRPr="000464D6" w:rsidRDefault="002D4646" w:rsidP="00072380">
      <w:pPr>
        <w:pStyle w:val="BodyText"/>
        <w:spacing w:after="0"/>
      </w:pPr>
      <w:r w:rsidRPr="000464D6">
        <w:t xml:space="preserve">As part of the Europe fit for the digital age and as a response to the unprecedented disruption of the single market caused by the Covid-19 pandemic, the Commission stated in the </w:t>
      </w:r>
      <w:hyperlink r:id="rId132" w:history="1">
        <w:r w:rsidR="009F08F9">
          <w:rPr>
            <w:color w:val="1A3E7B"/>
          </w:rPr>
          <w:t>W</w:t>
        </w:r>
        <w:r w:rsidRPr="000464D6">
          <w:rPr>
            <w:color w:val="1A3E7B"/>
          </w:rPr>
          <w:t xml:space="preserve">ork </w:t>
        </w:r>
        <w:r w:rsidR="009F08F9">
          <w:rPr>
            <w:color w:val="1A3E7B"/>
          </w:rPr>
          <w:t>P</w:t>
        </w:r>
        <w:r w:rsidRPr="000464D6">
          <w:rPr>
            <w:color w:val="1A3E7B"/>
          </w:rPr>
          <w:t>rogramme 2022</w:t>
        </w:r>
      </w:hyperlink>
      <w:r w:rsidRPr="000464D6">
        <w:t xml:space="preserve">, that a competition policy will be launched to ensure the suitability of the various instruments as well as the creation of a single market emergency instrument with the purpose of preventing future disruptions. The key elements of the latter will be: </w:t>
      </w:r>
    </w:p>
    <w:p w14:paraId="107678B5" w14:textId="6CE4E96F" w:rsidR="002D4646" w:rsidRPr="000464D6" w:rsidRDefault="002D4646" w:rsidP="00817360">
      <w:pPr>
        <w:pStyle w:val="ListParagraph"/>
      </w:pPr>
      <w:r w:rsidRPr="000464D6">
        <w:t>Reinforced single market governance tools and procedures</w:t>
      </w:r>
      <w:r w:rsidR="001566D5" w:rsidRPr="000464D6">
        <w:t>;</w:t>
      </w:r>
    </w:p>
    <w:p w14:paraId="2C016C94" w14:textId="24DC29DB" w:rsidR="002D4646" w:rsidRPr="000464D6" w:rsidRDefault="002D4646" w:rsidP="00817360">
      <w:pPr>
        <w:pStyle w:val="ListParagraph"/>
      </w:pPr>
      <w:r w:rsidRPr="000464D6">
        <w:t>Improved transparency and coordination on intra-EU export restrictions and services restrictions</w:t>
      </w:r>
      <w:r w:rsidR="001566D5" w:rsidRPr="000464D6">
        <w:t>;</w:t>
      </w:r>
    </w:p>
    <w:p w14:paraId="4DAF45C7" w14:textId="2D3E8B01" w:rsidR="002D4646" w:rsidRPr="000464D6" w:rsidRDefault="002D4646" w:rsidP="00817360">
      <w:pPr>
        <w:pStyle w:val="ListParagraph"/>
      </w:pPr>
      <w:r w:rsidRPr="000464D6">
        <w:t>Structures and tools to facilitate circulation of goods and services in the context of border restrictions</w:t>
      </w:r>
      <w:r w:rsidR="001566D5" w:rsidRPr="000464D6">
        <w:t>;</w:t>
      </w:r>
    </w:p>
    <w:p w14:paraId="5814BF3B" w14:textId="5367740A" w:rsidR="002D4646" w:rsidRPr="000464D6" w:rsidRDefault="002D4646" w:rsidP="00817360">
      <w:pPr>
        <w:pStyle w:val="ListParagraph"/>
      </w:pPr>
      <w:r w:rsidRPr="000464D6">
        <w:t>Targeted measures for speedier product availability</w:t>
      </w:r>
      <w:r w:rsidR="001566D5" w:rsidRPr="000464D6">
        <w:t>;</w:t>
      </w:r>
    </w:p>
    <w:p w14:paraId="2EF90F67" w14:textId="42DB72D5" w:rsidR="002D4646" w:rsidRPr="000464D6" w:rsidRDefault="002D4646" w:rsidP="00817360">
      <w:pPr>
        <w:pStyle w:val="ListParagraph"/>
      </w:pPr>
      <w:r w:rsidRPr="000464D6">
        <w:t>Enhanced market surveillance procedures</w:t>
      </w:r>
      <w:r w:rsidR="001566D5" w:rsidRPr="000464D6">
        <w:t>;</w:t>
      </w:r>
    </w:p>
    <w:p w14:paraId="70A64C00" w14:textId="73DA8D49" w:rsidR="002D4646" w:rsidRPr="000464D6" w:rsidRDefault="002D4646" w:rsidP="00294436">
      <w:r w:rsidRPr="000464D6">
        <w:t>Reinforced cooperation and information-sharing in public procuremen</w:t>
      </w:r>
      <w:r w:rsidR="005967D4">
        <w:t>t t</w:t>
      </w:r>
      <w:r w:rsidRPr="000464D6">
        <w:t xml:space="preserve">he </w:t>
      </w:r>
      <w:hyperlink r:id="rId133" w:history="1">
        <w:r w:rsidRPr="00AA0CD8">
          <w:rPr>
            <w:rStyle w:val="Hyperlink"/>
            <w:sz w:val="18"/>
          </w:rPr>
          <w:t>legislative initiative</w:t>
        </w:r>
      </w:hyperlink>
      <w:r w:rsidRPr="000464D6">
        <w:t xml:space="preserve"> on this instrument </w:t>
      </w:r>
      <w:r w:rsidR="005F43E0">
        <w:t xml:space="preserve">was </w:t>
      </w:r>
      <w:r w:rsidR="00AA0CD8">
        <w:t>adopted</w:t>
      </w:r>
      <w:r w:rsidRPr="000464D6">
        <w:t xml:space="preserve"> in </w:t>
      </w:r>
      <w:r w:rsidR="005F43E0">
        <w:t>September</w:t>
      </w:r>
      <w:r w:rsidR="00AA0CD8" w:rsidRPr="000464D6">
        <w:t xml:space="preserve"> </w:t>
      </w:r>
      <w:r w:rsidRPr="000464D6">
        <w:t>2022.</w:t>
      </w:r>
    </w:p>
    <w:p w14:paraId="1A47961C" w14:textId="102C8F94" w:rsidR="001E76AC" w:rsidRPr="000464D6" w:rsidRDefault="001E76AC" w:rsidP="00034DD2">
      <w:pPr>
        <w:pStyle w:val="Subtitle"/>
      </w:pPr>
      <w:r w:rsidRPr="000464D6">
        <w:t>Industrial</w:t>
      </w:r>
      <w:r w:rsidRPr="000464D6">
        <w:rPr>
          <w:spacing w:val="-4"/>
        </w:rPr>
        <w:t xml:space="preserve"> </w:t>
      </w:r>
      <w:r w:rsidRPr="000464D6">
        <w:t>Strategy</w:t>
      </w:r>
      <w:r w:rsidRPr="000464D6">
        <w:rPr>
          <w:spacing w:val="-3"/>
        </w:rPr>
        <w:t xml:space="preserve"> </w:t>
      </w:r>
      <w:r w:rsidRPr="000464D6">
        <w:t>for</w:t>
      </w:r>
      <w:r w:rsidRPr="000464D6">
        <w:rPr>
          <w:spacing w:val="-2"/>
        </w:rPr>
        <w:t xml:space="preserve"> </w:t>
      </w:r>
      <w:r w:rsidRPr="000464D6">
        <w:t>a</w:t>
      </w:r>
      <w:r w:rsidRPr="000464D6">
        <w:rPr>
          <w:spacing w:val="-5"/>
        </w:rPr>
        <w:t xml:space="preserve"> </w:t>
      </w:r>
      <w:r w:rsidRPr="000464D6">
        <w:t>globally</w:t>
      </w:r>
      <w:r w:rsidRPr="000464D6">
        <w:rPr>
          <w:spacing w:val="-4"/>
        </w:rPr>
        <w:t xml:space="preserve"> </w:t>
      </w:r>
      <w:r w:rsidRPr="000464D6">
        <w:t>competitive,</w:t>
      </w:r>
      <w:r w:rsidRPr="000464D6">
        <w:rPr>
          <w:spacing w:val="-3"/>
        </w:rPr>
        <w:t xml:space="preserve"> </w:t>
      </w:r>
      <w:r w:rsidRPr="000464D6">
        <w:t>green</w:t>
      </w:r>
      <w:r w:rsidRPr="000464D6">
        <w:rPr>
          <w:spacing w:val="-2"/>
        </w:rPr>
        <w:t xml:space="preserve"> </w:t>
      </w:r>
      <w:r w:rsidRPr="000464D6">
        <w:t>and</w:t>
      </w:r>
      <w:r w:rsidRPr="000464D6">
        <w:rPr>
          <w:spacing w:val="-5"/>
        </w:rPr>
        <w:t xml:space="preserve"> </w:t>
      </w:r>
      <w:r w:rsidRPr="000464D6">
        <w:t>digital</w:t>
      </w:r>
      <w:r w:rsidRPr="000464D6">
        <w:rPr>
          <w:spacing w:val="-4"/>
        </w:rPr>
        <w:t xml:space="preserve"> </w:t>
      </w:r>
      <w:r w:rsidRPr="000464D6">
        <w:t>Europe</w:t>
      </w:r>
    </w:p>
    <w:p w14:paraId="47567D6C" w14:textId="77777777" w:rsidR="001E76AC" w:rsidRPr="000464D6" w:rsidRDefault="001E76AC" w:rsidP="001E76AC">
      <w:pPr>
        <w:pStyle w:val="BodyText"/>
      </w:pPr>
      <w:r w:rsidRPr="000464D6">
        <w:t xml:space="preserve">This </w:t>
      </w:r>
      <w:hyperlink r:id="rId134">
        <w:r w:rsidRPr="000464D6">
          <w:rPr>
            <w:color w:val="1A3E7B"/>
          </w:rPr>
          <w:t>strategy</w:t>
        </w:r>
      </w:hyperlink>
      <w:r w:rsidRPr="000464D6">
        <w:t>, as outlined in March 2020, forms the foundations of a future industrial</w:t>
      </w:r>
      <w:r w:rsidRPr="000464D6">
        <w:rPr>
          <w:spacing w:val="1"/>
        </w:rPr>
        <w:t xml:space="preserve"> </w:t>
      </w:r>
      <w:r w:rsidRPr="000464D6">
        <w:rPr>
          <w:spacing w:val="-1"/>
        </w:rPr>
        <w:t>policy</w:t>
      </w:r>
      <w:r w:rsidRPr="000464D6">
        <w:rPr>
          <w:spacing w:val="-15"/>
        </w:rPr>
        <w:t xml:space="preserve"> </w:t>
      </w:r>
      <w:r w:rsidRPr="000464D6">
        <w:rPr>
          <w:spacing w:val="-1"/>
        </w:rPr>
        <w:t>that</w:t>
      </w:r>
      <w:r w:rsidRPr="000464D6">
        <w:rPr>
          <w:spacing w:val="-15"/>
        </w:rPr>
        <w:t xml:space="preserve"> </w:t>
      </w:r>
      <w:r w:rsidRPr="000464D6">
        <w:rPr>
          <w:spacing w:val="-1"/>
        </w:rPr>
        <w:t>will</w:t>
      </w:r>
      <w:r w:rsidRPr="000464D6">
        <w:rPr>
          <w:spacing w:val="-17"/>
        </w:rPr>
        <w:t xml:space="preserve"> </w:t>
      </w:r>
      <w:r w:rsidRPr="000464D6">
        <w:t>aim</w:t>
      </w:r>
      <w:r w:rsidRPr="000464D6">
        <w:rPr>
          <w:spacing w:val="-15"/>
        </w:rPr>
        <w:t xml:space="preserve"> </w:t>
      </w:r>
      <w:r w:rsidRPr="000464D6">
        <w:t>to</w:t>
      </w:r>
      <w:r w:rsidRPr="000464D6">
        <w:rPr>
          <w:spacing w:val="-17"/>
        </w:rPr>
        <w:t xml:space="preserve"> </w:t>
      </w:r>
      <w:r w:rsidRPr="000464D6">
        <w:t>support</w:t>
      </w:r>
      <w:r w:rsidRPr="000464D6">
        <w:rPr>
          <w:spacing w:val="-16"/>
        </w:rPr>
        <w:t xml:space="preserve"> </w:t>
      </w:r>
      <w:r w:rsidRPr="000464D6">
        <w:t>the</w:t>
      </w:r>
      <w:r w:rsidRPr="000464D6">
        <w:rPr>
          <w:spacing w:val="-15"/>
        </w:rPr>
        <w:t xml:space="preserve"> </w:t>
      </w:r>
      <w:r w:rsidRPr="000464D6">
        <w:t>twin</w:t>
      </w:r>
      <w:r w:rsidRPr="000464D6">
        <w:rPr>
          <w:spacing w:val="-18"/>
        </w:rPr>
        <w:t xml:space="preserve"> </w:t>
      </w:r>
      <w:r w:rsidRPr="000464D6">
        <w:t>transitions,</w:t>
      </w:r>
      <w:r w:rsidRPr="000464D6">
        <w:rPr>
          <w:spacing w:val="-9"/>
        </w:rPr>
        <w:t xml:space="preserve"> </w:t>
      </w:r>
      <w:r w:rsidRPr="000464D6">
        <w:t>enhance</w:t>
      </w:r>
      <w:r w:rsidRPr="000464D6">
        <w:rPr>
          <w:spacing w:val="-15"/>
        </w:rPr>
        <w:t xml:space="preserve"> </w:t>
      </w:r>
      <w:r w:rsidRPr="000464D6">
        <w:t>Europe’s</w:t>
      </w:r>
      <w:r w:rsidRPr="000464D6">
        <w:rPr>
          <w:spacing w:val="-16"/>
        </w:rPr>
        <w:t xml:space="preserve"> </w:t>
      </w:r>
      <w:r w:rsidRPr="000464D6">
        <w:t>strategic</w:t>
      </w:r>
      <w:r w:rsidRPr="000464D6">
        <w:rPr>
          <w:spacing w:val="-15"/>
        </w:rPr>
        <w:t xml:space="preserve"> </w:t>
      </w:r>
      <w:r w:rsidRPr="000464D6">
        <w:t>autonomy</w:t>
      </w:r>
      <w:r w:rsidRPr="000464D6">
        <w:rPr>
          <w:spacing w:val="-68"/>
        </w:rPr>
        <w:t xml:space="preserve"> </w:t>
      </w:r>
      <w:r w:rsidRPr="000464D6">
        <w:t>and</w:t>
      </w:r>
      <w:r w:rsidRPr="000464D6">
        <w:rPr>
          <w:spacing w:val="-7"/>
        </w:rPr>
        <w:t xml:space="preserve"> </w:t>
      </w:r>
      <w:r w:rsidRPr="000464D6">
        <w:t>increase</w:t>
      </w:r>
      <w:r w:rsidRPr="000464D6">
        <w:rPr>
          <w:spacing w:val="-6"/>
        </w:rPr>
        <w:t xml:space="preserve"> </w:t>
      </w:r>
      <w:r w:rsidRPr="000464D6">
        <w:t>the</w:t>
      </w:r>
      <w:r w:rsidRPr="000464D6">
        <w:rPr>
          <w:spacing w:val="-6"/>
        </w:rPr>
        <w:t xml:space="preserve"> </w:t>
      </w:r>
      <w:r w:rsidRPr="000464D6">
        <w:t>competitiveness</w:t>
      </w:r>
      <w:r w:rsidRPr="000464D6">
        <w:rPr>
          <w:spacing w:val="-6"/>
        </w:rPr>
        <w:t xml:space="preserve"> </w:t>
      </w:r>
      <w:r w:rsidRPr="000464D6">
        <w:t>of</w:t>
      </w:r>
      <w:r w:rsidRPr="000464D6">
        <w:rPr>
          <w:spacing w:val="-8"/>
        </w:rPr>
        <w:t xml:space="preserve"> </w:t>
      </w:r>
      <w:r w:rsidRPr="000464D6">
        <w:t>EU</w:t>
      </w:r>
      <w:r w:rsidRPr="000464D6">
        <w:rPr>
          <w:spacing w:val="-8"/>
        </w:rPr>
        <w:t xml:space="preserve"> </w:t>
      </w:r>
      <w:r w:rsidRPr="000464D6">
        <w:t>industries</w:t>
      </w:r>
      <w:r w:rsidRPr="000464D6">
        <w:rPr>
          <w:spacing w:val="-6"/>
        </w:rPr>
        <w:t xml:space="preserve"> </w:t>
      </w:r>
      <w:r w:rsidRPr="000464D6">
        <w:t>globally.</w:t>
      </w:r>
      <w:r w:rsidRPr="000464D6">
        <w:rPr>
          <w:spacing w:val="-5"/>
        </w:rPr>
        <w:t xml:space="preserve"> </w:t>
      </w:r>
      <w:r w:rsidRPr="000464D6">
        <w:t>The</w:t>
      </w:r>
      <w:r w:rsidRPr="000464D6">
        <w:rPr>
          <w:spacing w:val="-6"/>
        </w:rPr>
        <w:t xml:space="preserve"> </w:t>
      </w:r>
      <w:r w:rsidRPr="000464D6">
        <w:t>strategy</w:t>
      </w:r>
      <w:r w:rsidRPr="000464D6">
        <w:rPr>
          <w:spacing w:val="-6"/>
        </w:rPr>
        <w:t xml:space="preserve"> </w:t>
      </w:r>
      <w:r w:rsidRPr="000464D6">
        <w:t>was</w:t>
      </w:r>
      <w:r w:rsidRPr="000464D6">
        <w:rPr>
          <w:spacing w:val="-6"/>
        </w:rPr>
        <w:t xml:space="preserve"> </w:t>
      </w:r>
      <w:r w:rsidRPr="000464D6">
        <w:t>developed</w:t>
      </w:r>
      <w:r w:rsidRPr="000464D6">
        <w:rPr>
          <w:spacing w:val="-68"/>
        </w:rPr>
        <w:t xml:space="preserve"> </w:t>
      </w:r>
      <w:r w:rsidRPr="000464D6">
        <w:t>after</w:t>
      </w:r>
      <w:r w:rsidRPr="000464D6">
        <w:rPr>
          <w:spacing w:val="-13"/>
        </w:rPr>
        <w:t xml:space="preserve"> </w:t>
      </w:r>
      <w:r w:rsidRPr="000464D6">
        <w:t>identifying</w:t>
      </w:r>
      <w:r w:rsidRPr="000464D6">
        <w:rPr>
          <w:spacing w:val="-12"/>
        </w:rPr>
        <w:t xml:space="preserve"> </w:t>
      </w:r>
      <w:r w:rsidRPr="000464D6">
        <w:t>the</w:t>
      </w:r>
      <w:r w:rsidRPr="000464D6">
        <w:rPr>
          <w:spacing w:val="-12"/>
        </w:rPr>
        <w:t xml:space="preserve"> </w:t>
      </w:r>
      <w:r w:rsidRPr="000464D6">
        <w:t>three</w:t>
      </w:r>
      <w:r w:rsidRPr="000464D6">
        <w:rPr>
          <w:spacing w:val="-12"/>
        </w:rPr>
        <w:t xml:space="preserve"> </w:t>
      </w:r>
      <w:r w:rsidRPr="000464D6">
        <w:t>goals</w:t>
      </w:r>
      <w:r w:rsidRPr="000464D6">
        <w:rPr>
          <w:spacing w:val="-7"/>
        </w:rPr>
        <w:t xml:space="preserve"> </w:t>
      </w:r>
      <w:r w:rsidRPr="000464D6">
        <w:t>for</w:t>
      </w:r>
      <w:r w:rsidRPr="000464D6">
        <w:rPr>
          <w:spacing w:val="-13"/>
        </w:rPr>
        <w:t xml:space="preserve"> </w:t>
      </w:r>
      <w:r w:rsidRPr="000464D6">
        <w:t>the</w:t>
      </w:r>
      <w:r w:rsidRPr="000464D6">
        <w:rPr>
          <w:spacing w:val="-7"/>
        </w:rPr>
        <w:t xml:space="preserve"> </w:t>
      </w:r>
      <w:r w:rsidRPr="000464D6">
        <w:t>transformation</w:t>
      </w:r>
      <w:r w:rsidRPr="000464D6">
        <w:rPr>
          <w:spacing w:val="-14"/>
        </w:rPr>
        <w:t xml:space="preserve"> </w:t>
      </w:r>
      <w:r w:rsidRPr="000464D6">
        <w:t>of</w:t>
      </w:r>
      <w:r w:rsidRPr="000464D6">
        <w:rPr>
          <w:spacing w:val="-8"/>
        </w:rPr>
        <w:t xml:space="preserve"> </w:t>
      </w:r>
      <w:r w:rsidRPr="000464D6">
        <w:t>European</w:t>
      </w:r>
      <w:r w:rsidRPr="000464D6">
        <w:rPr>
          <w:spacing w:val="-14"/>
        </w:rPr>
        <w:t xml:space="preserve"> </w:t>
      </w:r>
      <w:r w:rsidRPr="000464D6">
        <w:t>industry,</w:t>
      </w:r>
      <w:r w:rsidRPr="000464D6">
        <w:rPr>
          <w:spacing w:val="-11"/>
        </w:rPr>
        <w:t xml:space="preserve"> </w:t>
      </w:r>
      <w:r w:rsidRPr="000464D6">
        <w:t>supporting</w:t>
      </w:r>
      <w:r w:rsidRPr="000464D6">
        <w:rPr>
          <w:spacing w:val="-68"/>
        </w:rPr>
        <w:t xml:space="preserve"> </w:t>
      </w:r>
      <w:r w:rsidRPr="000464D6">
        <w:t>SMEs</w:t>
      </w:r>
      <w:r w:rsidRPr="000464D6">
        <w:rPr>
          <w:spacing w:val="-1"/>
        </w:rPr>
        <w:t xml:space="preserve"> </w:t>
      </w:r>
      <w:r w:rsidRPr="000464D6">
        <w:t>and</w:t>
      </w:r>
      <w:r w:rsidRPr="000464D6">
        <w:rPr>
          <w:spacing w:val="-1"/>
        </w:rPr>
        <w:t xml:space="preserve"> </w:t>
      </w:r>
      <w:r w:rsidRPr="000464D6">
        <w:t>keeping Europe sustainable and</w:t>
      </w:r>
      <w:r w:rsidRPr="000464D6">
        <w:rPr>
          <w:spacing w:val="-1"/>
        </w:rPr>
        <w:t xml:space="preserve"> </w:t>
      </w:r>
      <w:r w:rsidRPr="000464D6">
        <w:t>competitive,</w:t>
      </w:r>
      <w:r w:rsidRPr="000464D6">
        <w:rPr>
          <w:spacing w:val="2"/>
        </w:rPr>
        <w:t xml:space="preserve"> </w:t>
      </w:r>
      <w:r w:rsidRPr="000464D6">
        <w:t>as</w:t>
      </w:r>
      <w:r w:rsidRPr="000464D6">
        <w:rPr>
          <w:spacing w:val="-1"/>
        </w:rPr>
        <w:t xml:space="preserve"> </w:t>
      </w:r>
      <w:r w:rsidRPr="000464D6">
        <w:t>follows:</w:t>
      </w:r>
    </w:p>
    <w:p w14:paraId="5C167C7D" w14:textId="77777777" w:rsidR="001E76AC" w:rsidRPr="000464D6" w:rsidRDefault="001E76AC" w:rsidP="00817360">
      <w:pPr>
        <w:pStyle w:val="ListParagraph"/>
      </w:pPr>
      <w:r w:rsidRPr="000464D6">
        <w:t>A globally competitive and world-leading industry</w:t>
      </w:r>
    </w:p>
    <w:p w14:paraId="65B2A299" w14:textId="77777777" w:rsidR="001E76AC" w:rsidRPr="000464D6" w:rsidRDefault="001E76AC" w:rsidP="00817360">
      <w:pPr>
        <w:pStyle w:val="ListParagraph"/>
      </w:pPr>
      <w:r w:rsidRPr="000464D6">
        <w:t>An industry that paves the way to climate-neutrality</w:t>
      </w:r>
    </w:p>
    <w:p w14:paraId="1114A399" w14:textId="77777777" w:rsidR="001E76AC" w:rsidRPr="000464D6" w:rsidRDefault="001E76AC" w:rsidP="00817360">
      <w:pPr>
        <w:pStyle w:val="ListParagraph"/>
      </w:pPr>
      <w:r w:rsidRPr="000464D6">
        <w:t>An industry shaping Europe’s digital future</w:t>
      </w:r>
    </w:p>
    <w:p w14:paraId="3B10F6C6" w14:textId="77777777" w:rsidR="001E76AC" w:rsidRPr="000464D6" w:rsidRDefault="001E76AC" w:rsidP="007610C5">
      <w:pPr>
        <w:pStyle w:val="BodyText"/>
        <w:spacing w:after="0"/>
      </w:pPr>
      <w:r w:rsidRPr="000464D6">
        <w:t xml:space="preserve">On 5 May 2021, the Commission adopted the </w:t>
      </w:r>
      <w:hyperlink r:id="rId135">
        <w:r w:rsidRPr="000464D6">
          <w:rPr>
            <w:color w:val="1A3E7B"/>
          </w:rPr>
          <w:t>update on the 2020 Industrial Strategy</w:t>
        </w:r>
      </w:hyperlink>
      <w:r w:rsidRPr="000464D6">
        <w:t>.</w:t>
      </w:r>
      <w:r w:rsidRPr="000464D6">
        <w:rPr>
          <w:spacing w:val="1"/>
        </w:rPr>
        <w:t xml:space="preserve"> </w:t>
      </w:r>
      <w:r w:rsidRPr="000464D6">
        <w:t>The updated strategy took into account the experiences of the COVID-19 crisis and its</w:t>
      </w:r>
      <w:r w:rsidRPr="000464D6">
        <w:rPr>
          <w:spacing w:val="1"/>
        </w:rPr>
        <w:t xml:space="preserve"> </w:t>
      </w:r>
      <w:r w:rsidRPr="000464D6">
        <w:t>impact on the Single Market, taking into account aspects such as dependencies in key</w:t>
      </w:r>
      <w:r w:rsidRPr="000464D6">
        <w:rPr>
          <w:spacing w:val="1"/>
        </w:rPr>
        <w:t xml:space="preserve"> </w:t>
      </w:r>
      <w:r w:rsidRPr="000464D6">
        <w:t>strategic areas and looking to drive the digital transformation in a more sustainable,</w:t>
      </w:r>
      <w:r w:rsidRPr="000464D6">
        <w:rPr>
          <w:spacing w:val="1"/>
        </w:rPr>
        <w:t xml:space="preserve"> </w:t>
      </w:r>
      <w:r w:rsidRPr="000464D6">
        <w:t>digital,</w:t>
      </w:r>
      <w:r w:rsidRPr="000464D6">
        <w:rPr>
          <w:spacing w:val="1"/>
        </w:rPr>
        <w:t xml:space="preserve"> </w:t>
      </w:r>
      <w:r w:rsidRPr="000464D6">
        <w:t>resilient</w:t>
      </w:r>
      <w:r w:rsidRPr="000464D6">
        <w:rPr>
          <w:spacing w:val="1"/>
        </w:rPr>
        <w:t xml:space="preserve"> </w:t>
      </w:r>
      <w:r w:rsidRPr="000464D6">
        <w:t>and</w:t>
      </w:r>
      <w:r w:rsidRPr="000464D6">
        <w:rPr>
          <w:spacing w:val="-1"/>
        </w:rPr>
        <w:t xml:space="preserve"> </w:t>
      </w:r>
      <w:r w:rsidRPr="000464D6">
        <w:t>globally</w:t>
      </w:r>
      <w:r w:rsidRPr="000464D6">
        <w:rPr>
          <w:spacing w:val="1"/>
        </w:rPr>
        <w:t xml:space="preserve"> </w:t>
      </w:r>
      <w:r w:rsidRPr="000464D6">
        <w:t>competitive</w:t>
      </w:r>
      <w:r w:rsidRPr="000464D6">
        <w:rPr>
          <w:spacing w:val="-1"/>
        </w:rPr>
        <w:t xml:space="preserve"> </w:t>
      </w:r>
      <w:r w:rsidRPr="000464D6">
        <w:t>economy.</w:t>
      </w:r>
    </w:p>
    <w:p w14:paraId="14D7CD5F" w14:textId="77777777" w:rsidR="001E76AC" w:rsidRPr="000464D6" w:rsidRDefault="001E76AC" w:rsidP="00034DD2">
      <w:pPr>
        <w:pStyle w:val="Subtitle"/>
      </w:pPr>
      <w:r w:rsidRPr="000464D6">
        <w:lastRenderedPageBreak/>
        <w:t>ICT</w:t>
      </w:r>
      <w:r w:rsidRPr="000464D6">
        <w:rPr>
          <w:spacing w:val="-6"/>
        </w:rPr>
        <w:t xml:space="preserve"> </w:t>
      </w:r>
      <w:r w:rsidRPr="000464D6">
        <w:t>Standardisation</w:t>
      </w:r>
      <w:r w:rsidRPr="000464D6">
        <w:rPr>
          <w:spacing w:val="-4"/>
        </w:rPr>
        <w:t xml:space="preserve"> </w:t>
      </w:r>
      <w:r w:rsidRPr="000464D6">
        <w:t>Priorities</w:t>
      </w:r>
      <w:r w:rsidRPr="000464D6">
        <w:rPr>
          <w:spacing w:val="-4"/>
        </w:rPr>
        <w:t xml:space="preserve"> </w:t>
      </w:r>
      <w:r w:rsidRPr="000464D6">
        <w:t>for</w:t>
      </w:r>
      <w:r w:rsidRPr="000464D6">
        <w:rPr>
          <w:spacing w:val="-4"/>
        </w:rPr>
        <w:t xml:space="preserve"> </w:t>
      </w:r>
      <w:r w:rsidRPr="000464D6">
        <w:t>the</w:t>
      </w:r>
      <w:r w:rsidRPr="000464D6">
        <w:rPr>
          <w:spacing w:val="-5"/>
        </w:rPr>
        <w:t xml:space="preserve"> </w:t>
      </w:r>
      <w:r w:rsidRPr="000464D6">
        <w:t>Digital</w:t>
      </w:r>
      <w:r w:rsidRPr="000464D6">
        <w:rPr>
          <w:spacing w:val="-6"/>
        </w:rPr>
        <w:t xml:space="preserve"> </w:t>
      </w:r>
      <w:r w:rsidRPr="000464D6">
        <w:t>Single</w:t>
      </w:r>
      <w:r w:rsidRPr="000464D6">
        <w:rPr>
          <w:spacing w:val="-5"/>
        </w:rPr>
        <w:t xml:space="preserve"> </w:t>
      </w:r>
      <w:r w:rsidRPr="000464D6">
        <w:t>Market</w:t>
      </w:r>
    </w:p>
    <w:p w14:paraId="3511AB42" w14:textId="77C7112C" w:rsidR="00993FF0" w:rsidRPr="000464D6" w:rsidRDefault="00993FF0" w:rsidP="00215396">
      <w:r w:rsidRPr="000464D6">
        <w:t xml:space="preserve">In August 2021 was closed the </w:t>
      </w:r>
      <w:hyperlink r:id="rId136">
        <w:r w:rsidRPr="000464D6">
          <w:rPr>
            <w:color w:val="1A3E7B"/>
          </w:rPr>
          <w:t xml:space="preserve">public consultation </w:t>
        </w:r>
      </w:hyperlink>
      <w:r w:rsidRPr="000464D6">
        <w:t>for the future standardisation</w:t>
      </w:r>
      <w:r w:rsidRPr="000464D6">
        <w:rPr>
          <w:spacing w:val="1"/>
        </w:rPr>
        <w:t xml:space="preserve"> </w:t>
      </w:r>
      <w:r w:rsidRPr="000464D6">
        <w:t>strategy, aimed at collecting feedback on the current strategy, address the challenges</w:t>
      </w:r>
      <w:r w:rsidRPr="000464D6">
        <w:rPr>
          <w:spacing w:val="1"/>
        </w:rPr>
        <w:t xml:space="preserve"> </w:t>
      </w:r>
      <w:r w:rsidRPr="000464D6">
        <w:t>faced</w:t>
      </w:r>
      <w:r w:rsidRPr="000464D6">
        <w:rPr>
          <w:spacing w:val="-1"/>
        </w:rPr>
        <w:t xml:space="preserve"> </w:t>
      </w:r>
      <w:r w:rsidRPr="000464D6">
        <w:t>in</w:t>
      </w:r>
      <w:r w:rsidRPr="000464D6">
        <w:rPr>
          <w:spacing w:val="-3"/>
        </w:rPr>
        <w:t xml:space="preserve"> </w:t>
      </w:r>
      <w:r w:rsidRPr="000464D6">
        <w:t>the</w:t>
      </w:r>
      <w:r w:rsidRPr="000464D6">
        <w:rPr>
          <w:spacing w:val="-1"/>
        </w:rPr>
        <w:t xml:space="preserve"> </w:t>
      </w:r>
      <w:r w:rsidRPr="000464D6">
        <w:t>European</w:t>
      </w:r>
      <w:r w:rsidRPr="000464D6">
        <w:rPr>
          <w:spacing w:val="-3"/>
        </w:rPr>
        <w:t xml:space="preserve"> </w:t>
      </w:r>
      <w:r w:rsidRPr="000464D6">
        <w:t>standardisation</w:t>
      </w:r>
      <w:r w:rsidRPr="000464D6">
        <w:rPr>
          <w:spacing w:val="-3"/>
        </w:rPr>
        <w:t xml:space="preserve"> </w:t>
      </w:r>
      <w:r w:rsidRPr="000464D6">
        <w:t>system</w:t>
      </w:r>
      <w:r w:rsidRPr="000464D6">
        <w:rPr>
          <w:spacing w:val="-1"/>
        </w:rPr>
        <w:t xml:space="preserve"> </w:t>
      </w:r>
      <w:r w:rsidRPr="000464D6">
        <w:t>and</w:t>
      </w:r>
      <w:r w:rsidRPr="000464D6">
        <w:rPr>
          <w:spacing w:val="-1"/>
        </w:rPr>
        <w:t xml:space="preserve"> </w:t>
      </w:r>
      <w:r w:rsidRPr="000464D6">
        <w:t>discuss</w:t>
      </w:r>
      <w:r w:rsidRPr="000464D6">
        <w:rPr>
          <w:spacing w:val="-1"/>
        </w:rPr>
        <w:t xml:space="preserve"> </w:t>
      </w:r>
      <w:r w:rsidRPr="000464D6">
        <w:t>on</w:t>
      </w:r>
      <w:r w:rsidRPr="000464D6">
        <w:rPr>
          <w:spacing w:val="-3"/>
        </w:rPr>
        <w:t xml:space="preserve"> </w:t>
      </w:r>
      <w:r w:rsidRPr="000464D6">
        <w:t>ways to</w:t>
      </w:r>
      <w:r w:rsidRPr="000464D6">
        <w:rPr>
          <w:spacing w:val="-3"/>
        </w:rPr>
        <w:t xml:space="preserve"> </w:t>
      </w:r>
      <w:r w:rsidRPr="000464D6">
        <w:t>improve</w:t>
      </w:r>
      <w:r w:rsidRPr="000464D6">
        <w:rPr>
          <w:spacing w:val="-1"/>
        </w:rPr>
        <w:t xml:space="preserve"> </w:t>
      </w:r>
      <w:r w:rsidRPr="000464D6">
        <w:t xml:space="preserve">it. </w:t>
      </w:r>
      <w:r w:rsidR="00784F62" w:rsidRPr="000464D6">
        <w:t xml:space="preserve">In February 2022, the Commission adopted the revised strategy. </w:t>
      </w:r>
      <w:r w:rsidRPr="000464D6">
        <w:t xml:space="preserve">Furthermore, as part of the </w:t>
      </w:r>
      <w:hyperlink r:id="rId137" w:anchor=":~:text=The%20eGovernment%20Action%20Plan%20set,benefits%20of%20digital%20public%20services." w:history="1">
        <w:r w:rsidRPr="006035F0">
          <w:rPr>
            <w:rStyle w:val="Hyperlink"/>
            <w:sz w:val="18"/>
          </w:rPr>
          <w:t>eGovernment Action Plan</w:t>
        </w:r>
      </w:hyperlink>
      <w:r w:rsidRPr="000464D6">
        <w:t>, a catalogue of services for ICT</w:t>
      </w:r>
      <w:r w:rsidRPr="000464D6">
        <w:rPr>
          <w:spacing w:val="1"/>
        </w:rPr>
        <w:t xml:space="preserve"> </w:t>
      </w:r>
      <w:r w:rsidRPr="000464D6">
        <w:t>procurement was put together. The European Catalogue will contribute to making</w:t>
      </w:r>
      <w:r w:rsidRPr="000464D6">
        <w:rPr>
          <w:spacing w:val="1"/>
        </w:rPr>
        <w:t xml:space="preserve"> </w:t>
      </w:r>
      <w:r w:rsidRPr="000464D6">
        <w:t>procured solutions more interoperable and towards creating a more transparent public</w:t>
      </w:r>
      <w:r w:rsidRPr="000464D6">
        <w:rPr>
          <w:spacing w:val="-68"/>
        </w:rPr>
        <w:t xml:space="preserve"> </w:t>
      </w:r>
      <w:r w:rsidRPr="000464D6">
        <w:t>procurement market. The catalogue will serve as a one-stop-shop for procurement</w:t>
      </w:r>
      <w:r w:rsidRPr="000464D6">
        <w:rPr>
          <w:spacing w:val="1"/>
        </w:rPr>
        <w:t xml:space="preserve"> </w:t>
      </w:r>
      <w:r w:rsidRPr="000464D6">
        <w:t>guidelines, including on vendor lock-in, on the use of standards, and a lifecycle costing</w:t>
      </w:r>
      <w:r w:rsidRPr="000464D6">
        <w:rPr>
          <w:spacing w:val="-68"/>
        </w:rPr>
        <w:t xml:space="preserve"> </w:t>
      </w:r>
      <w:r w:rsidRPr="000464D6">
        <w:t>scheme.</w:t>
      </w:r>
    </w:p>
    <w:p w14:paraId="616291F6" w14:textId="27BBB64C" w:rsidR="001B08EF" w:rsidRPr="000464D6" w:rsidRDefault="001B08EF" w:rsidP="00034DD2">
      <w:pPr>
        <w:pStyle w:val="Subtitle"/>
      </w:pPr>
      <w:r w:rsidRPr="000464D6">
        <w:t>Rolling Plan for ICT Standardisation</w:t>
      </w:r>
    </w:p>
    <w:p w14:paraId="01E3C12C" w14:textId="55714593" w:rsidR="00993FF0" w:rsidRPr="000464D6" w:rsidRDefault="00993FF0" w:rsidP="007610C5">
      <w:pPr>
        <w:pStyle w:val="BodyText"/>
        <w:spacing w:after="0"/>
      </w:pPr>
      <w:r w:rsidRPr="000464D6">
        <w:t xml:space="preserve">In 2021, the European Commission released the </w:t>
      </w:r>
      <w:hyperlink r:id="rId138" w:anchor=":~:text=The%20Rolling%20Plan%20for%20ICT,towards%20achieving%20EU%20policy%20goals." w:history="1">
        <w:r w:rsidRPr="000464D6">
          <w:rPr>
            <w:color w:val="1A3E7B"/>
          </w:rPr>
          <w:t>Rolling Plan for ICT Standardisation 2021</w:t>
        </w:r>
      </w:hyperlink>
      <w:r w:rsidRPr="000464D6">
        <w:t>, which includes new chapters such as ‘COVID-19’, ‘Safety, transparency and due</w:t>
      </w:r>
      <w:r w:rsidRPr="000464D6">
        <w:rPr>
          <w:spacing w:val="1"/>
        </w:rPr>
        <w:t xml:space="preserve"> </w:t>
      </w:r>
      <w:r w:rsidRPr="000464D6">
        <w:t xml:space="preserve">process online’, ‘Circular economy’ and ‘U-space’. </w:t>
      </w:r>
      <w:r w:rsidR="00BB4327">
        <w:t>T</w:t>
      </w:r>
      <w:r w:rsidRPr="000464D6">
        <w:t>he requested actions in support of the recovery of Europe now take into</w:t>
      </w:r>
      <w:r w:rsidRPr="000464D6">
        <w:rPr>
          <w:spacing w:val="1"/>
        </w:rPr>
        <w:t xml:space="preserve"> </w:t>
      </w:r>
      <w:r w:rsidRPr="000464D6">
        <w:t>consideration permanent and structural changes in our societal and economic life and</w:t>
      </w:r>
      <w:r w:rsidRPr="000464D6">
        <w:rPr>
          <w:spacing w:val="1"/>
        </w:rPr>
        <w:t xml:space="preserve"> </w:t>
      </w:r>
      <w:r w:rsidRPr="000464D6">
        <w:t>address issues such as teleworking, eLearning, eCommerce, eGovernment and the</w:t>
      </w:r>
      <w:r w:rsidRPr="000464D6">
        <w:rPr>
          <w:spacing w:val="1"/>
        </w:rPr>
        <w:t xml:space="preserve"> </w:t>
      </w:r>
      <w:r w:rsidRPr="000464D6">
        <w:t>potential</w:t>
      </w:r>
      <w:r w:rsidRPr="000464D6">
        <w:rPr>
          <w:spacing w:val="1"/>
        </w:rPr>
        <w:t xml:space="preserve"> </w:t>
      </w:r>
      <w:r w:rsidRPr="000464D6">
        <w:t>development of a universally accepted eID which will allow for simpler, more</w:t>
      </w:r>
      <w:r w:rsidRPr="000464D6">
        <w:rPr>
          <w:spacing w:val="-68"/>
        </w:rPr>
        <w:t xml:space="preserve"> </w:t>
      </w:r>
      <w:r w:rsidRPr="000464D6">
        <w:t>trusted</w:t>
      </w:r>
      <w:r w:rsidRPr="000464D6">
        <w:rPr>
          <w:spacing w:val="-1"/>
        </w:rPr>
        <w:t xml:space="preserve"> </w:t>
      </w:r>
      <w:r w:rsidRPr="000464D6">
        <w:t>and securer</w:t>
      </w:r>
      <w:r w:rsidRPr="000464D6">
        <w:rPr>
          <w:spacing w:val="-1"/>
        </w:rPr>
        <w:t xml:space="preserve"> </w:t>
      </w:r>
      <w:r w:rsidRPr="000464D6">
        <w:t>access to</w:t>
      </w:r>
      <w:r w:rsidRPr="000464D6">
        <w:rPr>
          <w:spacing w:val="-3"/>
        </w:rPr>
        <w:t xml:space="preserve"> </w:t>
      </w:r>
      <w:r w:rsidRPr="000464D6">
        <w:t>cross-border</w:t>
      </w:r>
      <w:r w:rsidRPr="000464D6">
        <w:rPr>
          <w:spacing w:val="-1"/>
        </w:rPr>
        <w:t xml:space="preserve"> </w:t>
      </w:r>
      <w:r w:rsidRPr="000464D6">
        <w:t>digital</w:t>
      </w:r>
      <w:r w:rsidRPr="000464D6">
        <w:rPr>
          <w:spacing w:val="-5"/>
        </w:rPr>
        <w:t xml:space="preserve"> </w:t>
      </w:r>
      <w:r w:rsidRPr="000464D6">
        <w:t>public services.</w:t>
      </w:r>
    </w:p>
    <w:p w14:paraId="19765F52" w14:textId="77777777" w:rsidR="00993FF0" w:rsidRPr="000464D6" w:rsidRDefault="00993FF0" w:rsidP="00034DD2">
      <w:pPr>
        <w:pStyle w:val="Subtitle"/>
      </w:pPr>
      <w:r w:rsidRPr="000464D6">
        <w:t>Open-Source</w:t>
      </w:r>
      <w:r w:rsidRPr="000464D6">
        <w:rPr>
          <w:spacing w:val="-4"/>
        </w:rPr>
        <w:t xml:space="preserve"> </w:t>
      </w:r>
      <w:r w:rsidRPr="000464D6">
        <w:t>Strategy</w:t>
      </w:r>
      <w:r w:rsidRPr="000464D6">
        <w:rPr>
          <w:spacing w:val="-2"/>
        </w:rPr>
        <w:t xml:space="preserve"> </w:t>
      </w:r>
      <w:r w:rsidRPr="000464D6">
        <w:t>2020-2023</w:t>
      </w:r>
    </w:p>
    <w:p w14:paraId="6D339851" w14:textId="00B8D4B1" w:rsidR="00993FF0" w:rsidRPr="000464D6" w:rsidRDefault="00993FF0" w:rsidP="007610C5">
      <w:pPr>
        <w:pStyle w:val="BodyText"/>
        <w:spacing w:after="0"/>
      </w:pPr>
      <w:r w:rsidRPr="000464D6">
        <w:t xml:space="preserve">The </w:t>
      </w:r>
      <w:hyperlink r:id="rId139">
        <w:r w:rsidRPr="000464D6">
          <w:rPr>
            <w:color w:val="1A3E7B"/>
          </w:rPr>
          <w:t xml:space="preserve">Open Source Software strategy </w:t>
        </w:r>
      </w:hyperlink>
      <w:r w:rsidRPr="000464D6">
        <w:t>of the European Commission approved on 21</w:t>
      </w:r>
      <w:r w:rsidRPr="000464D6">
        <w:rPr>
          <w:spacing w:val="1"/>
        </w:rPr>
        <w:t xml:space="preserve"> </w:t>
      </w:r>
      <w:r w:rsidRPr="000464D6">
        <w:t>October</w:t>
      </w:r>
      <w:r w:rsidRPr="000464D6">
        <w:rPr>
          <w:spacing w:val="1"/>
        </w:rPr>
        <w:t xml:space="preserve"> </w:t>
      </w:r>
      <w:r w:rsidRPr="000464D6">
        <w:t>2020</w:t>
      </w:r>
      <w:r w:rsidRPr="000464D6">
        <w:rPr>
          <w:spacing w:val="1"/>
        </w:rPr>
        <w:t xml:space="preserve"> </w:t>
      </w:r>
      <w:r w:rsidRPr="000464D6">
        <w:t>aims</w:t>
      </w:r>
      <w:r w:rsidRPr="000464D6">
        <w:rPr>
          <w:spacing w:val="1"/>
        </w:rPr>
        <w:t xml:space="preserve"> </w:t>
      </w:r>
      <w:r w:rsidRPr="000464D6">
        <w:t>to</w:t>
      </w:r>
      <w:r w:rsidRPr="000464D6">
        <w:rPr>
          <w:spacing w:val="1"/>
        </w:rPr>
        <w:t xml:space="preserve"> </w:t>
      </w:r>
      <w:r w:rsidRPr="000464D6">
        <w:t>encourage</w:t>
      </w:r>
      <w:r w:rsidRPr="000464D6">
        <w:rPr>
          <w:spacing w:val="1"/>
        </w:rPr>
        <w:t xml:space="preserve"> </w:t>
      </w:r>
      <w:r w:rsidRPr="000464D6">
        <w:t>the</w:t>
      </w:r>
      <w:r w:rsidRPr="000464D6">
        <w:rPr>
          <w:spacing w:val="1"/>
        </w:rPr>
        <w:t xml:space="preserve"> </w:t>
      </w:r>
      <w:r w:rsidRPr="000464D6">
        <w:t>development</w:t>
      </w:r>
      <w:r w:rsidRPr="000464D6">
        <w:rPr>
          <w:spacing w:val="1"/>
        </w:rPr>
        <w:t xml:space="preserve"> </w:t>
      </w:r>
      <w:r w:rsidRPr="000464D6">
        <w:t>of</w:t>
      </w:r>
      <w:r w:rsidRPr="000464D6">
        <w:rPr>
          <w:spacing w:val="1"/>
        </w:rPr>
        <w:t xml:space="preserve"> </w:t>
      </w:r>
      <w:r w:rsidRPr="000464D6">
        <w:t>open,</w:t>
      </w:r>
      <w:r w:rsidRPr="000464D6">
        <w:rPr>
          <w:spacing w:val="1"/>
        </w:rPr>
        <w:t xml:space="preserve"> </w:t>
      </w:r>
      <w:r w:rsidRPr="000464D6">
        <w:t>secure,</w:t>
      </w:r>
      <w:r w:rsidRPr="000464D6">
        <w:rPr>
          <w:spacing w:val="1"/>
        </w:rPr>
        <w:t xml:space="preserve"> </w:t>
      </w:r>
      <w:r w:rsidRPr="000464D6">
        <w:t>private</w:t>
      </w:r>
      <w:r w:rsidRPr="000464D6">
        <w:rPr>
          <w:spacing w:val="1"/>
        </w:rPr>
        <w:t xml:space="preserve"> </w:t>
      </w:r>
      <w:r w:rsidRPr="000464D6">
        <w:t>and</w:t>
      </w:r>
      <w:r w:rsidRPr="000464D6">
        <w:rPr>
          <w:spacing w:val="-68"/>
        </w:rPr>
        <w:t xml:space="preserve"> </w:t>
      </w:r>
      <w:r w:rsidRPr="000464D6">
        <w:t>accessible software solutions. The implementation of the strategy will be guided by 6</w:t>
      </w:r>
      <w:r w:rsidRPr="000464D6">
        <w:rPr>
          <w:spacing w:val="1"/>
        </w:rPr>
        <w:t xml:space="preserve"> </w:t>
      </w:r>
      <w:r w:rsidRPr="000464D6">
        <w:t>principles (open, transform, share, contribute, secure, stay in control) and 5 key</w:t>
      </w:r>
      <w:r w:rsidRPr="000464D6">
        <w:rPr>
          <w:spacing w:val="1"/>
        </w:rPr>
        <w:t xml:space="preserve"> </w:t>
      </w:r>
      <w:r w:rsidRPr="000464D6">
        <w:t>objectives</w:t>
      </w:r>
      <w:r w:rsidRPr="000464D6">
        <w:rPr>
          <w:spacing w:val="-1"/>
        </w:rPr>
        <w:t xml:space="preserve"> </w:t>
      </w:r>
      <w:r w:rsidRPr="000464D6">
        <w:t>aim to</w:t>
      </w:r>
      <w:r w:rsidRPr="000464D6">
        <w:rPr>
          <w:spacing w:val="-2"/>
        </w:rPr>
        <w:t xml:space="preserve"> </w:t>
      </w:r>
      <w:r w:rsidRPr="000464D6">
        <w:t>enable the</w:t>
      </w:r>
      <w:r w:rsidRPr="000464D6">
        <w:rPr>
          <w:spacing w:val="-1"/>
        </w:rPr>
        <w:t xml:space="preserve"> </w:t>
      </w:r>
      <w:r w:rsidRPr="000464D6">
        <w:t>Commission</w:t>
      </w:r>
      <w:r w:rsidRPr="000464D6">
        <w:rPr>
          <w:spacing w:val="-2"/>
        </w:rPr>
        <w:t xml:space="preserve"> </w:t>
      </w:r>
      <w:r w:rsidRPr="000464D6">
        <w:t>to:</w:t>
      </w:r>
    </w:p>
    <w:p w14:paraId="6F674FDD" w14:textId="77777777" w:rsidR="00993FF0" w:rsidRPr="000464D6" w:rsidRDefault="00993FF0" w:rsidP="00605629">
      <w:pPr>
        <w:pStyle w:val="ListParagraph"/>
      </w:pPr>
      <w:r w:rsidRPr="000464D6">
        <w:t>Progress towards digital autonomy of Europe’s own, independent digital approach;</w:t>
      </w:r>
    </w:p>
    <w:p w14:paraId="696FB59D" w14:textId="77777777" w:rsidR="00993FF0" w:rsidRPr="000464D6" w:rsidRDefault="00993FF0" w:rsidP="00605629">
      <w:pPr>
        <w:pStyle w:val="ListParagraph"/>
      </w:pPr>
      <w:r w:rsidRPr="000464D6">
        <w:t>Implement the European Commission Digital Strategy;</w:t>
      </w:r>
    </w:p>
    <w:p w14:paraId="7D972A43" w14:textId="77777777" w:rsidR="00993FF0" w:rsidRPr="000464D6" w:rsidRDefault="00993FF0" w:rsidP="00605629">
      <w:pPr>
        <w:pStyle w:val="ListParagraph"/>
      </w:pPr>
      <w:r w:rsidRPr="000464D6">
        <w:t>Encourage sharing and reuse of software and applications, as well as data, information and knowledge;</w:t>
      </w:r>
    </w:p>
    <w:p w14:paraId="2B3D5190" w14:textId="77777777" w:rsidR="00993FF0" w:rsidRPr="000464D6" w:rsidRDefault="00993FF0" w:rsidP="00605629">
      <w:pPr>
        <w:pStyle w:val="ListParagraph"/>
      </w:pPr>
      <w:r w:rsidRPr="000464D6">
        <w:t>Contribute to the knowledge society by sharing the Commission’s source code;</w:t>
      </w:r>
    </w:p>
    <w:p w14:paraId="6A6ED9A7" w14:textId="77777777" w:rsidR="00993FF0" w:rsidRPr="000464D6" w:rsidRDefault="00993FF0" w:rsidP="00605629">
      <w:pPr>
        <w:pStyle w:val="ListParagraph"/>
      </w:pPr>
      <w:r w:rsidRPr="000464D6">
        <w:t>Build a world-class public service.</w:t>
      </w:r>
    </w:p>
    <w:p w14:paraId="39A0BB6D" w14:textId="77777777" w:rsidR="00993FF0" w:rsidRPr="000464D6" w:rsidRDefault="00993FF0" w:rsidP="00034DD2">
      <w:pPr>
        <w:pStyle w:val="Subtitle"/>
      </w:pPr>
      <w:r w:rsidRPr="000464D6">
        <w:t>Action Plan</w:t>
      </w:r>
      <w:r w:rsidRPr="000464D6">
        <w:rPr>
          <w:spacing w:val="-1"/>
        </w:rPr>
        <w:t xml:space="preserve"> </w:t>
      </w:r>
      <w:r w:rsidRPr="000464D6">
        <w:t>on</w:t>
      </w:r>
      <w:r w:rsidRPr="000464D6">
        <w:rPr>
          <w:spacing w:val="-4"/>
        </w:rPr>
        <w:t xml:space="preserve"> </w:t>
      </w:r>
      <w:r w:rsidRPr="000464D6">
        <w:t>Integration</w:t>
      </w:r>
      <w:r w:rsidRPr="000464D6">
        <w:rPr>
          <w:spacing w:val="1"/>
        </w:rPr>
        <w:t xml:space="preserve"> </w:t>
      </w:r>
      <w:r w:rsidRPr="000464D6">
        <w:t>and</w:t>
      </w:r>
      <w:r w:rsidRPr="000464D6">
        <w:rPr>
          <w:spacing w:val="-2"/>
        </w:rPr>
        <w:t xml:space="preserve"> </w:t>
      </w:r>
      <w:r w:rsidRPr="000464D6">
        <w:t>Inclusion</w:t>
      </w:r>
      <w:r w:rsidRPr="000464D6">
        <w:rPr>
          <w:spacing w:val="-4"/>
        </w:rPr>
        <w:t xml:space="preserve"> </w:t>
      </w:r>
      <w:r w:rsidRPr="000464D6">
        <w:t>2021-2027</w:t>
      </w:r>
    </w:p>
    <w:p w14:paraId="664323AE" w14:textId="77777777" w:rsidR="00993FF0" w:rsidRPr="000464D6" w:rsidRDefault="00993FF0" w:rsidP="00993FF0">
      <w:pPr>
        <w:pStyle w:val="BodyText"/>
      </w:pPr>
      <w:r w:rsidRPr="000464D6">
        <w:t xml:space="preserve">Published on 24 November 2020, the </w:t>
      </w:r>
      <w:hyperlink r:id="rId140">
        <w:r w:rsidRPr="000464D6">
          <w:rPr>
            <w:color w:val="1A3E7B"/>
          </w:rPr>
          <w:t>Action Plan on Integration and Inclusion 2021-</w:t>
        </w:r>
      </w:hyperlink>
      <w:r w:rsidRPr="000464D6">
        <w:rPr>
          <w:color w:val="1A3E7B"/>
          <w:spacing w:val="1"/>
        </w:rPr>
        <w:t xml:space="preserve"> </w:t>
      </w:r>
      <w:hyperlink r:id="rId141">
        <w:r w:rsidRPr="000464D6">
          <w:rPr>
            <w:color w:val="1A3E7B"/>
          </w:rPr>
          <w:t>2027</w:t>
        </w:r>
      </w:hyperlink>
      <w:r w:rsidRPr="000464D6">
        <w:rPr>
          <w:color w:val="1A3E7B"/>
        </w:rPr>
        <w:t xml:space="preserve"> </w:t>
      </w:r>
      <w:r w:rsidRPr="000464D6">
        <w:t>builds on the achievements of the 2016 action plan, focusing on promoting</w:t>
      </w:r>
      <w:r w:rsidRPr="000464D6">
        <w:rPr>
          <w:spacing w:val="1"/>
        </w:rPr>
        <w:t xml:space="preserve"> </w:t>
      </w:r>
      <w:r w:rsidRPr="000464D6">
        <w:t>inclusion for all and the important contribution of migrants to the EU and focusing on</w:t>
      </w:r>
      <w:r w:rsidRPr="000464D6">
        <w:rPr>
          <w:spacing w:val="1"/>
        </w:rPr>
        <w:t xml:space="preserve"> </w:t>
      </w:r>
      <w:r w:rsidRPr="000464D6">
        <w:t>the</w:t>
      </w:r>
      <w:r w:rsidRPr="000464D6">
        <w:rPr>
          <w:spacing w:val="1"/>
        </w:rPr>
        <w:t xml:space="preserve"> </w:t>
      </w:r>
      <w:r w:rsidRPr="000464D6">
        <w:t>barriers</w:t>
      </w:r>
      <w:r w:rsidRPr="000464D6">
        <w:rPr>
          <w:spacing w:val="1"/>
        </w:rPr>
        <w:t xml:space="preserve"> </w:t>
      </w:r>
      <w:r w:rsidRPr="000464D6">
        <w:t>that</w:t>
      </w:r>
      <w:r w:rsidRPr="000464D6">
        <w:rPr>
          <w:spacing w:val="1"/>
        </w:rPr>
        <w:t xml:space="preserve"> </w:t>
      </w:r>
      <w:r w:rsidRPr="000464D6">
        <w:t>can</w:t>
      </w:r>
      <w:r w:rsidRPr="000464D6">
        <w:rPr>
          <w:spacing w:val="1"/>
        </w:rPr>
        <w:t xml:space="preserve"> </w:t>
      </w:r>
      <w:r w:rsidRPr="000464D6">
        <w:t>hinder</w:t>
      </w:r>
      <w:r w:rsidRPr="000464D6">
        <w:rPr>
          <w:spacing w:val="1"/>
        </w:rPr>
        <w:t xml:space="preserve"> </w:t>
      </w:r>
      <w:r w:rsidRPr="000464D6">
        <w:t>participation</w:t>
      </w:r>
      <w:r w:rsidRPr="000464D6">
        <w:rPr>
          <w:spacing w:val="1"/>
        </w:rPr>
        <w:t xml:space="preserve"> </w:t>
      </w:r>
      <w:r w:rsidRPr="000464D6">
        <w:t>an</w:t>
      </w:r>
      <w:r w:rsidRPr="000464D6">
        <w:rPr>
          <w:spacing w:val="1"/>
        </w:rPr>
        <w:t xml:space="preserve"> </w:t>
      </w:r>
      <w:r w:rsidRPr="000464D6">
        <w:t>inclusion</w:t>
      </w:r>
      <w:r w:rsidRPr="000464D6">
        <w:rPr>
          <w:spacing w:val="1"/>
        </w:rPr>
        <w:t xml:space="preserve"> </w:t>
      </w:r>
      <w:r w:rsidRPr="000464D6">
        <w:t>of</w:t>
      </w:r>
      <w:r w:rsidRPr="000464D6">
        <w:rPr>
          <w:spacing w:val="1"/>
        </w:rPr>
        <w:t xml:space="preserve"> </w:t>
      </w:r>
      <w:r w:rsidRPr="000464D6">
        <w:t>people</w:t>
      </w:r>
      <w:r w:rsidRPr="000464D6">
        <w:rPr>
          <w:spacing w:val="1"/>
        </w:rPr>
        <w:t xml:space="preserve"> </w:t>
      </w:r>
      <w:r w:rsidRPr="000464D6">
        <w:t>with</w:t>
      </w:r>
      <w:r w:rsidRPr="000464D6">
        <w:rPr>
          <w:spacing w:val="1"/>
        </w:rPr>
        <w:t xml:space="preserve"> </w:t>
      </w:r>
      <w:r w:rsidRPr="000464D6">
        <w:t>a</w:t>
      </w:r>
      <w:r w:rsidRPr="000464D6">
        <w:rPr>
          <w:spacing w:val="1"/>
        </w:rPr>
        <w:t xml:space="preserve"> </w:t>
      </w:r>
      <w:r w:rsidRPr="000464D6">
        <w:t>migrant</w:t>
      </w:r>
      <w:r w:rsidRPr="000464D6">
        <w:rPr>
          <w:spacing w:val="-68"/>
        </w:rPr>
        <w:t xml:space="preserve"> </w:t>
      </w:r>
      <w:r w:rsidRPr="000464D6">
        <w:t>background.</w:t>
      </w:r>
    </w:p>
    <w:p w14:paraId="38BCB74F" w14:textId="77777777" w:rsidR="00993FF0" w:rsidRPr="000464D6" w:rsidRDefault="00993FF0" w:rsidP="007610C5">
      <w:pPr>
        <w:pStyle w:val="BodyText"/>
        <w:spacing w:after="0"/>
      </w:pPr>
      <w:r w:rsidRPr="000464D6">
        <w:t>Considering the individual characteristics that may present specific challenges to the</w:t>
      </w:r>
      <w:r w:rsidRPr="000464D6">
        <w:rPr>
          <w:spacing w:val="1"/>
        </w:rPr>
        <w:t xml:space="preserve"> </w:t>
      </w:r>
      <w:r w:rsidRPr="000464D6">
        <w:t>people with migrant background, the action plan includes five actions to support the</w:t>
      </w:r>
      <w:r w:rsidRPr="000464D6">
        <w:rPr>
          <w:spacing w:val="1"/>
        </w:rPr>
        <w:t xml:space="preserve"> </w:t>
      </w:r>
      <w:r w:rsidRPr="000464D6">
        <w:t>effective</w:t>
      </w:r>
      <w:r w:rsidRPr="000464D6">
        <w:rPr>
          <w:spacing w:val="-1"/>
        </w:rPr>
        <w:t xml:space="preserve"> </w:t>
      </w:r>
      <w:r w:rsidRPr="000464D6">
        <w:t>integration</w:t>
      </w:r>
      <w:r w:rsidRPr="000464D6">
        <w:rPr>
          <w:spacing w:val="-2"/>
        </w:rPr>
        <w:t xml:space="preserve"> </w:t>
      </w:r>
      <w:r w:rsidRPr="000464D6">
        <w:t>and inclusion</w:t>
      </w:r>
      <w:r w:rsidRPr="000464D6">
        <w:rPr>
          <w:spacing w:val="-3"/>
        </w:rPr>
        <w:t xml:space="preserve"> </w:t>
      </w:r>
      <w:r w:rsidRPr="000464D6">
        <w:t>in</w:t>
      </w:r>
      <w:r w:rsidRPr="000464D6">
        <w:rPr>
          <w:spacing w:val="-2"/>
        </w:rPr>
        <w:t xml:space="preserve"> </w:t>
      </w:r>
      <w:r w:rsidRPr="000464D6">
        <w:t>all sectoral areas:</w:t>
      </w:r>
    </w:p>
    <w:p w14:paraId="3AD11729" w14:textId="77777777" w:rsidR="00993FF0" w:rsidRPr="000464D6" w:rsidRDefault="00993FF0" w:rsidP="00F64ADA">
      <w:pPr>
        <w:pStyle w:val="ListParagraph"/>
        <w:widowControl w:val="0"/>
        <w:numPr>
          <w:ilvl w:val="0"/>
          <w:numId w:val="16"/>
        </w:numPr>
        <w:tabs>
          <w:tab w:val="left" w:pos="1221"/>
        </w:tabs>
        <w:autoSpaceDE w:val="0"/>
        <w:autoSpaceDN w:val="0"/>
      </w:pPr>
      <w:r w:rsidRPr="000464D6">
        <w:t>Building</w:t>
      </w:r>
      <w:r w:rsidRPr="000464D6">
        <w:rPr>
          <w:spacing w:val="-2"/>
        </w:rPr>
        <w:t xml:space="preserve"> </w:t>
      </w:r>
      <w:r w:rsidRPr="000464D6">
        <w:t>strong</w:t>
      </w:r>
      <w:r w:rsidRPr="000464D6">
        <w:rPr>
          <w:spacing w:val="-3"/>
        </w:rPr>
        <w:t xml:space="preserve"> </w:t>
      </w:r>
      <w:r w:rsidRPr="000464D6">
        <w:t>partnerships</w:t>
      </w:r>
      <w:r w:rsidRPr="000464D6">
        <w:rPr>
          <w:spacing w:val="-2"/>
        </w:rPr>
        <w:t xml:space="preserve"> </w:t>
      </w:r>
      <w:r w:rsidRPr="000464D6">
        <w:t>for</w:t>
      </w:r>
      <w:r w:rsidRPr="000464D6">
        <w:rPr>
          <w:spacing w:val="2"/>
        </w:rPr>
        <w:t xml:space="preserve"> </w:t>
      </w:r>
      <w:r w:rsidRPr="000464D6">
        <w:t>a</w:t>
      </w:r>
      <w:r w:rsidRPr="000464D6">
        <w:rPr>
          <w:spacing w:val="-3"/>
        </w:rPr>
        <w:t xml:space="preserve"> </w:t>
      </w:r>
      <w:r w:rsidRPr="000464D6">
        <w:t>more</w:t>
      </w:r>
      <w:r w:rsidRPr="000464D6">
        <w:rPr>
          <w:spacing w:val="-2"/>
        </w:rPr>
        <w:t xml:space="preserve"> </w:t>
      </w:r>
      <w:r w:rsidRPr="000464D6">
        <w:t>effective</w:t>
      </w:r>
      <w:r w:rsidRPr="000464D6">
        <w:rPr>
          <w:spacing w:val="-2"/>
        </w:rPr>
        <w:t xml:space="preserve"> </w:t>
      </w:r>
      <w:r w:rsidRPr="000464D6">
        <w:t>integration</w:t>
      </w:r>
      <w:r w:rsidRPr="000464D6">
        <w:rPr>
          <w:spacing w:val="-4"/>
        </w:rPr>
        <w:t xml:space="preserve"> </w:t>
      </w:r>
      <w:r w:rsidRPr="000464D6">
        <w:t>process;</w:t>
      </w:r>
    </w:p>
    <w:p w14:paraId="027241FC" w14:textId="77777777" w:rsidR="00993FF0" w:rsidRPr="000464D6" w:rsidRDefault="00993FF0" w:rsidP="00F64ADA">
      <w:pPr>
        <w:pStyle w:val="ListParagraph"/>
        <w:widowControl w:val="0"/>
        <w:numPr>
          <w:ilvl w:val="0"/>
          <w:numId w:val="16"/>
        </w:numPr>
        <w:tabs>
          <w:tab w:val="left" w:pos="1221"/>
        </w:tabs>
        <w:autoSpaceDE w:val="0"/>
        <w:autoSpaceDN w:val="0"/>
        <w:ind w:right="1413"/>
      </w:pPr>
      <w:r w:rsidRPr="000464D6">
        <w:t>Increased</w:t>
      </w:r>
      <w:r w:rsidRPr="000464D6">
        <w:rPr>
          <w:spacing w:val="1"/>
        </w:rPr>
        <w:t xml:space="preserve"> </w:t>
      </w:r>
      <w:r w:rsidRPr="000464D6">
        <w:t>opportunities</w:t>
      </w:r>
      <w:r w:rsidRPr="000464D6">
        <w:rPr>
          <w:spacing w:val="1"/>
        </w:rPr>
        <w:t xml:space="preserve"> </w:t>
      </w:r>
      <w:r w:rsidRPr="000464D6">
        <w:t>for</w:t>
      </w:r>
      <w:r w:rsidRPr="000464D6">
        <w:rPr>
          <w:spacing w:val="1"/>
        </w:rPr>
        <w:t xml:space="preserve"> </w:t>
      </w:r>
      <w:r w:rsidRPr="000464D6">
        <w:t>EU</w:t>
      </w:r>
      <w:r w:rsidRPr="000464D6">
        <w:rPr>
          <w:spacing w:val="1"/>
        </w:rPr>
        <w:t xml:space="preserve"> </w:t>
      </w:r>
      <w:r w:rsidRPr="000464D6">
        <w:t>funding</w:t>
      </w:r>
      <w:r w:rsidRPr="000464D6">
        <w:rPr>
          <w:spacing w:val="1"/>
        </w:rPr>
        <w:t xml:space="preserve"> </w:t>
      </w:r>
      <w:r w:rsidRPr="000464D6">
        <w:t>under</w:t>
      </w:r>
      <w:r w:rsidRPr="000464D6">
        <w:rPr>
          <w:spacing w:val="1"/>
        </w:rPr>
        <w:t xml:space="preserve"> </w:t>
      </w:r>
      <w:r w:rsidRPr="000464D6">
        <w:t>the</w:t>
      </w:r>
      <w:r w:rsidRPr="000464D6">
        <w:rPr>
          <w:spacing w:val="1"/>
        </w:rPr>
        <w:t xml:space="preserve"> </w:t>
      </w:r>
      <w:r w:rsidRPr="000464D6">
        <w:t>2021-2027</w:t>
      </w:r>
      <w:r w:rsidRPr="000464D6">
        <w:rPr>
          <w:spacing w:val="1"/>
        </w:rPr>
        <w:t xml:space="preserve"> </w:t>
      </w:r>
      <w:r w:rsidRPr="000464D6">
        <w:t>Multi-annual</w:t>
      </w:r>
      <w:r w:rsidRPr="000464D6">
        <w:rPr>
          <w:spacing w:val="1"/>
        </w:rPr>
        <w:t xml:space="preserve"> </w:t>
      </w:r>
      <w:r w:rsidRPr="000464D6">
        <w:t>Financial</w:t>
      </w:r>
      <w:r w:rsidRPr="000464D6">
        <w:rPr>
          <w:spacing w:val="-1"/>
        </w:rPr>
        <w:t xml:space="preserve"> </w:t>
      </w:r>
      <w:r w:rsidRPr="000464D6">
        <w:t>Framework;</w:t>
      </w:r>
    </w:p>
    <w:p w14:paraId="745A1BF6" w14:textId="77777777" w:rsidR="00993FF0" w:rsidRPr="000464D6" w:rsidRDefault="00993FF0" w:rsidP="00F64ADA">
      <w:pPr>
        <w:pStyle w:val="ListParagraph"/>
        <w:widowControl w:val="0"/>
        <w:numPr>
          <w:ilvl w:val="0"/>
          <w:numId w:val="16"/>
        </w:numPr>
        <w:tabs>
          <w:tab w:val="left" w:pos="1221"/>
        </w:tabs>
        <w:autoSpaceDE w:val="0"/>
        <w:autoSpaceDN w:val="0"/>
      </w:pPr>
      <w:r w:rsidRPr="000464D6">
        <w:t>Fostering</w:t>
      </w:r>
      <w:r w:rsidRPr="000464D6">
        <w:rPr>
          <w:spacing w:val="-2"/>
        </w:rPr>
        <w:t xml:space="preserve"> </w:t>
      </w:r>
      <w:r w:rsidRPr="000464D6">
        <w:t>participation</w:t>
      </w:r>
      <w:r w:rsidRPr="000464D6">
        <w:rPr>
          <w:spacing w:val="-3"/>
        </w:rPr>
        <w:t xml:space="preserve"> </w:t>
      </w:r>
      <w:r w:rsidRPr="000464D6">
        <w:t>and</w:t>
      </w:r>
      <w:r w:rsidRPr="000464D6">
        <w:rPr>
          <w:spacing w:val="-1"/>
        </w:rPr>
        <w:t xml:space="preserve"> </w:t>
      </w:r>
      <w:r w:rsidRPr="000464D6">
        <w:t>encounters</w:t>
      </w:r>
      <w:r w:rsidRPr="000464D6">
        <w:rPr>
          <w:spacing w:val="-1"/>
        </w:rPr>
        <w:t xml:space="preserve"> </w:t>
      </w:r>
      <w:r w:rsidRPr="000464D6">
        <w:t>with</w:t>
      </w:r>
      <w:r w:rsidRPr="000464D6">
        <w:rPr>
          <w:spacing w:val="-3"/>
        </w:rPr>
        <w:t xml:space="preserve"> </w:t>
      </w:r>
      <w:r w:rsidRPr="000464D6">
        <w:t>the</w:t>
      </w:r>
      <w:r w:rsidRPr="000464D6">
        <w:rPr>
          <w:spacing w:val="-1"/>
        </w:rPr>
        <w:t xml:space="preserve"> </w:t>
      </w:r>
      <w:r w:rsidRPr="000464D6">
        <w:t>host society;</w:t>
      </w:r>
    </w:p>
    <w:p w14:paraId="528CBE0A" w14:textId="77777777" w:rsidR="00605629" w:rsidRPr="000464D6" w:rsidRDefault="00993FF0" w:rsidP="00F64ADA">
      <w:pPr>
        <w:pStyle w:val="ListParagraph"/>
        <w:widowControl w:val="0"/>
        <w:numPr>
          <w:ilvl w:val="0"/>
          <w:numId w:val="16"/>
        </w:numPr>
        <w:tabs>
          <w:tab w:val="left" w:pos="1221"/>
        </w:tabs>
        <w:autoSpaceDE w:val="0"/>
        <w:autoSpaceDN w:val="0"/>
        <w:ind w:right="1416"/>
      </w:pPr>
      <w:r w:rsidRPr="000464D6">
        <w:t>Enhance the use of new technologies and digital tools</w:t>
      </w:r>
      <w:r w:rsidRPr="000464D6">
        <w:rPr>
          <w:spacing w:val="1"/>
        </w:rPr>
        <w:t xml:space="preserve"> </w:t>
      </w:r>
      <w:r w:rsidRPr="000464D6">
        <w:t>for integration and</w:t>
      </w:r>
      <w:r w:rsidRPr="000464D6">
        <w:rPr>
          <w:spacing w:val="1"/>
        </w:rPr>
        <w:t xml:space="preserve"> </w:t>
      </w:r>
      <w:r w:rsidRPr="000464D6">
        <w:t>inclusion;</w:t>
      </w:r>
      <w:r w:rsidRPr="000464D6">
        <w:rPr>
          <w:spacing w:val="-2"/>
        </w:rPr>
        <w:t xml:space="preserve"> </w:t>
      </w:r>
      <w:r w:rsidRPr="000464D6">
        <w:t>an</w:t>
      </w:r>
      <w:r w:rsidR="00605629" w:rsidRPr="000464D6">
        <w:t>d</w:t>
      </w:r>
    </w:p>
    <w:p w14:paraId="00083E7B" w14:textId="6CBF03BE" w:rsidR="00AC12AE" w:rsidRPr="000464D6" w:rsidRDefault="00993FF0" w:rsidP="00F64ADA">
      <w:pPr>
        <w:pStyle w:val="ListParagraph"/>
        <w:widowControl w:val="0"/>
        <w:numPr>
          <w:ilvl w:val="0"/>
          <w:numId w:val="16"/>
        </w:numPr>
        <w:tabs>
          <w:tab w:val="left" w:pos="1221"/>
        </w:tabs>
        <w:autoSpaceDE w:val="0"/>
        <w:autoSpaceDN w:val="0"/>
        <w:ind w:right="1416"/>
      </w:pPr>
      <w:r w:rsidRPr="000464D6">
        <w:rPr>
          <w:spacing w:val="-1"/>
        </w:rPr>
        <w:t>Monitoring</w:t>
      </w:r>
      <w:r w:rsidRPr="000464D6">
        <w:rPr>
          <w:spacing w:val="-15"/>
        </w:rPr>
        <w:t xml:space="preserve"> </w:t>
      </w:r>
      <w:r w:rsidRPr="000464D6">
        <w:rPr>
          <w:spacing w:val="-1"/>
        </w:rPr>
        <w:t>progress:</w:t>
      </w:r>
      <w:r w:rsidRPr="000464D6">
        <w:rPr>
          <w:spacing w:val="-17"/>
        </w:rPr>
        <w:t xml:space="preserve"> </w:t>
      </w:r>
      <w:r w:rsidRPr="000464D6">
        <w:t>towards</w:t>
      </w:r>
      <w:r w:rsidRPr="000464D6">
        <w:rPr>
          <w:spacing w:val="-15"/>
        </w:rPr>
        <w:t xml:space="preserve"> </w:t>
      </w:r>
      <w:r w:rsidRPr="000464D6">
        <w:t>an</w:t>
      </w:r>
      <w:r w:rsidRPr="000464D6">
        <w:rPr>
          <w:spacing w:val="-18"/>
        </w:rPr>
        <w:t xml:space="preserve"> </w:t>
      </w:r>
      <w:r w:rsidRPr="000464D6">
        <w:t>evidence-based</w:t>
      </w:r>
      <w:r w:rsidRPr="000464D6">
        <w:rPr>
          <w:spacing w:val="-15"/>
        </w:rPr>
        <w:t xml:space="preserve"> </w:t>
      </w:r>
      <w:r w:rsidRPr="000464D6">
        <w:t>integration</w:t>
      </w:r>
      <w:r w:rsidRPr="000464D6">
        <w:rPr>
          <w:spacing w:val="-17"/>
        </w:rPr>
        <w:t xml:space="preserve"> </w:t>
      </w:r>
      <w:r w:rsidRPr="000464D6">
        <w:t>and</w:t>
      </w:r>
      <w:r w:rsidRPr="000464D6">
        <w:rPr>
          <w:spacing w:val="-15"/>
        </w:rPr>
        <w:t xml:space="preserve"> </w:t>
      </w:r>
      <w:r w:rsidRPr="000464D6">
        <w:t>inclusion</w:t>
      </w:r>
      <w:r w:rsidRPr="000464D6">
        <w:rPr>
          <w:spacing w:val="-17"/>
        </w:rPr>
        <w:t xml:space="preserve"> </w:t>
      </w:r>
      <w:r w:rsidRPr="000464D6">
        <w:t>policy.</w:t>
      </w:r>
    </w:p>
    <w:p w14:paraId="5AFDA508" w14:textId="60217EBF" w:rsidR="00993FF0" w:rsidRPr="000464D6" w:rsidRDefault="00993FF0" w:rsidP="00446171">
      <w:r w:rsidRPr="000464D6">
        <w:t>The implementation of the action plan will entail the creation of partnerships between</w:t>
      </w:r>
      <w:r w:rsidRPr="000464D6">
        <w:rPr>
          <w:spacing w:val="1"/>
        </w:rPr>
        <w:t xml:space="preserve"> </w:t>
      </w:r>
      <w:r w:rsidRPr="000464D6">
        <w:t>migrants, host communities, social and economic partners, civil society, local and</w:t>
      </w:r>
      <w:r w:rsidRPr="000464D6">
        <w:rPr>
          <w:spacing w:val="1"/>
        </w:rPr>
        <w:t xml:space="preserve"> </w:t>
      </w:r>
      <w:r w:rsidRPr="000464D6">
        <w:t>regional</w:t>
      </w:r>
      <w:r w:rsidRPr="000464D6">
        <w:rPr>
          <w:spacing w:val="-1"/>
        </w:rPr>
        <w:t xml:space="preserve"> </w:t>
      </w:r>
      <w:r w:rsidRPr="000464D6">
        <w:t>authorities as well as the</w:t>
      </w:r>
      <w:r w:rsidRPr="000464D6">
        <w:rPr>
          <w:spacing w:val="-1"/>
        </w:rPr>
        <w:t xml:space="preserve"> </w:t>
      </w:r>
      <w:r w:rsidRPr="000464D6">
        <w:t>private sector.</w:t>
      </w:r>
    </w:p>
    <w:p w14:paraId="60A1B91D" w14:textId="4B98BCF9" w:rsidR="003730DF" w:rsidRPr="000464D6" w:rsidRDefault="000265CF" w:rsidP="001F600E">
      <w:pPr>
        <w:pStyle w:val="Heading2"/>
      </w:pPr>
      <w:bookmarkStart w:id="28" w:name="_Toc1474960"/>
      <w:bookmarkEnd w:id="22"/>
      <w:r>
        <w:t>Innovative</w:t>
      </w:r>
      <w:r w:rsidRPr="000464D6">
        <w:t xml:space="preserve"> </w:t>
      </w:r>
      <w:r w:rsidR="00350CF6" w:rsidRPr="000464D6">
        <w:t>t</w:t>
      </w:r>
      <w:r w:rsidR="003730DF" w:rsidRPr="000464D6">
        <w:t>echnologies</w:t>
      </w:r>
      <w:bookmarkEnd w:id="28"/>
    </w:p>
    <w:p w14:paraId="77C1C153" w14:textId="77777777" w:rsidR="005B43B9" w:rsidRPr="000464D6" w:rsidRDefault="005B43B9" w:rsidP="00F64ADA">
      <w:pPr>
        <w:pStyle w:val="Heading3"/>
        <w:numPr>
          <w:ilvl w:val="2"/>
          <w:numId w:val="31"/>
        </w:numPr>
      </w:pPr>
      <w:bookmarkStart w:id="29" w:name="_Toc96518822"/>
      <w:bookmarkStart w:id="30" w:name="_Toc96518967"/>
      <w:bookmarkStart w:id="31" w:name="_Toc96519129"/>
      <w:bookmarkStart w:id="32" w:name="_Toc96519308"/>
      <w:bookmarkStart w:id="33" w:name="_Toc96518823"/>
      <w:bookmarkStart w:id="34" w:name="_Toc96518968"/>
      <w:bookmarkStart w:id="35" w:name="_Toc96519130"/>
      <w:bookmarkStart w:id="36" w:name="_Toc96519309"/>
      <w:bookmarkStart w:id="37" w:name="_Toc96518824"/>
      <w:bookmarkStart w:id="38" w:name="_Toc96519131"/>
      <w:bookmarkStart w:id="39" w:name="_Toc96519310"/>
      <w:bookmarkEnd w:id="29"/>
      <w:bookmarkEnd w:id="30"/>
      <w:bookmarkEnd w:id="31"/>
      <w:bookmarkEnd w:id="32"/>
      <w:bookmarkEnd w:id="33"/>
      <w:bookmarkEnd w:id="34"/>
      <w:bookmarkEnd w:id="35"/>
      <w:bookmarkEnd w:id="36"/>
      <w:r w:rsidRPr="000464D6">
        <w:t>Artificial Intelligence (AI)</w:t>
      </w:r>
      <w:bookmarkEnd w:id="37"/>
      <w:bookmarkEnd w:id="38"/>
      <w:bookmarkEnd w:id="39"/>
    </w:p>
    <w:p w14:paraId="5F229239" w14:textId="77777777" w:rsidR="005B43B9" w:rsidRPr="000464D6" w:rsidRDefault="005B43B9" w:rsidP="00034DD2">
      <w:pPr>
        <w:pStyle w:val="Subtitle"/>
      </w:pPr>
      <w:r w:rsidRPr="000464D6">
        <w:t>White Paper on Artificial Intelligence: a European approach to excellence and</w:t>
      </w:r>
      <w:r w:rsidRPr="000464D6">
        <w:rPr>
          <w:spacing w:val="1"/>
        </w:rPr>
        <w:t xml:space="preserve"> </w:t>
      </w:r>
      <w:r w:rsidRPr="000464D6">
        <w:t>trust</w:t>
      </w:r>
    </w:p>
    <w:p w14:paraId="4C508553" w14:textId="18524A6B" w:rsidR="005B43B9" w:rsidRPr="000464D6" w:rsidRDefault="005B43B9" w:rsidP="007610C5">
      <w:pPr>
        <w:pStyle w:val="BodyText"/>
        <w:spacing w:after="0"/>
      </w:pPr>
      <w:r w:rsidRPr="000464D6">
        <w:t>Published</w:t>
      </w:r>
      <w:r w:rsidRPr="000464D6">
        <w:rPr>
          <w:spacing w:val="-12"/>
        </w:rPr>
        <w:t xml:space="preserve"> </w:t>
      </w:r>
      <w:r w:rsidRPr="000464D6">
        <w:t>on</w:t>
      </w:r>
      <w:r w:rsidRPr="000464D6">
        <w:rPr>
          <w:spacing w:val="-10"/>
        </w:rPr>
        <w:t xml:space="preserve"> </w:t>
      </w:r>
      <w:r w:rsidRPr="000464D6">
        <w:t>19</w:t>
      </w:r>
      <w:r w:rsidRPr="000464D6">
        <w:rPr>
          <w:spacing w:val="-15"/>
        </w:rPr>
        <w:t xml:space="preserve"> </w:t>
      </w:r>
      <w:r w:rsidRPr="000464D6">
        <w:t>February</w:t>
      </w:r>
      <w:r w:rsidRPr="000464D6">
        <w:rPr>
          <w:spacing w:val="-6"/>
        </w:rPr>
        <w:t xml:space="preserve"> </w:t>
      </w:r>
      <w:r w:rsidRPr="000464D6">
        <w:t>2020,</w:t>
      </w:r>
      <w:r w:rsidRPr="000464D6">
        <w:rPr>
          <w:spacing w:val="-11"/>
        </w:rPr>
        <w:t xml:space="preserve"> </w:t>
      </w:r>
      <w:r w:rsidRPr="000464D6">
        <w:t>the</w:t>
      </w:r>
      <w:r w:rsidRPr="000464D6">
        <w:rPr>
          <w:spacing w:val="-3"/>
        </w:rPr>
        <w:t xml:space="preserve"> </w:t>
      </w:r>
      <w:hyperlink r:id="rId142">
        <w:r w:rsidRPr="000464D6">
          <w:rPr>
            <w:color w:val="1A3E7B"/>
          </w:rPr>
          <w:t>White</w:t>
        </w:r>
        <w:r w:rsidRPr="000464D6">
          <w:rPr>
            <w:color w:val="1A3E7B"/>
            <w:spacing w:val="-12"/>
          </w:rPr>
          <w:t xml:space="preserve"> </w:t>
        </w:r>
        <w:r w:rsidRPr="000464D6">
          <w:rPr>
            <w:color w:val="1A3E7B"/>
          </w:rPr>
          <w:t>Paper</w:t>
        </w:r>
        <w:r w:rsidRPr="000464D6">
          <w:rPr>
            <w:color w:val="1A3E7B"/>
            <w:spacing w:val="-13"/>
          </w:rPr>
          <w:t xml:space="preserve"> </w:t>
        </w:r>
        <w:r w:rsidRPr="000464D6">
          <w:rPr>
            <w:color w:val="1A3E7B"/>
          </w:rPr>
          <w:t>on</w:t>
        </w:r>
        <w:r w:rsidRPr="000464D6">
          <w:rPr>
            <w:color w:val="1A3E7B"/>
            <w:spacing w:val="-13"/>
          </w:rPr>
          <w:t xml:space="preserve"> </w:t>
        </w:r>
        <w:r w:rsidRPr="000464D6">
          <w:rPr>
            <w:color w:val="1A3E7B"/>
          </w:rPr>
          <w:t>Artificial</w:t>
        </w:r>
        <w:r w:rsidRPr="000464D6">
          <w:rPr>
            <w:color w:val="1A3E7B"/>
            <w:spacing w:val="-12"/>
          </w:rPr>
          <w:t xml:space="preserve"> </w:t>
        </w:r>
        <w:r w:rsidRPr="000464D6">
          <w:rPr>
            <w:color w:val="1A3E7B"/>
          </w:rPr>
          <w:t>Intelligence</w:t>
        </w:r>
        <w:r w:rsidRPr="000464D6">
          <w:rPr>
            <w:color w:val="1A3E7B"/>
            <w:spacing w:val="-5"/>
          </w:rPr>
          <w:t xml:space="preserve"> </w:t>
        </w:r>
      </w:hyperlink>
      <w:r w:rsidRPr="000464D6">
        <w:t>marks t</w:t>
      </w:r>
      <w:r w:rsidRPr="000464D6">
        <w:rPr>
          <w:spacing w:val="-12"/>
        </w:rPr>
        <w:t>h</w:t>
      </w:r>
      <w:r w:rsidRPr="000464D6">
        <w:t>e f</w:t>
      </w:r>
      <w:r w:rsidRPr="000464D6">
        <w:rPr>
          <w:spacing w:val="-6"/>
        </w:rPr>
        <w:t>i</w:t>
      </w:r>
      <w:r w:rsidRPr="000464D6">
        <w:t>rst m</w:t>
      </w:r>
      <w:r w:rsidRPr="000464D6">
        <w:rPr>
          <w:spacing w:val="-68"/>
        </w:rPr>
        <w:t>a</w:t>
      </w:r>
      <w:r w:rsidRPr="000464D6">
        <w:t xml:space="preserve">jor publication as part of the European Union’s goal of </w:t>
      </w:r>
      <w:hyperlink r:id="rId143" w:history="1">
        <w:r w:rsidR="00FD521A" w:rsidRPr="00FD521A">
          <w:rPr>
            <w:rStyle w:val="Hyperlink"/>
            <w:sz w:val="18"/>
          </w:rPr>
          <w:t>Shaping Europe’s Digital</w:t>
        </w:r>
        <w:r w:rsidRPr="00FD521A">
          <w:rPr>
            <w:rStyle w:val="Hyperlink"/>
            <w:spacing w:val="1"/>
            <w:sz w:val="18"/>
          </w:rPr>
          <w:t xml:space="preserve"> </w:t>
        </w:r>
        <w:r w:rsidR="00FD521A" w:rsidRPr="00FD521A">
          <w:rPr>
            <w:rStyle w:val="Hyperlink"/>
            <w:sz w:val="18"/>
          </w:rPr>
          <w:t>Future</w:t>
        </w:r>
      </w:hyperlink>
      <w:r w:rsidRPr="000464D6">
        <w:t>.</w:t>
      </w:r>
      <w:r w:rsidRPr="000464D6">
        <w:rPr>
          <w:spacing w:val="-6"/>
        </w:rPr>
        <w:t xml:space="preserve"> </w:t>
      </w:r>
      <w:r w:rsidRPr="000464D6">
        <w:t>The</w:t>
      </w:r>
      <w:r w:rsidRPr="000464D6">
        <w:rPr>
          <w:spacing w:val="-7"/>
        </w:rPr>
        <w:t xml:space="preserve"> </w:t>
      </w:r>
      <w:r w:rsidRPr="000464D6">
        <w:t>White</w:t>
      </w:r>
      <w:r w:rsidRPr="000464D6">
        <w:rPr>
          <w:spacing w:val="-7"/>
        </w:rPr>
        <w:t xml:space="preserve"> </w:t>
      </w:r>
      <w:r w:rsidRPr="000464D6">
        <w:t>Paper</w:t>
      </w:r>
      <w:r w:rsidRPr="000464D6">
        <w:rPr>
          <w:spacing w:val="-8"/>
        </w:rPr>
        <w:t xml:space="preserve"> </w:t>
      </w:r>
      <w:r w:rsidRPr="000464D6">
        <w:t>outlines</w:t>
      </w:r>
      <w:r w:rsidRPr="000464D6">
        <w:rPr>
          <w:spacing w:val="-7"/>
        </w:rPr>
        <w:t xml:space="preserve"> </w:t>
      </w:r>
      <w:r w:rsidRPr="000464D6">
        <w:t>the</w:t>
      </w:r>
      <w:r w:rsidRPr="000464D6">
        <w:rPr>
          <w:spacing w:val="-2"/>
        </w:rPr>
        <w:t xml:space="preserve"> </w:t>
      </w:r>
      <w:r w:rsidRPr="000464D6">
        <w:t>European</w:t>
      </w:r>
      <w:r w:rsidRPr="000464D6">
        <w:rPr>
          <w:spacing w:val="-5"/>
        </w:rPr>
        <w:t xml:space="preserve"> </w:t>
      </w:r>
      <w:r w:rsidRPr="000464D6">
        <w:t>Commission’s</w:t>
      </w:r>
      <w:r w:rsidRPr="000464D6">
        <w:rPr>
          <w:spacing w:val="-7"/>
        </w:rPr>
        <w:t xml:space="preserve"> </w:t>
      </w:r>
      <w:r w:rsidRPr="000464D6">
        <w:t>proposed</w:t>
      </w:r>
      <w:r w:rsidRPr="000464D6">
        <w:rPr>
          <w:spacing w:val="-7"/>
        </w:rPr>
        <w:t xml:space="preserve"> </w:t>
      </w:r>
      <w:r w:rsidRPr="000464D6">
        <w:t>approach</w:t>
      </w:r>
      <w:r w:rsidRPr="000464D6">
        <w:rPr>
          <w:spacing w:val="-9"/>
        </w:rPr>
        <w:t xml:space="preserve"> </w:t>
      </w:r>
      <w:r w:rsidRPr="000464D6">
        <w:t>to</w:t>
      </w:r>
      <w:r w:rsidRPr="000464D6">
        <w:rPr>
          <w:spacing w:val="-4"/>
        </w:rPr>
        <w:t xml:space="preserve"> </w:t>
      </w:r>
      <w:r w:rsidRPr="000464D6">
        <w:t>the</w:t>
      </w:r>
      <w:r w:rsidRPr="000464D6">
        <w:rPr>
          <w:spacing w:val="-68"/>
        </w:rPr>
        <w:t xml:space="preserve"> </w:t>
      </w:r>
      <w:r w:rsidRPr="000464D6">
        <w:t xml:space="preserve">regulation of artificial </w:t>
      </w:r>
      <w:r w:rsidRPr="000464D6">
        <w:lastRenderedPageBreak/>
        <w:t>intelligence, with the aim of promoting Europe’s capacity to</w:t>
      </w:r>
      <w:r w:rsidRPr="000464D6">
        <w:rPr>
          <w:spacing w:val="1"/>
        </w:rPr>
        <w:t xml:space="preserve"> </w:t>
      </w:r>
      <w:r w:rsidRPr="000464D6">
        <w:t>innovate in this field while simultaneously supporting the development and uptake of</w:t>
      </w:r>
      <w:r w:rsidRPr="000464D6">
        <w:rPr>
          <w:spacing w:val="1"/>
        </w:rPr>
        <w:t xml:space="preserve"> </w:t>
      </w:r>
      <w:r w:rsidRPr="000464D6">
        <w:t>ethical</w:t>
      </w:r>
      <w:r w:rsidRPr="000464D6">
        <w:rPr>
          <w:spacing w:val="-8"/>
        </w:rPr>
        <w:t xml:space="preserve"> </w:t>
      </w:r>
      <w:r w:rsidRPr="000464D6">
        <w:t>and</w:t>
      </w:r>
      <w:r w:rsidRPr="000464D6">
        <w:rPr>
          <w:spacing w:val="-8"/>
        </w:rPr>
        <w:t xml:space="preserve"> </w:t>
      </w:r>
      <w:r w:rsidRPr="000464D6">
        <w:t>trustworthy</w:t>
      </w:r>
      <w:r w:rsidRPr="000464D6">
        <w:rPr>
          <w:spacing w:val="-7"/>
        </w:rPr>
        <w:t xml:space="preserve"> </w:t>
      </w:r>
      <w:r w:rsidRPr="000464D6">
        <w:t>artificial</w:t>
      </w:r>
      <w:r w:rsidRPr="000464D6">
        <w:rPr>
          <w:spacing w:val="-7"/>
        </w:rPr>
        <w:t xml:space="preserve"> </w:t>
      </w:r>
      <w:r w:rsidRPr="000464D6">
        <w:t>intelligence</w:t>
      </w:r>
      <w:r w:rsidRPr="000464D6">
        <w:rPr>
          <w:spacing w:val="-8"/>
        </w:rPr>
        <w:t xml:space="preserve"> </w:t>
      </w:r>
      <w:r w:rsidRPr="000464D6">
        <w:t>throughout</w:t>
      </w:r>
      <w:r w:rsidRPr="000464D6">
        <w:rPr>
          <w:spacing w:val="-8"/>
        </w:rPr>
        <w:t xml:space="preserve"> </w:t>
      </w:r>
      <w:r w:rsidRPr="000464D6">
        <w:t>the</w:t>
      </w:r>
      <w:r w:rsidRPr="000464D6">
        <w:rPr>
          <w:spacing w:val="-7"/>
        </w:rPr>
        <w:t xml:space="preserve"> </w:t>
      </w:r>
      <w:r w:rsidRPr="000464D6">
        <w:t>European</w:t>
      </w:r>
      <w:r w:rsidRPr="000464D6">
        <w:rPr>
          <w:spacing w:val="-6"/>
        </w:rPr>
        <w:t xml:space="preserve"> </w:t>
      </w:r>
      <w:r w:rsidRPr="000464D6">
        <w:t>Union.</w:t>
      </w:r>
      <w:r w:rsidRPr="000464D6">
        <w:rPr>
          <w:spacing w:val="-7"/>
        </w:rPr>
        <w:t xml:space="preserve"> </w:t>
      </w:r>
      <w:r w:rsidRPr="000464D6">
        <w:t>The</w:t>
      </w:r>
      <w:r w:rsidRPr="000464D6">
        <w:rPr>
          <w:spacing w:val="-7"/>
        </w:rPr>
        <w:t xml:space="preserve"> </w:t>
      </w:r>
      <w:r w:rsidRPr="000464D6">
        <w:t>White</w:t>
      </w:r>
      <w:r w:rsidRPr="000464D6">
        <w:rPr>
          <w:spacing w:val="-68"/>
        </w:rPr>
        <w:t xml:space="preserve"> </w:t>
      </w:r>
      <w:r w:rsidRPr="000464D6">
        <w:t>Paper</w:t>
      </w:r>
      <w:r w:rsidRPr="000464D6">
        <w:rPr>
          <w:spacing w:val="-2"/>
        </w:rPr>
        <w:t xml:space="preserve"> </w:t>
      </w:r>
      <w:r w:rsidRPr="000464D6">
        <w:t>proposes the following:</w:t>
      </w:r>
    </w:p>
    <w:p w14:paraId="48179B37" w14:textId="77777777" w:rsidR="005B43B9" w:rsidRPr="000464D6" w:rsidRDefault="005B43B9" w:rsidP="00605629">
      <w:pPr>
        <w:pStyle w:val="ListParagraph"/>
      </w:pPr>
      <w:r w:rsidRPr="000464D6">
        <w:t>Outlining measures that will help to streamline research, increase financial investment into the development and deployment of artificial intelligence, and foster collaboration in this field between Member States.</w:t>
      </w:r>
    </w:p>
    <w:p w14:paraId="247B19F5" w14:textId="016FDBBE" w:rsidR="005B43B9" w:rsidRPr="000464D6" w:rsidRDefault="005B43B9" w:rsidP="005B43B9">
      <w:pPr>
        <w:pStyle w:val="ListParagraph"/>
      </w:pPr>
      <w:r w:rsidRPr="000464D6">
        <w:t>Strategi</w:t>
      </w:r>
      <w:r w:rsidR="00F437F5" w:rsidRPr="000464D6">
        <w:t>s</w:t>
      </w:r>
      <w:r w:rsidRPr="000464D6">
        <w:t>ing potential policy options for a future EU regulatory framework determining the types of legal requirements that would apply to relevant actors.</w:t>
      </w:r>
    </w:p>
    <w:p w14:paraId="60F8A32B" w14:textId="4CFB8BE9" w:rsidR="005B43B9" w:rsidRPr="000464D6" w:rsidRDefault="005B43B9" w:rsidP="005B43B9">
      <w:pPr>
        <w:pStyle w:val="BodyText"/>
      </w:pPr>
      <w:r w:rsidRPr="000464D6">
        <w:t>There is a key focus on a risk-based approach, with the European Union arguing that</w:t>
      </w:r>
      <w:r w:rsidRPr="000464D6">
        <w:rPr>
          <w:spacing w:val="1"/>
        </w:rPr>
        <w:t xml:space="preserve"> </w:t>
      </w:r>
      <w:r w:rsidRPr="000464D6">
        <w:t>regulatory</w:t>
      </w:r>
      <w:r w:rsidRPr="000464D6">
        <w:rPr>
          <w:spacing w:val="-7"/>
        </w:rPr>
        <w:t xml:space="preserve"> </w:t>
      </w:r>
      <w:r w:rsidRPr="000464D6">
        <w:t>requirements</w:t>
      </w:r>
      <w:r w:rsidRPr="000464D6">
        <w:rPr>
          <w:spacing w:val="-7"/>
        </w:rPr>
        <w:t xml:space="preserve"> </w:t>
      </w:r>
      <w:r w:rsidRPr="000464D6">
        <w:t>should</w:t>
      </w:r>
      <w:r w:rsidRPr="000464D6">
        <w:rPr>
          <w:spacing w:val="-7"/>
        </w:rPr>
        <w:t xml:space="preserve"> </w:t>
      </w:r>
      <w:r w:rsidRPr="000464D6">
        <w:t>be</w:t>
      </w:r>
      <w:r w:rsidRPr="000464D6">
        <w:rPr>
          <w:spacing w:val="-7"/>
        </w:rPr>
        <w:t xml:space="preserve"> </w:t>
      </w:r>
      <w:r w:rsidRPr="000464D6">
        <w:t>deemed</w:t>
      </w:r>
      <w:r w:rsidRPr="000464D6">
        <w:rPr>
          <w:spacing w:val="-12"/>
        </w:rPr>
        <w:t xml:space="preserve"> </w:t>
      </w:r>
      <w:r w:rsidRPr="000464D6">
        <w:t>as</w:t>
      </w:r>
      <w:r w:rsidRPr="000464D6">
        <w:rPr>
          <w:spacing w:val="-7"/>
        </w:rPr>
        <w:t xml:space="preserve"> </w:t>
      </w:r>
      <w:r w:rsidRPr="000464D6">
        <w:t>mandatory</w:t>
      </w:r>
      <w:r w:rsidRPr="000464D6">
        <w:rPr>
          <w:spacing w:val="-7"/>
        </w:rPr>
        <w:t xml:space="preserve"> </w:t>
      </w:r>
      <w:r w:rsidRPr="000464D6">
        <w:t>when</w:t>
      </w:r>
      <w:r w:rsidRPr="000464D6">
        <w:rPr>
          <w:spacing w:val="-9"/>
        </w:rPr>
        <w:t xml:space="preserve"> </w:t>
      </w:r>
      <w:r w:rsidRPr="000464D6">
        <w:t>dealing</w:t>
      </w:r>
      <w:r w:rsidRPr="000464D6">
        <w:rPr>
          <w:spacing w:val="-7"/>
        </w:rPr>
        <w:t xml:space="preserve"> </w:t>
      </w:r>
      <w:r w:rsidRPr="000464D6">
        <w:t>with</w:t>
      </w:r>
      <w:r w:rsidRPr="000464D6">
        <w:rPr>
          <w:spacing w:val="-9"/>
        </w:rPr>
        <w:t xml:space="preserve"> </w:t>
      </w:r>
      <w:r w:rsidRPr="000464D6">
        <w:t>“high-risk”</w:t>
      </w:r>
      <w:r w:rsidRPr="000464D6">
        <w:rPr>
          <w:spacing w:val="-68"/>
        </w:rPr>
        <w:t xml:space="preserve"> </w:t>
      </w:r>
      <w:r w:rsidRPr="000464D6">
        <w:t>applications,</w:t>
      </w:r>
      <w:r w:rsidRPr="000464D6">
        <w:rPr>
          <w:spacing w:val="1"/>
        </w:rPr>
        <w:t xml:space="preserve"> </w:t>
      </w:r>
      <w:r w:rsidRPr="000464D6">
        <w:t>such as healthcare.</w:t>
      </w:r>
      <w:r w:rsidR="00CD1BAD">
        <w:t xml:space="preserve"> </w:t>
      </w:r>
      <w:r w:rsidRPr="000464D6">
        <w:t>Additionally, the White Paper outlines proposed procedures for testing and certifying</w:t>
      </w:r>
      <w:r w:rsidRPr="000464D6">
        <w:rPr>
          <w:spacing w:val="1"/>
        </w:rPr>
        <w:t xml:space="preserve"> </w:t>
      </w:r>
      <w:r w:rsidRPr="000464D6">
        <w:rPr>
          <w:spacing w:val="-1"/>
        </w:rPr>
        <w:t>artificial</w:t>
      </w:r>
      <w:r w:rsidRPr="000464D6">
        <w:rPr>
          <w:spacing w:val="-16"/>
        </w:rPr>
        <w:t xml:space="preserve"> </w:t>
      </w:r>
      <w:r w:rsidRPr="000464D6">
        <w:rPr>
          <w:spacing w:val="-1"/>
        </w:rPr>
        <w:t>intelligence</w:t>
      </w:r>
      <w:r w:rsidRPr="000464D6">
        <w:rPr>
          <w:spacing w:val="-15"/>
        </w:rPr>
        <w:t xml:space="preserve"> </w:t>
      </w:r>
      <w:r w:rsidRPr="000464D6">
        <w:t>applications,</w:t>
      </w:r>
      <w:r w:rsidRPr="000464D6">
        <w:rPr>
          <w:spacing w:val="-15"/>
        </w:rPr>
        <w:t xml:space="preserve"> </w:t>
      </w:r>
      <w:r w:rsidR="00A710B5" w:rsidRPr="000464D6">
        <w:t>to</w:t>
      </w:r>
      <w:r w:rsidRPr="000464D6">
        <w:rPr>
          <w:spacing w:val="-17"/>
        </w:rPr>
        <w:t xml:space="preserve"> </w:t>
      </w:r>
      <w:r w:rsidRPr="000464D6">
        <w:t>ensure</w:t>
      </w:r>
      <w:r w:rsidRPr="000464D6">
        <w:rPr>
          <w:spacing w:val="-15"/>
        </w:rPr>
        <w:t xml:space="preserve"> </w:t>
      </w:r>
      <w:r w:rsidRPr="000464D6">
        <w:t>compliance</w:t>
      </w:r>
      <w:r w:rsidRPr="000464D6">
        <w:rPr>
          <w:spacing w:val="-16"/>
        </w:rPr>
        <w:t xml:space="preserve"> </w:t>
      </w:r>
      <w:r w:rsidRPr="000464D6">
        <w:t>with</w:t>
      </w:r>
      <w:r w:rsidRPr="000464D6">
        <w:rPr>
          <w:spacing w:val="-17"/>
        </w:rPr>
        <w:t xml:space="preserve"> </w:t>
      </w:r>
      <w:r w:rsidRPr="000464D6">
        <w:t>any</w:t>
      </w:r>
      <w:r w:rsidRPr="000464D6">
        <w:rPr>
          <w:spacing w:val="-10"/>
        </w:rPr>
        <w:t xml:space="preserve"> </w:t>
      </w:r>
      <w:r w:rsidRPr="000464D6">
        <w:t>new</w:t>
      </w:r>
      <w:r w:rsidRPr="000464D6">
        <w:rPr>
          <w:spacing w:val="-15"/>
        </w:rPr>
        <w:t xml:space="preserve"> </w:t>
      </w:r>
      <w:r w:rsidRPr="000464D6">
        <w:t>regulatory</w:t>
      </w:r>
      <w:r w:rsidRPr="000464D6">
        <w:rPr>
          <w:spacing w:val="-68"/>
        </w:rPr>
        <w:t xml:space="preserve"> </w:t>
      </w:r>
      <w:r w:rsidRPr="000464D6">
        <w:t>framework that is developed.</w:t>
      </w:r>
    </w:p>
    <w:p w14:paraId="5F73BC97" w14:textId="1CB68B10" w:rsidR="005B43B9" w:rsidRPr="000464D6" w:rsidRDefault="005B43B9" w:rsidP="002109F7">
      <w:r w:rsidRPr="000464D6">
        <w:t xml:space="preserve">On 21 April 2021, the Commission’s communication on </w:t>
      </w:r>
      <w:hyperlink r:id="rId144" w:history="1">
        <w:r w:rsidR="006F6F66" w:rsidRPr="002109F7">
          <w:rPr>
            <w:rStyle w:val="Hyperlink"/>
            <w:sz w:val="18"/>
          </w:rPr>
          <w:t>Fostering a European approach</w:t>
        </w:r>
      </w:hyperlink>
      <w:r w:rsidR="006F6F66">
        <w:rPr>
          <w:color w:val="1A3E7B"/>
        </w:rPr>
        <w:t xml:space="preserve"> </w:t>
      </w:r>
      <w:r w:rsidR="006F6F66" w:rsidRPr="00A710B5">
        <w:t>to Artificial Intelligence</w:t>
      </w:r>
      <w:r w:rsidRPr="00A710B5">
        <w:t xml:space="preserve"> </w:t>
      </w:r>
      <w:r w:rsidRPr="002109F7">
        <w:t>offered a proposal for a regulatory framework and a revised</w:t>
      </w:r>
      <w:r w:rsidRPr="00A710B5">
        <w:t xml:space="preserve"> coordinated plan</w:t>
      </w:r>
      <w:r w:rsidRPr="000464D6">
        <w:rPr>
          <w:spacing w:val="-1"/>
        </w:rPr>
        <w:t>,</w:t>
      </w:r>
      <w:r w:rsidRPr="000464D6">
        <w:rPr>
          <w:spacing w:val="-14"/>
        </w:rPr>
        <w:t xml:space="preserve"> </w:t>
      </w:r>
      <w:r w:rsidRPr="000464D6">
        <w:t>which</w:t>
      </w:r>
      <w:r w:rsidRPr="000464D6">
        <w:rPr>
          <w:spacing w:val="-17"/>
        </w:rPr>
        <w:t xml:space="preserve"> </w:t>
      </w:r>
      <w:r w:rsidRPr="000464D6">
        <w:t>aim</w:t>
      </w:r>
      <w:r w:rsidRPr="000464D6">
        <w:rPr>
          <w:spacing w:val="-15"/>
        </w:rPr>
        <w:t xml:space="preserve"> </w:t>
      </w:r>
      <w:r w:rsidRPr="000464D6">
        <w:t>to</w:t>
      </w:r>
      <w:r w:rsidRPr="000464D6">
        <w:rPr>
          <w:spacing w:val="-18"/>
        </w:rPr>
        <w:t xml:space="preserve"> </w:t>
      </w:r>
      <w:r w:rsidRPr="000464D6">
        <w:t>promote</w:t>
      </w:r>
      <w:r w:rsidRPr="000464D6">
        <w:rPr>
          <w:spacing w:val="-15"/>
        </w:rPr>
        <w:t xml:space="preserve"> </w:t>
      </w:r>
      <w:r w:rsidRPr="000464D6">
        <w:t>the</w:t>
      </w:r>
      <w:r w:rsidRPr="000464D6">
        <w:rPr>
          <w:spacing w:val="-15"/>
        </w:rPr>
        <w:t xml:space="preserve"> </w:t>
      </w:r>
      <w:r w:rsidRPr="000464D6">
        <w:t>development</w:t>
      </w:r>
      <w:r w:rsidRPr="000464D6">
        <w:rPr>
          <w:spacing w:val="-15"/>
        </w:rPr>
        <w:t xml:space="preserve"> </w:t>
      </w:r>
      <w:r w:rsidRPr="000464D6">
        <w:t>and</w:t>
      </w:r>
      <w:r w:rsidRPr="000464D6">
        <w:rPr>
          <w:spacing w:val="-16"/>
        </w:rPr>
        <w:t xml:space="preserve"> </w:t>
      </w:r>
      <w:r w:rsidRPr="000464D6">
        <w:t>address</w:t>
      </w:r>
      <w:r w:rsidRPr="000464D6">
        <w:rPr>
          <w:spacing w:val="-15"/>
        </w:rPr>
        <w:t xml:space="preserve"> </w:t>
      </w:r>
      <w:r w:rsidRPr="000464D6">
        <w:t>the</w:t>
      </w:r>
      <w:r w:rsidRPr="000464D6">
        <w:rPr>
          <w:spacing w:val="-15"/>
        </w:rPr>
        <w:t xml:space="preserve"> </w:t>
      </w:r>
      <w:r w:rsidRPr="000464D6">
        <w:t>potential</w:t>
      </w:r>
      <w:r w:rsidRPr="000464D6">
        <w:rPr>
          <w:spacing w:val="-15"/>
        </w:rPr>
        <w:t xml:space="preserve"> </w:t>
      </w:r>
      <w:r w:rsidRPr="000464D6">
        <w:t>risks</w:t>
      </w:r>
      <w:r w:rsidRPr="000464D6">
        <w:rPr>
          <w:spacing w:val="-68"/>
        </w:rPr>
        <w:t xml:space="preserve"> </w:t>
      </w:r>
      <w:r w:rsidRPr="000464D6">
        <w:t>of</w:t>
      </w:r>
      <w:r w:rsidRPr="000464D6">
        <w:rPr>
          <w:spacing w:val="-2"/>
        </w:rPr>
        <w:t xml:space="preserve"> </w:t>
      </w:r>
      <w:r w:rsidRPr="000464D6">
        <w:t>AI.</w:t>
      </w:r>
    </w:p>
    <w:p w14:paraId="1D0E3F90" w14:textId="77777777" w:rsidR="005B43B9" w:rsidRPr="000464D6" w:rsidRDefault="005B43B9" w:rsidP="00F64ADA">
      <w:pPr>
        <w:pStyle w:val="Heading3"/>
        <w:numPr>
          <w:ilvl w:val="2"/>
          <w:numId w:val="31"/>
        </w:numPr>
      </w:pPr>
      <w:bookmarkStart w:id="40" w:name="_Toc96518825"/>
      <w:bookmarkStart w:id="41" w:name="_Toc96519132"/>
      <w:bookmarkStart w:id="42" w:name="_Toc96519311"/>
      <w:r w:rsidRPr="000464D6">
        <w:t>Distributed ledger technologies</w:t>
      </w:r>
      <w:bookmarkEnd w:id="40"/>
      <w:bookmarkEnd w:id="41"/>
      <w:bookmarkEnd w:id="42"/>
    </w:p>
    <w:p w14:paraId="46A93820" w14:textId="6314683C" w:rsidR="005B43B9" w:rsidRPr="000464D6" w:rsidRDefault="005B43B9" w:rsidP="005B43B9">
      <w:pPr>
        <w:pStyle w:val="BodyText"/>
      </w:pPr>
      <w:r w:rsidRPr="000464D6">
        <w:t xml:space="preserve">No political initiative </w:t>
      </w:r>
      <w:r w:rsidR="007678C6" w:rsidRPr="000464D6">
        <w:t>was</w:t>
      </w:r>
      <w:r w:rsidRPr="000464D6">
        <w:t xml:space="preserve"> adopted in this field to date.</w:t>
      </w:r>
    </w:p>
    <w:p w14:paraId="64DB0208" w14:textId="77777777" w:rsidR="005B43B9" w:rsidRPr="000464D6" w:rsidRDefault="005B43B9" w:rsidP="00F64ADA">
      <w:pPr>
        <w:pStyle w:val="Heading3"/>
        <w:numPr>
          <w:ilvl w:val="2"/>
          <w:numId w:val="31"/>
        </w:numPr>
      </w:pPr>
      <w:bookmarkStart w:id="43" w:name="_Toc96518826"/>
      <w:bookmarkStart w:id="44" w:name="_Toc96519133"/>
      <w:bookmarkStart w:id="45" w:name="_Toc96519312"/>
      <w:r w:rsidRPr="000464D6">
        <w:t>Big data</w:t>
      </w:r>
      <w:bookmarkEnd w:id="43"/>
      <w:bookmarkEnd w:id="44"/>
      <w:bookmarkEnd w:id="45"/>
      <w:r w:rsidRPr="000464D6">
        <w:t xml:space="preserve"> </w:t>
      </w:r>
    </w:p>
    <w:p w14:paraId="40E9E804" w14:textId="4D9E6750" w:rsidR="005B43B9" w:rsidRPr="000464D6" w:rsidRDefault="005B43B9" w:rsidP="005B43B9">
      <w:pPr>
        <w:pStyle w:val="BodyText"/>
      </w:pPr>
      <w:r w:rsidRPr="000464D6">
        <w:t xml:space="preserve">No political initiative </w:t>
      </w:r>
      <w:r w:rsidR="007678C6" w:rsidRPr="000464D6">
        <w:t>was</w:t>
      </w:r>
      <w:r w:rsidRPr="000464D6">
        <w:t xml:space="preserve"> adopted in this field to date.</w:t>
      </w:r>
    </w:p>
    <w:p w14:paraId="6876A5A3" w14:textId="77777777" w:rsidR="005B43B9" w:rsidRPr="000464D6" w:rsidRDefault="005B43B9" w:rsidP="00F64ADA">
      <w:pPr>
        <w:pStyle w:val="Heading3"/>
        <w:numPr>
          <w:ilvl w:val="2"/>
          <w:numId w:val="31"/>
        </w:numPr>
      </w:pPr>
      <w:bookmarkStart w:id="46" w:name="_Toc96518827"/>
      <w:bookmarkStart w:id="47" w:name="_Toc96519134"/>
      <w:bookmarkStart w:id="48" w:name="_Toc96519313"/>
      <w:r w:rsidRPr="000464D6">
        <w:t>Cloud computing</w:t>
      </w:r>
      <w:bookmarkEnd w:id="46"/>
      <w:bookmarkEnd w:id="47"/>
      <w:bookmarkEnd w:id="48"/>
    </w:p>
    <w:p w14:paraId="2ABD434B" w14:textId="43B96C21" w:rsidR="005B43B9" w:rsidRPr="000464D6" w:rsidRDefault="00D6068D" w:rsidP="00034DD2">
      <w:pPr>
        <w:pStyle w:val="Subtitle"/>
      </w:pPr>
      <w:r w:rsidRPr="000464D6">
        <w:t>Joint declaration on cloud</w:t>
      </w:r>
    </w:p>
    <w:p w14:paraId="113F6832" w14:textId="5C69AF1D" w:rsidR="009E5DA1" w:rsidRPr="000464D6" w:rsidRDefault="00304629" w:rsidP="00C92BF1">
      <w:pPr>
        <w:rPr>
          <w:rFonts w:ascii="Times New Roman" w:hAnsi="Times New Roman"/>
          <w:color w:val="404040"/>
          <w:sz w:val="24"/>
          <w:lang w:eastAsia="fr-LU"/>
        </w:rPr>
      </w:pPr>
      <w:r w:rsidRPr="000464D6">
        <w:rPr>
          <w:lang w:eastAsia="en-US"/>
        </w:rPr>
        <w:t>Member States have signed a</w:t>
      </w:r>
      <w:r w:rsidRPr="00D35452">
        <w:rPr>
          <w:szCs w:val="18"/>
          <w:lang w:eastAsia="en-US"/>
        </w:rPr>
        <w:t xml:space="preserve"> </w:t>
      </w:r>
      <w:hyperlink r:id="rId145" w:history="1">
        <w:r w:rsidRPr="00831CB9">
          <w:rPr>
            <w:rStyle w:val="Hyperlink"/>
            <w:sz w:val="18"/>
            <w:szCs w:val="18"/>
            <w:lang w:eastAsia="en-US"/>
          </w:rPr>
          <w:t>Joint declaration on cloud</w:t>
        </w:r>
      </w:hyperlink>
      <w:r w:rsidR="00125B2B" w:rsidRPr="000464D6">
        <w:rPr>
          <w:lang w:eastAsia="en-US"/>
        </w:rPr>
        <w:t xml:space="preserve"> in </w:t>
      </w:r>
      <w:r w:rsidR="00942866" w:rsidRPr="000464D6">
        <w:rPr>
          <w:lang w:eastAsia="en-US"/>
        </w:rPr>
        <w:t>October 2020</w:t>
      </w:r>
      <w:r w:rsidRPr="000464D6">
        <w:rPr>
          <w:lang w:eastAsia="en-US"/>
        </w:rPr>
        <w:t>, expressing their will to coll</w:t>
      </w:r>
      <w:r w:rsidR="008B7081" w:rsidRPr="000464D6">
        <w:rPr>
          <w:lang w:eastAsia="en-US"/>
        </w:rPr>
        <w:t>aborate towards a European cloud.</w:t>
      </w:r>
      <w:r w:rsidR="00650F9A" w:rsidRPr="000464D6">
        <w:rPr>
          <w:lang w:eastAsia="en-US"/>
        </w:rPr>
        <w:t xml:space="preserve"> The aim of this initiative </w:t>
      </w:r>
      <w:r w:rsidR="00670C50" w:rsidRPr="000464D6">
        <w:rPr>
          <w:lang w:eastAsia="en-US"/>
        </w:rPr>
        <w:t xml:space="preserve">is to </w:t>
      </w:r>
      <w:r w:rsidR="00292AA0" w:rsidRPr="000464D6">
        <w:rPr>
          <w:lang w:eastAsia="en-US"/>
        </w:rPr>
        <w:t xml:space="preserve">create a secure and competitive cloud </w:t>
      </w:r>
      <w:r w:rsidR="00FE6B8B" w:rsidRPr="000464D6">
        <w:rPr>
          <w:lang w:eastAsia="en-US"/>
        </w:rPr>
        <w:t>that can provide the trus</w:t>
      </w:r>
      <w:r w:rsidR="00060BAC" w:rsidRPr="000464D6">
        <w:rPr>
          <w:lang w:eastAsia="en-US"/>
        </w:rPr>
        <w:t xml:space="preserve">tworthy data processing </w:t>
      </w:r>
      <w:r w:rsidR="00AA4D58" w:rsidRPr="000464D6">
        <w:rPr>
          <w:lang w:eastAsia="en-US"/>
        </w:rPr>
        <w:t xml:space="preserve">infrastructure </w:t>
      </w:r>
      <w:r w:rsidR="00A54ED1" w:rsidRPr="000464D6">
        <w:rPr>
          <w:lang w:eastAsia="en-US"/>
        </w:rPr>
        <w:t>and services that public administration, business and citizens need.</w:t>
      </w:r>
      <w:r w:rsidR="00C92BF1" w:rsidRPr="000464D6">
        <w:rPr>
          <w:rFonts w:ascii="Times New Roman" w:hAnsi="Times New Roman"/>
          <w:color w:val="404040"/>
          <w:sz w:val="24"/>
          <w:lang w:eastAsia="fr-LU"/>
        </w:rPr>
        <w:t xml:space="preserve"> </w:t>
      </w:r>
    </w:p>
    <w:p w14:paraId="1B40C3F1" w14:textId="38812C45" w:rsidR="00C92BF1" w:rsidRPr="000464D6" w:rsidRDefault="00C92BF1" w:rsidP="00C92BF1">
      <w:r w:rsidRPr="000464D6">
        <w:t xml:space="preserve">In particular, Member States </w:t>
      </w:r>
      <w:r w:rsidR="009E5DA1" w:rsidRPr="000464D6">
        <w:t xml:space="preserve">have agreed in the Declaration that their </w:t>
      </w:r>
      <w:r w:rsidRPr="000464D6">
        <w:t>joint actions will focus on:</w:t>
      </w:r>
    </w:p>
    <w:p w14:paraId="1EA9AE53" w14:textId="77777777" w:rsidR="00C92BF1" w:rsidRPr="000464D6" w:rsidRDefault="00C92BF1" w:rsidP="00BF14A3">
      <w:pPr>
        <w:pStyle w:val="ListParagraph"/>
        <w:rPr>
          <w:lang w:eastAsia="en-US"/>
        </w:rPr>
      </w:pPr>
      <w:r w:rsidRPr="000464D6">
        <w:rPr>
          <w:lang w:eastAsia="en-US"/>
        </w:rPr>
        <w:t>Combining private, national and EU investment in deploying competitive, green and secure cloud infrastructures and services. This will mean pursuing the next steps together with industry and experts to shape the European Alliance on Industrial Data and Cloud.</w:t>
      </w:r>
    </w:p>
    <w:p w14:paraId="6E915B59" w14:textId="3BC09B4F" w:rsidR="00C92BF1" w:rsidRPr="000464D6" w:rsidRDefault="00C92BF1" w:rsidP="00BF14A3">
      <w:pPr>
        <w:pStyle w:val="ListParagraph"/>
        <w:rPr>
          <w:lang w:eastAsia="en-US"/>
        </w:rPr>
      </w:pPr>
      <w:r w:rsidRPr="000464D6">
        <w:rPr>
          <w:lang w:eastAsia="en-US"/>
        </w:rPr>
        <w:t xml:space="preserve">Defining a common European approach on federating cloud capacities, by working towards one set of joint technical solutions and policy norms </w:t>
      </w:r>
      <w:r w:rsidR="002D3370" w:rsidRPr="000464D6">
        <w:rPr>
          <w:lang w:eastAsia="en-US"/>
        </w:rPr>
        <w:t>to</w:t>
      </w:r>
      <w:r w:rsidRPr="000464D6">
        <w:rPr>
          <w:lang w:eastAsia="en-US"/>
        </w:rPr>
        <w:t xml:space="preserve"> foster pan-European interoperable EU cloud services.</w:t>
      </w:r>
    </w:p>
    <w:p w14:paraId="30DC318A" w14:textId="19D36DFF" w:rsidR="009A1A3C" w:rsidRPr="000464D6" w:rsidRDefault="00C92BF1" w:rsidP="00BF14A3">
      <w:pPr>
        <w:pStyle w:val="ListParagraph"/>
        <w:rPr>
          <w:lang w:eastAsia="en-US"/>
        </w:rPr>
      </w:pPr>
      <w:r w:rsidRPr="000464D6">
        <w:rPr>
          <w:lang w:eastAsia="en-US"/>
        </w:rPr>
        <w:t>Driving the take-up of more secure, interoperable and energy-efficient data centres and cloud services in particular for small and medium enterprises, start-ups and the public sector.</w:t>
      </w:r>
    </w:p>
    <w:p w14:paraId="47F6AFF4" w14:textId="75ED88EA" w:rsidR="009A1A3C" w:rsidRPr="000464D6" w:rsidRDefault="00391DC4" w:rsidP="00034DD2">
      <w:pPr>
        <w:pStyle w:val="Subtitle"/>
      </w:pPr>
      <w:r w:rsidRPr="000464D6">
        <w:t>European Alliance on Industrial Data</w:t>
      </w:r>
      <w:r w:rsidR="00361D8A" w:rsidRPr="000464D6">
        <w:t>, Edge and Cloud</w:t>
      </w:r>
    </w:p>
    <w:p w14:paraId="37A93955" w14:textId="12A4270E" w:rsidR="00B16511" w:rsidRPr="000464D6" w:rsidRDefault="00765954" w:rsidP="00BF14A3">
      <w:pPr>
        <w:rPr>
          <w:color w:val="404040"/>
          <w:szCs w:val="20"/>
          <w:lang w:eastAsia="fr-LU"/>
        </w:rPr>
      </w:pPr>
      <w:r w:rsidRPr="000464D6">
        <w:rPr>
          <w:color w:val="404040"/>
          <w:szCs w:val="20"/>
          <w:lang w:eastAsia="fr-LU"/>
        </w:rPr>
        <w:t>Building on</w:t>
      </w:r>
      <w:r w:rsidR="00EF5A36" w:rsidRPr="000464D6">
        <w:rPr>
          <w:color w:val="404040"/>
          <w:szCs w:val="20"/>
          <w:lang w:eastAsia="fr-LU"/>
        </w:rPr>
        <w:t xml:space="preserve"> the</w:t>
      </w:r>
      <w:r w:rsidRPr="000464D6">
        <w:rPr>
          <w:color w:val="404040"/>
          <w:szCs w:val="20"/>
          <w:lang w:eastAsia="fr-LU"/>
        </w:rPr>
        <w:t xml:space="preserve"> </w:t>
      </w:r>
      <w:hyperlink r:id="rId146" w:history="1">
        <w:r w:rsidR="00EF5A36" w:rsidRPr="002C08C5">
          <w:rPr>
            <w:rStyle w:val="Hyperlink"/>
            <w:sz w:val="18"/>
            <w:szCs w:val="18"/>
          </w:rPr>
          <w:t>European data strategy</w:t>
        </w:r>
      </w:hyperlink>
      <w:r w:rsidR="00EF5A36" w:rsidRPr="00332BBB">
        <w:rPr>
          <w:rStyle w:val="Hyperlink"/>
          <w:sz w:val="18"/>
          <w:szCs w:val="18"/>
        </w:rPr>
        <w:t>,</w:t>
      </w:r>
      <w:r w:rsidR="00EF5A36" w:rsidRPr="00332BBB">
        <w:rPr>
          <w:color w:val="404040"/>
          <w:szCs w:val="18"/>
          <w:lang w:eastAsia="fr-LU"/>
        </w:rPr>
        <w:t xml:space="preserve"> t</w:t>
      </w:r>
      <w:r w:rsidR="00403A44" w:rsidRPr="00332BBB">
        <w:rPr>
          <w:color w:val="404040"/>
          <w:szCs w:val="18"/>
          <w:lang w:eastAsia="fr-LU"/>
        </w:rPr>
        <w:t>he</w:t>
      </w:r>
      <w:r w:rsidR="002E31B5" w:rsidRPr="00332BBB">
        <w:rPr>
          <w:color w:val="404040"/>
          <w:szCs w:val="18"/>
          <w:lang w:eastAsia="fr-LU"/>
        </w:rPr>
        <w:t> </w:t>
      </w:r>
      <w:hyperlink r:id="rId147" w:history="1">
        <w:r w:rsidR="002E31B5" w:rsidRPr="00332BBB">
          <w:rPr>
            <w:rStyle w:val="Hyperlink"/>
            <w:sz w:val="18"/>
            <w:szCs w:val="18"/>
            <w:lang w:eastAsia="en-US"/>
          </w:rPr>
          <w:t>European Alliance on Industrial Data, Edge and Cloud</w:t>
        </w:r>
      </w:hyperlink>
      <w:r w:rsidR="00ED356A" w:rsidRPr="00332BBB">
        <w:rPr>
          <w:color w:val="404040"/>
          <w:szCs w:val="18"/>
          <w:lang w:eastAsia="fr-LU"/>
        </w:rPr>
        <w:t xml:space="preserve"> was </w:t>
      </w:r>
      <w:r w:rsidR="00DD0272" w:rsidRPr="00332BBB">
        <w:rPr>
          <w:color w:val="404040"/>
          <w:szCs w:val="18"/>
          <w:lang w:eastAsia="fr-LU"/>
        </w:rPr>
        <w:t xml:space="preserve">launched in 2021 by the </w:t>
      </w:r>
      <w:r w:rsidR="00081CC7" w:rsidRPr="00332BBB">
        <w:rPr>
          <w:color w:val="404040"/>
          <w:szCs w:val="18"/>
          <w:lang w:eastAsia="fr-LU"/>
        </w:rPr>
        <w:t xml:space="preserve">European </w:t>
      </w:r>
      <w:r w:rsidR="00DD0272" w:rsidRPr="00332BBB">
        <w:rPr>
          <w:color w:val="404040"/>
          <w:szCs w:val="18"/>
          <w:lang w:eastAsia="fr-LU"/>
        </w:rPr>
        <w:t>Commission,</w:t>
      </w:r>
      <w:r w:rsidR="00E13312" w:rsidRPr="00332BBB">
        <w:rPr>
          <w:color w:val="404040"/>
          <w:szCs w:val="18"/>
          <w:lang w:eastAsia="fr-LU"/>
        </w:rPr>
        <w:t xml:space="preserve"> allow</w:t>
      </w:r>
      <w:r w:rsidR="00ED356A" w:rsidRPr="00332BBB">
        <w:rPr>
          <w:color w:val="404040"/>
          <w:szCs w:val="18"/>
          <w:lang w:eastAsia="fr-LU"/>
        </w:rPr>
        <w:t>ing</w:t>
      </w:r>
      <w:r w:rsidR="00E13312" w:rsidRPr="00332BBB">
        <w:rPr>
          <w:color w:val="404040"/>
          <w:szCs w:val="18"/>
          <w:lang w:eastAsia="fr-LU"/>
        </w:rPr>
        <w:t xml:space="preserve"> interested Member States, industries and</w:t>
      </w:r>
      <w:r w:rsidR="00E13312" w:rsidRPr="000464D6">
        <w:rPr>
          <w:color w:val="404040"/>
          <w:szCs w:val="20"/>
          <w:lang w:eastAsia="fr-LU"/>
        </w:rPr>
        <w:t xml:space="preserve"> experts to </w:t>
      </w:r>
      <w:r w:rsidR="00537451" w:rsidRPr="000464D6">
        <w:rPr>
          <w:color w:val="404040"/>
          <w:szCs w:val="20"/>
          <w:lang w:eastAsia="fr-LU"/>
        </w:rPr>
        <w:t>collaborate in designing</w:t>
      </w:r>
      <w:r w:rsidR="00AD5A38" w:rsidRPr="000464D6">
        <w:rPr>
          <w:color w:val="404040"/>
          <w:szCs w:val="20"/>
          <w:lang w:eastAsia="fr-LU"/>
        </w:rPr>
        <w:t xml:space="preserve"> the detailed business, investment and implementation plan to deploy the next generation cloud capacities for the public and private sector.</w:t>
      </w:r>
      <w:r w:rsidR="00537451" w:rsidRPr="000464D6">
        <w:rPr>
          <w:color w:val="404040"/>
          <w:szCs w:val="20"/>
          <w:lang w:eastAsia="fr-LU"/>
        </w:rPr>
        <w:t xml:space="preserve"> </w:t>
      </w:r>
    </w:p>
    <w:p w14:paraId="69C504A4" w14:textId="77777777" w:rsidR="00E97307" w:rsidRPr="000464D6" w:rsidRDefault="00E97307" w:rsidP="002E31B5">
      <w:pPr>
        <w:spacing w:beforeAutospacing="1" w:afterAutospacing="1"/>
        <w:jc w:val="left"/>
        <w:rPr>
          <w:color w:val="404040"/>
          <w:szCs w:val="20"/>
          <w:lang w:eastAsia="fr-LU"/>
        </w:rPr>
      </w:pPr>
    </w:p>
    <w:p w14:paraId="568DE33A" w14:textId="574AC06D" w:rsidR="002E31B5" w:rsidRPr="000464D6" w:rsidRDefault="00E97307" w:rsidP="00BF14A3">
      <w:pPr>
        <w:rPr>
          <w:lang w:eastAsia="fr-LU"/>
        </w:rPr>
      </w:pPr>
      <w:r w:rsidRPr="000464D6">
        <w:rPr>
          <w:lang w:eastAsia="fr-LU"/>
        </w:rPr>
        <w:t>Moreover</w:t>
      </w:r>
      <w:r w:rsidR="00B16511" w:rsidRPr="000464D6">
        <w:rPr>
          <w:lang w:eastAsia="fr-LU"/>
        </w:rPr>
        <w:t>,</w:t>
      </w:r>
      <w:r w:rsidR="00DD0272" w:rsidRPr="000464D6">
        <w:rPr>
          <w:lang w:eastAsia="fr-LU"/>
        </w:rPr>
        <w:t xml:space="preserve"> </w:t>
      </w:r>
      <w:r w:rsidR="00B16511" w:rsidRPr="000464D6">
        <w:rPr>
          <w:lang w:eastAsia="fr-LU"/>
        </w:rPr>
        <w:t xml:space="preserve">it </w:t>
      </w:r>
      <w:r w:rsidR="002E31B5" w:rsidRPr="000464D6">
        <w:rPr>
          <w:lang w:eastAsia="fr-LU"/>
        </w:rPr>
        <w:t>will feature the development of several work streams, related to key EU policy goals: </w:t>
      </w:r>
    </w:p>
    <w:p w14:paraId="1C52F985" w14:textId="03E03D05" w:rsidR="002E31B5" w:rsidRPr="000464D6" w:rsidRDefault="002E31B5" w:rsidP="00BF14A3">
      <w:pPr>
        <w:pStyle w:val="ListParagraph"/>
        <w:rPr>
          <w:lang w:eastAsia="fr-LU"/>
        </w:rPr>
      </w:pPr>
      <w:r w:rsidRPr="000464D6">
        <w:rPr>
          <w:lang w:eastAsia="fr-LU"/>
        </w:rPr>
        <w:t>Joint Investment in cross-border cloud infrastructures and services to build the next generation cloud supply</w:t>
      </w:r>
      <w:r w:rsidR="00E97307" w:rsidRPr="000464D6">
        <w:rPr>
          <w:lang w:eastAsia="fr-LU"/>
        </w:rPr>
        <w:t>;</w:t>
      </w:r>
    </w:p>
    <w:p w14:paraId="363B27CD" w14:textId="7415EE64" w:rsidR="002E31B5" w:rsidRPr="000464D6" w:rsidRDefault="002E31B5" w:rsidP="00BF14A3">
      <w:pPr>
        <w:pStyle w:val="ListParagraph"/>
        <w:rPr>
          <w:lang w:eastAsia="fr-LU"/>
        </w:rPr>
      </w:pPr>
      <w:r w:rsidRPr="000464D6">
        <w:rPr>
          <w:lang w:eastAsia="fr-LU"/>
        </w:rPr>
        <w:t>EU Cloud Rulebook for cloud services</w:t>
      </w:r>
      <w:r w:rsidR="00E97307" w:rsidRPr="000464D6">
        <w:rPr>
          <w:lang w:eastAsia="fr-LU"/>
        </w:rPr>
        <w:t>;</w:t>
      </w:r>
    </w:p>
    <w:p w14:paraId="7DC41F5A" w14:textId="7499862C" w:rsidR="002E31B5" w:rsidRPr="000464D6" w:rsidRDefault="002E31B5" w:rsidP="00BF14A3">
      <w:pPr>
        <w:pStyle w:val="ListParagraph"/>
        <w:rPr>
          <w:lang w:eastAsia="fr-LU"/>
        </w:rPr>
      </w:pPr>
      <w:r w:rsidRPr="000464D6">
        <w:rPr>
          <w:lang w:eastAsia="fr-LU"/>
        </w:rPr>
        <w:t>A European marketplace for cloud services</w:t>
      </w:r>
      <w:r w:rsidR="00E97307" w:rsidRPr="000464D6">
        <w:rPr>
          <w:lang w:eastAsia="fr-LU"/>
        </w:rPr>
        <w:t>.</w:t>
      </w:r>
    </w:p>
    <w:p w14:paraId="39CB6F5C" w14:textId="77777777" w:rsidR="005B43B9" w:rsidRPr="000464D6" w:rsidRDefault="005B43B9" w:rsidP="00F64ADA">
      <w:pPr>
        <w:pStyle w:val="Heading3"/>
        <w:numPr>
          <w:ilvl w:val="2"/>
          <w:numId w:val="31"/>
        </w:numPr>
      </w:pPr>
      <w:bookmarkStart w:id="49" w:name="_Toc96518828"/>
      <w:bookmarkStart w:id="50" w:name="_Toc96519135"/>
      <w:bookmarkStart w:id="51" w:name="_Toc96519314"/>
      <w:r w:rsidRPr="000464D6">
        <w:t>Internet of Things (IoT)</w:t>
      </w:r>
      <w:bookmarkEnd w:id="49"/>
      <w:bookmarkEnd w:id="50"/>
      <w:bookmarkEnd w:id="51"/>
    </w:p>
    <w:p w14:paraId="4C7BF177" w14:textId="5485E67A" w:rsidR="005B43B9" w:rsidRPr="000464D6" w:rsidRDefault="005B43B9" w:rsidP="005B43B9">
      <w:pPr>
        <w:pStyle w:val="BodyText"/>
      </w:pPr>
      <w:r w:rsidRPr="000464D6">
        <w:t xml:space="preserve">No political initiative </w:t>
      </w:r>
      <w:r w:rsidR="007678C6" w:rsidRPr="000464D6">
        <w:t>was</w:t>
      </w:r>
      <w:r w:rsidRPr="000464D6">
        <w:t xml:space="preserve"> adopted in this field to date.</w:t>
      </w:r>
    </w:p>
    <w:p w14:paraId="43C52F45" w14:textId="3ED54960" w:rsidR="00935C46" w:rsidRPr="000464D6" w:rsidRDefault="002B76AB" w:rsidP="00F64ADA">
      <w:pPr>
        <w:pStyle w:val="Heading3"/>
        <w:numPr>
          <w:ilvl w:val="2"/>
          <w:numId w:val="31"/>
        </w:numPr>
      </w:pPr>
      <w:r w:rsidRPr="000464D6">
        <w:t xml:space="preserve">High-performance computing </w:t>
      </w:r>
    </w:p>
    <w:p w14:paraId="615AE57A" w14:textId="46CFAAAB" w:rsidR="005B43B9" w:rsidRPr="000464D6" w:rsidRDefault="005B43B9" w:rsidP="005B43B9">
      <w:pPr>
        <w:pStyle w:val="BodyText"/>
      </w:pPr>
      <w:r w:rsidRPr="000464D6">
        <w:t xml:space="preserve">No political initiative </w:t>
      </w:r>
      <w:r w:rsidR="007678C6" w:rsidRPr="000464D6">
        <w:t>was</w:t>
      </w:r>
      <w:r w:rsidRPr="000464D6">
        <w:t xml:space="preserve"> adopted in this field to date.</w:t>
      </w:r>
    </w:p>
    <w:p w14:paraId="772255EE" w14:textId="4B4B2158" w:rsidR="005B43B9" w:rsidRDefault="005B43B9" w:rsidP="00F64ADA">
      <w:pPr>
        <w:pStyle w:val="Heading3"/>
        <w:numPr>
          <w:ilvl w:val="2"/>
          <w:numId w:val="31"/>
        </w:numPr>
      </w:pPr>
      <w:bookmarkStart w:id="52" w:name="_Toc96518830"/>
      <w:bookmarkStart w:id="53" w:name="_Toc96519137"/>
      <w:bookmarkStart w:id="54" w:name="_Toc96519316"/>
      <w:r w:rsidRPr="000464D6">
        <w:lastRenderedPageBreak/>
        <w:t>High-speed broadband connectivity</w:t>
      </w:r>
      <w:bookmarkEnd w:id="52"/>
      <w:bookmarkEnd w:id="53"/>
      <w:bookmarkEnd w:id="54"/>
    </w:p>
    <w:p w14:paraId="05B7B3AC" w14:textId="4A81F437" w:rsidR="00ED5A9A" w:rsidRPr="00ED5A9A" w:rsidRDefault="00ED5A9A" w:rsidP="009472FB">
      <w:pPr>
        <w:pStyle w:val="BodyText"/>
      </w:pPr>
      <w:r w:rsidRPr="000464D6">
        <w:t>No political initiative was adopted in this field to date.</w:t>
      </w:r>
    </w:p>
    <w:p w14:paraId="533EA95F" w14:textId="5C5901A8" w:rsidR="00FB78CD" w:rsidRPr="000464D6" w:rsidRDefault="00E83F06" w:rsidP="00F64ADA">
      <w:pPr>
        <w:pStyle w:val="Heading3"/>
        <w:numPr>
          <w:ilvl w:val="2"/>
          <w:numId w:val="31"/>
        </w:numPr>
      </w:pPr>
      <w:r w:rsidRPr="000464D6">
        <w:t xml:space="preserve">Other </w:t>
      </w:r>
      <w:r w:rsidR="00411DE2">
        <w:t>innovative</w:t>
      </w:r>
      <w:r w:rsidR="00411DE2" w:rsidRPr="000464D6">
        <w:t xml:space="preserve"> </w:t>
      </w:r>
      <w:r w:rsidRPr="000464D6">
        <w:t xml:space="preserve">technologies </w:t>
      </w:r>
    </w:p>
    <w:p w14:paraId="01822C6B" w14:textId="571E9760" w:rsidR="00E83F06" w:rsidRPr="000464D6" w:rsidRDefault="00F2441F" w:rsidP="00034DD2">
      <w:pPr>
        <w:pStyle w:val="Subtitle"/>
      </w:pPr>
      <w:r w:rsidRPr="0058259D">
        <w:rPr>
          <w:noProof/>
          <w:lang w:eastAsia="bg-BG"/>
        </w:rPr>
        <w:drawing>
          <wp:anchor distT="0" distB="0" distL="114300" distR="114300" simplePos="0" relativeHeight="251658288" behindDoc="0" locked="0" layoutInCell="1" allowOverlap="1" wp14:anchorId="2CF0A3B1" wp14:editId="656324C6">
            <wp:simplePos x="0" y="0"/>
            <wp:positionH relativeFrom="column">
              <wp:posOffset>-427404</wp:posOffset>
            </wp:positionH>
            <wp:positionV relativeFrom="paragraph">
              <wp:posOffset>85725</wp:posOffset>
            </wp:positionV>
            <wp:extent cx="300990" cy="141605"/>
            <wp:effectExtent l="0" t="0" r="3810" b="0"/>
            <wp:wrapNone/>
            <wp:docPr id="601" name="Picture 601"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descr="A picture containing night sky&#10;&#10;Description automatically generated"/>
                    <pic:cNvPicPr>
                      <a:picLocks noChangeAspect="1"/>
                    </pic:cNvPicPr>
                  </pic:nvPicPr>
                  <pic:blipFill rotWithShape="1">
                    <a:blip r:embed="rId125" cstate="print">
                      <a:duotone>
                        <a:schemeClr val="accent2">
                          <a:shade val="45000"/>
                          <a:satMod val="135000"/>
                        </a:schemeClr>
                        <a:prstClr val="white"/>
                      </a:duotone>
                      <a:alphaModFix amt="56000"/>
                      <a:extLst>
                        <a:ext uri="{BEBA8EAE-BF5A-486C-A8C5-ECC9F3942E4B}">
                          <a14:imgProps xmlns:a14="http://schemas.microsoft.com/office/drawing/2010/main">
                            <a14:imgLayer r:embed="rId126">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3F06" w:rsidRPr="000464D6">
        <w:t>Proposal for a policy communication on a Drone Strategy 2.0 for Europe</w:t>
      </w:r>
    </w:p>
    <w:p w14:paraId="43C1EBDC" w14:textId="4910E6B1" w:rsidR="00E83F06" w:rsidRPr="00ED5091" w:rsidRDefault="00E83F06" w:rsidP="005B43B9">
      <w:pPr>
        <w:pStyle w:val="BodyText"/>
      </w:pPr>
      <w:r w:rsidRPr="000464D6">
        <w:t xml:space="preserve">As announced in the </w:t>
      </w:r>
      <w:hyperlink r:id="rId148">
        <w:r w:rsidRPr="000464D6">
          <w:t>Sustainable and Smart Mobility Strategy</w:t>
        </w:r>
      </w:hyperlink>
      <w:r w:rsidRPr="000464D6">
        <w:t xml:space="preserve">, the </w:t>
      </w:r>
      <w:r w:rsidR="00AF067C">
        <w:t xml:space="preserve">European </w:t>
      </w:r>
      <w:r w:rsidRPr="000464D6">
        <w:t>Commiss</w:t>
      </w:r>
      <w:r w:rsidR="00803970">
        <w:t>ion</w:t>
      </w:r>
      <w:r w:rsidRPr="000464D6" w:rsidDel="00D831BD">
        <w:t xml:space="preserve"> </w:t>
      </w:r>
      <w:r w:rsidRPr="000464D6">
        <w:t>adopt</w:t>
      </w:r>
      <w:r w:rsidR="00D831BD">
        <w:t>ed</w:t>
      </w:r>
      <w:r w:rsidR="00AF067C">
        <w:t xml:space="preserve"> </w:t>
      </w:r>
      <w:r w:rsidR="00D831BD">
        <w:t>the</w:t>
      </w:r>
      <w:r w:rsidRPr="000464D6">
        <w:t xml:space="preserve"> </w:t>
      </w:r>
      <w:hyperlink r:id="rId149" w:history="1">
        <w:r w:rsidR="006F0516" w:rsidRPr="006F0516">
          <w:rPr>
            <w:rStyle w:val="Hyperlink"/>
            <w:sz w:val="18"/>
          </w:rPr>
          <w:t>Drone St</w:t>
        </w:r>
        <w:r w:rsidR="006F0516">
          <w:rPr>
            <w:rStyle w:val="Hyperlink"/>
            <w:sz w:val="18"/>
          </w:rPr>
          <w:t>ra</w:t>
        </w:r>
        <w:r w:rsidR="006F0516" w:rsidRPr="006F0516">
          <w:rPr>
            <w:rStyle w:val="Hyperlink"/>
            <w:sz w:val="18"/>
          </w:rPr>
          <w:t>tegy 2.0</w:t>
        </w:r>
      </w:hyperlink>
      <w:r w:rsidR="006F0516">
        <w:t xml:space="preserve"> i</w:t>
      </w:r>
      <w:r w:rsidRPr="00235811">
        <w:t xml:space="preserve">n </w:t>
      </w:r>
      <w:r w:rsidR="00D831BD" w:rsidRPr="00235811">
        <w:t>November</w:t>
      </w:r>
      <w:r w:rsidR="00903213" w:rsidRPr="00235811">
        <w:t xml:space="preserve"> </w:t>
      </w:r>
      <w:r w:rsidRPr="00235811">
        <w:t>2022. The strategy aims to provide a comprehensive policy package and address obstacles to the development of new drone applications and transport ser</w:t>
      </w:r>
      <w:r w:rsidRPr="000464D6">
        <w:t>vices and to the competitiveness of this industry. It also foster</w:t>
      </w:r>
      <w:r w:rsidR="00D831BD">
        <w:t>s</w:t>
      </w:r>
      <w:r w:rsidRPr="000464D6">
        <w:t xml:space="preserve"> the uptake of this innovative technology in Europe while establishing the right balance between safety, security and other societal concerns, contributing to a new offer of sustainable services and transport.</w:t>
      </w:r>
    </w:p>
    <w:p w14:paraId="3A4D31F3" w14:textId="57A4FB7F" w:rsidR="000265CF" w:rsidRDefault="000265CF" w:rsidP="00F64ADA">
      <w:pPr>
        <w:pStyle w:val="Heading3"/>
        <w:numPr>
          <w:ilvl w:val="2"/>
          <w:numId w:val="31"/>
        </w:numPr>
      </w:pPr>
      <w:r w:rsidRPr="00C34B95">
        <w:t>Govtech</w:t>
      </w:r>
    </w:p>
    <w:p w14:paraId="316B6664" w14:textId="1C612D96" w:rsidR="00207F35" w:rsidRPr="00E74EDE" w:rsidRDefault="008A7B26" w:rsidP="00034DD2">
      <w:pPr>
        <w:pStyle w:val="Subtitle"/>
      </w:pPr>
      <w:r w:rsidRPr="0058259D">
        <w:rPr>
          <w:noProof/>
          <w:lang w:eastAsia="bg-BG"/>
        </w:rPr>
        <w:drawing>
          <wp:anchor distT="0" distB="0" distL="114300" distR="114300" simplePos="0" relativeHeight="251658248" behindDoc="0" locked="0" layoutInCell="1" allowOverlap="1" wp14:anchorId="4156F62C" wp14:editId="766636F4">
            <wp:simplePos x="0" y="0"/>
            <wp:positionH relativeFrom="column">
              <wp:posOffset>-417244</wp:posOffset>
            </wp:positionH>
            <wp:positionV relativeFrom="paragraph">
              <wp:posOffset>92075</wp:posOffset>
            </wp:positionV>
            <wp:extent cx="300990" cy="141605"/>
            <wp:effectExtent l="0" t="0" r="3810" b="0"/>
            <wp:wrapNone/>
            <wp:docPr id="3" name="Picture 3"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descr="A picture containing night sky&#10;&#10;Description automatically generated"/>
                    <pic:cNvPicPr>
                      <a:picLocks noChangeAspect="1"/>
                    </pic:cNvPicPr>
                  </pic:nvPicPr>
                  <pic:blipFill rotWithShape="1">
                    <a:blip r:embed="rId125" cstate="print">
                      <a:duotone>
                        <a:schemeClr val="accent2">
                          <a:shade val="45000"/>
                          <a:satMod val="135000"/>
                        </a:schemeClr>
                        <a:prstClr val="white"/>
                      </a:duotone>
                      <a:alphaModFix amt="56000"/>
                      <a:extLst>
                        <a:ext uri="{BEBA8EAE-BF5A-486C-A8C5-ECC9F3942E4B}">
                          <a14:imgProps xmlns:a14="http://schemas.microsoft.com/office/drawing/2010/main">
                            <a14:imgLayer r:embed="rId126">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7F35" w:rsidRPr="00E74EDE">
        <w:t xml:space="preserve">GovTech </w:t>
      </w:r>
      <w:r w:rsidR="00E74EDE" w:rsidRPr="00E74EDE">
        <w:t>Incubator</w:t>
      </w:r>
      <w:r w:rsidR="00207F35" w:rsidRPr="00E74EDE">
        <w:t xml:space="preserve"> and </w:t>
      </w:r>
      <w:r w:rsidR="00E74EDE" w:rsidRPr="00E74EDE">
        <w:t>program</w:t>
      </w:r>
      <w:r w:rsidR="00E36EC9">
        <w:t>me</w:t>
      </w:r>
      <w:r w:rsidR="00E74EDE" w:rsidRPr="00E74EDE">
        <w:t>s</w:t>
      </w:r>
    </w:p>
    <w:p w14:paraId="21E45623" w14:textId="53D934EA" w:rsidR="00E74EDE" w:rsidRPr="00E74EDE" w:rsidRDefault="00E74EDE" w:rsidP="00E74EDE">
      <w:pPr>
        <w:rPr>
          <w:lang w:val="en-US" w:eastAsia="en-US"/>
        </w:rPr>
      </w:pPr>
      <w:r w:rsidRPr="00E74EDE">
        <w:rPr>
          <w:lang w:val="en-US" w:eastAsia="en-US"/>
        </w:rPr>
        <w:t xml:space="preserve">As part of the </w:t>
      </w:r>
      <w:hyperlink r:id="rId150" w:history="1">
        <w:r w:rsidRPr="00E74EDE">
          <w:rPr>
            <w:rStyle w:val="Hyperlink"/>
            <w:sz w:val="18"/>
            <w:lang w:val="en-US" w:eastAsia="en-US"/>
          </w:rPr>
          <w:t>Digital Europe Work Programme for 2021-2022</w:t>
        </w:r>
      </w:hyperlink>
      <w:r w:rsidR="00307E65">
        <w:rPr>
          <w:rStyle w:val="Hyperlink"/>
          <w:sz w:val="18"/>
          <w:lang w:val="en-US" w:eastAsia="en-US"/>
        </w:rPr>
        <w:t xml:space="preserve"> and 2023-2024</w:t>
      </w:r>
      <w:r w:rsidRPr="00E74EDE">
        <w:rPr>
          <w:lang w:val="en-US" w:eastAsia="en-US"/>
        </w:rPr>
        <w:t>, the European Commission launched a  pilot project "</w:t>
      </w:r>
      <w:r w:rsidR="00B61957">
        <w:rPr>
          <w:lang w:val="en-US" w:eastAsia="en-US"/>
        </w:rPr>
        <w:t>Govtech4all</w:t>
      </w:r>
      <w:r w:rsidRPr="00E74EDE">
        <w:rPr>
          <w:lang w:val="en-US" w:eastAsia="en-US"/>
        </w:rPr>
        <w:t xml:space="preserve">", introducing the GovTech ecosystem to the European public sector. The pilot project includes the creation of an </w:t>
      </w:r>
      <w:hyperlink r:id="rId151" w:history="1">
        <w:r w:rsidRPr="00E74EDE">
          <w:rPr>
            <w:rStyle w:val="Hyperlink"/>
            <w:sz w:val="18"/>
            <w:lang w:val="en-US" w:eastAsia="en-US"/>
          </w:rPr>
          <w:t>European GovTech Incubator</w:t>
        </w:r>
      </w:hyperlink>
      <w:r w:rsidRPr="00E74EDE">
        <w:rPr>
          <w:lang w:val="en-US" w:eastAsia="en-US"/>
        </w:rPr>
        <w:t>, which will foster the deployment of a cross-border collaboration between actors of the GovTech. This new initiative, which is still in development, will promote the deployment of new human-centric digital public services, promote innovative digital governments reusable solutions (preferably open-source) and interoperability by default, increase the collaboration through piloting activities in a variable scale geometry and encourage the participation of European SMEs/startups.</w:t>
      </w:r>
      <w:r w:rsidR="008D1538" w:rsidRPr="008D1538">
        <w:t xml:space="preserve"> </w:t>
      </w:r>
      <w:r w:rsidR="008D1538">
        <w:rPr>
          <w:lang w:val="en-US" w:eastAsia="en-US"/>
        </w:rPr>
        <w:t>In May 2023</w:t>
      </w:r>
      <w:r w:rsidR="008D1538" w:rsidRPr="008D1538">
        <w:rPr>
          <w:lang w:val="en-US" w:eastAsia="en-US"/>
        </w:rPr>
        <w:t xml:space="preserve">, the GovTech4all GovTech Incubator was </w:t>
      </w:r>
      <w:hyperlink r:id="rId152" w:history="1">
        <w:r w:rsidR="008D1538" w:rsidRPr="00526A7D">
          <w:rPr>
            <w:rStyle w:val="Hyperlink"/>
            <w:sz w:val="18"/>
            <w:lang w:val="en-US" w:eastAsia="en-US"/>
          </w:rPr>
          <w:t>launched</w:t>
        </w:r>
      </w:hyperlink>
      <w:r w:rsidR="008D1538" w:rsidRPr="008D1538">
        <w:rPr>
          <w:lang w:val="en-US" w:eastAsia="en-US"/>
        </w:rPr>
        <w:t xml:space="preserve"> at the 2023 Digital Government Summit.</w:t>
      </w:r>
      <w:r w:rsidRPr="00E74EDE">
        <w:rPr>
          <w:i/>
          <w:iCs/>
          <w:lang w:val="en-US" w:eastAsia="en-US"/>
        </w:rPr>
        <w:t xml:space="preserve">   </w:t>
      </w:r>
    </w:p>
    <w:p w14:paraId="7FFE7D06" w14:textId="1D03000D" w:rsidR="00207F35" w:rsidRDefault="00207F35" w:rsidP="00651349"/>
    <w:p w14:paraId="0E9BE109" w14:textId="362B1EE1" w:rsidR="004D22F8" w:rsidRPr="000464D6" w:rsidRDefault="00207F35" w:rsidP="00240129">
      <w:pPr>
        <w:sectPr w:rsidR="004D22F8" w:rsidRPr="000464D6" w:rsidSect="00D91AE5">
          <w:headerReference w:type="default" r:id="rId153"/>
          <w:footerReference w:type="default" r:id="rId154"/>
          <w:pgSz w:w="11910" w:h="16840"/>
          <w:pgMar w:top="1701" w:right="1418" w:bottom="1418" w:left="1701" w:header="0" w:footer="900" w:gutter="0"/>
          <w:cols w:space="720"/>
          <w:docGrid w:linePitch="272"/>
        </w:sectPr>
      </w:pPr>
      <w:r>
        <w:t xml:space="preserve">In addition, to support governments in the EU embracing GovTech, a </w:t>
      </w:r>
      <w:hyperlink r:id="rId155" w:history="1">
        <w:r w:rsidRPr="00207F35">
          <w:rPr>
            <w:rStyle w:val="Hyperlink"/>
            <w:sz w:val="18"/>
          </w:rPr>
          <w:t>rep</w:t>
        </w:r>
        <w:bookmarkStart w:id="55" w:name="_Hlt137831523"/>
        <w:bookmarkStart w:id="56" w:name="_Hlt137831524"/>
        <w:bookmarkEnd w:id="55"/>
        <w:bookmarkEnd w:id="56"/>
        <w:r w:rsidRPr="00207F35">
          <w:rPr>
            <w:rStyle w:val="Hyperlink"/>
            <w:sz w:val="18"/>
          </w:rPr>
          <w:t>ort</w:t>
        </w:r>
      </w:hyperlink>
      <w:r>
        <w:t xml:space="preserve"> has been released in 2022. The report provides an overview of the diversity of GovTech programmes and shares lessons learnt for setting up government-run GovTech programmes. While the focus of this report is on national GovTech programmes, its findings and conclusions can be applied to other levels of government as well.</w:t>
      </w:r>
    </w:p>
    <w:p w14:paraId="1EA76BFD" w14:textId="3ACF5C03" w:rsidR="00D5077E" w:rsidRPr="000464D6" w:rsidRDefault="0061506C">
      <w:pPr>
        <w:jc w:val="left"/>
      </w:pPr>
      <w:r>
        <w:rPr>
          <w:noProof/>
        </w:rPr>
        <w:lastRenderedPageBreak/>
        <mc:AlternateContent>
          <mc:Choice Requires="wps">
            <w:drawing>
              <wp:anchor distT="0" distB="0" distL="114300" distR="114300" simplePos="0" relativeHeight="251658243" behindDoc="0" locked="0" layoutInCell="1" allowOverlap="1" wp14:anchorId="3F5E4A3A" wp14:editId="3835333A">
                <wp:simplePos x="0" y="0"/>
                <wp:positionH relativeFrom="column">
                  <wp:posOffset>-1169168</wp:posOffset>
                </wp:positionH>
                <wp:positionV relativeFrom="paragraph">
                  <wp:posOffset>-1072220</wp:posOffset>
                </wp:positionV>
                <wp:extent cx="7641590" cy="10812780"/>
                <wp:effectExtent l="0" t="0" r="0" b="0"/>
                <wp:wrapNone/>
                <wp:docPr id="230" name="Rectangle 230"/>
                <wp:cNvGraphicFramePr/>
                <a:graphic xmlns:a="http://schemas.openxmlformats.org/drawingml/2006/main">
                  <a:graphicData uri="http://schemas.microsoft.com/office/word/2010/wordprocessingShape">
                    <wps:wsp>
                      <wps:cNvSpPr/>
                      <wps:spPr>
                        <a:xfrm>
                          <a:off x="0" y="0"/>
                          <a:ext cx="7641590" cy="10812780"/>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svg="http://schemas.microsoft.com/office/drawing/2016/SVG/main" xmlns:a14="http://schemas.microsoft.com/office/drawing/2010/main" xmlns:pic="http://schemas.openxmlformats.org/drawingml/2006/picture" xmlns:a="http://schemas.openxmlformats.org/drawingml/2006/main" xmlns:w16du="http://schemas.microsoft.com/office/word/2023/wordml/word16du">
            <w:pict w14:anchorId="519B87B5">
              <v:rect id="Rectangle 230" style="position:absolute;margin-left:-92.05pt;margin-top:-84.45pt;width:601.7pt;height:851.4pt;z-index:25162547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111f37" stroked="f" strokeweight="1pt" w14:anchorId="1C5835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">
                <v:fill opacity="58853f"/>
              </v:rect>
            </w:pict>
          </mc:Fallback>
        </mc:AlternateContent>
      </w:r>
    </w:p>
    <w:p w14:paraId="030BE360" w14:textId="72328595" w:rsidR="00D5077E" w:rsidRPr="000464D6" w:rsidRDefault="00D5077E">
      <w:pPr>
        <w:jc w:val="left"/>
      </w:pPr>
    </w:p>
    <w:p w14:paraId="7336C7CB" w14:textId="0C14B700" w:rsidR="009F50CA" w:rsidRPr="000464D6" w:rsidRDefault="0061506C" w:rsidP="009F50CA">
      <w:pPr>
        <w:spacing w:line="360" w:lineRule="auto"/>
        <w:jc w:val="center"/>
      </w:pPr>
      <w:r>
        <w:rPr>
          <w:noProof/>
        </w:rPr>
        <w:drawing>
          <wp:anchor distT="0" distB="0" distL="114300" distR="114300" simplePos="0" relativeHeight="251658244" behindDoc="0" locked="0" layoutInCell="1" allowOverlap="1" wp14:anchorId="34D33EBA" wp14:editId="5EAE4D05">
            <wp:simplePos x="0" y="0"/>
            <wp:positionH relativeFrom="column">
              <wp:posOffset>-1164590</wp:posOffset>
            </wp:positionH>
            <wp:positionV relativeFrom="paragraph">
              <wp:posOffset>167817</wp:posOffset>
            </wp:positionV>
            <wp:extent cx="7629525" cy="6217920"/>
            <wp:effectExtent l="0" t="0" r="0" b="0"/>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29525" cy="6217920"/>
                    </a:xfrm>
                    <a:prstGeom prst="rect">
                      <a:avLst/>
                    </a:prstGeom>
                    <a:noFill/>
                    <a:ln>
                      <a:noFill/>
                    </a:ln>
                  </pic:spPr>
                </pic:pic>
              </a:graphicData>
            </a:graphic>
          </wp:anchor>
        </w:drawing>
      </w:r>
    </w:p>
    <w:p w14:paraId="4A7BC8D2" w14:textId="59898734" w:rsidR="009F50CA" w:rsidRPr="000464D6" w:rsidRDefault="009F50CA" w:rsidP="009F50CA">
      <w:pPr>
        <w:spacing w:line="360" w:lineRule="auto"/>
        <w:jc w:val="center"/>
      </w:pPr>
    </w:p>
    <w:p w14:paraId="26269F08" w14:textId="7C842724" w:rsidR="009F50CA" w:rsidRPr="000464D6" w:rsidRDefault="009F50CA" w:rsidP="009F50CA">
      <w:pPr>
        <w:spacing w:line="360" w:lineRule="auto"/>
        <w:jc w:val="center"/>
      </w:pPr>
    </w:p>
    <w:p w14:paraId="1918B9BB" w14:textId="76E3523F" w:rsidR="009F50CA" w:rsidRPr="000464D6" w:rsidRDefault="009F50CA" w:rsidP="009F50CA">
      <w:pPr>
        <w:spacing w:line="360" w:lineRule="auto"/>
        <w:jc w:val="center"/>
      </w:pPr>
    </w:p>
    <w:p w14:paraId="49A9A1D3" w14:textId="1F03F9CC" w:rsidR="009F50CA" w:rsidRPr="000464D6" w:rsidRDefault="009F50CA" w:rsidP="009F50CA">
      <w:pPr>
        <w:jc w:val="left"/>
      </w:pPr>
    </w:p>
    <w:p w14:paraId="412CB172" w14:textId="6AA049E3" w:rsidR="006103BC" w:rsidRPr="000464D6" w:rsidRDefault="006103BC" w:rsidP="009F50CA">
      <w:pPr>
        <w:jc w:val="left"/>
      </w:pPr>
    </w:p>
    <w:p w14:paraId="223F83C0" w14:textId="79AE2102" w:rsidR="006103BC" w:rsidRPr="000464D6" w:rsidRDefault="006103BC" w:rsidP="009F50CA">
      <w:pPr>
        <w:jc w:val="left"/>
      </w:pPr>
    </w:p>
    <w:p w14:paraId="283535C6" w14:textId="1C5CC413" w:rsidR="006103BC" w:rsidRPr="000464D6" w:rsidRDefault="006103BC" w:rsidP="009F50CA">
      <w:pPr>
        <w:jc w:val="left"/>
      </w:pPr>
    </w:p>
    <w:p w14:paraId="2DDAC9E5" w14:textId="3D802A7C" w:rsidR="006103BC" w:rsidRPr="000464D6" w:rsidRDefault="006103BC" w:rsidP="009F50CA">
      <w:pPr>
        <w:jc w:val="left"/>
      </w:pPr>
    </w:p>
    <w:p w14:paraId="78EABE25" w14:textId="608D8F3F" w:rsidR="006103BC" w:rsidRPr="000464D6" w:rsidRDefault="006103BC" w:rsidP="009F50CA">
      <w:pPr>
        <w:jc w:val="left"/>
      </w:pPr>
    </w:p>
    <w:p w14:paraId="31BD3CD4" w14:textId="43D35BCB" w:rsidR="006103BC" w:rsidRPr="000464D6" w:rsidRDefault="006103BC" w:rsidP="009F50CA">
      <w:pPr>
        <w:jc w:val="left"/>
      </w:pPr>
    </w:p>
    <w:p w14:paraId="1E755F3A" w14:textId="17D2FDCD" w:rsidR="006103BC" w:rsidRPr="000464D6" w:rsidRDefault="006103BC" w:rsidP="009F50CA">
      <w:pPr>
        <w:jc w:val="left"/>
      </w:pPr>
    </w:p>
    <w:p w14:paraId="145F7120" w14:textId="2C838F53" w:rsidR="006103BC" w:rsidRPr="000464D6" w:rsidRDefault="006103BC" w:rsidP="009F50CA">
      <w:pPr>
        <w:jc w:val="left"/>
      </w:pPr>
    </w:p>
    <w:p w14:paraId="4E1E2D8E" w14:textId="76C68895" w:rsidR="006103BC" w:rsidRPr="000464D6" w:rsidRDefault="006103BC" w:rsidP="009F50CA">
      <w:pPr>
        <w:jc w:val="left"/>
      </w:pPr>
    </w:p>
    <w:p w14:paraId="3972C0D4" w14:textId="025C52DF" w:rsidR="006103BC" w:rsidRPr="000464D6" w:rsidRDefault="006103BC" w:rsidP="009F50CA">
      <w:pPr>
        <w:jc w:val="left"/>
      </w:pPr>
    </w:p>
    <w:p w14:paraId="2AE3DDED" w14:textId="02C58753" w:rsidR="006103BC" w:rsidRPr="000464D6" w:rsidRDefault="006103BC" w:rsidP="009F50CA">
      <w:pPr>
        <w:jc w:val="left"/>
      </w:pPr>
    </w:p>
    <w:p w14:paraId="6EE5246F" w14:textId="67B3B9C0" w:rsidR="006103BC" w:rsidRPr="000464D6" w:rsidRDefault="006103BC" w:rsidP="009F50CA">
      <w:pPr>
        <w:jc w:val="left"/>
      </w:pPr>
    </w:p>
    <w:p w14:paraId="74E9DC3B" w14:textId="4AB2A956" w:rsidR="006103BC" w:rsidRPr="000464D6" w:rsidRDefault="006103BC" w:rsidP="009F50CA">
      <w:pPr>
        <w:jc w:val="left"/>
      </w:pPr>
    </w:p>
    <w:p w14:paraId="43172348" w14:textId="69B14F3B" w:rsidR="006103BC" w:rsidRPr="000464D6" w:rsidRDefault="006103BC" w:rsidP="009F50CA">
      <w:pPr>
        <w:jc w:val="left"/>
      </w:pPr>
    </w:p>
    <w:p w14:paraId="52396E9D" w14:textId="00555142" w:rsidR="006103BC" w:rsidRPr="000464D6" w:rsidRDefault="006103BC" w:rsidP="009F50CA">
      <w:pPr>
        <w:jc w:val="left"/>
      </w:pPr>
    </w:p>
    <w:p w14:paraId="641B0ABF" w14:textId="7C781CF2" w:rsidR="006103BC" w:rsidRPr="000464D6" w:rsidRDefault="006103BC" w:rsidP="009F50CA">
      <w:pPr>
        <w:jc w:val="left"/>
      </w:pPr>
    </w:p>
    <w:p w14:paraId="26FB7D28" w14:textId="7D8528A1" w:rsidR="006103BC" w:rsidRPr="000464D6" w:rsidRDefault="000E2470" w:rsidP="009F50CA">
      <w:pPr>
        <w:jc w:val="left"/>
      </w:pPr>
      <w:r w:rsidRPr="000464D6">
        <w:rPr>
          <w:noProof/>
        </w:rPr>
        <mc:AlternateContent>
          <mc:Choice Requires="wpg">
            <w:drawing>
              <wp:anchor distT="0" distB="0" distL="114300" distR="114300" simplePos="0" relativeHeight="251658245" behindDoc="0" locked="0" layoutInCell="1" allowOverlap="1" wp14:anchorId="46C5031F" wp14:editId="2FD43053">
                <wp:simplePos x="0" y="0"/>
                <wp:positionH relativeFrom="margin">
                  <wp:align>center</wp:align>
                </wp:positionH>
                <wp:positionV relativeFrom="margin">
                  <wp:align>center</wp:align>
                </wp:positionV>
                <wp:extent cx="3338830" cy="1417320"/>
                <wp:effectExtent l="0" t="0" r="0" b="0"/>
                <wp:wrapSquare wrapText="bothSides"/>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38830" cy="1417320"/>
                          <a:chOff x="-7618" y="152979"/>
                          <a:chExt cx="3299950" cy="1422332"/>
                        </a:xfrm>
                      </wpg:grpSpPr>
                      <wps:wsp>
                        <wps:cNvPr id="58" name="Text Box 58"/>
                        <wps:cNvSpPr txBox="1">
                          <a:spLocks noChangeArrowheads="1"/>
                        </wps:cNvSpPr>
                        <wps:spPr bwMode="auto">
                          <a:xfrm>
                            <a:off x="-7618" y="152979"/>
                            <a:ext cx="739139" cy="1216819"/>
                          </a:xfrm>
                          <a:prstGeom prst="rect">
                            <a:avLst/>
                          </a:prstGeom>
                          <a:noFill/>
                          <a:ln w="9525">
                            <a:noFill/>
                            <a:miter lim="800000"/>
                            <a:headEnd/>
                            <a:tailEnd/>
                          </a:ln>
                        </wps:spPr>
                        <wps:txbx>
                          <w:txbxContent>
                            <w:p w14:paraId="5CE93AD9" w14:textId="77777777" w:rsidR="000E2470" w:rsidRPr="00166AB4" w:rsidRDefault="000E2470" w:rsidP="000E2470">
                              <w:pPr>
                                <w:jc w:val="left"/>
                                <w:rPr>
                                  <w:color w:val="FFFFFF" w:themeColor="background1"/>
                                  <w:sz w:val="144"/>
                                  <w:szCs w:val="144"/>
                                  <w:lang w:val="fr-BE"/>
                                </w:rPr>
                              </w:pPr>
                              <w:r>
                                <w:rPr>
                                  <w:color w:val="FFFFFF" w:themeColor="background1"/>
                                  <w:sz w:val="144"/>
                                  <w:szCs w:val="144"/>
                                  <w:lang w:val="fr-BE"/>
                                </w:rPr>
                                <w:t>4</w:t>
                              </w:r>
                            </w:p>
                          </w:txbxContent>
                        </wps:txbx>
                        <wps:bodyPr rot="0" vert="horz" wrap="square" lIns="91440" tIns="45720" rIns="91440" bIns="45720" anchor="t" anchorCtr="0">
                          <a:noAutofit/>
                        </wps:bodyPr>
                      </wps:wsp>
                      <wps:wsp>
                        <wps:cNvPr id="61" name="Text Box 61"/>
                        <wps:cNvSpPr txBox="1">
                          <a:spLocks noChangeArrowheads="1"/>
                        </wps:cNvSpPr>
                        <wps:spPr bwMode="auto">
                          <a:xfrm>
                            <a:off x="731378" y="213226"/>
                            <a:ext cx="2560954" cy="1362085"/>
                          </a:xfrm>
                          <a:prstGeom prst="rect">
                            <a:avLst/>
                          </a:prstGeom>
                          <a:noFill/>
                          <a:ln w="9525">
                            <a:noFill/>
                            <a:miter lim="800000"/>
                            <a:headEnd/>
                            <a:tailEnd/>
                          </a:ln>
                        </wps:spPr>
                        <wps:txbx>
                          <w:txbxContent>
                            <w:p w14:paraId="7A838D24" w14:textId="77777777" w:rsidR="000E2470" w:rsidRPr="006D73ED" w:rsidRDefault="000E2470" w:rsidP="000E2470">
                              <w:pPr>
                                <w:jc w:val="left"/>
                                <w:rPr>
                                  <w:color w:val="FFFFFF"/>
                                  <w:sz w:val="48"/>
                                  <w:szCs w:val="32"/>
                                </w:rPr>
                              </w:pPr>
                              <w:r w:rsidRPr="00160F8F">
                                <w:rPr>
                                  <w:color w:val="FFFFFF"/>
                                  <w:sz w:val="48"/>
                                  <w:szCs w:val="32"/>
                                </w:rPr>
                                <w:t xml:space="preserve">Digital Public Administration </w:t>
                              </w:r>
                              <w:r>
                                <w:rPr>
                                  <w:color w:val="FFFFFF"/>
                                  <w:sz w:val="48"/>
                                  <w:szCs w:val="32"/>
                                </w:rPr>
                                <w:t>Legislation</w:t>
                              </w:r>
                              <w:r w:rsidRPr="006E0C04">
                                <w:rPr>
                                  <w:color w:val="FFFFFF"/>
                                  <w:sz w:val="48"/>
                                  <w:szCs w:val="32"/>
                                </w:rPr>
                                <w:t xml:space="preserve"> </w:t>
                              </w:r>
                            </w:p>
                            <w:p w14:paraId="23CA9704" w14:textId="77777777" w:rsidR="000E2470" w:rsidRPr="00E7654F" w:rsidRDefault="000E2470" w:rsidP="000E2470">
                              <w:pPr>
                                <w:jc w:val="left"/>
                                <w:rPr>
                                  <w:color w:val="FFFFFF"/>
                                  <w:sz w:val="52"/>
                                  <w:szCs w:val="36"/>
                                </w:rPr>
                              </w:pPr>
                            </w:p>
                            <w:p w14:paraId="2E102E86" w14:textId="77777777" w:rsidR="000E2470" w:rsidRPr="006762DB" w:rsidRDefault="000E2470" w:rsidP="000E2470">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46C5031F" id="Group 57" o:spid="_x0000_s1041" style="position:absolute;margin-left:0;margin-top:0;width:262.9pt;height:111.6pt;z-index:251658245;mso-position-horizontal:center;mso-position-horizontal-relative:margin;mso-position-vertical:center;mso-position-vertical-relative:margin" coordorigin="-76,1529" coordsize="32999,14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">
                <v:shape id="Text Box 58" o:spid="_x0000_s1042" type="#_x0000_t202" style="position:absolute;left:-76;top:1529;width:7391;height:12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5CE93AD9" w14:textId="77777777" w:rsidR="000E2470" w:rsidRPr="00166AB4" w:rsidRDefault="000E2470" w:rsidP="000E2470">
                        <w:pPr>
                          <w:jc w:val="left"/>
                          <w:rPr>
                            <w:color w:val="FFFFFF" w:themeColor="background1"/>
                            <w:sz w:val="144"/>
                            <w:szCs w:val="144"/>
                            <w:lang w:val="fr-BE"/>
                          </w:rPr>
                        </w:pPr>
                        <w:r>
                          <w:rPr>
                            <w:color w:val="FFFFFF" w:themeColor="background1"/>
                            <w:sz w:val="144"/>
                            <w:szCs w:val="144"/>
                            <w:lang w:val="fr-BE"/>
                          </w:rPr>
                          <w:t>4</w:t>
                        </w:r>
                      </w:p>
                    </w:txbxContent>
                  </v:textbox>
                </v:shape>
                <v:shape id="Text Box 61" o:spid="_x0000_s1043" type="#_x0000_t202" style="position:absolute;left:7313;top:2132;width:25610;height:1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14:paraId="7A838D24" w14:textId="77777777" w:rsidR="000E2470" w:rsidRPr="006D73ED" w:rsidRDefault="000E2470" w:rsidP="000E2470">
                        <w:pPr>
                          <w:jc w:val="left"/>
                          <w:rPr>
                            <w:color w:val="FFFFFF"/>
                            <w:sz w:val="48"/>
                            <w:szCs w:val="32"/>
                          </w:rPr>
                        </w:pPr>
                        <w:r w:rsidRPr="00160F8F">
                          <w:rPr>
                            <w:color w:val="FFFFFF"/>
                            <w:sz w:val="48"/>
                            <w:szCs w:val="32"/>
                          </w:rPr>
                          <w:t xml:space="preserve">Digital Public Administration </w:t>
                        </w:r>
                        <w:r>
                          <w:rPr>
                            <w:color w:val="FFFFFF"/>
                            <w:sz w:val="48"/>
                            <w:szCs w:val="32"/>
                          </w:rPr>
                          <w:t>Legislation</w:t>
                        </w:r>
                        <w:r w:rsidRPr="006E0C04">
                          <w:rPr>
                            <w:color w:val="FFFFFF"/>
                            <w:sz w:val="48"/>
                            <w:szCs w:val="32"/>
                          </w:rPr>
                          <w:t xml:space="preserve"> </w:t>
                        </w:r>
                      </w:p>
                      <w:p w14:paraId="23CA9704" w14:textId="77777777" w:rsidR="000E2470" w:rsidRPr="00E7654F" w:rsidRDefault="000E2470" w:rsidP="000E2470">
                        <w:pPr>
                          <w:jc w:val="left"/>
                          <w:rPr>
                            <w:color w:val="FFFFFF"/>
                            <w:sz w:val="52"/>
                            <w:szCs w:val="36"/>
                          </w:rPr>
                        </w:pPr>
                      </w:p>
                      <w:p w14:paraId="2E102E86" w14:textId="77777777" w:rsidR="000E2470" w:rsidRPr="006762DB" w:rsidRDefault="000E2470" w:rsidP="000E2470">
                        <w:pPr>
                          <w:spacing w:before="240"/>
                          <w:jc w:val="left"/>
                          <w:rPr>
                            <w:color w:val="FFFFFF" w:themeColor="background1"/>
                            <w:sz w:val="48"/>
                            <w:szCs w:val="32"/>
                          </w:rPr>
                        </w:pPr>
                      </w:p>
                    </w:txbxContent>
                  </v:textbox>
                </v:shape>
                <w10:wrap type="square" anchorx="margin" anchory="margin"/>
              </v:group>
            </w:pict>
          </mc:Fallback>
        </mc:AlternateContent>
      </w:r>
    </w:p>
    <w:p w14:paraId="43469346" w14:textId="4339D974" w:rsidR="006103BC" w:rsidRPr="000464D6" w:rsidRDefault="006103BC" w:rsidP="009F50CA">
      <w:pPr>
        <w:jc w:val="left"/>
      </w:pPr>
    </w:p>
    <w:p w14:paraId="05159B9A" w14:textId="04AE3848" w:rsidR="006103BC" w:rsidRPr="000464D6" w:rsidRDefault="006103BC" w:rsidP="009F50CA">
      <w:pPr>
        <w:jc w:val="left"/>
      </w:pPr>
    </w:p>
    <w:p w14:paraId="5D9038F5" w14:textId="1978C5E6" w:rsidR="006103BC" w:rsidRPr="000464D6" w:rsidRDefault="006103BC" w:rsidP="009F50CA">
      <w:pPr>
        <w:jc w:val="left"/>
      </w:pPr>
    </w:p>
    <w:p w14:paraId="0F67750A" w14:textId="778BA36B" w:rsidR="006103BC" w:rsidRPr="000464D6" w:rsidRDefault="006103BC" w:rsidP="009F50CA">
      <w:pPr>
        <w:jc w:val="left"/>
      </w:pPr>
    </w:p>
    <w:p w14:paraId="51C31830" w14:textId="76D6716B" w:rsidR="006103BC" w:rsidRPr="000464D6" w:rsidRDefault="006103BC" w:rsidP="009F50CA">
      <w:pPr>
        <w:jc w:val="left"/>
      </w:pPr>
    </w:p>
    <w:p w14:paraId="0CD1E8FC" w14:textId="6743F3CC" w:rsidR="006103BC" w:rsidRPr="000464D6" w:rsidRDefault="006103BC" w:rsidP="009F50CA">
      <w:pPr>
        <w:jc w:val="left"/>
      </w:pPr>
    </w:p>
    <w:p w14:paraId="1DB37D5E" w14:textId="125A3865" w:rsidR="006103BC" w:rsidRPr="000464D6" w:rsidRDefault="006103BC" w:rsidP="009F50CA">
      <w:pPr>
        <w:jc w:val="left"/>
      </w:pPr>
    </w:p>
    <w:p w14:paraId="08CBD4B1" w14:textId="3BEFC224" w:rsidR="006103BC" w:rsidRPr="000464D6" w:rsidRDefault="006103BC" w:rsidP="009F50CA">
      <w:pPr>
        <w:jc w:val="left"/>
      </w:pPr>
    </w:p>
    <w:p w14:paraId="5D3C6CA2" w14:textId="722061C8" w:rsidR="006103BC" w:rsidRPr="000464D6" w:rsidRDefault="006103BC" w:rsidP="009F50CA">
      <w:pPr>
        <w:jc w:val="left"/>
      </w:pPr>
    </w:p>
    <w:p w14:paraId="5F543B2D" w14:textId="176ADF8F" w:rsidR="006103BC" w:rsidRPr="000464D6" w:rsidRDefault="006103BC" w:rsidP="009F50CA">
      <w:pPr>
        <w:jc w:val="left"/>
      </w:pPr>
    </w:p>
    <w:p w14:paraId="6B676096" w14:textId="77F13B12" w:rsidR="006103BC" w:rsidRPr="000464D6" w:rsidRDefault="006103BC" w:rsidP="009F50CA">
      <w:pPr>
        <w:jc w:val="left"/>
      </w:pPr>
    </w:p>
    <w:p w14:paraId="7C7426FC" w14:textId="0F087EB9" w:rsidR="006103BC" w:rsidRPr="000464D6" w:rsidRDefault="006103BC" w:rsidP="009F50CA">
      <w:pPr>
        <w:jc w:val="left"/>
      </w:pPr>
    </w:p>
    <w:p w14:paraId="53F22558" w14:textId="0B8F8C45" w:rsidR="006103BC" w:rsidRPr="000464D6" w:rsidRDefault="006103BC" w:rsidP="009F50CA">
      <w:pPr>
        <w:jc w:val="left"/>
      </w:pPr>
    </w:p>
    <w:p w14:paraId="1D04EABE" w14:textId="38890243" w:rsidR="006103BC" w:rsidRPr="000464D6" w:rsidRDefault="006103BC" w:rsidP="009F50CA">
      <w:pPr>
        <w:jc w:val="left"/>
      </w:pPr>
    </w:p>
    <w:p w14:paraId="14FE58E4" w14:textId="7CA4DFAB" w:rsidR="006103BC" w:rsidRPr="000464D6" w:rsidRDefault="006103BC" w:rsidP="009F50CA">
      <w:pPr>
        <w:jc w:val="left"/>
      </w:pPr>
    </w:p>
    <w:p w14:paraId="5C258FD7" w14:textId="38AEB2BB" w:rsidR="006103BC" w:rsidRPr="000464D6" w:rsidRDefault="006103BC" w:rsidP="009F50CA">
      <w:pPr>
        <w:jc w:val="left"/>
      </w:pPr>
    </w:p>
    <w:p w14:paraId="73626456" w14:textId="43E95B33" w:rsidR="006103BC" w:rsidRPr="000464D6" w:rsidRDefault="006103BC" w:rsidP="009F50CA">
      <w:pPr>
        <w:jc w:val="left"/>
      </w:pPr>
    </w:p>
    <w:p w14:paraId="23969ECD" w14:textId="6456E068" w:rsidR="006103BC" w:rsidRPr="000464D6" w:rsidRDefault="006103BC" w:rsidP="009F50CA">
      <w:pPr>
        <w:jc w:val="left"/>
      </w:pPr>
    </w:p>
    <w:p w14:paraId="73EBEFFD" w14:textId="2408D553" w:rsidR="006103BC" w:rsidRPr="000464D6" w:rsidRDefault="006103BC" w:rsidP="009F50CA">
      <w:pPr>
        <w:jc w:val="left"/>
      </w:pPr>
    </w:p>
    <w:p w14:paraId="0BB6A4A2" w14:textId="78D6990A" w:rsidR="006103BC" w:rsidRPr="000464D6" w:rsidRDefault="006103BC" w:rsidP="009F50CA">
      <w:pPr>
        <w:jc w:val="left"/>
      </w:pPr>
    </w:p>
    <w:p w14:paraId="5BBA0BB1" w14:textId="0B5F7745" w:rsidR="006103BC" w:rsidRPr="000464D6" w:rsidRDefault="006103BC" w:rsidP="009F50CA">
      <w:pPr>
        <w:jc w:val="left"/>
      </w:pPr>
    </w:p>
    <w:p w14:paraId="686F501B" w14:textId="116104F0" w:rsidR="006103BC" w:rsidRPr="000464D6" w:rsidRDefault="006103BC" w:rsidP="009F50CA">
      <w:pPr>
        <w:jc w:val="left"/>
      </w:pPr>
    </w:p>
    <w:p w14:paraId="52071898" w14:textId="2E7CF52D" w:rsidR="006103BC" w:rsidRPr="000464D6" w:rsidRDefault="006103BC" w:rsidP="009F50CA">
      <w:pPr>
        <w:jc w:val="left"/>
      </w:pPr>
    </w:p>
    <w:p w14:paraId="4D9DA135" w14:textId="333E447F" w:rsidR="006103BC" w:rsidRPr="000464D6" w:rsidRDefault="006103BC" w:rsidP="009F50CA">
      <w:pPr>
        <w:jc w:val="left"/>
      </w:pPr>
    </w:p>
    <w:p w14:paraId="76D69898" w14:textId="7379C7F0" w:rsidR="006103BC" w:rsidRPr="000464D6" w:rsidRDefault="006103BC" w:rsidP="009F50CA">
      <w:pPr>
        <w:jc w:val="left"/>
      </w:pPr>
    </w:p>
    <w:p w14:paraId="6C305A69" w14:textId="16095074" w:rsidR="006103BC" w:rsidRPr="000464D6" w:rsidRDefault="006103BC" w:rsidP="009F50CA">
      <w:pPr>
        <w:jc w:val="left"/>
      </w:pPr>
    </w:p>
    <w:p w14:paraId="7E60319A" w14:textId="4B5BDB61" w:rsidR="006103BC" w:rsidRPr="000464D6" w:rsidRDefault="006103BC" w:rsidP="009F50CA">
      <w:pPr>
        <w:jc w:val="left"/>
      </w:pPr>
    </w:p>
    <w:p w14:paraId="5B86C966" w14:textId="77777777" w:rsidR="000E2470" w:rsidRPr="000464D6" w:rsidRDefault="000E2470" w:rsidP="009F50CA">
      <w:pPr>
        <w:jc w:val="left"/>
        <w:sectPr w:rsidR="000E2470" w:rsidRPr="000464D6" w:rsidSect="00D91AE5">
          <w:headerReference w:type="default" r:id="rId156"/>
          <w:footerReference w:type="default" r:id="rId157"/>
          <w:pgSz w:w="11910" w:h="16840"/>
          <w:pgMar w:top="1701" w:right="1418" w:bottom="1418" w:left="1701" w:header="0" w:footer="900" w:gutter="0"/>
          <w:cols w:space="720"/>
          <w:docGrid w:linePitch="272"/>
        </w:sectPr>
      </w:pPr>
    </w:p>
    <w:p w14:paraId="23298A0D" w14:textId="65B22EC1" w:rsidR="003730DF" w:rsidRPr="000464D6" w:rsidRDefault="00152787" w:rsidP="00F64ADA">
      <w:pPr>
        <w:pStyle w:val="Heading1"/>
      </w:pPr>
      <w:bookmarkStart w:id="57" w:name="_Toc140584378"/>
      <w:r w:rsidRPr="000464D6">
        <w:lastRenderedPageBreak/>
        <w:t xml:space="preserve">Legislative </w:t>
      </w:r>
      <w:r w:rsidR="00A44D7F" w:rsidRPr="000464D6">
        <w:t>I</w:t>
      </w:r>
      <w:r w:rsidRPr="000464D6">
        <w:t>nstruments</w:t>
      </w:r>
      <w:r w:rsidR="00A44D7F" w:rsidRPr="000464D6">
        <w:t xml:space="preserve"> for</w:t>
      </w:r>
      <w:r w:rsidRPr="000464D6">
        <w:t xml:space="preserve"> </w:t>
      </w:r>
      <w:r w:rsidR="003730DF" w:rsidRPr="000464D6">
        <w:t xml:space="preserve">Digital </w:t>
      </w:r>
      <w:r w:rsidR="000C7B5D" w:rsidRPr="000464D6">
        <w:t>Public Administration</w:t>
      </w:r>
      <w:r w:rsidR="003730DF" w:rsidRPr="000464D6">
        <w:t xml:space="preserve"> </w:t>
      </w:r>
      <w:r w:rsidR="0024799D" w:rsidRPr="000464D6">
        <w:t>in the European Union</w:t>
      </w:r>
      <w:bookmarkEnd w:id="57"/>
    </w:p>
    <w:p w14:paraId="0BA1D145" w14:textId="42B1F0E2" w:rsidR="003730DF" w:rsidRPr="001F600E" w:rsidRDefault="00C0443A" w:rsidP="00DC6823">
      <w:pPr>
        <w:pStyle w:val="Heading2"/>
        <w:numPr>
          <w:ilvl w:val="0"/>
          <w:numId w:val="0"/>
        </w:numPr>
        <w:ind w:left="720" w:hanging="720"/>
      </w:pPr>
      <w:bookmarkStart w:id="58" w:name="_Toc1474962"/>
      <w:r w:rsidRPr="001F600E">
        <w:t xml:space="preserve">4.1 </w:t>
      </w:r>
      <w:r w:rsidR="00E24674" w:rsidRPr="001F600E">
        <w:t>L</w:t>
      </w:r>
      <w:r w:rsidR="003730DF" w:rsidRPr="001F600E">
        <w:t xml:space="preserve">egislation on </w:t>
      </w:r>
      <w:bookmarkEnd w:id="58"/>
      <w:r w:rsidR="00E24674" w:rsidRPr="001F600E">
        <w:t>D</w:t>
      </w:r>
      <w:r w:rsidR="00491137" w:rsidRPr="001F600E">
        <w:t xml:space="preserve">igital </w:t>
      </w:r>
      <w:r w:rsidR="00E24674" w:rsidRPr="001F600E">
        <w:t>P</w:t>
      </w:r>
      <w:r w:rsidR="00491137" w:rsidRPr="001F600E">
        <w:t xml:space="preserve">ublic </w:t>
      </w:r>
      <w:r w:rsidR="00E24674" w:rsidRPr="001F600E">
        <w:t>a</w:t>
      </w:r>
      <w:r w:rsidR="00491137" w:rsidRPr="001F600E">
        <w:t>dministration</w:t>
      </w:r>
    </w:p>
    <w:p w14:paraId="4D3B6777" w14:textId="77777777" w:rsidR="002B62C2" w:rsidRPr="000464D6" w:rsidRDefault="002B62C2" w:rsidP="00034DD2">
      <w:pPr>
        <w:pStyle w:val="Subtitle"/>
      </w:pPr>
      <w:bookmarkStart w:id="59" w:name="_Toc1474970"/>
      <w:bookmarkStart w:id="60" w:name="_Toc1474963"/>
      <w:r w:rsidRPr="000464D6">
        <w:t>Regulation (EU) 2021/694 of the European Parliament and of the Council of 29</w:t>
      </w:r>
      <w:r w:rsidRPr="000464D6">
        <w:rPr>
          <w:spacing w:val="-75"/>
        </w:rPr>
        <w:t xml:space="preserve"> </w:t>
      </w:r>
      <w:r w:rsidRPr="000464D6">
        <w:t>April 2021</w:t>
      </w:r>
      <w:r w:rsidRPr="000464D6">
        <w:rPr>
          <w:spacing w:val="4"/>
        </w:rPr>
        <w:t xml:space="preserve"> </w:t>
      </w:r>
      <w:r w:rsidRPr="000464D6">
        <w:t>establishing</w:t>
      </w:r>
      <w:r w:rsidRPr="000464D6">
        <w:rPr>
          <w:spacing w:val="-1"/>
        </w:rPr>
        <w:t xml:space="preserve"> </w:t>
      </w:r>
      <w:r w:rsidRPr="000464D6">
        <w:t>the Digital Europe Programme</w:t>
      </w:r>
    </w:p>
    <w:p w14:paraId="7AFD0BE8" w14:textId="77777777" w:rsidR="002B62C2" w:rsidRPr="000464D6" w:rsidRDefault="002B62C2" w:rsidP="002B62C2">
      <w:pPr>
        <w:pStyle w:val="BodyText"/>
      </w:pPr>
      <w:r w:rsidRPr="000464D6">
        <w:t xml:space="preserve">As part of the </w:t>
      </w:r>
      <w:hyperlink r:id="rId158" w:anchor="%3A~%3Atext%3DThe%20multiannual%20financial%20framework%20(MFF%2Cthe%20period%20of%202021%2D2027.%26text%3DThe%20MFF%20covers%20the%20following%2Cand%20values%3A%20%E2%82%AC377.8%20billion">
        <w:r w:rsidRPr="000464D6">
          <w:rPr>
            <w:color w:val="1A3E7B"/>
          </w:rPr>
          <w:t>Multiannual Financial Framework 2021-2027</w:t>
        </w:r>
      </w:hyperlink>
      <w:r w:rsidRPr="000464D6">
        <w:t>, the European Commission</w:t>
      </w:r>
      <w:r w:rsidRPr="000464D6">
        <w:rPr>
          <w:spacing w:val="1"/>
        </w:rPr>
        <w:t xml:space="preserve"> </w:t>
      </w:r>
      <w:r w:rsidRPr="000464D6">
        <w:t>decided</w:t>
      </w:r>
      <w:r w:rsidRPr="000464D6">
        <w:rPr>
          <w:spacing w:val="-13"/>
        </w:rPr>
        <w:t xml:space="preserve"> </w:t>
      </w:r>
      <w:r w:rsidRPr="000464D6">
        <w:t>to</w:t>
      </w:r>
      <w:r w:rsidRPr="000464D6">
        <w:rPr>
          <w:spacing w:val="-14"/>
        </w:rPr>
        <w:t xml:space="preserve"> </w:t>
      </w:r>
      <w:r w:rsidRPr="000464D6">
        <w:t>set</w:t>
      </w:r>
      <w:r w:rsidRPr="000464D6">
        <w:rPr>
          <w:spacing w:val="-12"/>
        </w:rPr>
        <w:t xml:space="preserve"> </w:t>
      </w:r>
      <w:r w:rsidRPr="000464D6">
        <w:t>up</w:t>
      </w:r>
      <w:r w:rsidRPr="000464D6">
        <w:rPr>
          <w:spacing w:val="-13"/>
        </w:rPr>
        <w:t xml:space="preserve"> </w:t>
      </w:r>
      <w:r w:rsidRPr="000464D6">
        <w:t>a</w:t>
      </w:r>
      <w:r w:rsidRPr="000464D6">
        <w:rPr>
          <w:spacing w:val="-13"/>
        </w:rPr>
        <w:t xml:space="preserve"> </w:t>
      </w:r>
      <w:r w:rsidRPr="000464D6">
        <w:t>new</w:t>
      </w:r>
      <w:r w:rsidRPr="000464D6">
        <w:rPr>
          <w:spacing w:val="-13"/>
        </w:rPr>
        <w:t xml:space="preserve"> </w:t>
      </w:r>
      <w:r w:rsidRPr="000464D6">
        <w:t>funding</w:t>
      </w:r>
      <w:r w:rsidRPr="000464D6">
        <w:rPr>
          <w:spacing w:val="-12"/>
        </w:rPr>
        <w:t xml:space="preserve"> </w:t>
      </w:r>
      <w:r w:rsidRPr="000464D6">
        <w:t>programme,</w:t>
      </w:r>
      <w:r w:rsidRPr="000464D6">
        <w:rPr>
          <w:spacing w:val="-11"/>
        </w:rPr>
        <w:t xml:space="preserve"> </w:t>
      </w:r>
      <w:r w:rsidRPr="000464D6">
        <w:t>the</w:t>
      </w:r>
      <w:r w:rsidRPr="000464D6">
        <w:rPr>
          <w:spacing w:val="-7"/>
        </w:rPr>
        <w:t xml:space="preserve"> </w:t>
      </w:r>
      <w:hyperlink r:id="rId159">
        <w:r w:rsidRPr="000464D6">
          <w:rPr>
            <w:color w:val="1A3E7B"/>
          </w:rPr>
          <w:t>Digital</w:t>
        </w:r>
        <w:r w:rsidRPr="000464D6">
          <w:rPr>
            <w:color w:val="1A3E7B"/>
            <w:spacing w:val="-12"/>
          </w:rPr>
          <w:t xml:space="preserve"> </w:t>
        </w:r>
        <w:r w:rsidRPr="000464D6">
          <w:rPr>
            <w:color w:val="1A3E7B"/>
          </w:rPr>
          <w:t>Europe</w:t>
        </w:r>
        <w:r w:rsidRPr="000464D6">
          <w:rPr>
            <w:color w:val="1A3E7B"/>
            <w:spacing w:val="-13"/>
          </w:rPr>
          <w:t xml:space="preserve"> </w:t>
        </w:r>
        <w:r w:rsidRPr="000464D6">
          <w:rPr>
            <w:color w:val="1A3E7B"/>
          </w:rPr>
          <w:t>Programme</w:t>
        </w:r>
      </w:hyperlink>
      <w:r w:rsidRPr="000464D6">
        <w:t>,</w:t>
      </w:r>
      <w:r w:rsidRPr="000464D6">
        <w:rPr>
          <w:spacing w:val="-11"/>
        </w:rPr>
        <w:t xml:space="preserve"> </w:t>
      </w:r>
      <w:r w:rsidRPr="000464D6">
        <w:t>whose</w:t>
      </w:r>
      <w:r w:rsidRPr="000464D6">
        <w:rPr>
          <w:spacing w:val="-12"/>
        </w:rPr>
        <w:t xml:space="preserve"> </w:t>
      </w:r>
      <w:r w:rsidRPr="000464D6">
        <w:t>goal</w:t>
      </w:r>
      <w:r w:rsidRPr="000464D6">
        <w:rPr>
          <w:spacing w:val="-68"/>
        </w:rPr>
        <w:t xml:space="preserve"> </w:t>
      </w:r>
      <w:r w:rsidRPr="000464D6">
        <w:t>is to boost Europe’s digital transformation and to further develop the digital single</w:t>
      </w:r>
      <w:r w:rsidRPr="000464D6">
        <w:rPr>
          <w:spacing w:val="1"/>
        </w:rPr>
        <w:t xml:space="preserve"> </w:t>
      </w:r>
      <w:r w:rsidRPr="000464D6">
        <w:t>market and promote the uptake of digital technologies in both the public and private</w:t>
      </w:r>
      <w:r w:rsidRPr="000464D6">
        <w:rPr>
          <w:spacing w:val="1"/>
        </w:rPr>
        <w:t xml:space="preserve"> </w:t>
      </w:r>
      <w:r w:rsidRPr="000464D6">
        <w:t>sectors.</w:t>
      </w:r>
    </w:p>
    <w:p w14:paraId="58BEAEA7" w14:textId="77777777" w:rsidR="002B62C2" w:rsidRPr="000464D6" w:rsidRDefault="002B62C2" w:rsidP="002B62C2">
      <w:pPr>
        <w:pStyle w:val="BodyText"/>
      </w:pPr>
      <w:r w:rsidRPr="000464D6">
        <w:t>The funding programme is to provide EUR 7.5 billion to be invested in specific domains</w:t>
      </w:r>
      <w:r w:rsidRPr="000464D6">
        <w:rPr>
          <w:spacing w:val="-68"/>
        </w:rPr>
        <w:t xml:space="preserve"> </w:t>
      </w:r>
      <w:r w:rsidRPr="000464D6">
        <w:t>such</w:t>
      </w:r>
      <w:r w:rsidRPr="000464D6">
        <w:rPr>
          <w:spacing w:val="-15"/>
        </w:rPr>
        <w:t xml:space="preserve"> </w:t>
      </w:r>
      <w:r w:rsidRPr="000464D6">
        <w:t>as</w:t>
      </w:r>
      <w:r w:rsidRPr="000464D6">
        <w:rPr>
          <w:spacing w:val="-11"/>
        </w:rPr>
        <w:t xml:space="preserve"> </w:t>
      </w:r>
      <w:r w:rsidRPr="000464D6">
        <w:t>supercomputing,</w:t>
      </w:r>
      <w:r w:rsidRPr="000464D6">
        <w:rPr>
          <w:spacing w:val="-10"/>
        </w:rPr>
        <w:t xml:space="preserve"> </w:t>
      </w:r>
      <w:r w:rsidRPr="000464D6">
        <w:t>artificial</w:t>
      </w:r>
      <w:r w:rsidRPr="000464D6">
        <w:rPr>
          <w:spacing w:val="-13"/>
        </w:rPr>
        <w:t xml:space="preserve"> </w:t>
      </w:r>
      <w:r w:rsidRPr="000464D6">
        <w:t>intelligence,</w:t>
      </w:r>
      <w:r w:rsidRPr="000464D6">
        <w:rPr>
          <w:spacing w:val="-11"/>
        </w:rPr>
        <w:t xml:space="preserve"> </w:t>
      </w:r>
      <w:r w:rsidRPr="000464D6">
        <w:t>cybersecurity,</w:t>
      </w:r>
      <w:r w:rsidRPr="000464D6">
        <w:rPr>
          <w:spacing w:val="-11"/>
        </w:rPr>
        <w:t xml:space="preserve"> </w:t>
      </w:r>
      <w:r w:rsidRPr="000464D6">
        <w:t>advanced</w:t>
      </w:r>
      <w:r w:rsidRPr="000464D6">
        <w:rPr>
          <w:spacing w:val="-13"/>
        </w:rPr>
        <w:t xml:space="preserve"> </w:t>
      </w:r>
      <w:r w:rsidRPr="000464D6">
        <w:t>digital</w:t>
      </w:r>
      <w:r w:rsidRPr="000464D6">
        <w:rPr>
          <w:spacing w:val="-12"/>
        </w:rPr>
        <w:t xml:space="preserve"> </w:t>
      </w:r>
      <w:r w:rsidRPr="000464D6">
        <w:t>skills</w:t>
      </w:r>
      <w:r w:rsidRPr="000464D6">
        <w:rPr>
          <w:spacing w:val="-12"/>
        </w:rPr>
        <w:t xml:space="preserve"> </w:t>
      </w:r>
      <w:r w:rsidRPr="000464D6">
        <w:t>and</w:t>
      </w:r>
      <w:r w:rsidRPr="000464D6">
        <w:rPr>
          <w:spacing w:val="-68"/>
        </w:rPr>
        <w:t xml:space="preserve"> </w:t>
      </w:r>
      <w:r w:rsidRPr="000464D6">
        <w:t>ensuring</w:t>
      </w:r>
      <w:r w:rsidRPr="000464D6">
        <w:rPr>
          <w:spacing w:val="-1"/>
        </w:rPr>
        <w:t xml:space="preserve"> </w:t>
      </w:r>
      <w:r w:rsidRPr="000464D6">
        <w:t>a</w:t>
      </w:r>
      <w:r w:rsidRPr="000464D6">
        <w:rPr>
          <w:spacing w:val="-1"/>
        </w:rPr>
        <w:t xml:space="preserve"> </w:t>
      </w:r>
      <w:r w:rsidRPr="000464D6">
        <w:t>wide</w:t>
      </w:r>
      <w:r w:rsidRPr="000464D6">
        <w:rPr>
          <w:spacing w:val="-1"/>
        </w:rPr>
        <w:t xml:space="preserve"> </w:t>
      </w:r>
      <w:r w:rsidRPr="000464D6">
        <w:t>use of</w:t>
      </w:r>
      <w:r w:rsidRPr="000464D6">
        <w:rPr>
          <w:spacing w:val="-2"/>
        </w:rPr>
        <w:t xml:space="preserve"> </w:t>
      </w:r>
      <w:r w:rsidRPr="000464D6">
        <w:t>digital</w:t>
      </w:r>
      <w:r w:rsidRPr="000464D6">
        <w:rPr>
          <w:spacing w:val="-1"/>
        </w:rPr>
        <w:t xml:space="preserve"> </w:t>
      </w:r>
      <w:r w:rsidRPr="000464D6">
        <w:t>capacity</w:t>
      </w:r>
      <w:r w:rsidRPr="000464D6">
        <w:rPr>
          <w:spacing w:val="1"/>
        </w:rPr>
        <w:t xml:space="preserve"> </w:t>
      </w:r>
      <w:r w:rsidRPr="000464D6">
        <w:t>across</w:t>
      </w:r>
      <w:r w:rsidRPr="000464D6">
        <w:rPr>
          <w:spacing w:val="-1"/>
        </w:rPr>
        <w:t xml:space="preserve"> </w:t>
      </w:r>
      <w:r w:rsidRPr="000464D6">
        <w:t>the</w:t>
      </w:r>
      <w:r w:rsidRPr="000464D6">
        <w:rPr>
          <w:spacing w:val="-6"/>
        </w:rPr>
        <w:t xml:space="preserve"> </w:t>
      </w:r>
      <w:r w:rsidRPr="000464D6">
        <w:t>economy and society.</w:t>
      </w:r>
    </w:p>
    <w:p w14:paraId="263F21C0" w14:textId="77777777" w:rsidR="002B62C2" w:rsidRPr="000464D6" w:rsidRDefault="002B62C2" w:rsidP="009F08F9">
      <w:pPr>
        <w:pStyle w:val="BodyText"/>
        <w:spacing w:after="0"/>
      </w:pPr>
      <w:r w:rsidRPr="000464D6">
        <w:t>The Regulation establishing the Digital Europe Programme was published on 11 May</w:t>
      </w:r>
      <w:r w:rsidRPr="000464D6">
        <w:rPr>
          <w:spacing w:val="1"/>
        </w:rPr>
        <w:t xml:space="preserve"> </w:t>
      </w:r>
      <w:r w:rsidRPr="000464D6">
        <w:t>2021, entered into force the same date and has applied retroactively since 1 January</w:t>
      </w:r>
      <w:r w:rsidRPr="000464D6">
        <w:rPr>
          <w:spacing w:val="1"/>
        </w:rPr>
        <w:t xml:space="preserve"> </w:t>
      </w:r>
      <w:r w:rsidRPr="000464D6">
        <w:t>2021.</w:t>
      </w:r>
    </w:p>
    <w:p w14:paraId="7184E06C" w14:textId="77777777" w:rsidR="002B62C2" w:rsidRPr="000464D6" w:rsidRDefault="002B62C2" w:rsidP="00034DD2">
      <w:pPr>
        <w:pStyle w:val="Subtitle"/>
      </w:pPr>
      <w:r w:rsidRPr="000464D6">
        <w:t>Proposal for a Regulation of the European Parliament and of the Council on</w:t>
      </w:r>
      <w:r w:rsidRPr="000464D6">
        <w:rPr>
          <w:spacing w:val="1"/>
        </w:rPr>
        <w:t xml:space="preserve"> </w:t>
      </w:r>
      <w:r w:rsidRPr="000464D6">
        <w:t>modernising</w:t>
      </w:r>
      <w:r w:rsidRPr="000464D6">
        <w:rPr>
          <w:spacing w:val="1"/>
        </w:rPr>
        <w:t xml:space="preserve"> </w:t>
      </w:r>
      <w:r w:rsidRPr="000464D6">
        <w:t>judicial</w:t>
      </w:r>
      <w:r w:rsidRPr="000464D6">
        <w:rPr>
          <w:spacing w:val="1"/>
        </w:rPr>
        <w:t xml:space="preserve"> </w:t>
      </w:r>
      <w:r w:rsidRPr="000464D6">
        <w:t>cooperation</w:t>
      </w:r>
      <w:r w:rsidRPr="000464D6">
        <w:rPr>
          <w:spacing w:val="1"/>
        </w:rPr>
        <w:t xml:space="preserve"> </w:t>
      </w:r>
      <w:r w:rsidRPr="000464D6">
        <w:t>between</w:t>
      </w:r>
      <w:r w:rsidRPr="000464D6">
        <w:rPr>
          <w:spacing w:val="1"/>
        </w:rPr>
        <w:t xml:space="preserve"> </w:t>
      </w:r>
      <w:r w:rsidRPr="000464D6">
        <w:t>EU</w:t>
      </w:r>
      <w:r w:rsidRPr="000464D6">
        <w:rPr>
          <w:spacing w:val="1"/>
        </w:rPr>
        <w:t xml:space="preserve"> </w:t>
      </w:r>
      <w:r w:rsidRPr="000464D6">
        <w:t>countries</w:t>
      </w:r>
      <w:r w:rsidRPr="000464D6">
        <w:rPr>
          <w:spacing w:val="1"/>
        </w:rPr>
        <w:t xml:space="preserve"> </w:t>
      </w:r>
      <w:r w:rsidRPr="000464D6">
        <w:t>–</w:t>
      </w:r>
      <w:r w:rsidRPr="000464D6">
        <w:rPr>
          <w:spacing w:val="1"/>
        </w:rPr>
        <w:t xml:space="preserve"> </w:t>
      </w:r>
      <w:r w:rsidRPr="000464D6">
        <w:t>use</w:t>
      </w:r>
      <w:r w:rsidRPr="000464D6">
        <w:rPr>
          <w:spacing w:val="1"/>
        </w:rPr>
        <w:t xml:space="preserve"> </w:t>
      </w:r>
      <w:r w:rsidRPr="000464D6">
        <w:t>of</w:t>
      </w:r>
      <w:r w:rsidRPr="000464D6">
        <w:rPr>
          <w:spacing w:val="1"/>
        </w:rPr>
        <w:t xml:space="preserve"> </w:t>
      </w:r>
      <w:r w:rsidRPr="000464D6">
        <w:t>digital</w:t>
      </w:r>
      <w:r w:rsidRPr="000464D6">
        <w:rPr>
          <w:spacing w:val="1"/>
        </w:rPr>
        <w:t xml:space="preserve"> </w:t>
      </w:r>
      <w:r w:rsidRPr="000464D6">
        <w:t>technology</w:t>
      </w:r>
    </w:p>
    <w:p w14:paraId="351CCA43" w14:textId="567C00A7" w:rsidR="00187488" w:rsidRPr="000464D6" w:rsidRDefault="002B62C2" w:rsidP="00187488">
      <w:pPr>
        <w:pStyle w:val="BodyText"/>
      </w:pPr>
      <w:r w:rsidRPr="000464D6">
        <w:t>The</w:t>
      </w:r>
      <w:r w:rsidRPr="000464D6">
        <w:rPr>
          <w:spacing w:val="-8"/>
        </w:rPr>
        <w:t xml:space="preserve"> </w:t>
      </w:r>
      <w:r w:rsidRPr="000464D6">
        <w:t>initiative</w:t>
      </w:r>
      <w:r w:rsidRPr="000464D6">
        <w:rPr>
          <w:spacing w:val="-8"/>
        </w:rPr>
        <w:t xml:space="preserve"> </w:t>
      </w:r>
      <w:r w:rsidRPr="000464D6">
        <w:t>launched</w:t>
      </w:r>
      <w:r w:rsidRPr="000464D6">
        <w:rPr>
          <w:spacing w:val="-8"/>
        </w:rPr>
        <w:t xml:space="preserve"> </w:t>
      </w:r>
      <w:r w:rsidRPr="000464D6">
        <w:t>by</w:t>
      </w:r>
      <w:r w:rsidRPr="000464D6">
        <w:rPr>
          <w:spacing w:val="-12"/>
        </w:rPr>
        <w:t xml:space="preserve"> </w:t>
      </w:r>
      <w:r w:rsidRPr="000464D6">
        <w:t>the</w:t>
      </w:r>
      <w:r w:rsidRPr="000464D6">
        <w:rPr>
          <w:spacing w:val="-3"/>
        </w:rPr>
        <w:t xml:space="preserve"> </w:t>
      </w:r>
      <w:r w:rsidRPr="000464D6">
        <w:t>Commission</w:t>
      </w:r>
      <w:r w:rsidRPr="000464D6">
        <w:rPr>
          <w:spacing w:val="-8"/>
        </w:rPr>
        <w:t xml:space="preserve"> </w:t>
      </w:r>
      <w:r w:rsidRPr="000464D6">
        <w:t>aims</w:t>
      </w:r>
      <w:r w:rsidRPr="000464D6">
        <w:rPr>
          <w:spacing w:val="-8"/>
        </w:rPr>
        <w:t xml:space="preserve"> </w:t>
      </w:r>
      <w:r w:rsidRPr="000464D6">
        <w:t>at</w:t>
      </w:r>
      <w:r w:rsidRPr="000464D6">
        <w:rPr>
          <w:spacing w:val="-13"/>
        </w:rPr>
        <w:t xml:space="preserve"> </w:t>
      </w:r>
      <w:hyperlink r:id="rId160">
        <w:r w:rsidRPr="000464D6">
          <w:rPr>
            <w:color w:val="1A3E7B"/>
          </w:rPr>
          <w:t>modernising</w:t>
        </w:r>
        <w:r w:rsidRPr="000464D6">
          <w:rPr>
            <w:color w:val="1A3E7B"/>
            <w:spacing w:val="-8"/>
          </w:rPr>
          <w:t xml:space="preserve"> </w:t>
        </w:r>
        <w:r w:rsidRPr="000464D6">
          <w:rPr>
            <w:color w:val="1A3E7B"/>
          </w:rPr>
          <w:t>EU</w:t>
        </w:r>
        <w:r w:rsidRPr="000464D6">
          <w:rPr>
            <w:color w:val="1A3E7B"/>
            <w:spacing w:val="-10"/>
          </w:rPr>
          <w:t xml:space="preserve"> </w:t>
        </w:r>
        <w:r w:rsidRPr="000464D6">
          <w:rPr>
            <w:color w:val="1A3E7B"/>
          </w:rPr>
          <w:t>cross-border</w:t>
        </w:r>
        <w:r w:rsidRPr="000464D6">
          <w:rPr>
            <w:color w:val="1A3E7B"/>
            <w:spacing w:val="-10"/>
          </w:rPr>
          <w:t xml:space="preserve"> </w:t>
        </w:r>
        <w:r w:rsidRPr="000464D6">
          <w:rPr>
            <w:color w:val="1A3E7B"/>
          </w:rPr>
          <w:t>judicial</w:t>
        </w:r>
      </w:hyperlink>
      <w:r w:rsidR="006864FA">
        <w:rPr>
          <w:color w:val="1A3E7B"/>
        </w:rPr>
        <w:t xml:space="preserve"> </w:t>
      </w:r>
      <w:r w:rsidRPr="000464D6">
        <w:rPr>
          <w:color w:val="1A3E7B"/>
          <w:spacing w:val="-67"/>
        </w:rPr>
        <w:t xml:space="preserve"> </w:t>
      </w:r>
      <w:hyperlink r:id="rId161">
        <w:r w:rsidRPr="000464D6">
          <w:rPr>
            <w:color w:val="1A3E7B"/>
          </w:rPr>
          <w:t xml:space="preserve">cooperation </w:t>
        </w:r>
      </w:hyperlink>
      <w:r w:rsidRPr="000464D6">
        <w:t>in civil, commercial and criminal matters by making mandatory the use of</w:t>
      </w:r>
      <w:r w:rsidRPr="000464D6">
        <w:rPr>
          <w:spacing w:val="1"/>
        </w:rPr>
        <w:t xml:space="preserve"> </w:t>
      </w:r>
      <w:r w:rsidRPr="000464D6">
        <w:t>digital</w:t>
      </w:r>
      <w:r w:rsidRPr="000464D6">
        <w:rPr>
          <w:spacing w:val="67"/>
        </w:rPr>
        <w:t xml:space="preserve"> </w:t>
      </w:r>
      <w:r w:rsidRPr="000464D6">
        <w:t>technology</w:t>
      </w:r>
      <w:r w:rsidRPr="000464D6">
        <w:rPr>
          <w:spacing w:val="70"/>
        </w:rPr>
        <w:t xml:space="preserve"> </w:t>
      </w:r>
      <w:r w:rsidRPr="000464D6">
        <w:t>to</w:t>
      </w:r>
      <w:r w:rsidRPr="000464D6">
        <w:rPr>
          <w:spacing w:val="65"/>
        </w:rPr>
        <w:t xml:space="preserve"> </w:t>
      </w:r>
      <w:r w:rsidRPr="000464D6">
        <w:t>increase</w:t>
      </w:r>
      <w:r w:rsidRPr="000464D6">
        <w:rPr>
          <w:spacing w:val="69"/>
        </w:rPr>
        <w:t xml:space="preserve"> </w:t>
      </w:r>
      <w:r w:rsidRPr="000464D6">
        <w:t>the</w:t>
      </w:r>
      <w:r w:rsidRPr="000464D6">
        <w:rPr>
          <w:spacing w:val="67"/>
        </w:rPr>
        <w:t xml:space="preserve"> </w:t>
      </w:r>
      <w:r w:rsidRPr="000464D6">
        <w:t>efficiency</w:t>
      </w:r>
      <w:r w:rsidRPr="000464D6">
        <w:rPr>
          <w:spacing w:val="68"/>
        </w:rPr>
        <w:t xml:space="preserve"> </w:t>
      </w:r>
      <w:r w:rsidRPr="000464D6">
        <w:t>and</w:t>
      </w:r>
      <w:r w:rsidRPr="000464D6">
        <w:rPr>
          <w:spacing w:val="67"/>
        </w:rPr>
        <w:t xml:space="preserve"> </w:t>
      </w:r>
      <w:r w:rsidRPr="000464D6">
        <w:t>resilience</w:t>
      </w:r>
      <w:r w:rsidRPr="000464D6">
        <w:rPr>
          <w:spacing w:val="5"/>
        </w:rPr>
        <w:t xml:space="preserve"> </w:t>
      </w:r>
      <w:r w:rsidRPr="000464D6">
        <w:t>of</w:t>
      </w:r>
      <w:r w:rsidRPr="000464D6">
        <w:rPr>
          <w:spacing w:val="67"/>
        </w:rPr>
        <w:t xml:space="preserve"> </w:t>
      </w:r>
      <w:r w:rsidRPr="000464D6">
        <w:t>the</w:t>
      </w:r>
      <w:r w:rsidRPr="000464D6">
        <w:rPr>
          <w:spacing w:val="67"/>
        </w:rPr>
        <w:t xml:space="preserve"> </w:t>
      </w:r>
      <w:r w:rsidRPr="000464D6">
        <w:t>communicatio</w:t>
      </w:r>
      <w:r w:rsidR="00187488" w:rsidRPr="000464D6">
        <w:t>n between competent authorities. By using digital channels by default, all electronic</w:t>
      </w:r>
      <w:r w:rsidR="00187488" w:rsidRPr="000464D6">
        <w:rPr>
          <w:spacing w:val="1"/>
        </w:rPr>
        <w:t xml:space="preserve"> </w:t>
      </w:r>
      <w:r w:rsidR="00187488" w:rsidRPr="000464D6">
        <w:t>communication in cross-border procedures involving individuals and businesses should</w:t>
      </w:r>
      <w:r w:rsidR="00187488" w:rsidRPr="000464D6">
        <w:rPr>
          <w:spacing w:val="-68"/>
        </w:rPr>
        <w:t xml:space="preserve"> </w:t>
      </w:r>
      <w:r w:rsidR="00187488" w:rsidRPr="000464D6">
        <w:t>be accepted by</w:t>
      </w:r>
      <w:r w:rsidR="00187488" w:rsidRPr="000464D6">
        <w:rPr>
          <w:spacing w:val="1"/>
        </w:rPr>
        <w:t xml:space="preserve"> </w:t>
      </w:r>
      <w:r w:rsidR="00187488" w:rsidRPr="000464D6">
        <w:t>the Member</w:t>
      </w:r>
      <w:r w:rsidR="00187488" w:rsidRPr="000464D6">
        <w:rPr>
          <w:spacing w:val="-1"/>
        </w:rPr>
        <w:t xml:space="preserve"> </w:t>
      </w:r>
      <w:r w:rsidR="00187488" w:rsidRPr="000464D6">
        <w:t>States.</w:t>
      </w:r>
    </w:p>
    <w:p w14:paraId="191BED33" w14:textId="77777777" w:rsidR="000B162E" w:rsidRPr="000464D6" w:rsidRDefault="00187488" w:rsidP="009F08F9">
      <w:pPr>
        <w:pStyle w:val="BodyText"/>
        <w:spacing w:after="0"/>
      </w:pPr>
      <w:r w:rsidRPr="000464D6">
        <w:t>Following</w:t>
      </w:r>
      <w:r w:rsidRPr="000464D6">
        <w:rPr>
          <w:spacing w:val="-5"/>
        </w:rPr>
        <w:t xml:space="preserve"> </w:t>
      </w:r>
      <w:r w:rsidRPr="000464D6">
        <w:t>the</w:t>
      </w:r>
      <w:r w:rsidRPr="000464D6">
        <w:rPr>
          <w:spacing w:val="-4"/>
        </w:rPr>
        <w:t xml:space="preserve"> </w:t>
      </w:r>
      <w:r w:rsidRPr="000464D6">
        <w:t>public</w:t>
      </w:r>
      <w:r w:rsidRPr="000464D6">
        <w:rPr>
          <w:spacing w:val="-4"/>
        </w:rPr>
        <w:t xml:space="preserve"> </w:t>
      </w:r>
      <w:r w:rsidRPr="000464D6">
        <w:t>consultation</w:t>
      </w:r>
      <w:r w:rsidRPr="000464D6">
        <w:rPr>
          <w:spacing w:val="-6"/>
        </w:rPr>
        <w:t xml:space="preserve"> </w:t>
      </w:r>
      <w:r w:rsidRPr="000464D6">
        <w:t>period</w:t>
      </w:r>
      <w:r w:rsidRPr="000464D6">
        <w:rPr>
          <w:spacing w:val="-4"/>
        </w:rPr>
        <w:t xml:space="preserve"> </w:t>
      </w:r>
      <w:r w:rsidRPr="000464D6">
        <w:t>from</w:t>
      </w:r>
      <w:r w:rsidRPr="000464D6">
        <w:rPr>
          <w:spacing w:val="-4"/>
        </w:rPr>
        <w:t xml:space="preserve"> </w:t>
      </w:r>
      <w:r w:rsidRPr="000464D6">
        <w:t>February</w:t>
      </w:r>
      <w:r w:rsidRPr="000464D6">
        <w:rPr>
          <w:spacing w:val="-4"/>
        </w:rPr>
        <w:t xml:space="preserve"> </w:t>
      </w:r>
      <w:r w:rsidRPr="000464D6">
        <w:t>to</w:t>
      </w:r>
      <w:r w:rsidRPr="000464D6">
        <w:rPr>
          <w:spacing w:val="-6"/>
        </w:rPr>
        <w:t xml:space="preserve"> </w:t>
      </w:r>
      <w:r w:rsidRPr="000464D6">
        <w:t>May</w:t>
      </w:r>
      <w:r w:rsidRPr="000464D6">
        <w:rPr>
          <w:spacing w:val="-8"/>
        </w:rPr>
        <w:t xml:space="preserve"> </w:t>
      </w:r>
      <w:r w:rsidRPr="000464D6">
        <w:t>2021,</w:t>
      </w:r>
      <w:r w:rsidRPr="000464D6">
        <w:rPr>
          <w:spacing w:val="-2"/>
        </w:rPr>
        <w:t xml:space="preserve"> </w:t>
      </w:r>
      <w:r w:rsidRPr="000464D6">
        <w:t>the</w:t>
      </w:r>
      <w:r w:rsidRPr="000464D6">
        <w:rPr>
          <w:spacing w:val="-4"/>
        </w:rPr>
        <w:t xml:space="preserve"> </w:t>
      </w:r>
      <w:r w:rsidRPr="000464D6">
        <w:t>initiative</w:t>
      </w:r>
      <w:r w:rsidRPr="000464D6">
        <w:rPr>
          <w:spacing w:val="6"/>
        </w:rPr>
        <w:t xml:space="preserve"> </w:t>
      </w:r>
      <w:r w:rsidRPr="000464D6">
        <w:t>has been</w:t>
      </w:r>
      <w:r w:rsidRPr="000464D6">
        <w:rPr>
          <w:spacing w:val="-8"/>
        </w:rPr>
        <w:t xml:space="preserve"> </w:t>
      </w:r>
      <w:r w:rsidRPr="000464D6">
        <w:t>adopted in</w:t>
      </w:r>
      <w:r w:rsidRPr="000464D6">
        <w:rPr>
          <w:spacing w:val="-2"/>
        </w:rPr>
        <w:t xml:space="preserve"> </w:t>
      </w:r>
      <w:r w:rsidRPr="000464D6">
        <w:t>December</w:t>
      </w:r>
      <w:r w:rsidRPr="000464D6">
        <w:rPr>
          <w:spacing w:val="4"/>
        </w:rPr>
        <w:t xml:space="preserve"> </w:t>
      </w:r>
      <w:r w:rsidRPr="000464D6">
        <w:t>2021. After which the feedback period started until March 2022.</w:t>
      </w:r>
    </w:p>
    <w:p w14:paraId="6D4FB3F0" w14:textId="77777777" w:rsidR="004B2BDF" w:rsidRPr="000464D6" w:rsidRDefault="004B2BDF" w:rsidP="00034DD2">
      <w:pPr>
        <w:pStyle w:val="Subtitle"/>
      </w:pPr>
      <w:r w:rsidRPr="000464D6">
        <w:t>Proposal for a Regulation of the European Parliament and of the Council on</w:t>
      </w:r>
      <w:r w:rsidRPr="000464D6">
        <w:rPr>
          <w:spacing w:val="1"/>
        </w:rPr>
        <w:t xml:space="preserve"> </w:t>
      </w:r>
      <w:r w:rsidRPr="000464D6">
        <w:t>fighting cross-border crime – IT collaboration platform for joint investigation</w:t>
      </w:r>
      <w:r w:rsidRPr="000464D6">
        <w:rPr>
          <w:spacing w:val="1"/>
        </w:rPr>
        <w:t xml:space="preserve"> </w:t>
      </w:r>
      <w:r w:rsidRPr="000464D6">
        <w:t>teams</w:t>
      </w:r>
    </w:p>
    <w:p w14:paraId="5FF026EF" w14:textId="16E3831B" w:rsidR="004B2BDF" w:rsidRPr="000464D6" w:rsidRDefault="004B2BDF" w:rsidP="002B62C2">
      <w:pPr>
        <w:pStyle w:val="BodyText"/>
      </w:pPr>
      <w:r w:rsidRPr="000464D6">
        <w:t xml:space="preserve">The proposal on </w:t>
      </w:r>
      <w:hyperlink r:id="rId162">
        <w:r w:rsidRPr="000464D6">
          <w:rPr>
            <w:color w:val="1A3E7B"/>
          </w:rPr>
          <w:t xml:space="preserve">Joint Investigation Teams (JIT) IT collaboration platform </w:t>
        </w:r>
      </w:hyperlink>
      <w:r w:rsidRPr="000464D6">
        <w:t>complements</w:t>
      </w:r>
      <w:r w:rsidRPr="000464D6">
        <w:rPr>
          <w:spacing w:val="-68"/>
        </w:rPr>
        <w:t xml:space="preserve"> </w:t>
      </w:r>
      <w:r w:rsidRPr="000464D6">
        <w:t>the digitalisation of the justice strategy brought forward by the Commission. The</w:t>
      </w:r>
      <w:r w:rsidRPr="000464D6">
        <w:rPr>
          <w:spacing w:val="1"/>
        </w:rPr>
        <w:t xml:space="preserve"> </w:t>
      </w:r>
      <w:r w:rsidRPr="000464D6">
        <w:t>objective</w:t>
      </w:r>
      <w:r w:rsidRPr="000464D6">
        <w:rPr>
          <w:spacing w:val="-9"/>
        </w:rPr>
        <w:t xml:space="preserve"> </w:t>
      </w:r>
      <w:r w:rsidRPr="000464D6">
        <w:t>of</w:t>
      </w:r>
      <w:r w:rsidRPr="000464D6">
        <w:rPr>
          <w:spacing w:val="-9"/>
        </w:rPr>
        <w:t xml:space="preserve"> </w:t>
      </w:r>
      <w:r w:rsidRPr="000464D6">
        <w:t>the</w:t>
      </w:r>
      <w:r w:rsidRPr="000464D6">
        <w:rPr>
          <w:spacing w:val="-9"/>
        </w:rPr>
        <w:t xml:space="preserve"> </w:t>
      </w:r>
      <w:r w:rsidRPr="000464D6">
        <w:t>initiative</w:t>
      </w:r>
      <w:r w:rsidRPr="000464D6">
        <w:rPr>
          <w:spacing w:val="-8"/>
        </w:rPr>
        <w:t xml:space="preserve"> </w:t>
      </w:r>
      <w:r w:rsidRPr="000464D6">
        <w:t>is</w:t>
      </w:r>
      <w:r w:rsidRPr="000464D6">
        <w:rPr>
          <w:spacing w:val="-9"/>
        </w:rPr>
        <w:t xml:space="preserve"> </w:t>
      </w:r>
      <w:r w:rsidRPr="000464D6">
        <w:t>to</w:t>
      </w:r>
      <w:r w:rsidRPr="000464D6">
        <w:rPr>
          <w:spacing w:val="-10"/>
        </w:rPr>
        <w:t xml:space="preserve"> </w:t>
      </w:r>
      <w:r w:rsidRPr="000464D6">
        <w:t>increase</w:t>
      </w:r>
      <w:r w:rsidRPr="000464D6">
        <w:rPr>
          <w:spacing w:val="-9"/>
        </w:rPr>
        <w:t xml:space="preserve"> </w:t>
      </w:r>
      <w:r w:rsidRPr="000464D6">
        <w:t>the</w:t>
      </w:r>
      <w:r w:rsidRPr="000464D6">
        <w:rPr>
          <w:spacing w:val="-8"/>
        </w:rPr>
        <w:t xml:space="preserve"> </w:t>
      </w:r>
      <w:r w:rsidRPr="000464D6">
        <w:t>efficiency</w:t>
      </w:r>
      <w:r w:rsidRPr="000464D6">
        <w:rPr>
          <w:spacing w:val="-8"/>
        </w:rPr>
        <w:t xml:space="preserve"> </w:t>
      </w:r>
      <w:r w:rsidRPr="000464D6">
        <w:t>and</w:t>
      </w:r>
      <w:r w:rsidRPr="000464D6">
        <w:rPr>
          <w:spacing w:val="-8"/>
        </w:rPr>
        <w:t xml:space="preserve"> </w:t>
      </w:r>
      <w:r w:rsidRPr="000464D6">
        <w:t>effectiveness</w:t>
      </w:r>
      <w:r w:rsidRPr="000464D6">
        <w:rPr>
          <w:spacing w:val="-9"/>
        </w:rPr>
        <w:t xml:space="preserve"> </w:t>
      </w:r>
      <w:r w:rsidRPr="000464D6">
        <w:t>of</w:t>
      </w:r>
      <w:r w:rsidRPr="000464D6">
        <w:rPr>
          <w:spacing w:val="-9"/>
        </w:rPr>
        <w:t xml:space="preserve"> </w:t>
      </w:r>
      <w:r w:rsidRPr="000464D6">
        <w:t>investigations</w:t>
      </w:r>
      <w:r w:rsidRPr="000464D6">
        <w:rPr>
          <w:spacing w:val="-68"/>
        </w:rPr>
        <w:t xml:space="preserve"> </w:t>
      </w:r>
      <w:r w:rsidRPr="000464D6">
        <w:t>and</w:t>
      </w:r>
      <w:r w:rsidRPr="000464D6">
        <w:rPr>
          <w:spacing w:val="1"/>
        </w:rPr>
        <w:t xml:space="preserve"> </w:t>
      </w:r>
      <w:r w:rsidRPr="000464D6">
        <w:t>prosecutions</w:t>
      </w:r>
      <w:r w:rsidRPr="000464D6">
        <w:rPr>
          <w:spacing w:val="1"/>
        </w:rPr>
        <w:t xml:space="preserve"> </w:t>
      </w:r>
      <w:r w:rsidRPr="000464D6">
        <w:t>done</w:t>
      </w:r>
      <w:r w:rsidRPr="000464D6">
        <w:rPr>
          <w:spacing w:val="1"/>
        </w:rPr>
        <w:t xml:space="preserve"> </w:t>
      </w:r>
      <w:r w:rsidRPr="000464D6">
        <w:t>by</w:t>
      </w:r>
      <w:r w:rsidRPr="000464D6">
        <w:rPr>
          <w:spacing w:val="1"/>
        </w:rPr>
        <w:t xml:space="preserve"> </w:t>
      </w:r>
      <w:r w:rsidRPr="000464D6">
        <w:t>JITs</w:t>
      </w:r>
      <w:r w:rsidRPr="000464D6">
        <w:rPr>
          <w:spacing w:val="1"/>
        </w:rPr>
        <w:t xml:space="preserve"> </w:t>
      </w:r>
      <w:r w:rsidRPr="000464D6">
        <w:t>in</w:t>
      </w:r>
      <w:r w:rsidRPr="000464D6">
        <w:rPr>
          <w:spacing w:val="1"/>
        </w:rPr>
        <w:t xml:space="preserve"> </w:t>
      </w:r>
      <w:r w:rsidRPr="000464D6">
        <w:t>cross-border</w:t>
      </w:r>
      <w:r w:rsidRPr="000464D6">
        <w:rPr>
          <w:spacing w:val="1"/>
        </w:rPr>
        <w:t xml:space="preserve"> </w:t>
      </w:r>
      <w:r w:rsidRPr="000464D6">
        <w:t>cases,</w:t>
      </w:r>
      <w:r w:rsidRPr="000464D6">
        <w:rPr>
          <w:spacing w:val="1"/>
        </w:rPr>
        <w:t xml:space="preserve"> </w:t>
      </w:r>
      <w:r w:rsidRPr="000464D6">
        <w:t>facilitated</w:t>
      </w:r>
      <w:r w:rsidRPr="000464D6">
        <w:rPr>
          <w:spacing w:val="1"/>
        </w:rPr>
        <w:t xml:space="preserve"> </w:t>
      </w:r>
      <w:r w:rsidRPr="000464D6">
        <w:t>by</w:t>
      </w:r>
      <w:r w:rsidRPr="000464D6">
        <w:rPr>
          <w:spacing w:val="1"/>
        </w:rPr>
        <w:t xml:space="preserve"> </w:t>
      </w:r>
      <w:r w:rsidRPr="000464D6">
        <w:t>digital</w:t>
      </w:r>
      <w:r w:rsidRPr="000464D6">
        <w:rPr>
          <w:spacing w:val="1"/>
        </w:rPr>
        <w:t xml:space="preserve"> </w:t>
      </w:r>
      <w:r w:rsidRPr="000464D6">
        <w:t>communication, document/evidence storage and exchange tools. The regulation</w:t>
      </w:r>
      <w:r w:rsidRPr="000464D6">
        <w:rPr>
          <w:spacing w:val="-1"/>
        </w:rPr>
        <w:t xml:space="preserve"> </w:t>
      </w:r>
      <w:r w:rsidRPr="000464D6">
        <w:t>has been adopted in December 2021</w:t>
      </w:r>
      <w:r w:rsidR="00DB279F">
        <w:t>.</w:t>
      </w:r>
    </w:p>
    <w:p w14:paraId="1AF6A347" w14:textId="3ED609E6" w:rsidR="00354E52" w:rsidRPr="000464D6" w:rsidRDefault="00A67441" w:rsidP="00DC6823">
      <w:pPr>
        <w:pStyle w:val="Heading2"/>
        <w:numPr>
          <w:ilvl w:val="0"/>
          <w:numId w:val="0"/>
        </w:numPr>
        <w:ind w:left="720" w:hanging="720"/>
      </w:pPr>
      <w:r>
        <w:t xml:space="preserve">4.2 </w:t>
      </w:r>
      <w:r w:rsidR="00354E52" w:rsidRPr="000464D6">
        <w:t>Interoperability</w:t>
      </w:r>
      <w:bookmarkEnd w:id="59"/>
      <w:r w:rsidR="00354E52" w:rsidRPr="000464D6">
        <w:t xml:space="preserve"> </w:t>
      </w:r>
    </w:p>
    <w:p w14:paraId="1405EB9B" w14:textId="019FA055" w:rsidR="004E567C" w:rsidRPr="000464D6" w:rsidRDefault="004E567C" w:rsidP="00034DD2">
      <w:pPr>
        <w:pStyle w:val="Subtitle"/>
      </w:pPr>
      <w:r w:rsidRPr="000464D6">
        <w:t>Directive 2006/123/EC of the European Parliament and of the Council of 12</w:t>
      </w:r>
      <w:r w:rsidRPr="000464D6">
        <w:rPr>
          <w:spacing w:val="1"/>
        </w:rPr>
        <w:t xml:space="preserve"> </w:t>
      </w:r>
      <w:r w:rsidRPr="000464D6">
        <w:t>December</w:t>
      </w:r>
      <w:r w:rsidRPr="000464D6">
        <w:rPr>
          <w:spacing w:val="2"/>
        </w:rPr>
        <w:t xml:space="preserve"> </w:t>
      </w:r>
      <w:r w:rsidRPr="000464D6">
        <w:t>2006</w:t>
      </w:r>
      <w:r w:rsidRPr="000464D6">
        <w:rPr>
          <w:spacing w:val="1"/>
        </w:rPr>
        <w:t xml:space="preserve"> </w:t>
      </w:r>
      <w:r w:rsidRPr="000464D6">
        <w:t>on</w:t>
      </w:r>
      <w:r w:rsidRPr="000464D6">
        <w:rPr>
          <w:spacing w:val="-2"/>
        </w:rPr>
        <w:t xml:space="preserve"> </w:t>
      </w:r>
      <w:r w:rsidRPr="000464D6">
        <w:t>Services</w:t>
      </w:r>
      <w:r w:rsidRPr="000464D6">
        <w:rPr>
          <w:spacing w:val="1"/>
        </w:rPr>
        <w:t xml:space="preserve"> </w:t>
      </w:r>
      <w:r w:rsidRPr="000464D6">
        <w:t>in</w:t>
      </w:r>
      <w:r w:rsidRPr="000464D6">
        <w:rPr>
          <w:spacing w:val="-3"/>
        </w:rPr>
        <w:t xml:space="preserve"> </w:t>
      </w:r>
      <w:r w:rsidRPr="000464D6">
        <w:t>the Internal</w:t>
      </w:r>
      <w:r w:rsidRPr="000464D6">
        <w:rPr>
          <w:spacing w:val="1"/>
        </w:rPr>
        <w:t xml:space="preserve"> </w:t>
      </w:r>
      <w:r w:rsidRPr="000464D6">
        <w:t>Market</w:t>
      </w:r>
    </w:p>
    <w:p w14:paraId="422C5447" w14:textId="77777777" w:rsidR="004E567C" w:rsidRPr="000464D6" w:rsidRDefault="004E567C" w:rsidP="004E567C">
      <w:pPr>
        <w:pStyle w:val="BodyText"/>
      </w:pPr>
      <w:r w:rsidRPr="000464D6">
        <w:t xml:space="preserve">The objective of the </w:t>
      </w:r>
      <w:hyperlink r:id="rId163">
        <w:r w:rsidRPr="000464D6">
          <w:rPr>
            <w:color w:val="1A3E7B"/>
          </w:rPr>
          <w:t xml:space="preserve">Services Directive </w:t>
        </w:r>
      </w:hyperlink>
      <w:r w:rsidRPr="000464D6">
        <w:t>was to release the untapped growth potential of</w:t>
      </w:r>
      <w:r w:rsidRPr="000464D6">
        <w:rPr>
          <w:spacing w:val="-69"/>
        </w:rPr>
        <w:t xml:space="preserve"> </w:t>
      </w:r>
      <w:r w:rsidRPr="000464D6">
        <w:t>services</w:t>
      </w:r>
      <w:r w:rsidRPr="000464D6">
        <w:rPr>
          <w:spacing w:val="-12"/>
        </w:rPr>
        <w:t xml:space="preserve"> </w:t>
      </w:r>
      <w:r w:rsidRPr="000464D6">
        <w:t>markets</w:t>
      </w:r>
      <w:r w:rsidRPr="000464D6">
        <w:rPr>
          <w:spacing w:val="-12"/>
        </w:rPr>
        <w:t xml:space="preserve"> </w:t>
      </w:r>
      <w:r w:rsidRPr="000464D6">
        <w:t>in</w:t>
      </w:r>
      <w:r w:rsidRPr="000464D6">
        <w:rPr>
          <w:spacing w:val="-13"/>
        </w:rPr>
        <w:t xml:space="preserve"> </w:t>
      </w:r>
      <w:r w:rsidRPr="000464D6">
        <w:t>Europe</w:t>
      </w:r>
      <w:r w:rsidRPr="000464D6">
        <w:rPr>
          <w:spacing w:val="-12"/>
        </w:rPr>
        <w:t xml:space="preserve"> </w:t>
      </w:r>
      <w:r w:rsidRPr="000464D6">
        <w:t>by</w:t>
      </w:r>
      <w:r w:rsidRPr="000464D6">
        <w:rPr>
          <w:spacing w:val="-11"/>
        </w:rPr>
        <w:t xml:space="preserve"> </w:t>
      </w:r>
      <w:r w:rsidRPr="000464D6">
        <w:t>removing</w:t>
      </w:r>
      <w:r w:rsidRPr="000464D6">
        <w:rPr>
          <w:spacing w:val="-11"/>
        </w:rPr>
        <w:t xml:space="preserve"> </w:t>
      </w:r>
      <w:r w:rsidRPr="000464D6">
        <w:t>legal</w:t>
      </w:r>
      <w:r w:rsidRPr="000464D6">
        <w:rPr>
          <w:spacing w:val="-12"/>
        </w:rPr>
        <w:t xml:space="preserve"> </w:t>
      </w:r>
      <w:r w:rsidRPr="000464D6">
        <w:t>and</w:t>
      </w:r>
      <w:r w:rsidRPr="000464D6">
        <w:rPr>
          <w:spacing w:val="-7"/>
        </w:rPr>
        <w:t xml:space="preserve"> </w:t>
      </w:r>
      <w:r w:rsidRPr="000464D6">
        <w:t>administrative</w:t>
      </w:r>
      <w:r w:rsidRPr="000464D6">
        <w:rPr>
          <w:spacing w:val="-11"/>
        </w:rPr>
        <w:t xml:space="preserve"> </w:t>
      </w:r>
      <w:r w:rsidRPr="000464D6">
        <w:t>barriers</w:t>
      </w:r>
      <w:r w:rsidRPr="000464D6">
        <w:rPr>
          <w:spacing w:val="-12"/>
        </w:rPr>
        <w:t xml:space="preserve"> </w:t>
      </w:r>
      <w:r w:rsidRPr="000464D6">
        <w:t>to</w:t>
      </w:r>
      <w:r w:rsidRPr="000464D6">
        <w:rPr>
          <w:spacing w:val="-13"/>
        </w:rPr>
        <w:t xml:space="preserve"> </w:t>
      </w:r>
      <w:r w:rsidRPr="000464D6">
        <w:t>trade</w:t>
      </w:r>
      <w:r w:rsidRPr="000464D6">
        <w:rPr>
          <w:spacing w:val="-12"/>
        </w:rPr>
        <w:t xml:space="preserve"> </w:t>
      </w:r>
      <w:r w:rsidRPr="000464D6">
        <w:t>in</w:t>
      </w:r>
      <w:r w:rsidRPr="000464D6">
        <w:rPr>
          <w:spacing w:val="-14"/>
        </w:rPr>
        <w:t xml:space="preserve"> </w:t>
      </w:r>
      <w:r w:rsidRPr="000464D6">
        <w:t>the</w:t>
      </w:r>
      <w:r w:rsidRPr="000464D6">
        <w:rPr>
          <w:spacing w:val="-67"/>
        </w:rPr>
        <w:t xml:space="preserve"> </w:t>
      </w:r>
      <w:r w:rsidRPr="000464D6">
        <w:t>services</w:t>
      </w:r>
      <w:r w:rsidRPr="000464D6">
        <w:rPr>
          <w:spacing w:val="-1"/>
        </w:rPr>
        <w:t xml:space="preserve"> </w:t>
      </w:r>
      <w:r w:rsidRPr="000464D6">
        <w:t>sector.</w:t>
      </w:r>
    </w:p>
    <w:p w14:paraId="3838344C" w14:textId="105919C6" w:rsidR="0044535B" w:rsidRPr="000464D6" w:rsidRDefault="004E567C" w:rsidP="004E567C">
      <w:pPr>
        <w:pStyle w:val="BodyText"/>
      </w:pPr>
      <w:r w:rsidRPr="000464D6">
        <w:t>The Directive required the Member States to simplify procedures and formalities that</w:t>
      </w:r>
      <w:r w:rsidRPr="000464D6">
        <w:rPr>
          <w:spacing w:val="1"/>
        </w:rPr>
        <w:t xml:space="preserve"> </w:t>
      </w:r>
      <w:r w:rsidRPr="000464D6">
        <w:t>service</w:t>
      </w:r>
      <w:r w:rsidRPr="000464D6">
        <w:rPr>
          <w:spacing w:val="22"/>
        </w:rPr>
        <w:t xml:space="preserve"> </w:t>
      </w:r>
      <w:r w:rsidRPr="000464D6">
        <w:t>providers</w:t>
      </w:r>
      <w:r w:rsidRPr="000464D6">
        <w:rPr>
          <w:spacing w:val="17"/>
        </w:rPr>
        <w:t xml:space="preserve"> </w:t>
      </w:r>
      <w:r w:rsidRPr="000464D6">
        <w:t>needed</w:t>
      </w:r>
      <w:r w:rsidRPr="000464D6">
        <w:rPr>
          <w:spacing w:val="21"/>
        </w:rPr>
        <w:t xml:space="preserve"> </w:t>
      </w:r>
      <w:r w:rsidRPr="000464D6">
        <w:t>to</w:t>
      </w:r>
      <w:r w:rsidRPr="000464D6">
        <w:rPr>
          <w:spacing w:val="21"/>
        </w:rPr>
        <w:t xml:space="preserve"> </w:t>
      </w:r>
      <w:r w:rsidRPr="000464D6">
        <w:t>comply</w:t>
      </w:r>
      <w:r w:rsidRPr="000464D6">
        <w:rPr>
          <w:spacing w:val="19"/>
        </w:rPr>
        <w:t xml:space="preserve"> </w:t>
      </w:r>
      <w:r w:rsidRPr="000464D6">
        <w:t>with.</w:t>
      </w:r>
      <w:r w:rsidRPr="000464D6">
        <w:rPr>
          <w:spacing w:val="23"/>
        </w:rPr>
        <w:t xml:space="preserve"> </w:t>
      </w:r>
      <w:r w:rsidRPr="000464D6">
        <w:t>In</w:t>
      </w:r>
      <w:r w:rsidRPr="000464D6">
        <w:rPr>
          <w:spacing w:val="20"/>
        </w:rPr>
        <w:t xml:space="preserve"> </w:t>
      </w:r>
      <w:r w:rsidRPr="000464D6">
        <w:t>particular,</w:t>
      </w:r>
      <w:r w:rsidRPr="000464D6">
        <w:rPr>
          <w:spacing w:val="23"/>
        </w:rPr>
        <w:t xml:space="preserve"> </w:t>
      </w:r>
      <w:r w:rsidRPr="000464D6">
        <w:t>it</w:t>
      </w:r>
      <w:r w:rsidRPr="000464D6">
        <w:rPr>
          <w:spacing w:val="23"/>
        </w:rPr>
        <w:t xml:space="preserve"> </w:t>
      </w:r>
      <w:r w:rsidRPr="000464D6">
        <w:t>required</w:t>
      </w:r>
      <w:r w:rsidRPr="000464D6">
        <w:rPr>
          <w:spacing w:val="21"/>
        </w:rPr>
        <w:t xml:space="preserve"> </w:t>
      </w:r>
      <w:r w:rsidRPr="000464D6">
        <w:t>Member</w:t>
      </w:r>
      <w:r w:rsidRPr="000464D6">
        <w:rPr>
          <w:spacing w:val="22"/>
        </w:rPr>
        <w:t xml:space="preserve"> </w:t>
      </w:r>
      <w:r w:rsidRPr="000464D6">
        <w:t>States</w:t>
      </w:r>
      <w:r w:rsidRPr="000464D6">
        <w:rPr>
          <w:spacing w:val="22"/>
        </w:rPr>
        <w:t xml:space="preserve"> </w:t>
      </w:r>
      <w:r w:rsidRPr="000464D6">
        <w:t>to remove unjustified and disproportionate burdens and to substantially facilitate the</w:t>
      </w:r>
      <w:r w:rsidRPr="000464D6">
        <w:rPr>
          <w:spacing w:val="1"/>
        </w:rPr>
        <w:t xml:space="preserve"> </w:t>
      </w:r>
      <w:r w:rsidRPr="000464D6">
        <w:t>establishment of</w:t>
      </w:r>
      <w:r w:rsidRPr="000464D6">
        <w:rPr>
          <w:spacing w:val="-2"/>
        </w:rPr>
        <w:t xml:space="preserve"> </w:t>
      </w:r>
      <w:r w:rsidRPr="000464D6">
        <w:t>a business</w:t>
      </w:r>
      <w:r w:rsidRPr="000464D6">
        <w:rPr>
          <w:spacing w:val="-1"/>
        </w:rPr>
        <w:t xml:space="preserve"> </w:t>
      </w:r>
      <w:r w:rsidRPr="000464D6">
        <w:t>and</w:t>
      </w:r>
      <w:r w:rsidRPr="000464D6">
        <w:rPr>
          <w:spacing w:val="-1"/>
        </w:rPr>
        <w:t xml:space="preserve"> </w:t>
      </w:r>
      <w:r w:rsidRPr="000464D6">
        <w:t>the cross-border</w:t>
      </w:r>
      <w:r w:rsidRPr="000464D6">
        <w:rPr>
          <w:spacing w:val="-2"/>
        </w:rPr>
        <w:t xml:space="preserve"> </w:t>
      </w:r>
      <w:r w:rsidRPr="000464D6">
        <w:t>provision</w:t>
      </w:r>
      <w:r w:rsidRPr="000464D6">
        <w:rPr>
          <w:spacing w:val="-3"/>
        </w:rPr>
        <w:t xml:space="preserve"> </w:t>
      </w:r>
      <w:r w:rsidRPr="000464D6">
        <w:t>of</w:t>
      </w:r>
      <w:r w:rsidRPr="000464D6">
        <w:rPr>
          <w:spacing w:val="-1"/>
        </w:rPr>
        <w:t xml:space="preserve"> </w:t>
      </w:r>
      <w:r w:rsidRPr="000464D6">
        <w:t>services.</w:t>
      </w:r>
      <w:r w:rsidR="00AB756A">
        <w:rPr>
          <w:spacing w:val="-1"/>
        </w:rPr>
        <w:t xml:space="preserve"> </w:t>
      </w:r>
      <w:r w:rsidRPr="000464D6">
        <w:t>The Services Directive strengthened the rights of recipients of services, which could be</w:t>
      </w:r>
      <w:r w:rsidRPr="000464D6">
        <w:rPr>
          <w:spacing w:val="-68"/>
        </w:rPr>
        <w:t xml:space="preserve"> </w:t>
      </w:r>
      <w:r w:rsidRPr="000464D6">
        <w:t>for both consumers and SMEs. It also laid down a set of measures to promote a high</w:t>
      </w:r>
      <w:r w:rsidRPr="000464D6">
        <w:rPr>
          <w:spacing w:val="1"/>
        </w:rPr>
        <w:t xml:space="preserve"> </w:t>
      </w:r>
      <w:r w:rsidRPr="000464D6">
        <w:t>quality of services and to enhance information and transparency relating to service</w:t>
      </w:r>
      <w:r w:rsidRPr="000464D6">
        <w:rPr>
          <w:spacing w:val="1"/>
        </w:rPr>
        <w:t xml:space="preserve"> </w:t>
      </w:r>
      <w:r w:rsidRPr="000464D6">
        <w:t>providers</w:t>
      </w:r>
      <w:r w:rsidRPr="000464D6">
        <w:rPr>
          <w:spacing w:val="-1"/>
        </w:rPr>
        <w:t xml:space="preserve"> </w:t>
      </w:r>
      <w:r w:rsidRPr="000464D6">
        <w:t>and their</w:t>
      </w:r>
      <w:r w:rsidRPr="000464D6">
        <w:rPr>
          <w:spacing w:val="-1"/>
        </w:rPr>
        <w:t xml:space="preserve"> </w:t>
      </w:r>
      <w:r w:rsidRPr="000464D6">
        <w:t>services.</w:t>
      </w:r>
      <w:r w:rsidR="00AB756A">
        <w:t xml:space="preserve"> </w:t>
      </w:r>
      <w:r w:rsidRPr="000464D6">
        <w:t xml:space="preserve">Finally, the Services Directive obliged the Member States to cooperate with each </w:t>
      </w:r>
      <w:r w:rsidR="004C7A8C" w:rsidRPr="000464D6">
        <w:t>other</w:t>
      </w:r>
      <w:r w:rsidR="004C7A8C" w:rsidRPr="000464D6">
        <w:rPr>
          <w:spacing w:val="-68"/>
        </w:rPr>
        <w:t xml:space="preserve"> </w:t>
      </w:r>
      <w:r w:rsidR="004C7A8C">
        <w:rPr>
          <w:spacing w:val="-3"/>
        </w:rPr>
        <w:t>to</w:t>
      </w:r>
      <w:r w:rsidRPr="000464D6">
        <w:rPr>
          <w:spacing w:val="-2"/>
        </w:rPr>
        <w:t xml:space="preserve"> </w:t>
      </w:r>
      <w:r w:rsidRPr="000464D6">
        <w:t>ensure</w:t>
      </w:r>
      <w:r w:rsidRPr="000464D6">
        <w:rPr>
          <w:spacing w:val="-1"/>
        </w:rPr>
        <w:t xml:space="preserve"> </w:t>
      </w:r>
      <w:r w:rsidRPr="000464D6">
        <w:t>efficient</w:t>
      </w:r>
      <w:r w:rsidRPr="000464D6">
        <w:rPr>
          <w:spacing w:val="1"/>
        </w:rPr>
        <w:t xml:space="preserve"> </w:t>
      </w:r>
      <w:r w:rsidRPr="000464D6">
        <w:t>supervision</w:t>
      </w:r>
      <w:r w:rsidRPr="000464D6">
        <w:rPr>
          <w:spacing w:val="-3"/>
        </w:rPr>
        <w:t xml:space="preserve"> </w:t>
      </w:r>
      <w:r w:rsidRPr="000464D6">
        <w:t>of</w:t>
      </w:r>
      <w:r w:rsidRPr="000464D6">
        <w:rPr>
          <w:spacing w:val="-1"/>
        </w:rPr>
        <w:t xml:space="preserve"> </w:t>
      </w:r>
      <w:r w:rsidRPr="000464D6">
        <w:t>providers</w:t>
      </w:r>
      <w:r w:rsidRPr="000464D6">
        <w:rPr>
          <w:spacing w:val="-1"/>
        </w:rPr>
        <w:t xml:space="preserve"> </w:t>
      </w:r>
      <w:r w:rsidRPr="000464D6">
        <w:t>and</w:t>
      </w:r>
      <w:r w:rsidRPr="000464D6">
        <w:rPr>
          <w:spacing w:val="-1"/>
        </w:rPr>
        <w:t xml:space="preserve"> </w:t>
      </w:r>
      <w:r w:rsidRPr="000464D6">
        <w:t>their</w:t>
      </w:r>
      <w:r w:rsidRPr="000464D6">
        <w:rPr>
          <w:spacing w:val="-1"/>
        </w:rPr>
        <w:t xml:space="preserve"> </w:t>
      </w:r>
      <w:r w:rsidRPr="000464D6">
        <w:t>services.</w:t>
      </w:r>
    </w:p>
    <w:p w14:paraId="6F54FB4D" w14:textId="545ACAEB" w:rsidR="0044535B" w:rsidRPr="000464D6" w:rsidRDefault="009F08F9" w:rsidP="00034DD2">
      <w:pPr>
        <w:pStyle w:val="Subtitle"/>
      </w:pPr>
      <w:r w:rsidRPr="0058259D">
        <w:rPr>
          <w:noProof/>
          <w:lang w:eastAsia="bg-BG"/>
        </w:rPr>
        <w:lastRenderedPageBreak/>
        <w:drawing>
          <wp:anchor distT="0" distB="0" distL="114300" distR="114300" simplePos="0" relativeHeight="251658289" behindDoc="0" locked="0" layoutInCell="1" allowOverlap="1" wp14:anchorId="3A278C63" wp14:editId="36AA85B7">
            <wp:simplePos x="0" y="0"/>
            <wp:positionH relativeFrom="leftMargin">
              <wp:posOffset>673735</wp:posOffset>
            </wp:positionH>
            <wp:positionV relativeFrom="paragraph">
              <wp:posOffset>0</wp:posOffset>
            </wp:positionV>
            <wp:extent cx="300990" cy="141605"/>
            <wp:effectExtent l="0" t="0" r="3810" b="0"/>
            <wp:wrapNone/>
            <wp:docPr id="29" name="Picture 29"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descr="A picture containing night sky&#10;&#10;Description automatically generated"/>
                    <pic:cNvPicPr>
                      <a:picLocks noChangeAspect="1"/>
                    </pic:cNvPicPr>
                  </pic:nvPicPr>
                  <pic:blipFill rotWithShape="1">
                    <a:blip r:embed="rId125" cstate="print">
                      <a:duotone>
                        <a:schemeClr val="accent2">
                          <a:shade val="45000"/>
                          <a:satMod val="135000"/>
                        </a:schemeClr>
                        <a:prstClr val="white"/>
                      </a:duotone>
                      <a:alphaModFix amt="56000"/>
                      <a:extLst>
                        <a:ext uri="{BEBA8EAE-BF5A-486C-A8C5-ECC9F3942E4B}">
                          <a14:imgProps xmlns:a14="http://schemas.microsoft.com/office/drawing/2010/main">
                            <a14:imgLayer r:embed="rId126">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5788">
        <w:t xml:space="preserve">Proposal for the </w:t>
      </w:r>
      <w:r w:rsidR="0044535B" w:rsidRPr="000464D6">
        <w:t>Interoperable Europe Act</w:t>
      </w:r>
    </w:p>
    <w:p w14:paraId="599EC0B4" w14:textId="68FCBB3B" w:rsidR="005451D6" w:rsidRDefault="00E472C3" w:rsidP="005451D6">
      <w:r>
        <w:t>The proposal for the</w:t>
      </w:r>
      <w:r w:rsidR="0044535B" w:rsidRPr="000464D6">
        <w:t xml:space="preserve"> </w:t>
      </w:r>
      <w:hyperlink r:id="rId164" w:history="1">
        <w:r w:rsidR="0044535B" w:rsidRPr="00C605FF">
          <w:rPr>
            <w:rStyle w:val="Hyperlink"/>
            <w:sz w:val="18"/>
          </w:rPr>
          <w:t>Interoperable Europe Act</w:t>
        </w:r>
      </w:hyperlink>
      <w:r w:rsidR="0044535B" w:rsidRPr="000464D6">
        <w:t xml:space="preserve"> </w:t>
      </w:r>
      <w:r w:rsidR="00F16AEA">
        <w:t xml:space="preserve">was </w:t>
      </w:r>
      <w:r>
        <w:t>published</w:t>
      </w:r>
      <w:r w:rsidR="0044535B" w:rsidRPr="000464D6">
        <w:t xml:space="preserve"> by the Commission </w:t>
      </w:r>
      <w:r w:rsidR="00F16AEA">
        <w:t>in November</w:t>
      </w:r>
      <w:r w:rsidR="0044535B" w:rsidRPr="000464D6">
        <w:t xml:space="preserve"> 2022.</w:t>
      </w:r>
      <w:r w:rsidR="005451D6">
        <w:t xml:space="preserve"> The Act proposes to introduce a structured, shared EU cooperation framework for public administrations, with the following pillars:</w:t>
      </w:r>
    </w:p>
    <w:p w14:paraId="36B0C8A9" w14:textId="0D52B9F9" w:rsidR="005451D6" w:rsidRDefault="005451D6" w:rsidP="00F64ADA">
      <w:pPr>
        <w:pStyle w:val="ListParagraph"/>
        <w:numPr>
          <w:ilvl w:val="0"/>
          <w:numId w:val="19"/>
        </w:numPr>
      </w:pPr>
      <w:r>
        <w:t>An Interoperability Council of Europe - jointly owned by the Member States and the EU and supported by public and private stakeholders - responsible for developing a common strategic agenda for cross-border interoperability, supporting the operational implementation of interoperability solutions and monitoring progress.</w:t>
      </w:r>
    </w:p>
    <w:p w14:paraId="5061C198" w14:textId="6EE8850D" w:rsidR="005451D6" w:rsidRDefault="00692067" w:rsidP="00F64ADA">
      <w:pPr>
        <w:pStyle w:val="ListParagraph"/>
        <w:numPr>
          <w:ilvl w:val="0"/>
          <w:numId w:val="19"/>
        </w:numPr>
      </w:pPr>
      <w:r>
        <w:t>M</w:t>
      </w:r>
      <w:r w:rsidR="005451D6">
        <w:t>andatory interoperability assessments to evaluate the impact of changes in IT systems linked to cross-border interoperability in the EU.</w:t>
      </w:r>
    </w:p>
    <w:p w14:paraId="514CD669" w14:textId="08E11464" w:rsidR="005451D6" w:rsidRDefault="00692067" w:rsidP="00F64ADA">
      <w:pPr>
        <w:pStyle w:val="ListParagraph"/>
        <w:numPr>
          <w:ilvl w:val="0"/>
          <w:numId w:val="19"/>
        </w:numPr>
      </w:pPr>
      <w:r>
        <w:t>An</w:t>
      </w:r>
      <w:r w:rsidR="005451D6">
        <w:t xml:space="preserve"> "</w:t>
      </w:r>
      <w:r>
        <w:t>I</w:t>
      </w:r>
      <w:r w:rsidR="005451D6">
        <w:t>nteroperable</w:t>
      </w:r>
      <w:r>
        <w:t xml:space="preserve"> Europe </w:t>
      </w:r>
      <w:r w:rsidR="005451D6">
        <w:t xml:space="preserve">" portal, which will serve as a </w:t>
      </w:r>
      <w:r w:rsidR="00D479C9">
        <w:t>c</w:t>
      </w:r>
      <w:r w:rsidR="005451D6">
        <w:t xml:space="preserve">ommunity platform and one-stop shop for shared and reusable interoperability solutions </w:t>
      </w:r>
    </w:p>
    <w:p w14:paraId="5480E129" w14:textId="0350DD15" w:rsidR="005451D6" w:rsidRPr="000464D6" w:rsidRDefault="00D479C9" w:rsidP="00F64ADA">
      <w:pPr>
        <w:pStyle w:val="ListParagraph"/>
        <w:numPr>
          <w:ilvl w:val="0"/>
          <w:numId w:val="19"/>
        </w:numPr>
      </w:pPr>
      <w:r>
        <w:t>I</w:t>
      </w:r>
      <w:r w:rsidR="005451D6">
        <w:t>nnovation and support measures, including regulatory sandboxes and GovTech cooperation, to promote policy experimentation, skills development and the scaling up of interoperability solutions for re-use.</w:t>
      </w:r>
    </w:p>
    <w:p w14:paraId="79E61248" w14:textId="36058E1F" w:rsidR="008F3F38" w:rsidRPr="000464D6" w:rsidRDefault="003730DF" w:rsidP="00DC6823">
      <w:pPr>
        <w:pStyle w:val="Heading2"/>
        <w:numPr>
          <w:ilvl w:val="1"/>
          <w:numId w:val="35"/>
        </w:numPr>
        <w:tabs>
          <w:tab w:val="left" w:pos="720"/>
        </w:tabs>
        <w:ind w:hanging="1440"/>
      </w:pPr>
      <w:r w:rsidRPr="000464D6">
        <w:t>Key enablers</w:t>
      </w:r>
      <w:bookmarkEnd w:id="60"/>
    </w:p>
    <w:p w14:paraId="7DC2FE89" w14:textId="056007FA" w:rsidR="000265CF" w:rsidRPr="00C34B95" w:rsidRDefault="001D5B04" w:rsidP="001D5B04">
      <w:pPr>
        <w:pStyle w:val="Heading3"/>
        <w:numPr>
          <w:ilvl w:val="0"/>
          <w:numId w:val="0"/>
        </w:numPr>
      </w:pPr>
      <w:bookmarkStart w:id="61" w:name="_Toc1474964"/>
      <w:r>
        <w:t xml:space="preserve">4.3.1 </w:t>
      </w:r>
      <w:r w:rsidR="000265CF" w:rsidRPr="00C34B95">
        <w:t>Open Data, Reusability and Access to Public Information</w:t>
      </w:r>
    </w:p>
    <w:p w14:paraId="58B66509" w14:textId="2B14753D" w:rsidR="00A150C0" w:rsidRPr="000464D6" w:rsidRDefault="004450E0" w:rsidP="00034DD2">
      <w:pPr>
        <w:pStyle w:val="Subtitle"/>
      </w:pPr>
      <w:r w:rsidRPr="0058259D">
        <w:rPr>
          <w:noProof/>
          <w:lang w:eastAsia="bg-BG"/>
        </w:rPr>
        <w:drawing>
          <wp:anchor distT="0" distB="0" distL="114300" distR="114300" simplePos="0" relativeHeight="251658286" behindDoc="0" locked="0" layoutInCell="1" allowOverlap="1" wp14:anchorId="5E170F88" wp14:editId="7A0A4A92">
            <wp:simplePos x="0" y="0"/>
            <wp:positionH relativeFrom="leftMargin">
              <wp:posOffset>673637</wp:posOffset>
            </wp:positionH>
            <wp:positionV relativeFrom="paragraph">
              <wp:posOffset>101600</wp:posOffset>
            </wp:positionV>
            <wp:extent cx="300990" cy="141605"/>
            <wp:effectExtent l="0" t="0" r="3810" b="0"/>
            <wp:wrapNone/>
            <wp:docPr id="599" name="Picture 599"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descr="A picture containing night sky&#10;&#10;Description automatically generated"/>
                    <pic:cNvPicPr>
                      <a:picLocks noChangeAspect="1"/>
                    </pic:cNvPicPr>
                  </pic:nvPicPr>
                  <pic:blipFill rotWithShape="1">
                    <a:blip r:embed="rId125" cstate="print">
                      <a:duotone>
                        <a:schemeClr val="accent2">
                          <a:shade val="45000"/>
                          <a:satMod val="135000"/>
                        </a:schemeClr>
                        <a:prstClr val="white"/>
                      </a:duotone>
                      <a:alphaModFix amt="56000"/>
                      <a:extLst>
                        <a:ext uri="{BEBA8EAE-BF5A-486C-A8C5-ECC9F3942E4B}">
                          <a14:imgProps xmlns:a14="http://schemas.microsoft.com/office/drawing/2010/main">
                            <a14:imgLayer r:embed="rId126">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61"/>
      <w:r w:rsidR="00A150C0" w:rsidRPr="000464D6">
        <w:t>Regulation</w:t>
      </w:r>
      <w:r w:rsidR="00A150C0" w:rsidRPr="000464D6">
        <w:rPr>
          <w:spacing w:val="1"/>
        </w:rPr>
        <w:t xml:space="preserve"> </w:t>
      </w:r>
      <w:r w:rsidR="00A150C0" w:rsidRPr="000464D6">
        <w:t>on</w:t>
      </w:r>
      <w:r w:rsidR="00A150C0" w:rsidRPr="000464D6">
        <w:rPr>
          <w:spacing w:val="-4"/>
        </w:rPr>
        <w:t xml:space="preserve"> </w:t>
      </w:r>
      <w:r w:rsidR="00A150C0" w:rsidRPr="000464D6">
        <w:t>European</w:t>
      </w:r>
      <w:r w:rsidR="00A150C0" w:rsidRPr="000464D6">
        <w:rPr>
          <w:spacing w:val="1"/>
        </w:rPr>
        <w:t xml:space="preserve"> </w:t>
      </w:r>
      <w:r w:rsidR="00A150C0" w:rsidRPr="000464D6">
        <w:t>Data</w:t>
      </w:r>
      <w:r w:rsidR="00A150C0" w:rsidRPr="000464D6">
        <w:rPr>
          <w:spacing w:val="-2"/>
        </w:rPr>
        <w:t xml:space="preserve"> </w:t>
      </w:r>
      <w:r w:rsidR="00A150C0" w:rsidRPr="000464D6">
        <w:t>Governance</w:t>
      </w:r>
    </w:p>
    <w:p w14:paraId="50E753AE" w14:textId="1959E6AB" w:rsidR="00705583" w:rsidRPr="000464D6" w:rsidRDefault="00A150C0" w:rsidP="000265CF">
      <w:pPr>
        <w:pStyle w:val="BodyText"/>
        <w:spacing w:after="0"/>
      </w:pPr>
      <w:r w:rsidRPr="000464D6">
        <w:t>In February 2020, the European Commission published its European Strategy for Data.</w:t>
      </w:r>
      <w:r w:rsidRPr="000464D6">
        <w:rPr>
          <w:spacing w:val="-68"/>
        </w:rPr>
        <w:t xml:space="preserve"> </w:t>
      </w:r>
      <w:r w:rsidRPr="000464D6">
        <w:t>A subsequent consultation revealed that 90% of respondents considered that the EU</w:t>
      </w:r>
      <w:r w:rsidRPr="000464D6">
        <w:rPr>
          <w:spacing w:val="1"/>
        </w:rPr>
        <w:t xml:space="preserve"> </w:t>
      </w:r>
      <w:r w:rsidRPr="000464D6">
        <w:t>lacks a solid data governance mechanism that would facilitate data sharing across the</w:t>
      </w:r>
      <w:r w:rsidRPr="000464D6">
        <w:rPr>
          <w:spacing w:val="1"/>
        </w:rPr>
        <w:t xml:space="preserve"> </w:t>
      </w:r>
      <w:r w:rsidRPr="000464D6">
        <w:t>EU</w:t>
      </w:r>
      <w:r w:rsidRPr="000464D6">
        <w:rPr>
          <w:spacing w:val="1"/>
        </w:rPr>
        <w:t xml:space="preserve"> </w:t>
      </w:r>
      <w:r w:rsidRPr="000464D6">
        <w:t>and</w:t>
      </w:r>
      <w:r w:rsidRPr="000464D6">
        <w:rPr>
          <w:spacing w:val="1"/>
        </w:rPr>
        <w:t xml:space="preserve"> </w:t>
      </w:r>
      <w:r w:rsidRPr="000464D6">
        <w:t>between</w:t>
      </w:r>
      <w:r w:rsidRPr="000464D6">
        <w:rPr>
          <w:spacing w:val="1"/>
        </w:rPr>
        <w:t xml:space="preserve"> </w:t>
      </w:r>
      <w:r w:rsidRPr="000464D6">
        <w:t>sectors.</w:t>
      </w:r>
      <w:r w:rsidRPr="000464D6">
        <w:rPr>
          <w:spacing w:val="1"/>
        </w:rPr>
        <w:t xml:space="preserve"> </w:t>
      </w:r>
      <w:r w:rsidRPr="000464D6">
        <w:t>Hence,</w:t>
      </w:r>
      <w:r w:rsidRPr="000464D6">
        <w:rPr>
          <w:spacing w:val="1"/>
        </w:rPr>
        <w:t xml:space="preserve"> </w:t>
      </w:r>
      <w:r w:rsidRPr="000464D6">
        <w:t>in</w:t>
      </w:r>
      <w:r w:rsidRPr="000464D6">
        <w:rPr>
          <w:spacing w:val="1"/>
        </w:rPr>
        <w:t xml:space="preserve"> </w:t>
      </w:r>
      <w:r w:rsidRPr="000464D6">
        <w:t>November</w:t>
      </w:r>
      <w:r w:rsidRPr="000464D6">
        <w:rPr>
          <w:spacing w:val="1"/>
        </w:rPr>
        <w:t xml:space="preserve"> </w:t>
      </w:r>
      <w:r w:rsidRPr="000464D6">
        <w:t>2020,</w:t>
      </w:r>
      <w:r w:rsidRPr="000464D6">
        <w:rPr>
          <w:spacing w:val="1"/>
        </w:rPr>
        <w:t xml:space="preserve"> </w:t>
      </w:r>
      <w:r w:rsidRPr="000464D6">
        <w:t>the</w:t>
      </w:r>
      <w:r w:rsidRPr="000464D6">
        <w:rPr>
          <w:spacing w:val="1"/>
        </w:rPr>
        <w:t xml:space="preserve"> </w:t>
      </w:r>
      <w:r w:rsidRPr="000464D6">
        <w:t>European</w:t>
      </w:r>
      <w:r w:rsidRPr="000464D6">
        <w:rPr>
          <w:spacing w:val="1"/>
        </w:rPr>
        <w:t xml:space="preserve"> </w:t>
      </w:r>
      <w:r w:rsidRPr="000464D6">
        <w:t>Commission</w:t>
      </w:r>
      <w:r w:rsidRPr="000464D6">
        <w:rPr>
          <w:spacing w:val="1"/>
        </w:rPr>
        <w:t xml:space="preserve"> </w:t>
      </w:r>
      <w:r w:rsidRPr="000464D6">
        <w:t>published</w:t>
      </w:r>
      <w:r w:rsidRPr="000464D6">
        <w:rPr>
          <w:spacing w:val="-2"/>
        </w:rPr>
        <w:t xml:space="preserve"> </w:t>
      </w:r>
      <w:r w:rsidRPr="000464D6">
        <w:t>its</w:t>
      </w:r>
      <w:r w:rsidRPr="000464D6">
        <w:rPr>
          <w:spacing w:val="-2"/>
        </w:rPr>
        <w:t xml:space="preserve"> </w:t>
      </w:r>
      <w:r w:rsidRPr="000464D6">
        <w:t>draft</w:t>
      </w:r>
      <w:r w:rsidRPr="000464D6">
        <w:rPr>
          <w:spacing w:val="1"/>
        </w:rPr>
        <w:t xml:space="preserve"> </w:t>
      </w:r>
      <w:hyperlink r:id="rId165">
        <w:r w:rsidRPr="000464D6">
          <w:rPr>
            <w:color w:val="1A3E7B"/>
            <w:spacing w:val="-2"/>
          </w:rPr>
          <w:t>D</w:t>
        </w:r>
        <w:r w:rsidRPr="000464D6">
          <w:rPr>
            <w:color w:val="1A3E7B"/>
          </w:rPr>
          <w:t>ata Gover</w:t>
        </w:r>
        <w:bookmarkStart w:id="62" w:name="_Hlt137825755"/>
        <w:bookmarkEnd w:id="62"/>
        <w:r w:rsidRPr="000464D6">
          <w:rPr>
            <w:color w:val="1A3E7B"/>
          </w:rPr>
          <w:t>n</w:t>
        </w:r>
        <w:r w:rsidRPr="000464D6">
          <w:rPr>
            <w:color w:val="1A3E7B"/>
            <w:spacing w:val="-2"/>
          </w:rPr>
          <w:t>a</w:t>
        </w:r>
        <w:r w:rsidRPr="000464D6">
          <w:rPr>
            <w:color w:val="1A3E7B"/>
          </w:rPr>
          <w:t>nce Act</w:t>
        </w:r>
      </w:hyperlink>
      <w:r w:rsidRPr="000464D6">
        <w:t xml:space="preserve"> </w:t>
      </w:r>
      <w:r w:rsidR="00705583" w:rsidRPr="000464D6">
        <w:t xml:space="preserve">and a year later, in November 2021, it reached a </w:t>
      </w:r>
      <w:hyperlink r:id="rId166" w:history="1">
        <w:r w:rsidR="00705583" w:rsidRPr="000464D6">
          <w:rPr>
            <w:color w:val="1A3E7B"/>
          </w:rPr>
          <w:t>provisional agreem</w:t>
        </w:r>
        <w:r w:rsidR="00705583" w:rsidRPr="000464D6">
          <w:t>e</w:t>
        </w:r>
        <w:r w:rsidR="00705583">
          <w:t>n</w:t>
        </w:r>
        <w:r w:rsidR="00705583" w:rsidRPr="000464D6">
          <w:t>t</w:t>
        </w:r>
      </w:hyperlink>
      <w:r w:rsidR="00705583" w:rsidRPr="000464D6">
        <w:t xml:space="preserve"> with Parliament to promote the availability of data across the EU. The </w:t>
      </w:r>
      <w:hyperlink r:id="rId167" w:history="1">
        <w:r w:rsidR="0087412D">
          <w:t>informal agreement entered into force</w:t>
        </w:r>
      </w:hyperlink>
      <w:r w:rsidR="00411DE2">
        <w:t xml:space="preserve"> on June 2022 and the </w:t>
      </w:r>
      <w:hyperlink r:id="rId168" w:history="1">
        <w:r w:rsidR="00411DE2" w:rsidRPr="00411DE2">
          <w:rPr>
            <w:rStyle w:val="Hyperlink"/>
            <w:sz w:val="18"/>
          </w:rPr>
          <w:t>Data Governance Act</w:t>
        </w:r>
      </w:hyperlink>
      <w:r w:rsidR="00411DE2">
        <w:t xml:space="preserve"> will be applicable from September 2023</w:t>
      </w:r>
      <w:r w:rsidR="00705583" w:rsidRPr="000464D6">
        <w:t>. Specifically, the Act:</w:t>
      </w:r>
    </w:p>
    <w:p w14:paraId="55821759" w14:textId="77777777" w:rsidR="00705583" w:rsidRPr="000464D6" w:rsidRDefault="00705583" w:rsidP="00187488">
      <w:pPr>
        <w:pStyle w:val="ListParagraph"/>
      </w:pPr>
      <w:r w:rsidRPr="000464D6">
        <w:t>Introduces conditions under which public sector bodies may allow the re-use of certain data they hold (e.g. data protected on the grounds of confidentiality, protection of intellectual property rights or of personal data),</w:t>
      </w:r>
    </w:p>
    <w:p w14:paraId="7AC682B3" w14:textId="77777777" w:rsidR="00705583" w:rsidRPr="000464D6" w:rsidRDefault="00705583" w:rsidP="00187488">
      <w:pPr>
        <w:pStyle w:val="ListParagraph"/>
      </w:pPr>
      <w:r w:rsidRPr="000464D6">
        <w:t>Imposes obligations on providers facilitating the sharing of personal and non-personal data,</w:t>
      </w:r>
    </w:p>
    <w:p w14:paraId="2C911746" w14:textId="4357C011" w:rsidR="00705583" w:rsidRPr="000464D6" w:rsidRDefault="00986BA2" w:rsidP="00187488">
      <w:pPr>
        <w:pStyle w:val="ListParagraph"/>
      </w:pPr>
      <w:r w:rsidRPr="000464D6">
        <w:t>E</w:t>
      </w:r>
      <w:r w:rsidR="00705583" w:rsidRPr="000464D6">
        <w:t>stablishes a ‘register of recognised data altruism organisations’ in order to increase trust in the operations of registered organisations that facilitate the voluntary sharing of data for the common good,</w:t>
      </w:r>
    </w:p>
    <w:p w14:paraId="0D6D0139" w14:textId="17DD6E7C" w:rsidR="00E4163B" w:rsidRPr="000464D6" w:rsidRDefault="00986BA2" w:rsidP="00187488">
      <w:pPr>
        <w:pStyle w:val="ListParagraph"/>
      </w:pPr>
      <w:r w:rsidRPr="000464D6">
        <w:t>C</w:t>
      </w:r>
      <w:r w:rsidR="00705583" w:rsidRPr="000464D6">
        <w:t>reates a formal expert group: the ‘European Data Innovation Board’. </w:t>
      </w:r>
    </w:p>
    <w:p w14:paraId="377D61BB" w14:textId="4E746CB6" w:rsidR="00A150C0" w:rsidRPr="008A1D3E" w:rsidRDefault="00B37951" w:rsidP="00034DD2">
      <w:pPr>
        <w:pStyle w:val="Subtitle"/>
      </w:pPr>
      <w:r w:rsidRPr="008A1D3E">
        <w:rPr>
          <w:noProof/>
          <w:lang w:eastAsia="bg-BG"/>
        </w:rPr>
        <w:drawing>
          <wp:anchor distT="0" distB="0" distL="114300" distR="114300" simplePos="0" relativeHeight="251658249" behindDoc="0" locked="0" layoutInCell="1" allowOverlap="1" wp14:anchorId="3FC1FE1F" wp14:editId="7E624A0F">
            <wp:simplePos x="0" y="0"/>
            <wp:positionH relativeFrom="leftMargin">
              <wp:posOffset>698451</wp:posOffset>
            </wp:positionH>
            <wp:positionV relativeFrom="paragraph">
              <wp:posOffset>83185</wp:posOffset>
            </wp:positionV>
            <wp:extent cx="300990" cy="141605"/>
            <wp:effectExtent l="0" t="0" r="3810" b="0"/>
            <wp:wrapNone/>
            <wp:docPr id="4" name="Picture 4"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descr="A picture containing night sky&#10;&#10;Description automatically generated"/>
                    <pic:cNvPicPr>
                      <a:picLocks noChangeAspect="1"/>
                    </pic:cNvPicPr>
                  </pic:nvPicPr>
                  <pic:blipFill rotWithShape="1">
                    <a:blip r:embed="rId125" cstate="print">
                      <a:duotone>
                        <a:schemeClr val="accent2">
                          <a:shade val="45000"/>
                          <a:satMod val="135000"/>
                        </a:schemeClr>
                        <a:prstClr val="white"/>
                      </a:duotone>
                      <a:alphaModFix amt="56000"/>
                      <a:extLst>
                        <a:ext uri="{BEBA8EAE-BF5A-486C-A8C5-ECC9F3942E4B}">
                          <a14:imgProps xmlns:a14="http://schemas.microsoft.com/office/drawing/2010/main">
                            <a14:imgLayer r:embed="rId126">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34DD2">
        <w:t xml:space="preserve">Proposal for the </w:t>
      </w:r>
      <w:r w:rsidR="00A150C0" w:rsidRPr="008A1D3E">
        <w:t>Data Act</w:t>
      </w:r>
    </w:p>
    <w:p w14:paraId="08FB22D3" w14:textId="1945DD3C" w:rsidR="00A150C0" w:rsidRPr="008A1D3E" w:rsidRDefault="00A150C0" w:rsidP="00A150C0">
      <w:pPr>
        <w:pStyle w:val="BodyText"/>
      </w:pPr>
      <w:r w:rsidRPr="008A1D3E">
        <w:t>The</w:t>
      </w:r>
      <w:r w:rsidRPr="008A1D3E">
        <w:rPr>
          <w:spacing w:val="-8"/>
        </w:rPr>
        <w:t xml:space="preserve"> </w:t>
      </w:r>
      <w:r w:rsidRPr="008A1D3E">
        <w:t>European</w:t>
      </w:r>
      <w:r w:rsidRPr="008A1D3E">
        <w:rPr>
          <w:spacing w:val="-11"/>
        </w:rPr>
        <w:t xml:space="preserve"> </w:t>
      </w:r>
      <w:r w:rsidRPr="008A1D3E">
        <w:t xml:space="preserve">Commission published in February 2020 a </w:t>
      </w:r>
      <w:hyperlink r:id="rId169" w:history="1">
        <w:r w:rsidR="00346050" w:rsidRPr="008A1D3E">
          <w:rPr>
            <w:rStyle w:val="Hyperlink"/>
            <w:sz w:val="18"/>
          </w:rPr>
          <w:t>Communication</w:t>
        </w:r>
      </w:hyperlink>
      <w:r w:rsidR="00346050" w:rsidRPr="008A1D3E">
        <w:t xml:space="preserve"> on a European</w:t>
      </w:r>
      <w:r w:rsidRPr="008A1D3E">
        <w:t xml:space="preserve"> </w:t>
      </w:r>
      <w:r w:rsidR="00346050" w:rsidRPr="008A1D3E">
        <w:t>strategy for data</w:t>
      </w:r>
      <w:r w:rsidRPr="008A1D3E">
        <w:t xml:space="preserve"> which stressed that further actions should be taken towards a</w:t>
      </w:r>
      <w:r w:rsidRPr="008A1D3E">
        <w:rPr>
          <w:spacing w:val="1"/>
        </w:rPr>
        <w:t xml:space="preserve"> </w:t>
      </w:r>
      <w:r w:rsidRPr="008A1D3E">
        <w:t>European Data Act. This initiative aims</w:t>
      </w:r>
      <w:r w:rsidRPr="008A1D3E">
        <w:rPr>
          <w:spacing w:val="1"/>
        </w:rPr>
        <w:t xml:space="preserve"> </w:t>
      </w:r>
      <w:r w:rsidRPr="008A1D3E">
        <w:t>at facilitating access to and use of data,</w:t>
      </w:r>
      <w:r w:rsidRPr="008A1D3E">
        <w:rPr>
          <w:spacing w:val="1"/>
        </w:rPr>
        <w:t xml:space="preserve"> </w:t>
      </w:r>
      <w:r w:rsidRPr="008A1D3E">
        <w:t>particularly by fostering business-to-government data sharing and further supporting</w:t>
      </w:r>
      <w:r w:rsidRPr="008A1D3E">
        <w:rPr>
          <w:spacing w:val="1"/>
        </w:rPr>
        <w:t xml:space="preserve"> </w:t>
      </w:r>
      <w:r w:rsidRPr="008A1D3E">
        <w:t>business-to-business</w:t>
      </w:r>
      <w:r w:rsidRPr="008A1D3E">
        <w:rPr>
          <w:spacing w:val="-1"/>
        </w:rPr>
        <w:t xml:space="preserve"> </w:t>
      </w:r>
      <w:r w:rsidRPr="008A1D3E">
        <w:t>data sharing.</w:t>
      </w:r>
      <w:r w:rsidR="0078714A">
        <w:t xml:space="preserve"> </w:t>
      </w:r>
      <w:r w:rsidRPr="008A1D3E">
        <w:t xml:space="preserve">In May 2021, the Commission published its </w:t>
      </w:r>
      <w:hyperlink r:id="rId170" w:history="1">
        <w:r w:rsidR="001F69B5" w:rsidRPr="008A1D3E">
          <w:rPr>
            <w:rStyle w:val="Hyperlink"/>
            <w:sz w:val="18"/>
          </w:rPr>
          <w:t>Inception Impact Assessment</w:t>
        </w:r>
      </w:hyperlink>
      <w:r w:rsidR="001F69B5" w:rsidRPr="008A1D3E">
        <w:t xml:space="preserve"> on the</w:t>
      </w:r>
      <w:r w:rsidRPr="008A1D3E">
        <w:t xml:space="preserve"> </w:t>
      </w:r>
      <w:r w:rsidR="00346050" w:rsidRPr="008A1D3E">
        <w:t xml:space="preserve">forth coming Data Act </w:t>
      </w:r>
      <w:r w:rsidRPr="008A1D3E">
        <w:t>and conducted a public consultation until 25 June 2021. Feedback has been</w:t>
      </w:r>
      <w:r w:rsidRPr="008A1D3E">
        <w:rPr>
          <w:spacing w:val="-1"/>
        </w:rPr>
        <w:t xml:space="preserve"> </w:t>
      </w:r>
      <w:r w:rsidRPr="008A1D3E">
        <w:t>taken</w:t>
      </w:r>
      <w:r w:rsidRPr="008A1D3E">
        <w:rPr>
          <w:spacing w:val="-3"/>
        </w:rPr>
        <w:t xml:space="preserve"> </w:t>
      </w:r>
      <w:r w:rsidRPr="008A1D3E">
        <w:t>into</w:t>
      </w:r>
      <w:r w:rsidRPr="008A1D3E">
        <w:rPr>
          <w:spacing w:val="-3"/>
        </w:rPr>
        <w:t xml:space="preserve"> </w:t>
      </w:r>
      <w:r w:rsidRPr="008A1D3E">
        <w:t>consideration</w:t>
      </w:r>
      <w:r w:rsidRPr="008A1D3E">
        <w:rPr>
          <w:spacing w:val="-3"/>
        </w:rPr>
        <w:t xml:space="preserve"> </w:t>
      </w:r>
      <w:r w:rsidRPr="008A1D3E">
        <w:t>for</w:t>
      </w:r>
      <w:r w:rsidRPr="008A1D3E">
        <w:rPr>
          <w:spacing w:val="-1"/>
        </w:rPr>
        <w:t xml:space="preserve"> </w:t>
      </w:r>
      <w:r w:rsidRPr="008A1D3E">
        <w:t>the</w:t>
      </w:r>
      <w:r w:rsidRPr="008A1D3E">
        <w:rPr>
          <w:spacing w:val="-1"/>
        </w:rPr>
        <w:t xml:space="preserve"> </w:t>
      </w:r>
      <w:r w:rsidRPr="008A1D3E">
        <w:t>initiative to</w:t>
      </w:r>
      <w:r w:rsidRPr="008A1D3E">
        <w:rPr>
          <w:spacing w:val="-3"/>
        </w:rPr>
        <w:t xml:space="preserve"> </w:t>
      </w:r>
      <w:r w:rsidRPr="008A1D3E">
        <w:t>be</w:t>
      </w:r>
      <w:r w:rsidRPr="008A1D3E">
        <w:rPr>
          <w:spacing w:val="-1"/>
        </w:rPr>
        <w:t xml:space="preserve"> </w:t>
      </w:r>
      <w:r w:rsidRPr="008A1D3E">
        <w:t>tabled</w:t>
      </w:r>
      <w:r w:rsidRPr="008A1D3E">
        <w:rPr>
          <w:spacing w:val="-1"/>
        </w:rPr>
        <w:t xml:space="preserve"> </w:t>
      </w:r>
      <w:r w:rsidRPr="008A1D3E">
        <w:t>in</w:t>
      </w:r>
      <w:r w:rsidRPr="008A1D3E">
        <w:rPr>
          <w:spacing w:val="-3"/>
        </w:rPr>
        <w:t xml:space="preserve"> </w:t>
      </w:r>
      <w:r w:rsidRPr="008A1D3E">
        <w:t>Q3-Q4</w:t>
      </w:r>
      <w:r w:rsidRPr="008A1D3E">
        <w:rPr>
          <w:spacing w:val="-4"/>
        </w:rPr>
        <w:t xml:space="preserve"> </w:t>
      </w:r>
      <w:r w:rsidRPr="008A1D3E">
        <w:t>of</w:t>
      </w:r>
      <w:r w:rsidRPr="008A1D3E">
        <w:rPr>
          <w:spacing w:val="-2"/>
        </w:rPr>
        <w:t xml:space="preserve"> </w:t>
      </w:r>
      <w:r w:rsidRPr="008A1D3E">
        <w:t>2021.</w:t>
      </w:r>
    </w:p>
    <w:p w14:paraId="177B11F7" w14:textId="17E1BEE4" w:rsidR="00504F4B" w:rsidRPr="008A1D3E" w:rsidRDefault="00504F4B" w:rsidP="00504F4B">
      <w:pPr>
        <w:pStyle w:val="BodyText"/>
      </w:pPr>
      <w:r w:rsidRPr="008A1D3E">
        <w:t xml:space="preserve">In February 2022, the Commission proposed </w:t>
      </w:r>
      <w:hyperlink r:id="rId171" w:history="1">
        <w:r w:rsidRPr="008A1D3E">
          <w:rPr>
            <w:color w:val="1A3E7B"/>
          </w:rPr>
          <w:t>new rules</w:t>
        </w:r>
      </w:hyperlink>
      <w:r w:rsidRPr="008A1D3E">
        <w:t xml:space="preserve"> on </w:t>
      </w:r>
      <w:r w:rsidR="00F55189">
        <w:t xml:space="preserve">the </w:t>
      </w:r>
      <w:r w:rsidRPr="008A1D3E">
        <w:t xml:space="preserve">use and access </w:t>
      </w:r>
      <w:r w:rsidR="00F55189">
        <w:t xml:space="preserve">to </w:t>
      </w:r>
      <w:r w:rsidRPr="008A1D3E">
        <w:t>data generated in the EU across all economic sectors.</w:t>
      </w:r>
      <w:r w:rsidRPr="008A1D3E">
        <w:rPr>
          <w:rFonts w:cs="Arial"/>
          <w:color w:val="000000"/>
          <w:sz w:val="27"/>
          <w:szCs w:val="27"/>
          <w:lang w:eastAsia="fr-LU"/>
        </w:rPr>
        <w:t xml:space="preserve"> </w:t>
      </w:r>
      <w:r w:rsidRPr="008A1D3E">
        <w:t>Following the </w:t>
      </w:r>
      <w:hyperlink r:id="rId172" w:history="1">
        <w:r w:rsidRPr="008A1D3E">
          <w:rPr>
            <w:color w:val="1A3E7B"/>
          </w:rPr>
          <w:t>Data Governance Act</w:t>
        </w:r>
      </w:hyperlink>
      <w:r w:rsidRPr="008A1D3E">
        <w:t xml:space="preserve">, this proposal is the second main legislative initiative resulting from the </w:t>
      </w:r>
      <w:hyperlink r:id="rId173" w:history="1">
        <w:r w:rsidRPr="008A1D3E">
          <w:rPr>
            <w:color w:val="1A3E7B"/>
          </w:rPr>
          <w:t>European strategy for data</w:t>
        </w:r>
      </w:hyperlink>
      <w:r w:rsidRPr="008A1D3E">
        <w:t>. According to the Commission, the</w:t>
      </w:r>
      <w:r w:rsidR="00D27D6A">
        <w:t xml:space="preserve"> </w:t>
      </w:r>
      <w:r w:rsidRPr="008A1D3E">
        <w:t>aim is to create a single market to allow data to flow freely within the EU and across sectors for the benefit of businesses, researchers, public administrations and society at large. The Data Act will clarify who can create value from data and under which conditions.</w:t>
      </w:r>
      <w:r w:rsidR="00176269" w:rsidRPr="008A1D3E">
        <w:t xml:space="preserve"> The</w:t>
      </w:r>
      <w:r w:rsidR="00034DD2">
        <w:t xml:space="preserve"> text of the</w:t>
      </w:r>
      <w:r w:rsidR="00176269" w:rsidRPr="008A1D3E">
        <w:t xml:space="preserve"> </w:t>
      </w:r>
      <w:hyperlink r:id="rId174" w:history="1">
        <w:r w:rsidR="00176269" w:rsidRPr="008A1D3E">
          <w:rPr>
            <w:rStyle w:val="Hyperlink"/>
            <w:sz w:val="18"/>
          </w:rPr>
          <w:t>Data A</w:t>
        </w:r>
        <w:bookmarkStart w:id="63" w:name="_Hlt137825774"/>
        <w:bookmarkStart w:id="64" w:name="_Hlt137825775"/>
        <w:bookmarkEnd w:id="63"/>
        <w:bookmarkEnd w:id="64"/>
        <w:r w:rsidR="00176269" w:rsidRPr="008A1D3E">
          <w:rPr>
            <w:rStyle w:val="Hyperlink"/>
            <w:sz w:val="18"/>
          </w:rPr>
          <w:t>ct</w:t>
        </w:r>
      </w:hyperlink>
      <w:r w:rsidR="00176269" w:rsidRPr="008A1D3E">
        <w:t xml:space="preserve"> </w:t>
      </w:r>
      <w:r w:rsidR="00C31F6D" w:rsidRPr="008A1D3E">
        <w:t>has been adopted</w:t>
      </w:r>
      <w:r w:rsidR="00034DD2">
        <w:t xml:space="preserve"> by the European Parliament</w:t>
      </w:r>
      <w:r w:rsidR="00C31F6D" w:rsidRPr="008A1D3E">
        <w:t xml:space="preserve"> in March 2023</w:t>
      </w:r>
      <w:r w:rsidR="005F4F7E" w:rsidRPr="008A1D3E">
        <w:t xml:space="preserve"> </w:t>
      </w:r>
      <w:r w:rsidR="00617B85" w:rsidRPr="008A1D3E">
        <w:t>after several amendments</w:t>
      </w:r>
      <w:r w:rsidR="00C31F6D" w:rsidRPr="008A1D3E">
        <w:t>.</w:t>
      </w:r>
    </w:p>
    <w:p w14:paraId="4EEC9126" w14:textId="314E6DDD" w:rsidR="004A3062" w:rsidRPr="000464D6" w:rsidRDefault="00FD5063" w:rsidP="00034DD2">
      <w:pPr>
        <w:pStyle w:val="Subtitle"/>
      </w:pPr>
      <w:r w:rsidRPr="0058259D">
        <w:rPr>
          <w:noProof/>
          <w:lang w:eastAsia="bg-BG"/>
        </w:rPr>
        <w:drawing>
          <wp:anchor distT="0" distB="0" distL="114300" distR="114300" simplePos="0" relativeHeight="251658250" behindDoc="0" locked="0" layoutInCell="1" allowOverlap="1" wp14:anchorId="28D97E3E" wp14:editId="47203F21">
            <wp:simplePos x="0" y="0"/>
            <wp:positionH relativeFrom="column">
              <wp:posOffset>-403274</wp:posOffset>
            </wp:positionH>
            <wp:positionV relativeFrom="paragraph">
              <wp:posOffset>83185</wp:posOffset>
            </wp:positionV>
            <wp:extent cx="300990" cy="141605"/>
            <wp:effectExtent l="0" t="0" r="3810" b="0"/>
            <wp:wrapNone/>
            <wp:docPr id="5" name="Picture 5"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descr="A picture containing night sky&#10;&#10;Description automatically generated"/>
                    <pic:cNvPicPr>
                      <a:picLocks noChangeAspect="1"/>
                    </pic:cNvPicPr>
                  </pic:nvPicPr>
                  <pic:blipFill rotWithShape="1">
                    <a:blip r:embed="rId125" cstate="print">
                      <a:duotone>
                        <a:schemeClr val="accent2">
                          <a:shade val="45000"/>
                          <a:satMod val="135000"/>
                        </a:schemeClr>
                        <a:prstClr val="white"/>
                      </a:duotone>
                      <a:alphaModFix amt="56000"/>
                      <a:extLst>
                        <a:ext uri="{BEBA8EAE-BF5A-486C-A8C5-ECC9F3942E4B}">
                          <a14:imgProps xmlns:a14="http://schemas.microsoft.com/office/drawing/2010/main">
                            <a14:imgLayer r:embed="rId126">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3062" w:rsidRPr="000464D6">
        <w:t>Directive (EU) 2016/2102 of the European Parliament and of the Council of 2</w:t>
      </w:r>
      <w:r w:rsidR="004A3062" w:rsidRPr="000464D6">
        <w:rPr>
          <w:spacing w:val="1"/>
        </w:rPr>
        <w:t xml:space="preserve"> </w:t>
      </w:r>
      <w:r w:rsidR="004A3062" w:rsidRPr="000464D6">
        <w:rPr>
          <w:spacing w:val="-1"/>
        </w:rPr>
        <w:t>December</w:t>
      </w:r>
      <w:r w:rsidR="004A3062" w:rsidRPr="000464D6">
        <w:rPr>
          <w:spacing w:val="-17"/>
        </w:rPr>
        <w:t xml:space="preserve"> </w:t>
      </w:r>
      <w:r w:rsidR="004A3062" w:rsidRPr="000464D6">
        <w:rPr>
          <w:spacing w:val="-1"/>
        </w:rPr>
        <w:t>2016</w:t>
      </w:r>
      <w:r w:rsidR="004A3062" w:rsidRPr="000464D6">
        <w:rPr>
          <w:spacing w:val="-16"/>
        </w:rPr>
        <w:t xml:space="preserve"> </w:t>
      </w:r>
      <w:r w:rsidR="004A3062" w:rsidRPr="000464D6">
        <w:rPr>
          <w:spacing w:val="-1"/>
        </w:rPr>
        <w:t>on</w:t>
      </w:r>
      <w:r w:rsidR="004A3062" w:rsidRPr="000464D6">
        <w:rPr>
          <w:spacing w:val="-17"/>
        </w:rPr>
        <w:t xml:space="preserve"> </w:t>
      </w:r>
      <w:r w:rsidR="004A3062" w:rsidRPr="000464D6">
        <w:rPr>
          <w:spacing w:val="-1"/>
        </w:rPr>
        <w:t>the</w:t>
      </w:r>
      <w:r w:rsidR="004A3062" w:rsidRPr="000464D6">
        <w:rPr>
          <w:spacing w:val="-19"/>
        </w:rPr>
        <w:t xml:space="preserve"> </w:t>
      </w:r>
      <w:r w:rsidR="004A3062" w:rsidRPr="000464D6">
        <w:rPr>
          <w:spacing w:val="-1"/>
        </w:rPr>
        <w:t>Accessibility</w:t>
      </w:r>
      <w:r w:rsidR="004A3062" w:rsidRPr="000464D6">
        <w:rPr>
          <w:spacing w:val="-18"/>
        </w:rPr>
        <w:t xml:space="preserve"> </w:t>
      </w:r>
      <w:r w:rsidR="004A3062" w:rsidRPr="000464D6">
        <w:rPr>
          <w:spacing w:val="-1"/>
        </w:rPr>
        <w:t>of</w:t>
      </w:r>
      <w:r w:rsidR="004A3062" w:rsidRPr="000464D6">
        <w:rPr>
          <w:spacing w:val="-20"/>
        </w:rPr>
        <w:t xml:space="preserve"> </w:t>
      </w:r>
      <w:r w:rsidR="004A3062" w:rsidRPr="000464D6">
        <w:rPr>
          <w:spacing w:val="-1"/>
        </w:rPr>
        <w:t>Websites</w:t>
      </w:r>
      <w:r w:rsidR="004A3062" w:rsidRPr="000464D6">
        <w:rPr>
          <w:spacing w:val="-18"/>
        </w:rPr>
        <w:t xml:space="preserve"> </w:t>
      </w:r>
      <w:r w:rsidR="004A3062" w:rsidRPr="000464D6">
        <w:t>and</w:t>
      </w:r>
      <w:r w:rsidR="004A3062" w:rsidRPr="000464D6">
        <w:rPr>
          <w:spacing w:val="-20"/>
        </w:rPr>
        <w:t xml:space="preserve"> </w:t>
      </w:r>
      <w:r w:rsidR="004A3062" w:rsidRPr="000464D6">
        <w:t>Mobile</w:t>
      </w:r>
      <w:r w:rsidR="004A3062" w:rsidRPr="000464D6">
        <w:rPr>
          <w:spacing w:val="-19"/>
        </w:rPr>
        <w:t xml:space="preserve"> </w:t>
      </w:r>
      <w:r w:rsidR="004A3062" w:rsidRPr="000464D6">
        <w:t>Applications</w:t>
      </w:r>
      <w:r w:rsidR="004A3062" w:rsidRPr="000464D6">
        <w:rPr>
          <w:spacing w:val="-18"/>
        </w:rPr>
        <w:t xml:space="preserve"> </w:t>
      </w:r>
      <w:r w:rsidR="004A3062" w:rsidRPr="000464D6">
        <w:t>of</w:t>
      </w:r>
      <w:r w:rsidR="004A3062" w:rsidRPr="000464D6">
        <w:rPr>
          <w:spacing w:val="-20"/>
        </w:rPr>
        <w:t xml:space="preserve"> </w:t>
      </w:r>
      <w:r w:rsidR="004A3062" w:rsidRPr="000464D6">
        <w:t>Public</w:t>
      </w:r>
      <w:r w:rsidR="004A3062" w:rsidRPr="000464D6">
        <w:rPr>
          <w:spacing w:val="-75"/>
        </w:rPr>
        <w:t xml:space="preserve"> </w:t>
      </w:r>
      <w:r w:rsidR="004A3062" w:rsidRPr="000464D6">
        <w:t>Sector</w:t>
      </w:r>
      <w:r w:rsidR="004A3062" w:rsidRPr="000464D6">
        <w:rPr>
          <w:spacing w:val="2"/>
        </w:rPr>
        <w:t xml:space="preserve"> </w:t>
      </w:r>
      <w:r w:rsidR="004A3062" w:rsidRPr="000464D6">
        <w:t>Bodies</w:t>
      </w:r>
    </w:p>
    <w:p w14:paraId="6B24C724" w14:textId="148D04E4" w:rsidR="004A3062" w:rsidRDefault="004A3062" w:rsidP="004A3062">
      <w:pPr>
        <w:pStyle w:val="BodyText"/>
      </w:pPr>
      <w:r w:rsidRPr="000464D6">
        <w:t xml:space="preserve">The objectives of the </w:t>
      </w:r>
      <w:hyperlink r:id="rId175">
        <w:r w:rsidRPr="000464D6">
          <w:rPr>
            <w:color w:val="1A3E7B"/>
          </w:rPr>
          <w:t xml:space="preserve">Web Accessibility Directive </w:t>
        </w:r>
      </w:hyperlink>
      <w:r w:rsidRPr="000464D6">
        <w:t>were two-fold; firstly, the directive</w:t>
      </w:r>
      <w:r w:rsidRPr="000464D6">
        <w:rPr>
          <w:spacing w:val="1"/>
        </w:rPr>
        <w:t xml:space="preserve"> </w:t>
      </w:r>
      <w:r w:rsidRPr="000464D6">
        <w:t>aimed to ensure equal access to public sector information and services for people with</w:t>
      </w:r>
      <w:r w:rsidRPr="000464D6">
        <w:rPr>
          <w:spacing w:val="1"/>
        </w:rPr>
        <w:t xml:space="preserve"> </w:t>
      </w:r>
      <w:r w:rsidRPr="000464D6">
        <w:t xml:space="preserve">disabilities, and </w:t>
      </w:r>
      <w:r w:rsidRPr="000464D6">
        <w:lastRenderedPageBreak/>
        <w:t>secondly, the harmonisation of approaches to accessibility reduced</w:t>
      </w:r>
      <w:r w:rsidRPr="000464D6">
        <w:rPr>
          <w:spacing w:val="1"/>
        </w:rPr>
        <w:t xml:space="preserve"> </w:t>
      </w:r>
      <w:r w:rsidRPr="000464D6">
        <w:t>technical</w:t>
      </w:r>
      <w:r w:rsidRPr="000464D6">
        <w:rPr>
          <w:spacing w:val="-1"/>
        </w:rPr>
        <w:t xml:space="preserve"> </w:t>
      </w:r>
      <w:r w:rsidRPr="000464D6">
        <w:t>barriers on</w:t>
      </w:r>
      <w:r w:rsidRPr="000464D6">
        <w:rPr>
          <w:spacing w:val="-2"/>
        </w:rPr>
        <w:t xml:space="preserve"> </w:t>
      </w:r>
      <w:r w:rsidRPr="000464D6">
        <w:t>the digital single market.</w:t>
      </w:r>
      <w:r w:rsidR="000B4171">
        <w:t xml:space="preserve"> </w:t>
      </w:r>
      <w:r w:rsidRPr="000464D6">
        <w:t>In accordance with the directive, Member States must appoint a national body in charge of periodically</w:t>
      </w:r>
      <w:r w:rsidRPr="000464D6">
        <w:rPr>
          <w:spacing w:val="1"/>
        </w:rPr>
        <w:t xml:space="preserve"> </w:t>
      </w:r>
      <w:r w:rsidRPr="000464D6">
        <w:t>monitoring the compliance with the provisions of the directive, and to report the</w:t>
      </w:r>
      <w:r w:rsidRPr="000464D6">
        <w:rPr>
          <w:spacing w:val="1"/>
        </w:rPr>
        <w:t xml:space="preserve"> </w:t>
      </w:r>
      <w:r w:rsidRPr="000464D6">
        <w:t>outcome of</w:t>
      </w:r>
      <w:r w:rsidRPr="000464D6">
        <w:rPr>
          <w:spacing w:val="-1"/>
        </w:rPr>
        <w:t xml:space="preserve"> </w:t>
      </w:r>
      <w:r w:rsidRPr="000464D6">
        <w:t>such</w:t>
      </w:r>
      <w:r w:rsidRPr="000464D6">
        <w:rPr>
          <w:spacing w:val="-3"/>
        </w:rPr>
        <w:t xml:space="preserve"> </w:t>
      </w:r>
      <w:r w:rsidRPr="000464D6">
        <w:t>monitoring to</w:t>
      </w:r>
      <w:r w:rsidRPr="000464D6">
        <w:rPr>
          <w:spacing w:val="-2"/>
        </w:rPr>
        <w:t xml:space="preserve"> </w:t>
      </w:r>
      <w:r w:rsidRPr="000464D6">
        <w:t>the</w:t>
      </w:r>
      <w:r w:rsidRPr="000464D6">
        <w:rPr>
          <w:spacing w:val="-1"/>
        </w:rPr>
        <w:t xml:space="preserve"> </w:t>
      </w:r>
      <w:r w:rsidRPr="000464D6">
        <w:t>Commission.</w:t>
      </w:r>
    </w:p>
    <w:p w14:paraId="16DE5E2D" w14:textId="791EE6B0" w:rsidR="00273C3C" w:rsidRPr="000464D6" w:rsidRDefault="00273C3C" w:rsidP="009F08F9">
      <w:pPr>
        <w:pStyle w:val="BodyText"/>
        <w:spacing w:after="0"/>
      </w:pPr>
      <w:r w:rsidRPr="00273C3C">
        <w:t>The European Commission reviewed the Web Accessibility Directive in 2022</w:t>
      </w:r>
      <w:r>
        <w:t>.</w:t>
      </w:r>
      <w:r w:rsidR="000C5E62">
        <w:t xml:space="preserve"> </w:t>
      </w:r>
      <w:r w:rsidR="000C5E62" w:rsidRPr="000C5E62">
        <w:t xml:space="preserve">The Commission report is </w:t>
      </w:r>
      <w:hyperlink r:id="rId176" w:history="1">
        <w:r w:rsidR="000C5E62" w:rsidRPr="000C5E62">
          <w:rPr>
            <w:rStyle w:val="Hyperlink"/>
            <w:sz w:val="18"/>
          </w:rPr>
          <w:t>published on the EUR-Lex portal</w:t>
        </w:r>
      </w:hyperlink>
      <w:r w:rsidR="000C5E62">
        <w:t>.</w:t>
      </w:r>
    </w:p>
    <w:p w14:paraId="614063ED" w14:textId="38266EB3" w:rsidR="00A150C0" w:rsidRPr="000464D6" w:rsidRDefault="00A150C0" w:rsidP="00034DD2">
      <w:pPr>
        <w:pStyle w:val="Subtitle"/>
      </w:pPr>
      <w:r w:rsidRPr="000464D6">
        <w:t>Directive (EU) 2019/1024 of the European Parliament and of the Council of 20</w:t>
      </w:r>
      <w:r w:rsidRPr="000464D6">
        <w:rPr>
          <w:spacing w:val="1"/>
        </w:rPr>
        <w:t xml:space="preserve"> </w:t>
      </w:r>
      <w:r w:rsidRPr="000464D6">
        <w:t>June</w:t>
      </w:r>
      <w:r w:rsidRPr="000464D6">
        <w:rPr>
          <w:spacing w:val="-1"/>
        </w:rPr>
        <w:t xml:space="preserve"> </w:t>
      </w:r>
      <w:r w:rsidRPr="000464D6">
        <w:t>2019</w:t>
      </w:r>
      <w:r w:rsidRPr="000464D6">
        <w:rPr>
          <w:spacing w:val="-3"/>
        </w:rPr>
        <w:t xml:space="preserve"> </w:t>
      </w:r>
      <w:r w:rsidRPr="000464D6">
        <w:t>on</w:t>
      </w:r>
      <w:r w:rsidRPr="000464D6">
        <w:rPr>
          <w:spacing w:val="-3"/>
        </w:rPr>
        <w:t xml:space="preserve"> </w:t>
      </w:r>
      <w:r w:rsidRPr="000464D6">
        <w:t>open</w:t>
      </w:r>
      <w:r w:rsidRPr="000464D6">
        <w:rPr>
          <w:spacing w:val="2"/>
        </w:rPr>
        <w:t xml:space="preserve"> </w:t>
      </w:r>
      <w:r w:rsidRPr="000464D6">
        <w:t>data</w:t>
      </w:r>
      <w:r w:rsidRPr="000464D6">
        <w:rPr>
          <w:spacing w:val="-1"/>
        </w:rPr>
        <w:t xml:space="preserve"> </w:t>
      </w:r>
      <w:r w:rsidRPr="000464D6">
        <w:t>and</w:t>
      </w:r>
      <w:r w:rsidRPr="000464D6">
        <w:rPr>
          <w:spacing w:val="-1"/>
        </w:rPr>
        <w:t xml:space="preserve"> </w:t>
      </w:r>
      <w:r w:rsidRPr="000464D6">
        <w:t>the re-use of</w:t>
      </w:r>
      <w:r w:rsidRPr="000464D6">
        <w:rPr>
          <w:spacing w:val="3"/>
        </w:rPr>
        <w:t xml:space="preserve"> </w:t>
      </w:r>
      <w:r w:rsidRPr="000464D6">
        <w:t>public</w:t>
      </w:r>
      <w:r w:rsidRPr="000464D6">
        <w:rPr>
          <w:spacing w:val="1"/>
        </w:rPr>
        <w:t xml:space="preserve"> </w:t>
      </w:r>
      <w:r w:rsidRPr="000464D6">
        <w:t>sector</w:t>
      </w:r>
      <w:r w:rsidRPr="000464D6">
        <w:rPr>
          <w:spacing w:val="2"/>
        </w:rPr>
        <w:t xml:space="preserve"> </w:t>
      </w:r>
      <w:r w:rsidRPr="000464D6">
        <w:t>information</w:t>
      </w:r>
    </w:p>
    <w:p w14:paraId="0FE9598A" w14:textId="14188F6B" w:rsidR="00A150C0" w:rsidRPr="004868F0" w:rsidRDefault="00A150C0" w:rsidP="00A150C0">
      <w:pPr>
        <w:pStyle w:val="BodyText"/>
      </w:pPr>
      <w:r w:rsidRPr="000464D6">
        <w:t>The Directive on open data and the re-use of public sector information, also known as</w:t>
      </w:r>
      <w:r w:rsidRPr="000464D6">
        <w:rPr>
          <w:spacing w:val="1"/>
        </w:rPr>
        <w:t xml:space="preserve"> </w:t>
      </w:r>
      <w:r w:rsidRPr="000464D6">
        <w:rPr>
          <w:spacing w:val="-1"/>
        </w:rPr>
        <w:t>the</w:t>
      </w:r>
      <w:r w:rsidRPr="000464D6">
        <w:rPr>
          <w:spacing w:val="-15"/>
        </w:rPr>
        <w:t xml:space="preserve"> </w:t>
      </w:r>
      <w:r w:rsidRPr="000464D6">
        <w:rPr>
          <w:spacing w:val="-1"/>
        </w:rPr>
        <w:t>‘Open</w:t>
      </w:r>
      <w:r w:rsidRPr="000464D6">
        <w:rPr>
          <w:spacing w:val="-16"/>
        </w:rPr>
        <w:t xml:space="preserve"> </w:t>
      </w:r>
      <w:r w:rsidRPr="000464D6">
        <w:rPr>
          <w:spacing w:val="-1"/>
        </w:rPr>
        <w:t>Data</w:t>
      </w:r>
      <w:r w:rsidRPr="000464D6">
        <w:rPr>
          <w:spacing w:val="-15"/>
        </w:rPr>
        <w:t xml:space="preserve"> </w:t>
      </w:r>
      <w:r w:rsidRPr="000464D6">
        <w:rPr>
          <w:spacing w:val="-1"/>
        </w:rPr>
        <w:t>Directive’</w:t>
      </w:r>
      <w:r w:rsidRPr="000464D6">
        <w:rPr>
          <w:spacing w:val="-15"/>
        </w:rPr>
        <w:t xml:space="preserve"> </w:t>
      </w:r>
      <w:r w:rsidRPr="000464D6">
        <w:rPr>
          <w:spacing w:val="-1"/>
        </w:rPr>
        <w:t>(</w:t>
      </w:r>
      <w:hyperlink r:id="rId177">
        <w:r w:rsidRPr="000464D6">
          <w:rPr>
            <w:color w:val="1A3E7B"/>
            <w:spacing w:val="-1"/>
          </w:rPr>
          <w:t>Directive</w:t>
        </w:r>
        <w:r w:rsidRPr="000464D6">
          <w:rPr>
            <w:color w:val="1A3E7B"/>
            <w:spacing w:val="-19"/>
          </w:rPr>
          <w:t xml:space="preserve"> </w:t>
        </w:r>
        <w:r w:rsidRPr="000464D6">
          <w:rPr>
            <w:color w:val="1A3E7B"/>
            <w:spacing w:val="-1"/>
          </w:rPr>
          <w:t>(EU)</w:t>
        </w:r>
        <w:r w:rsidRPr="000464D6">
          <w:rPr>
            <w:color w:val="1A3E7B"/>
            <w:spacing w:val="-16"/>
          </w:rPr>
          <w:t xml:space="preserve"> </w:t>
        </w:r>
        <w:r w:rsidRPr="000464D6">
          <w:rPr>
            <w:color w:val="1A3E7B"/>
            <w:spacing w:val="-1"/>
          </w:rPr>
          <w:t>2019/1024</w:t>
        </w:r>
      </w:hyperlink>
      <w:r w:rsidRPr="000464D6">
        <w:rPr>
          <w:spacing w:val="-1"/>
        </w:rPr>
        <w:t>)</w:t>
      </w:r>
      <w:r w:rsidRPr="000464D6">
        <w:rPr>
          <w:spacing w:val="-16"/>
        </w:rPr>
        <w:t xml:space="preserve"> </w:t>
      </w:r>
      <w:r w:rsidRPr="000464D6">
        <w:t>entered</w:t>
      </w:r>
      <w:r w:rsidRPr="000464D6">
        <w:rPr>
          <w:spacing w:val="-15"/>
        </w:rPr>
        <w:t xml:space="preserve"> </w:t>
      </w:r>
      <w:r w:rsidRPr="000464D6">
        <w:t>into</w:t>
      </w:r>
      <w:r w:rsidRPr="000464D6">
        <w:rPr>
          <w:spacing w:val="-16"/>
        </w:rPr>
        <w:t xml:space="preserve"> </w:t>
      </w:r>
      <w:r w:rsidRPr="000464D6">
        <w:t>force</w:t>
      </w:r>
      <w:r w:rsidRPr="000464D6">
        <w:rPr>
          <w:spacing w:val="-14"/>
        </w:rPr>
        <w:t xml:space="preserve"> </w:t>
      </w:r>
      <w:r w:rsidRPr="000464D6">
        <w:t>on</w:t>
      </w:r>
      <w:r w:rsidRPr="000464D6">
        <w:rPr>
          <w:spacing w:val="-17"/>
        </w:rPr>
        <w:t xml:space="preserve"> </w:t>
      </w:r>
      <w:r w:rsidRPr="000464D6">
        <w:t>16</w:t>
      </w:r>
      <w:r w:rsidRPr="000464D6">
        <w:rPr>
          <w:spacing w:val="-17"/>
        </w:rPr>
        <w:t xml:space="preserve"> </w:t>
      </w:r>
      <w:r w:rsidRPr="000464D6">
        <w:t>July</w:t>
      </w:r>
      <w:r w:rsidRPr="000464D6">
        <w:rPr>
          <w:spacing w:val="-13"/>
        </w:rPr>
        <w:t xml:space="preserve"> </w:t>
      </w:r>
      <w:r w:rsidRPr="000464D6">
        <w:t>2019.</w:t>
      </w:r>
      <w:r w:rsidR="009C35F0">
        <w:t xml:space="preserve"> </w:t>
      </w:r>
      <w:r w:rsidRPr="000464D6">
        <w:rPr>
          <w:spacing w:val="-68"/>
        </w:rPr>
        <w:t xml:space="preserve"> </w:t>
      </w:r>
      <w:r w:rsidRPr="000464D6">
        <w:t>It replaces the Public Sector Information Directive, also known as the ‘PSI Directive’</w:t>
      </w:r>
      <w:r w:rsidRPr="000464D6">
        <w:rPr>
          <w:spacing w:val="1"/>
        </w:rPr>
        <w:t xml:space="preserve"> </w:t>
      </w:r>
      <w:r w:rsidRPr="000464D6">
        <w:t>(</w:t>
      </w:r>
      <w:hyperlink r:id="rId178">
        <w:r w:rsidRPr="000464D6">
          <w:rPr>
            <w:color w:val="1A3E7B"/>
          </w:rPr>
          <w:t>Directive 2003/98/EC</w:t>
        </w:r>
      </w:hyperlink>
      <w:r w:rsidRPr="000464D6">
        <w:t>) which dated from</w:t>
      </w:r>
      <w:r w:rsidRPr="000464D6">
        <w:rPr>
          <w:spacing w:val="70"/>
        </w:rPr>
        <w:t xml:space="preserve"> </w:t>
      </w:r>
      <w:r w:rsidRPr="000464D6">
        <w:t>2003</w:t>
      </w:r>
      <w:r w:rsidRPr="000464D6">
        <w:rPr>
          <w:spacing w:val="70"/>
        </w:rPr>
        <w:t xml:space="preserve"> </w:t>
      </w:r>
      <w:r w:rsidRPr="000464D6">
        <w:t>and was subsequently amended by</w:t>
      </w:r>
      <w:r w:rsidRPr="000464D6">
        <w:rPr>
          <w:spacing w:val="1"/>
        </w:rPr>
        <w:t xml:space="preserve"> </w:t>
      </w:r>
      <w:r w:rsidRPr="000464D6">
        <w:t xml:space="preserve">the </w:t>
      </w:r>
      <w:hyperlink r:id="rId179">
        <w:r w:rsidRPr="000464D6">
          <w:rPr>
            <w:color w:val="1A3E7B"/>
          </w:rPr>
          <w:t>Directive 2013/37/EU</w:t>
        </w:r>
      </w:hyperlink>
      <w:r w:rsidRPr="000464D6">
        <w:t>.</w:t>
      </w:r>
      <w:r w:rsidR="00E66FAF">
        <w:t xml:space="preserve"> </w:t>
      </w:r>
      <w:r w:rsidR="00E66FAF">
        <w:rPr>
          <w:color w:val="1A3E7B"/>
        </w:rPr>
        <w:t xml:space="preserve">The </w:t>
      </w:r>
      <w:hyperlink r:id="rId180">
        <w:r>
          <w:t>pr</w:t>
        </w:r>
        <w:r w:rsidRPr="004868F0">
          <w:rPr>
            <w:color w:val="1A3E7B"/>
          </w:rPr>
          <w:t>oposal for a revision of the</w:t>
        </w:r>
      </w:hyperlink>
      <w:r w:rsidRPr="004868F0">
        <w:rPr>
          <w:color w:val="1A3E7B"/>
        </w:rPr>
        <w:t xml:space="preserve"> </w:t>
      </w:r>
      <w:hyperlink r:id="rId181">
        <w:r>
          <w:t>D</w:t>
        </w:r>
        <w:r w:rsidRPr="004868F0">
          <w:rPr>
            <w:color w:val="1A3E7B"/>
          </w:rPr>
          <w:t xml:space="preserve">irective </w:t>
        </w:r>
      </w:hyperlink>
      <w:r>
        <w:rPr>
          <w:color w:val="1A3E7B"/>
        </w:rPr>
        <w:t>w</w:t>
      </w:r>
      <w:r w:rsidRPr="004868F0">
        <w:t xml:space="preserve">as adopted by the European Commission on 25 April 2018. On 22 January </w:t>
      </w:r>
      <w:r w:rsidRPr="004868F0">
        <w:rPr>
          <w:spacing w:val="1"/>
        </w:rPr>
        <w:t>2</w:t>
      </w:r>
      <w:r w:rsidRPr="004868F0">
        <w:t xml:space="preserve">019, negotiators from </w:t>
      </w:r>
      <w:r w:rsidRPr="004868F0">
        <w:rPr>
          <w:spacing w:val="1"/>
        </w:rPr>
        <w:t>t</w:t>
      </w:r>
      <w:r w:rsidRPr="004868F0">
        <w:t xml:space="preserve">he European Parliament, the Council of </w:t>
      </w:r>
      <w:r w:rsidRPr="004868F0">
        <w:rPr>
          <w:spacing w:val="1"/>
        </w:rPr>
        <w:t>t</w:t>
      </w:r>
      <w:r w:rsidRPr="004868F0">
        <w:t xml:space="preserve">he EU and the </w:t>
      </w:r>
      <w:r w:rsidRPr="004868F0">
        <w:rPr>
          <w:spacing w:val="1"/>
        </w:rPr>
        <w:t>C</w:t>
      </w:r>
      <w:r w:rsidRPr="004868F0">
        <w:t xml:space="preserve">ommission </w:t>
      </w:r>
      <w:r w:rsidRPr="004868F0">
        <w:rPr>
          <w:spacing w:val="-10"/>
        </w:rPr>
        <w:t>r</w:t>
      </w:r>
      <w:r w:rsidRPr="004868F0">
        <w:t xml:space="preserve">eached </w:t>
      </w:r>
      <w:r w:rsidRPr="004868F0">
        <w:rPr>
          <w:spacing w:val="-7"/>
        </w:rPr>
        <w:t>a</w:t>
      </w:r>
      <w:r w:rsidRPr="004868F0">
        <w:t xml:space="preserve">n </w:t>
      </w:r>
      <w:hyperlink r:id="rId182">
        <w:r w:rsidRPr="004868F0">
          <w:rPr>
            <w:color w:val="1A3E7B"/>
          </w:rPr>
          <w:t>agreement</w:t>
        </w:r>
        <w:r w:rsidRPr="004868F0">
          <w:rPr>
            <w:color w:val="1A3E7B"/>
            <w:spacing w:val="-2"/>
          </w:rPr>
          <w:t xml:space="preserve"> </w:t>
        </w:r>
      </w:hyperlink>
      <w:r w:rsidRPr="004868F0">
        <w:t>on</w:t>
      </w:r>
      <w:r w:rsidRPr="004868F0">
        <w:rPr>
          <w:spacing w:val="-9"/>
        </w:rPr>
        <w:t xml:space="preserve"> </w:t>
      </w:r>
      <w:r w:rsidRPr="004868F0">
        <w:t>the</w:t>
      </w:r>
      <w:r w:rsidRPr="004868F0">
        <w:rPr>
          <w:spacing w:val="-8"/>
        </w:rPr>
        <w:t xml:space="preserve"> </w:t>
      </w:r>
      <w:r w:rsidRPr="004868F0">
        <w:t>revision</w:t>
      </w:r>
      <w:r w:rsidRPr="004868F0">
        <w:rPr>
          <w:spacing w:val="-5"/>
        </w:rPr>
        <w:t xml:space="preserve"> </w:t>
      </w:r>
      <w:r w:rsidRPr="004868F0">
        <w:t>proposed</w:t>
      </w:r>
      <w:r w:rsidRPr="004868F0">
        <w:rPr>
          <w:spacing w:val="-8"/>
        </w:rPr>
        <w:t xml:space="preserve"> </w:t>
      </w:r>
      <w:r w:rsidRPr="004868F0">
        <w:t>by</w:t>
      </w:r>
      <w:r w:rsidRPr="004868F0">
        <w:rPr>
          <w:spacing w:val="-6"/>
        </w:rPr>
        <w:t xml:space="preserve"> </w:t>
      </w:r>
      <w:r w:rsidRPr="004868F0">
        <w:t>the</w:t>
      </w:r>
      <w:r w:rsidRPr="004868F0">
        <w:rPr>
          <w:spacing w:val="-8"/>
        </w:rPr>
        <w:t xml:space="preserve"> </w:t>
      </w:r>
      <w:r w:rsidRPr="004868F0">
        <w:t>Commission.</w:t>
      </w:r>
      <w:r w:rsidRPr="004868F0">
        <w:rPr>
          <w:spacing w:val="-6"/>
        </w:rPr>
        <w:t xml:space="preserve"> </w:t>
      </w:r>
      <w:r w:rsidRPr="004868F0">
        <w:t>When</w:t>
      </w:r>
      <w:r w:rsidRPr="004868F0">
        <w:rPr>
          <w:spacing w:val="-68"/>
        </w:rPr>
        <w:t xml:space="preserve"> </w:t>
      </w:r>
      <w:r w:rsidRPr="004868F0">
        <w:t>adopted in June 2019, the Directive was renamed as the Open Data and Public Sector</w:t>
      </w:r>
      <w:r w:rsidRPr="004868F0">
        <w:rPr>
          <w:spacing w:val="1"/>
        </w:rPr>
        <w:t xml:space="preserve"> </w:t>
      </w:r>
      <w:r w:rsidRPr="004868F0">
        <w:t>Information</w:t>
      </w:r>
      <w:r w:rsidRPr="004868F0">
        <w:rPr>
          <w:spacing w:val="-3"/>
        </w:rPr>
        <w:t xml:space="preserve"> </w:t>
      </w:r>
      <w:r w:rsidRPr="004868F0">
        <w:t>Directive</w:t>
      </w:r>
      <w:r w:rsidRPr="004868F0">
        <w:rPr>
          <w:spacing w:val="-1"/>
        </w:rPr>
        <w:t xml:space="preserve"> </w:t>
      </w:r>
      <w:r w:rsidRPr="004868F0">
        <w:t>and</w:t>
      </w:r>
      <w:r w:rsidRPr="004868F0">
        <w:rPr>
          <w:spacing w:val="-1"/>
        </w:rPr>
        <w:t xml:space="preserve"> </w:t>
      </w:r>
      <w:r w:rsidRPr="004868F0">
        <w:t>will</w:t>
      </w:r>
      <w:r w:rsidRPr="004868F0">
        <w:rPr>
          <w:spacing w:val="-2"/>
        </w:rPr>
        <w:t xml:space="preserve"> </w:t>
      </w:r>
      <w:r w:rsidRPr="004868F0">
        <w:t>make</w:t>
      </w:r>
      <w:r w:rsidRPr="004868F0">
        <w:rPr>
          <w:spacing w:val="-1"/>
        </w:rPr>
        <w:t xml:space="preserve"> </w:t>
      </w:r>
      <w:r w:rsidRPr="004868F0">
        <w:t>public</w:t>
      </w:r>
      <w:r w:rsidRPr="004868F0">
        <w:rPr>
          <w:spacing w:val="-1"/>
        </w:rPr>
        <w:t xml:space="preserve"> </w:t>
      </w:r>
      <w:r w:rsidRPr="004868F0">
        <w:t>sector</w:t>
      </w:r>
      <w:r w:rsidRPr="004868F0">
        <w:rPr>
          <w:spacing w:val="-7"/>
        </w:rPr>
        <w:t xml:space="preserve"> </w:t>
      </w:r>
      <w:r w:rsidRPr="004868F0">
        <w:t>and</w:t>
      </w:r>
      <w:r w:rsidRPr="004868F0">
        <w:rPr>
          <w:spacing w:val="-1"/>
        </w:rPr>
        <w:t xml:space="preserve"> </w:t>
      </w:r>
      <w:r w:rsidRPr="004868F0">
        <w:t>publicly funded</w:t>
      </w:r>
      <w:r w:rsidRPr="004868F0">
        <w:rPr>
          <w:spacing w:val="-1"/>
        </w:rPr>
        <w:t xml:space="preserve"> </w:t>
      </w:r>
      <w:r w:rsidRPr="004868F0">
        <w:t>data re-usable.</w:t>
      </w:r>
    </w:p>
    <w:p w14:paraId="061CCB98" w14:textId="184956F5" w:rsidR="00A150C0" w:rsidRPr="000464D6" w:rsidRDefault="00974266" w:rsidP="009F08F9">
      <w:pPr>
        <w:pStyle w:val="BodyText"/>
        <w:spacing w:after="0"/>
      </w:pPr>
      <w:r w:rsidRPr="00974266">
        <w:t>The aim of the rules is to broaden the scope of application</w:t>
      </w:r>
      <w:r w:rsidRPr="00974266" w:rsidDel="00974266">
        <w:t xml:space="preserve"> </w:t>
      </w:r>
      <w:r w:rsidR="00A150C0" w:rsidRPr="004868F0">
        <w:t>to</w:t>
      </w:r>
      <w:r w:rsidR="00A150C0" w:rsidRPr="004868F0">
        <w:rPr>
          <w:spacing w:val="-17"/>
        </w:rPr>
        <w:t xml:space="preserve"> </w:t>
      </w:r>
      <w:r w:rsidR="00A150C0" w:rsidRPr="004868F0">
        <w:t>include</w:t>
      </w:r>
      <w:r w:rsidR="00A150C0" w:rsidRPr="004868F0">
        <w:rPr>
          <w:spacing w:val="-10"/>
        </w:rPr>
        <w:t xml:space="preserve"> </w:t>
      </w:r>
      <w:r w:rsidR="00A150C0" w:rsidRPr="004868F0">
        <w:t>data</w:t>
      </w:r>
      <w:r w:rsidR="00A150C0" w:rsidRPr="004868F0">
        <w:rPr>
          <w:spacing w:val="-16"/>
        </w:rPr>
        <w:t xml:space="preserve"> </w:t>
      </w:r>
      <w:r w:rsidR="00A150C0" w:rsidRPr="004868F0">
        <w:t>held</w:t>
      </w:r>
      <w:r w:rsidR="00A150C0" w:rsidRPr="004868F0">
        <w:rPr>
          <w:spacing w:val="-15"/>
        </w:rPr>
        <w:t xml:space="preserve"> </w:t>
      </w:r>
      <w:r w:rsidR="00A150C0" w:rsidRPr="004868F0">
        <w:t>by</w:t>
      </w:r>
      <w:r w:rsidR="00A150C0" w:rsidRPr="004868F0">
        <w:rPr>
          <w:spacing w:val="-9"/>
        </w:rPr>
        <w:t xml:space="preserve"> </w:t>
      </w:r>
      <w:r w:rsidR="00A150C0" w:rsidRPr="004868F0">
        <w:t>public</w:t>
      </w:r>
      <w:r w:rsidR="00A150C0" w:rsidRPr="004868F0">
        <w:rPr>
          <w:spacing w:val="-15"/>
        </w:rPr>
        <w:t xml:space="preserve"> </w:t>
      </w:r>
      <w:r w:rsidR="00A150C0" w:rsidRPr="004868F0">
        <w:t>undertakings</w:t>
      </w:r>
      <w:r w:rsidR="00A150C0" w:rsidRPr="004868F0">
        <w:rPr>
          <w:spacing w:val="-15"/>
        </w:rPr>
        <w:t xml:space="preserve"> </w:t>
      </w:r>
      <w:r w:rsidR="00A150C0" w:rsidRPr="004868F0">
        <w:t>(under</w:t>
      </w:r>
      <w:r w:rsidR="00A150C0" w:rsidRPr="004868F0">
        <w:rPr>
          <w:spacing w:val="-16"/>
        </w:rPr>
        <w:t xml:space="preserve"> </w:t>
      </w:r>
      <w:r w:rsidR="00A150C0" w:rsidRPr="004868F0">
        <w:t>a</w:t>
      </w:r>
      <w:r w:rsidR="00A150C0" w:rsidRPr="004868F0">
        <w:rPr>
          <w:spacing w:val="-16"/>
        </w:rPr>
        <w:t xml:space="preserve"> </w:t>
      </w:r>
      <w:r w:rsidR="00A150C0" w:rsidRPr="004868F0">
        <w:t>specific</w:t>
      </w:r>
      <w:r w:rsidR="00A150C0" w:rsidRPr="004868F0">
        <w:rPr>
          <w:spacing w:val="-68"/>
        </w:rPr>
        <w:t xml:space="preserve"> </w:t>
      </w:r>
      <w:r w:rsidR="00A150C0" w:rsidRPr="004868F0">
        <w:t>set of</w:t>
      </w:r>
      <w:r w:rsidR="00A150C0" w:rsidRPr="004868F0">
        <w:rPr>
          <w:spacing w:val="-1"/>
        </w:rPr>
        <w:t xml:space="preserve"> </w:t>
      </w:r>
      <w:r w:rsidR="00A150C0" w:rsidRPr="004868F0">
        <w:t>rules)</w:t>
      </w:r>
      <w:r w:rsidR="00A150C0" w:rsidRPr="004868F0">
        <w:rPr>
          <w:spacing w:val="-2"/>
        </w:rPr>
        <w:t xml:space="preserve"> </w:t>
      </w:r>
      <w:r w:rsidR="00A150C0" w:rsidRPr="004868F0">
        <w:t>and research</w:t>
      </w:r>
      <w:r w:rsidR="00A150C0" w:rsidRPr="004868F0">
        <w:rPr>
          <w:spacing w:val="-3"/>
        </w:rPr>
        <w:t xml:space="preserve"> </w:t>
      </w:r>
      <w:r w:rsidR="00A150C0" w:rsidRPr="004868F0">
        <w:t>data resulting</w:t>
      </w:r>
      <w:r w:rsidR="00A150C0" w:rsidRPr="004868F0">
        <w:rPr>
          <w:spacing w:val="-1"/>
        </w:rPr>
        <w:t xml:space="preserve"> </w:t>
      </w:r>
      <w:r w:rsidR="00A150C0" w:rsidRPr="004868F0">
        <w:t>from public</w:t>
      </w:r>
      <w:r w:rsidR="00A150C0" w:rsidRPr="004868F0">
        <w:rPr>
          <w:spacing w:val="-1"/>
        </w:rPr>
        <w:t xml:space="preserve"> </w:t>
      </w:r>
      <w:r w:rsidR="00A150C0" w:rsidRPr="004868F0">
        <w:t>funding.</w:t>
      </w:r>
    </w:p>
    <w:p w14:paraId="19BB2C23" w14:textId="77777777" w:rsidR="00A150C0" w:rsidRPr="000464D6" w:rsidRDefault="00A150C0" w:rsidP="00034DD2">
      <w:pPr>
        <w:pStyle w:val="Subtitle"/>
      </w:pPr>
      <w:r w:rsidRPr="000464D6">
        <w:t>Regulation (EU) 2018/1724 Establishing a Single Digital Gateway to Provide</w:t>
      </w:r>
      <w:r w:rsidRPr="000464D6">
        <w:rPr>
          <w:spacing w:val="1"/>
        </w:rPr>
        <w:t xml:space="preserve"> </w:t>
      </w:r>
      <w:r w:rsidRPr="000464D6">
        <w:t>Access to Information, to Procedures, and to Assistance and Problem-Solving</w:t>
      </w:r>
      <w:r w:rsidRPr="000464D6">
        <w:rPr>
          <w:spacing w:val="1"/>
        </w:rPr>
        <w:t xml:space="preserve"> </w:t>
      </w:r>
      <w:r w:rsidRPr="000464D6">
        <w:t>Services</w:t>
      </w:r>
    </w:p>
    <w:p w14:paraId="5172656C" w14:textId="2EBDBBF5" w:rsidR="00A150C0" w:rsidRPr="000464D6" w:rsidRDefault="00A150C0" w:rsidP="00A150C0">
      <w:pPr>
        <w:pStyle w:val="BodyText"/>
      </w:pPr>
      <w:r w:rsidRPr="000464D6">
        <w:t xml:space="preserve">On 27 September 2018, the Council adopted a </w:t>
      </w:r>
      <w:hyperlink r:id="rId183">
        <w:r w:rsidRPr="000464D6">
          <w:rPr>
            <w:color w:val="1A3E7B"/>
          </w:rPr>
          <w:t>regulation on setting up a single digital</w:t>
        </w:r>
      </w:hyperlink>
      <w:r w:rsidRPr="000464D6">
        <w:rPr>
          <w:color w:val="1A3E7B"/>
          <w:spacing w:val="1"/>
        </w:rPr>
        <w:t xml:space="preserve"> </w:t>
      </w:r>
      <w:hyperlink r:id="rId184">
        <w:r w:rsidRPr="000464D6">
          <w:rPr>
            <w:color w:val="1A3E7B"/>
          </w:rPr>
          <w:t>gateway</w:t>
        </w:r>
      </w:hyperlink>
      <w:r w:rsidRPr="000464D6">
        <w:t>. The</w:t>
      </w:r>
      <w:r w:rsidRPr="000464D6">
        <w:rPr>
          <w:spacing w:val="1"/>
        </w:rPr>
        <w:t xml:space="preserve"> </w:t>
      </w:r>
      <w:r w:rsidRPr="000464D6">
        <w:t>Single</w:t>
      </w:r>
      <w:r w:rsidRPr="000464D6">
        <w:rPr>
          <w:spacing w:val="1"/>
        </w:rPr>
        <w:t xml:space="preserve"> </w:t>
      </w:r>
      <w:r w:rsidRPr="000464D6">
        <w:t>Digital</w:t>
      </w:r>
      <w:r w:rsidRPr="000464D6">
        <w:rPr>
          <w:spacing w:val="1"/>
        </w:rPr>
        <w:t xml:space="preserve"> </w:t>
      </w:r>
      <w:r w:rsidRPr="000464D6">
        <w:t>Gateway</w:t>
      </w:r>
      <w:r w:rsidRPr="000464D6">
        <w:rPr>
          <w:spacing w:val="1"/>
        </w:rPr>
        <w:t xml:space="preserve"> </w:t>
      </w:r>
      <w:r w:rsidRPr="000464D6">
        <w:t>will</w:t>
      </w:r>
      <w:r w:rsidRPr="000464D6">
        <w:rPr>
          <w:spacing w:val="1"/>
        </w:rPr>
        <w:t xml:space="preserve"> </w:t>
      </w:r>
      <w:r w:rsidRPr="000464D6">
        <w:t>address</w:t>
      </w:r>
      <w:r w:rsidRPr="000464D6">
        <w:rPr>
          <w:spacing w:val="1"/>
        </w:rPr>
        <w:t xml:space="preserve"> </w:t>
      </w:r>
      <w:r w:rsidRPr="000464D6">
        <w:t>the</w:t>
      </w:r>
      <w:r w:rsidRPr="000464D6">
        <w:rPr>
          <w:spacing w:val="1"/>
        </w:rPr>
        <w:t xml:space="preserve"> </w:t>
      </w:r>
      <w:r w:rsidRPr="000464D6">
        <w:t>current</w:t>
      </w:r>
      <w:r w:rsidRPr="000464D6">
        <w:rPr>
          <w:spacing w:val="1"/>
        </w:rPr>
        <w:t xml:space="preserve"> </w:t>
      </w:r>
      <w:r w:rsidRPr="000464D6">
        <w:t>fragmentation and</w:t>
      </w:r>
      <w:r w:rsidRPr="000464D6">
        <w:rPr>
          <w:spacing w:val="1"/>
        </w:rPr>
        <w:t xml:space="preserve"> </w:t>
      </w:r>
      <w:r w:rsidRPr="000464D6">
        <w:rPr>
          <w:spacing w:val="-1"/>
        </w:rPr>
        <w:t>information</w:t>
      </w:r>
      <w:r w:rsidRPr="000464D6">
        <w:rPr>
          <w:spacing w:val="-17"/>
        </w:rPr>
        <w:t xml:space="preserve"> </w:t>
      </w:r>
      <w:r w:rsidRPr="000464D6">
        <w:rPr>
          <w:spacing w:val="-1"/>
        </w:rPr>
        <w:t>gaps</w:t>
      </w:r>
      <w:r w:rsidRPr="000464D6">
        <w:rPr>
          <w:spacing w:val="-15"/>
        </w:rPr>
        <w:t xml:space="preserve"> </w:t>
      </w:r>
      <w:r w:rsidRPr="000464D6">
        <w:rPr>
          <w:spacing w:val="-1"/>
        </w:rPr>
        <w:t>by</w:t>
      </w:r>
      <w:r w:rsidRPr="000464D6">
        <w:rPr>
          <w:spacing w:val="-14"/>
        </w:rPr>
        <w:t xml:space="preserve"> </w:t>
      </w:r>
      <w:r w:rsidRPr="000464D6">
        <w:t>completing,</w:t>
      </w:r>
      <w:r w:rsidRPr="000464D6">
        <w:rPr>
          <w:spacing w:val="-13"/>
        </w:rPr>
        <w:t xml:space="preserve"> </w:t>
      </w:r>
      <w:r w:rsidRPr="000464D6">
        <w:t>improving</w:t>
      </w:r>
      <w:r w:rsidRPr="000464D6">
        <w:rPr>
          <w:spacing w:val="-15"/>
        </w:rPr>
        <w:t xml:space="preserve"> </w:t>
      </w:r>
      <w:r w:rsidRPr="000464D6">
        <w:t>and</w:t>
      </w:r>
      <w:r w:rsidRPr="000464D6">
        <w:rPr>
          <w:spacing w:val="-15"/>
        </w:rPr>
        <w:t xml:space="preserve"> </w:t>
      </w:r>
      <w:r w:rsidRPr="000464D6">
        <w:t>linking</w:t>
      </w:r>
      <w:r w:rsidRPr="000464D6">
        <w:rPr>
          <w:spacing w:val="-15"/>
        </w:rPr>
        <w:t xml:space="preserve"> </w:t>
      </w:r>
      <w:r w:rsidRPr="000464D6">
        <w:t>up</w:t>
      </w:r>
      <w:r w:rsidRPr="000464D6">
        <w:rPr>
          <w:spacing w:val="-15"/>
        </w:rPr>
        <w:t xml:space="preserve"> </w:t>
      </w:r>
      <w:r w:rsidRPr="000464D6">
        <w:t>relevant</w:t>
      </w:r>
      <w:r w:rsidRPr="000464D6">
        <w:rPr>
          <w:spacing w:val="-15"/>
        </w:rPr>
        <w:t xml:space="preserve"> </w:t>
      </w:r>
      <w:r w:rsidRPr="000464D6">
        <w:t>EU</w:t>
      </w:r>
      <w:r w:rsidRPr="000464D6">
        <w:rPr>
          <w:spacing w:val="-12"/>
        </w:rPr>
        <w:t xml:space="preserve"> </w:t>
      </w:r>
      <w:r w:rsidRPr="000464D6">
        <w:t>and</w:t>
      </w:r>
      <w:r w:rsidRPr="000464D6">
        <w:rPr>
          <w:spacing w:val="-15"/>
        </w:rPr>
        <w:t xml:space="preserve"> </w:t>
      </w:r>
      <w:r w:rsidRPr="000464D6">
        <w:t>national-level</w:t>
      </w:r>
      <w:r w:rsidRPr="000464D6">
        <w:rPr>
          <w:spacing w:val="-67"/>
        </w:rPr>
        <w:t xml:space="preserve"> </w:t>
      </w:r>
      <w:r w:rsidRPr="000464D6">
        <w:t>online</w:t>
      </w:r>
      <w:r w:rsidRPr="000464D6">
        <w:rPr>
          <w:spacing w:val="-2"/>
        </w:rPr>
        <w:t xml:space="preserve"> </w:t>
      </w:r>
      <w:r w:rsidRPr="000464D6">
        <w:t>information,</w:t>
      </w:r>
      <w:r w:rsidRPr="000464D6">
        <w:rPr>
          <w:spacing w:val="1"/>
        </w:rPr>
        <w:t xml:space="preserve"> </w:t>
      </w:r>
      <w:r w:rsidRPr="000464D6">
        <w:t>assistance</w:t>
      </w:r>
      <w:r w:rsidRPr="000464D6">
        <w:rPr>
          <w:spacing w:val="-1"/>
        </w:rPr>
        <w:t xml:space="preserve"> </w:t>
      </w:r>
      <w:r w:rsidRPr="000464D6">
        <w:t>services</w:t>
      </w:r>
      <w:r w:rsidRPr="000464D6">
        <w:rPr>
          <w:spacing w:val="-1"/>
        </w:rPr>
        <w:t xml:space="preserve"> </w:t>
      </w:r>
      <w:r w:rsidRPr="000464D6">
        <w:t>and</w:t>
      </w:r>
      <w:r w:rsidRPr="000464D6">
        <w:rPr>
          <w:spacing w:val="-1"/>
        </w:rPr>
        <w:t xml:space="preserve"> </w:t>
      </w:r>
      <w:r w:rsidRPr="000464D6">
        <w:t>procedures in</w:t>
      </w:r>
      <w:r w:rsidRPr="000464D6">
        <w:rPr>
          <w:spacing w:val="-3"/>
        </w:rPr>
        <w:t xml:space="preserve"> </w:t>
      </w:r>
      <w:r w:rsidRPr="000464D6">
        <w:t>a</w:t>
      </w:r>
      <w:r w:rsidRPr="000464D6">
        <w:rPr>
          <w:spacing w:val="-2"/>
        </w:rPr>
        <w:t xml:space="preserve"> </w:t>
      </w:r>
      <w:r w:rsidRPr="000464D6">
        <w:t>user-friendly way.</w:t>
      </w:r>
      <w:r w:rsidR="007C4DD6">
        <w:t xml:space="preserve"> </w:t>
      </w:r>
      <w:r w:rsidRPr="000464D6">
        <w:t>The</w:t>
      </w:r>
      <w:r w:rsidRPr="000464D6">
        <w:rPr>
          <w:spacing w:val="1"/>
        </w:rPr>
        <w:t xml:space="preserve"> </w:t>
      </w:r>
      <w:r w:rsidRPr="000464D6">
        <w:t>aim</w:t>
      </w:r>
      <w:r w:rsidRPr="000464D6">
        <w:rPr>
          <w:spacing w:val="1"/>
        </w:rPr>
        <w:t xml:space="preserve"> </w:t>
      </w:r>
      <w:r w:rsidRPr="000464D6">
        <w:t>is</w:t>
      </w:r>
      <w:r w:rsidRPr="000464D6">
        <w:rPr>
          <w:spacing w:val="1"/>
        </w:rPr>
        <w:t xml:space="preserve"> </w:t>
      </w:r>
      <w:r w:rsidRPr="000464D6">
        <w:t>to</w:t>
      </w:r>
      <w:r w:rsidRPr="000464D6">
        <w:rPr>
          <w:spacing w:val="1"/>
        </w:rPr>
        <w:t xml:space="preserve"> </w:t>
      </w:r>
      <w:r w:rsidRPr="000464D6">
        <w:t>provide</w:t>
      </w:r>
      <w:r w:rsidRPr="000464D6">
        <w:rPr>
          <w:spacing w:val="1"/>
        </w:rPr>
        <w:t xml:space="preserve"> </w:t>
      </w:r>
      <w:r w:rsidRPr="000464D6">
        <w:t>businesses</w:t>
      </w:r>
      <w:r w:rsidRPr="000464D6">
        <w:rPr>
          <w:spacing w:val="1"/>
        </w:rPr>
        <w:t xml:space="preserve"> </w:t>
      </w:r>
      <w:r w:rsidRPr="000464D6">
        <w:t>and</w:t>
      </w:r>
      <w:r w:rsidRPr="000464D6">
        <w:rPr>
          <w:spacing w:val="1"/>
        </w:rPr>
        <w:t xml:space="preserve"> </w:t>
      </w:r>
      <w:r w:rsidRPr="000464D6">
        <w:t>citizens</w:t>
      </w:r>
      <w:r w:rsidRPr="000464D6">
        <w:rPr>
          <w:spacing w:val="1"/>
        </w:rPr>
        <w:t xml:space="preserve"> </w:t>
      </w:r>
      <w:r w:rsidRPr="000464D6">
        <w:t>with</w:t>
      </w:r>
      <w:r w:rsidRPr="000464D6">
        <w:rPr>
          <w:spacing w:val="1"/>
        </w:rPr>
        <w:t xml:space="preserve"> </w:t>
      </w:r>
      <w:r w:rsidRPr="000464D6">
        <w:t>high</w:t>
      </w:r>
      <w:r w:rsidRPr="000464D6">
        <w:rPr>
          <w:spacing w:val="1"/>
        </w:rPr>
        <w:t xml:space="preserve"> </w:t>
      </w:r>
      <w:r w:rsidRPr="000464D6">
        <w:t>quality,</w:t>
      </w:r>
      <w:r w:rsidRPr="000464D6">
        <w:rPr>
          <w:spacing w:val="1"/>
        </w:rPr>
        <w:t xml:space="preserve"> </w:t>
      </w:r>
      <w:r w:rsidRPr="000464D6">
        <w:t>comprehensive</w:t>
      </w:r>
      <w:r w:rsidRPr="000464D6">
        <w:rPr>
          <w:spacing w:val="-68"/>
        </w:rPr>
        <w:t xml:space="preserve"> </w:t>
      </w:r>
      <w:r w:rsidRPr="000464D6">
        <w:t>information, effective assistance and problem-solving services and efficient compliance</w:t>
      </w:r>
      <w:r w:rsidRPr="000464D6">
        <w:rPr>
          <w:spacing w:val="-68"/>
        </w:rPr>
        <w:t xml:space="preserve"> </w:t>
      </w:r>
      <w:r w:rsidRPr="000464D6">
        <w:t>procedures regarding EU and national rules applicable to citizens and businesses when</w:t>
      </w:r>
      <w:r w:rsidRPr="000464D6">
        <w:rPr>
          <w:spacing w:val="-68"/>
        </w:rPr>
        <w:t xml:space="preserve"> </w:t>
      </w:r>
      <w:r w:rsidRPr="000464D6">
        <w:t>they</w:t>
      </w:r>
      <w:r w:rsidRPr="000464D6">
        <w:rPr>
          <w:spacing w:val="-7"/>
        </w:rPr>
        <w:t xml:space="preserve"> </w:t>
      </w:r>
      <w:r w:rsidRPr="000464D6">
        <w:t>want</w:t>
      </w:r>
      <w:r w:rsidRPr="000464D6">
        <w:rPr>
          <w:spacing w:val="-7"/>
        </w:rPr>
        <w:t xml:space="preserve"> </w:t>
      </w:r>
      <w:r w:rsidRPr="000464D6">
        <w:t>to</w:t>
      </w:r>
      <w:r w:rsidRPr="000464D6">
        <w:rPr>
          <w:spacing w:val="-9"/>
        </w:rPr>
        <w:t xml:space="preserve"> </w:t>
      </w:r>
      <w:r w:rsidRPr="000464D6">
        <w:t>do</w:t>
      </w:r>
      <w:r w:rsidRPr="000464D6">
        <w:rPr>
          <w:spacing w:val="-10"/>
        </w:rPr>
        <w:t xml:space="preserve"> </w:t>
      </w:r>
      <w:r w:rsidRPr="000464D6">
        <w:t>business</w:t>
      </w:r>
      <w:r w:rsidRPr="000464D6">
        <w:rPr>
          <w:spacing w:val="-7"/>
        </w:rPr>
        <w:t xml:space="preserve"> </w:t>
      </w:r>
      <w:r w:rsidRPr="000464D6">
        <w:t>and/or</w:t>
      </w:r>
      <w:r w:rsidRPr="000464D6">
        <w:rPr>
          <w:spacing w:val="-8"/>
        </w:rPr>
        <w:t xml:space="preserve"> </w:t>
      </w:r>
      <w:r w:rsidRPr="000464D6">
        <w:t>to</w:t>
      </w:r>
      <w:r w:rsidRPr="000464D6">
        <w:rPr>
          <w:spacing w:val="-10"/>
        </w:rPr>
        <w:t xml:space="preserve"> </w:t>
      </w:r>
      <w:r w:rsidRPr="000464D6">
        <w:t>travel</w:t>
      </w:r>
      <w:r w:rsidRPr="000464D6">
        <w:rPr>
          <w:spacing w:val="-8"/>
        </w:rPr>
        <w:t xml:space="preserve"> </w:t>
      </w:r>
      <w:r w:rsidRPr="000464D6">
        <w:t>to,</w:t>
      </w:r>
      <w:r w:rsidRPr="000464D6">
        <w:rPr>
          <w:spacing w:val="-11"/>
        </w:rPr>
        <w:t xml:space="preserve"> </w:t>
      </w:r>
      <w:r w:rsidRPr="000464D6">
        <w:t>buy</w:t>
      </w:r>
      <w:r w:rsidRPr="000464D6">
        <w:rPr>
          <w:spacing w:val="-6"/>
        </w:rPr>
        <w:t xml:space="preserve"> </w:t>
      </w:r>
      <w:r w:rsidRPr="000464D6">
        <w:t>from,</w:t>
      </w:r>
      <w:r w:rsidRPr="000464D6">
        <w:rPr>
          <w:spacing w:val="-6"/>
        </w:rPr>
        <w:t xml:space="preserve"> </w:t>
      </w:r>
      <w:r w:rsidRPr="000464D6">
        <w:t>work,</w:t>
      </w:r>
      <w:r w:rsidRPr="000464D6">
        <w:rPr>
          <w:spacing w:val="-6"/>
        </w:rPr>
        <w:t xml:space="preserve"> </w:t>
      </w:r>
      <w:r w:rsidRPr="000464D6">
        <w:t>study</w:t>
      </w:r>
      <w:r w:rsidRPr="000464D6">
        <w:rPr>
          <w:spacing w:val="-7"/>
        </w:rPr>
        <w:t xml:space="preserve"> </w:t>
      </w:r>
      <w:r w:rsidRPr="000464D6">
        <w:t>or</w:t>
      </w:r>
      <w:r w:rsidRPr="000464D6">
        <w:rPr>
          <w:spacing w:val="-8"/>
        </w:rPr>
        <w:t xml:space="preserve"> </w:t>
      </w:r>
      <w:r w:rsidRPr="000464D6">
        <w:t>reside</w:t>
      </w:r>
      <w:r w:rsidRPr="000464D6">
        <w:rPr>
          <w:spacing w:val="-12"/>
        </w:rPr>
        <w:t xml:space="preserve"> </w:t>
      </w:r>
      <w:r w:rsidRPr="000464D6">
        <w:t>in</w:t>
      </w:r>
      <w:r w:rsidRPr="000464D6">
        <w:rPr>
          <w:spacing w:val="-9"/>
        </w:rPr>
        <w:t xml:space="preserve"> </w:t>
      </w:r>
      <w:r w:rsidRPr="000464D6">
        <w:t>another</w:t>
      </w:r>
      <w:r w:rsidRPr="000464D6">
        <w:rPr>
          <w:spacing w:val="-68"/>
        </w:rPr>
        <w:t xml:space="preserve"> </w:t>
      </w:r>
      <w:r w:rsidRPr="000464D6">
        <w:t>Member</w:t>
      </w:r>
      <w:r w:rsidRPr="000464D6">
        <w:rPr>
          <w:spacing w:val="-12"/>
        </w:rPr>
        <w:t xml:space="preserve"> </w:t>
      </w:r>
      <w:r w:rsidRPr="000464D6">
        <w:t>State.</w:t>
      </w:r>
      <w:r w:rsidRPr="000464D6">
        <w:rPr>
          <w:spacing w:val="-15"/>
        </w:rPr>
        <w:t xml:space="preserve"> </w:t>
      </w:r>
      <w:r w:rsidRPr="000464D6">
        <w:t>The</w:t>
      </w:r>
      <w:r w:rsidRPr="000464D6">
        <w:rPr>
          <w:spacing w:val="-12"/>
        </w:rPr>
        <w:t xml:space="preserve"> </w:t>
      </w:r>
      <w:r w:rsidRPr="000464D6">
        <w:t>gateway</w:t>
      </w:r>
      <w:r w:rsidRPr="000464D6">
        <w:rPr>
          <w:spacing w:val="-10"/>
        </w:rPr>
        <w:t xml:space="preserve"> </w:t>
      </w:r>
      <w:r w:rsidRPr="000464D6">
        <w:t>will</w:t>
      </w:r>
      <w:r w:rsidRPr="000464D6">
        <w:rPr>
          <w:spacing w:val="-13"/>
        </w:rPr>
        <w:t xml:space="preserve"> </w:t>
      </w:r>
      <w:r w:rsidRPr="000464D6">
        <w:t>be</w:t>
      </w:r>
      <w:r w:rsidRPr="000464D6">
        <w:rPr>
          <w:spacing w:val="-11"/>
        </w:rPr>
        <w:t xml:space="preserve"> </w:t>
      </w:r>
      <w:r w:rsidRPr="000464D6">
        <w:t>based</w:t>
      </w:r>
      <w:r w:rsidRPr="000464D6">
        <w:rPr>
          <w:spacing w:val="-11"/>
        </w:rPr>
        <w:t xml:space="preserve"> </w:t>
      </w:r>
      <w:r w:rsidRPr="000464D6">
        <w:t>on</w:t>
      </w:r>
      <w:r w:rsidRPr="000464D6">
        <w:rPr>
          <w:spacing w:val="-14"/>
        </w:rPr>
        <w:t xml:space="preserve"> </w:t>
      </w:r>
      <w:r w:rsidRPr="000464D6">
        <w:t>a</w:t>
      </w:r>
      <w:r w:rsidRPr="000464D6">
        <w:rPr>
          <w:spacing w:val="-12"/>
        </w:rPr>
        <w:t xml:space="preserve"> </w:t>
      </w:r>
      <w:r w:rsidRPr="000464D6">
        <w:t>user</w:t>
      </w:r>
      <w:r w:rsidRPr="000464D6">
        <w:rPr>
          <w:spacing w:val="-13"/>
        </w:rPr>
        <w:t xml:space="preserve"> </w:t>
      </w:r>
      <w:r w:rsidRPr="000464D6">
        <w:t>interface</w:t>
      </w:r>
      <w:r w:rsidRPr="000464D6">
        <w:rPr>
          <w:spacing w:val="-11"/>
        </w:rPr>
        <w:t xml:space="preserve"> </w:t>
      </w:r>
      <w:r w:rsidRPr="000464D6">
        <w:t>that</w:t>
      </w:r>
      <w:r w:rsidRPr="000464D6">
        <w:rPr>
          <w:spacing w:val="-11"/>
        </w:rPr>
        <w:t xml:space="preserve"> </w:t>
      </w:r>
      <w:r w:rsidRPr="000464D6">
        <w:t>would</w:t>
      </w:r>
      <w:r w:rsidRPr="000464D6">
        <w:rPr>
          <w:spacing w:val="-12"/>
        </w:rPr>
        <w:t xml:space="preserve"> </w:t>
      </w:r>
      <w:r w:rsidRPr="000464D6">
        <w:t>search</w:t>
      </w:r>
      <w:r w:rsidRPr="000464D6">
        <w:rPr>
          <w:spacing w:val="-13"/>
        </w:rPr>
        <w:t xml:space="preserve"> </w:t>
      </w:r>
      <w:r w:rsidRPr="000464D6">
        <w:t>the</w:t>
      </w:r>
      <w:r w:rsidRPr="000464D6">
        <w:rPr>
          <w:spacing w:val="-12"/>
        </w:rPr>
        <w:t xml:space="preserve"> </w:t>
      </w:r>
      <w:r w:rsidRPr="000464D6">
        <w:t>best</w:t>
      </w:r>
      <w:r w:rsidRPr="000464D6">
        <w:rPr>
          <w:spacing w:val="-68"/>
        </w:rPr>
        <w:t xml:space="preserve"> </w:t>
      </w:r>
      <w:r w:rsidRPr="000464D6">
        <w:t>service</w:t>
      </w:r>
      <w:r w:rsidRPr="000464D6">
        <w:rPr>
          <w:spacing w:val="-1"/>
        </w:rPr>
        <w:t xml:space="preserve"> </w:t>
      </w:r>
      <w:r w:rsidRPr="000464D6">
        <w:t>package for</w:t>
      </w:r>
      <w:r w:rsidRPr="000464D6">
        <w:rPr>
          <w:spacing w:val="-1"/>
        </w:rPr>
        <w:t xml:space="preserve"> </w:t>
      </w:r>
      <w:r w:rsidRPr="000464D6">
        <w:t>any</w:t>
      </w:r>
      <w:r w:rsidRPr="000464D6">
        <w:rPr>
          <w:spacing w:val="1"/>
        </w:rPr>
        <w:t xml:space="preserve"> </w:t>
      </w:r>
      <w:r w:rsidRPr="000464D6">
        <w:t>query a</w:t>
      </w:r>
      <w:r w:rsidRPr="000464D6">
        <w:rPr>
          <w:spacing w:val="-1"/>
        </w:rPr>
        <w:t xml:space="preserve"> </w:t>
      </w:r>
      <w:r w:rsidRPr="000464D6">
        <w:t>user</w:t>
      </w:r>
      <w:r w:rsidRPr="000464D6">
        <w:rPr>
          <w:spacing w:val="-1"/>
        </w:rPr>
        <w:t xml:space="preserve"> </w:t>
      </w:r>
      <w:r w:rsidRPr="000464D6">
        <w:t>may</w:t>
      </w:r>
      <w:r w:rsidRPr="000464D6">
        <w:rPr>
          <w:spacing w:val="1"/>
        </w:rPr>
        <w:t xml:space="preserve"> </w:t>
      </w:r>
      <w:r w:rsidRPr="000464D6">
        <w:t>have.</w:t>
      </w:r>
    </w:p>
    <w:p w14:paraId="2CA9B761" w14:textId="77777777" w:rsidR="00A150C0" w:rsidRPr="000464D6" w:rsidRDefault="00A150C0" w:rsidP="009F08F9">
      <w:pPr>
        <w:pStyle w:val="BodyText"/>
        <w:spacing w:after="0"/>
      </w:pPr>
      <w:r w:rsidRPr="000464D6">
        <w:t>The</w:t>
      </w:r>
      <w:r w:rsidRPr="000464D6">
        <w:rPr>
          <w:spacing w:val="-13"/>
        </w:rPr>
        <w:t xml:space="preserve"> </w:t>
      </w:r>
      <w:r w:rsidRPr="000464D6">
        <w:t>Single</w:t>
      </w:r>
      <w:r w:rsidRPr="000464D6">
        <w:rPr>
          <w:spacing w:val="-13"/>
        </w:rPr>
        <w:t xml:space="preserve"> </w:t>
      </w:r>
      <w:r w:rsidRPr="000464D6">
        <w:t>Digital</w:t>
      </w:r>
      <w:r w:rsidRPr="000464D6">
        <w:rPr>
          <w:spacing w:val="-12"/>
        </w:rPr>
        <w:t xml:space="preserve"> </w:t>
      </w:r>
      <w:r w:rsidRPr="000464D6">
        <w:t>Gateway</w:t>
      </w:r>
      <w:r w:rsidRPr="000464D6">
        <w:rPr>
          <w:spacing w:val="-13"/>
        </w:rPr>
        <w:t xml:space="preserve"> </w:t>
      </w:r>
      <w:r w:rsidRPr="000464D6">
        <w:t>Regulation</w:t>
      </w:r>
      <w:r w:rsidRPr="000464D6">
        <w:rPr>
          <w:spacing w:val="-15"/>
        </w:rPr>
        <w:t xml:space="preserve"> </w:t>
      </w:r>
      <w:r w:rsidRPr="000464D6">
        <w:t>introduces</w:t>
      </w:r>
      <w:r w:rsidRPr="000464D6">
        <w:rPr>
          <w:spacing w:val="-12"/>
        </w:rPr>
        <w:t xml:space="preserve"> </w:t>
      </w:r>
      <w:r w:rsidRPr="000464D6">
        <w:t>(Article</w:t>
      </w:r>
      <w:r w:rsidRPr="000464D6">
        <w:rPr>
          <w:spacing w:val="-13"/>
        </w:rPr>
        <w:t xml:space="preserve"> </w:t>
      </w:r>
      <w:r w:rsidRPr="000464D6">
        <w:t>14)</w:t>
      </w:r>
      <w:r w:rsidRPr="000464D6">
        <w:rPr>
          <w:spacing w:val="-15"/>
        </w:rPr>
        <w:t xml:space="preserve"> </w:t>
      </w:r>
      <w:r w:rsidRPr="000464D6">
        <w:t>the</w:t>
      </w:r>
      <w:r w:rsidRPr="000464D6">
        <w:rPr>
          <w:spacing w:val="-12"/>
        </w:rPr>
        <w:t xml:space="preserve"> </w:t>
      </w:r>
      <w:r w:rsidRPr="000464D6">
        <w:t>once-only</w:t>
      </w:r>
      <w:r w:rsidRPr="000464D6">
        <w:rPr>
          <w:spacing w:val="-12"/>
        </w:rPr>
        <w:t xml:space="preserve"> </w:t>
      </w:r>
      <w:r w:rsidRPr="000464D6">
        <w:t>principle</w:t>
      </w:r>
      <w:r w:rsidRPr="000464D6">
        <w:rPr>
          <w:spacing w:val="-13"/>
        </w:rPr>
        <w:t xml:space="preserve"> </w:t>
      </w:r>
      <w:r w:rsidRPr="000464D6">
        <w:t>for</w:t>
      </w:r>
      <w:r w:rsidRPr="000464D6">
        <w:rPr>
          <w:spacing w:val="-67"/>
        </w:rPr>
        <w:t xml:space="preserve"> </w:t>
      </w:r>
      <w:r w:rsidRPr="000464D6">
        <w:t>cross-border</w:t>
      </w:r>
      <w:r w:rsidRPr="000464D6">
        <w:rPr>
          <w:spacing w:val="-15"/>
        </w:rPr>
        <w:t xml:space="preserve"> </w:t>
      </w:r>
      <w:r w:rsidRPr="000464D6">
        <w:t>transactions,</w:t>
      </w:r>
      <w:r w:rsidRPr="000464D6">
        <w:rPr>
          <w:spacing w:val="-12"/>
        </w:rPr>
        <w:t xml:space="preserve"> </w:t>
      </w:r>
      <w:r w:rsidRPr="000464D6">
        <w:t>meaning</w:t>
      </w:r>
      <w:r w:rsidRPr="000464D6">
        <w:rPr>
          <w:spacing w:val="-13"/>
        </w:rPr>
        <w:t xml:space="preserve"> </w:t>
      </w:r>
      <w:r w:rsidRPr="000464D6">
        <w:t>that</w:t>
      </w:r>
      <w:r w:rsidRPr="000464D6">
        <w:rPr>
          <w:spacing w:val="-14"/>
        </w:rPr>
        <w:t xml:space="preserve"> </w:t>
      </w:r>
      <w:r w:rsidRPr="000464D6">
        <w:t>citizens</w:t>
      </w:r>
      <w:r w:rsidRPr="000464D6">
        <w:rPr>
          <w:spacing w:val="-13"/>
        </w:rPr>
        <w:t xml:space="preserve"> </w:t>
      </w:r>
      <w:r w:rsidRPr="000464D6">
        <w:t>and</w:t>
      </w:r>
      <w:r w:rsidRPr="000464D6">
        <w:rPr>
          <w:spacing w:val="-13"/>
        </w:rPr>
        <w:t xml:space="preserve"> </w:t>
      </w:r>
      <w:r w:rsidRPr="000464D6">
        <w:t>businesses</w:t>
      </w:r>
      <w:r w:rsidRPr="000464D6">
        <w:rPr>
          <w:spacing w:val="-14"/>
        </w:rPr>
        <w:t xml:space="preserve"> </w:t>
      </w:r>
      <w:r w:rsidRPr="000464D6">
        <w:t>will</w:t>
      </w:r>
      <w:r w:rsidRPr="000464D6">
        <w:rPr>
          <w:spacing w:val="-14"/>
        </w:rPr>
        <w:t xml:space="preserve"> </w:t>
      </w:r>
      <w:r w:rsidRPr="000464D6">
        <w:t>not</w:t>
      </w:r>
      <w:r w:rsidRPr="000464D6">
        <w:rPr>
          <w:spacing w:val="-13"/>
        </w:rPr>
        <w:t xml:space="preserve"> </w:t>
      </w:r>
      <w:r w:rsidRPr="000464D6">
        <w:t>have</w:t>
      </w:r>
      <w:r w:rsidRPr="000464D6">
        <w:rPr>
          <w:spacing w:val="-13"/>
        </w:rPr>
        <w:t xml:space="preserve"> </w:t>
      </w:r>
      <w:r w:rsidRPr="000464D6">
        <w:t>to</w:t>
      </w:r>
      <w:r w:rsidRPr="000464D6">
        <w:rPr>
          <w:spacing w:val="-15"/>
        </w:rPr>
        <w:t xml:space="preserve"> </w:t>
      </w:r>
      <w:r w:rsidRPr="000464D6">
        <w:t>provide</w:t>
      </w:r>
      <w:r w:rsidRPr="000464D6">
        <w:rPr>
          <w:spacing w:val="-68"/>
        </w:rPr>
        <w:t xml:space="preserve"> </w:t>
      </w:r>
      <w:r w:rsidRPr="000464D6">
        <w:rPr>
          <w:spacing w:val="-1"/>
        </w:rPr>
        <w:t>data</w:t>
      </w:r>
      <w:r w:rsidRPr="000464D6">
        <w:rPr>
          <w:spacing w:val="-13"/>
        </w:rPr>
        <w:t xml:space="preserve"> </w:t>
      </w:r>
      <w:r w:rsidRPr="000464D6">
        <w:rPr>
          <w:spacing w:val="-1"/>
        </w:rPr>
        <w:t>more</w:t>
      </w:r>
      <w:r w:rsidRPr="000464D6">
        <w:rPr>
          <w:spacing w:val="-12"/>
        </w:rPr>
        <w:t xml:space="preserve"> </w:t>
      </w:r>
      <w:r w:rsidRPr="000464D6">
        <w:rPr>
          <w:spacing w:val="-1"/>
        </w:rPr>
        <w:t>than</w:t>
      </w:r>
      <w:r w:rsidRPr="000464D6">
        <w:rPr>
          <w:spacing w:val="-14"/>
        </w:rPr>
        <w:t xml:space="preserve"> </w:t>
      </w:r>
      <w:r w:rsidRPr="000464D6">
        <w:rPr>
          <w:spacing w:val="-1"/>
        </w:rPr>
        <w:t>once</w:t>
      </w:r>
      <w:r w:rsidRPr="000464D6">
        <w:rPr>
          <w:spacing w:val="-12"/>
        </w:rPr>
        <w:t xml:space="preserve"> </w:t>
      </w:r>
      <w:r w:rsidRPr="000464D6">
        <w:t>to</w:t>
      </w:r>
      <w:r w:rsidRPr="000464D6">
        <w:rPr>
          <w:spacing w:val="-13"/>
        </w:rPr>
        <w:t xml:space="preserve"> </w:t>
      </w:r>
      <w:r w:rsidRPr="000464D6">
        <w:t>public</w:t>
      </w:r>
      <w:r w:rsidRPr="000464D6">
        <w:rPr>
          <w:spacing w:val="-12"/>
        </w:rPr>
        <w:t xml:space="preserve"> </w:t>
      </w:r>
      <w:r w:rsidRPr="000464D6">
        <w:t>administrations</w:t>
      </w:r>
      <w:r w:rsidRPr="000464D6">
        <w:rPr>
          <w:spacing w:val="-12"/>
        </w:rPr>
        <w:t xml:space="preserve"> </w:t>
      </w:r>
      <w:r w:rsidRPr="000464D6">
        <w:t>in</w:t>
      </w:r>
      <w:r w:rsidRPr="000464D6">
        <w:rPr>
          <w:spacing w:val="-13"/>
        </w:rPr>
        <w:t xml:space="preserve"> </w:t>
      </w:r>
      <w:r w:rsidRPr="000464D6">
        <w:t>the</w:t>
      </w:r>
      <w:r w:rsidRPr="000464D6">
        <w:rPr>
          <w:spacing w:val="-12"/>
        </w:rPr>
        <w:t xml:space="preserve"> </w:t>
      </w:r>
      <w:r w:rsidRPr="000464D6">
        <w:t>EU.</w:t>
      </w:r>
      <w:r w:rsidRPr="000464D6">
        <w:rPr>
          <w:spacing w:val="48"/>
        </w:rPr>
        <w:t xml:space="preserve"> </w:t>
      </w:r>
      <w:r w:rsidRPr="000464D6">
        <w:t>This</w:t>
      </w:r>
      <w:r w:rsidRPr="000464D6">
        <w:rPr>
          <w:spacing w:val="-16"/>
        </w:rPr>
        <w:t xml:space="preserve"> </w:t>
      </w:r>
      <w:r w:rsidRPr="000464D6">
        <w:t>principle</w:t>
      </w:r>
      <w:r w:rsidRPr="000464D6">
        <w:rPr>
          <w:spacing w:val="-12"/>
        </w:rPr>
        <w:t xml:space="preserve"> </w:t>
      </w:r>
      <w:r w:rsidRPr="000464D6">
        <w:t>will</w:t>
      </w:r>
      <w:r w:rsidRPr="000464D6">
        <w:rPr>
          <w:spacing w:val="-18"/>
        </w:rPr>
        <w:t xml:space="preserve"> </w:t>
      </w:r>
      <w:r w:rsidRPr="000464D6">
        <w:t>be</w:t>
      </w:r>
      <w:r w:rsidRPr="000464D6">
        <w:rPr>
          <w:spacing w:val="-11"/>
        </w:rPr>
        <w:t xml:space="preserve"> </w:t>
      </w:r>
      <w:r w:rsidRPr="000464D6">
        <w:t>applicable</w:t>
      </w:r>
      <w:r w:rsidRPr="000464D6">
        <w:rPr>
          <w:spacing w:val="-68"/>
        </w:rPr>
        <w:t xml:space="preserve"> </w:t>
      </w:r>
      <w:r w:rsidRPr="000464D6">
        <w:t>for</w:t>
      </w:r>
      <w:r w:rsidRPr="000464D6">
        <w:rPr>
          <w:spacing w:val="-2"/>
        </w:rPr>
        <w:t xml:space="preserve"> </w:t>
      </w:r>
      <w:r w:rsidRPr="000464D6">
        <w:t>all the procedures</w:t>
      </w:r>
      <w:r w:rsidRPr="000464D6">
        <w:rPr>
          <w:spacing w:val="1"/>
        </w:rPr>
        <w:t xml:space="preserve"> </w:t>
      </w:r>
      <w:r w:rsidRPr="000464D6">
        <w:t>under</w:t>
      </w:r>
      <w:r w:rsidRPr="000464D6">
        <w:rPr>
          <w:spacing w:val="1"/>
        </w:rPr>
        <w:t xml:space="preserve"> </w:t>
      </w:r>
      <w:hyperlink r:id="rId185">
        <w:r w:rsidRPr="000464D6">
          <w:rPr>
            <w:color w:val="1A3E7B"/>
          </w:rPr>
          <w:t>Annex</w:t>
        </w:r>
        <w:r w:rsidRPr="000464D6">
          <w:rPr>
            <w:color w:val="1A3E7B"/>
            <w:spacing w:val="1"/>
          </w:rPr>
          <w:t xml:space="preserve"> </w:t>
        </w:r>
        <w:r w:rsidRPr="000464D6">
          <w:rPr>
            <w:color w:val="1A3E7B"/>
          </w:rPr>
          <w:t>II</w:t>
        </w:r>
      </w:hyperlink>
      <w:r w:rsidRPr="000464D6">
        <w:t>.</w:t>
      </w:r>
    </w:p>
    <w:p w14:paraId="05ECC13C" w14:textId="77777777" w:rsidR="00A150C0" w:rsidRPr="000464D6" w:rsidRDefault="00A150C0" w:rsidP="00034DD2">
      <w:pPr>
        <w:pStyle w:val="Subtitle"/>
      </w:pPr>
      <w:r w:rsidRPr="000464D6">
        <w:t>Regulation</w:t>
      </w:r>
      <w:r w:rsidRPr="000464D6">
        <w:rPr>
          <w:spacing w:val="-10"/>
        </w:rPr>
        <w:t xml:space="preserve"> </w:t>
      </w:r>
      <w:r w:rsidRPr="000464D6">
        <w:t>(EU)</w:t>
      </w:r>
      <w:r w:rsidRPr="000464D6">
        <w:rPr>
          <w:spacing w:val="-10"/>
        </w:rPr>
        <w:t xml:space="preserve"> </w:t>
      </w:r>
      <w:r w:rsidRPr="000464D6">
        <w:t>2018/1807</w:t>
      </w:r>
      <w:r w:rsidRPr="000464D6">
        <w:rPr>
          <w:spacing w:val="-10"/>
        </w:rPr>
        <w:t xml:space="preserve"> </w:t>
      </w:r>
      <w:r w:rsidRPr="000464D6">
        <w:t>of</w:t>
      </w:r>
      <w:r w:rsidRPr="000464D6">
        <w:rPr>
          <w:spacing w:val="-8"/>
        </w:rPr>
        <w:t xml:space="preserve"> </w:t>
      </w:r>
      <w:r w:rsidRPr="000464D6">
        <w:t>the</w:t>
      </w:r>
      <w:r w:rsidRPr="000464D6">
        <w:rPr>
          <w:spacing w:val="-11"/>
        </w:rPr>
        <w:t xml:space="preserve"> </w:t>
      </w:r>
      <w:r w:rsidRPr="000464D6">
        <w:t>European</w:t>
      </w:r>
      <w:r w:rsidRPr="000464D6">
        <w:rPr>
          <w:spacing w:val="-9"/>
        </w:rPr>
        <w:t xml:space="preserve"> </w:t>
      </w:r>
      <w:r w:rsidRPr="000464D6">
        <w:t>Parliament</w:t>
      </w:r>
      <w:r w:rsidRPr="000464D6">
        <w:rPr>
          <w:spacing w:val="-12"/>
        </w:rPr>
        <w:t xml:space="preserve"> </w:t>
      </w:r>
      <w:r w:rsidRPr="000464D6">
        <w:t>and</w:t>
      </w:r>
      <w:r w:rsidRPr="000464D6">
        <w:rPr>
          <w:spacing w:val="-12"/>
        </w:rPr>
        <w:t xml:space="preserve"> </w:t>
      </w:r>
      <w:r w:rsidRPr="000464D6">
        <w:t>of</w:t>
      </w:r>
      <w:r w:rsidRPr="000464D6">
        <w:rPr>
          <w:spacing w:val="-8"/>
        </w:rPr>
        <w:t xml:space="preserve"> </w:t>
      </w:r>
      <w:r w:rsidRPr="000464D6">
        <w:t>the</w:t>
      </w:r>
      <w:r w:rsidRPr="000464D6">
        <w:rPr>
          <w:spacing w:val="-11"/>
        </w:rPr>
        <w:t xml:space="preserve"> </w:t>
      </w:r>
      <w:r w:rsidRPr="000464D6">
        <w:t>Council</w:t>
      </w:r>
      <w:r w:rsidRPr="000464D6">
        <w:rPr>
          <w:spacing w:val="-14"/>
        </w:rPr>
        <w:t xml:space="preserve"> </w:t>
      </w:r>
      <w:r w:rsidRPr="000464D6">
        <w:t>of</w:t>
      </w:r>
      <w:r w:rsidRPr="000464D6">
        <w:rPr>
          <w:spacing w:val="-7"/>
        </w:rPr>
        <w:t xml:space="preserve"> </w:t>
      </w:r>
      <w:r w:rsidRPr="000464D6">
        <w:t>14</w:t>
      </w:r>
      <w:r w:rsidRPr="000464D6">
        <w:rPr>
          <w:spacing w:val="-75"/>
        </w:rPr>
        <w:t xml:space="preserve"> </w:t>
      </w:r>
      <w:r w:rsidRPr="000464D6">
        <w:t>November 2018 on a Framework for the Free Flow of Non-Personal Data in the</w:t>
      </w:r>
      <w:r w:rsidRPr="000464D6">
        <w:rPr>
          <w:spacing w:val="-75"/>
        </w:rPr>
        <w:t xml:space="preserve"> </w:t>
      </w:r>
      <w:r w:rsidRPr="000464D6">
        <w:t>European</w:t>
      </w:r>
      <w:r w:rsidRPr="000464D6">
        <w:rPr>
          <w:spacing w:val="2"/>
        </w:rPr>
        <w:t xml:space="preserve"> </w:t>
      </w:r>
      <w:r w:rsidRPr="000464D6">
        <w:t>Union</w:t>
      </w:r>
    </w:p>
    <w:p w14:paraId="66BDC8BA" w14:textId="77777777" w:rsidR="00A150C0" w:rsidRPr="000464D6" w:rsidRDefault="00A150C0" w:rsidP="00035719">
      <w:pPr>
        <w:pStyle w:val="BodyText"/>
        <w:spacing w:after="0"/>
      </w:pPr>
      <w:r w:rsidRPr="000464D6">
        <w:t>In</w:t>
      </w:r>
      <w:r w:rsidRPr="000464D6">
        <w:rPr>
          <w:spacing w:val="-13"/>
        </w:rPr>
        <w:t xml:space="preserve"> </w:t>
      </w:r>
      <w:r w:rsidRPr="000464D6">
        <w:t>line</w:t>
      </w:r>
      <w:r w:rsidRPr="000464D6">
        <w:rPr>
          <w:spacing w:val="-11"/>
        </w:rPr>
        <w:t xml:space="preserve"> </w:t>
      </w:r>
      <w:r w:rsidRPr="000464D6">
        <w:t>with</w:t>
      </w:r>
      <w:r w:rsidRPr="000464D6">
        <w:rPr>
          <w:spacing w:val="-13"/>
        </w:rPr>
        <w:t xml:space="preserve"> </w:t>
      </w:r>
      <w:r w:rsidRPr="000464D6">
        <w:t>the</w:t>
      </w:r>
      <w:r w:rsidRPr="000464D6">
        <w:rPr>
          <w:spacing w:val="-11"/>
        </w:rPr>
        <w:t xml:space="preserve"> </w:t>
      </w:r>
      <w:r w:rsidRPr="000464D6">
        <w:t>objectives</w:t>
      </w:r>
      <w:r w:rsidRPr="000464D6">
        <w:rPr>
          <w:spacing w:val="-11"/>
        </w:rPr>
        <w:t xml:space="preserve"> </w:t>
      </w:r>
      <w:r w:rsidRPr="000464D6">
        <w:t>of</w:t>
      </w:r>
      <w:r w:rsidRPr="000464D6">
        <w:rPr>
          <w:spacing w:val="-12"/>
        </w:rPr>
        <w:t xml:space="preserve"> </w:t>
      </w:r>
      <w:r w:rsidRPr="000464D6">
        <w:t>the</w:t>
      </w:r>
      <w:r w:rsidRPr="000464D6">
        <w:rPr>
          <w:spacing w:val="-6"/>
        </w:rPr>
        <w:t xml:space="preserve"> </w:t>
      </w:r>
      <w:hyperlink r:id="rId186">
        <w:r w:rsidRPr="000464D6">
          <w:rPr>
            <w:color w:val="1A3E7B"/>
          </w:rPr>
          <w:t>Communication</w:t>
        </w:r>
        <w:r w:rsidRPr="000464D6">
          <w:rPr>
            <w:color w:val="1A3E7B"/>
            <w:spacing w:val="-13"/>
          </w:rPr>
          <w:t xml:space="preserve"> </w:t>
        </w:r>
        <w:r w:rsidRPr="000464D6">
          <w:rPr>
            <w:color w:val="1A3E7B"/>
          </w:rPr>
          <w:t>on</w:t>
        </w:r>
        <w:r w:rsidRPr="000464D6">
          <w:rPr>
            <w:color w:val="1A3E7B"/>
            <w:spacing w:val="-13"/>
          </w:rPr>
          <w:t xml:space="preserve"> </w:t>
        </w:r>
        <w:r w:rsidRPr="000464D6">
          <w:rPr>
            <w:color w:val="1A3E7B"/>
          </w:rPr>
          <w:t>Building</w:t>
        </w:r>
        <w:r w:rsidRPr="000464D6">
          <w:rPr>
            <w:color w:val="1A3E7B"/>
            <w:spacing w:val="-7"/>
          </w:rPr>
          <w:t xml:space="preserve"> </w:t>
        </w:r>
        <w:r w:rsidRPr="000464D6">
          <w:rPr>
            <w:color w:val="1A3E7B"/>
          </w:rPr>
          <w:t>a</w:t>
        </w:r>
        <w:r w:rsidRPr="000464D6">
          <w:rPr>
            <w:color w:val="1A3E7B"/>
            <w:spacing w:val="-12"/>
          </w:rPr>
          <w:t xml:space="preserve"> </w:t>
        </w:r>
        <w:r w:rsidRPr="000464D6">
          <w:rPr>
            <w:color w:val="1A3E7B"/>
          </w:rPr>
          <w:t>European</w:t>
        </w:r>
        <w:r w:rsidRPr="000464D6">
          <w:rPr>
            <w:color w:val="1A3E7B"/>
            <w:spacing w:val="-14"/>
          </w:rPr>
          <w:t xml:space="preserve"> </w:t>
        </w:r>
        <w:r w:rsidRPr="000464D6">
          <w:rPr>
            <w:color w:val="1A3E7B"/>
          </w:rPr>
          <w:t>Data</w:t>
        </w:r>
        <w:r w:rsidRPr="000464D6">
          <w:rPr>
            <w:color w:val="1A3E7B"/>
            <w:spacing w:val="-12"/>
          </w:rPr>
          <w:t xml:space="preserve"> </w:t>
        </w:r>
        <w:r w:rsidRPr="000464D6">
          <w:rPr>
            <w:color w:val="1A3E7B"/>
          </w:rPr>
          <w:t>Economy</w:t>
        </w:r>
      </w:hyperlink>
      <w:r w:rsidRPr="000464D6">
        <w:t>,</w:t>
      </w:r>
      <w:r w:rsidRPr="000464D6">
        <w:rPr>
          <w:spacing w:val="-68"/>
        </w:rPr>
        <w:t xml:space="preserve"> </w:t>
      </w:r>
      <w:r w:rsidRPr="000464D6">
        <w:t>the</w:t>
      </w:r>
      <w:r w:rsidRPr="000464D6">
        <w:rPr>
          <w:spacing w:val="-7"/>
        </w:rPr>
        <w:t xml:space="preserve"> </w:t>
      </w:r>
      <w:hyperlink r:id="rId187">
        <w:r w:rsidRPr="000464D6">
          <w:rPr>
            <w:color w:val="1A3E7B"/>
          </w:rPr>
          <w:t>Regulation</w:t>
        </w:r>
      </w:hyperlink>
      <w:r w:rsidRPr="000464D6">
        <w:t>,</w:t>
      </w:r>
      <w:r w:rsidRPr="000464D6">
        <w:rPr>
          <w:spacing w:val="-6"/>
        </w:rPr>
        <w:t xml:space="preserve"> </w:t>
      </w:r>
      <w:r w:rsidRPr="000464D6">
        <w:t>applicable</w:t>
      </w:r>
      <w:r w:rsidRPr="000464D6">
        <w:rPr>
          <w:spacing w:val="-7"/>
        </w:rPr>
        <w:t xml:space="preserve"> </w:t>
      </w:r>
      <w:r w:rsidRPr="000464D6">
        <w:t>as</w:t>
      </w:r>
      <w:r w:rsidRPr="000464D6">
        <w:rPr>
          <w:spacing w:val="-8"/>
        </w:rPr>
        <w:t xml:space="preserve"> </w:t>
      </w:r>
      <w:r w:rsidRPr="000464D6">
        <w:t>of</w:t>
      </w:r>
      <w:r w:rsidRPr="000464D6">
        <w:rPr>
          <w:spacing w:val="-8"/>
        </w:rPr>
        <w:t xml:space="preserve"> </w:t>
      </w:r>
      <w:r w:rsidRPr="000464D6">
        <w:t>28</w:t>
      </w:r>
      <w:r w:rsidRPr="000464D6">
        <w:rPr>
          <w:spacing w:val="-10"/>
        </w:rPr>
        <w:t xml:space="preserve"> </w:t>
      </w:r>
      <w:r w:rsidRPr="000464D6">
        <w:t>May</w:t>
      </w:r>
      <w:r w:rsidRPr="000464D6">
        <w:rPr>
          <w:spacing w:val="-7"/>
        </w:rPr>
        <w:t xml:space="preserve"> </w:t>
      </w:r>
      <w:r w:rsidRPr="000464D6">
        <w:t>2019,</w:t>
      </w:r>
      <w:r w:rsidRPr="000464D6">
        <w:rPr>
          <w:spacing w:val="-7"/>
        </w:rPr>
        <w:t xml:space="preserve"> </w:t>
      </w:r>
      <w:r w:rsidRPr="000464D6">
        <w:t>aimed</w:t>
      </w:r>
      <w:r w:rsidRPr="000464D6">
        <w:rPr>
          <w:spacing w:val="-7"/>
        </w:rPr>
        <w:t xml:space="preserve"> </w:t>
      </w:r>
      <w:r w:rsidRPr="000464D6">
        <w:t>to</w:t>
      </w:r>
      <w:r w:rsidRPr="000464D6">
        <w:rPr>
          <w:spacing w:val="-9"/>
        </w:rPr>
        <w:t xml:space="preserve"> </w:t>
      </w:r>
      <w:r w:rsidRPr="000464D6">
        <w:t>achieve</w:t>
      </w:r>
      <w:r w:rsidRPr="000464D6">
        <w:rPr>
          <w:spacing w:val="-7"/>
        </w:rPr>
        <w:t xml:space="preserve"> </w:t>
      </w:r>
      <w:r w:rsidRPr="000464D6">
        <w:t>a</w:t>
      </w:r>
      <w:r w:rsidRPr="000464D6">
        <w:rPr>
          <w:spacing w:val="-9"/>
        </w:rPr>
        <w:t xml:space="preserve"> </w:t>
      </w:r>
      <w:r w:rsidRPr="000464D6">
        <w:t>more</w:t>
      </w:r>
      <w:r w:rsidRPr="000464D6">
        <w:rPr>
          <w:spacing w:val="-7"/>
        </w:rPr>
        <w:t xml:space="preserve"> </w:t>
      </w:r>
      <w:r w:rsidRPr="000464D6">
        <w:t>competitive</w:t>
      </w:r>
      <w:r w:rsidRPr="000464D6">
        <w:rPr>
          <w:spacing w:val="-7"/>
        </w:rPr>
        <w:t xml:space="preserve"> </w:t>
      </w:r>
      <w:r w:rsidRPr="000464D6">
        <w:t>and</w:t>
      </w:r>
      <w:r w:rsidRPr="000464D6">
        <w:rPr>
          <w:spacing w:val="-68"/>
        </w:rPr>
        <w:t xml:space="preserve"> </w:t>
      </w:r>
      <w:r w:rsidRPr="000464D6">
        <w:t>integrated EU market for data storage and/or processing services and activities. More</w:t>
      </w:r>
      <w:r w:rsidRPr="000464D6">
        <w:rPr>
          <w:spacing w:val="1"/>
        </w:rPr>
        <w:t xml:space="preserve"> </w:t>
      </w:r>
      <w:r w:rsidRPr="000464D6">
        <w:t>specifically,</w:t>
      </w:r>
      <w:r w:rsidRPr="000464D6">
        <w:rPr>
          <w:spacing w:val="1"/>
        </w:rPr>
        <w:t xml:space="preserve"> </w:t>
      </w:r>
      <w:r w:rsidRPr="000464D6">
        <w:t>this entails:</w:t>
      </w:r>
    </w:p>
    <w:p w14:paraId="19CA6EAD" w14:textId="77777777" w:rsidR="00A150C0" w:rsidRPr="000464D6" w:rsidRDefault="00A150C0" w:rsidP="00187488">
      <w:pPr>
        <w:pStyle w:val="ListParagraph"/>
      </w:pPr>
      <w:r w:rsidRPr="000464D6">
        <w:t>Reducing the number and range of data localisation restrictions;</w:t>
      </w:r>
    </w:p>
    <w:p w14:paraId="060493EE" w14:textId="77777777" w:rsidR="00A150C0" w:rsidRPr="000464D6" w:rsidRDefault="00A150C0" w:rsidP="00187488">
      <w:pPr>
        <w:pStyle w:val="ListParagraph"/>
      </w:pPr>
      <w:r w:rsidRPr="000464D6">
        <w:t>Enhancing legal certainty;</w:t>
      </w:r>
    </w:p>
    <w:p w14:paraId="78ABC3F6" w14:textId="77777777" w:rsidR="00A150C0" w:rsidRPr="000464D6" w:rsidRDefault="00A150C0" w:rsidP="00187488">
      <w:pPr>
        <w:pStyle w:val="ListParagraph"/>
      </w:pPr>
      <w:r w:rsidRPr="000464D6">
        <w:t>Facilitating cross-border availability of data for regulatory control purposes;</w:t>
      </w:r>
    </w:p>
    <w:p w14:paraId="70899E8A" w14:textId="77777777" w:rsidR="00A150C0" w:rsidRPr="000464D6" w:rsidRDefault="00A150C0" w:rsidP="00187488">
      <w:pPr>
        <w:pStyle w:val="ListParagraph"/>
      </w:pPr>
      <w:r w:rsidRPr="000464D6">
        <w:t>Improving the conditions under which users can switch data storage and/or processing service providers or port their data back to their own IT systems;</w:t>
      </w:r>
    </w:p>
    <w:p w14:paraId="4A566199" w14:textId="3A54CE6E" w:rsidR="00A150C0" w:rsidRPr="000464D6" w:rsidRDefault="00A150C0" w:rsidP="00A150C0">
      <w:pPr>
        <w:pStyle w:val="ListParagraph"/>
      </w:pPr>
      <w:r w:rsidRPr="000464D6">
        <w:t>Increasing trust in and the security of cross-border data storage and/or processing.</w:t>
      </w:r>
    </w:p>
    <w:p w14:paraId="66DE6E85" w14:textId="77777777" w:rsidR="00FB32C3" w:rsidRPr="000464D6" w:rsidRDefault="00FB32C3" w:rsidP="00FB32C3">
      <w:pPr>
        <w:pStyle w:val="ListParagraph"/>
        <w:numPr>
          <w:ilvl w:val="0"/>
          <w:numId w:val="0"/>
        </w:numPr>
        <w:ind w:left="794"/>
      </w:pPr>
    </w:p>
    <w:p w14:paraId="12E6C4C6" w14:textId="36FE2882" w:rsidR="003730DF" w:rsidRPr="000464D6" w:rsidRDefault="003730DF" w:rsidP="001D5B04">
      <w:pPr>
        <w:pStyle w:val="Heading3"/>
        <w:numPr>
          <w:ilvl w:val="2"/>
          <w:numId w:val="36"/>
        </w:numPr>
        <w:rPr>
          <w:rFonts w:eastAsia="Verdana"/>
          <w:lang w:eastAsia="en-US"/>
        </w:rPr>
      </w:pPr>
      <w:bookmarkStart w:id="65" w:name="_Toc1474965"/>
      <w:r w:rsidRPr="000464D6">
        <w:rPr>
          <w:rFonts w:eastAsia="Verdana"/>
          <w:lang w:eastAsia="en-US"/>
        </w:rPr>
        <w:t>eID and Trust Ser</w:t>
      </w:r>
      <w:r w:rsidRPr="006D29B1">
        <w:rPr>
          <w:rFonts w:eastAsia="Verdana"/>
          <w:lang w:eastAsia="en-US"/>
        </w:rPr>
        <w:t>vic</w:t>
      </w:r>
      <w:r w:rsidRPr="000464D6">
        <w:rPr>
          <w:rFonts w:eastAsia="Verdana"/>
          <w:lang w:eastAsia="en-US"/>
        </w:rPr>
        <w:t>es</w:t>
      </w:r>
      <w:bookmarkEnd w:id="65"/>
    </w:p>
    <w:p w14:paraId="15555F1E" w14:textId="43147387" w:rsidR="00BE4FE5" w:rsidRPr="000464D6" w:rsidRDefault="00BE4FE5" w:rsidP="00034DD2">
      <w:pPr>
        <w:pStyle w:val="Subtitle"/>
      </w:pPr>
      <w:bookmarkStart w:id="66" w:name="_Toc1474966"/>
      <w:r w:rsidRPr="000464D6">
        <w:t>Regulation</w:t>
      </w:r>
      <w:r w:rsidRPr="000464D6">
        <w:rPr>
          <w:spacing w:val="-1"/>
        </w:rPr>
        <w:t xml:space="preserve"> </w:t>
      </w:r>
      <w:r w:rsidRPr="000464D6">
        <w:t>(EU)</w:t>
      </w:r>
      <w:r w:rsidRPr="000464D6">
        <w:rPr>
          <w:spacing w:val="-1"/>
        </w:rPr>
        <w:t xml:space="preserve"> </w:t>
      </w:r>
      <w:r w:rsidRPr="000464D6">
        <w:t>No</w:t>
      </w:r>
      <w:r w:rsidRPr="000464D6">
        <w:rPr>
          <w:spacing w:val="1"/>
        </w:rPr>
        <w:t xml:space="preserve"> </w:t>
      </w:r>
      <w:r w:rsidRPr="000464D6">
        <w:t>910/2014 of</w:t>
      </w:r>
      <w:r w:rsidRPr="000464D6">
        <w:rPr>
          <w:spacing w:val="2"/>
        </w:rPr>
        <w:t xml:space="preserve"> </w:t>
      </w:r>
      <w:r w:rsidRPr="000464D6">
        <w:t>the</w:t>
      </w:r>
      <w:r w:rsidRPr="000464D6">
        <w:rPr>
          <w:spacing w:val="-2"/>
        </w:rPr>
        <w:t xml:space="preserve"> </w:t>
      </w:r>
      <w:r w:rsidRPr="000464D6">
        <w:t>European Parliament</w:t>
      </w:r>
      <w:r w:rsidRPr="000464D6">
        <w:rPr>
          <w:spacing w:val="-3"/>
        </w:rPr>
        <w:t xml:space="preserve"> </w:t>
      </w:r>
      <w:r w:rsidRPr="000464D6">
        <w:t>and</w:t>
      </w:r>
      <w:r w:rsidRPr="000464D6">
        <w:rPr>
          <w:spacing w:val="-3"/>
        </w:rPr>
        <w:t xml:space="preserve"> </w:t>
      </w:r>
      <w:r w:rsidRPr="000464D6">
        <w:t>of</w:t>
      </w:r>
      <w:r w:rsidRPr="000464D6">
        <w:rPr>
          <w:spacing w:val="1"/>
        </w:rPr>
        <w:t xml:space="preserve"> </w:t>
      </w:r>
      <w:r w:rsidRPr="000464D6">
        <w:t>the</w:t>
      </w:r>
      <w:r w:rsidRPr="000464D6">
        <w:rPr>
          <w:spacing w:val="-2"/>
        </w:rPr>
        <w:t xml:space="preserve"> </w:t>
      </w:r>
      <w:r w:rsidRPr="000464D6">
        <w:t>Council</w:t>
      </w:r>
      <w:r w:rsidRPr="000464D6">
        <w:rPr>
          <w:spacing w:val="-1"/>
        </w:rPr>
        <w:t xml:space="preserve"> </w:t>
      </w:r>
      <w:r w:rsidRPr="000464D6">
        <w:t>of 23</w:t>
      </w:r>
      <w:r w:rsidRPr="000464D6">
        <w:rPr>
          <w:spacing w:val="64"/>
        </w:rPr>
        <w:t xml:space="preserve"> </w:t>
      </w:r>
      <w:r w:rsidRPr="000464D6">
        <w:t>July</w:t>
      </w:r>
      <w:r w:rsidRPr="000464D6">
        <w:rPr>
          <w:spacing w:val="64"/>
        </w:rPr>
        <w:t xml:space="preserve"> </w:t>
      </w:r>
      <w:r w:rsidRPr="000464D6">
        <w:t>2014</w:t>
      </w:r>
      <w:r w:rsidRPr="000464D6">
        <w:rPr>
          <w:spacing w:val="65"/>
        </w:rPr>
        <w:t xml:space="preserve"> </w:t>
      </w:r>
      <w:r w:rsidRPr="000464D6">
        <w:t>on</w:t>
      </w:r>
      <w:r w:rsidRPr="000464D6">
        <w:rPr>
          <w:spacing w:val="59"/>
        </w:rPr>
        <w:t xml:space="preserve"> </w:t>
      </w:r>
      <w:r w:rsidRPr="000464D6">
        <w:t>Electronic</w:t>
      </w:r>
      <w:r w:rsidRPr="000464D6">
        <w:rPr>
          <w:spacing w:val="59"/>
        </w:rPr>
        <w:t xml:space="preserve"> </w:t>
      </w:r>
      <w:r w:rsidRPr="000464D6">
        <w:t>Identification</w:t>
      </w:r>
      <w:r w:rsidRPr="000464D6">
        <w:rPr>
          <w:spacing w:val="65"/>
        </w:rPr>
        <w:t xml:space="preserve"> </w:t>
      </w:r>
      <w:r w:rsidRPr="000464D6">
        <w:t>and</w:t>
      </w:r>
      <w:r w:rsidRPr="000464D6">
        <w:rPr>
          <w:spacing w:val="63"/>
        </w:rPr>
        <w:t xml:space="preserve"> </w:t>
      </w:r>
      <w:r w:rsidRPr="000464D6">
        <w:t>Trust</w:t>
      </w:r>
      <w:r w:rsidRPr="000464D6">
        <w:rPr>
          <w:spacing w:val="62"/>
        </w:rPr>
        <w:t xml:space="preserve"> </w:t>
      </w:r>
      <w:r w:rsidRPr="000464D6">
        <w:t>Services</w:t>
      </w:r>
      <w:r w:rsidRPr="000464D6">
        <w:rPr>
          <w:spacing w:val="65"/>
        </w:rPr>
        <w:t xml:space="preserve"> </w:t>
      </w:r>
      <w:r w:rsidRPr="000464D6">
        <w:t>for</w:t>
      </w:r>
      <w:r w:rsidRPr="000464D6">
        <w:rPr>
          <w:spacing w:val="61"/>
        </w:rPr>
        <w:t xml:space="preserve"> </w:t>
      </w:r>
      <w:r w:rsidRPr="000464D6">
        <w:t>Electronic</w:t>
      </w:r>
      <w:r w:rsidRPr="000464D6">
        <w:rPr>
          <w:spacing w:val="-75"/>
        </w:rPr>
        <w:t xml:space="preserve"> </w:t>
      </w:r>
      <w:r w:rsidRPr="000464D6">
        <w:t>Transactions</w:t>
      </w:r>
      <w:r w:rsidRPr="000464D6">
        <w:rPr>
          <w:spacing w:val="-1"/>
        </w:rPr>
        <w:t xml:space="preserve"> </w:t>
      </w:r>
      <w:r w:rsidRPr="000464D6">
        <w:t>in the</w:t>
      </w:r>
      <w:r w:rsidRPr="000464D6">
        <w:rPr>
          <w:spacing w:val="-2"/>
        </w:rPr>
        <w:t xml:space="preserve"> </w:t>
      </w:r>
      <w:r w:rsidRPr="000464D6">
        <w:t>Internal</w:t>
      </w:r>
      <w:r w:rsidRPr="000464D6">
        <w:rPr>
          <w:spacing w:val="-1"/>
        </w:rPr>
        <w:t xml:space="preserve"> </w:t>
      </w:r>
      <w:r w:rsidRPr="000464D6">
        <w:t>Market</w:t>
      </w:r>
      <w:r w:rsidRPr="000464D6">
        <w:rPr>
          <w:spacing w:val="-3"/>
        </w:rPr>
        <w:t xml:space="preserve"> </w:t>
      </w:r>
      <w:r w:rsidRPr="000464D6">
        <w:t>and</w:t>
      </w:r>
      <w:r w:rsidRPr="000464D6">
        <w:rPr>
          <w:spacing w:val="-2"/>
        </w:rPr>
        <w:t xml:space="preserve"> </w:t>
      </w:r>
      <w:r w:rsidR="00AE1CF5">
        <w:rPr>
          <w:spacing w:val="-2"/>
        </w:rPr>
        <w:t xml:space="preserve">Proposal for the revision of eIDAS - </w:t>
      </w:r>
      <w:r w:rsidR="00576108">
        <w:t xml:space="preserve">European Digital Identify </w:t>
      </w:r>
    </w:p>
    <w:p w14:paraId="072EC856" w14:textId="77777777" w:rsidR="00BE4FE5" w:rsidRPr="000464D6" w:rsidRDefault="00BE4FE5" w:rsidP="00035719">
      <w:pPr>
        <w:pStyle w:val="BodyText"/>
        <w:spacing w:after="0"/>
      </w:pPr>
      <w:r w:rsidRPr="000464D6">
        <w:t xml:space="preserve">The </w:t>
      </w:r>
      <w:hyperlink r:id="rId188">
        <w:r w:rsidRPr="000464D6">
          <w:rPr>
            <w:color w:val="1A3E7B"/>
          </w:rPr>
          <w:t>Regulation (EU) No 910/2014</w:t>
        </w:r>
      </w:hyperlink>
      <w:r w:rsidRPr="000464D6">
        <w:rPr>
          <w:color w:val="1A3E7B"/>
        </w:rPr>
        <w:t xml:space="preserve"> </w:t>
      </w:r>
      <w:r w:rsidRPr="000464D6">
        <w:t>on electronic identification and trust services for</w:t>
      </w:r>
      <w:r w:rsidRPr="000464D6">
        <w:rPr>
          <w:spacing w:val="1"/>
        </w:rPr>
        <w:t xml:space="preserve"> </w:t>
      </w:r>
      <w:r w:rsidRPr="000464D6">
        <w:t>electronic transactions in the internal market, the eIDAS Regulation, is a major step in</w:t>
      </w:r>
      <w:r w:rsidRPr="000464D6">
        <w:rPr>
          <w:spacing w:val="-68"/>
        </w:rPr>
        <w:t xml:space="preserve"> </w:t>
      </w:r>
      <w:r w:rsidRPr="000464D6">
        <w:t>building a Digital Single Market and in boosting trust, security and convenience online,</w:t>
      </w:r>
      <w:r w:rsidRPr="000464D6">
        <w:rPr>
          <w:spacing w:val="-68"/>
        </w:rPr>
        <w:t xml:space="preserve"> </w:t>
      </w:r>
      <w:r w:rsidRPr="000464D6">
        <w:t xml:space="preserve">for governments, businesses </w:t>
      </w:r>
      <w:r w:rsidRPr="000464D6">
        <w:lastRenderedPageBreak/>
        <w:t>and consumers. Thanks to eIDAS, the EU now has a</w:t>
      </w:r>
      <w:r w:rsidRPr="000464D6">
        <w:rPr>
          <w:spacing w:val="1"/>
        </w:rPr>
        <w:t xml:space="preserve"> </w:t>
      </w:r>
      <w:r w:rsidRPr="000464D6">
        <w:t>predictable</w:t>
      </w:r>
      <w:r w:rsidRPr="000464D6">
        <w:rPr>
          <w:spacing w:val="1"/>
        </w:rPr>
        <w:t xml:space="preserve"> </w:t>
      </w:r>
      <w:r w:rsidRPr="000464D6">
        <w:t>legal framework</w:t>
      </w:r>
      <w:r w:rsidRPr="000464D6">
        <w:rPr>
          <w:spacing w:val="1"/>
        </w:rPr>
        <w:t xml:space="preserve"> </w:t>
      </w:r>
      <w:r w:rsidRPr="000464D6">
        <w:t>providing</w:t>
      </w:r>
      <w:r w:rsidRPr="000464D6">
        <w:rPr>
          <w:spacing w:val="1"/>
        </w:rPr>
        <w:t xml:space="preserve"> </w:t>
      </w:r>
      <w:r w:rsidRPr="000464D6">
        <w:t>legal</w:t>
      </w:r>
      <w:r w:rsidRPr="000464D6">
        <w:rPr>
          <w:spacing w:val="1"/>
        </w:rPr>
        <w:t xml:space="preserve"> </w:t>
      </w:r>
      <w:r w:rsidRPr="000464D6">
        <w:t>certainty</w:t>
      </w:r>
      <w:r w:rsidRPr="000464D6">
        <w:rPr>
          <w:spacing w:val="1"/>
        </w:rPr>
        <w:t xml:space="preserve"> </w:t>
      </w:r>
      <w:r w:rsidRPr="000464D6">
        <w:t>beyond</w:t>
      </w:r>
      <w:r w:rsidRPr="000464D6">
        <w:rPr>
          <w:spacing w:val="1"/>
        </w:rPr>
        <w:t xml:space="preserve"> </w:t>
      </w:r>
      <w:r w:rsidRPr="000464D6">
        <w:t>national</w:t>
      </w:r>
      <w:r w:rsidRPr="000464D6">
        <w:rPr>
          <w:spacing w:val="1"/>
        </w:rPr>
        <w:t xml:space="preserve"> </w:t>
      </w:r>
      <w:r w:rsidRPr="000464D6">
        <w:t>borders</w:t>
      </w:r>
      <w:r w:rsidRPr="000464D6">
        <w:rPr>
          <w:spacing w:val="1"/>
        </w:rPr>
        <w:t xml:space="preserve"> </w:t>
      </w:r>
      <w:r w:rsidRPr="000464D6">
        <w:t>for</w:t>
      </w:r>
      <w:r w:rsidRPr="000464D6">
        <w:rPr>
          <w:spacing w:val="-68"/>
        </w:rPr>
        <w:t xml:space="preserve"> </w:t>
      </w:r>
      <w:r w:rsidRPr="000464D6">
        <w:t>electronic identification (eID) and for electronic trust services (such as electronic</w:t>
      </w:r>
      <w:r w:rsidRPr="000464D6">
        <w:rPr>
          <w:spacing w:val="1"/>
        </w:rPr>
        <w:t xml:space="preserve"> </w:t>
      </w:r>
      <w:r w:rsidRPr="000464D6">
        <w:t>signatures, seals,</w:t>
      </w:r>
      <w:r w:rsidRPr="000464D6">
        <w:rPr>
          <w:spacing w:val="-6"/>
        </w:rPr>
        <w:t xml:space="preserve"> </w:t>
      </w:r>
      <w:r w:rsidRPr="000464D6">
        <w:t>time</w:t>
      </w:r>
      <w:r w:rsidRPr="000464D6">
        <w:rPr>
          <w:spacing w:val="-1"/>
        </w:rPr>
        <w:t xml:space="preserve"> </w:t>
      </w:r>
      <w:r w:rsidRPr="000464D6">
        <w:t>stamping, delivery</w:t>
      </w:r>
      <w:r w:rsidRPr="000464D6">
        <w:rPr>
          <w:spacing w:val="-1"/>
        </w:rPr>
        <w:t xml:space="preserve"> </w:t>
      </w:r>
      <w:r w:rsidRPr="000464D6">
        <w:t>services</w:t>
      </w:r>
      <w:r w:rsidRPr="000464D6">
        <w:rPr>
          <w:spacing w:val="-6"/>
        </w:rPr>
        <w:t xml:space="preserve"> </w:t>
      </w:r>
      <w:r w:rsidRPr="000464D6">
        <w:t>and</w:t>
      </w:r>
      <w:r w:rsidRPr="000464D6">
        <w:rPr>
          <w:spacing w:val="-2"/>
        </w:rPr>
        <w:t xml:space="preserve"> </w:t>
      </w:r>
      <w:r w:rsidRPr="000464D6">
        <w:t>website</w:t>
      </w:r>
      <w:r w:rsidRPr="000464D6">
        <w:rPr>
          <w:spacing w:val="-2"/>
        </w:rPr>
        <w:t xml:space="preserve"> </w:t>
      </w:r>
      <w:r w:rsidRPr="000464D6">
        <w:t>authentication).</w:t>
      </w:r>
    </w:p>
    <w:p w14:paraId="28C834D4" w14:textId="77777777" w:rsidR="00BE4FE5" w:rsidRPr="000464D6" w:rsidRDefault="00BE4FE5" w:rsidP="00035719">
      <w:pPr>
        <w:pStyle w:val="BodyText"/>
        <w:spacing w:after="0"/>
      </w:pPr>
      <w:r w:rsidRPr="000464D6">
        <w:t>In</w:t>
      </w:r>
      <w:r w:rsidRPr="000464D6">
        <w:rPr>
          <w:spacing w:val="-5"/>
        </w:rPr>
        <w:t xml:space="preserve"> </w:t>
      </w:r>
      <w:r w:rsidRPr="000464D6">
        <w:t>this</w:t>
      </w:r>
      <w:r w:rsidRPr="000464D6">
        <w:rPr>
          <w:spacing w:val="-3"/>
        </w:rPr>
        <w:t xml:space="preserve"> </w:t>
      </w:r>
      <w:r w:rsidRPr="000464D6">
        <w:t>regard,</w:t>
      </w:r>
      <w:r w:rsidRPr="000464D6">
        <w:rPr>
          <w:spacing w:val="-1"/>
        </w:rPr>
        <w:t xml:space="preserve"> </w:t>
      </w:r>
      <w:r w:rsidRPr="000464D6">
        <w:t>the</w:t>
      </w:r>
      <w:r w:rsidRPr="000464D6">
        <w:rPr>
          <w:spacing w:val="-2"/>
        </w:rPr>
        <w:t xml:space="preserve"> </w:t>
      </w:r>
      <w:r w:rsidRPr="000464D6">
        <w:t>eIDAS</w:t>
      </w:r>
      <w:r w:rsidRPr="000464D6">
        <w:rPr>
          <w:spacing w:val="-5"/>
        </w:rPr>
        <w:t xml:space="preserve"> </w:t>
      </w:r>
      <w:r w:rsidRPr="000464D6">
        <w:t>Regulation:</w:t>
      </w:r>
    </w:p>
    <w:p w14:paraId="239F7B97" w14:textId="77777777" w:rsidR="00BE4FE5" w:rsidRPr="000464D6" w:rsidRDefault="00BE4FE5" w:rsidP="000B162E">
      <w:pPr>
        <w:pStyle w:val="ListParagraph"/>
      </w:pPr>
      <w:r w:rsidRPr="000464D6">
        <w:t>Ensured that people and businesses can use their own national electronic identification schemes (eIDs) to access public services in other EU countries where eIDs are available.</w:t>
      </w:r>
    </w:p>
    <w:p w14:paraId="3164DA6E" w14:textId="0A49AD88" w:rsidR="00BE4FE5" w:rsidRDefault="00BE4FE5" w:rsidP="009F08F9">
      <w:pPr>
        <w:pStyle w:val="ListParagraph"/>
      </w:pPr>
      <w:r w:rsidRPr="000464D6">
        <w:t>Created a European internal market for trust services by ensuring that they will work across borders and have the same legal status as traditional paper-based processes.</w:t>
      </w:r>
    </w:p>
    <w:p w14:paraId="1DA2F0A7" w14:textId="64FABAE1" w:rsidR="00BE4FE5" w:rsidRPr="000464D6" w:rsidRDefault="00BE4FE5" w:rsidP="009F08F9">
      <w:r w:rsidRPr="000464D6">
        <w:t>Member</w:t>
      </w:r>
      <w:r w:rsidRPr="000464D6">
        <w:rPr>
          <w:spacing w:val="-13"/>
        </w:rPr>
        <w:t xml:space="preserve"> </w:t>
      </w:r>
      <w:r w:rsidRPr="000464D6">
        <w:t>States</w:t>
      </w:r>
      <w:r w:rsidRPr="000464D6">
        <w:rPr>
          <w:spacing w:val="-12"/>
        </w:rPr>
        <w:t xml:space="preserve"> </w:t>
      </w:r>
      <w:r w:rsidRPr="000464D6">
        <w:t>have</w:t>
      </w:r>
      <w:r w:rsidRPr="000464D6">
        <w:rPr>
          <w:spacing w:val="-13"/>
        </w:rPr>
        <w:t xml:space="preserve"> </w:t>
      </w:r>
      <w:r w:rsidRPr="000464D6">
        <w:t>been</w:t>
      </w:r>
      <w:r w:rsidRPr="000464D6">
        <w:rPr>
          <w:spacing w:val="-14"/>
        </w:rPr>
        <w:t xml:space="preserve"> </w:t>
      </w:r>
      <w:r w:rsidRPr="000464D6">
        <w:t>working</w:t>
      </w:r>
      <w:r w:rsidRPr="000464D6">
        <w:rPr>
          <w:spacing w:val="-13"/>
        </w:rPr>
        <w:t xml:space="preserve"> </w:t>
      </w:r>
      <w:r w:rsidRPr="000464D6">
        <w:t>on</w:t>
      </w:r>
      <w:r w:rsidRPr="000464D6">
        <w:rPr>
          <w:spacing w:val="-14"/>
        </w:rPr>
        <w:t xml:space="preserve"> </w:t>
      </w:r>
      <w:r w:rsidRPr="000464D6">
        <w:t>setting</w:t>
      </w:r>
      <w:r w:rsidRPr="000464D6">
        <w:rPr>
          <w:spacing w:val="-12"/>
        </w:rPr>
        <w:t xml:space="preserve"> </w:t>
      </w:r>
      <w:r w:rsidRPr="000464D6">
        <w:t>up</w:t>
      </w:r>
      <w:r w:rsidRPr="000464D6">
        <w:rPr>
          <w:spacing w:val="-13"/>
        </w:rPr>
        <w:t xml:space="preserve"> </w:t>
      </w:r>
      <w:r w:rsidRPr="000464D6">
        <w:t>their</w:t>
      </w:r>
      <w:r w:rsidRPr="000464D6">
        <w:rPr>
          <w:spacing w:val="-14"/>
        </w:rPr>
        <w:t xml:space="preserve"> </w:t>
      </w:r>
      <w:r w:rsidRPr="000464D6">
        <w:t>national</w:t>
      </w:r>
      <w:r w:rsidRPr="000464D6">
        <w:rPr>
          <w:spacing w:val="-12"/>
        </w:rPr>
        <w:t xml:space="preserve"> </w:t>
      </w:r>
      <w:r w:rsidRPr="000464D6">
        <w:t>eIDAS</w:t>
      </w:r>
      <w:r w:rsidRPr="000464D6">
        <w:rPr>
          <w:spacing w:val="-16"/>
        </w:rPr>
        <w:t xml:space="preserve"> </w:t>
      </w:r>
      <w:r w:rsidRPr="000464D6">
        <w:t>nodes</w:t>
      </w:r>
      <w:r w:rsidRPr="000464D6">
        <w:rPr>
          <w:spacing w:val="-68"/>
        </w:rPr>
        <w:t xml:space="preserve"> </w:t>
      </w:r>
      <w:r w:rsidRPr="000464D6">
        <w:t>with help from the Connecting Europe Facility Programme of the Commission, i.e. the</w:t>
      </w:r>
      <w:r w:rsidRPr="000464D6">
        <w:rPr>
          <w:spacing w:val="1"/>
        </w:rPr>
        <w:t xml:space="preserve"> </w:t>
      </w:r>
      <w:r w:rsidRPr="000464D6">
        <w:t>required infrastructure for the eID cross-border connection, and all are expected to be</w:t>
      </w:r>
      <w:r w:rsidRPr="000464D6">
        <w:rPr>
          <w:spacing w:val="1"/>
        </w:rPr>
        <w:t xml:space="preserve"> </w:t>
      </w:r>
      <w:r w:rsidRPr="000464D6">
        <w:t>ready</w:t>
      </w:r>
      <w:r w:rsidRPr="000464D6">
        <w:rPr>
          <w:spacing w:val="1"/>
        </w:rPr>
        <w:t xml:space="preserve"> </w:t>
      </w:r>
      <w:r w:rsidRPr="000464D6">
        <w:t>by</w:t>
      </w:r>
      <w:r w:rsidRPr="000464D6">
        <w:rPr>
          <w:spacing w:val="1"/>
        </w:rPr>
        <w:t xml:space="preserve"> </w:t>
      </w:r>
      <w:r w:rsidRPr="000464D6">
        <w:t>the required deadline.</w:t>
      </w:r>
    </w:p>
    <w:p w14:paraId="520C6798" w14:textId="77777777" w:rsidR="0041277D" w:rsidRDefault="0041277D" w:rsidP="00B41D21">
      <w:pPr>
        <w:pStyle w:val="BodyText"/>
        <w:spacing w:after="0"/>
        <w:rPr>
          <w:spacing w:val="-1"/>
        </w:rPr>
      </w:pPr>
    </w:p>
    <w:p w14:paraId="1D4A1423" w14:textId="3224F708" w:rsidR="00BE4FE5" w:rsidRPr="000464D6" w:rsidRDefault="00BE4FE5" w:rsidP="00BE4FE5">
      <w:pPr>
        <w:pStyle w:val="BodyText"/>
      </w:pPr>
      <w:r w:rsidRPr="000464D6">
        <w:rPr>
          <w:spacing w:val="-1"/>
        </w:rPr>
        <w:t>On</w:t>
      </w:r>
      <w:r w:rsidRPr="000464D6">
        <w:rPr>
          <w:spacing w:val="-17"/>
        </w:rPr>
        <w:t xml:space="preserve"> </w:t>
      </w:r>
      <w:r w:rsidRPr="000464D6">
        <w:rPr>
          <w:spacing w:val="-1"/>
        </w:rPr>
        <w:t>3</w:t>
      </w:r>
      <w:r w:rsidRPr="000464D6">
        <w:rPr>
          <w:spacing w:val="-17"/>
        </w:rPr>
        <w:t xml:space="preserve"> </w:t>
      </w:r>
      <w:r w:rsidRPr="000464D6">
        <w:rPr>
          <w:spacing w:val="-1"/>
        </w:rPr>
        <w:t>June</w:t>
      </w:r>
      <w:r w:rsidRPr="000464D6">
        <w:rPr>
          <w:spacing w:val="-15"/>
        </w:rPr>
        <w:t xml:space="preserve"> </w:t>
      </w:r>
      <w:r w:rsidRPr="000464D6">
        <w:rPr>
          <w:spacing w:val="-1"/>
        </w:rPr>
        <w:t>2021</w:t>
      </w:r>
      <w:r w:rsidRPr="000464D6">
        <w:rPr>
          <w:spacing w:val="-18"/>
        </w:rPr>
        <w:t xml:space="preserve"> </w:t>
      </w:r>
      <w:r w:rsidRPr="000464D6">
        <w:rPr>
          <w:spacing w:val="-1"/>
        </w:rPr>
        <w:t>the</w:t>
      </w:r>
      <w:r w:rsidRPr="000464D6">
        <w:rPr>
          <w:spacing w:val="-14"/>
        </w:rPr>
        <w:t xml:space="preserve"> </w:t>
      </w:r>
      <w:r w:rsidRPr="000464D6">
        <w:rPr>
          <w:spacing w:val="-1"/>
        </w:rPr>
        <w:t>Commission</w:t>
      </w:r>
      <w:r w:rsidRPr="000464D6">
        <w:rPr>
          <w:spacing w:val="-17"/>
        </w:rPr>
        <w:t xml:space="preserve"> </w:t>
      </w:r>
      <w:r w:rsidRPr="000464D6">
        <w:rPr>
          <w:spacing w:val="-1"/>
        </w:rPr>
        <w:t>proposed</w:t>
      </w:r>
      <w:r w:rsidRPr="000464D6">
        <w:rPr>
          <w:spacing w:val="-10"/>
        </w:rPr>
        <w:t xml:space="preserve"> </w:t>
      </w:r>
      <w:r w:rsidRPr="000464D6">
        <w:t>the</w:t>
      </w:r>
      <w:r w:rsidRPr="000464D6">
        <w:rPr>
          <w:spacing w:val="-14"/>
        </w:rPr>
        <w:t xml:space="preserve"> </w:t>
      </w:r>
      <w:r w:rsidRPr="000464D6">
        <w:t>framework</w:t>
      </w:r>
      <w:r w:rsidRPr="000464D6">
        <w:rPr>
          <w:spacing w:val="-20"/>
        </w:rPr>
        <w:t xml:space="preserve"> </w:t>
      </w:r>
      <w:r w:rsidRPr="000464D6">
        <w:t>for</w:t>
      </w:r>
      <w:r w:rsidR="005B567B">
        <w:t xml:space="preserve"> the revision of the e</w:t>
      </w:r>
      <w:r w:rsidR="00AE1CF5">
        <w:t>IDAS and</w:t>
      </w:r>
      <w:r w:rsidRPr="000464D6">
        <w:rPr>
          <w:spacing w:val="-15"/>
        </w:rPr>
        <w:t xml:space="preserve"> </w:t>
      </w:r>
      <w:r w:rsidR="00AE1CF5">
        <w:t>the</w:t>
      </w:r>
      <w:r w:rsidRPr="000464D6">
        <w:rPr>
          <w:spacing w:val="-15"/>
        </w:rPr>
        <w:t xml:space="preserve"> </w:t>
      </w:r>
      <w:hyperlink r:id="rId189">
        <w:r w:rsidRPr="000464D6">
          <w:rPr>
            <w:color w:val="1A3E7B"/>
          </w:rPr>
          <w:t>European</w:t>
        </w:r>
        <w:r w:rsidRPr="000464D6">
          <w:rPr>
            <w:color w:val="1A3E7B"/>
            <w:spacing w:val="-18"/>
          </w:rPr>
          <w:t xml:space="preserve"> </w:t>
        </w:r>
        <w:r w:rsidRPr="000464D6">
          <w:rPr>
            <w:color w:val="1A3E7B"/>
          </w:rPr>
          <w:t>Digital</w:t>
        </w:r>
      </w:hyperlink>
      <w:r w:rsidRPr="000464D6">
        <w:rPr>
          <w:color w:val="1A3E7B"/>
          <w:spacing w:val="-68"/>
        </w:rPr>
        <w:t xml:space="preserve"> </w:t>
      </w:r>
      <w:hyperlink r:id="rId190">
        <w:r w:rsidRPr="000464D6">
          <w:rPr>
            <w:color w:val="1A3E7B"/>
          </w:rPr>
          <w:t>Identity</w:t>
        </w:r>
      </w:hyperlink>
      <w:r w:rsidRPr="000464D6">
        <w:t>. Under the new regulation, Member States will issue European Digital Identity</w:t>
      </w:r>
      <w:r w:rsidRPr="000464D6">
        <w:rPr>
          <w:spacing w:val="1"/>
        </w:rPr>
        <w:t xml:space="preserve"> </w:t>
      </w:r>
      <w:r w:rsidRPr="000464D6">
        <w:t>Wallets</w:t>
      </w:r>
      <w:r w:rsidRPr="000464D6">
        <w:rPr>
          <w:spacing w:val="28"/>
        </w:rPr>
        <w:t xml:space="preserve"> </w:t>
      </w:r>
      <w:r w:rsidRPr="000464D6">
        <w:t>that</w:t>
      </w:r>
      <w:r w:rsidRPr="000464D6">
        <w:rPr>
          <w:spacing w:val="24"/>
        </w:rPr>
        <w:t xml:space="preserve"> </w:t>
      </w:r>
      <w:r w:rsidRPr="000464D6">
        <w:t>will</w:t>
      </w:r>
      <w:r w:rsidRPr="000464D6">
        <w:rPr>
          <w:spacing w:val="27"/>
        </w:rPr>
        <w:t xml:space="preserve"> </w:t>
      </w:r>
      <w:r w:rsidRPr="000464D6">
        <w:t>enable</w:t>
      </w:r>
      <w:r w:rsidRPr="000464D6">
        <w:rPr>
          <w:spacing w:val="28"/>
        </w:rPr>
        <w:t xml:space="preserve"> </w:t>
      </w:r>
      <w:r w:rsidRPr="000464D6">
        <w:t>users</w:t>
      </w:r>
      <w:r w:rsidRPr="000464D6">
        <w:rPr>
          <w:spacing w:val="23"/>
        </w:rPr>
        <w:t xml:space="preserve"> </w:t>
      </w:r>
      <w:r w:rsidRPr="000464D6">
        <w:t>to</w:t>
      </w:r>
      <w:r w:rsidRPr="000464D6">
        <w:rPr>
          <w:spacing w:val="26"/>
        </w:rPr>
        <w:t xml:space="preserve"> </w:t>
      </w:r>
      <w:r w:rsidRPr="000464D6">
        <w:t>access</w:t>
      </w:r>
      <w:r w:rsidRPr="000464D6">
        <w:rPr>
          <w:spacing w:val="23"/>
        </w:rPr>
        <w:t xml:space="preserve"> </w:t>
      </w:r>
      <w:r w:rsidRPr="000464D6">
        <w:t>services</w:t>
      </w:r>
      <w:r w:rsidRPr="000464D6">
        <w:rPr>
          <w:spacing w:val="28"/>
        </w:rPr>
        <w:t xml:space="preserve"> </w:t>
      </w:r>
      <w:r w:rsidRPr="000464D6">
        <w:t>online</w:t>
      </w:r>
      <w:r w:rsidRPr="000464D6">
        <w:rPr>
          <w:spacing w:val="28"/>
        </w:rPr>
        <w:t xml:space="preserve"> </w:t>
      </w:r>
      <w:r w:rsidRPr="000464D6">
        <w:t>without</w:t>
      </w:r>
      <w:r w:rsidRPr="000464D6">
        <w:rPr>
          <w:spacing w:val="29"/>
        </w:rPr>
        <w:t xml:space="preserve"> </w:t>
      </w:r>
      <w:r w:rsidRPr="000464D6">
        <w:t>using</w:t>
      </w:r>
      <w:r w:rsidRPr="000464D6">
        <w:rPr>
          <w:spacing w:val="28"/>
        </w:rPr>
        <w:t xml:space="preserve"> </w:t>
      </w:r>
      <w:r w:rsidRPr="000464D6">
        <w:t>private</w:t>
      </w:r>
      <w:r w:rsidR="005945BD" w:rsidRPr="000464D6">
        <w:t xml:space="preserve"> </w:t>
      </w:r>
      <w:r w:rsidRPr="000464D6">
        <w:t>identification methods or share unnecessary data. The proposal is accompanied by a</w:t>
      </w:r>
      <w:r w:rsidRPr="000464D6">
        <w:rPr>
          <w:spacing w:val="1"/>
        </w:rPr>
        <w:t xml:space="preserve"> </w:t>
      </w:r>
      <w:r w:rsidRPr="000464D6">
        <w:t>Recommendation</w:t>
      </w:r>
      <w:r w:rsidRPr="000464D6">
        <w:rPr>
          <w:spacing w:val="-5"/>
        </w:rPr>
        <w:t xml:space="preserve"> </w:t>
      </w:r>
      <w:r w:rsidRPr="000464D6">
        <w:t>inviting</w:t>
      </w:r>
      <w:r w:rsidRPr="000464D6">
        <w:rPr>
          <w:spacing w:val="-6"/>
        </w:rPr>
        <w:t xml:space="preserve"> </w:t>
      </w:r>
      <w:r w:rsidRPr="000464D6">
        <w:t>Member</w:t>
      </w:r>
      <w:r w:rsidRPr="000464D6">
        <w:rPr>
          <w:spacing w:val="-7"/>
        </w:rPr>
        <w:t xml:space="preserve"> </w:t>
      </w:r>
      <w:r w:rsidRPr="000464D6">
        <w:t>States</w:t>
      </w:r>
      <w:r w:rsidRPr="000464D6">
        <w:rPr>
          <w:spacing w:val="-6"/>
        </w:rPr>
        <w:t xml:space="preserve"> </w:t>
      </w:r>
      <w:r w:rsidRPr="000464D6">
        <w:t>to</w:t>
      </w:r>
      <w:r w:rsidRPr="000464D6">
        <w:rPr>
          <w:spacing w:val="-4"/>
        </w:rPr>
        <w:t xml:space="preserve"> </w:t>
      </w:r>
      <w:r w:rsidRPr="000464D6">
        <w:t>cooperate</w:t>
      </w:r>
      <w:r w:rsidRPr="000464D6">
        <w:rPr>
          <w:spacing w:val="-6"/>
        </w:rPr>
        <w:t xml:space="preserve"> </w:t>
      </w:r>
      <w:r w:rsidRPr="000464D6">
        <w:t>within</w:t>
      </w:r>
      <w:r w:rsidRPr="000464D6">
        <w:rPr>
          <w:spacing w:val="-7"/>
        </w:rPr>
        <w:t xml:space="preserve"> </w:t>
      </w:r>
      <w:r w:rsidRPr="000464D6">
        <w:t>the</w:t>
      </w:r>
      <w:r w:rsidRPr="000464D6">
        <w:rPr>
          <w:spacing w:val="-6"/>
        </w:rPr>
        <w:t xml:space="preserve"> </w:t>
      </w:r>
      <w:r w:rsidRPr="000464D6">
        <w:t>framework</w:t>
      </w:r>
      <w:r w:rsidRPr="000464D6">
        <w:rPr>
          <w:spacing w:val="-6"/>
        </w:rPr>
        <w:t xml:space="preserve"> </w:t>
      </w:r>
      <w:r w:rsidRPr="000464D6">
        <w:t>to</w:t>
      </w:r>
      <w:r w:rsidRPr="000464D6">
        <w:rPr>
          <w:spacing w:val="-8"/>
        </w:rPr>
        <w:t xml:space="preserve"> </w:t>
      </w:r>
      <w:r w:rsidRPr="000464D6">
        <w:t>develop</w:t>
      </w:r>
      <w:r w:rsidRPr="000464D6">
        <w:rPr>
          <w:spacing w:val="-68"/>
        </w:rPr>
        <w:t xml:space="preserve"> </w:t>
      </w:r>
      <w:r w:rsidRPr="000464D6">
        <w:rPr>
          <w:spacing w:val="-1"/>
        </w:rPr>
        <w:t>a</w:t>
      </w:r>
      <w:r w:rsidRPr="000464D6">
        <w:rPr>
          <w:spacing w:val="-16"/>
        </w:rPr>
        <w:t xml:space="preserve"> </w:t>
      </w:r>
      <w:r w:rsidRPr="000464D6">
        <w:rPr>
          <w:spacing w:val="-1"/>
        </w:rPr>
        <w:t>digital</w:t>
      </w:r>
      <w:r w:rsidRPr="000464D6">
        <w:rPr>
          <w:spacing w:val="-16"/>
        </w:rPr>
        <w:t xml:space="preserve"> </w:t>
      </w:r>
      <w:r w:rsidRPr="000464D6">
        <w:rPr>
          <w:spacing w:val="-1"/>
        </w:rPr>
        <w:t>toolbox.</w:t>
      </w:r>
      <w:r w:rsidRPr="000464D6">
        <w:rPr>
          <w:spacing w:val="-14"/>
        </w:rPr>
        <w:t xml:space="preserve"> </w:t>
      </w:r>
      <w:r w:rsidRPr="000464D6">
        <w:rPr>
          <w:spacing w:val="-1"/>
        </w:rPr>
        <w:t>This</w:t>
      </w:r>
      <w:r w:rsidRPr="000464D6">
        <w:rPr>
          <w:spacing w:val="-15"/>
        </w:rPr>
        <w:t xml:space="preserve"> </w:t>
      </w:r>
      <w:r w:rsidRPr="000464D6">
        <w:rPr>
          <w:spacing w:val="-1"/>
        </w:rPr>
        <w:t>toolbox</w:t>
      </w:r>
      <w:r w:rsidRPr="000464D6">
        <w:rPr>
          <w:spacing w:val="-14"/>
        </w:rPr>
        <w:t xml:space="preserve"> </w:t>
      </w:r>
      <w:r w:rsidRPr="000464D6">
        <w:t>should</w:t>
      </w:r>
      <w:r w:rsidRPr="000464D6">
        <w:rPr>
          <w:spacing w:val="-15"/>
        </w:rPr>
        <w:t xml:space="preserve"> </w:t>
      </w:r>
      <w:r w:rsidRPr="000464D6">
        <w:t>include</w:t>
      </w:r>
      <w:r w:rsidRPr="000464D6">
        <w:rPr>
          <w:spacing w:val="-15"/>
        </w:rPr>
        <w:t xml:space="preserve"> </w:t>
      </w:r>
      <w:r w:rsidRPr="000464D6">
        <w:t>a</w:t>
      </w:r>
      <w:r w:rsidRPr="000464D6">
        <w:rPr>
          <w:spacing w:val="-11"/>
        </w:rPr>
        <w:t xml:space="preserve"> </w:t>
      </w:r>
      <w:r w:rsidRPr="000464D6">
        <w:t>comprehensive</w:t>
      </w:r>
      <w:r w:rsidRPr="000464D6">
        <w:rPr>
          <w:spacing w:val="-15"/>
        </w:rPr>
        <w:t xml:space="preserve"> </w:t>
      </w:r>
      <w:r w:rsidRPr="000464D6">
        <w:t>technical</w:t>
      </w:r>
      <w:r w:rsidRPr="000464D6">
        <w:rPr>
          <w:spacing w:val="-11"/>
        </w:rPr>
        <w:t xml:space="preserve"> </w:t>
      </w:r>
      <w:r w:rsidRPr="000464D6">
        <w:t>architecture</w:t>
      </w:r>
      <w:r w:rsidRPr="000464D6">
        <w:rPr>
          <w:spacing w:val="-15"/>
        </w:rPr>
        <w:t xml:space="preserve"> </w:t>
      </w:r>
      <w:r w:rsidRPr="000464D6">
        <w:t>and</w:t>
      </w:r>
      <w:r w:rsidRPr="000464D6">
        <w:rPr>
          <w:spacing w:val="-68"/>
        </w:rPr>
        <w:t xml:space="preserve"> </w:t>
      </w:r>
      <w:r w:rsidRPr="000464D6">
        <w:t>reference framework, a set of common standards and technical references and a set of</w:t>
      </w:r>
      <w:r w:rsidRPr="000464D6">
        <w:rPr>
          <w:spacing w:val="-68"/>
        </w:rPr>
        <w:t xml:space="preserve"> </w:t>
      </w:r>
      <w:r w:rsidRPr="000464D6">
        <w:t>guidelines</w:t>
      </w:r>
      <w:r w:rsidRPr="000464D6">
        <w:rPr>
          <w:spacing w:val="1"/>
        </w:rPr>
        <w:t xml:space="preserve"> </w:t>
      </w:r>
      <w:r w:rsidRPr="000464D6">
        <w:t>and</w:t>
      </w:r>
      <w:r w:rsidRPr="000464D6">
        <w:rPr>
          <w:spacing w:val="1"/>
        </w:rPr>
        <w:t xml:space="preserve"> </w:t>
      </w:r>
      <w:r w:rsidRPr="000464D6">
        <w:t>descriptions</w:t>
      </w:r>
      <w:r w:rsidRPr="000464D6">
        <w:rPr>
          <w:spacing w:val="1"/>
        </w:rPr>
        <w:t xml:space="preserve"> </w:t>
      </w:r>
      <w:r w:rsidRPr="000464D6">
        <w:t>of best practices covering</w:t>
      </w:r>
      <w:r w:rsidRPr="000464D6">
        <w:rPr>
          <w:spacing w:val="1"/>
        </w:rPr>
        <w:t xml:space="preserve"> </w:t>
      </w:r>
      <w:r w:rsidRPr="000464D6">
        <w:t>at</w:t>
      </w:r>
      <w:r w:rsidRPr="000464D6">
        <w:rPr>
          <w:spacing w:val="1"/>
        </w:rPr>
        <w:t xml:space="preserve"> </w:t>
      </w:r>
      <w:r w:rsidRPr="000464D6">
        <w:t>least all</w:t>
      </w:r>
      <w:r w:rsidRPr="000464D6">
        <w:rPr>
          <w:spacing w:val="1"/>
        </w:rPr>
        <w:t xml:space="preserve"> </w:t>
      </w:r>
      <w:r w:rsidRPr="000464D6">
        <w:t>aspects of</w:t>
      </w:r>
      <w:r w:rsidRPr="000464D6">
        <w:rPr>
          <w:spacing w:val="1"/>
        </w:rPr>
        <w:t xml:space="preserve"> </w:t>
      </w:r>
      <w:r w:rsidRPr="000464D6">
        <w:t>the</w:t>
      </w:r>
      <w:r w:rsidRPr="000464D6">
        <w:rPr>
          <w:spacing w:val="1"/>
        </w:rPr>
        <w:t xml:space="preserve"> </w:t>
      </w:r>
      <w:r w:rsidRPr="000464D6">
        <w:t>functionalities</w:t>
      </w:r>
      <w:r w:rsidRPr="000464D6">
        <w:rPr>
          <w:spacing w:val="-1"/>
        </w:rPr>
        <w:t xml:space="preserve"> </w:t>
      </w:r>
      <w:r w:rsidRPr="000464D6">
        <w:t>and</w:t>
      </w:r>
      <w:r w:rsidRPr="000464D6">
        <w:rPr>
          <w:spacing w:val="-1"/>
        </w:rPr>
        <w:t xml:space="preserve"> </w:t>
      </w:r>
      <w:r w:rsidRPr="000464D6">
        <w:t>interoperability</w:t>
      </w:r>
      <w:r w:rsidRPr="000464D6">
        <w:rPr>
          <w:spacing w:val="1"/>
        </w:rPr>
        <w:t xml:space="preserve"> </w:t>
      </w:r>
      <w:r w:rsidRPr="000464D6">
        <w:t>of</w:t>
      </w:r>
      <w:r w:rsidRPr="000464D6">
        <w:rPr>
          <w:spacing w:val="-2"/>
        </w:rPr>
        <w:t xml:space="preserve"> </w:t>
      </w:r>
      <w:r w:rsidRPr="000464D6">
        <w:t>the</w:t>
      </w:r>
      <w:r w:rsidRPr="000464D6">
        <w:rPr>
          <w:spacing w:val="-1"/>
        </w:rPr>
        <w:t xml:space="preserve"> </w:t>
      </w:r>
      <w:r w:rsidRPr="000464D6">
        <w:t>European</w:t>
      </w:r>
      <w:r w:rsidRPr="000464D6">
        <w:rPr>
          <w:spacing w:val="3"/>
        </w:rPr>
        <w:t xml:space="preserve"> </w:t>
      </w:r>
      <w:r w:rsidRPr="000464D6">
        <w:t>Digital</w:t>
      </w:r>
      <w:r w:rsidRPr="000464D6">
        <w:rPr>
          <w:spacing w:val="-1"/>
        </w:rPr>
        <w:t xml:space="preserve"> </w:t>
      </w:r>
      <w:r w:rsidRPr="000464D6">
        <w:t>Identity</w:t>
      </w:r>
      <w:r w:rsidRPr="000464D6">
        <w:rPr>
          <w:spacing w:val="-5"/>
        </w:rPr>
        <w:t xml:space="preserve"> </w:t>
      </w:r>
      <w:r w:rsidRPr="000464D6">
        <w:t>Wallets.</w:t>
      </w:r>
    </w:p>
    <w:p w14:paraId="2A13BA2B" w14:textId="13D1FF28" w:rsidR="00A829BD" w:rsidRPr="000464D6" w:rsidRDefault="003730DF" w:rsidP="001D5B04">
      <w:pPr>
        <w:pStyle w:val="Heading3"/>
        <w:numPr>
          <w:ilvl w:val="2"/>
          <w:numId w:val="36"/>
        </w:numPr>
        <w:rPr>
          <w:rFonts w:eastAsia="Verdana"/>
          <w:lang w:eastAsia="en-US"/>
        </w:rPr>
      </w:pPr>
      <w:r w:rsidRPr="000464D6">
        <w:rPr>
          <w:rFonts w:eastAsia="Verdana"/>
          <w:lang w:eastAsia="en-US"/>
        </w:rPr>
        <w:t xml:space="preserve">Security </w:t>
      </w:r>
      <w:bookmarkEnd w:id="66"/>
      <w:r w:rsidR="00A829BD" w:rsidRPr="000464D6">
        <w:rPr>
          <w:rFonts w:eastAsia="Verdana"/>
          <w:lang w:eastAsia="en-US"/>
        </w:rPr>
        <w:t>aspects</w:t>
      </w:r>
    </w:p>
    <w:p w14:paraId="217C869A" w14:textId="5DFC8568" w:rsidR="0071778F" w:rsidRPr="000464D6" w:rsidRDefault="00ED7A2F" w:rsidP="00034DD2">
      <w:pPr>
        <w:pStyle w:val="Subtitle"/>
      </w:pPr>
      <w:r w:rsidRPr="0058259D">
        <w:rPr>
          <w:noProof/>
          <w:lang w:eastAsia="bg-BG"/>
        </w:rPr>
        <w:drawing>
          <wp:anchor distT="0" distB="0" distL="114300" distR="114300" simplePos="0" relativeHeight="251658251" behindDoc="0" locked="0" layoutInCell="1" allowOverlap="1" wp14:anchorId="5F3B8600" wp14:editId="119CF76C">
            <wp:simplePos x="0" y="0"/>
            <wp:positionH relativeFrom="column">
              <wp:posOffset>-437564</wp:posOffset>
            </wp:positionH>
            <wp:positionV relativeFrom="paragraph">
              <wp:posOffset>83820</wp:posOffset>
            </wp:positionV>
            <wp:extent cx="300990" cy="141605"/>
            <wp:effectExtent l="0" t="0" r="3810" b="0"/>
            <wp:wrapNone/>
            <wp:docPr id="7" name="Picture 7"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descr="A picture containing night sky&#10;&#10;Description automatically generated"/>
                    <pic:cNvPicPr>
                      <a:picLocks noChangeAspect="1"/>
                    </pic:cNvPicPr>
                  </pic:nvPicPr>
                  <pic:blipFill rotWithShape="1">
                    <a:blip r:embed="rId125" cstate="print">
                      <a:duotone>
                        <a:schemeClr val="accent2">
                          <a:shade val="45000"/>
                          <a:satMod val="135000"/>
                        </a:schemeClr>
                        <a:prstClr val="white"/>
                      </a:duotone>
                      <a:alphaModFix amt="56000"/>
                      <a:extLst>
                        <a:ext uri="{BEBA8EAE-BF5A-486C-A8C5-ECC9F3942E4B}">
                          <a14:imgProps xmlns:a14="http://schemas.microsoft.com/office/drawing/2010/main">
                            <a14:imgLayer r:embed="rId126">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1778F" w:rsidRPr="000464D6">
        <w:t>EU space-based global secure communications system</w:t>
      </w:r>
    </w:p>
    <w:p w14:paraId="414491BF" w14:textId="1D0E058F" w:rsidR="0071778F" w:rsidRPr="000464D6" w:rsidRDefault="0071778F" w:rsidP="0071778F">
      <w:pPr>
        <w:pStyle w:val="BodyText"/>
      </w:pPr>
      <w:r w:rsidRPr="000464D6">
        <w:t xml:space="preserve">The legislative initiative on building an EU space-based global secure communications system, with the purpose of offering broadband connectivity where it is currently missing, </w:t>
      </w:r>
      <w:r w:rsidR="00403965">
        <w:t>was</w:t>
      </w:r>
      <w:r w:rsidR="00403965" w:rsidRPr="000464D6">
        <w:t xml:space="preserve"> </w:t>
      </w:r>
      <w:r w:rsidRPr="000464D6">
        <w:t xml:space="preserve">expected in Q2 2022. </w:t>
      </w:r>
    </w:p>
    <w:p w14:paraId="7E981104" w14:textId="4079FAB9" w:rsidR="0071778F" w:rsidRPr="000464D6" w:rsidRDefault="0071778F" w:rsidP="00035719">
      <w:pPr>
        <w:pStyle w:val="BodyText"/>
        <w:spacing w:after="0"/>
      </w:pPr>
      <w:r w:rsidRPr="000464D6">
        <w:t xml:space="preserve">In this regard, on 15 February 2022, the Commission adopted the </w:t>
      </w:r>
      <w:hyperlink r:id="rId191" w:history="1">
        <w:r w:rsidRPr="009B2D90">
          <w:rPr>
            <w:rStyle w:val="Hyperlink"/>
            <w:sz w:val="18"/>
            <w:szCs w:val="18"/>
          </w:rPr>
          <w:t>proposal for a Regulation establishing the Union Secure Connectivity Programme for the period 2023-2027</w:t>
        </w:r>
      </w:hyperlink>
      <w:r w:rsidRPr="000464D6">
        <w:t xml:space="preserve"> following three policy objectives: </w:t>
      </w:r>
    </w:p>
    <w:p w14:paraId="2AD1D558" w14:textId="20D9BFDA" w:rsidR="0071778F" w:rsidRPr="000464D6" w:rsidRDefault="00C759B1" w:rsidP="000B162E">
      <w:pPr>
        <w:pStyle w:val="ListParagraph"/>
      </w:pPr>
      <w:r w:rsidRPr="000464D6">
        <w:t>E</w:t>
      </w:r>
      <w:r w:rsidR="0071778F" w:rsidRPr="000464D6">
        <w:t xml:space="preserve">nsuring the provision of secure satellite communication for evolving public needs, </w:t>
      </w:r>
    </w:p>
    <w:p w14:paraId="4EF2536E" w14:textId="5CA1D7B3" w:rsidR="0071778F" w:rsidRPr="000464D6" w:rsidRDefault="00C759B1" w:rsidP="000B162E">
      <w:pPr>
        <w:pStyle w:val="ListParagraph"/>
      </w:pPr>
      <w:r w:rsidRPr="000464D6">
        <w:t>I</w:t>
      </w:r>
      <w:r w:rsidR="0071778F" w:rsidRPr="000464D6">
        <w:t xml:space="preserve">ncreasing Member States and the Union resilience by guaranteed access to secure communication, </w:t>
      </w:r>
    </w:p>
    <w:p w14:paraId="324F2649" w14:textId="47DCCF22" w:rsidR="0071778F" w:rsidRDefault="00C759B1" w:rsidP="000B162E">
      <w:pPr>
        <w:pStyle w:val="ListParagraph"/>
      </w:pPr>
      <w:r w:rsidRPr="000464D6">
        <w:t>A</w:t>
      </w:r>
      <w:r w:rsidR="0071778F" w:rsidRPr="000464D6">
        <w:t>voiding critical dependencies on non-EU infrastructures as for governmental communication needs.</w:t>
      </w:r>
    </w:p>
    <w:p w14:paraId="3B1772C5" w14:textId="40522357" w:rsidR="00403965" w:rsidRPr="000464D6" w:rsidRDefault="00403965" w:rsidP="00B2392C">
      <w:r w:rsidRPr="00403965">
        <w:t>On 14 February 2023,</w:t>
      </w:r>
      <w:r>
        <w:t xml:space="preserve"> </w:t>
      </w:r>
      <w:r w:rsidRPr="00403965">
        <w:t xml:space="preserve">the Plenary of the Parliament approved </w:t>
      </w:r>
      <w:r w:rsidR="00671C72">
        <w:t>an</w:t>
      </w:r>
      <w:r w:rsidRPr="00403965">
        <w:t xml:space="preserve"> </w:t>
      </w:r>
      <w:hyperlink r:id="rId192" w:history="1">
        <w:r w:rsidRPr="003B517D">
          <w:rPr>
            <w:rStyle w:val="Hyperlink"/>
            <w:sz w:val="18"/>
          </w:rPr>
          <w:t>agreement</w:t>
        </w:r>
      </w:hyperlink>
      <w:r w:rsidR="00671C72">
        <w:t xml:space="preserve"> which</w:t>
      </w:r>
      <w:r w:rsidR="00671C72" w:rsidRPr="00671C72">
        <w:t xml:space="preserve"> includes the name of the infrastructure, as well as its related acronym: 'infrastructure for Resilience, Interconnection and Security by Satellite’- IRIS². It also clarified the EU total budget contribution to the programme. The Parliament notably MEPs ensured the incorporation into the regulation of provisions aiming at strengthening the environmental sustainability of the system, with measures to prevent space debris proliferation, light pollution and provide with carbon footprint compensation. The programme will be implemented in cooperation with the European Space Agency.</w:t>
      </w:r>
    </w:p>
    <w:p w14:paraId="51D9DF55" w14:textId="2242D11E" w:rsidR="00A829BD" w:rsidRPr="000464D6" w:rsidRDefault="009B15CE" w:rsidP="00034DD2">
      <w:pPr>
        <w:pStyle w:val="Subtitle"/>
      </w:pPr>
      <w:r w:rsidRPr="0058259D">
        <w:rPr>
          <w:noProof/>
          <w:lang w:eastAsia="bg-BG"/>
        </w:rPr>
        <w:drawing>
          <wp:anchor distT="0" distB="0" distL="114300" distR="114300" simplePos="0" relativeHeight="251658278" behindDoc="0" locked="0" layoutInCell="1" allowOverlap="1" wp14:anchorId="785D1FF8" wp14:editId="3EF8F336">
            <wp:simplePos x="0" y="0"/>
            <wp:positionH relativeFrom="column">
              <wp:posOffset>-419149</wp:posOffset>
            </wp:positionH>
            <wp:positionV relativeFrom="paragraph">
              <wp:posOffset>83185</wp:posOffset>
            </wp:positionV>
            <wp:extent cx="300990" cy="141605"/>
            <wp:effectExtent l="0" t="0" r="3810" b="0"/>
            <wp:wrapNone/>
            <wp:docPr id="9" name="Picture 9"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descr="A picture containing night sky&#10;&#10;Description automatically generated"/>
                    <pic:cNvPicPr>
                      <a:picLocks noChangeAspect="1"/>
                    </pic:cNvPicPr>
                  </pic:nvPicPr>
                  <pic:blipFill rotWithShape="1">
                    <a:blip r:embed="rId125" cstate="print">
                      <a:duotone>
                        <a:schemeClr val="accent2">
                          <a:shade val="45000"/>
                          <a:satMod val="135000"/>
                        </a:schemeClr>
                        <a:prstClr val="white"/>
                      </a:duotone>
                      <a:alphaModFix amt="56000"/>
                      <a:extLst>
                        <a:ext uri="{BEBA8EAE-BF5A-486C-A8C5-ECC9F3942E4B}">
                          <a14:imgProps xmlns:a14="http://schemas.microsoft.com/office/drawing/2010/main">
                            <a14:imgLayer r:embed="rId126">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29BD" w:rsidRPr="000464D6">
        <w:t>Review of the Directive on Security of Networks and Information Systems</w:t>
      </w:r>
      <w:r w:rsidR="00A829BD" w:rsidRPr="000464D6">
        <w:rPr>
          <w:spacing w:val="1"/>
        </w:rPr>
        <w:t xml:space="preserve"> </w:t>
      </w:r>
      <w:r w:rsidR="00A829BD" w:rsidRPr="000464D6">
        <w:t>(NIS2)</w:t>
      </w:r>
    </w:p>
    <w:p w14:paraId="2E59A64F" w14:textId="77777777" w:rsidR="00A829BD" w:rsidRPr="000464D6" w:rsidRDefault="00A829BD" w:rsidP="00A829BD">
      <w:pPr>
        <w:pStyle w:val="BodyText"/>
      </w:pPr>
      <w:r w:rsidRPr="000464D6">
        <w:t xml:space="preserve">In December 2020, the Commission adopted the proposal for the </w:t>
      </w:r>
      <w:hyperlink r:id="rId193">
        <w:r w:rsidRPr="000464D6">
          <w:rPr>
            <w:color w:val="1A3E7B"/>
          </w:rPr>
          <w:t>revision of the</w:t>
        </w:r>
      </w:hyperlink>
      <w:r w:rsidRPr="000464D6">
        <w:rPr>
          <w:color w:val="1A3E7B"/>
          <w:spacing w:val="1"/>
        </w:rPr>
        <w:t xml:space="preserve"> </w:t>
      </w:r>
      <w:hyperlink r:id="rId194">
        <w:r w:rsidRPr="000464D6">
          <w:rPr>
            <w:color w:val="1A3E7B"/>
          </w:rPr>
          <w:t>Directive</w:t>
        </w:r>
        <w:r w:rsidRPr="000464D6">
          <w:rPr>
            <w:color w:val="1A3E7B"/>
            <w:spacing w:val="-1"/>
          </w:rPr>
          <w:t xml:space="preserve"> </w:t>
        </w:r>
        <w:r w:rsidRPr="000464D6">
          <w:rPr>
            <w:color w:val="1A3E7B"/>
          </w:rPr>
          <w:t>on</w:t>
        </w:r>
        <w:r w:rsidRPr="000464D6">
          <w:rPr>
            <w:color w:val="1A3E7B"/>
            <w:spacing w:val="-3"/>
          </w:rPr>
          <w:t xml:space="preserve"> </w:t>
        </w:r>
        <w:r w:rsidRPr="000464D6">
          <w:rPr>
            <w:color w:val="1A3E7B"/>
          </w:rPr>
          <w:t>Security of</w:t>
        </w:r>
        <w:r w:rsidRPr="000464D6">
          <w:rPr>
            <w:color w:val="1A3E7B"/>
            <w:spacing w:val="-1"/>
          </w:rPr>
          <w:t xml:space="preserve"> </w:t>
        </w:r>
        <w:r w:rsidRPr="000464D6">
          <w:rPr>
            <w:color w:val="1A3E7B"/>
          </w:rPr>
          <w:t>Network and</w:t>
        </w:r>
        <w:r w:rsidRPr="000464D6">
          <w:rPr>
            <w:color w:val="1A3E7B"/>
            <w:spacing w:val="-1"/>
          </w:rPr>
          <w:t xml:space="preserve"> </w:t>
        </w:r>
        <w:r w:rsidRPr="000464D6">
          <w:rPr>
            <w:color w:val="1A3E7B"/>
          </w:rPr>
          <w:t>Information</w:t>
        </w:r>
        <w:r w:rsidRPr="000464D6">
          <w:rPr>
            <w:color w:val="1A3E7B"/>
            <w:spacing w:val="-2"/>
          </w:rPr>
          <w:t xml:space="preserve"> </w:t>
        </w:r>
        <w:r w:rsidRPr="000464D6">
          <w:rPr>
            <w:color w:val="1A3E7B"/>
          </w:rPr>
          <w:t>Systems</w:t>
        </w:r>
        <w:r w:rsidRPr="000464D6">
          <w:rPr>
            <w:color w:val="1A3E7B"/>
            <w:spacing w:val="8"/>
          </w:rPr>
          <w:t xml:space="preserve"> </w:t>
        </w:r>
      </w:hyperlink>
      <w:r w:rsidRPr="000464D6">
        <w:t>(NIS</w:t>
      </w:r>
      <w:r w:rsidRPr="000464D6">
        <w:rPr>
          <w:spacing w:val="-3"/>
        </w:rPr>
        <w:t xml:space="preserve"> </w:t>
      </w:r>
      <w:r w:rsidRPr="000464D6">
        <w:t>2</w:t>
      </w:r>
      <w:r w:rsidRPr="000464D6">
        <w:rPr>
          <w:spacing w:val="-4"/>
        </w:rPr>
        <w:t xml:space="preserve"> </w:t>
      </w:r>
      <w:r w:rsidRPr="000464D6">
        <w:t>Directive).</w:t>
      </w:r>
    </w:p>
    <w:p w14:paraId="404DE3CA" w14:textId="4DA954A3" w:rsidR="00A829BD" w:rsidRPr="000464D6" w:rsidRDefault="00A829BD" w:rsidP="00A829BD">
      <w:pPr>
        <w:pStyle w:val="BodyText"/>
      </w:pPr>
      <w:r w:rsidRPr="000464D6">
        <w:t>Despite</w:t>
      </w:r>
      <w:r w:rsidRPr="000464D6">
        <w:rPr>
          <w:spacing w:val="-8"/>
        </w:rPr>
        <w:t xml:space="preserve"> </w:t>
      </w:r>
      <w:r w:rsidRPr="000464D6">
        <w:t>the</w:t>
      </w:r>
      <w:r w:rsidRPr="000464D6">
        <w:rPr>
          <w:spacing w:val="-8"/>
        </w:rPr>
        <w:t xml:space="preserve"> </w:t>
      </w:r>
      <w:r w:rsidRPr="000464D6">
        <w:t>notable</w:t>
      </w:r>
      <w:r w:rsidRPr="000464D6">
        <w:rPr>
          <w:spacing w:val="-8"/>
        </w:rPr>
        <w:t xml:space="preserve"> </w:t>
      </w:r>
      <w:r w:rsidRPr="000464D6">
        <w:t>achievements</w:t>
      </w:r>
      <w:r w:rsidRPr="000464D6">
        <w:rPr>
          <w:spacing w:val="-8"/>
        </w:rPr>
        <w:t xml:space="preserve"> </w:t>
      </w:r>
      <w:r w:rsidRPr="000464D6">
        <w:t>of</w:t>
      </w:r>
      <w:r w:rsidRPr="000464D6">
        <w:rPr>
          <w:spacing w:val="-8"/>
        </w:rPr>
        <w:t xml:space="preserve"> </w:t>
      </w:r>
      <w:r w:rsidRPr="000464D6">
        <w:t>the</w:t>
      </w:r>
      <w:r w:rsidRPr="000464D6">
        <w:rPr>
          <w:spacing w:val="-8"/>
        </w:rPr>
        <w:t xml:space="preserve"> </w:t>
      </w:r>
      <w:r w:rsidRPr="000464D6">
        <w:t>NIS</w:t>
      </w:r>
      <w:r w:rsidRPr="000464D6">
        <w:rPr>
          <w:spacing w:val="-11"/>
        </w:rPr>
        <w:t xml:space="preserve"> </w:t>
      </w:r>
      <w:r w:rsidRPr="000464D6">
        <w:t>Directive,</w:t>
      </w:r>
      <w:r w:rsidRPr="000464D6">
        <w:rPr>
          <w:spacing w:val="-6"/>
        </w:rPr>
        <w:t xml:space="preserve"> </w:t>
      </w:r>
      <w:r w:rsidRPr="000464D6">
        <w:t>the</w:t>
      </w:r>
      <w:r w:rsidRPr="000464D6">
        <w:rPr>
          <w:spacing w:val="-8"/>
        </w:rPr>
        <w:t xml:space="preserve"> </w:t>
      </w:r>
      <w:r w:rsidRPr="000464D6">
        <w:t>digital</w:t>
      </w:r>
      <w:r w:rsidRPr="000464D6">
        <w:rPr>
          <w:spacing w:val="-8"/>
        </w:rPr>
        <w:t xml:space="preserve"> </w:t>
      </w:r>
      <w:r w:rsidRPr="000464D6">
        <w:t>transformation</w:t>
      </w:r>
      <w:r w:rsidRPr="000464D6">
        <w:rPr>
          <w:spacing w:val="-10"/>
        </w:rPr>
        <w:t xml:space="preserve"> </w:t>
      </w:r>
      <w:r w:rsidRPr="000464D6">
        <w:t>of</w:t>
      </w:r>
      <w:r w:rsidR="00035719">
        <w:t xml:space="preserve"> our societies </w:t>
      </w:r>
      <w:r w:rsidRPr="000464D6">
        <w:t>and economies, further boosted by the COVID-19 crisis, has identified new</w:t>
      </w:r>
      <w:r w:rsidRPr="000464D6">
        <w:rPr>
          <w:spacing w:val="1"/>
        </w:rPr>
        <w:t xml:space="preserve"> </w:t>
      </w:r>
      <w:r w:rsidRPr="000464D6">
        <w:t>challenges</w:t>
      </w:r>
      <w:r w:rsidRPr="000464D6">
        <w:rPr>
          <w:spacing w:val="-2"/>
        </w:rPr>
        <w:t xml:space="preserve"> </w:t>
      </w:r>
      <w:r w:rsidRPr="000464D6">
        <w:t>and</w:t>
      </w:r>
      <w:r w:rsidRPr="000464D6">
        <w:rPr>
          <w:spacing w:val="-1"/>
        </w:rPr>
        <w:t xml:space="preserve"> </w:t>
      </w:r>
      <w:r w:rsidRPr="000464D6">
        <w:t>limitations</w:t>
      </w:r>
      <w:r w:rsidRPr="000464D6">
        <w:rPr>
          <w:spacing w:val="2"/>
        </w:rPr>
        <w:t xml:space="preserve"> </w:t>
      </w:r>
      <w:r w:rsidRPr="000464D6">
        <w:t>in</w:t>
      </w:r>
      <w:r w:rsidRPr="000464D6">
        <w:rPr>
          <w:spacing w:val="-3"/>
        </w:rPr>
        <w:t xml:space="preserve"> </w:t>
      </w:r>
      <w:r w:rsidRPr="000464D6">
        <w:t>the</w:t>
      </w:r>
      <w:r w:rsidRPr="000464D6">
        <w:rPr>
          <w:spacing w:val="-1"/>
        </w:rPr>
        <w:t xml:space="preserve"> </w:t>
      </w:r>
      <w:r w:rsidRPr="000464D6">
        <w:t>current</w:t>
      </w:r>
      <w:r w:rsidRPr="000464D6">
        <w:rPr>
          <w:spacing w:val="-1"/>
        </w:rPr>
        <w:t xml:space="preserve"> </w:t>
      </w:r>
      <w:r w:rsidRPr="000464D6">
        <w:t>Directive,</w:t>
      </w:r>
      <w:r w:rsidRPr="000464D6">
        <w:rPr>
          <w:spacing w:val="-4"/>
        </w:rPr>
        <w:t xml:space="preserve"> </w:t>
      </w:r>
      <w:r w:rsidRPr="000464D6">
        <w:t>requiring</w:t>
      </w:r>
      <w:r w:rsidRPr="000464D6">
        <w:rPr>
          <w:spacing w:val="-1"/>
        </w:rPr>
        <w:t xml:space="preserve"> </w:t>
      </w:r>
      <w:r w:rsidRPr="000464D6">
        <w:t>tailored</w:t>
      </w:r>
      <w:r w:rsidRPr="000464D6">
        <w:rPr>
          <w:spacing w:val="-1"/>
        </w:rPr>
        <w:t xml:space="preserve"> </w:t>
      </w:r>
      <w:r w:rsidRPr="000464D6">
        <w:t>responses.</w:t>
      </w:r>
    </w:p>
    <w:p w14:paraId="072893FA" w14:textId="35483EFB" w:rsidR="00A829BD" w:rsidRPr="000464D6" w:rsidRDefault="00A829BD" w:rsidP="00A829BD">
      <w:pPr>
        <w:pStyle w:val="BodyText"/>
      </w:pPr>
      <w:r w:rsidRPr="000464D6">
        <w:rPr>
          <w:spacing w:val="-1"/>
        </w:rPr>
        <w:t>Indeed,</w:t>
      </w:r>
      <w:r w:rsidRPr="000464D6">
        <w:rPr>
          <w:spacing w:val="-18"/>
        </w:rPr>
        <w:t xml:space="preserve"> </w:t>
      </w:r>
      <w:r w:rsidRPr="000464D6">
        <w:t>the</w:t>
      </w:r>
      <w:r w:rsidRPr="000464D6">
        <w:rPr>
          <w:spacing w:val="-18"/>
        </w:rPr>
        <w:t xml:space="preserve"> </w:t>
      </w:r>
      <w:r w:rsidRPr="000464D6">
        <w:t>Commission</w:t>
      </w:r>
      <w:r w:rsidRPr="000464D6">
        <w:rPr>
          <w:spacing w:val="-22"/>
        </w:rPr>
        <w:t xml:space="preserve"> </w:t>
      </w:r>
      <w:r w:rsidRPr="000464D6">
        <w:t>proposal</w:t>
      </w:r>
      <w:r w:rsidRPr="000464D6">
        <w:rPr>
          <w:spacing w:val="-16"/>
        </w:rPr>
        <w:t xml:space="preserve"> </w:t>
      </w:r>
      <w:r w:rsidRPr="000464D6">
        <w:t>expands</w:t>
      </w:r>
      <w:r w:rsidRPr="000464D6">
        <w:rPr>
          <w:spacing w:val="-20"/>
        </w:rPr>
        <w:t xml:space="preserve"> </w:t>
      </w:r>
      <w:r w:rsidRPr="000464D6">
        <w:t>the</w:t>
      </w:r>
      <w:r w:rsidRPr="000464D6">
        <w:rPr>
          <w:spacing w:val="-20"/>
        </w:rPr>
        <w:t xml:space="preserve"> </w:t>
      </w:r>
      <w:r w:rsidRPr="000464D6">
        <w:t>scope</w:t>
      </w:r>
      <w:r w:rsidRPr="000464D6">
        <w:rPr>
          <w:spacing w:val="-20"/>
        </w:rPr>
        <w:t xml:space="preserve"> </w:t>
      </w:r>
      <w:r w:rsidRPr="000464D6">
        <w:t>of</w:t>
      </w:r>
      <w:r w:rsidRPr="000464D6">
        <w:rPr>
          <w:spacing w:val="-21"/>
        </w:rPr>
        <w:t xml:space="preserve"> </w:t>
      </w:r>
      <w:r w:rsidRPr="000464D6">
        <w:t>the</w:t>
      </w:r>
      <w:r w:rsidRPr="000464D6">
        <w:rPr>
          <w:spacing w:val="-15"/>
        </w:rPr>
        <w:t xml:space="preserve"> </w:t>
      </w:r>
      <w:r w:rsidRPr="000464D6">
        <w:t>current</w:t>
      </w:r>
      <w:r w:rsidRPr="000464D6">
        <w:rPr>
          <w:spacing w:val="-20"/>
        </w:rPr>
        <w:t xml:space="preserve"> </w:t>
      </w:r>
      <w:r w:rsidRPr="000464D6">
        <w:t>NIS</w:t>
      </w:r>
      <w:r w:rsidRPr="000464D6">
        <w:rPr>
          <w:spacing w:val="-23"/>
        </w:rPr>
        <w:t xml:space="preserve"> </w:t>
      </w:r>
      <w:r w:rsidRPr="000464D6">
        <w:t>Directive,</w:t>
      </w:r>
      <w:r w:rsidRPr="000464D6">
        <w:rPr>
          <w:spacing w:val="-19"/>
        </w:rPr>
        <w:t xml:space="preserve"> </w:t>
      </w:r>
      <w:r w:rsidRPr="000464D6">
        <w:t>aiming</w:t>
      </w:r>
      <w:r w:rsidRPr="000464D6">
        <w:rPr>
          <w:spacing w:val="-67"/>
        </w:rPr>
        <w:t xml:space="preserve"> </w:t>
      </w:r>
      <w:r w:rsidRPr="000464D6">
        <w:t>to reinforce the security requirements appointed, focusing on the security of supply</w:t>
      </w:r>
      <w:r w:rsidRPr="000464D6">
        <w:rPr>
          <w:spacing w:val="1"/>
        </w:rPr>
        <w:t xml:space="preserve"> </w:t>
      </w:r>
      <w:r w:rsidRPr="000464D6">
        <w:t>chains,</w:t>
      </w:r>
      <w:r w:rsidRPr="000464D6">
        <w:rPr>
          <w:spacing w:val="-12"/>
        </w:rPr>
        <w:t xml:space="preserve"> </w:t>
      </w:r>
      <w:r w:rsidRPr="000464D6">
        <w:t>simplifying</w:t>
      </w:r>
      <w:r w:rsidRPr="000464D6">
        <w:rPr>
          <w:spacing w:val="-11"/>
        </w:rPr>
        <w:t xml:space="preserve"> </w:t>
      </w:r>
      <w:r w:rsidRPr="000464D6">
        <w:t>reporting</w:t>
      </w:r>
      <w:r w:rsidRPr="000464D6">
        <w:rPr>
          <w:spacing w:val="-13"/>
        </w:rPr>
        <w:t xml:space="preserve"> </w:t>
      </w:r>
      <w:r w:rsidRPr="000464D6">
        <w:t>obligations,</w:t>
      </w:r>
      <w:r w:rsidRPr="000464D6">
        <w:rPr>
          <w:spacing w:val="-13"/>
        </w:rPr>
        <w:t xml:space="preserve"> </w:t>
      </w:r>
      <w:r w:rsidRPr="000464D6">
        <w:t>introducing</w:t>
      </w:r>
      <w:r w:rsidRPr="000464D6">
        <w:rPr>
          <w:spacing w:val="-9"/>
        </w:rPr>
        <w:t xml:space="preserve"> </w:t>
      </w:r>
      <w:r w:rsidRPr="000464D6">
        <w:t>tougher</w:t>
      </w:r>
      <w:r w:rsidRPr="000464D6">
        <w:rPr>
          <w:spacing w:val="-9"/>
        </w:rPr>
        <w:t xml:space="preserve"> </w:t>
      </w:r>
      <w:r w:rsidRPr="000464D6">
        <w:t>supervisory</w:t>
      </w:r>
      <w:r w:rsidRPr="000464D6">
        <w:rPr>
          <w:spacing w:val="-13"/>
        </w:rPr>
        <w:t xml:space="preserve"> </w:t>
      </w:r>
      <w:r w:rsidRPr="000464D6">
        <w:t>measures</w:t>
      </w:r>
      <w:r w:rsidRPr="000464D6">
        <w:rPr>
          <w:spacing w:val="-14"/>
        </w:rPr>
        <w:t xml:space="preserve"> </w:t>
      </w:r>
      <w:r w:rsidRPr="000464D6">
        <w:t>and</w:t>
      </w:r>
      <w:r w:rsidRPr="000464D6">
        <w:rPr>
          <w:spacing w:val="-68"/>
        </w:rPr>
        <w:t xml:space="preserve"> </w:t>
      </w:r>
      <w:r w:rsidRPr="000464D6">
        <w:t>stricter</w:t>
      </w:r>
      <w:r w:rsidRPr="000464D6">
        <w:rPr>
          <w:spacing w:val="1"/>
        </w:rPr>
        <w:t xml:space="preserve"> </w:t>
      </w:r>
      <w:r w:rsidRPr="000464D6">
        <w:t>enforcement</w:t>
      </w:r>
      <w:r w:rsidRPr="000464D6">
        <w:rPr>
          <w:spacing w:val="1"/>
        </w:rPr>
        <w:t xml:space="preserve"> </w:t>
      </w:r>
      <w:r w:rsidRPr="000464D6">
        <w:t>requirements</w:t>
      </w:r>
      <w:r w:rsidRPr="000464D6">
        <w:rPr>
          <w:spacing w:val="1"/>
        </w:rPr>
        <w:t xml:space="preserve"> </w:t>
      </w:r>
      <w:r w:rsidRPr="000464D6">
        <w:t>including</w:t>
      </w:r>
      <w:r w:rsidRPr="000464D6">
        <w:rPr>
          <w:spacing w:val="1"/>
        </w:rPr>
        <w:t xml:space="preserve"> </w:t>
      </w:r>
      <w:r w:rsidRPr="000464D6">
        <w:t>harmonised</w:t>
      </w:r>
      <w:r w:rsidRPr="000464D6">
        <w:rPr>
          <w:spacing w:val="1"/>
        </w:rPr>
        <w:t xml:space="preserve"> </w:t>
      </w:r>
      <w:r w:rsidRPr="000464D6">
        <w:t>sanctions</w:t>
      </w:r>
      <w:r w:rsidRPr="000464D6">
        <w:rPr>
          <w:spacing w:val="1"/>
        </w:rPr>
        <w:t xml:space="preserve"> </w:t>
      </w:r>
      <w:r w:rsidRPr="000464D6">
        <w:t>across</w:t>
      </w:r>
      <w:r w:rsidRPr="000464D6">
        <w:rPr>
          <w:spacing w:val="1"/>
        </w:rPr>
        <w:t xml:space="preserve"> </w:t>
      </w:r>
      <w:r w:rsidRPr="000464D6">
        <w:t>Member</w:t>
      </w:r>
      <w:r w:rsidR="00717681">
        <w:rPr>
          <w:spacing w:val="-68"/>
        </w:rPr>
        <w:t xml:space="preserve"> </w:t>
      </w:r>
      <w:r w:rsidRPr="000464D6">
        <w:t>States.</w:t>
      </w:r>
      <w:r w:rsidRPr="000464D6">
        <w:rPr>
          <w:spacing w:val="-5"/>
        </w:rPr>
        <w:t xml:space="preserve"> </w:t>
      </w:r>
      <w:r w:rsidRPr="000464D6">
        <w:t>The</w:t>
      </w:r>
      <w:r w:rsidRPr="000464D6">
        <w:rPr>
          <w:spacing w:val="-8"/>
        </w:rPr>
        <w:t xml:space="preserve"> </w:t>
      </w:r>
      <w:r w:rsidRPr="000464D6">
        <w:t>proposal</w:t>
      </w:r>
      <w:r w:rsidRPr="000464D6">
        <w:rPr>
          <w:spacing w:val="-8"/>
        </w:rPr>
        <w:t xml:space="preserve"> </w:t>
      </w:r>
      <w:r w:rsidRPr="000464D6">
        <w:t>also</w:t>
      </w:r>
      <w:r w:rsidRPr="000464D6">
        <w:rPr>
          <w:spacing w:val="-10"/>
        </w:rPr>
        <w:t xml:space="preserve"> </w:t>
      </w:r>
      <w:r w:rsidRPr="000464D6">
        <w:t>includes</w:t>
      </w:r>
      <w:r w:rsidRPr="000464D6">
        <w:rPr>
          <w:spacing w:val="-7"/>
        </w:rPr>
        <w:t xml:space="preserve"> </w:t>
      </w:r>
      <w:r w:rsidRPr="000464D6">
        <w:t>a</w:t>
      </w:r>
      <w:r w:rsidRPr="000464D6">
        <w:rPr>
          <w:spacing w:val="-12"/>
        </w:rPr>
        <w:t xml:space="preserve"> </w:t>
      </w:r>
      <w:r w:rsidRPr="000464D6">
        <w:t>suggestion</w:t>
      </w:r>
      <w:r w:rsidRPr="000464D6">
        <w:rPr>
          <w:spacing w:val="-8"/>
        </w:rPr>
        <w:t xml:space="preserve"> </w:t>
      </w:r>
      <w:r w:rsidRPr="000464D6">
        <w:t>for</w:t>
      </w:r>
      <w:r w:rsidRPr="000464D6">
        <w:rPr>
          <w:spacing w:val="-8"/>
        </w:rPr>
        <w:t xml:space="preserve"> </w:t>
      </w:r>
      <w:r w:rsidRPr="000464D6">
        <w:t>information</w:t>
      </w:r>
      <w:r w:rsidRPr="000464D6">
        <w:rPr>
          <w:spacing w:val="-10"/>
        </w:rPr>
        <w:t xml:space="preserve"> </w:t>
      </w:r>
      <w:r w:rsidRPr="000464D6">
        <w:t>sharing</w:t>
      </w:r>
      <w:r w:rsidRPr="000464D6">
        <w:rPr>
          <w:spacing w:val="-7"/>
        </w:rPr>
        <w:t xml:space="preserve"> </w:t>
      </w:r>
      <w:r w:rsidRPr="000464D6">
        <w:t>and</w:t>
      </w:r>
      <w:r w:rsidRPr="000464D6">
        <w:rPr>
          <w:spacing w:val="-8"/>
        </w:rPr>
        <w:t xml:space="preserve"> </w:t>
      </w:r>
      <w:r w:rsidRPr="000464D6">
        <w:t>cooperation</w:t>
      </w:r>
      <w:r w:rsidRPr="000464D6">
        <w:rPr>
          <w:spacing w:val="-68"/>
        </w:rPr>
        <w:t xml:space="preserve"> </w:t>
      </w:r>
      <w:r w:rsidRPr="000464D6">
        <w:t>on</w:t>
      </w:r>
      <w:r w:rsidRPr="000464D6">
        <w:rPr>
          <w:spacing w:val="-3"/>
        </w:rPr>
        <w:t xml:space="preserve"> </w:t>
      </w:r>
      <w:r w:rsidRPr="000464D6">
        <w:t>cyber</w:t>
      </w:r>
      <w:r w:rsidRPr="000464D6">
        <w:rPr>
          <w:spacing w:val="-1"/>
        </w:rPr>
        <w:t xml:space="preserve"> </w:t>
      </w:r>
      <w:r w:rsidRPr="000464D6">
        <w:t>crisis management at national and</w:t>
      </w:r>
      <w:r w:rsidRPr="000464D6">
        <w:rPr>
          <w:spacing w:val="-1"/>
        </w:rPr>
        <w:t xml:space="preserve"> </w:t>
      </w:r>
      <w:r w:rsidRPr="000464D6">
        <w:t>at EU</w:t>
      </w:r>
      <w:r w:rsidRPr="000464D6">
        <w:rPr>
          <w:spacing w:val="3"/>
        </w:rPr>
        <w:t xml:space="preserve"> </w:t>
      </w:r>
      <w:r w:rsidRPr="000464D6">
        <w:t>level.</w:t>
      </w:r>
    </w:p>
    <w:p w14:paraId="11DF4A91" w14:textId="769F5B58" w:rsidR="00906E52" w:rsidRPr="00693138" w:rsidRDefault="00035719" w:rsidP="00693138">
      <w:pPr>
        <w:pStyle w:val="BodyText"/>
      </w:pPr>
      <w:r w:rsidRPr="00035719">
        <w:lastRenderedPageBreak/>
        <w:t xml:space="preserve">In January 2023, the </w:t>
      </w:r>
      <w:hyperlink r:id="rId195" w:history="1">
        <w:r w:rsidRPr="00717681">
          <w:rPr>
            <w:rStyle w:val="Hyperlink"/>
            <w:sz w:val="18"/>
          </w:rPr>
          <w:t>Directive (EU) 2022/2555</w:t>
        </w:r>
      </w:hyperlink>
      <w:r w:rsidRPr="00035719">
        <w:t xml:space="preserve"> (known as NIS2) entered into force replacing Directive (EU) 2016/1148.</w:t>
      </w:r>
      <w:r w:rsidR="00693138">
        <w:t xml:space="preserve"> </w:t>
      </w:r>
      <w:r w:rsidR="00906E52" w:rsidRPr="00906E52">
        <w:rPr>
          <w:lang w:val="en-US"/>
        </w:rPr>
        <w:t xml:space="preserve">ENISA supports the </w:t>
      </w:r>
      <w:hyperlink r:id="rId196" w:history="1">
        <w:r w:rsidR="00906E52" w:rsidRPr="00906E52">
          <w:rPr>
            <w:rStyle w:val="Hyperlink"/>
            <w:sz w:val="18"/>
            <w:lang w:val="en-US"/>
          </w:rPr>
          <w:t>implementation of the NIS2 Directive</w:t>
        </w:r>
      </w:hyperlink>
      <w:r w:rsidR="00906E52" w:rsidRPr="00906E52">
        <w:rPr>
          <w:lang w:val="en-US"/>
        </w:rPr>
        <w:t>, which aims to improve the status of cyber security in the EU in a number of ways:</w:t>
      </w:r>
    </w:p>
    <w:p w14:paraId="4115DBFE" w14:textId="3275D4B4" w:rsidR="006C2279" w:rsidRPr="006C2279" w:rsidRDefault="006C2279" w:rsidP="00F64ADA">
      <w:pPr>
        <w:pStyle w:val="BodyText"/>
        <w:numPr>
          <w:ilvl w:val="0"/>
          <w:numId w:val="22"/>
        </w:numPr>
        <w:spacing w:after="60"/>
        <w:rPr>
          <w:lang w:val="en-US"/>
        </w:rPr>
      </w:pPr>
      <w:r w:rsidRPr="006C2279">
        <w:rPr>
          <w:lang w:val="en-US"/>
        </w:rPr>
        <w:t>creating the necessary cyber crisis management structure (CyCLONe)</w:t>
      </w:r>
      <w:r w:rsidR="00966EFA">
        <w:rPr>
          <w:lang w:val="en-US"/>
        </w:rPr>
        <w:t>;</w:t>
      </w:r>
    </w:p>
    <w:p w14:paraId="7EA585B2" w14:textId="7069BE84" w:rsidR="006C2279" w:rsidRPr="006C2279" w:rsidRDefault="006C2279" w:rsidP="00F64ADA">
      <w:pPr>
        <w:pStyle w:val="BodyText"/>
        <w:numPr>
          <w:ilvl w:val="0"/>
          <w:numId w:val="22"/>
        </w:numPr>
        <w:spacing w:after="60"/>
        <w:rPr>
          <w:lang w:val="en-US"/>
        </w:rPr>
      </w:pPr>
      <w:r w:rsidRPr="006C2279">
        <w:rPr>
          <w:lang w:val="en-US"/>
        </w:rPr>
        <w:t>increasing the level of harmonization regarding security requirements and reporting obligations</w:t>
      </w:r>
      <w:r w:rsidR="00966EFA">
        <w:rPr>
          <w:lang w:val="en-US"/>
        </w:rPr>
        <w:t>;</w:t>
      </w:r>
    </w:p>
    <w:p w14:paraId="2F07097B" w14:textId="6D99D000" w:rsidR="006C2279" w:rsidRPr="006C2279" w:rsidRDefault="006C2279" w:rsidP="00F64ADA">
      <w:pPr>
        <w:pStyle w:val="BodyText"/>
        <w:numPr>
          <w:ilvl w:val="0"/>
          <w:numId w:val="22"/>
        </w:numPr>
        <w:spacing w:after="60"/>
        <w:rPr>
          <w:lang w:val="en-US"/>
        </w:rPr>
      </w:pPr>
      <w:r w:rsidRPr="006C2279">
        <w:rPr>
          <w:lang w:val="en-US"/>
        </w:rPr>
        <w:t>encouraging Members States to introduce new areas of interest such as supply chain, vulnerability management, core internet and cyber hygiene their national cybersecurity strategies</w:t>
      </w:r>
      <w:r w:rsidR="00966EFA">
        <w:rPr>
          <w:lang w:val="en-US"/>
        </w:rPr>
        <w:t>;</w:t>
      </w:r>
    </w:p>
    <w:p w14:paraId="3C038B6D" w14:textId="695AAF59" w:rsidR="006C2279" w:rsidRPr="006C2279" w:rsidRDefault="006C2279" w:rsidP="00F64ADA">
      <w:pPr>
        <w:pStyle w:val="BodyText"/>
        <w:numPr>
          <w:ilvl w:val="0"/>
          <w:numId w:val="22"/>
        </w:numPr>
        <w:spacing w:after="60"/>
        <w:rPr>
          <w:lang w:val="en-US"/>
        </w:rPr>
      </w:pPr>
      <w:r w:rsidRPr="006C2279">
        <w:rPr>
          <w:lang w:val="en-US"/>
        </w:rPr>
        <w:t>bringing novel ideas such as the peer reviews for enhancing collaboration and knowledge sharing amongst the Member States</w:t>
      </w:r>
      <w:r w:rsidR="00966EFA">
        <w:rPr>
          <w:lang w:val="en-US"/>
        </w:rPr>
        <w:t>;</w:t>
      </w:r>
    </w:p>
    <w:p w14:paraId="3894D64D" w14:textId="6F08A2F8" w:rsidR="006C2279" w:rsidRPr="00BC6788" w:rsidRDefault="006C2279" w:rsidP="00F64ADA">
      <w:pPr>
        <w:pStyle w:val="BodyText"/>
        <w:numPr>
          <w:ilvl w:val="0"/>
          <w:numId w:val="22"/>
        </w:numPr>
        <w:spacing w:after="60"/>
        <w:rPr>
          <w:lang w:val="en-US"/>
        </w:rPr>
      </w:pPr>
      <w:r w:rsidRPr="006C2279">
        <w:rPr>
          <w:lang w:val="en-US"/>
        </w:rPr>
        <w:t>covering a larger share of the economy and society by including more sectors which means that more entities are obliged to take measures in order to increase their level of cybersecurity.</w:t>
      </w:r>
    </w:p>
    <w:p w14:paraId="30E12BE9" w14:textId="77777777" w:rsidR="00A829BD" w:rsidRPr="000464D6" w:rsidRDefault="00A829BD" w:rsidP="00034DD2">
      <w:pPr>
        <w:pStyle w:val="Subtitle"/>
      </w:pPr>
      <w:r w:rsidRPr="000464D6">
        <w:t>Directive (EU) 2016/1148 of the European Parliament and of the Council of 6</w:t>
      </w:r>
      <w:r w:rsidRPr="000464D6">
        <w:rPr>
          <w:spacing w:val="1"/>
        </w:rPr>
        <w:t xml:space="preserve"> </w:t>
      </w:r>
      <w:r w:rsidRPr="000464D6">
        <w:rPr>
          <w:spacing w:val="-1"/>
        </w:rPr>
        <w:t>July</w:t>
      </w:r>
      <w:r w:rsidRPr="000464D6">
        <w:rPr>
          <w:spacing w:val="-16"/>
        </w:rPr>
        <w:t xml:space="preserve"> </w:t>
      </w:r>
      <w:r w:rsidRPr="000464D6">
        <w:t>2016</w:t>
      </w:r>
      <w:r w:rsidRPr="000464D6">
        <w:rPr>
          <w:spacing w:val="-14"/>
        </w:rPr>
        <w:t xml:space="preserve"> </w:t>
      </w:r>
      <w:r w:rsidRPr="000464D6">
        <w:t>Concerning</w:t>
      </w:r>
      <w:r w:rsidRPr="000464D6">
        <w:rPr>
          <w:spacing w:val="-18"/>
        </w:rPr>
        <w:t xml:space="preserve"> </w:t>
      </w:r>
      <w:r w:rsidRPr="000464D6">
        <w:t>Measures</w:t>
      </w:r>
      <w:r w:rsidRPr="000464D6">
        <w:rPr>
          <w:spacing w:val="-14"/>
        </w:rPr>
        <w:t xml:space="preserve"> </w:t>
      </w:r>
      <w:r w:rsidRPr="000464D6">
        <w:t>for</w:t>
      </w:r>
      <w:r w:rsidRPr="000464D6">
        <w:rPr>
          <w:spacing w:val="-15"/>
        </w:rPr>
        <w:t xml:space="preserve"> </w:t>
      </w:r>
      <w:r w:rsidRPr="000464D6">
        <w:t>a</w:t>
      </w:r>
      <w:r w:rsidRPr="000464D6">
        <w:rPr>
          <w:spacing w:val="-17"/>
        </w:rPr>
        <w:t xml:space="preserve"> </w:t>
      </w:r>
      <w:r w:rsidRPr="000464D6">
        <w:t>High</w:t>
      </w:r>
      <w:r w:rsidRPr="000464D6">
        <w:rPr>
          <w:spacing w:val="-14"/>
        </w:rPr>
        <w:t xml:space="preserve"> </w:t>
      </w:r>
      <w:r w:rsidRPr="000464D6">
        <w:t>Common</w:t>
      </w:r>
      <w:r w:rsidRPr="000464D6">
        <w:rPr>
          <w:spacing w:val="-20"/>
        </w:rPr>
        <w:t xml:space="preserve"> </w:t>
      </w:r>
      <w:r w:rsidRPr="000464D6">
        <w:t>Level</w:t>
      </w:r>
      <w:r w:rsidRPr="000464D6">
        <w:rPr>
          <w:spacing w:val="-16"/>
        </w:rPr>
        <w:t xml:space="preserve"> </w:t>
      </w:r>
      <w:r w:rsidRPr="000464D6">
        <w:t>of</w:t>
      </w:r>
      <w:r w:rsidRPr="000464D6">
        <w:rPr>
          <w:spacing w:val="-12"/>
        </w:rPr>
        <w:t xml:space="preserve"> </w:t>
      </w:r>
      <w:r w:rsidRPr="000464D6">
        <w:t>Security</w:t>
      </w:r>
      <w:r w:rsidRPr="000464D6">
        <w:rPr>
          <w:spacing w:val="-16"/>
        </w:rPr>
        <w:t xml:space="preserve"> </w:t>
      </w:r>
      <w:r w:rsidRPr="000464D6">
        <w:t>of</w:t>
      </w:r>
      <w:r w:rsidRPr="000464D6">
        <w:rPr>
          <w:spacing w:val="-17"/>
        </w:rPr>
        <w:t xml:space="preserve"> </w:t>
      </w:r>
      <w:r w:rsidRPr="000464D6">
        <w:t>Network</w:t>
      </w:r>
      <w:r w:rsidRPr="000464D6">
        <w:rPr>
          <w:spacing w:val="-75"/>
        </w:rPr>
        <w:t xml:space="preserve"> </w:t>
      </w:r>
      <w:r w:rsidRPr="000464D6">
        <w:t>and</w:t>
      </w:r>
      <w:r w:rsidRPr="000464D6">
        <w:rPr>
          <w:spacing w:val="-1"/>
        </w:rPr>
        <w:t xml:space="preserve"> </w:t>
      </w:r>
      <w:r w:rsidRPr="000464D6">
        <w:t>Information</w:t>
      </w:r>
      <w:r w:rsidRPr="000464D6">
        <w:rPr>
          <w:spacing w:val="3"/>
        </w:rPr>
        <w:t xml:space="preserve"> </w:t>
      </w:r>
      <w:r w:rsidRPr="000464D6">
        <w:t>Systems</w:t>
      </w:r>
      <w:r w:rsidRPr="000464D6">
        <w:rPr>
          <w:spacing w:val="1"/>
        </w:rPr>
        <w:t xml:space="preserve"> </w:t>
      </w:r>
      <w:r w:rsidRPr="000464D6">
        <w:t>Across</w:t>
      </w:r>
      <w:r w:rsidRPr="000464D6">
        <w:rPr>
          <w:spacing w:val="2"/>
        </w:rPr>
        <w:t xml:space="preserve"> </w:t>
      </w:r>
      <w:r w:rsidRPr="000464D6">
        <w:t>the Union</w:t>
      </w:r>
    </w:p>
    <w:p w14:paraId="41AEA52A" w14:textId="19D936AC" w:rsidR="00A829BD" w:rsidRPr="000464D6" w:rsidRDefault="00000000" w:rsidP="00A829BD">
      <w:pPr>
        <w:pStyle w:val="BodyText"/>
      </w:pPr>
      <w:hyperlink r:id="rId197">
        <w:r w:rsidR="00A829BD" w:rsidRPr="000464D6">
          <w:rPr>
            <w:color w:val="1A3E7B"/>
          </w:rPr>
          <w:t xml:space="preserve">The Directive on Security of Network and Information Systems </w:t>
        </w:r>
      </w:hyperlink>
      <w:r w:rsidR="00A829BD" w:rsidRPr="000464D6">
        <w:t>(the NIS Directive) was</w:t>
      </w:r>
      <w:r w:rsidR="00A829BD" w:rsidRPr="000464D6">
        <w:rPr>
          <w:spacing w:val="-68"/>
        </w:rPr>
        <w:t xml:space="preserve"> </w:t>
      </w:r>
      <w:r w:rsidR="00A829BD" w:rsidRPr="000464D6">
        <w:t>adopted by the European Parliament on 6 July 2016 and entered into force in August</w:t>
      </w:r>
      <w:r w:rsidR="00A829BD" w:rsidRPr="000464D6">
        <w:rPr>
          <w:spacing w:val="1"/>
        </w:rPr>
        <w:t xml:space="preserve"> </w:t>
      </w:r>
      <w:r w:rsidR="00A829BD" w:rsidRPr="000464D6">
        <w:t>2016. The</w:t>
      </w:r>
      <w:r w:rsidR="00A829BD" w:rsidRPr="000464D6">
        <w:rPr>
          <w:spacing w:val="-13"/>
        </w:rPr>
        <w:t xml:space="preserve"> </w:t>
      </w:r>
      <w:r w:rsidR="00A829BD" w:rsidRPr="000464D6">
        <w:t>Directive</w:t>
      </w:r>
      <w:r w:rsidR="00A829BD" w:rsidRPr="000464D6">
        <w:rPr>
          <w:spacing w:val="-18"/>
        </w:rPr>
        <w:t xml:space="preserve"> </w:t>
      </w:r>
      <w:r w:rsidR="00A829BD" w:rsidRPr="000464D6">
        <w:t>ensured</w:t>
      </w:r>
      <w:r w:rsidR="00A829BD" w:rsidRPr="000464D6">
        <w:rPr>
          <w:spacing w:val="-12"/>
        </w:rPr>
        <w:t xml:space="preserve"> </w:t>
      </w:r>
      <w:r w:rsidR="00A829BD" w:rsidRPr="000464D6">
        <w:t>Member</w:t>
      </w:r>
      <w:r w:rsidR="00A829BD" w:rsidRPr="000464D6">
        <w:rPr>
          <w:spacing w:val="-14"/>
        </w:rPr>
        <w:t xml:space="preserve"> </w:t>
      </w:r>
      <w:r w:rsidR="00A829BD" w:rsidRPr="000464D6">
        <w:t>States’</w:t>
      </w:r>
      <w:r w:rsidR="00A829BD" w:rsidRPr="000464D6">
        <w:rPr>
          <w:spacing w:val="-12"/>
        </w:rPr>
        <w:t xml:space="preserve"> </w:t>
      </w:r>
      <w:r w:rsidR="00A829BD" w:rsidRPr="000464D6">
        <w:t>preparedness</w:t>
      </w:r>
      <w:r w:rsidR="00A829BD" w:rsidRPr="000464D6">
        <w:rPr>
          <w:spacing w:val="-13"/>
        </w:rPr>
        <w:t xml:space="preserve"> </w:t>
      </w:r>
      <w:r w:rsidR="00A829BD" w:rsidRPr="000464D6">
        <w:t>for</w:t>
      </w:r>
      <w:r w:rsidR="00A829BD" w:rsidRPr="000464D6">
        <w:rPr>
          <w:spacing w:val="-14"/>
        </w:rPr>
        <w:t xml:space="preserve"> </w:t>
      </w:r>
      <w:r w:rsidR="00A829BD" w:rsidRPr="000464D6">
        <w:t>cyber</w:t>
      </w:r>
      <w:r w:rsidR="00A829BD" w:rsidRPr="000464D6">
        <w:rPr>
          <w:spacing w:val="-13"/>
        </w:rPr>
        <w:t xml:space="preserve"> </w:t>
      </w:r>
      <w:r w:rsidR="00A829BD" w:rsidRPr="000464D6">
        <w:t>threats</w:t>
      </w:r>
      <w:r w:rsidR="00A829BD" w:rsidRPr="000464D6">
        <w:rPr>
          <w:spacing w:val="-13"/>
        </w:rPr>
        <w:t xml:space="preserve"> </w:t>
      </w:r>
      <w:r w:rsidR="00A829BD" w:rsidRPr="000464D6">
        <w:t>by</w:t>
      </w:r>
      <w:r w:rsidR="00A829BD" w:rsidRPr="000464D6">
        <w:rPr>
          <w:spacing w:val="-11"/>
        </w:rPr>
        <w:t xml:space="preserve"> </w:t>
      </w:r>
      <w:r w:rsidR="00A829BD" w:rsidRPr="000464D6">
        <w:t>requiring</w:t>
      </w:r>
      <w:r w:rsidR="00A829BD" w:rsidRPr="000464D6">
        <w:rPr>
          <w:spacing w:val="-13"/>
        </w:rPr>
        <w:t xml:space="preserve"> </w:t>
      </w:r>
      <w:r w:rsidR="00A829BD" w:rsidRPr="000464D6">
        <w:t>them</w:t>
      </w:r>
      <w:r w:rsidR="00A829BD" w:rsidRPr="000464D6">
        <w:rPr>
          <w:spacing w:val="-68"/>
        </w:rPr>
        <w:t xml:space="preserve"> </w:t>
      </w:r>
      <w:r w:rsidR="00A829BD" w:rsidRPr="000464D6">
        <w:t>to be appropriately equipped. They were required to establish a Computer Security</w:t>
      </w:r>
      <w:r w:rsidR="00A829BD" w:rsidRPr="000464D6">
        <w:rPr>
          <w:spacing w:val="1"/>
        </w:rPr>
        <w:t xml:space="preserve"> </w:t>
      </w:r>
      <w:r w:rsidR="00A829BD" w:rsidRPr="000464D6">
        <w:t>Incident Response Team (CSIRT) Network, in order to promote swift and effective</w:t>
      </w:r>
      <w:r w:rsidR="00A829BD" w:rsidRPr="000464D6">
        <w:rPr>
          <w:spacing w:val="1"/>
        </w:rPr>
        <w:t xml:space="preserve"> </w:t>
      </w:r>
      <w:r w:rsidR="00A829BD" w:rsidRPr="000464D6">
        <w:t>operational cooperation on specific cybersecurity incidents and sharing information</w:t>
      </w:r>
      <w:r w:rsidR="00A829BD" w:rsidRPr="000464D6">
        <w:rPr>
          <w:spacing w:val="1"/>
        </w:rPr>
        <w:t xml:space="preserve"> </w:t>
      </w:r>
      <w:r w:rsidR="00A829BD" w:rsidRPr="000464D6">
        <w:t>about risks.</w:t>
      </w:r>
    </w:p>
    <w:p w14:paraId="44EE4DB6" w14:textId="5D761FEB" w:rsidR="00EF2D1D" w:rsidRPr="000464D6" w:rsidRDefault="00A829BD" w:rsidP="009F08F9">
      <w:pPr>
        <w:pStyle w:val="BodyText"/>
        <w:spacing w:after="0"/>
      </w:pPr>
      <w:r w:rsidRPr="000464D6">
        <w:t xml:space="preserve">In 2017, the Commission put forward a </w:t>
      </w:r>
      <w:hyperlink r:id="rId198">
        <w:r w:rsidRPr="000464D6">
          <w:rPr>
            <w:color w:val="1A3E7B"/>
          </w:rPr>
          <w:t>draft Implementing Regulation Pursuant Art</w:t>
        </w:r>
      </w:hyperlink>
      <w:r w:rsidRPr="000464D6">
        <w:rPr>
          <w:color w:val="1A3E7B"/>
          <w:spacing w:val="1"/>
        </w:rPr>
        <w:t xml:space="preserve"> </w:t>
      </w:r>
      <w:hyperlink r:id="rId199">
        <w:r w:rsidRPr="000464D6">
          <w:rPr>
            <w:color w:val="1A3E7B"/>
          </w:rPr>
          <w:t>16(8) of</w:t>
        </w:r>
        <w:r w:rsidRPr="000464D6">
          <w:rPr>
            <w:color w:val="1A3E7B"/>
            <w:spacing w:val="1"/>
          </w:rPr>
          <w:t xml:space="preserve"> </w:t>
        </w:r>
        <w:r w:rsidRPr="000464D6">
          <w:rPr>
            <w:color w:val="1A3E7B"/>
          </w:rPr>
          <w:t>the</w:t>
        </w:r>
        <w:r w:rsidRPr="000464D6">
          <w:rPr>
            <w:color w:val="1A3E7B"/>
            <w:spacing w:val="1"/>
          </w:rPr>
          <w:t xml:space="preserve"> </w:t>
        </w:r>
        <w:r w:rsidRPr="000464D6">
          <w:rPr>
            <w:color w:val="1A3E7B"/>
          </w:rPr>
          <w:t>NIS</w:t>
        </w:r>
        <w:r w:rsidRPr="000464D6">
          <w:rPr>
            <w:color w:val="1A3E7B"/>
            <w:spacing w:val="1"/>
          </w:rPr>
          <w:t xml:space="preserve"> </w:t>
        </w:r>
        <w:r w:rsidRPr="000464D6">
          <w:rPr>
            <w:color w:val="1A3E7B"/>
          </w:rPr>
          <w:t>Directive</w:t>
        </w:r>
      </w:hyperlink>
      <w:r w:rsidRPr="000464D6">
        <w:t>. This Regulation specified further the elements to be</w:t>
      </w:r>
      <w:r w:rsidRPr="000464D6">
        <w:rPr>
          <w:spacing w:val="1"/>
        </w:rPr>
        <w:t xml:space="preserve"> </w:t>
      </w:r>
      <w:r w:rsidRPr="000464D6">
        <w:t>considered</w:t>
      </w:r>
      <w:r w:rsidRPr="000464D6">
        <w:rPr>
          <w:spacing w:val="-4"/>
        </w:rPr>
        <w:t xml:space="preserve"> </w:t>
      </w:r>
      <w:r w:rsidRPr="000464D6">
        <w:t>by</w:t>
      </w:r>
      <w:r w:rsidRPr="000464D6">
        <w:rPr>
          <w:spacing w:val="-2"/>
        </w:rPr>
        <w:t xml:space="preserve"> </w:t>
      </w:r>
      <w:r w:rsidRPr="000464D6">
        <w:t>digital</w:t>
      </w:r>
      <w:r w:rsidRPr="000464D6">
        <w:rPr>
          <w:spacing w:val="-3"/>
        </w:rPr>
        <w:t xml:space="preserve"> </w:t>
      </w:r>
      <w:r w:rsidRPr="000464D6">
        <w:t>service</w:t>
      </w:r>
      <w:r w:rsidRPr="000464D6">
        <w:rPr>
          <w:spacing w:val="-3"/>
        </w:rPr>
        <w:t xml:space="preserve"> </w:t>
      </w:r>
      <w:r w:rsidRPr="000464D6">
        <w:t>providers</w:t>
      </w:r>
      <w:r w:rsidRPr="000464D6">
        <w:rPr>
          <w:spacing w:val="-3"/>
        </w:rPr>
        <w:t xml:space="preserve"> </w:t>
      </w:r>
      <w:r w:rsidRPr="000464D6">
        <w:t>when</w:t>
      </w:r>
      <w:r w:rsidRPr="000464D6">
        <w:rPr>
          <w:spacing w:val="-5"/>
        </w:rPr>
        <w:t xml:space="preserve"> </w:t>
      </w:r>
      <w:r w:rsidRPr="000464D6">
        <w:t>identifying</w:t>
      </w:r>
      <w:r w:rsidRPr="000464D6">
        <w:rPr>
          <w:spacing w:val="-3"/>
        </w:rPr>
        <w:t xml:space="preserve"> </w:t>
      </w:r>
      <w:r w:rsidRPr="000464D6">
        <w:t>and</w:t>
      </w:r>
      <w:r w:rsidRPr="000464D6">
        <w:rPr>
          <w:spacing w:val="-3"/>
        </w:rPr>
        <w:t xml:space="preserve"> </w:t>
      </w:r>
      <w:r w:rsidRPr="000464D6">
        <w:t>taking</w:t>
      </w:r>
      <w:r w:rsidRPr="000464D6">
        <w:rPr>
          <w:spacing w:val="-3"/>
        </w:rPr>
        <w:t xml:space="preserve"> </w:t>
      </w:r>
      <w:r w:rsidRPr="000464D6">
        <w:t>measures</w:t>
      </w:r>
      <w:r w:rsidRPr="000464D6">
        <w:rPr>
          <w:spacing w:val="-2"/>
        </w:rPr>
        <w:t xml:space="preserve"> </w:t>
      </w:r>
      <w:r w:rsidRPr="000464D6">
        <w:t>to</w:t>
      </w:r>
      <w:r w:rsidRPr="000464D6">
        <w:rPr>
          <w:spacing w:val="-5"/>
        </w:rPr>
        <w:t xml:space="preserve"> </w:t>
      </w:r>
      <w:r w:rsidRPr="000464D6">
        <w:t>ensure</w:t>
      </w:r>
      <w:r w:rsidRPr="000464D6">
        <w:rPr>
          <w:spacing w:val="-68"/>
        </w:rPr>
        <w:t xml:space="preserve"> </w:t>
      </w:r>
      <w:r w:rsidRPr="000464D6">
        <w:t>a</w:t>
      </w:r>
      <w:r w:rsidRPr="000464D6">
        <w:rPr>
          <w:spacing w:val="-8"/>
        </w:rPr>
        <w:t xml:space="preserve"> </w:t>
      </w:r>
      <w:r w:rsidRPr="000464D6">
        <w:t>level</w:t>
      </w:r>
      <w:r w:rsidRPr="000464D6">
        <w:rPr>
          <w:spacing w:val="-8"/>
        </w:rPr>
        <w:t xml:space="preserve"> </w:t>
      </w:r>
      <w:r w:rsidRPr="000464D6">
        <w:t>of</w:t>
      </w:r>
      <w:r w:rsidRPr="000464D6">
        <w:rPr>
          <w:spacing w:val="-8"/>
        </w:rPr>
        <w:t xml:space="preserve"> </w:t>
      </w:r>
      <w:r w:rsidRPr="000464D6">
        <w:t>security</w:t>
      </w:r>
      <w:r w:rsidRPr="000464D6">
        <w:rPr>
          <w:spacing w:val="-6"/>
        </w:rPr>
        <w:t xml:space="preserve"> </w:t>
      </w:r>
      <w:r w:rsidRPr="000464D6">
        <w:t>of</w:t>
      </w:r>
      <w:r w:rsidRPr="000464D6">
        <w:rPr>
          <w:spacing w:val="-8"/>
        </w:rPr>
        <w:t xml:space="preserve"> </w:t>
      </w:r>
      <w:r w:rsidRPr="000464D6">
        <w:t>network</w:t>
      </w:r>
      <w:r w:rsidRPr="000464D6">
        <w:rPr>
          <w:spacing w:val="-7"/>
        </w:rPr>
        <w:t xml:space="preserve"> </w:t>
      </w:r>
      <w:r w:rsidRPr="000464D6">
        <w:t>and</w:t>
      </w:r>
      <w:r w:rsidRPr="000464D6">
        <w:rPr>
          <w:spacing w:val="-7"/>
        </w:rPr>
        <w:t xml:space="preserve"> </w:t>
      </w:r>
      <w:r w:rsidRPr="000464D6">
        <w:t>information</w:t>
      </w:r>
      <w:r w:rsidRPr="000464D6">
        <w:rPr>
          <w:spacing w:val="-9"/>
        </w:rPr>
        <w:t xml:space="preserve"> </w:t>
      </w:r>
      <w:r w:rsidRPr="000464D6">
        <w:t>systems,</w:t>
      </w:r>
      <w:r w:rsidRPr="000464D6">
        <w:rPr>
          <w:spacing w:val="-6"/>
        </w:rPr>
        <w:t xml:space="preserve"> </w:t>
      </w:r>
      <w:r w:rsidRPr="000464D6">
        <w:t>which</w:t>
      </w:r>
      <w:r w:rsidRPr="000464D6">
        <w:rPr>
          <w:spacing w:val="-9"/>
        </w:rPr>
        <w:t xml:space="preserve"> </w:t>
      </w:r>
      <w:r w:rsidRPr="000464D6">
        <w:t>they</w:t>
      </w:r>
      <w:r w:rsidRPr="000464D6">
        <w:rPr>
          <w:spacing w:val="-6"/>
        </w:rPr>
        <w:t xml:space="preserve"> </w:t>
      </w:r>
      <w:r w:rsidRPr="000464D6">
        <w:t>use</w:t>
      </w:r>
      <w:r w:rsidRPr="000464D6">
        <w:rPr>
          <w:spacing w:val="-7"/>
        </w:rPr>
        <w:t xml:space="preserve"> </w:t>
      </w:r>
      <w:r w:rsidRPr="000464D6">
        <w:t>in</w:t>
      </w:r>
      <w:r w:rsidRPr="000464D6">
        <w:rPr>
          <w:spacing w:val="-8"/>
        </w:rPr>
        <w:t xml:space="preserve"> </w:t>
      </w:r>
      <w:r w:rsidRPr="000464D6">
        <w:t>the</w:t>
      </w:r>
      <w:r w:rsidRPr="000464D6">
        <w:rPr>
          <w:spacing w:val="-7"/>
        </w:rPr>
        <w:t xml:space="preserve"> </w:t>
      </w:r>
      <w:r w:rsidRPr="000464D6">
        <w:t>context</w:t>
      </w:r>
      <w:r w:rsidRPr="000464D6">
        <w:rPr>
          <w:spacing w:val="-7"/>
        </w:rPr>
        <w:t xml:space="preserve"> </w:t>
      </w:r>
      <w:r w:rsidRPr="000464D6">
        <w:t>of</w:t>
      </w:r>
      <w:r w:rsidRPr="000464D6">
        <w:rPr>
          <w:spacing w:val="-68"/>
        </w:rPr>
        <w:t xml:space="preserve"> </w:t>
      </w:r>
      <w:r w:rsidRPr="000464D6">
        <w:t xml:space="preserve">offering services referred to in Annex III to Directive (EU) 2016/1148. </w:t>
      </w:r>
    </w:p>
    <w:p w14:paraId="6849D363" w14:textId="58C0AF5C" w:rsidR="00A829BD" w:rsidRPr="000464D6" w:rsidRDefault="00A829BD" w:rsidP="00034DD2">
      <w:pPr>
        <w:pStyle w:val="Subtitle"/>
      </w:pPr>
      <w:r w:rsidRPr="000464D6">
        <w:t>Regulation</w:t>
      </w:r>
      <w:r w:rsidRPr="000464D6">
        <w:rPr>
          <w:spacing w:val="-10"/>
        </w:rPr>
        <w:t xml:space="preserve"> </w:t>
      </w:r>
      <w:r w:rsidRPr="000464D6">
        <w:t>(EU)</w:t>
      </w:r>
      <w:r w:rsidRPr="000464D6">
        <w:rPr>
          <w:spacing w:val="-10"/>
        </w:rPr>
        <w:t xml:space="preserve"> </w:t>
      </w:r>
      <w:r w:rsidRPr="000464D6">
        <w:t>2018/1725</w:t>
      </w:r>
      <w:r w:rsidRPr="000464D6">
        <w:rPr>
          <w:spacing w:val="-10"/>
        </w:rPr>
        <w:t xml:space="preserve"> </w:t>
      </w:r>
      <w:r w:rsidRPr="000464D6">
        <w:t>of</w:t>
      </w:r>
      <w:r w:rsidRPr="000464D6">
        <w:rPr>
          <w:spacing w:val="-8"/>
        </w:rPr>
        <w:t xml:space="preserve"> </w:t>
      </w:r>
      <w:r w:rsidRPr="000464D6">
        <w:t>the</w:t>
      </w:r>
      <w:r w:rsidRPr="000464D6">
        <w:rPr>
          <w:spacing w:val="-6"/>
        </w:rPr>
        <w:t xml:space="preserve"> </w:t>
      </w:r>
      <w:r w:rsidRPr="000464D6">
        <w:t>European</w:t>
      </w:r>
      <w:r w:rsidRPr="000464D6">
        <w:rPr>
          <w:spacing w:val="-9"/>
        </w:rPr>
        <w:t xml:space="preserve"> </w:t>
      </w:r>
      <w:r w:rsidRPr="000464D6">
        <w:t>Parliament</w:t>
      </w:r>
      <w:r w:rsidRPr="000464D6">
        <w:rPr>
          <w:spacing w:val="-12"/>
        </w:rPr>
        <w:t xml:space="preserve"> </w:t>
      </w:r>
      <w:r w:rsidRPr="000464D6">
        <w:t>and</w:t>
      </w:r>
      <w:r w:rsidRPr="000464D6">
        <w:rPr>
          <w:spacing w:val="-12"/>
        </w:rPr>
        <w:t xml:space="preserve"> </w:t>
      </w:r>
      <w:r w:rsidRPr="000464D6">
        <w:t>of</w:t>
      </w:r>
      <w:r w:rsidRPr="000464D6">
        <w:rPr>
          <w:spacing w:val="-8"/>
        </w:rPr>
        <w:t xml:space="preserve"> </w:t>
      </w:r>
      <w:r w:rsidRPr="000464D6">
        <w:t>the</w:t>
      </w:r>
      <w:r w:rsidRPr="000464D6">
        <w:rPr>
          <w:spacing w:val="-11"/>
        </w:rPr>
        <w:t xml:space="preserve"> </w:t>
      </w:r>
      <w:r w:rsidRPr="000464D6">
        <w:t>Council</w:t>
      </w:r>
      <w:r w:rsidRPr="000464D6">
        <w:rPr>
          <w:spacing w:val="-14"/>
        </w:rPr>
        <w:t xml:space="preserve"> </w:t>
      </w:r>
      <w:r w:rsidRPr="000464D6">
        <w:t>of</w:t>
      </w:r>
      <w:r w:rsidRPr="000464D6">
        <w:rPr>
          <w:spacing w:val="-7"/>
        </w:rPr>
        <w:t xml:space="preserve"> </w:t>
      </w:r>
      <w:r w:rsidRPr="000464D6">
        <w:t>23</w:t>
      </w:r>
      <w:r w:rsidR="00906E52">
        <w:t xml:space="preserve"> </w:t>
      </w:r>
      <w:r w:rsidRPr="000464D6">
        <w:rPr>
          <w:spacing w:val="-75"/>
        </w:rPr>
        <w:t xml:space="preserve"> </w:t>
      </w:r>
      <w:r w:rsidRPr="000464D6">
        <w:t>October</w:t>
      </w:r>
      <w:r w:rsidRPr="000464D6">
        <w:rPr>
          <w:spacing w:val="-11"/>
        </w:rPr>
        <w:t xml:space="preserve"> </w:t>
      </w:r>
      <w:r w:rsidRPr="000464D6">
        <w:t>2018</w:t>
      </w:r>
      <w:r w:rsidRPr="000464D6">
        <w:rPr>
          <w:spacing w:val="-11"/>
        </w:rPr>
        <w:t xml:space="preserve"> </w:t>
      </w:r>
      <w:r w:rsidRPr="000464D6">
        <w:t>on</w:t>
      </w:r>
      <w:r w:rsidRPr="000464D6">
        <w:rPr>
          <w:spacing w:val="-11"/>
        </w:rPr>
        <w:t xml:space="preserve"> </w:t>
      </w:r>
      <w:r w:rsidRPr="000464D6">
        <w:t>the</w:t>
      </w:r>
      <w:r w:rsidRPr="000464D6">
        <w:rPr>
          <w:spacing w:val="-12"/>
        </w:rPr>
        <w:t xml:space="preserve"> </w:t>
      </w:r>
      <w:r w:rsidRPr="000464D6">
        <w:t>protection</w:t>
      </w:r>
      <w:r w:rsidRPr="000464D6">
        <w:rPr>
          <w:spacing w:val="-16"/>
        </w:rPr>
        <w:t xml:space="preserve"> </w:t>
      </w:r>
      <w:r w:rsidRPr="000464D6">
        <w:t>of</w:t>
      </w:r>
      <w:r w:rsidRPr="000464D6">
        <w:rPr>
          <w:spacing w:val="-13"/>
        </w:rPr>
        <w:t xml:space="preserve"> </w:t>
      </w:r>
      <w:r w:rsidRPr="000464D6">
        <w:t>natural</w:t>
      </w:r>
      <w:r w:rsidRPr="000464D6">
        <w:rPr>
          <w:spacing w:val="-13"/>
        </w:rPr>
        <w:t xml:space="preserve"> </w:t>
      </w:r>
      <w:r w:rsidRPr="000464D6">
        <w:t>persons</w:t>
      </w:r>
      <w:r w:rsidRPr="000464D6">
        <w:rPr>
          <w:spacing w:val="-11"/>
        </w:rPr>
        <w:t xml:space="preserve"> </w:t>
      </w:r>
      <w:r w:rsidRPr="000464D6">
        <w:t>with</w:t>
      </w:r>
      <w:r w:rsidRPr="000464D6">
        <w:rPr>
          <w:spacing w:val="-15"/>
        </w:rPr>
        <w:t xml:space="preserve"> </w:t>
      </w:r>
      <w:r w:rsidRPr="000464D6">
        <w:t>regard</w:t>
      </w:r>
      <w:r w:rsidRPr="000464D6">
        <w:rPr>
          <w:spacing w:val="-14"/>
        </w:rPr>
        <w:t xml:space="preserve"> </w:t>
      </w:r>
      <w:r w:rsidRPr="000464D6">
        <w:t>to</w:t>
      </w:r>
      <w:r w:rsidRPr="000464D6">
        <w:rPr>
          <w:spacing w:val="-10"/>
        </w:rPr>
        <w:t xml:space="preserve"> </w:t>
      </w:r>
      <w:r w:rsidRPr="000464D6">
        <w:t>the</w:t>
      </w:r>
      <w:r w:rsidRPr="000464D6">
        <w:rPr>
          <w:spacing w:val="-13"/>
        </w:rPr>
        <w:t xml:space="preserve"> </w:t>
      </w:r>
      <w:r w:rsidRPr="000464D6">
        <w:t>processing</w:t>
      </w:r>
      <w:r w:rsidRPr="000464D6">
        <w:rPr>
          <w:spacing w:val="-75"/>
        </w:rPr>
        <w:t xml:space="preserve"> </w:t>
      </w:r>
      <w:r w:rsidR="00906E52">
        <w:rPr>
          <w:spacing w:val="-75"/>
        </w:rPr>
        <w:t xml:space="preserve"> </w:t>
      </w:r>
      <w:r w:rsidR="00906E52">
        <w:t xml:space="preserve"> of</w:t>
      </w:r>
      <w:r w:rsidRPr="000464D6">
        <w:t xml:space="preserve"> personal data by the Union institutions, bodies, offices and agencies and on</w:t>
      </w:r>
      <w:r w:rsidRPr="000464D6">
        <w:rPr>
          <w:spacing w:val="1"/>
        </w:rPr>
        <w:t xml:space="preserve"> </w:t>
      </w:r>
      <w:r w:rsidRPr="000464D6">
        <w:t>the</w:t>
      </w:r>
      <w:r w:rsidRPr="000464D6">
        <w:rPr>
          <w:spacing w:val="-13"/>
        </w:rPr>
        <w:t xml:space="preserve"> </w:t>
      </w:r>
      <w:r w:rsidRPr="000464D6">
        <w:t>free</w:t>
      </w:r>
      <w:r w:rsidRPr="000464D6">
        <w:rPr>
          <w:spacing w:val="-17"/>
        </w:rPr>
        <w:t xml:space="preserve"> </w:t>
      </w:r>
      <w:r w:rsidRPr="000464D6">
        <w:t>movement</w:t>
      </w:r>
      <w:r w:rsidRPr="000464D6">
        <w:rPr>
          <w:spacing w:val="-17"/>
        </w:rPr>
        <w:t xml:space="preserve"> </w:t>
      </w:r>
      <w:r w:rsidRPr="000464D6">
        <w:t>of</w:t>
      </w:r>
      <w:r w:rsidRPr="000464D6">
        <w:rPr>
          <w:spacing w:val="-13"/>
        </w:rPr>
        <w:t xml:space="preserve"> </w:t>
      </w:r>
      <w:r w:rsidRPr="000464D6">
        <w:t>such</w:t>
      </w:r>
      <w:r w:rsidRPr="000464D6">
        <w:rPr>
          <w:spacing w:val="-15"/>
        </w:rPr>
        <w:t xml:space="preserve"> </w:t>
      </w:r>
      <w:r w:rsidRPr="000464D6">
        <w:t>data,</w:t>
      </w:r>
      <w:r w:rsidRPr="000464D6">
        <w:rPr>
          <w:spacing w:val="-11"/>
        </w:rPr>
        <w:t xml:space="preserve"> </w:t>
      </w:r>
      <w:r w:rsidRPr="000464D6">
        <w:t>and</w:t>
      </w:r>
      <w:r w:rsidRPr="000464D6">
        <w:rPr>
          <w:spacing w:val="-14"/>
        </w:rPr>
        <w:t xml:space="preserve"> </w:t>
      </w:r>
      <w:r w:rsidRPr="000464D6">
        <w:t>repealing</w:t>
      </w:r>
      <w:r w:rsidRPr="000464D6">
        <w:rPr>
          <w:spacing w:val="-13"/>
        </w:rPr>
        <w:t xml:space="preserve"> </w:t>
      </w:r>
      <w:r w:rsidRPr="000464D6">
        <w:t>Regulation</w:t>
      </w:r>
      <w:r w:rsidRPr="000464D6">
        <w:rPr>
          <w:spacing w:val="-10"/>
        </w:rPr>
        <w:t xml:space="preserve"> </w:t>
      </w:r>
      <w:r w:rsidRPr="000464D6">
        <w:t>(EC)</w:t>
      </w:r>
      <w:r w:rsidRPr="000464D6">
        <w:rPr>
          <w:spacing w:val="-16"/>
        </w:rPr>
        <w:t xml:space="preserve"> </w:t>
      </w:r>
      <w:r w:rsidRPr="000464D6">
        <w:t>No</w:t>
      </w:r>
      <w:r w:rsidRPr="000464D6">
        <w:rPr>
          <w:spacing w:val="-14"/>
        </w:rPr>
        <w:t xml:space="preserve"> </w:t>
      </w:r>
      <w:r w:rsidRPr="000464D6">
        <w:t>45/2001</w:t>
      </w:r>
      <w:r w:rsidRPr="000464D6">
        <w:rPr>
          <w:spacing w:val="-12"/>
        </w:rPr>
        <w:t xml:space="preserve"> </w:t>
      </w:r>
      <w:r w:rsidRPr="000464D6">
        <w:t>and</w:t>
      </w:r>
      <w:r w:rsidRPr="000464D6">
        <w:rPr>
          <w:spacing w:val="-74"/>
        </w:rPr>
        <w:t xml:space="preserve"> </w:t>
      </w:r>
      <w:r w:rsidR="00906E52">
        <w:rPr>
          <w:spacing w:val="-74"/>
        </w:rPr>
        <w:t xml:space="preserve">    </w:t>
      </w:r>
      <w:r w:rsidR="00906E52">
        <w:t xml:space="preserve"> Decision</w:t>
      </w:r>
      <w:r w:rsidRPr="000464D6">
        <w:rPr>
          <w:spacing w:val="2"/>
        </w:rPr>
        <w:t xml:space="preserve"> </w:t>
      </w:r>
      <w:r w:rsidRPr="000464D6">
        <w:t>No</w:t>
      </w:r>
      <w:r w:rsidRPr="000464D6">
        <w:rPr>
          <w:spacing w:val="-1"/>
        </w:rPr>
        <w:t xml:space="preserve"> </w:t>
      </w:r>
      <w:r w:rsidRPr="000464D6">
        <w:t>1247/2002/EC</w:t>
      </w:r>
    </w:p>
    <w:p w14:paraId="733F6856" w14:textId="5619FF9C" w:rsidR="00A829BD" w:rsidRPr="000464D6" w:rsidRDefault="00F15306" w:rsidP="00A829BD">
      <w:pPr>
        <w:pStyle w:val="BodyText"/>
      </w:pPr>
      <w:r>
        <w:rPr>
          <w:spacing w:val="-1"/>
        </w:rPr>
        <w:t>O</w:t>
      </w:r>
      <w:r w:rsidR="00A829BD" w:rsidRPr="000464D6">
        <w:rPr>
          <w:spacing w:val="-1"/>
        </w:rPr>
        <w:t>n</w:t>
      </w:r>
      <w:r w:rsidR="00A829BD" w:rsidRPr="000464D6">
        <w:rPr>
          <w:spacing w:val="-17"/>
        </w:rPr>
        <w:t xml:space="preserve"> </w:t>
      </w:r>
      <w:r w:rsidR="00A829BD" w:rsidRPr="000464D6">
        <w:t>4</w:t>
      </w:r>
      <w:r w:rsidR="00A829BD" w:rsidRPr="000464D6">
        <w:rPr>
          <w:spacing w:val="-18"/>
        </w:rPr>
        <w:t xml:space="preserve"> </w:t>
      </w:r>
      <w:r w:rsidR="00A829BD" w:rsidRPr="000464D6">
        <w:t>May</w:t>
      </w:r>
      <w:r w:rsidR="00A829BD" w:rsidRPr="000464D6">
        <w:rPr>
          <w:spacing w:val="-24"/>
        </w:rPr>
        <w:t xml:space="preserve"> </w:t>
      </w:r>
      <w:r w:rsidR="00A829BD" w:rsidRPr="000464D6">
        <w:t>2016,</w:t>
      </w:r>
      <w:r w:rsidR="00A829BD" w:rsidRPr="000464D6">
        <w:rPr>
          <w:spacing w:val="-14"/>
        </w:rPr>
        <w:t xml:space="preserve"> </w:t>
      </w:r>
      <w:r w:rsidR="00A829BD" w:rsidRPr="000464D6">
        <w:t>the</w:t>
      </w:r>
      <w:r w:rsidR="00A829BD" w:rsidRPr="000464D6">
        <w:rPr>
          <w:spacing w:val="-15"/>
        </w:rPr>
        <w:t xml:space="preserve"> </w:t>
      </w:r>
      <w:r w:rsidR="00A829BD" w:rsidRPr="000464D6">
        <w:t>official</w:t>
      </w:r>
      <w:r w:rsidR="00A829BD" w:rsidRPr="000464D6">
        <w:rPr>
          <w:spacing w:val="-15"/>
        </w:rPr>
        <w:t xml:space="preserve"> </w:t>
      </w:r>
      <w:r w:rsidR="00A829BD" w:rsidRPr="000464D6">
        <w:t>texts</w:t>
      </w:r>
      <w:r w:rsidR="00A829BD" w:rsidRPr="000464D6">
        <w:rPr>
          <w:spacing w:val="-15"/>
        </w:rPr>
        <w:t xml:space="preserve"> </w:t>
      </w:r>
      <w:r w:rsidR="00A829BD" w:rsidRPr="000464D6">
        <w:t>of</w:t>
      </w:r>
      <w:r w:rsidR="00A829BD" w:rsidRPr="000464D6">
        <w:rPr>
          <w:spacing w:val="-21"/>
        </w:rPr>
        <w:t xml:space="preserve"> </w:t>
      </w:r>
      <w:r w:rsidR="00A829BD" w:rsidRPr="000464D6">
        <w:t>the</w:t>
      </w:r>
      <w:r w:rsidR="00A829BD" w:rsidRPr="000464D6">
        <w:rPr>
          <w:spacing w:val="-3"/>
        </w:rPr>
        <w:t xml:space="preserve"> </w:t>
      </w:r>
      <w:hyperlink r:id="rId200">
        <w:r w:rsidR="00A829BD" w:rsidRPr="000464D6">
          <w:rPr>
            <w:color w:val="1A3E7B"/>
          </w:rPr>
          <w:t>General</w:t>
        </w:r>
      </w:hyperlink>
      <w:r w:rsidR="00F364D7">
        <w:rPr>
          <w:color w:val="1A3E7B"/>
        </w:rPr>
        <w:t xml:space="preserve"> </w:t>
      </w:r>
      <w:r w:rsidR="00A829BD" w:rsidRPr="000464D6">
        <w:rPr>
          <w:color w:val="1A3E7B"/>
          <w:spacing w:val="-67"/>
        </w:rPr>
        <w:t xml:space="preserve"> </w:t>
      </w:r>
      <w:hyperlink r:id="rId201">
        <w:r w:rsidR="00A829BD" w:rsidRPr="000464D6">
          <w:rPr>
            <w:color w:val="1A3E7B"/>
          </w:rPr>
          <w:t xml:space="preserve">Data Protection Regulation </w:t>
        </w:r>
      </w:hyperlink>
      <w:r w:rsidR="00A829BD" w:rsidRPr="000464D6">
        <w:t>(GDPR) were published</w:t>
      </w:r>
      <w:r>
        <w:t xml:space="preserve"> to adopt a </w:t>
      </w:r>
      <w:r w:rsidRPr="000464D6">
        <w:t>comprehensive reform of data</w:t>
      </w:r>
      <w:r w:rsidRPr="000464D6">
        <w:rPr>
          <w:spacing w:val="1"/>
        </w:rPr>
        <w:t xml:space="preserve"> </w:t>
      </w:r>
      <w:r w:rsidRPr="000464D6">
        <w:rPr>
          <w:spacing w:val="-1"/>
        </w:rPr>
        <w:t>protection</w:t>
      </w:r>
      <w:r w:rsidRPr="000464D6">
        <w:rPr>
          <w:spacing w:val="-17"/>
        </w:rPr>
        <w:t xml:space="preserve"> </w:t>
      </w:r>
      <w:r w:rsidRPr="000464D6">
        <w:rPr>
          <w:spacing w:val="-1"/>
        </w:rPr>
        <w:t>rules</w:t>
      </w:r>
      <w:r w:rsidRPr="000464D6">
        <w:rPr>
          <w:spacing w:val="-15"/>
        </w:rPr>
        <w:t xml:space="preserve"> </w:t>
      </w:r>
      <w:r w:rsidRPr="000464D6">
        <w:rPr>
          <w:spacing w:val="-1"/>
        </w:rPr>
        <w:t>in</w:t>
      </w:r>
      <w:r w:rsidRPr="000464D6">
        <w:rPr>
          <w:spacing w:val="-17"/>
        </w:rPr>
        <w:t xml:space="preserve"> </w:t>
      </w:r>
      <w:r w:rsidRPr="000464D6">
        <w:rPr>
          <w:spacing w:val="-1"/>
        </w:rPr>
        <w:t>the</w:t>
      </w:r>
      <w:r w:rsidRPr="000464D6">
        <w:rPr>
          <w:spacing w:val="-15"/>
        </w:rPr>
        <w:t xml:space="preserve"> </w:t>
      </w:r>
      <w:r w:rsidRPr="000464D6">
        <w:rPr>
          <w:spacing w:val="-1"/>
        </w:rPr>
        <w:t>EU.</w:t>
      </w:r>
      <w:r w:rsidR="00A829BD" w:rsidRPr="000464D6">
        <w:t xml:space="preserve"> The provisions of the Regulation became directly applicable in all</w:t>
      </w:r>
      <w:r w:rsidR="00A829BD" w:rsidRPr="000464D6">
        <w:rPr>
          <w:spacing w:val="1"/>
        </w:rPr>
        <w:t xml:space="preserve"> </w:t>
      </w:r>
      <w:r w:rsidR="00A829BD" w:rsidRPr="000464D6">
        <w:t>Member</w:t>
      </w:r>
      <w:r w:rsidR="00A829BD" w:rsidRPr="000464D6">
        <w:rPr>
          <w:spacing w:val="-2"/>
        </w:rPr>
        <w:t xml:space="preserve"> </w:t>
      </w:r>
      <w:r w:rsidR="00A829BD" w:rsidRPr="000464D6">
        <w:t>States on</w:t>
      </w:r>
      <w:r w:rsidR="00A829BD" w:rsidRPr="000464D6">
        <w:rPr>
          <w:spacing w:val="-2"/>
        </w:rPr>
        <w:t xml:space="preserve"> </w:t>
      </w:r>
      <w:r w:rsidR="00A829BD" w:rsidRPr="000464D6">
        <w:t>25</w:t>
      </w:r>
      <w:r w:rsidR="00A829BD" w:rsidRPr="000464D6">
        <w:rPr>
          <w:spacing w:val="-3"/>
        </w:rPr>
        <w:t xml:space="preserve"> </w:t>
      </w:r>
      <w:r w:rsidR="00A829BD" w:rsidRPr="000464D6">
        <w:t>May</w:t>
      </w:r>
      <w:r w:rsidR="00A829BD" w:rsidRPr="000464D6">
        <w:rPr>
          <w:spacing w:val="1"/>
        </w:rPr>
        <w:t xml:space="preserve"> </w:t>
      </w:r>
      <w:r w:rsidR="00A829BD" w:rsidRPr="000464D6">
        <w:t>2018.</w:t>
      </w:r>
    </w:p>
    <w:p w14:paraId="6292903E" w14:textId="30073A18" w:rsidR="00A829BD" w:rsidRPr="000464D6" w:rsidRDefault="00A829BD" w:rsidP="00906E52">
      <w:pPr>
        <w:pStyle w:val="BodyText"/>
        <w:spacing w:after="0"/>
      </w:pPr>
      <w:r w:rsidRPr="000464D6">
        <w:t>The aim of GDPR was to update data protection rules in order to protect all EU citizens</w:t>
      </w:r>
      <w:r w:rsidRPr="000464D6">
        <w:rPr>
          <w:spacing w:val="-68"/>
        </w:rPr>
        <w:t xml:space="preserve"> </w:t>
      </w:r>
      <w:r w:rsidRPr="000464D6">
        <w:t>from privacy and data breaches in an increasingly data-driven world that was vastly</w:t>
      </w:r>
      <w:r w:rsidRPr="000464D6">
        <w:rPr>
          <w:spacing w:val="1"/>
        </w:rPr>
        <w:t xml:space="preserve"> </w:t>
      </w:r>
      <w:r w:rsidRPr="000464D6">
        <w:t>different</w:t>
      </w:r>
      <w:r w:rsidRPr="000464D6">
        <w:rPr>
          <w:spacing w:val="-7"/>
        </w:rPr>
        <w:t xml:space="preserve"> </w:t>
      </w:r>
      <w:r w:rsidRPr="000464D6">
        <w:t>from</w:t>
      </w:r>
      <w:r w:rsidRPr="000464D6">
        <w:rPr>
          <w:spacing w:val="-7"/>
        </w:rPr>
        <w:t xml:space="preserve"> </w:t>
      </w:r>
      <w:r w:rsidRPr="000464D6">
        <w:t>the</w:t>
      </w:r>
      <w:r w:rsidRPr="000464D6">
        <w:rPr>
          <w:spacing w:val="-6"/>
        </w:rPr>
        <w:t xml:space="preserve"> </w:t>
      </w:r>
      <w:r w:rsidRPr="000464D6">
        <w:t>time</w:t>
      </w:r>
      <w:r w:rsidRPr="000464D6">
        <w:rPr>
          <w:spacing w:val="-7"/>
        </w:rPr>
        <w:t xml:space="preserve"> </w:t>
      </w:r>
      <w:r w:rsidRPr="000464D6">
        <w:t>in</w:t>
      </w:r>
      <w:r w:rsidRPr="000464D6">
        <w:rPr>
          <w:spacing w:val="-3"/>
        </w:rPr>
        <w:t xml:space="preserve"> </w:t>
      </w:r>
      <w:r w:rsidRPr="000464D6">
        <w:t>which</w:t>
      </w:r>
      <w:r w:rsidRPr="000464D6">
        <w:rPr>
          <w:spacing w:val="-9"/>
        </w:rPr>
        <w:t xml:space="preserve"> </w:t>
      </w:r>
      <w:r w:rsidRPr="000464D6">
        <w:t xml:space="preserve">the </w:t>
      </w:r>
      <w:hyperlink r:id="rId202">
        <w:r w:rsidRPr="000464D6">
          <w:rPr>
            <w:color w:val="1A3E7B"/>
          </w:rPr>
          <w:t>Directive</w:t>
        </w:r>
        <w:r w:rsidRPr="000464D6">
          <w:rPr>
            <w:color w:val="1A3E7B"/>
            <w:spacing w:val="-7"/>
          </w:rPr>
          <w:t xml:space="preserve"> </w:t>
        </w:r>
        <w:r w:rsidRPr="000464D6">
          <w:rPr>
            <w:color w:val="1A3E7B"/>
          </w:rPr>
          <w:t>95/46/EC</w:t>
        </w:r>
        <w:r w:rsidRPr="000464D6">
          <w:rPr>
            <w:color w:val="1A3E7B"/>
            <w:spacing w:val="-3"/>
          </w:rPr>
          <w:t xml:space="preserve"> </w:t>
        </w:r>
      </w:hyperlink>
      <w:r w:rsidRPr="000464D6">
        <w:t>was</w:t>
      </w:r>
      <w:r w:rsidRPr="000464D6">
        <w:rPr>
          <w:spacing w:val="-7"/>
        </w:rPr>
        <w:t xml:space="preserve"> </w:t>
      </w:r>
      <w:r w:rsidRPr="000464D6">
        <w:t>established.</w:t>
      </w:r>
      <w:r w:rsidRPr="000464D6">
        <w:rPr>
          <w:spacing w:val="-5"/>
        </w:rPr>
        <w:t xml:space="preserve"> </w:t>
      </w:r>
      <w:r w:rsidRPr="000464D6">
        <w:t>In</w:t>
      </w:r>
      <w:r w:rsidRPr="000464D6">
        <w:rPr>
          <w:spacing w:val="-8"/>
        </w:rPr>
        <w:t xml:space="preserve"> </w:t>
      </w:r>
      <w:r w:rsidRPr="000464D6">
        <w:t>this</w:t>
      </w:r>
      <w:r w:rsidRPr="000464D6">
        <w:rPr>
          <w:spacing w:val="-7"/>
        </w:rPr>
        <w:t xml:space="preserve"> </w:t>
      </w:r>
      <w:r w:rsidRPr="000464D6">
        <w:t>regard,</w:t>
      </w:r>
      <w:r w:rsidR="00906E52">
        <w:t xml:space="preserve"> </w:t>
      </w:r>
      <w:r w:rsidRPr="000464D6">
        <w:t>the GDPR Regulation introduced several significant changes when it came to data</w:t>
      </w:r>
      <w:r w:rsidRPr="000464D6">
        <w:rPr>
          <w:spacing w:val="1"/>
        </w:rPr>
        <w:t xml:space="preserve"> </w:t>
      </w:r>
      <w:r w:rsidRPr="000464D6">
        <w:t>protection</w:t>
      </w:r>
      <w:r w:rsidRPr="000464D6">
        <w:rPr>
          <w:spacing w:val="-3"/>
        </w:rPr>
        <w:t xml:space="preserve"> </w:t>
      </w:r>
      <w:r w:rsidRPr="000464D6">
        <w:t>in</w:t>
      </w:r>
      <w:r w:rsidRPr="000464D6">
        <w:rPr>
          <w:spacing w:val="-2"/>
        </w:rPr>
        <w:t xml:space="preserve"> </w:t>
      </w:r>
      <w:r w:rsidRPr="000464D6">
        <w:t>the EU:</w:t>
      </w:r>
    </w:p>
    <w:p w14:paraId="2BB49508" w14:textId="77777777" w:rsidR="00A829BD" w:rsidRPr="000464D6" w:rsidRDefault="00A829BD" w:rsidP="00724D94">
      <w:pPr>
        <w:pStyle w:val="ListParagraph"/>
      </w:pPr>
      <w:r w:rsidRPr="000464D6">
        <w:t>Each private company working with data needed to have delegated Data Protection Officers;</w:t>
      </w:r>
    </w:p>
    <w:p w14:paraId="49C62D12" w14:textId="77777777" w:rsidR="00A829BD" w:rsidRPr="000464D6" w:rsidRDefault="00A829BD" w:rsidP="00724D94">
      <w:pPr>
        <w:pStyle w:val="ListParagraph"/>
      </w:pPr>
      <w:r w:rsidRPr="000464D6">
        <w:t>Companies not complying with the Regulation faced fines of up to EUR 10 million or 2% of the company's global annual turnover;</w:t>
      </w:r>
    </w:p>
    <w:p w14:paraId="52BBEB39" w14:textId="77777777" w:rsidR="00A829BD" w:rsidRPr="000464D6" w:rsidRDefault="00A829BD" w:rsidP="00724D94">
      <w:pPr>
        <w:pStyle w:val="ListParagraph"/>
      </w:pPr>
      <w:r w:rsidRPr="000464D6">
        <w:t>Introduction of the 'privacy by design' principle;</w:t>
      </w:r>
    </w:p>
    <w:p w14:paraId="0C950F6B" w14:textId="4EDF127B" w:rsidR="003A5B98" w:rsidRPr="000464D6" w:rsidRDefault="00A829BD" w:rsidP="00906E52">
      <w:pPr>
        <w:pStyle w:val="ListParagraph"/>
      </w:pPr>
      <w:r w:rsidRPr="000464D6">
        <w:t>Data controllers were required to: (i) maintain certain documentation, (ii) conduct a data protection impact assessment for more risky processing (DPAs may compile lists of what is caught), and (iii) implement data protection by design and by default, e.g. data minimisation</w:t>
      </w:r>
      <w:r w:rsidR="00906E52">
        <w:t>.</w:t>
      </w:r>
    </w:p>
    <w:p w14:paraId="6D0AFBF4" w14:textId="25E9E373" w:rsidR="008679ED" w:rsidRPr="000464D6" w:rsidRDefault="00A829BD" w:rsidP="00A829BD">
      <w:pPr>
        <w:pStyle w:val="BodyText"/>
      </w:pPr>
      <w:r w:rsidRPr="000464D6">
        <w:t>Furthermore,</w:t>
      </w:r>
      <w:r w:rsidRPr="000464D6">
        <w:rPr>
          <w:spacing w:val="-1"/>
        </w:rPr>
        <w:t xml:space="preserve"> </w:t>
      </w:r>
      <w:r w:rsidRPr="000464D6">
        <w:t>according</w:t>
      </w:r>
      <w:r w:rsidRPr="000464D6">
        <w:rPr>
          <w:spacing w:val="-2"/>
        </w:rPr>
        <w:t xml:space="preserve"> </w:t>
      </w:r>
      <w:r w:rsidRPr="000464D6">
        <w:t>to</w:t>
      </w:r>
      <w:r w:rsidRPr="000464D6">
        <w:rPr>
          <w:spacing w:val="-5"/>
        </w:rPr>
        <w:t xml:space="preserve"> </w:t>
      </w:r>
      <w:r w:rsidRPr="000464D6">
        <w:t>the</w:t>
      </w:r>
      <w:r w:rsidRPr="000464D6">
        <w:rPr>
          <w:spacing w:val="-2"/>
        </w:rPr>
        <w:t xml:space="preserve"> </w:t>
      </w:r>
      <w:r w:rsidRPr="000464D6">
        <w:t>Regulation</w:t>
      </w:r>
      <w:r w:rsidRPr="000464D6">
        <w:rPr>
          <w:spacing w:val="-5"/>
        </w:rPr>
        <w:t xml:space="preserve"> </w:t>
      </w:r>
      <w:r w:rsidRPr="000464D6">
        <w:t>data</w:t>
      </w:r>
      <w:r w:rsidRPr="000464D6">
        <w:rPr>
          <w:spacing w:val="-2"/>
        </w:rPr>
        <w:t xml:space="preserve"> </w:t>
      </w:r>
      <w:r w:rsidRPr="000464D6">
        <w:t>subjects</w:t>
      </w:r>
      <w:r w:rsidR="007314CE">
        <w:t xml:space="preserve"> m</w:t>
      </w:r>
      <w:r w:rsidRPr="000464D6">
        <w:t>ust consent to the collection and use of their data</w:t>
      </w:r>
      <w:r w:rsidR="007314CE">
        <w:t xml:space="preserve"> and h</w:t>
      </w:r>
      <w:r w:rsidRPr="000464D6">
        <w:t>ave the right for their information to be 'forgotten’.</w:t>
      </w:r>
    </w:p>
    <w:p w14:paraId="104C83A1" w14:textId="59674A06" w:rsidR="00F54E57" w:rsidRPr="000464D6" w:rsidRDefault="00000000" w:rsidP="009F08F9">
      <w:pPr>
        <w:pStyle w:val="BodyText"/>
        <w:spacing w:after="0"/>
      </w:pPr>
      <w:hyperlink r:id="rId203">
        <w:r w:rsidR="00A829BD" w:rsidRPr="000464D6">
          <w:rPr>
            <w:color w:val="1A3E7B"/>
          </w:rPr>
          <w:t>Regulation</w:t>
        </w:r>
        <w:r w:rsidR="00A829BD" w:rsidRPr="000464D6">
          <w:rPr>
            <w:color w:val="1A3E7B"/>
            <w:spacing w:val="-7"/>
          </w:rPr>
          <w:t xml:space="preserve"> </w:t>
        </w:r>
        <w:r w:rsidR="00A829BD" w:rsidRPr="000464D6">
          <w:rPr>
            <w:color w:val="1A3E7B"/>
          </w:rPr>
          <w:t>2018/1725</w:t>
        </w:r>
        <w:r w:rsidR="00A829BD" w:rsidRPr="000464D6">
          <w:rPr>
            <w:color w:val="1A3E7B"/>
            <w:spacing w:val="2"/>
          </w:rPr>
          <w:t xml:space="preserve"> </w:t>
        </w:r>
      </w:hyperlink>
      <w:r w:rsidR="00A829BD" w:rsidRPr="000464D6">
        <w:t>sets</w:t>
      </w:r>
      <w:r w:rsidR="00A829BD" w:rsidRPr="000464D6">
        <w:rPr>
          <w:spacing w:val="-5"/>
        </w:rPr>
        <w:t xml:space="preserve"> </w:t>
      </w:r>
      <w:r w:rsidR="00A829BD" w:rsidRPr="000464D6">
        <w:t>forth</w:t>
      </w:r>
      <w:r w:rsidR="00A829BD" w:rsidRPr="000464D6">
        <w:rPr>
          <w:spacing w:val="-6"/>
        </w:rPr>
        <w:t xml:space="preserve"> </w:t>
      </w:r>
      <w:r w:rsidR="00A829BD" w:rsidRPr="000464D6">
        <w:t>the</w:t>
      </w:r>
      <w:r w:rsidR="00A829BD" w:rsidRPr="000464D6">
        <w:rPr>
          <w:spacing w:val="-4"/>
        </w:rPr>
        <w:t xml:space="preserve"> </w:t>
      </w:r>
      <w:r w:rsidR="00A829BD" w:rsidRPr="000464D6">
        <w:t>rules</w:t>
      </w:r>
      <w:r w:rsidR="00A829BD" w:rsidRPr="000464D6">
        <w:rPr>
          <w:spacing w:val="-5"/>
        </w:rPr>
        <w:t xml:space="preserve"> </w:t>
      </w:r>
      <w:r w:rsidR="00A829BD" w:rsidRPr="000464D6">
        <w:t>applicable</w:t>
      </w:r>
      <w:r w:rsidR="00A829BD" w:rsidRPr="000464D6">
        <w:rPr>
          <w:spacing w:val="-4"/>
        </w:rPr>
        <w:t xml:space="preserve"> </w:t>
      </w:r>
      <w:r w:rsidR="00A829BD" w:rsidRPr="000464D6">
        <w:t>to</w:t>
      </w:r>
      <w:r w:rsidR="00A829BD" w:rsidRPr="000464D6">
        <w:rPr>
          <w:spacing w:val="-6"/>
        </w:rPr>
        <w:t xml:space="preserve"> </w:t>
      </w:r>
      <w:r w:rsidR="00A829BD" w:rsidRPr="000464D6">
        <w:t>the</w:t>
      </w:r>
      <w:r w:rsidR="00A829BD" w:rsidRPr="000464D6">
        <w:rPr>
          <w:spacing w:val="-5"/>
        </w:rPr>
        <w:t xml:space="preserve"> </w:t>
      </w:r>
      <w:r w:rsidR="00A829BD" w:rsidRPr="000464D6">
        <w:t>processing</w:t>
      </w:r>
      <w:r w:rsidR="00A829BD" w:rsidRPr="000464D6">
        <w:rPr>
          <w:spacing w:val="-4"/>
        </w:rPr>
        <w:t xml:space="preserve"> </w:t>
      </w:r>
      <w:r w:rsidR="00A829BD" w:rsidRPr="000464D6">
        <w:t>of</w:t>
      </w:r>
      <w:r w:rsidR="00A829BD" w:rsidRPr="000464D6">
        <w:rPr>
          <w:spacing w:val="-5"/>
        </w:rPr>
        <w:t xml:space="preserve"> </w:t>
      </w:r>
      <w:r w:rsidR="00A829BD" w:rsidRPr="000464D6">
        <w:t>personal</w:t>
      </w:r>
      <w:r w:rsidR="00A829BD" w:rsidRPr="000464D6">
        <w:rPr>
          <w:spacing w:val="-5"/>
        </w:rPr>
        <w:t xml:space="preserve"> </w:t>
      </w:r>
      <w:r w:rsidR="00A829BD" w:rsidRPr="000464D6">
        <w:t>data</w:t>
      </w:r>
      <w:r w:rsidR="00A829BD" w:rsidRPr="000464D6">
        <w:rPr>
          <w:spacing w:val="-68"/>
        </w:rPr>
        <w:t xml:space="preserve"> </w:t>
      </w:r>
      <w:r w:rsidR="00A829BD" w:rsidRPr="000464D6">
        <w:t>by European Union institutions, bodies, offices and agencies. It is aligned with the</w:t>
      </w:r>
      <w:r w:rsidR="00A829BD" w:rsidRPr="000464D6">
        <w:rPr>
          <w:spacing w:val="1"/>
        </w:rPr>
        <w:t xml:space="preserve"> </w:t>
      </w:r>
      <w:r w:rsidR="00A829BD" w:rsidRPr="000464D6">
        <w:t>General</w:t>
      </w:r>
      <w:r w:rsidR="00A829BD" w:rsidRPr="000464D6">
        <w:rPr>
          <w:spacing w:val="-10"/>
        </w:rPr>
        <w:t xml:space="preserve"> </w:t>
      </w:r>
      <w:r w:rsidR="00A829BD" w:rsidRPr="000464D6">
        <w:t>Data</w:t>
      </w:r>
      <w:r w:rsidR="00A829BD" w:rsidRPr="000464D6">
        <w:rPr>
          <w:spacing w:val="-9"/>
        </w:rPr>
        <w:t xml:space="preserve"> </w:t>
      </w:r>
      <w:r w:rsidR="00A829BD" w:rsidRPr="000464D6">
        <w:t>Protection</w:t>
      </w:r>
      <w:r w:rsidR="00A829BD" w:rsidRPr="000464D6">
        <w:rPr>
          <w:spacing w:val="-10"/>
        </w:rPr>
        <w:t xml:space="preserve"> </w:t>
      </w:r>
      <w:r w:rsidR="00A829BD" w:rsidRPr="000464D6">
        <w:t>Regulation</w:t>
      </w:r>
      <w:r w:rsidR="00A829BD" w:rsidRPr="000464D6">
        <w:rPr>
          <w:spacing w:val="-10"/>
        </w:rPr>
        <w:t xml:space="preserve"> </w:t>
      </w:r>
      <w:r w:rsidR="00A829BD" w:rsidRPr="000464D6">
        <w:t>and</w:t>
      </w:r>
      <w:r w:rsidR="00A829BD" w:rsidRPr="000464D6">
        <w:rPr>
          <w:spacing w:val="-9"/>
        </w:rPr>
        <w:t xml:space="preserve"> </w:t>
      </w:r>
      <w:r w:rsidR="00A829BD" w:rsidRPr="000464D6">
        <w:t>the</w:t>
      </w:r>
      <w:r w:rsidR="00A829BD" w:rsidRPr="000464D6">
        <w:rPr>
          <w:spacing w:val="-2"/>
        </w:rPr>
        <w:t xml:space="preserve"> </w:t>
      </w:r>
      <w:r w:rsidR="00A829BD" w:rsidRPr="000464D6">
        <w:t>Data</w:t>
      </w:r>
      <w:r w:rsidR="00A829BD" w:rsidRPr="000464D6">
        <w:rPr>
          <w:spacing w:val="-10"/>
        </w:rPr>
        <w:t xml:space="preserve"> </w:t>
      </w:r>
      <w:r w:rsidR="00A829BD" w:rsidRPr="000464D6">
        <w:t>Protection</w:t>
      </w:r>
      <w:r w:rsidR="00A829BD" w:rsidRPr="000464D6">
        <w:rPr>
          <w:spacing w:val="-10"/>
        </w:rPr>
        <w:t xml:space="preserve"> </w:t>
      </w:r>
      <w:r w:rsidR="00A829BD" w:rsidRPr="000464D6">
        <w:t>Law</w:t>
      </w:r>
      <w:r w:rsidR="00A829BD" w:rsidRPr="000464D6">
        <w:rPr>
          <w:spacing w:val="-8"/>
        </w:rPr>
        <w:t xml:space="preserve"> </w:t>
      </w:r>
      <w:r w:rsidR="00A829BD" w:rsidRPr="000464D6">
        <w:t>Enforcement</w:t>
      </w:r>
      <w:r w:rsidR="00A829BD" w:rsidRPr="000464D6">
        <w:rPr>
          <w:spacing w:val="-8"/>
        </w:rPr>
        <w:t xml:space="preserve"> </w:t>
      </w:r>
      <w:r w:rsidR="00A829BD" w:rsidRPr="000464D6">
        <w:t>Directive.</w:t>
      </w:r>
      <w:r w:rsidR="00A829BD" w:rsidRPr="000464D6">
        <w:rPr>
          <w:spacing w:val="-68"/>
        </w:rPr>
        <w:t xml:space="preserve"> </w:t>
      </w:r>
      <w:r w:rsidR="00A829BD" w:rsidRPr="000464D6">
        <w:t xml:space="preserve">It entered into application on 11 December 2018 and established a </w:t>
      </w:r>
      <w:hyperlink r:id="rId204">
        <w:r w:rsidR="00A829BD" w:rsidRPr="000464D6">
          <w:rPr>
            <w:color w:val="1A3E7B"/>
          </w:rPr>
          <w:t>European data</w:t>
        </w:r>
      </w:hyperlink>
      <w:r w:rsidR="00A829BD" w:rsidRPr="000464D6">
        <w:rPr>
          <w:color w:val="1A3E7B"/>
          <w:spacing w:val="1"/>
        </w:rPr>
        <w:t xml:space="preserve"> </w:t>
      </w:r>
      <w:hyperlink r:id="rId205">
        <w:r w:rsidR="00A829BD" w:rsidRPr="000464D6">
          <w:rPr>
            <w:color w:val="1A3E7B"/>
          </w:rPr>
          <w:t>protection supervisor (EDPS)</w:t>
        </w:r>
      </w:hyperlink>
      <w:hyperlink r:id="rId206">
        <w:r w:rsidR="00A829BD" w:rsidRPr="000464D6">
          <w:rPr>
            <w:color w:val="1A3E7B"/>
          </w:rPr>
          <w:t xml:space="preserve">. </w:t>
        </w:r>
      </w:hyperlink>
      <w:r w:rsidR="00A829BD" w:rsidRPr="000464D6">
        <w:t>The EDPS is an independent EU body responsible for</w:t>
      </w:r>
      <w:r w:rsidR="00A829BD" w:rsidRPr="000464D6">
        <w:rPr>
          <w:spacing w:val="1"/>
        </w:rPr>
        <w:t xml:space="preserve"> </w:t>
      </w:r>
      <w:r w:rsidR="00A829BD" w:rsidRPr="000464D6">
        <w:t xml:space="preserve">monitoring the application of data protection </w:t>
      </w:r>
      <w:r w:rsidR="00A829BD" w:rsidRPr="000464D6">
        <w:lastRenderedPageBreak/>
        <w:t>rules within European Institutions and for</w:t>
      </w:r>
      <w:r w:rsidR="00A829BD" w:rsidRPr="000464D6">
        <w:rPr>
          <w:spacing w:val="-68"/>
        </w:rPr>
        <w:t xml:space="preserve"> </w:t>
      </w:r>
      <w:r w:rsidR="00A829BD" w:rsidRPr="000464D6">
        <w:t>investigating</w:t>
      </w:r>
      <w:r w:rsidR="00A829BD" w:rsidRPr="000464D6">
        <w:rPr>
          <w:spacing w:val="-1"/>
        </w:rPr>
        <w:t xml:space="preserve"> </w:t>
      </w:r>
      <w:r w:rsidR="00A829BD" w:rsidRPr="000464D6">
        <w:t xml:space="preserve">complaints. </w:t>
      </w:r>
      <w:r w:rsidR="00F54E57" w:rsidRPr="00084E19">
        <w:t>The Commission review</w:t>
      </w:r>
      <w:r w:rsidR="0050291D">
        <w:t>ed</w:t>
      </w:r>
      <w:r w:rsidR="00F54E57" w:rsidRPr="00084E19">
        <w:t xml:space="preserve"> the </w:t>
      </w:r>
      <w:hyperlink r:id="rId207" w:history="1">
        <w:r w:rsidR="00F54E57" w:rsidRPr="002C65FC">
          <w:t>legislative framework</w:t>
        </w:r>
      </w:hyperlink>
      <w:r w:rsidR="00F54E57" w:rsidRPr="00084E19">
        <w:t xml:space="preserve"> </w:t>
      </w:r>
      <w:r w:rsidR="00906E52" w:rsidRPr="00084E19">
        <w:t xml:space="preserve">around data protection </w:t>
      </w:r>
      <w:r w:rsidR="00F54E57" w:rsidRPr="00084E19">
        <w:t xml:space="preserve">in order to enforce the law </w:t>
      </w:r>
      <w:r w:rsidR="0050291D">
        <w:t>in Q2</w:t>
      </w:r>
      <w:r w:rsidR="00F54E57" w:rsidRPr="00084E19">
        <w:t xml:space="preserve"> 2022.</w:t>
      </w:r>
    </w:p>
    <w:p w14:paraId="336EEBEA" w14:textId="46E0F985" w:rsidR="0011468F" w:rsidRPr="000464D6" w:rsidRDefault="009B15CE" w:rsidP="00034DD2">
      <w:pPr>
        <w:pStyle w:val="Subtitle"/>
      </w:pPr>
      <w:bookmarkStart w:id="67" w:name="4.3.4_Interconnection_of_base_registries"/>
      <w:bookmarkStart w:id="68" w:name="_Toc96518840"/>
      <w:bookmarkStart w:id="69" w:name="_Toc96519147"/>
      <w:bookmarkStart w:id="70" w:name="_Toc96519326"/>
      <w:bookmarkEnd w:id="67"/>
      <w:r w:rsidRPr="0058259D">
        <w:rPr>
          <w:noProof/>
          <w:lang w:eastAsia="bg-BG"/>
        </w:rPr>
        <w:drawing>
          <wp:anchor distT="0" distB="0" distL="114300" distR="114300" simplePos="0" relativeHeight="251658279" behindDoc="0" locked="0" layoutInCell="1" allowOverlap="1" wp14:anchorId="3FD13C08" wp14:editId="4A092F5F">
            <wp:simplePos x="0" y="0"/>
            <wp:positionH relativeFrom="column">
              <wp:posOffset>-447367</wp:posOffset>
            </wp:positionH>
            <wp:positionV relativeFrom="paragraph">
              <wp:posOffset>83185</wp:posOffset>
            </wp:positionV>
            <wp:extent cx="300990" cy="141605"/>
            <wp:effectExtent l="0" t="0" r="3810" b="0"/>
            <wp:wrapNone/>
            <wp:docPr id="11" name="Picture 11"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descr="A picture containing night sky&#10;&#10;Description automatically generated"/>
                    <pic:cNvPicPr>
                      <a:picLocks noChangeAspect="1"/>
                    </pic:cNvPicPr>
                  </pic:nvPicPr>
                  <pic:blipFill rotWithShape="1">
                    <a:blip r:embed="rId125" cstate="print">
                      <a:duotone>
                        <a:schemeClr val="accent2">
                          <a:shade val="45000"/>
                          <a:satMod val="135000"/>
                        </a:schemeClr>
                        <a:prstClr val="white"/>
                      </a:duotone>
                      <a:alphaModFix amt="56000"/>
                      <a:extLst>
                        <a:ext uri="{BEBA8EAE-BF5A-486C-A8C5-ECC9F3942E4B}">
                          <a14:imgProps xmlns:a14="http://schemas.microsoft.com/office/drawing/2010/main">
                            <a14:imgLayer r:embed="rId126">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468F" w:rsidRPr="000464D6">
        <w:t>European Cyber Resilience Act</w:t>
      </w:r>
    </w:p>
    <w:p w14:paraId="415D5217" w14:textId="4EC5EF0F" w:rsidR="0011468F" w:rsidRPr="000464D6" w:rsidRDefault="0011468F" w:rsidP="0011468F">
      <w:pPr>
        <w:pStyle w:val="BodyText"/>
      </w:pPr>
      <w:r w:rsidRPr="000464D6">
        <w:t xml:space="preserve">As part of the Europe fit for the digital age, the Commission stated in the </w:t>
      </w:r>
      <w:hyperlink r:id="rId208" w:history="1">
        <w:r w:rsidR="006D29B1">
          <w:rPr>
            <w:color w:val="1A3E7B"/>
          </w:rPr>
          <w:t>W</w:t>
        </w:r>
        <w:r w:rsidRPr="000464D6">
          <w:rPr>
            <w:color w:val="1A3E7B"/>
          </w:rPr>
          <w:t xml:space="preserve">ork </w:t>
        </w:r>
        <w:r w:rsidR="006D29B1">
          <w:rPr>
            <w:color w:val="1A3E7B"/>
          </w:rPr>
          <w:t>P</w:t>
        </w:r>
        <w:r w:rsidRPr="000464D6">
          <w:rPr>
            <w:color w:val="1A3E7B"/>
          </w:rPr>
          <w:t>rogramme 2022</w:t>
        </w:r>
      </w:hyperlink>
      <w:r w:rsidRPr="000464D6">
        <w:t xml:space="preserve">, that a European cyber resilience act will be proposed to establish common cybersecurity standards for products. A </w:t>
      </w:r>
      <w:hyperlink r:id="rId209" w:history="1">
        <w:r w:rsidRPr="00831972">
          <w:rPr>
            <w:rStyle w:val="Hyperlink"/>
            <w:sz w:val="18"/>
          </w:rPr>
          <w:t>proposal</w:t>
        </w:r>
      </w:hyperlink>
      <w:r w:rsidRPr="000464D6">
        <w:t xml:space="preserve"> on this Act </w:t>
      </w:r>
      <w:r w:rsidR="00831972">
        <w:t>was</w:t>
      </w:r>
      <w:r w:rsidRPr="000464D6">
        <w:t xml:space="preserve"> published in Q3 2022.</w:t>
      </w:r>
    </w:p>
    <w:p w14:paraId="5BD83AEC" w14:textId="70952F39" w:rsidR="00A829BD" w:rsidRPr="000464D6" w:rsidRDefault="00A829BD" w:rsidP="001D5B04">
      <w:pPr>
        <w:pStyle w:val="Heading3"/>
        <w:numPr>
          <w:ilvl w:val="2"/>
          <w:numId w:val="36"/>
        </w:numPr>
        <w:rPr>
          <w:rFonts w:eastAsia="Verdana"/>
          <w:lang w:eastAsia="en-US"/>
        </w:rPr>
      </w:pPr>
      <w:r w:rsidRPr="000464D6">
        <w:rPr>
          <w:rFonts w:eastAsia="Verdana"/>
          <w:lang w:eastAsia="en-US"/>
        </w:rPr>
        <w:t>Interconnection of base registries</w:t>
      </w:r>
      <w:bookmarkEnd w:id="68"/>
      <w:bookmarkEnd w:id="69"/>
      <w:bookmarkEnd w:id="70"/>
    </w:p>
    <w:p w14:paraId="11596214" w14:textId="77777777" w:rsidR="00A829BD" w:rsidRPr="000464D6" w:rsidRDefault="00A829BD" w:rsidP="00034DD2">
      <w:pPr>
        <w:pStyle w:val="Subtitle"/>
      </w:pPr>
      <w:r w:rsidRPr="000464D6">
        <w:t>Directive 2012/17/EU of the European Parliament and of the Council of 13 June 2012 Amending Council Directive 89/666/EEC and Directives 2005/56/EC and 2009/101/EC of the European Parliament and of the Council as Regards the Interconnection of Central, Commercial and Companies Registers</w:t>
      </w:r>
    </w:p>
    <w:p w14:paraId="2D1453C9" w14:textId="787C1BCA" w:rsidR="00A829BD" w:rsidRPr="000464D6" w:rsidRDefault="00000000" w:rsidP="00A829BD">
      <w:pPr>
        <w:pStyle w:val="BodyText"/>
      </w:pPr>
      <w:hyperlink r:id="rId210">
        <w:r w:rsidR="00A829BD" w:rsidRPr="000464D6">
          <w:t xml:space="preserve">Directive 2012/17/EU </w:t>
        </w:r>
      </w:hyperlink>
      <w:r w:rsidR="00A829BD" w:rsidRPr="000464D6">
        <w:t xml:space="preserve">on the interconnection of business registers entered into force on 7 July 2012. Ensuring that information about companies was always up to date was one of the main objectives of this Directive. Business registers were required to make available information on the rules in their national law, according to which third parties could rely on certain company documents. This information was also available on the </w:t>
      </w:r>
      <w:hyperlink r:id="rId211">
        <w:r w:rsidR="00A829BD" w:rsidRPr="000464D6">
          <w:t>eJustice portal</w:t>
        </w:r>
      </w:hyperlink>
      <w:r w:rsidR="00A829BD" w:rsidRPr="000464D6">
        <w:t>.</w:t>
      </w:r>
    </w:p>
    <w:p w14:paraId="7FDF1A89" w14:textId="77777777" w:rsidR="00A829BD" w:rsidRPr="000464D6" w:rsidRDefault="00A829BD" w:rsidP="00A829BD">
      <w:pPr>
        <w:pStyle w:val="BodyText"/>
      </w:pPr>
      <w:r w:rsidRPr="000464D6">
        <w:t>The Directive also required a Business Registers Interconnection System (BRIS) to be</w:t>
      </w:r>
      <w:r w:rsidRPr="000464D6">
        <w:rPr>
          <w:spacing w:val="1"/>
        </w:rPr>
        <w:t xml:space="preserve"> </w:t>
      </w:r>
      <w:r w:rsidRPr="000464D6">
        <w:t>established.</w:t>
      </w:r>
      <w:r w:rsidRPr="000464D6">
        <w:rPr>
          <w:spacing w:val="-7"/>
        </w:rPr>
        <w:t xml:space="preserve"> </w:t>
      </w:r>
      <w:r w:rsidRPr="000464D6">
        <w:t>The</w:t>
      </w:r>
      <w:r w:rsidRPr="000464D6">
        <w:rPr>
          <w:spacing w:val="-9"/>
        </w:rPr>
        <w:t xml:space="preserve"> </w:t>
      </w:r>
      <w:r w:rsidRPr="000464D6">
        <w:t>Commission</w:t>
      </w:r>
      <w:r w:rsidRPr="000464D6">
        <w:rPr>
          <w:spacing w:val="-11"/>
        </w:rPr>
        <w:t xml:space="preserve"> </w:t>
      </w:r>
      <w:r w:rsidRPr="000464D6">
        <w:t>implementing</w:t>
      </w:r>
      <w:r w:rsidRPr="000464D6">
        <w:rPr>
          <w:spacing w:val="-2"/>
        </w:rPr>
        <w:t xml:space="preserve"> </w:t>
      </w:r>
      <w:hyperlink r:id="rId212">
        <w:r w:rsidRPr="000464D6">
          <w:rPr>
            <w:color w:val="1A3E7B"/>
          </w:rPr>
          <w:t>Regulation</w:t>
        </w:r>
        <w:r w:rsidRPr="000464D6">
          <w:rPr>
            <w:color w:val="1A3E7B"/>
            <w:spacing w:val="-11"/>
          </w:rPr>
          <w:t xml:space="preserve"> </w:t>
        </w:r>
        <w:r w:rsidRPr="000464D6">
          <w:rPr>
            <w:color w:val="1A3E7B"/>
          </w:rPr>
          <w:t>(EU)</w:t>
        </w:r>
        <w:r w:rsidRPr="000464D6">
          <w:rPr>
            <w:color w:val="1A3E7B"/>
            <w:spacing w:val="-5"/>
          </w:rPr>
          <w:t xml:space="preserve"> </w:t>
        </w:r>
        <w:r w:rsidRPr="000464D6">
          <w:rPr>
            <w:color w:val="1A3E7B"/>
          </w:rPr>
          <w:t>2015/884</w:t>
        </w:r>
        <w:r w:rsidRPr="000464D6">
          <w:rPr>
            <w:color w:val="1A3E7B"/>
            <w:spacing w:val="-3"/>
          </w:rPr>
          <w:t xml:space="preserve"> </w:t>
        </w:r>
      </w:hyperlink>
      <w:r w:rsidRPr="000464D6">
        <w:t>set</w:t>
      </w:r>
      <w:r w:rsidRPr="000464D6">
        <w:rPr>
          <w:spacing w:val="-9"/>
        </w:rPr>
        <w:t xml:space="preserve"> </w:t>
      </w:r>
      <w:r w:rsidRPr="000464D6">
        <w:t>out</w:t>
      </w:r>
      <w:r w:rsidRPr="000464D6">
        <w:rPr>
          <w:spacing w:val="-9"/>
        </w:rPr>
        <w:t xml:space="preserve"> </w:t>
      </w:r>
      <w:r w:rsidRPr="000464D6">
        <w:t>technical</w:t>
      </w:r>
      <w:r w:rsidRPr="000464D6">
        <w:rPr>
          <w:spacing w:val="-67"/>
        </w:rPr>
        <w:t xml:space="preserve"> </w:t>
      </w:r>
      <w:r w:rsidRPr="000464D6">
        <w:t>specifications and procedures required for the system of interconnection of business</w:t>
      </w:r>
      <w:r w:rsidRPr="000464D6">
        <w:rPr>
          <w:spacing w:val="1"/>
        </w:rPr>
        <w:t xml:space="preserve"> </w:t>
      </w:r>
      <w:r w:rsidRPr="000464D6">
        <w:t>registers.</w:t>
      </w:r>
      <w:r w:rsidRPr="000464D6">
        <w:rPr>
          <w:spacing w:val="-11"/>
        </w:rPr>
        <w:t xml:space="preserve"> </w:t>
      </w:r>
      <w:r w:rsidRPr="000464D6">
        <w:t>Member</w:t>
      </w:r>
      <w:r w:rsidRPr="000464D6">
        <w:rPr>
          <w:spacing w:val="-13"/>
        </w:rPr>
        <w:t xml:space="preserve"> </w:t>
      </w:r>
      <w:r w:rsidRPr="000464D6">
        <w:t>States</w:t>
      </w:r>
      <w:r w:rsidRPr="000464D6">
        <w:rPr>
          <w:spacing w:val="-8"/>
        </w:rPr>
        <w:t xml:space="preserve"> </w:t>
      </w:r>
      <w:r w:rsidRPr="000464D6">
        <w:t>had</w:t>
      </w:r>
      <w:r w:rsidRPr="000464D6">
        <w:rPr>
          <w:spacing w:val="-13"/>
        </w:rPr>
        <w:t xml:space="preserve"> </w:t>
      </w:r>
      <w:r w:rsidRPr="000464D6">
        <w:t>to</w:t>
      </w:r>
      <w:r w:rsidRPr="000464D6">
        <w:rPr>
          <w:spacing w:val="-5"/>
        </w:rPr>
        <w:t xml:space="preserve"> </w:t>
      </w:r>
      <w:r w:rsidRPr="000464D6">
        <w:t>transpose</w:t>
      </w:r>
      <w:r w:rsidRPr="000464D6">
        <w:rPr>
          <w:spacing w:val="-8"/>
        </w:rPr>
        <w:t xml:space="preserve"> </w:t>
      </w:r>
      <w:r w:rsidRPr="000464D6">
        <w:t>the</w:t>
      </w:r>
      <w:r w:rsidRPr="000464D6">
        <w:rPr>
          <w:spacing w:val="-8"/>
        </w:rPr>
        <w:t xml:space="preserve"> </w:t>
      </w:r>
      <w:r w:rsidRPr="000464D6">
        <w:t>remaining</w:t>
      </w:r>
      <w:r w:rsidRPr="000464D6">
        <w:rPr>
          <w:spacing w:val="-7"/>
        </w:rPr>
        <w:t xml:space="preserve"> </w:t>
      </w:r>
      <w:r w:rsidRPr="000464D6">
        <w:t>rules</w:t>
      </w:r>
      <w:r w:rsidRPr="000464D6">
        <w:rPr>
          <w:spacing w:val="-8"/>
        </w:rPr>
        <w:t xml:space="preserve"> </w:t>
      </w:r>
      <w:r w:rsidRPr="000464D6">
        <w:t>and</w:t>
      </w:r>
      <w:r w:rsidRPr="000464D6">
        <w:rPr>
          <w:spacing w:val="-8"/>
        </w:rPr>
        <w:t xml:space="preserve"> </w:t>
      </w:r>
      <w:r w:rsidRPr="000464D6">
        <w:t>make</w:t>
      </w:r>
      <w:r w:rsidRPr="000464D6">
        <w:rPr>
          <w:spacing w:val="-7"/>
        </w:rPr>
        <w:t xml:space="preserve"> </w:t>
      </w:r>
      <w:r w:rsidRPr="000464D6">
        <w:t>the</w:t>
      </w:r>
      <w:r w:rsidRPr="000464D6">
        <w:rPr>
          <w:spacing w:val="-8"/>
        </w:rPr>
        <w:t xml:space="preserve"> </w:t>
      </w:r>
      <w:r w:rsidRPr="000464D6">
        <w:t>necessary</w:t>
      </w:r>
      <w:r w:rsidRPr="000464D6">
        <w:rPr>
          <w:spacing w:val="-68"/>
        </w:rPr>
        <w:t xml:space="preserve"> </w:t>
      </w:r>
      <w:r w:rsidRPr="000464D6">
        <w:t>preparations for connecting to the new system by 8 June 2017. BRIS made it easy to</w:t>
      </w:r>
      <w:r w:rsidRPr="000464D6">
        <w:rPr>
          <w:spacing w:val="1"/>
        </w:rPr>
        <w:t xml:space="preserve"> </w:t>
      </w:r>
      <w:r w:rsidRPr="000464D6">
        <w:t xml:space="preserve">access information on EU companies via the </w:t>
      </w:r>
      <w:hyperlink r:id="rId213">
        <w:r w:rsidRPr="000464D6">
          <w:rPr>
            <w:color w:val="1A3E7B"/>
          </w:rPr>
          <w:t>eJustice</w:t>
        </w:r>
      </w:hyperlink>
      <w:r w:rsidRPr="000464D6">
        <w:rPr>
          <w:color w:val="1A3E7B"/>
        </w:rPr>
        <w:t xml:space="preserve"> </w:t>
      </w:r>
      <w:r w:rsidRPr="000464D6">
        <w:t>or other national portals. In</w:t>
      </w:r>
      <w:r w:rsidRPr="000464D6">
        <w:rPr>
          <w:spacing w:val="1"/>
        </w:rPr>
        <w:t xml:space="preserve"> </w:t>
      </w:r>
      <w:r w:rsidRPr="000464D6">
        <w:t>addition, it facilitated electronic communication between registers in relation to cross-</w:t>
      </w:r>
      <w:r w:rsidRPr="000464D6">
        <w:rPr>
          <w:spacing w:val="1"/>
        </w:rPr>
        <w:t xml:space="preserve"> </w:t>
      </w:r>
      <w:r w:rsidRPr="000464D6">
        <w:t>border</w:t>
      </w:r>
      <w:r w:rsidRPr="000464D6">
        <w:rPr>
          <w:spacing w:val="-2"/>
        </w:rPr>
        <w:t xml:space="preserve"> </w:t>
      </w:r>
      <w:r w:rsidRPr="000464D6">
        <w:t>mergers</w:t>
      </w:r>
      <w:r w:rsidRPr="000464D6">
        <w:rPr>
          <w:spacing w:val="-1"/>
        </w:rPr>
        <w:t xml:space="preserve"> </w:t>
      </w:r>
      <w:r w:rsidRPr="000464D6">
        <w:t>and</w:t>
      </w:r>
      <w:r w:rsidRPr="000464D6">
        <w:rPr>
          <w:spacing w:val="-1"/>
        </w:rPr>
        <w:t xml:space="preserve"> </w:t>
      </w:r>
      <w:r w:rsidRPr="000464D6">
        <w:t>branches</w:t>
      </w:r>
      <w:r w:rsidRPr="000464D6">
        <w:rPr>
          <w:spacing w:val="-1"/>
        </w:rPr>
        <w:t xml:space="preserve"> </w:t>
      </w:r>
      <w:r w:rsidRPr="000464D6">
        <w:t>of</w:t>
      </w:r>
      <w:r w:rsidRPr="000464D6">
        <w:rPr>
          <w:spacing w:val="-1"/>
        </w:rPr>
        <w:t xml:space="preserve"> </w:t>
      </w:r>
      <w:r w:rsidRPr="000464D6">
        <w:t>companies</w:t>
      </w:r>
      <w:r w:rsidRPr="000464D6">
        <w:rPr>
          <w:spacing w:val="-1"/>
        </w:rPr>
        <w:t xml:space="preserve"> </w:t>
      </w:r>
      <w:r w:rsidRPr="000464D6">
        <w:t>registered</w:t>
      </w:r>
      <w:r w:rsidRPr="000464D6">
        <w:rPr>
          <w:spacing w:val="-1"/>
        </w:rPr>
        <w:t xml:space="preserve"> </w:t>
      </w:r>
      <w:r w:rsidRPr="000464D6">
        <w:t>in</w:t>
      </w:r>
      <w:r w:rsidRPr="000464D6">
        <w:rPr>
          <w:spacing w:val="-3"/>
        </w:rPr>
        <w:t xml:space="preserve"> </w:t>
      </w:r>
      <w:r w:rsidRPr="000464D6">
        <w:t>other</w:t>
      </w:r>
      <w:r w:rsidRPr="000464D6">
        <w:rPr>
          <w:spacing w:val="-1"/>
        </w:rPr>
        <w:t xml:space="preserve"> </w:t>
      </w:r>
      <w:r w:rsidRPr="000464D6">
        <w:t>Member</w:t>
      </w:r>
      <w:r w:rsidRPr="000464D6">
        <w:rPr>
          <w:spacing w:val="-2"/>
        </w:rPr>
        <w:t xml:space="preserve"> </w:t>
      </w:r>
      <w:r w:rsidRPr="000464D6">
        <w:t>States.</w:t>
      </w:r>
    </w:p>
    <w:p w14:paraId="2D09F5C7" w14:textId="77777777" w:rsidR="00A829BD" w:rsidRPr="000464D6" w:rsidRDefault="00A829BD" w:rsidP="001D5B04">
      <w:pPr>
        <w:pStyle w:val="Heading3"/>
        <w:numPr>
          <w:ilvl w:val="2"/>
          <w:numId w:val="36"/>
        </w:numPr>
        <w:rPr>
          <w:rFonts w:eastAsia="Verdana"/>
          <w:lang w:eastAsia="en-US"/>
        </w:rPr>
      </w:pPr>
      <w:bookmarkStart w:id="71" w:name="4.3.5_eProcurement"/>
      <w:bookmarkStart w:id="72" w:name="_Toc96518841"/>
      <w:bookmarkStart w:id="73" w:name="_Toc96519148"/>
      <w:bookmarkStart w:id="74" w:name="_Toc96519327"/>
      <w:bookmarkEnd w:id="71"/>
      <w:r w:rsidRPr="000464D6">
        <w:rPr>
          <w:rFonts w:eastAsia="Verdana"/>
          <w:lang w:eastAsia="en-US"/>
        </w:rPr>
        <w:t>eProcurement</w:t>
      </w:r>
      <w:bookmarkEnd w:id="72"/>
      <w:bookmarkEnd w:id="73"/>
      <w:bookmarkEnd w:id="74"/>
    </w:p>
    <w:p w14:paraId="72269E71" w14:textId="77777777" w:rsidR="00A829BD" w:rsidRPr="000464D6" w:rsidRDefault="00A829BD" w:rsidP="00034DD2">
      <w:pPr>
        <w:pStyle w:val="Subtitle"/>
      </w:pPr>
      <w:r w:rsidRPr="000464D6">
        <w:t>Directive 2014/24/EU of the European Parliament and of the Council of 26</w:t>
      </w:r>
      <w:r w:rsidRPr="000464D6">
        <w:rPr>
          <w:spacing w:val="1"/>
        </w:rPr>
        <w:t xml:space="preserve"> </w:t>
      </w:r>
      <w:r w:rsidRPr="000464D6">
        <w:t>February</w:t>
      </w:r>
      <w:r w:rsidRPr="000464D6">
        <w:rPr>
          <w:spacing w:val="-1"/>
        </w:rPr>
        <w:t xml:space="preserve"> </w:t>
      </w:r>
      <w:r w:rsidRPr="000464D6">
        <w:t>2014 on</w:t>
      </w:r>
      <w:r w:rsidRPr="000464D6">
        <w:rPr>
          <w:spacing w:val="-4"/>
        </w:rPr>
        <w:t xml:space="preserve"> </w:t>
      </w:r>
      <w:r w:rsidRPr="000464D6">
        <w:t>Public</w:t>
      </w:r>
      <w:r w:rsidRPr="000464D6">
        <w:rPr>
          <w:spacing w:val="-6"/>
        </w:rPr>
        <w:t xml:space="preserve"> </w:t>
      </w:r>
      <w:r w:rsidRPr="000464D6">
        <w:t>Procurement</w:t>
      </w:r>
      <w:r w:rsidRPr="000464D6">
        <w:rPr>
          <w:spacing w:val="-7"/>
        </w:rPr>
        <w:t xml:space="preserve"> </w:t>
      </w:r>
      <w:r w:rsidRPr="000464D6">
        <w:t>and</w:t>
      </w:r>
      <w:r w:rsidRPr="000464D6">
        <w:rPr>
          <w:spacing w:val="-2"/>
        </w:rPr>
        <w:t xml:space="preserve"> </w:t>
      </w:r>
      <w:r w:rsidRPr="000464D6">
        <w:t>Repealing</w:t>
      </w:r>
      <w:r w:rsidRPr="000464D6">
        <w:rPr>
          <w:spacing w:val="-2"/>
        </w:rPr>
        <w:t xml:space="preserve"> </w:t>
      </w:r>
      <w:r w:rsidRPr="000464D6">
        <w:t>Directive</w:t>
      </w:r>
      <w:r w:rsidRPr="000464D6">
        <w:rPr>
          <w:spacing w:val="-2"/>
        </w:rPr>
        <w:t xml:space="preserve"> </w:t>
      </w:r>
      <w:r w:rsidRPr="000464D6">
        <w:t>2004/18/EC</w:t>
      </w:r>
    </w:p>
    <w:p w14:paraId="4E995C5F" w14:textId="77777777" w:rsidR="00A829BD" w:rsidRPr="000464D6" w:rsidRDefault="00A829BD" w:rsidP="00A829BD">
      <w:pPr>
        <w:pStyle w:val="BodyText"/>
      </w:pPr>
      <w:r w:rsidRPr="000464D6">
        <w:t xml:space="preserve">The </w:t>
      </w:r>
      <w:hyperlink r:id="rId214">
        <w:r w:rsidRPr="000464D6">
          <w:rPr>
            <w:color w:val="1A3E7B"/>
          </w:rPr>
          <w:t>Directive</w:t>
        </w:r>
      </w:hyperlink>
      <w:r w:rsidRPr="000464D6">
        <w:t>, which took effect on 26 February 2014, set out the legal framework for</w:t>
      </w:r>
      <w:r w:rsidRPr="000464D6">
        <w:rPr>
          <w:spacing w:val="1"/>
        </w:rPr>
        <w:t xml:space="preserve"> </w:t>
      </w:r>
      <w:r w:rsidRPr="000464D6">
        <w:t>public procurement, including electronic procurement. It established the procedures</w:t>
      </w:r>
      <w:r w:rsidRPr="000464D6">
        <w:rPr>
          <w:spacing w:val="1"/>
        </w:rPr>
        <w:t xml:space="preserve"> </w:t>
      </w:r>
      <w:r w:rsidRPr="000464D6">
        <w:t>which</w:t>
      </w:r>
      <w:r w:rsidRPr="000464D6">
        <w:rPr>
          <w:spacing w:val="-10"/>
        </w:rPr>
        <w:t xml:space="preserve"> </w:t>
      </w:r>
      <w:r w:rsidRPr="000464D6">
        <w:t>must</w:t>
      </w:r>
      <w:r w:rsidRPr="000464D6">
        <w:rPr>
          <w:spacing w:val="-8"/>
        </w:rPr>
        <w:t xml:space="preserve"> </w:t>
      </w:r>
      <w:r w:rsidRPr="000464D6">
        <w:t>be</w:t>
      </w:r>
      <w:r w:rsidRPr="000464D6">
        <w:rPr>
          <w:spacing w:val="-8"/>
        </w:rPr>
        <w:t xml:space="preserve"> </w:t>
      </w:r>
      <w:r w:rsidRPr="000464D6">
        <w:t>followed</w:t>
      </w:r>
      <w:r w:rsidRPr="000464D6">
        <w:rPr>
          <w:spacing w:val="-8"/>
        </w:rPr>
        <w:t xml:space="preserve"> </w:t>
      </w:r>
      <w:r w:rsidRPr="000464D6">
        <w:t>before</w:t>
      </w:r>
      <w:r w:rsidRPr="000464D6">
        <w:rPr>
          <w:spacing w:val="-8"/>
        </w:rPr>
        <w:t xml:space="preserve"> </w:t>
      </w:r>
      <w:r w:rsidRPr="000464D6">
        <w:t>awarding</w:t>
      </w:r>
      <w:r w:rsidRPr="000464D6">
        <w:rPr>
          <w:spacing w:val="-8"/>
        </w:rPr>
        <w:t xml:space="preserve"> </w:t>
      </w:r>
      <w:r w:rsidRPr="000464D6">
        <w:t>a</w:t>
      </w:r>
      <w:r w:rsidRPr="000464D6">
        <w:rPr>
          <w:spacing w:val="-9"/>
        </w:rPr>
        <w:t xml:space="preserve"> </w:t>
      </w:r>
      <w:r w:rsidRPr="000464D6">
        <w:t>contract</w:t>
      </w:r>
      <w:r w:rsidRPr="000464D6">
        <w:rPr>
          <w:spacing w:val="-12"/>
        </w:rPr>
        <w:t xml:space="preserve"> </w:t>
      </w:r>
      <w:r w:rsidRPr="000464D6">
        <w:t>to</w:t>
      </w:r>
      <w:r w:rsidRPr="000464D6">
        <w:rPr>
          <w:spacing w:val="-10"/>
        </w:rPr>
        <w:t xml:space="preserve"> </w:t>
      </w:r>
      <w:r w:rsidRPr="000464D6">
        <w:t>suppliers</w:t>
      </w:r>
      <w:r w:rsidRPr="000464D6">
        <w:rPr>
          <w:spacing w:val="-8"/>
        </w:rPr>
        <w:t xml:space="preserve"> </w:t>
      </w:r>
      <w:r w:rsidRPr="000464D6">
        <w:t>(i.e.</w:t>
      </w:r>
      <w:r w:rsidRPr="000464D6">
        <w:rPr>
          <w:spacing w:val="-7"/>
        </w:rPr>
        <w:t xml:space="preserve"> </w:t>
      </w:r>
      <w:r w:rsidRPr="000464D6">
        <w:t>providers</w:t>
      </w:r>
      <w:r w:rsidRPr="000464D6">
        <w:rPr>
          <w:spacing w:val="-8"/>
        </w:rPr>
        <w:t xml:space="preserve"> </w:t>
      </w:r>
      <w:r w:rsidRPr="000464D6">
        <w:t>of</w:t>
      </w:r>
      <w:r w:rsidRPr="000464D6">
        <w:rPr>
          <w:spacing w:val="-9"/>
        </w:rPr>
        <w:t xml:space="preserve"> </w:t>
      </w:r>
      <w:r w:rsidRPr="000464D6">
        <w:t>works,</w:t>
      </w:r>
      <w:r w:rsidRPr="000464D6">
        <w:rPr>
          <w:spacing w:val="-68"/>
        </w:rPr>
        <w:t xml:space="preserve"> </w:t>
      </w:r>
      <w:r w:rsidRPr="000464D6">
        <w:t>supplies or services) when its value exceeded set thresholds, unless it qualified for a</w:t>
      </w:r>
      <w:r w:rsidRPr="000464D6">
        <w:rPr>
          <w:spacing w:val="1"/>
        </w:rPr>
        <w:t xml:space="preserve"> </w:t>
      </w:r>
      <w:r w:rsidRPr="000464D6">
        <w:t>specific exclusion - e.g. on grounds of national security. The EU Member States were</w:t>
      </w:r>
      <w:r w:rsidRPr="000464D6">
        <w:rPr>
          <w:spacing w:val="1"/>
        </w:rPr>
        <w:t xml:space="preserve"> </w:t>
      </w:r>
      <w:r w:rsidRPr="000464D6">
        <w:t>required</w:t>
      </w:r>
      <w:r w:rsidRPr="000464D6">
        <w:rPr>
          <w:spacing w:val="-1"/>
        </w:rPr>
        <w:t xml:space="preserve"> </w:t>
      </w:r>
      <w:r w:rsidRPr="000464D6">
        <w:t>to</w:t>
      </w:r>
      <w:r w:rsidRPr="000464D6">
        <w:rPr>
          <w:spacing w:val="-3"/>
        </w:rPr>
        <w:t xml:space="preserve"> </w:t>
      </w:r>
      <w:r w:rsidRPr="000464D6">
        <w:t>transpose</w:t>
      </w:r>
      <w:r w:rsidRPr="000464D6">
        <w:rPr>
          <w:spacing w:val="-1"/>
        </w:rPr>
        <w:t xml:space="preserve"> </w:t>
      </w:r>
      <w:r w:rsidRPr="000464D6">
        <w:t>the</w:t>
      </w:r>
      <w:r w:rsidRPr="000464D6">
        <w:rPr>
          <w:spacing w:val="-1"/>
        </w:rPr>
        <w:t xml:space="preserve"> </w:t>
      </w:r>
      <w:r w:rsidRPr="000464D6">
        <w:t>Directive</w:t>
      </w:r>
      <w:r w:rsidRPr="000464D6">
        <w:rPr>
          <w:spacing w:val="-1"/>
        </w:rPr>
        <w:t xml:space="preserve"> </w:t>
      </w:r>
      <w:r w:rsidRPr="000464D6">
        <w:t>into</w:t>
      </w:r>
      <w:r w:rsidRPr="000464D6">
        <w:rPr>
          <w:spacing w:val="-2"/>
        </w:rPr>
        <w:t xml:space="preserve"> </w:t>
      </w:r>
      <w:r w:rsidRPr="000464D6">
        <w:t>national</w:t>
      </w:r>
      <w:r w:rsidRPr="000464D6">
        <w:rPr>
          <w:spacing w:val="-1"/>
        </w:rPr>
        <w:t xml:space="preserve"> </w:t>
      </w:r>
      <w:r w:rsidRPr="000464D6">
        <w:t>law by 18</w:t>
      </w:r>
      <w:r w:rsidRPr="000464D6">
        <w:rPr>
          <w:spacing w:val="-4"/>
        </w:rPr>
        <w:t xml:space="preserve"> </w:t>
      </w:r>
      <w:r w:rsidRPr="000464D6">
        <w:t>April 2016.</w:t>
      </w:r>
    </w:p>
    <w:p w14:paraId="6C798426" w14:textId="2E433ED4" w:rsidR="00A829BD" w:rsidRPr="000464D6" w:rsidRDefault="00A829BD" w:rsidP="009F08F9">
      <w:pPr>
        <w:pStyle w:val="BodyText"/>
        <w:spacing w:after="0"/>
      </w:pPr>
      <w:r w:rsidRPr="000464D6">
        <w:t>The Directive introduced a set of new rules, including a new electronic self-declaration</w:t>
      </w:r>
      <w:r w:rsidRPr="000464D6">
        <w:rPr>
          <w:spacing w:val="1"/>
        </w:rPr>
        <w:t xml:space="preserve"> </w:t>
      </w:r>
      <w:r w:rsidRPr="000464D6">
        <w:t>for bidders (</w:t>
      </w:r>
      <w:hyperlink r:id="rId215">
        <w:r w:rsidRPr="000464D6">
          <w:rPr>
            <w:color w:val="1A3E7B"/>
          </w:rPr>
          <w:t>ESPD</w:t>
        </w:r>
      </w:hyperlink>
      <w:r w:rsidRPr="000464D6">
        <w:t>), which paved the way for the digitisation of public procurement,</w:t>
      </w:r>
      <w:r w:rsidRPr="000464D6">
        <w:rPr>
          <w:spacing w:val="1"/>
        </w:rPr>
        <w:t xml:space="preserve"> </w:t>
      </w:r>
      <w:r w:rsidRPr="000464D6">
        <w:t xml:space="preserve">which considerably increased the efficiency of the public procurement system. </w:t>
      </w:r>
    </w:p>
    <w:p w14:paraId="0CCF8544" w14:textId="77777777" w:rsidR="00A829BD" w:rsidRPr="000464D6" w:rsidRDefault="00A829BD" w:rsidP="00034DD2">
      <w:pPr>
        <w:pStyle w:val="Subtitle"/>
      </w:pPr>
      <w:r w:rsidRPr="000464D6">
        <w:t>Directive</w:t>
      </w:r>
      <w:r w:rsidRPr="000464D6">
        <w:rPr>
          <w:spacing w:val="-4"/>
        </w:rPr>
        <w:t xml:space="preserve"> </w:t>
      </w:r>
      <w:r w:rsidRPr="000464D6">
        <w:t>2014/55/EU</w:t>
      </w:r>
      <w:r w:rsidRPr="000464D6">
        <w:rPr>
          <w:spacing w:val="-7"/>
        </w:rPr>
        <w:t xml:space="preserve"> </w:t>
      </w:r>
      <w:r w:rsidRPr="000464D6">
        <w:t>of</w:t>
      </w:r>
      <w:r w:rsidRPr="000464D6">
        <w:rPr>
          <w:spacing w:val="-3"/>
        </w:rPr>
        <w:t xml:space="preserve"> </w:t>
      </w:r>
      <w:r w:rsidRPr="000464D6">
        <w:t>the</w:t>
      </w:r>
      <w:r w:rsidRPr="000464D6">
        <w:rPr>
          <w:spacing w:val="-7"/>
        </w:rPr>
        <w:t xml:space="preserve"> </w:t>
      </w:r>
      <w:r w:rsidRPr="000464D6">
        <w:t>European</w:t>
      </w:r>
      <w:r w:rsidRPr="000464D6">
        <w:rPr>
          <w:spacing w:val="-1"/>
        </w:rPr>
        <w:t xml:space="preserve"> </w:t>
      </w:r>
      <w:r w:rsidRPr="000464D6">
        <w:t>Parliament</w:t>
      </w:r>
      <w:r w:rsidRPr="000464D6">
        <w:rPr>
          <w:spacing w:val="-3"/>
        </w:rPr>
        <w:t xml:space="preserve"> </w:t>
      </w:r>
      <w:r w:rsidRPr="000464D6">
        <w:t>and</w:t>
      </w:r>
      <w:r w:rsidRPr="000464D6">
        <w:rPr>
          <w:spacing w:val="-3"/>
        </w:rPr>
        <w:t xml:space="preserve"> </w:t>
      </w:r>
      <w:r w:rsidRPr="000464D6">
        <w:t>of</w:t>
      </w:r>
      <w:r w:rsidRPr="000464D6">
        <w:rPr>
          <w:spacing w:val="-3"/>
        </w:rPr>
        <w:t xml:space="preserve"> </w:t>
      </w:r>
      <w:r w:rsidRPr="000464D6">
        <w:t>the</w:t>
      </w:r>
      <w:r w:rsidRPr="000464D6">
        <w:rPr>
          <w:spacing w:val="-7"/>
        </w:rPr>
        <w:t xml:space="preserve"> </w:t>
      </w:r>
      <w:r w:rsidRPr="000464D6">
        <w:t>Council</w:t>
      </w:r>
      <w:r w:rsidRPr="000464D6">
        <w:rPr>
          <w:spacing w:val="-6"/>
        </w:rPr>
        <w:t xml:space="preserve"> </w:t>
      </w:r>
      <w:r w:rsidRPr="000464D6">
        <w:t>of</w:t>
      </w:r>
      <w:r w:rsidRPr="000464D6">
        <w:rPr>
          <w:spacing w:val="-3"/>
        </w:rPr>
        <w:t xml:space="preserve"> </w:t>
      </w:r>
      <w:r w:rsidRPr="000464D6">
        <w:t>16</w:t>
      </w:r>
      <w:r w:rsidRPr="000464D6">
        <w:rPr>
          <w:spacing w:val="-6"/>
        </w:rPr>
        <w:t xml:space="preserve"> </w:t>
      </w:r>
      <w:r w:rsidRPr="000464D6">
        <w:t>April</w:t>
      </w:r>
      <w:r w:rsidRPr="000464D6">
        <w:rPr>
          <w:spacing w:val="-75"/>
        </w:rPr>
        <w:t xml:space="preserve"> </w:t>
      </w:r>
      <w:r w:rsidRPr="000464D6">
        <w:t>2014</w:t>
      </w:r>
      <w:r w:rsidRPr="000464D6">
        <w:rPr>
          <w:spacing w:val="1"/>
        </w:rPr>
        <w:t xml:space="preserve"> </w:t>
      </w:r>
      <w:r w:rsidRPr="000464D6">
        <w:t>on</w:t>
      </w:r>
      <w:r w:rsidRPr="000464D6">
        <w:rPr>
          <w:spacing w:val="-2"/>
        </w:rPr>
        <w:t xml:space="preserve"> </w:t>
      </w:r>
      <w:r w:rsidRPr="000464D6">
        <w:t>Electronic</w:t>
      </w:r>
      <w:r w:rsidRPr="000464D6">
        <w:rPr>
          <w:spacing w:val="-4"/>
        </w:rPr>
        <w:t xml:space="preserve"> </w:t>
      </w:r>
      <w:r w:rsidRPr="000464D6">
        <w:t>Invoicing</w:t>
      </w:r>
      <w:r w:rsidRPr="000464D6">
        <w:rPr>
          <w:spacing w:val="-5"/>
        </w:rPr>
        <w:t xml:space="preserve"> </w:t>
      </w:r>
      <w:r w:rsidRPr="000464D6">
        <w:t>in</w:t>
      </w:r>
      <w:r w:rsidRPr="000464D6">
        <w:rPr>
          <w:spacing w:val="-3"/>
        </w:rPr>
        <w:t xml:space="preserve"> </w:t>
      </w:r>
      <w:r w:rsidRPr="000464D6">
        <w:t>Public</w:t>
      </w:r>
      <w:r w:rsidRPr="000464D6">
        <w:rPr>
          <w:spacing w:val="1"/>
        </w:rPr>
        <w:t xml:space="preserve"> </w:t>
      </w:r>
      <w:r w:rsidRPr="000464D6">
        <w:t>Procurement</w:t>
      </w:r>
    </w:p>
    <w:p w14:paraId="10384511" w14:textId="77777777" w:rsidR="00A829BD" w:rsidRPr="000464D6" w:rsidRDefault="00A829BD" w:rsidP="009F08F9">
      <w:pPr>
        <w:pStyle w:val="BodyText"/>
        <w:spacing w:after="0"/>
      </w:pPr>
      <w:r w:rsidRPr="000464D6">
        <w:t>EU countries and the European Commission decided to introduce a European Standard</w:t>
      </w:r>
      <w:r w:rsidRPr="000464D6">
        <w:rPr>
          <w:spacing w:val="-68"/>
        </w:rPr>
        <w:t xml:space="preserve"> </w:t>
      </w:r>
      <w:r w:rsidRPr="000464D6">
        <w:t>for eInvoicing in response to the many eInvoice formats used across the EU. Once the</w:t>
      </w:r>
      <w:r w:rsidRPr="000464D6">
        <w:rPr>
          <w:spacing w:val="1"/>
        </w:rPr>
        <w:t xml:space="preserve"> </w:t>
      </w:r>
      <w:hyperlink r:id="rId216">
        <w:r w:rsidRPr="000464D6">
          <w:rPr>
            <w:color w:val="1A3E7B"/>
          </w:rPr>
          <w:t>eInvoicing</w:t>
        </w:r>
        <w:r w:rsidRPr="000464D6">
          <w:rPr>
            <w:color w:val="1A3E7B"/>
            <w:spacing w:val="-7"/>
          </w:rPr>
          <w:t xml:space="preserve"> </w:t>
        </w:r>
        <w:r w:rsidRPr="000464D6">
          <w:rPr>
            <w:color w:val="1A3E7B"/>
          </w:rPr>
          <w:t>Directive</w:t>
        </w:r>
        <w:r w:rsidRPr="000464D6">
          <w:rPr>
            <w:color w:val="1A3E7B"/>
            <w:spacing w:val="-6"/>
          </w:rPr>
          <w:t xml:space="preserve"> </w:t>
        </w:r>
        <w:r w:rsidRPr="000464D6">
          <w:rPr>
            <w:color w:val="1A3E7B"/>
          </w:rPr>
          <w:t>2014/55/EU</w:t>
        </w:r>
        <w:r w:rsidRPr="000464D6">
          <w:rPr>
            <w:color w:val="1A3E7B"/>
            <w:spacing w:val="-2"/>
          </w:rPr>
          <w:t xml:space="preserve"> </w:t>
        </w:r>
      </w:hyperlink>
      <w:r w:rsidRPr="000464D6">
        <w:t>was</w:t>
      </w:r>
      <w:r w:rsidRPr="000464D6">
        <w:rPr>
          <w:spacing w:val="-6"/>
        </w:rPr>
        <w:t xml:space="preserve"> </w:t>
      </w:r>
      <w:r w:rsidRPr="000464D6">
        <w:t>transposed</w:t>
      </w:r>
      <w:r w:rsidRPr="000464D6">
        <w:rPr>
          <w:spacing w:val="-7"/>
        </w:rPr>
        <w:t xml:space="preserve"> </w:t>
      </w:r>
      <w:r w:rsidRPr="000464D6">
        <w:t>into</w:t>
      </w:r>
      <w:r w:rsidRPr="000464D6">
        <w:rPr>
          <w:spacing w:val="-8"/>
        </w:rPr>
        <w:t xml:space="preserve"> </w:t>
      </w:r>
      <w:r w:rsidRPr="000464D6">
        <w:t>the</w:t>
      </w:r>
      <w:r w:rsidRPr="000464D6">
        <w:rPr>
          <w:spacing w:val="-6"/>
        </w:rPr>
        <w:t xml:space="preserve"> </w:t>
      </w:r>
      <w:r w:rsidRPr="000464D6">
        <w:t>national</w:t>
      </w:r>
      <w:r w:rsidRPr="000464D6">
        <w:rPr>
          <w:spacing w:val="-6"/>
        </w:rPr>
        <w:t xml:space="preserve"> </w:t>
      </w:r>
      <w:r w:rsidRPr="000464D6">
        <w:t>laws</w:t>
      </w:r>
      <w:r w:rsidRPr="000464D6">
        <w:rPr>
          <w:spacing w:val="-6"/>
        </w:rPr>
        <w:t xml:space="preserve"> </w:t>
      </w:r>
      <w:r w:rsidRPr="000464D6">
        <w:t>of</w:t>
      </w:r>
      <w:r w:rsidRPr="000464D6">
        <w:rPr>
          <w:spacing w:val="-8"/>
        </w:rPr>
        <w:t xml:space="preserve"> </w:t>
      </w:r>
      <w:r w:rsidRPr="000464D6">
        <w:t>EU</w:t>
      </w:r>
      <w:r w:rsidRPr="000464D6">
        <w:rPr>
          <w:spacing w:val="-8"/>
        </w:rPr>
        <w:t xml:space="preserve"> </w:t>
      </w:r>
      <w:r w:rsidRPr="000464D6">
        <w:t>countries,</w:t>
      </w:r>
      <w:r w:rsidRPr="000464D6">
        <w:rPr>
          <w:spacing w:val="-68"/>
        </w:rPr>
        <w:t xml:space="preserve"> </w:t>
      </w:r>
      <w:r w:rsidRPr="000464D6">
        <w:t>the deadline for implementing the norm has passed, and electronic invoices are able to</w:t>
      </w:r>
      <w:r w:rsidRPr="000464D6">
        <w:rPr>
          <w:spacing w:val="-68"/>
        </w:rPr>
        <w:t xml:space="preserve"> </w:t>
      </w:r>
      <w:r w:rsidRPr="000464D6">
        <w:t>flow seamlessly</w:t>
      </w:r>
      <w:r w:rsidRPr="000464D6">
        <w:rPr>
          <w:spacing w:val="1"/>
        </w:rPr>
        <w:t xml:space="preserve"> </w:t>
      </w:r>
      <w:r w:rsidRPr="000464D6">
        <w:t>across the EU.</w:t>
      </w:r>
    </w:p>
    <w:p w14:paraId="59BE5BF7" w14:textId="77777777" w:rsidR="00A829BD" w:rsidRPr="000464D6" w:rsidRDefault="00A829BD" w:rsidP="00034DD2">
      <w:pPr>
        <w:pStyle w:val="Subtitle"/>
      </w:pPr>
      <w:r w:rsidRPr="000464D6">
        <w:t>Commission Implementing Regulation (EU) 2019/1780 of 23 September 2019</w:t>
      </w:r>
      <w:r w:rsidRPr="000464D6">
        <w:rPr>
          <w:spacing w:val="1"/>
        </w:rPr>
        <w:t xml:space="preserve"> </w:t>
      </w:r>
      <w:r w:rsidRPr="000464D6">
        <w:t>establishing standard forms for the publication of notices in the field of public</w:t>
      </w:r>
      <w:r w:rsidRPr="000464D6">
        <w:rPr>
          <w:spacing w:val="1"/>
        </w:rPr>
        <w:t xml:space="preserve"> </w:t>
      </w:r>
      <w:r w:rsidRPr="000464D6">
        <w:t>procurement</w:t>
      </w:r>
    </w:p>
    <w:p w14:paraId="48EEA07C" w14:textId="4E7F47A1" w:rsidR="00A829BD" w:rsidRPr="000464D6" w:rsidRDefault="00A829BD" w:rsidP="00A829BD">
      <w:pPr>
        <w:pStyle w:val="BodyText"/>
        <w:rPr>
          <w:spacing w:val="1"/>
        </w:rPr>
      </w:pPr>
      <w:r w:rsidRPr="000464D6">
        <w:t xml:space="preserve">The </w:t>
      </w:r>
      <w:hyperlink r:id="rId217">
        <w:r w:rsidRPr="000464D6">
          <w:rPr>
            <w:color w:val="1A3E7B"/>
          </w:rPr>
          <w:t>Regulation</w:t>
        </w:r>
      </w:hyperlink>
      <w:r w:rsidRPr="000464D6">
        <w:rPr>
          <w:color w:val="1A3E7B"/>
        </w:rPr>
        <w:t xml:space="preserve"> </w:t>
      </w:r>
      <w:r w:rsidRPr="000464D6">
        <w:t>of 23 September 2019 establishes the use of eForms with common</w:t>
      </w:r>
      <w:r w:rsidRPr="000464D6">
        <w:rPr>
          <w:spacing w:val="1"/>
        </w:rPr>
        <w:t xml:space="preserve"> </w:t>
      </w:r>
      <w:r w:rsidRPr="000464D6">
        <w:rPr>
          <w:spacing w:val="-1"/>
        </w:rPr>
        <w:t>standard</w:t>
      </w:r>
      <w:r w:rsidRPr="000464D6">
        <w:rPr>
          <w:spacing w:val="-17"/>
        </w:rPr>
        <w:t xml:space="preserve"> </w:t>
      </w:r>
      <w:r w:rsidRPr="000464D6">
        <w:rPr>
          <w:spacing w:val="-1"/>
        </w:rPr>
        <w:t>and</w:t>
      </w:r>
      <w:r w:rsidRPr="000464D6">
        <w:rPr>
          <w:spacing w:val="-16"/>
        </w:rPr>
        <w:t xml:space="preserve"> </w:t>
      </w:r>
      <w:r w:rsidRPr="000464D6">
        <w:rPr>
          <w:spacing w:val="-1"/>
        </w:rPr>
        <w:t>terminology</w:t>
      </w:r>
      <w:r w:rsidRPr="000464D6">
        <w:rPr>
          <w:spacing w:val="-11"/>
        </w:rPr>
        <w:t xml:space="preserve"> </w:t>
      </w:r>
      <w:r w:rsidRPr="000464D6">
        <w:rPr>
          <w:spacing w:val="-1"/>
        </w:rPr>
        <w:t>by</w:t>
      </w:r>
      <w:r w:rsidRPr="000464D6">
        <w:rPr>
          <w:spacing w:val="-15"/>
        </w:rPr>
        <w:t xml:space="preserve"> </w:t>
      </w:r>
      <w:r w:rsidRPr="000464D6">
        <w:t>public</w:t>
      </w:r>
      <w:r w:rsidRPr="000464D6">
        <w:rPr>
          <w:spacing w:val="-14"/>
        </w:rPr>
        <w:t xml:space="preserve"> </w:t>
      </w:r>
      <w:r w:rsidRPr="000464D6">
        <w:t>buyers</w:t>
      </w:r>
      <w:r w:rsidRPr="000464D6">
        <w:rPr>
          <w:spacing w:val="-16"/>
        </w:rPr>
        <w:t xml:space="preserve"> </w:t>
      </w:r>
      <w:r w:rsidRPr="000464D6">
        <w:t>to</w:t>
      </w:r>
      <w:r w:rsidRPr="000464D6">
        <w:rPr>
          <w:spacing w:val="-17"/>
        </w:rPr>
        <w:t xml:space="preserve"> </w:t>
      </w:r>
      <w:r w:rsidRPr="000464D6">
        <w:t>publish</w:t>
      </w:r>
      <w:r w:rsidRPr="000464D6">
        <w:rPr>
          <w:spacing w:val="-18"/>
        </w:rPr>
        <w:t xml:space="preserve"> </w:t>
      </w:r>
      <w:r w:rsidRPr="000464D6">
        <w:t>notices</w:t>
      </w:r>
      <w:r w:rsidRPr="000464D6">
        <w:rPr>
          <w:spacing w:val="-15"/>
        </w:rPr>
        <w:t xml:space="preserve"> </w:t>
      </w:r>
      <w:r w:rsidRPr="000464D6">
        <w:t>on</w:t>
      </w:r>
      <w:r w:rsidRPr="000464D6">
        <w:rPr>
          <w:spacing w:val="-15"/>
        </w:rPr>
        <w:t xml:space="preserve"> </w:t>
      </w:r>
      <w:hyperlink r:id="rId218">
        <w:r w:rsidRPr="000464D6">
          <w:rPr>
            <w:color w:val="1A3E7B"/>
          </w:rPr>
          <w:t>Tenders</w:t>
        </w:r>
        <w:r w:rsidRPr="000464D6">
          <w:rPr>
            <w:color w:val="1A3E7B"/>
            <w:spacing w:val="-16"/>
          </w:rPr>
          <w:t xml:space="preserve"> </w:t>
        </w:r>
        <w:r w:rsidRPr="000464D6">
          <w:rPr>
            <w:color w:val="1A3E7B"/>
          </w:rPr>
          <w:t>Electronic</w:t>
        </w:r>
        <w:r w:rsidRPr="000464D6">
          <w:rPr>
            <w:color w:val="1A3E7B"/>
            <w:spacing w:val="-15"/>
          </w:rPr>
          <w:t xml:space="preserve"> </w:t>
        </w:r>
        <w:r w:rsidRPr="000464D6">
          <w:rPr>
            <w:color w:val="1A3E7B"/>
          </w:rPr>
          <w:t>Daily</w:t>
        </w:r>
      </w:hyperlink>
      <w:r w:rsidRPr="000464D6">
        <w:t>- an online portal for public procurement notices from across the EU. The adoption of</w:t>
      </w:r>
      <w:r w:rsidRPr="000464D6">
        <w:rPr>
          <w:spacing w:val="1"/>
        </w:rPr>
        <w:t xml:space="preserve"> </w:t>
      </w:r>
      <w:r w:rsidRPr="000464D6">
        <w:t>eForms represents the core of the digital transformation of public procurement in the</w:t>
      </w:r>
      <w:r w:rsidRPr="000464D6">
        <w:rPr>
          <w:spacing w:val="1"/>
        </w:rPr>
        <w:t xml:space="preserve"> </w:t>
      </w:r>
      <w:r w:rsidRPr="000464D6">
        <w:t>EU, helping reduce the administrative burden for buyers, increasing the ability of</w:t>
      </w:r>
      <w:r w:rsidRPr="000464D6">
        <w:rPr>
          <w:spacing w:val="1"/>
        </w:rPr>
        <w:t xml:space="preserve"> </w:t>
      </w:r>
      <w:r w:rsidRPr="000464D6">
        <w:t>governments to make data-driven decisions about public spending, and making public</w:t>
      </w:r>
      <w:r w:rsidRPr="000464D6">
        <w:rPr>
          <w:spacing w:val="1"/>
        </w:rPr>
        <w:t xml:space="preserve"> </w:t>
      </w:r>
      <w:r w:rsidRPr="000464D6">
        <w:t>procurement more transparent.</w:t>
      </w:r>
    </w:p>
    <w:p w14:paraId="6F4EB5FD" w14:textId="6D3FBD72" w:rsidR="003730DF" w:rsidRPr="00084E19" w:rsidRDefault="00527ECE" w:rsidP="00B33D46">
      <w:pPr>
        <w:pStyle w:val="Heading2"/>
        <w:numPr>
          <w:ilvl w:val="0"/>
          <w:numId w:val="0"/>
        </w:numPr>
        <w:ind w:left="720" w:hanging="720"/>
      </w:pPr>
      <w:r>
        <w:lastRenderedPageBreak/>
        <w:t xml:space="preserve">4.4 </w:t>
      </w:r>
      <w:r w:rsidR="003F4C26" w:rsidRPr="00084E19">
        <w:t xml:space="preserve">Other relevant EU legislative initiatives </w:t>
      </w:r>
    </w:p>
    <w:p w14:paraId="1ADF2E08" w14:textId="09E683F5" w:rsidR="00784A2A" w:rsidRPr="000464D6" w:rsidRDefault="009B15CE" w:rsidP="00034DD2">
      <w:pPr>
        <w:pStyle w:val="Subtitle"/>
      </w:pPr>
      <w:r w:rsidRPr="0058259D">
        <w:rPr>
          <w:noProof/>
          <w:lang w:eastAsia="bg-BG"/>
        </w:rPr>
        <w:drawing>
          <wp:anchor distT="0" distB="0" distL="114300" distR="114300" simplePos="0" relativeHeight="251658280" behindDoc="0" locked="0" layoutInCell="1" allowOverlap="1" wp14:anchorId="441FF9CF" wp14:editId="3F76DD9C">
            <wp:simplePos x="0" y="0"/>
            <wp:positionH relativeFrom="column">
              <wp:posOffset>-447838</wp:posOffset>
            </wp:positionH>
            <wp:positionV relativeFrom="paragraph">
              <wp:posOffset>157480</wp:posOffset>
            </wp:positionV>
            <wp:extent cx="300990" cy="141605"/>
            <wp:effectExtent l="0" t="0" r="3810" b="0"/>
            <wp:wrapNone/>
            <wp:docPr id="13" name="Picture 13"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descr="A picture containing night sky&#10;&#10;Description automatically generated"/>
                    <pic:cNvPicPr>
                      <a:picLocks noChangeAspect="1"/>
                    </pic:cNvPicPr>
                  </pic:nvPicPr>
                  <pic:blipFill rotWithShape="1">
                    <a:blip r:embed="rId125" cstate="print">
                      <a:duotone>
                        <a:schemeClr val="accent2">
                          <a:shade val="45000"/>
                          <a:satMod val="135000"/>
                        </a:schemeClr>
                        <a:prstClr val="white"/>
                      </a:duotone>
                      <a:alphaModFix amt="56000"/>
                      <a:extLst>
                        <a:ext uri="{BEBA8EAE-BF5A-486C-A8C5-ECC9F3942E4B}">
                          <a14:imgProps xmlns:a14="http://schemas.microsoft.com/office/drawing/2010/main">
                            <a14:imgLayer r:embed="rId126">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84A2A" w:rsidRPr="000464D6">
        <w:t>Regulation of the European Parliament and of the Council on</w:t>
      </w:r>
      <w:r w:rsidR="00784A2A" w:rsidRPr="000464D6">
        <w:rPr>
          <w:spacing w:val="1"/>
        </w:rPr>
        <w:t xml:space="preserve"> </w:t>
      </w:r>
      <w:r w:rsidR="00784A2A" w:rsidRPr="000464D6">
        <w:t>contestable</w:t>
      </w:r>
      <w:r w:rsidR="00784A2A" w:rsidRPr="000464D6">
        <w:rPr>
          <w:spacing w:val="-2"/>
        </w:rPr>
        <w:t xml:space="preserve"> </w:t>
      </w:r>
      <w:r w:rsidR="00784A2A" w:rsidRPr="000464D6">
        <w:t>and</w:t>
      </w:r>
      <w:r w:rsidR="00784A2A" w:rsidRPr="000464D6">
        <w:rPr>
          <w:spacing w:val="-2"/>
        </w:rPr>
        <w:t xml:space="preserve"> </w:t>
      </w:r>
      <w:r w:rsidR="00784A2A" w:rsidRPr="000464D6">
        <w:t>fair</w:t>
      </w:r>
      <w:r w:rsidR="00784A2A" w:rsidRPr="000464D6">
        <w:rPr>
          <w:spacing w:val="1"/>
        </w:rPr>
        <w:t xml:space="preserve"> </w:t>
      </w:r>
      <w:r w:rsidR="00784A2A" w:rsidRPr="000464D6">
        <w:t>markets in the</w:t>
      </w:r>
      <w:r w:rsidR="00784A2A" w:rsidRPr="000464D6">
        <w:rPr>
          <w:spacing w:val="-6"/>
        </w:rPr>
        <w:t xml:space="preserve"> </w:t>
      </w:r>
      <w:r w:rsidR="00784A2A" w:rsidRPr="000464D6">
        <w:t>digital</w:t>
      </w:r>
      <w:r w:rsidR="00784A2A" w:rsidRPr="000464D6">
        <w:rPr>
          <w:spacing w:val="-1"/>
        </w:rPr>
        <w:t xml:space="preserve"> </w:t>
      </w:r>
      <w:r w:rsidR="00784A2A" w:rsidRPr="000464D6">
        <w:t>sector (Digital</w:t>
      </w:r>
      <w:r w:rsidR="00784A2A" w:rsidRPr="000464D6">
        <w:rPr>
          <w:spacing w:val="-1"/>
        </w:rPr>
        <w:t xml:space="preserve"> </w:t>
      </w:r>
      <w:r w:rsidR="00784A2A" w:rsidRPr="000464D6">
        <w:t>Markets Act)</w:t>
      </w:r>
    </w:p>
    <w:p w14:paraId="52FA8E96" w14:textId="29BEFF30" w:rsidR="00E479C8" w:rsidRPr="000464D6" w:rsidRDefault="00D971DF" w:rsidP="00812D86">
      <w:pPr>
        <w:pStyle w:val="BodyText"/>
      </w:pPr>
      <w:r>
        <w:t xml:space="preserve">In </w:t>
      </w:r>
      <w:r w:rsidR="00784A2A" w:rsidRPr="000464D6">
        <w:t>December</w:t>
      </w:r>
      <w:r w:rsidR="00784A2A" w:rsidRPr="000464D6">
        <w:rPr>
          <w:spacing w:val="-7"/>
        </w:rPr>
        <w:t xml:space="preserve"> </w:t>
      </w:r>
      <w:r w:rsidR="00784A2A" w:rsidRPr="000464D6">
        <w:t>2020,</w:t>
      </w:r>
      <w:r w:rsidR="00784A2A" w:rsidRPr="000464D6">
        <w:rPr>
          <w:spacing w:val="-5"/>
        </w:rPr>
        <w:t xml:space="preserve"> </w:t>
      </w:r>
      <w:r w:rsidR="00784A2A" w:rsidRPr="000464D6">
        <w:t>the</w:t>
      </w:r>
      <w:r w:rsidR="00784A2A" w:rsidRPr="000464D6">
        <w:rPr>
          <w:spacing w:val="-6"/>
        </w:rPr>
        <w:t xml:space="preserve"> </w:t>
      </w:r>
      <w:r w:rsidR="00784A2A" w:rsidRPr="000464D6">
        <w:t>European</w:t>
      </w:r>
      <w:r w:rsidR="00784A2A" w:rsidRPr="000464D6">
        <w:rPr>
          <w:spacing w:val="-9"/>
        </w:rPr>
        <w:t xml:space="preserve"> </w:t>
      </w:r>
      <w:r w:rsidR="00784A2A" w:rsidRPr="000464D6">
        <w:t>Commission</w:t>
      </w:r>
      <w:r w:rsidR="00784A2A" w:rsidRPr="000464D6">
        <w:rPr>
          <w:spacing w:val="-8"/>
        </w:rPr>
        <w:t xml:space="preserve"> </w:t>
      </w:r>
      <w:r w:rsidR="00784A2A" w:rsidRPr="000464D6">
        <w:t>published</w:t>
      </w:r>
      <w:r w:rsidR="00784A2A" w:rsidRPr="000464D6">
        <w:rPr>
          <w:spacing w:val="-68"/>
        </w:rPr>
        <w:t xml:space="preserve"> </w:t>
      </w:r>
      <w:r w:rsidR="00784A2A" w:rsidRPr="000464D6">
        <w:t xml:space="preserve">a proposal for a </w:t>
      </w:r>
      <w:hyperlink r:id="rId219">
        <w:r w:rsidR="00784A2A" w:rsidRPr="000464D6">
          <w:rPr>
            <w:color w:val="1A3E7B"/>
          </w:rPr>
          <w:t>Regulation on contestable and fair markets in the digital sector</w:t>
        </w:r>
      </w:hyperlink>
      <w:r w:rsidR="00784A2A" w:rsidRPr="000464D6">
        <w:t>, aimed</w:t>
      </w:r>
      <w:r w:rsidR="00784A2A" w:rsidRPr="000464D6">
        <w:rPr>
          <w:spacing w:val="-68"/>
        </w:rPr>
        <w:t xml:space="preserve"> </w:t>
      </w:r>
      <w:r w:rsidR="00784A2A" w:rsidRPr="000464D6">
        <w:t>at</w:t>
      </w:r>
      <w:r w:rsidR="00784A2A" w:rsidRPr="000464D6">
        <w:rPr>
          <w:spacing w:val="-8"/>
        </w:rPr>
        <w:t xml:space="preserve"> </w:t>
      </w:r>
      <w:r w:rsidR="00784A2A" w:rsidRPr="000464D6">
        <w:t>regulating</w:t>
      </w:r>
      <w:r w:rsidR="00784A2A" w:rsidRPr="000464D6">
        <w:rPr>
          <w:spacing w:val="-8"/>
        </w:rPr>
        <w:t xml:space="preserve"> </w:t>
      </w:r>
      <w:r w:rsidR="00784A2A" w:rsidRPr="000464D6">
        <w:t>the</w:t>
      </w:r>
      <w:r w:rsidR="00784A2A" w:rsidRPr="000464D6">
        <w:rPr>
          <w:spacing w:val="-8"/>
        </w:rPr>
        <w:t xml:space="preserve"> </w:t>
      </w:r>
      <w:r w:rsidR="00784A2A" w:rsidRPr="000464D6">
        <w:t>behaviour</w:t>
      </w:r>
      <w:r w:rsidR="00784A2A" w:rsidRPr="000464D6">
        <w:rPr>
          <w:spacing w:val="-9"/>
        </w:rPr>
        <w:t xml:space="preserve"> </w:t>
      </w:r>
      <w:r w:rsidR="00784A2A" w:rsidRPr="000464D6">
        <w:t>of</w:t>
      </w:r>
      <w:r w:rsidR="00784A2A" w:rsidRPr="000464D6">
        <w:rPr>
          <w:spacing w:val="-8"/>
        </w:rPr>
        <w:t xml:space="preserve"> </w:t>
      </w:r>
      <w:r w:rsidR="00784A2A" w:rsidRPr="000464D6">
        <w:t>digital</w:t>
      </w:r>
      <w:r w:rsidR="00784A2A" w:rsidRPr="000464D6">
        <w:rPr>
          <w:spacing w:val="-8"/>
        </w:rPr>
        <w:t xml:space="preserve"> </w:t>
      </w:r>
      <w:r w:rsidR="00784A2A" w:rsidRPr="000464D6">
        <w:t>platforms</w:t>
      </w:r>
      <w:r w:rsidR="00784A2A" w:rsidRPr="000464D6">
        <w:rPr>
          <w:spacing w:val="-4"/>
        </w:rPr>
        <w:t xml:space="preserve"> </w:t>
      </w:r>
      <w:r w:rsidR="00784A2A" w:rsidRPr="000464D6">
        <w:t>acting</w:t>
      </w:r>
      <w:r w:rsidR="00784A2A" w:rsidRPr="000464D6">
        <w:rPr>
          <w:spacing w:val="-8"/>
        </w:rPr>
        <w:t xml:space="preserve"> </w:t>
      </w:r>
      <w:r w:rsidR="00784A2A" w:rsidRPr="000464D6">
        <w:t>as</w:t>
      </w:r>
      <w:r w:rsidR="00784A2A" w:rsidRPr="000464D6">
        <w:rPr>
          <w:spacing w:val="-8"/>
        </w:rPr>
        <w:t xml:space="preserve"> </w:t>
      </w:r>
      <w:r w:rsidR="00784A2A" w:rsidRPr="000464D6">
        <w:t>gatekeepers</w:t>
      </w:r>
      <w:r w:rsidR="00784A2A" w:rsidRPr="000464D6">
        <w:rPr>
          <w:spacing w:val="-7"/>
        </w:rPr>
        <w:t xml:space="preserve"> </w:t>
      </w:r>
      <w:r w:rsidR="00784A2A" w:rsidRPr="000464D6">
        <w:t>between</w:t>
      </w:r>
      <w:r w:rsidR="00784A2A" w:rsidRPr="000464D6">
        <w:rPr>
          <w:spacing w:val="-10"/>
        </w:rPr>
        <w:t xml:space="preserve"> </w:t>
      </w:r>
      <w:r w:rsidR="00784A2A" w:rsidRPr="000464D6">
        <w:t>business</w:t>
      </w:r>
      <w:r w:rsidR="00784A2A" w:rsidRPr="000464D6">
        <w:rPr>
          <w:spacing w:val="-68"/>
        </w:rPr>
        <w:t xml:space="preserve"> </w:t>
      </w:r>
      <w:r w:rsidR="00784A2A" w:rsidRPr="000464D6">
        <w:t>owners</w:t>
      </w:r>
      <w:r w:rsidR="00784A2A" w:rsidRPr="000464D6">
        <w:rPr>
          <w:spacing w:val="-1"/>
        </w:rPr>
        <w:t xml:space="preserve"> </w:t>
      </w:r>
      <w:r w:rsidR="00784A2A" w:rsidRPr="000464D6">
        <w:t>and their</w:t>
      </w:r>
      <w:r w:rsidR="00784A2A" w:rsidRPr="000464D6">
        <w:rPr>
          <w:spacing w:val="-1"/>
        </w:rPr>
        <w:t xml:space="preserve"> </w:t>
      </w:r>
      <w:r w:rsidR="00784A2A" w:rsidRPr="000464D6">
        <w:t>customers in</w:t>
      </w:r>
      <w:r w:rsidR="00784A2A" w:rsidRPr="000464D6">
        <w:rPr>
          <w:spacing w:val="-3"/>
        </w:rPr>
        <w:t xml:space="preserve"> </w:t>
      </w:r>
      <w:r w:rsidR="00784A2A" w:rsidRPr="000464D6">
        <w:t>the EU.</w:t>
      </w:r>
      <w:r w:rsidR="00812D86">
        <w:t xml:space="preserve"> </w:t>
      </w:r>
      <w:r w:rsidR="00E479C8">
        <w:t>In</w:t>
      </w:r>
      <w:r w:rsidR="00E479C8" w:rsidRPr="00E479C8">
        <w:t xml:space="preserve"> October 2022, the DMA was published in the Official Journal and </w:t>
      </w:r>
      <w:hyperlink r:id="rId220" w:history="1">
        <w:r w:rsidR="00E479C8" w:rsidRPr="00E479C8">
          <w:rPr>
            <w:rStyle w:val="Hyperlink"/>
            <w:sz w:val="18"/>
          </w:rPr>
          <w:t>entered into force</w:t>
        </w:r>
      </w:hyperlink>
      <w:r w:rsidR="00E479C8" w:rsidRPr="00E479C8">
        <w:t xml:space="preserve"> on 1 November 2022. Before 3 July 2023, companies have to provide the Commission with information about their number of users so that the Commission can designate “gatekeepers” before 6 September. Gatekeepers will then have until March 2024 to ensure that they follow the obligations of the DMA.</w:t>
      </w:r>
    </w:p>
    <w:p w14:paraId="69EE722A" w14:textId="48482EE8" w:rsidR="00784A2A" w:rsidRPr="000464D6" w:rsidRDefault="009B15CE" w:rsidP="00034DD2">
      <w:pPr>
        <w:pStyle w:val="Subtitle"/>
      </w:pPr>
      <w:r w:rsidRPr="0058259D">
        <w:rPr>
          <w:noProof/>
          <w:lang w:eastAsia="bg-BG"/>
        </w:rPr>
        <w:drawing>
          <wp:anchor distT="0" distB="0" distL="114300" distR="114300" simplePos="0" relativeHeight="251658281" behindDoc="0" locked="0" layoutInCell="1" allowOverlap="1" wp14:anchorId="7858A566" wp14:editId="1F64C69A">
            <wp:simplePos x="0" y="0"/>
            <wp:positionH relativeFrom="column">
              <wp:posOffset>-448310</wp:posOffset>
            </wp:positionH>
            <wp:positionV relativeFrom="paragraph">
              <wp:posOffset>139065</wp:posOffset>
            </wp:positionV>
            <wp:extent cx="300990" cy="141605"/>
            <wp:effectExtent l="0" t="0" r="3810" b="0"/>
            <wp:wrapNone/>
            <wp:docPr id="14" name="Picture 14"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descr="A picture containing night sky&#10;&#10;Description automatically generated"/>
                    <pic:cNvPicPr>
                      <a:picLocks noChangeAspect="1"/>
                    </pic:cNvPicPr>
                  </pic:nvPicPr>
                  <pic:blipFill rotWithShape="1">
                    <a:blip r:embed="rId125" cstate="print">
                      <a:duotone>
                        <a:schemeClr val="accent2">
                          <a:shade val="45000"/>
                          <a:satMod val="135000"/>
                        </a:schemeClr>
                        <a:prstClr val="white"/>
                      </a:duotone>
                      <a:alphaModFix amt="56000"/>
                      <a:extLst>
                        <a:ext uri="{BEBA8EAE-BF5A-486C-A8C5-ECC9F3942E4B}">
                          <a14:imgProps xmlns:a14="http://schemas.microsoft.com/office/drawing/2010/main">
                            <a14:imgLayer r:embed="rId126">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84A2A" w:rsidRPr="000464D6">
        <w:t>Regulation of the European Parliament and of the Council on a</w:t>
      </w:r>
      <w:r w:rsidR="00784A2A" w:rsidRPr="000464D6">
        <w:rPr>
          <w:spacing w:val="1"/>
        </w:rPr>
        <w:t xml:space="preserve"> </w:t>
      </w:r>
      <w:r w:rsidR="00784A2A" w:rsidRPr="000464D6">
        <w:t>single market</w:t>
      </w:r>
      <w:r w:rsidR="00784A2A" w:rsidRPr="000464D6">
        <w:rPr>
          <w:spacing w:val="-1"/>
        </w:rPr>
        <w:t xml:space="preserve"> </w:t>
      </w:r>
      <w:r w:rsidR="00784A2A" w:rsidRPr="000464D6">
        <w:t>for</w:t>
      </w:r>
      <w:r w:rsidR="00784A2A" w:rsidRPr="000464D6">
        <w:rPr>
          <w:spacing w:val="-3"/>
        </w:rPr>
        <w:t xml:space="preserve"> </w:t>
      </w:r>
      <w:r w:rsidR="00784A2A" w:rsidRPr="000464D6">
        <w:t>digital</w:t>
      </w:r>
      <w:r w:rsidR="00784A2A" w:rsidRPr="000464D6">
        <w:rPr>
          <w:spacing w:val="1"/>
        </w:rPr>
        <w:t xml:space="preserve"> </w:t>
      </w:r>
      <w:r w:rsidR="00784A2A" w:rsidRPr="000464D6">
        <w:t>services</w:t>
      </w:r>
      <w:r w:rsidR="00784A2A" w:rsidRPr="000464D6">
        <w:rPr>
          <w:spacing w:val="1"/>
        </w:rPr>
        <w:t xml:space="preserve"> </w:t>
      </w:r>
      <w:r w:rsidR="00784A2A" w:rsidRPr="000464D6">
        <w:t>(Digital Services</w:t>
      </w:r>
      <w:r w:rsidR="00784A2A" w:rsidRPr="000464D6">
        <w:rPr>
          <w:spacing w:val="2"/>
        </w:rPr>
        <w:t xml:space="preserve"> </w:t>
      </w:r>
      <w:r w:rsidR="00784A2A" w:rsidRPr="000464D6">
        <w:t>Act)</w:t>
      </w:r>
    </w:p>
    <w:p w14:paraId="7B9EB562" w14:textId="78E46A65" w:rsidR="00784A2A" w:rsidRPr="000464D6" w:rsidRDefault="00784A2A" w:rsidP="00784A2A">
      <w:pPr>
        <w:pStyle w:val="BodyText"/>
      </w:pPr>
      <w:r w:rsidRPr="000464D6">
        <w:t xml:space="preserve">In parallel to the abovementioned </w:t>
      </w:r>
      <w:hyperlink r:id="rId221" w:history="1">
        <w:r>
          <w:rPr>
            <w:color w:val="1A3E7B"/>
          </w:rPr>
          <w:t>Digit</w:t>
        </w:r>
        <w:r w:rsidRPr="00A4217D">
          <w:rPr>
            <w:rStyle w:val="Hyperlink"/>
            <w:sz w:val="18"/>
          </w:rPr>
          <w:t xml:space="preserve">al Markets </w:t>
        </w:r>
        <w:bookmarkStart w:id="75" w:name="_Hlt138076824"/>
        <w:bookmarkStart w:id="76" w:name="_Hlt138076825"/>
        <w:bookmarkEnd w:id="75"/>
        <w:bookmarkEnd w:id="76"/>
        <w:r w:rsidRPr="00A4217D">
          <w:rPr>
            <w:rStyle w:val="Hyperlink"/>
            <w:sz w:val="18"/>
          </w:rPr>
          <w:t>Act,</w:t>
        </w:r>
      </w:hyperlink>
      <w:r w:rsidRPr="00A4217D">
        <w:rPr>
          <w:rStyle w:val="Hyperlink"/>
          <w:sz w:val="18"/>
        </w:rPr>
        <w:t xml:space="preserve"> the</w:t>
      </w:r>
      <w:r>
        <w:rPr>
          <w:color w:val="1A3E7B"/>
        </w:rPr>
        <w:t xml:space="preserve"> </w:t>
      </w:r>
      <w:r w:rsidRPr="000464D6">
        <w:t>Commission also unveiled in</w:t>
      </w:r>
      <w:r w:rsidR="00701CCD">
        <w:t xml:space="preserve"> De</w:t>
      </w:r>
      <w:r w:rsidRPr="000464D6">
        <w:t xml:space="preserve">cember 2020 a new legislative proposal on </w:t>
      </w:r>
      <w:hyperlink r:id="rId222">
        <w:r w:rsidRPr="000464D6">
          <w:rPr>
            <w:color w:val="1A3E7B"/>
          </w:rPr>
          <w:t>Digital Services Act</w:t>
        </w:r>
      </w:hyperlink>
      <w:r w:rsidRPr="000464D6">
        <w:t>, so as to update the</w:t>
      </w:r>
      <w:r w:rsidRPr="000464D6">
        <w:rPr>
          <w:spacing w:val="1"/>
        </w:rPr>
        <w:t xml:space="preserve"> </w:t>
      </w:r>
      <w:r w:rsidRPr="000464D6">
        <w:t>current EU legal framework governing digital services. This proposal aims at creating a</w:t>
      </w:r>
      <w:r w:rsidRPr="000464D6">
        <w:rPr>
          <w:spacing w:val="-68"/>
        </w:rPr>
        <w:t xml:space="preserve"> </w:t>
      </w:r>
      <w:r w:rsidRPr="000464D6">
        <w:t>safer and trusted online environment for European citizens and businesses, by laying</w:t>
      </w:r>
      <w:r w:rsidRPr="000464D6">
        <w:rPr>
          <w:spacing w:val="1"/>
        </w:rPr>
        <w:t xml:space="preserve"> </w:t>
      </w:r>
      <w:r w:rsidRPr="000464D6">
        <w:t>down a set of harmonised EU-wide rules to ensure transparency, accountability and</w:t>
      </w:r>
      <w:r w:rsidRPr="000464D6">
        <w:rPr>
          <w:spacing w:val="1"/>
        </w:rPr>
        <w:t xml:space="preserve"> </w:t>
      </w:r>
      <w:r w:rsidRPr="000464D6">
        <w:t>regulatory oversight</w:t>
      </w:r>
      <w:r w:rsidRPr="000464D6">
        <w:rPr>
          <w:spacing w:val="1"/>
        </w:rPr>
        <w:t xml:space="preserve"> </w:t>
      </w:r>
      <w:r w:rsidRPr="000464D6">
        <w:t>of</w:t>
      </w:r>
      <w:r w:rsidRPr="000464D6">
        <w:rPr>
          <w:spacing w:val="-1"/>
        </w:rPr>
        <w:t xml:space="preserve"> </w:t>
      </w:r>
      <w:r w:rsidRPr="000464D6">
        <w:t>the EU online space.</w:t>
      </w:r>
    </w:p>
    <w:p w14:paraId="7A5ACD6E" w14:textId="0411D179" w:rsidR="00E479C8" w:rsidRPr="000464D6" w:rsidRDefault="00E479C8" w:rsidP="00812D86">
      <w:pPr>
        <w:pStyle w:val="BodyText"/>
      </w:pPr>
      <w:r>
        <w:t xml:space="preserve">Following the </w:t>
      </w:r>
      <w:hyperlink r:id="rId223" w:history="1">
        <w:r w:rsidRPr="00E479C8">
          <w:rPr>
            <w:rStyle w:val="Hyperlink"/>
            <w:sz w:val="18"/>
          </w:rPr>
          <w:t>adoption</w:t>
        </w:r>
      </w:hyperlink>
      <w:r>
        <w:t xml:space="preserve"> of the Digital Services Package in the first reading by the European Parliament in July 2022, both the Digital Services Act and Digital Markets Act have been adopted by the Council of the European Union, signed by the Presidents of both institutions and published in the Official Journal. The DSA has been published in the Official Journal as of 27 October 2022 and </w:t>
      </w:r>
      <w:hyperlink r:id="rId224" w:history="1">
        <w:r w:rsidRPr="00E479C8">
          <w:rPr>
            <w:rStyle w:val="Hyperlink"/>
            <w:sz w:val="18"/>
          </w:rPr>
          <w:t>came into force</w:t>
        </w:r>
      </w:hyperlink>
      <w:r>
        <w:t xml:space="preserve"> on 16 November 2022. The DSA will be directly applicable across the EU and will apply fifteen months or from 1 January 2024, whichever comes later, after entry into force.</w:t>
      </w:r>
    </w:p>
    <w:p w14:paraId="517535C1" w14:textId="77777777" w:rsidR="00A046AB" w:rsidRPr="000464D6" w:rsidRDefault="00A046AB" w:rsidP="00034DD2">
      <w:pPr>
        <w:pStyle w:val="Subtitle"/>
      </w:pPr>
      <w:r w:rsidRPr="000464D6">
        <w:t>Foreign</w:t>
      </w:r>
      <w:r w:rsidRPr="000464D6">
        <w:rPr>
          <w:spacing w:val="-3"/>
        </w:rPr>
        <w:t xml:space="preserve"> </w:t>
      </w:r>
      <w:r w:rsidRPr="000464D6">
        <w:t>Direct</w:t>
      </w:r>
      <w:r w:rsidRPr="000464D6">
        <w:rPr>
          <w:spacing w:val="-5"/>
        </w:rPr>
        <w:t xml:space="preserve"> </w:t>
      </w:r>
      <w:r w:rsidRPr="000464D6">
        <w:t>Investment</w:t>
      </w:r>
      <w:r w:rsidRPr="000464D6">
        <w:rPr>
          <w:spacing w:val="-5"/>
        </w:rPr>
        <w:t xml:space="preserve"> </w:t>
      </w:r>
      <w:r w:rsidRPr="000464D6">
        <w:t>(FDI)</w:t>
      </w:r>
      <w:r w:rsidRPr="000464D6">
        <w:rPr>
          <w:spacing w:val="-9"/>
        </w:rPr>
        <w:t xml:space="preserve"> </w:t>
      </w:r>
      <w:r w:rsidRPr="000464D6">
        <w:t>Screening</w:t>
      </w:r>
      <w:r w:rsidRPr="000464D6">
        <w:rPr>
          <w:spacing w:val="-5"/>
        </w:rPr>
        <w:t xml:space="preserve"> </w:t>
      </w:r>
      <w:r w:rsidRPr="000464D6">
        <w:t>Regulation</w:t>
      </w:r>
    </w:p>
    <w:p w14:paraId="189C0874" w14:textId="77777777" w:rsidR="00A046AB" w:rsidRPr="000464D6" w:rsidRDefault="00A046AB" w:rsidP="00A046AB">
      <w:pPr>
        <w:pStyle w:val="BodyText"/>
      </w:pPr>
      <w:r w:rsidRPr="000464D6">
        <w:t>In view of developments such as the adoption of the Multiannual Financial Framework</w:t>
      </w:r>
      <w:r w:rsidRPr="000464D6">
        <w:rPr>
          <w:spacing w:val="1"/>
        </w:rPr>
        <w:t xml:space="preserve"> </w:t>
      </w:r>
      <w:r w:rsidRPr="000464D6">
        <w:t xml:space="preserve">for the years 2021 – 2027, the </w:t>
      </w:r>
      <w:hyperlink r:id="rId225">
        <w:r w:rsidRPr="000464D6">
          <w:rPr>
            <w:color w:val="1A3E7B"/>
          </w:rPr>
          <w:t>Foreign Direct Investment (FDI) Screening Regulation</w:t>
        </w:r>
      </w:hyperlink>
      <w:r w:rsidRPr="000464D6">
        <w:rPr>
          <w:color w:val="1A3E7B"/>
          <w:spacing w:val="1"/>
        </w:rPr>
        <w:t xml:space="preserve"> </w:t>
      </w:r>
      <w:r w:rsidRPr="000464D6">
        <w:t xml:space="preserve">aims to amend the </w:t>
      </w:r>
      <w:hyperlink r:id="rId226">
        <w:r w:rsidRPr="000464D6">
          <w:rPr>
            <w:color w:val="1A3E7B"/>
          </w:rPr>
          <w:t>Regulation (EU) No 2019/452</w:t>
        </w:r>
      </w:hyperlink>
      <w:r w:rsidRPr="000464D6">
        <w:rPr>
          <w:color w:val="1A3E7B"/>
        </w:rPr>
        <w:t xml:space="preserve"> </w:t>
      </w:r>
      <w:r w:rsidRPr="000464D6">
        <w:t>establishing a framework for the</w:t>
      </w:r>
      <w:r w:rsidRPr="000464D6">
        <w:rPr>
          <w:spacing w:val="1"/>
        </w:rPr>
        <w:t xml:space="preserve"> </w:t>
      </w:r>
      <w:r w:rsidRPr="000464D6">
        <w:t>screening</w:t>
      </w:r>
      <w:r w:rsidRPr="000464D6">
        <w:rPr>
          <w:spacing w:val="1"/>
        </w:rPr>
        <w:t xml:space="preserve"> </w:t>
      </w:r>
      <w:r w:rsidRPr="000464D6">
        <w:t>of foreign direct</w:t>
      </w:r>
      <w:r w:rsidRPr="000464D6">
        <w:rPr>
          <w:spacing w:val="1"/>
        </w:rPr>
        <w:t xml:space="preserve"> </w:t>
      </w:r>
      <w:r w:rsidRPr="000464D6">
        <w:t>investments</w:t>
      </w:r>
      <w:r w:rsidRPr="000464D6">
        <w:rPr>
          <w:spacing w:val="1"/>
        </w:rPr>
        <w:t xml:space="preserve"> </w:t>
      </w:r>
      <w:r w:rsidRPr="000464D6">
        <w:t>into</w:t>
      </w:r>
      <w:r w:rsidRPr="000464D6">
        <w:rPr>
          <w:spacing w:val="1"/>
        </w:rPr>
        <w:t xml:space="preserve"> </w:t>
      </w:r>
      <w:r w:rsidRPr="000464D6">
        <w:t>the</w:t>
      </w:r>
      <w:r w:rsidRPr="000464D6">
        <w:rPr>
          <w:spacing w:val="1"/>
        </w:rPr>
        <w:t xml:space="preserve"> </w:t>
      </w:r>
      <w:r w:rsidRPr="000464D6">
        <w:t>Union.</w:t>
      </w:r>
      <w:r w:rsidRPr="000464D6">
        <w:rPr>
          <w:spacing w:val="1"/>
        </w:rPr>
        <w:t xml:space="preserve"> </w:t>
      </w:r>
      <w:r w:rsidRPr="000464D6">
        <w:t>The</w:t>
      </w:r>
      <w:r w:rsidRPr="000464D6">
        <w:rPr>
          <w:spacing w:val="1"/>
        </w:rPr>
        <w:t xml:space="preserve"> </w:t>
      </w:r>
      <w:r w:rsidRPr="000464D6">
        <w:t>amendment</w:t>
      </w:r>
      <w:r w:rsidRPr="000464D6">
        <w:rPr>
          <w:spacing w:val="1"/>
        </w:rPr>
        <w:t xml:space="preserve"> </w:t>
      </w:r>
      <w:r w:rsidRPr="000464D6">
        <w:t>involves</w:t>
      </w:r>
      <w:r w:rsidRPr="000464D6">
        <w:rPr>
          <w:spacing w:val="1"/>
        </w:rPr>
        <w:t xml:space="preserve"> </w:t>
      </w:r>
      <w:r w:rsidRPr="000464D6">
        <w:t>significant funding and updates the list of projects and programmes of EU interest</w:t>
      </w:r>
      <w:r w:rsidRPr="000464D6">
        <w:rPr>
          <w:spacing w:val="1"/>
        </w:rPr>
        <w:t xml:space="preserve"> </w:t>
      </w:r>
      <w:r w:rsidRPr="000464D6">
        <w:t>covered</w:t>
      </w:r>
      <w:r w:rsidRPr="000464D6">
        <w:rPr>
          <w:spacing w:val="-9"/>
        </w:rPr>
        <w:t xml:space="preserve"> </w:t>
      </w:r>
      <w:r w:rsidRPr="000464D6">
        <w:t>by</w:t>
      </w:r>
      <w:r w:rsidRPr="000464D6">
        <w:rPr>
          <w:spacing w:val="-7"/>
        </w:rPr>
        <w:t xml:space="preserve"> </w:t>
      </w:r>
      <w:r w:rsidRPr="000464D6">
        <w:t>EU</w:t>
      </w:r>
      <w:r w:rsidRPr="000464D6">
        <w:rPr>
          <w:spacing w:val="-10"/>
        </w:rPr>
        <w:t xml:space="preserve"> </w:t>
      </w:r>
      <w:r w:rsidRPr="000464D6">
        <w:t>law</w:t>
      </w:r>
      <w:r w:rsidRPr="000464D6">
        <w:rPr>
          <w:spacing w:val="-9"/>
        </w:rPr>
        <w:t xml:space="preserve"> </w:t>
      </w:r>
      <w:r w:rsidRPr="000464D6">
        <w:t>on</w:t>
      </w:r>
      <w:r w:rsidRPr="000464D6">
        <w:rPr>
          <w:spacing w:val="-10"/>
        </w:rPr>
        <w:t xml:space="preserve"> </w:t>
      </w:r>
      <w:r w:rsidRPr="000464D6">
        <w:t>critical</w:t>
      </w:r>
      <w:r w:rsidRPr="000464D6">
        <w:rPr>
          <w:spacing w:val="-8"/>
        </w:rPr>
        <w:t xml:space="preserve"> </w:t>
      </w:r>
      <w:r w:rsidRPr="000464D6">
        <w:t>infrastructure,</w:t>
      </w:r>
      <w:r w:rsidRPr="000464D6">
        <w:rPr>
          <w:spacing w:val="-12"/>
        </w:rPr>
        <w:t xml:space="preserve"> </w:t>
      </w:r>
      <w:r w:rsidRPr="000464D6">
        <w:t>technologies</w:t>
      </w:r>
      <w:r w:rsidRPr="000464D6">
        <w:rPr>
          <w:spacing w:val="-8"/>
        </w:rPr>
        <w:t xml:space="preserve"> </w:t>
      </w:r>
      <w:r w:rsidRPr="000464D6">
        <w:t>or</w:t>
      </w:r>
      <w:r w:rsidRPr="000464D6">
        <w:rPr>
          <w:spacing w:val="-9"/>
        </w:rPr>
        <w:t xml:space="preserve"> </w:t>
      </w:r>
      <w:r w:rsidRPr="000464D6">
        <w:t>inputs</w:t>
      </w:r>
      <w:r w:rsidRPr="000464D6">
        <w:rPr>
          <w:spacing w:val="-9"/>
        </w:rPr>
        <w:t xml:space="preserve"> </w:t>
      </w:r>
      <w:r w:rsidRPr="000464D6">
        <w:t>essential</w:t>
      </w:r>
      <w:r w:rsidRPr="000464D6">
        <w:rPr>
          <w:spacing w:val="-8"/>
        </w:rPr>
        <w:t xml:space="preserve"> </w:t>
      </w:r>
      <w:r w:rsidRPr="000464D6">
        <w:t>for</w:t>
      </w:r>
      <w:r w:rsidRPr="000464D6">
        <w:rPr>
          <w:spacing w:val="-9"/>
        </w:rPr>
        <w:t xml:space="preserve"> </w:t>
      </w:r>
      <w:r w:rsidRPr="000464D6">
        <w:t>security</w:t>
      </w:r>
      <w:r w:rsidRPr="000464D6">
        <w:rPr>
          <w:spacing w:val="-68"/>
        </w:rPr>
        <w:t xml:space="preserve"> </w:t>
      </w:r>
      <w:r w:rsidRPr="000464D6">
        <w:t>or</w:t>
      </w:r>
      <w:r w:rsidRPr="000464D6">
        <w:rPr>
          <w:spacing w:val="-3"/>
        </w:rPr>
        <w:t xml:space="preserve"> </w:t>
      </w:r>
      <w:r w:rsidRPr="000464D6">
        <w:t>public</w:t>
      </w:r>
      <w:r w:rsidRPr="000464D6">
        <w:rPr>
          <w:spacing w:val="-1"/>
        </w:rPr>
        <w:t xml:space="preserve"> </w:t>
      </w:r>
      <w:r w:rsidRPr="000464D6">
        <w:t>order</w:t>
      </w:r>
      <w:r w:rsidRPr="000464D6">
        <w:rPr>
          <w:spacing w:val="-2"/>
        </w:rPr>
        <w:t xml:space="preserve"> </w:t>
      </w:r>
      <w:r w:rsidRPr="000464D6">
        <w:t>(e.g.</w:t>
      </w:r>
      <w:r w:rsidRPr="000464D6">
        <w:rPr>
          <w:spacing w:val="1"/>
        </w:rPr>
        <w:t xml:space="preserve"> </w:t>
      </w:r>
      <w:r w:rsidRPr="000464D6">
        <w:t>artificial</w:t>
      </w:r>
      <w:r w:rsidRPr="000464D6">
        <w:rPr>
          <w:spacing w:val="-1"/>
        </w:rPr>
        <w:t xml:space="preserve"> </w:t>
      </w:r>
      <w:r w:rsidRPr="000464D6">
        <w:t>intelligence,</w:t>
      </w:r>
      <w:r w:rsidRPr="000464D6">
        <w:rPr>
          <w:spacing w:val="1"/>
        </w:rPr>
        <w:t xml:space="preserve"> </w:t>
      </w:r>
      <w:r w:rsidRPr="000464D6">
        <w:t>robotics,</w:t>
      </w:r>
      <w:r w:rsidRPr="000464D6">
        <w:rPr>
          <w:spacing w:val="-4"/>
        </w:rPr>
        <w:t xml:space="preserve"> </w:t>
      </w:r>
      <w:r w:rsidRPr="000464D6">
        <w:t>satellite</w:t>
      </w:r>
      <w:r w:rsidRPr="000464D6">
        <w:rPr>
          <w:spacing w:val="-1"/>
        </w:rPr>
        <w:t xml:space="preserve"> </w:t>
      </w:r>
      <w:r w:rsidRPr="000464D6">
        <w:t>navigation).</w:t>
      </w:r>
    </w:p>
    <w:p w14:paraId="34FD0DBA" w14:textId="77777777" w:rsidR="00A046AB" w:rsidRPr="000464D6" w:rsidRDefault="00A046AB" w:rsidP="009F08F9">
      <w:pPr>
        <w:pStyle w:val="BodyText"/>
        <w:spacing w:after="0"/>
      </w:pPr>
      <w:r w:rsidRPr="000464D6">
        <w:t>The programmes listed in the draft delegated regulation include the Horizon Europe,</w:t>
      </w:r>
      <w:r w:rsidRPr="000464D6">
        <w:rPr>
          <w:spacing w:val="1"/>
        </w:rPr>
        <w:t xml:space="preserve"> </w:t>
      </w:r>
      <w:r w:rsidRPr="000464D6">
        <w:t>Connecting</w:t>
      </w:r>
      <w:r w:rsidRPr="000464D6">
        <w:rPr>
          <w:spacing w:val="-1"/>
        </w:rPr>
        <w:t xml:space="preserve"> </w:t>
      </w:r>
      <w:r w:rsidRPr="000464D6">
        <w:t>Europe</w:t>
      </w:r>
      <w:r w:rsidRPr="000464D6">
        <w:rPr>
          <w:spacing w:val="1"/>
        </w:rPr>
        <w:t xml:space="preserve"> </w:t>
      </w:r>
      <w:r w:rsidRPr="000464D6">
        <w:t>Facility and</w:t>
      </w:r>
      <w:r w:rsidRPr="000464D6">
        <w:rPr>
          <w:spacing w:val="4"/>
        </w:rPr>
        <w:t xml:space="preserve"> </w:t>
      </w:r>
      <w:r w:rsidRPr="000464D6">
        <w:t>Digital Europe Programme.</w:t>
      </w:r>
    </w:p>
    <w:p w14:paraId="6B046C43" w14:textId="79E87621" w:rsidR="00A046AB" w:rsidRPr="000464D6" w:rsidRDefault="009B15CE" w:rsidP="00034DD2">
      <w:pPr>
        <w:pStyle w:val="Subtitle"/>
      </w:pPr>
      <w:r w:rsidRPr="0058259D">
        <w:rPr>
          <w:noProof/>
          <w:lang w:eastAsia="bg-BG"/>
        </w:rPr>
        <w:drawing>
          <wp:anchor distT="0" distB="0" distL="114300" distR="114300" simplePos="0" relativeHeight="251658282" behindDoc="0" locked="0" layoutInCell="1" allowOverlap="1" wp14:anchorId="6608B956" wp14:editId="42F97FE3">
            <wp:simplePos x="0" y="0"/>
            <wp:positionH relativeFrom="column">
              <wp:posOffset>-428625</wp:posOffset>
            </wp:positionH>
            <wp:positionV relativeFrom="paragraph">
              <wp:posOffset>94615</wp:posOffset>
            </wp:positionV>
            <wp:extent cx="300990" cy="141605"/>
            <wp:effectExtent l="0" t="0" r="3810" b="0"/>
            <wp:wrapNone/>
            <wp:docPr id="15" name="Picture 15"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descr="A picture containing night sky&#10;&#10;Description automatically generated"/>
                    <pic:cNvPicPr>
                      <a:picLocks noChangeAspect="1"/>
                    </pic:cNvPicPr>
                  </pic:nvPicPr>
                  <pic:blipFill rotWithShape="1">
                    <a:blip r:embed="rId125" cstate="print">
                      <a:duotone>
                        <a:schemeClr val="accent2">
                          <a:shade val="45000"/>
                          <a:satMod val="135000"/>
                        </a:schemeClr>
                        <a:prstClr val="white"/>
                      </a:duotone>
                      <a:alphaModFix amt="56000"/>
                      <a:extLst>
                        <a:ext uri="{BEBA8EAE-BF5A-486C-A8C5-ECC9F3942E4B}">
                          <a14:imgProps xmlns:a14="http://schemas.microsoft.com/office/drawing/2010/main">
                            <a14:imgLayer r:embed="rId126">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46AB" w:rsidRPr="000464D6">
        <w:t>European Chips Act</w:t>
      </w:r>
    </w:p>
    <w:p w14:paraId="23BA426C" w14:textId="38C89C6F" w:rsidR="00A046AB" w:rsidRPr="000464D6" w:rsidRDefault="00A046AB" w:rsidP="00A046AB">
      <w:pPr>
        <w:pStyle w:val="BodyText"/>
      </w:pPr>
      <w:r w:rsidRPr="000464D6">
        <w:t xml:space="preserve">As part of the Europe fit for the digital age, the Commission stated in the </w:t>
      </w:r>
      <w:hyperlink r:id="rId227" w:history="1">
        <w:r w:rsidRPr="000464D6">
          <w:rPr>
            <w:color w:val="1A3E7B"/>
          </w:rPr>
          <w:t>work programme 2022</w:t>
        </w:r>
      </w:hyperlink>
      <w:r w:rsidRPr="000464D6">
        <w:t xml:space="preserve">, that a </w:t>
      </w:r>
      <w:hyperlink r:id="rId228" w:history="1">
        <w:r w:rsidRPr="00701CCD">
          <w:rPr>
            <w:color w:val="1A3E7B"/>
          </w:rPr>
          <w:t>European Chips Act</w:t>
        </w:r>
      </w:hyperlink>
      <w:r w:rsidRPr="00701CCD">
        <w:rPr>
          <w:color w:val="1A3E7B"/>
        </w:rPr>
        <w:t xml:space="preserve"> </w:t>
      </w:r>
      <w:r w:rsidRPr="000464D6">
        <w:t xml:space="preserve">will be adopted with the purpose of promoting a state-of-the-art European chip ecosystem to boost EU innovative capacity, security of supply and develop new markets for ground-breaking European tech. </w:t>
      </w:r>
    </w:p>
    <w:p w14:paraId="2D8AE52E" w14:textId="334499CA" w:rsidR="00A046AB" w:rsidRDefault="00A046AB" w:rsidP="00A31A32">
      <w:pPr>
        <w:pStyle w:val="BodyText"/>
      </w:pPr>
      <w:r w:rsidRPr="000464D6">
        <w:t>In this regard, on 8 February 2022, the Commission adopted a ‘European chips act package’ focused on the strategic objective of increasing the resilience of the EU’s semiconductor ecosystem and increasing its global market share.</w:t>
      </w:r>
    </w:p>
    <w:p w14:paraId="0ED2B155" w14:textId="3161878C" w:rsidR="00863C4E" w:rsidRPr="000464D6" w:rsidRDefault="00701CCD" w:rsidP="00A31A32">
      <w:pPr>
        <w:pStyle w:val="BodyText"/>
      </w:pPr>
      <w:r w:rsidRPr="00701CCD">
        <w:t xml:space="preserve">The Commission </w:t>
      </w:r>
      <w:hyperlink r:id="rId229" w:history="1">
        <w:r w:rsidRPr="00701CCD">
          <w:rPr>
            <w:rStyle w:val="Hyperlink"/>
            <w:sz w:val="18"/>
          </w:rPr>
          <w:t>welcomes the political agreement</w:t>
        </w:r>
      </w:hyperlink>
      <w:r w:rsidRPr="00701CCD">
        <w:t xml:space="preserve"> reached today between the European Parliament and the EU Member States on the European Chips Act, proposed by the Commission on 8 February 2022, including on the budget.</w:t>
      </w:r>
    </w:p>
    <w:p w14:paraId="5674CB42" w14:textId="04B87667" w:rsidR="00F47A94" w:rsidRPr="00B33D46" w:rsidRDefault="00877EDE" w:rsidP="00B33D46">
      <w:pPr>
        <w:pStyle w:val="Heading2"/>
        <w:numPr>
          <w:ilvl w:val="0"/>
          <w:numId w:val="0"/>
        </w:numPr>
        <w:ind w:left="720" w:hanging="720"/>
      </w:pPr>
      <w:bookmarkStart w:id="77" w:name="4.5_Emerging_technologies"/>
      <w:bookmarkStart w:id="78" w:name="_Toc96518843"/>
      <w:bookmarkStart w:id="79" w:name="_Toc96519150"/>
      <w:bookmarkStart w:id="80" w:name="_Toc96519329"/>
      <w:bookmarkEnd w:id="77"/>
      <w:r>
        <w:lastRenderedPageBreak/>
        <w:t xml:space="preserve">4.5 </w:t>
      </w:r>
      <w:r w:rsidR="00411DE2">
        <w:t>Innovative</w:t>
      </w:r>
      <w:r w:rsidR="00411DE2" w:rsidRPr="00877EDE">
        <w:t xml:space="preserve"> </w:t>
      </w:r>
      <w:r w:rsidR="00F47A94" w:rsidRPr="000464D6">
        <w:t>technologies</w:t>
      </w:r>
      <w:bookmarkStart w:id="81" w:name="_Toc96518844"/>
      <w:bookmarkStart w:id="82" w:name="_Toc96518989"/>
      <w:bookmarkStart w:id="83" w:name="_Toc96519151"/>
      <w:bookmarkStart w:id="84" w:name="_Toc96519330"/>
      <w:bookmarkStart w:id="85" w:name="_Toc96518845"/>
      <w:bookmarkStart w:id="86" w:name="_Toc96518990"/>
      <w:bookmarkStart w:id="87" w:name="_Toc96519152"/>
      <w:bookmarkStart w:id="88" w:name="_Toc96519331"/>
      <w:bookmarkEnd w:id="78"/>
      <w:bookmarkEnd w:id="79"/>
      <w:bookmarkEnd w:id="80"/>
      <w:bookmarkEnd w:id="81"/>
      <w:bookmarkEnd w:id="82"/>
      <w:bookmarkEnd w:id="83"/>
      <w:bookmarkEnd w:id="84"/>
      <w:bookmarkEnd w:id="85"/>
      <w:bookmarkEnd w:id="86"/>
      <w:bookmarkEnd w:id="87"/>
      <w:bookmarkEnd w:id="88"/>
    </w:p>
    <w:p w14:paraId="2CF78BF7" w14:textId="6C00C741" w:rsidR="00F47A94" w:rsidRPr="004E7477" w:rsidRDefault="00527ECE" w:rsidP="00527ECE">
      <w:pPr>
        <w:pStyle w:val="Heading3"/>
        <w:numPr>
          <w:ilvl w:val="0"/>
          <w:numId w:val="0"/>
        </w:numPr>
        <w:ind w:left="1080" w:hanging="1080"/>
        <w:rPr>
          <w:rFonts w:eastAsia="Verdana"/>
          <w:lang w:eastAsia="en-US"/>
        </w:rPr>
      </w:pPr>
      <w:bookmarkStart w:id="89" w:name="_Toc96518846"/>
      <w:bookmarkStart w:id="90" w:name="_Toc96518991"/>
      <w:bookmarkStart w:id="91" w:name="_Toc96519153"/>
      <w:bookmarkStart w:id="92" w:name="_Toc96519332"/>
      <w:bookmarkStart w:id="93" w:name="_Toc96518847"/>
      <w:bookmarkStart w:id="94" w:name="_Toc96518992"/>
      <w:bookmarkStart w:id="95" w:name="_Toc96519154"/>
      <w:bookmarkStart w:id="96" w:name="_Toc96519333"/>
      <w:bookmarkStart w:id="97" w:name="_Toc96518848"/>
      <w:bookmarkStart w:id="98" w:name="_Toc96519155"/>
      <w:bookmarkStart w:id="99" w:name="_Toc96519334"/>
      <w:bookmarkEnd w:id="89"/>
      <w:bookmarkEnd w:id="90"/>
      <w:bookmarkEnd w:id="91"/>
      <w:bookmarkEnd w:id="92"/>
      <w:bookmarkEnd w:id="93"/>
      <w:bookmarkEnd w:id="94"/>
      <w:bookmarkEnd w:id="95"/>
      <w:bookmarkEnd w:id="96"/>
      <w:r>
        <w:rPr>
          <w:rFonts w:eastAsia="Verdana"/>
          <w:lang w:eastAsia="en-US"/>
        </w:rPr>
        <w:t xml:space="preserve">4.5.1 </w:t>
      </w:r>
      <w:r w:rsidR="00F47A94" w:rsidRPr="004E7477">
        <w:rPr>
          <w:rFonts w:eastAsia="Verdana"/>
          <w:lang w:eastAsia="en-US"/>
        </w:rPr>
        <w:t>Artificial Intelligence (AI)</w:t>
      </w:r>
      <w:bookmarkEnd w:id="97"/>
      <w:bookmarkEnd w:id="98"/>
      <w:bookmarkEnd w:id="99"/>
    </w:p>
    <w:p w14:paraId="2FC148CA" w14:textId="53FF6254" w:rsidR="00F47A94" w:rsidRPr="000464D6" w:rsidRDefault="00893230" w:rsidP="00034DD2">
      <w:pPr>
        <w:pStyle w:val="Subtitle"/>
      </w:pPr>
      <w:r w:rsidRPr="0058259D">
        <w:rPr>
          <w:noProof/>
          <w:lang w:eastAsia="bg-BG"/>
        </w:rPr>
        <w:drawing>
          <wp:anchor distT="0" distB="0" distL="114300" distR="114300" simplePos="0" relativeHeight="251658283" behindDoc="0" locked="0" layoutInCell="1" allowOverlap="1" wp14:anchorId="5DE5DCB8" wp14:editId="3CCCFCC6">
            <wp:simplePos x="0" y="0"/>
            <wp:positionH relativeFrom="column">
              <wp:posOffset>-420370</wp:posOffset>
            </wp:positionH>
            <wp:positionV relativeFrom="paragraph">
              <wp:posOffset>95885</wp:posOffset>
            </wp:positionV>
            <wp:extent cx="300990" cy="141605"/>
            <wp:effectExtent l="0" t="0" r="3810" b="0"/>
            <wp:wrapNone/>
            <wp:docPr id="16" name="Picture 16"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descr="A picture containing night sky&#10;&#10;Description automatically generated"/>
                    <pic:cNvPicPr>
                      <a:picLocks noChangeAspect="1"/>
                    </pic:cNvPicPr>
                  </pic:nvPicPr>
                  <pic:blipFill rotWithShape="1">
                    <a:blip r:embed="rId125" cstate="print">
                      <a:duotone>
                        <a:schemeClr val="accent2">
                          <a:shade val="45000"/>
                          <a:satMod val="135000"/>
                        </a:schemeClr>
                        <a:prstClr val="white"/>
                      </a:duotone>
                      <a:alphaModFix amt="56000"/>
                      <a:extLst>
                        <a:ext uri="{BEBA8EAE-BF5A-486C-A8C5-ECC9F3942E4B}">
                          <a14:imgProps xmlns:a14="http://schemas.microsoft.com/office/drawing/2010/main">
                            <a14:imgLayer r:embed="rId126">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7A94" w:rsidRPr="000464D6">
        <w:t>Proposal</w:t>
      </w:r>
      <w:r w:rsidR="00F47A94" w:rsidRPr="000464D6">
        <w:rPr>
          <w:spacing w:val="-7"/>
        </w:rPr>
        <w:t xml:space="preserve"> </w:t>
      </w:r>
      <w:r w:rsidR="00F47A94" w:rsidRPr="000464D6">
        <w:t>for</w:t>
      </w:r>
      <w:r w:rsidR="00F47A94" w:rsidRPr="000464D6">
        <w:rPr>
          <w:spacing w:val="-5"/>
        </w:rPr>
        <w:t xml:space="preserve"> </w:t>
      </w:r>
      <w:r w:rsidR="00F47A94" w:rsidRPr="000464D6">
        <w:t>a</w:t>
      </w:r>
      <w:r w:rsidR="00F47A94" w:rsidRPr="000464D6">
        <w:rPr>
          <w:spacing w:val="-3"/>
        </w:rPr>
        <w:t xml:space="preserve"> </w:t>
      </w:r>
      <w:r w:rsidR="00F47A94" w:rsidRPr="000464D6">
        <w:t>Regulation on</w:t>
      </w:r>
      <w:r w:rsidR="00F47A94" w:rsidRPr="000464D6">
        <w:rPr>
          <w:spacing w:val="-4"/>
        </w:rPr>
        <w:t xml:space="preserve"> </w:t>
      </w:r>
      <w:r w:rsidR="00F47A94" w:rsidRPr="000464D6">
        <w:t>a</w:t>
      </w:r>
      <w:r w:rsidR="00F47A94" w:rsidRPr="000464D6">
        <w:rPr>
          <w:spacing w:val="-3"/>
        </w:rPr>
        <w:t xml:space="preserve"> </w:t>
      </w:r>
      <w:r w:rsidR="00F47A94" w:rsidRPr="000464D6">
        <w:t>European approach for Artificial</w:t>
      </w:r>
      <w:r w:rsidR="00F47A94" w:rsidRPr="000464D6">
        <w:rPr>
          <w:spacing w:val="-7"/>
        </w:rPr>
        <w:t xml:space="preserve"> </w:t>
      </w:r>
      <w:r w:rsidR="00F47A94" w:rsidRPr="000464D6">
        <w:t>Intelligence</w:t>
      </w:r>
    </w:p>
    <w:p w14:paraId="484ED25F" w14:textId="0D44EBF5" w:rsidR="00F47A94" w:rsidRDefault="00466658" w:rsidP="00F47A94">
      <w:pPr>
        <w:pStyle w:val="BodyText"/>
      </w:pPr>
      <w:r>
        <w:t xml:space="preserve">The </w:t>
      </w:r>
      <w:r w:rsidR="00F47A94" w:rsidRPr="000464D6">
        <w:t>European Commission unveiled in April 2021 a</w:t>
      </w:r>
      <w:r w:rsidR="00F47A94" w:rsidRPr="000464D6">
        <w:rPr>
          <w:spacing w:val="1"/>
        </w:rPr>
        <w:t xml:space="preserve"> </w:t>
      </w:r>
      <w:r w:rsidR="00F47A94" w:rsidRPr="000464D6">
        <w:t xml:space="preserve">new </w:t>
      </w:r>
      <w:hyperlink r:id="rId230" w:history="1">
        <w:r w:rsidR="00F47A94" w:rsidRPr="000464D6">
          <w:rPr>
            <w:color w:val="1A3E7B"/>
          </w:rPr>
          <w:t>EU regulatory framework on AI</w:t>
        </w:r>
      </w:hyperlink>
      <w:r w:rsidR="00F47A94" w:rsidRPr="000464D6">
        <w:t>, which aims at providing a European technology-</w:t>
      </w:r>
      <w:r w:rsidR="00F47A94" w:rsidRPr="000464D6">
        <w:rPr>
          <w:spacing w:val="1"/>
        </w:rPr>
        <w:t xml:space="preserve"> </w:t>
      </w:r>
      <w:r w:rsidR="00F47A94" w:rsidRPr="000464D6">
        <w:t>neutral definition of AI systems within EU law.</w:t>
      </w:r>
    </w:p>
    <w:p w14:paraId="7F18C36A" w14:textId="0E604D7E" w:rsidR="00B66A77" w:rsidRPr="000464D6" w:rsidRDefault="00B66A77" w:rsidP="00F47A94">
      <w:pPr>
        <w:pStyle w:val="BodyText"/>
      </w:pPr>
      <w:r>
        <w:t>T</w:t>
      </w:r>
      <w:r w:rsidRPr="00B66A77">
        <w:t xml:space="preserve">he Internal Market Committee and the Civil Liberties Committee adopted a </w:t>
      </w:r>
      <w:hyperlink r:id="rId231" w:history="1">
        <w:r w:rsidRPr="00B66A77">
          <w:rPr>
            <w:rStyle w:val="Hyperlink"/>
            <w:sz w:val="18"/>
          </w:rPr>
          <w:t>draft negotiating mandate</w:t>
        </w:r>
      </w:hyperlink>
      <w:r w:rsidRPr="00B66A77">
        <w:t xml:space="preserve"> on the first ever rules for Artificial Intelligence</w:t>
      </w:r>
      <w:r w:rsidR="003B446B">
        <w:t xml:space="preserve"> in </w:t>
      </w:r>
      <w:r w:rsidR="007E05E5">
        <w:t>May 2023</w:t>
      </w:r>
      <w:r w:rsidRPr="00B66A77">
        <w:t xml:space="preserve">. </w:t>
      </w:r>
      <w:r w:rsidR="00CF6D88">
        <w:t>Through</w:t>
      </w:r>
      <w:r w:rsidRPr="00B66A77">
        <w:t xml:space="preserve"> their amendments to the Commission’s proposal, </w:t>
      </w:r>
      <w:r>
        <w:t>Members of the European Parliament (</w:t>
      </w:r>
      <w:r w:rsidRPr="00B66A77">
        <w:t>MEPs</w:t>
      </w:r>
      <w:r>
        <w:t>)</w:t>
      </w:r>
      <w:r w:rsidRPr="00B66A77">
        <w:t xml:space="preserve"> aim to ensure that AI systems are overseen by people, safe, transparent, traceable, non-discriminatory, and environmentally friendly. </w:t>
      </w:r>
    </w:p>
    <w:p w14:paraId="12E964ED" w14:textId="5AAE23F6" w:rsidR="00F47A94" w:rsidRPr="000464D6" w:rsidRDefault="00F47A94" w:rsidP="00527ECE">
      <w:pPr>
        <w:pStyle w:val="Heading3"/>
        <w:numPr>
          <w:ilvl w:val="2"/>
          <w:numId w:val="37"/>
        </w:numPr>
        <w:rPr>
          <w:rFonts w:eastAsia="Verdana"/>
          <w:lang w:eastAsia="en-US"/>
        </w:rPr>
      </w:pPr>
      <w:bookmarkStart w:id="100" w:name="_Toc96518849"/>
      <w:bookmarkStart w:id="101" w:name="_Toc96519156"/>
      <w:bookmarkStart w:id="102" w:name="_Toc96519335"/>
      <w:r w:rsidRPr="000464D6">
        <w:rPr>
          <w:rFonts w:eastAsia="Verdana"/>
          <w:lang w:eastAsia="en-US"/>
        </w:rPr>
        <w:t>Distributed ledger technologies</w:t>
      </w:r>
      <w:bookmarkEnd w:id="100"/>
      <w:bookmarkEnd w:id="101"/>
      <w:bookmarkEnd w:id="102"/>
    </w:p>
    <w:p w14:paraId="544F7E9A" w14:textId="5E487E80" w:rsidR="007414AF" w:rsidRPr="000464D6" w:rsidRDefault="00F47A94" w:rsidP="00584FA7">
      <w:pPr>
        <w:rPr>
          <w:lang w:eastAsia="en-US"/>
        </w:rPr>
      </w:pPr>
      <w:r w:rsidRPr="000464D6" w:rsidDel="007414AF">
        <w:t xml:space="preserve">No legislation </w:t>
      </w:r>
      <w:r w:rsidR="000D240D" w:rsidRPr="000464D6">
        <w:t>was</w:t>
      </w:r>
      <w:r w:rsidRPr="000464D6" w:rsidDel="007414AF">
        <w:t xml:space="preserve"> adopted in this field to date.</w:t>
      </w:r>
      <w:r w:rsidR="00615DD9" w:rsidRPr="000464D6">
        <w:rPr>
          <w:lang w:eastAsia="en-US"/>
        </w:rPr>
        <w:t xml:space="preserve"> </w:t>
      </w:r>
    </w:p>
    <w:p w14:paraId="6720E0DE" w14:textId="5D6D193D" w:rsidR="00F47A94" w:rsidRPr="000464D6" w:rsidRDefault="00F47A94" w:rsidP="00527ECE">
      <w:pPr>
        <w:pStyle w:val="Heading3"/>
        <w:numPr>
          <w:ilvl w:val="2"/>
          <w:numId w:val="37"/>
        </w:numPr>
        <w:rPr>
          <w:rFonts w:eastAsia="Verdana"/>
          <w:lang w:eastAsia="en-US"/>
        </w:rPr>
      </w:pPr>
      <w:bookmarkStart w:id="103" w:name="_Toc96518850"/>
      <w:bookmarkStart w:id="104" w:name="_Toc96519157"/>
      <w:bookmarkStart w:id="105" w:name="_Toc96519336"/>
      <w:r w:rsidRPr="000464D6">
        <w:rPr>
          <w:rFonts w:eastAsia="Verdana"/>
          <w:lang w:eastAsia="en-US"/>
        </w:rPr>
        <w:t>Big data</w:t>
      </w:r>
      <w:bookmarkEnd w:id="103"/>
      <w:bookmarkEnd w:id="104"/>
      <w:bookmarkEnd w:id="105"/>
      <w:r w:rsidRPr="000464D6">
        <w:rPr>
          <w:rFonts w:eastAsia="Verdana"/>
          <w:lang w:eastAsia="en-US"/>
        </w:rPr>
        <w:t xml:space="preserve"> </w:t>
      </w:r>
    </w:p>
    <w:p w14:paraId="735F89B9" w14:textId="121C5FD2" w:rsidR="00F47A94" w:rsidRPr="000464D6" w:rsidRDefault="00F47A94" w:rsidP="00F47A94">
      <w:pPr>
        <w:pStyle w:val="BodyText"/>
      </w:pPr>
      <w:r w:rsidRPr="000464D6">
        <w:t xml:space="preserve">No legislation </w:t>
      </w:r>
      <w:r w:rsidR="000D240D" w:rsidRPr="000464D6">
        <w:t>was</w:t>
      </w:r>
      <w:r w:rsidRPr="000464D6">
        <w:t xml:space="preserve"> adopted in this field to date.</w:t>
      </w:r>
    </w:p>
    <w:p w14:paraId="33337FAF" w14:textId="77777777" w:rsidR="00F47A94" w:rsidRPr="000464D6" w:rsidRDefault="00F47A94" w:rsidP="00527ECE">
      <w:pPr>
        <w:pStyle w:val="Heading3"/>
        <w:numPr>
          <w:ilvl w:val="2"/>
          <w:numId w:val="37"/>
        </w:numPr>
        <w:rPr>
          <w:rFonts w:eastAsia="Verdana"/>
          <w:lang w:eastAsia="en-US"/>
        </w:rPr>
      </w:pPr>
      <w:bookmarkStart w:id="106" w:name="_Toc96518851"/>
      <w:bookmarkStart w:id="107" w:name="_Toc96519158"/>
      <w:bookmarkStart w:id="108" w:name="_Toc96519337"/>
      <w:r w:rsidRPr="000464D6">
        <w:rPr>
          <w:rFonts w:eastAsia="Verdana"/>
          <w:lang w:eastAsia="en-US"/>
        </w:rPr>
        <w:t>Cloud computing</w:t>
      </w:r>
      <w:bookmarkEnd w:id="106"/>
      <w:bookmarkEnd w:id="107"/>
      <w:bookmarkEnd w:id="108"/>
    </w:p>
    <w:p w14:paraId="53CE1D87" w14:textId="4566E6A0" w:rsidR="00F74A4C" w:rsidRPr="000464D6" w:rsidRDefault="00F47A94" w:rsidP="00B33ADF">
      <w:pPr>
        <w:pStyle w:val="BodyText"/>
      </w:pPr>
      <w:r w:rsidRPr="000464D6">
        <w:t xml:space="preserve">No legislation </w:t>
      </w:r>
      <w:r w:rsidR="000D240D" w:rsidRPr="000464D6">
        <w:t>was</w:t>
      </w:r>
      <w:r w:rsidRPr="000464D6">
        <w:t xml:space="preserve"> adopted in this field to date.</w:t>
      </w:r>
    </w:p>
    <w:p w14:paraId="3D9A5A75" w14:textId="77777777" w:rsidR="00F47A94" w:rsidRPr="000464D6" w:rsidRDefault="00F47A94" w:rsidP="00527ECE">
      <w:pPr>
        <w:pStyle w:val="Heading3"/>
        <w:numPr>
          <w:ilvl w:val="2"/>
          <w:numId w:val="37"/>
        </w:numPr>
        <w:rPr>
          <w:rFonts w:eastAsia="Verdana"/>
          <w:lang w:eastAsia="en-US"/>
        </w:rPr>
      </w:pPr>
      <w:bookmarkStart w:id="109" w:name="_Toc96518852"/>
      <w:bookmarkStart w:id="110" w:name="_Toc96519159"/>
      <w:bookmarkStart w:id="111" w:name="_Toc96519338"/>
      <w:r w:rsidRPr="000464D6">
        <w:rPr>
          <w:rFonts w:eastAsia="Verdana"/>
          <w:lang w:eastAsia="en-US"/>
        </w:rPr>
        <w:t>Internet of Things (IoT)</w:t>
      </w:r>
      <w:bookmarkEnd w:id="109"/>
      <w:bookmarkEnd w:id="110"/>
      <w:bookmarkEnd w:id="111"/>
    </w:p>
    <w:p w14:paraId="658D0F19" w14:textId="6F98B019" w:rsidR="00F47A94" w:rsidRPr="000464D6" w:rsidRDefault="00F47A94" w:rsidP="00F47A94">
      <w:pPr>
        <w:pStyle w:val="BodyText"/>
      </w:pPr>
      <w:r w:rsidRPr="000464D6">
        <w:t xml:space="preserve">No legislation </w:t>
      </w:r>
      <w:r w:rsidR="000D240D" w:rsidRPr="000464D6">
        <w:t>was</w:t>
      </w:r>
      <w:r w:rsidRPr="000464D6">
        <w:t xml:space="preserve"> adopted in this field to date.</w:t>
      </w:r>
    </w:p>
    <w:p w14:paraId="6F890EB1" w14:textId="77777777" w:rsidR="00F47A94" w:rsidRPr="000464D6" w:rsidRDefault="00F47A94" w:rsidP="00527ECE">
      <w:pPr>
        <w:pStyle w:val="Heading3"/>
        <w:numPr>
          <w:ilvl w:val="2"/>
          <w:numId w:val="37"/>
        </w:numPr>
        <w:rPr>
          <w:rFonts w:eastAsia="Verdana"/>
          <w:lang w:eastAsia="en-US"/>
        </w:rPr>
      </w:pPr>
      <w:bookmarkStart w:id="112" w:name="_Toc96518853"/>
      <w:bookmarkStart w:id="113" w:name="_Toc96519160"/>
      <w:bookmarkStart w:id="114" w:name="_Toc96519339"/>
      <w:r w:rsidRPr="000464D6">
        <w:rPr>
          <w:rFonts w:eastAsia="Verdana"/>
          <w:lang w:eastAsia="en-US"/>
        </w:rPr>
        <w:t>High-performance computing</w:t>
      </w:r>
      <w:bookmarkEnd w:id="112"/>
      <w:bookmarkEnd w:id="113"/>
      <w:bookmarkEnd w:id="114"/>
    </w:p>
    <w:p w14:paraId="742CE74D" w14:textId="77777777" w:rsidR="000C5C55" w:rsidRPr="000464D6" w:rsidRDefault="000C5C55" w:rsidP="00034DD2">
      <w:pPr>
        <w:pStyle w:val="Subtitle"/>
        <w:rPr>
          <w:rStyle w:val="Hyperlink"/>
          <w:rFonts w:cs="Arial"/>
          <w:i/>
          <w:iCs/>
          <w:color w:val="000000" w:themeColor="text1"/>
          <w:szCs w:val="26"/>
          <w:lang w:val="en-GB"/>
        </w:rPr>
      </w:pPr>
      <w:r w:rsidRPr="000464D6">
        <w:t>Regulation on establishing the new European High Performance Computing Joint Undertaking (EuroHPC JU)</w:t>
      </w:r>
    </w:p>
    <w:p w14:paraId="79B2600B" w14:textId="0A5BE33B" w:rsidR="000C5C55" w:rsidRPr="000464D6" w:rsidRDefault="000C5C55" w:rsidP="000C5C55">
      <w:r w:rsidRPr="000464D6">
        <w:t>The</w:t>
      </w:r>
      <w:r w:rsidRPr="000464D6">
        <w:rPr>
          <w:color w:val="1A3E7B"/>
        </w:rPr>
        <w:t xml:space="preserve"> </w:t>
      </w:r>
      <w:hyperlink r:id="rId232" w:history="1">
        <w:r w:rsidRPr="000464D6">
          <w:rPr>
            <w:color w:val="1A3E7B"/>
          </w:rPr>
          <w:t>European High-Performance Computing Joint Undertaking</w:t>
        </w:r>
      </w:hyperlink>
      <w:r w:rsidRPr="000464D6">
        <w:t xml:space="preserve"> (EuroHPC JU) was established in October 2018 as a legal and financial framework to pool EU and participating countries’ resources to build a European world-class supercomputing and data infrastructure with exascale capabilities in the next years, and post-exascale facilities by 2027. In the near future, Europe’s leading role in the data economy will increasingly depend on its capability to develop key HPC technologies. For this reason, the European Commission has drafted a </w:t>
      </w:r>
      <w:hyperlink r:id="rId233" w:history="1">
        <w:r w:rsidRPr="000464D6">
          <w:rPr>
            <w:color w:val="1A3E7B"/>
          </w:rPr>
          <w:t>Proposal for a Council Regulation on establishing a EuroHPC</w:t>
        </w:r>
      </w:hyperlink>
      <w:r w:rsidRPr="000464D6">
        <w:t xml:space="preserve"> which is a continuation of the existing initiative established under </w:t>
      </w:r>
      <w:hyperlink r:id="rId234" w:history="1">
        <w:r w:rsidRPr="000464D6">
          <w:rPr>
            <w:color w:val="1A3E7B"/>
          </w:rPr>
          <w:t>Council Regulation (EU) 2018/1488</w:t>
        </w:r>
      </w:hyperlink>
      <w:r w:rsidRPr="000464D6">
        <w:t>. The proposed Regulation introduces modifications to adapt the Regulation to the new multiannual financial framework (MFF) programmes and to the priorities outlined in the European Strategy for Data and in the Communication Shaping Europe’s Digital Future.</w:t>
      </w:r>
    </w:p>
    <w:p w14:paraId="077D7334" w14:textId="77777777" w:rsidR="00F47A94" w:rsidRPr="000464D6" w:rsidRDefault="00F47A94" w:rsidP="00527ECE">
      <w:pPr>
        <w:pStyle w:val="Heading3"/>
        <w:numPr>
          <w:ilvl w:val="2"/>
          <w:numId w:val="37"/>
        </w:numPr>
        <w:rPr>
          <w:rFonts w:eastAsia="Verdana"/>
          <w:lang w:eastAsia="en-US"/>
        </w:rPr>
      </w:pPr>
      <w:bookmarkStart w:id="115" w:name="_Toc96518854"/>
      <w:bookmarkStart w:id="116" w:name="_Toc96519161"/>
      <w:bookmarkStart w:id="117" w:name="_Toc96519340"/>
      <w:r w:rsidRPr="000464D6">
        <w:rPr>
          <w:rFonts w:eastAsia="Verdana"/>
          <w:lang w:eastAsia="en-US"/>
        </w:rPr>
        <w:t>High-speed broadband connectivity</w:t>
      </w:r>
      <w:bookmarkEnd w:id="115"/>
      <w:bookmarkEnd w:id="116"/>
      <w:bookmarkEnd w:id="117"/>
    </w:p>
    <w:p w14:paraId="4AB6230F" w14:textId="77777777" w:rsidR="004067EC" w:rsidRPr="000464D6" w:rsidRDefault="004067EC" w:rsidP="00034DD2">
      <w:pPr>
        <w:pStyle w:val="Subtitle"/>
      </w:pPr>
      <w:r w:rsidRPr="000464D6">
        <w:t>Harmonising spectrum for enhanced connectivity</w:t>
      </w:r>
    </w:p>
    <w:p w14:paraId="486BC81F" w14:textId="77777777" w:rsidR="004067EC" w:rsidRPr="000464D6" w:rsidRDefault="004067EC" w:rsidP="004067EC">
      <w:pPr>
        <w:pStyle w:val="BodyText"/>
      </w:pPr>
      <w:r w:rsidRPr="000464D6">
        <w:t xml:space="preserve">In February 2022, the Commission adopted four </w:t>
      </w:r>
      <w:hyperlink r:id="rId235" w:history="1">
        <w:r w:rsidRPr="000464D6">
          <w:rPr>
            <w:color w:val="1A3E7B"/>
          </w:rPr>
          <w:t>implementing decisions</w:t>
        </w:r>
      </w:hyperlink>
      <w:r w:rsidRPr="000464D6">
        <w:t xml:space="preserve"> to ensure that the </w:t>
      </w:r>
      <w:hyperlink r:id="rId236" w:anchor=":~:text=Defining%20radio%20spectrum%20policy&amp;text=The%20programme%20ensures%20harmonised%20spectrum,both%20commercial%20and%20public%20purposes." w:history="1">
        <w:r w:rsidRPr="000464D6">
          <w:rPr>
            <w:color w:val="1A3E7B"/>
          </w:rPr>
          <w:t>EU’s radio spectrum policy</w:t>
        </w:r>
      </w:hyperlink>
      <w:r w:rsidRPr="000464D6">
        <w:t xml:space="preserve"> meets the growing demand for broadband and for innovative digital applications: </w:t>
      </w:r>
    </w:p>
    <w:p w14:paraId="69E926A6" w14:textId="77777777" w:rsidR="004067EC" w:rsidRPr="000464D6" w:rsidRDefault="00000000" w:rsidP="00A31A32">
      <w:pPr>
        <w:pStyle w:val="ListParagraph"/>
      </w:pPr>
      <w:hyperlink r:id="rId237" w:tgtFrame="_blank" w:history="1">
        <w:r w:rsidR="004067EC" w:rsidRPr="000464D6">
          <w:rPr>
            <w:bCs w:val="0"/>
            <w:color w:val="1A3E7B"/>
          </w:rPr>
          <w:t>Commission Implementing Decision</w:t>
        </w:r>
        <w:r w:rsidR="004067EC" w:rsidRPr="000464D6">
          <w:t xml:space="preserve"> on the harmonisation of the 900 MHz and 1800 MHz frequency bands for terrestrial systems capable of providing electronic communications services in the Union</w:t>
        </w:r>
      </w:hyperlink>
    </w:p>
    <w:p w14:paraId="307CA2E5" w14:textId="05C19179" w:rsidR="004067EC" w:rsidRPr="000464D6" w:rsidRDefault="00000000" w:rsidP="00A31A32">
      <w:pPr>
        <w:pStyle w:val="ListParagraph"/>
      </w:pPr>
      <w:hyperlink r:id="rId238" w:tgtFrame="_blank" w:history="1">
        <w:r w:rsidR="004067EC" w:rsidRPr="000464D6">
          <w:rPr>
            <w:bCs w:val="0"/>
            <w:color w:val="1A3E7B"/>
          </w:rPr>
          <w:t>Commission Implementing Decision</w:t>
        </w:r>
        <w:r w:rsidR="004067EC" w:rsidRPr="000464D6">
          <w:t xml:space="preserve"> on the harmonisation of radio spectrum for use by short-range devices within the 874-876 and 915-921 MHz frequency bands</w:t>
        </w:r>
      </w:hyperlink>
      <w:r w:rsidR="009D457B" w:rsidRPr="000464D6">
        <w:t>;</w:t>
      </w:r>
    </w:p>
    <w:p w14:paraId="3881F6F2" w14:textId="661768A1" w:rsidR="004067EC" w:rsidRPr="000464D6" w:rsidRDefault="00000000" w:rsidP="00A31A32">
      <w:pPr>
        <w:pStyle w:val="ListParagraph"/>
      </w:pPr>
      <w:hyperlink r:id="rId239" w:history="1">
        <w:r w:rsidR="004067EC" w:rsidRPr="000464D6">
          <w:rPr>
            <w:bCs w:val="0"/>
            <w:color w:val="1A3E7B"/>
          </w:rPr>
          <w:t>Commission Implementing Decision</w:t>
        </w:r>
        <w:r w:rsidR="004067EC" w:rsidRPr="000464D6">
          <w:t xml:space="preserve"> as regards the update of harmonised technical conditions in the area of radio spectrum use for short-range devices</w:t>
        </w:r>
      </w:hyperlink>
      <w:r w:rsidR="009D457B" w:rsidRPr="000464D6">
        <w:t>.</w:t>
      </w:r>
    </w:p>
    <w:p w14:paraId="2D8CB062" w14:textId="023C806C" w:rsidR="00F47A94" w:rsidRPr="000464D6" w:rsidRDefault="00000000" w:rsidP="00A31A32">
      <w:pPr>
        <w:pStyle w:val="ListParagraph"/>
      </w:pPr>
      <w:hyperlink r:id="rId240" w:history="1">
        <w:r w:rsidR="004067EC" w:rsidRPr="000464D6">
          <w:t>Commission Implementing Decision on the harmonised use of radio spectrum in the 5 GHz frequency band for the implementation of wireless access systems including radio local area networks</w:t>
        </w:r>
      </w:hyperlink>
      <w:r w:rsidR="009D457B" w:rsidRPr="000464D6">
        <w:t>.</w:t>
      </w:r>
    </w:p>
    <w:p w14:paraId="0EBD1A06" w14:textId="68415262" w:rsidR="00154E39" w:rsidRPr="000464D6" w:rsidRDefault="002F5699" w:rsidP="00034DD2">
      <w:pPr>
        <w:pStyle w:val="Subtitle"/>
      </w:pPr>
      <w:r w:rsidRPr="0058259D">
        <w:rPr>
          <w:noProof/>
          <w:lang w:eastAsia="bg-BG"/>
        </w:rPr>
        <w:drawing>
          <wp:anchor distT="0" distB="0" distL="114300" distR="114300" simplePos="0" relativeHeight="251658284" behindDoc="0" locked="0" layoutInCell="1" allowOverlap="1" wp14:anchorId="2D026A72" wp14:editId="75B476DB">
            <wp:simplePos x="0" y="0"/>
            <wp:positionH relativeFrom="column">
              <wp:posOffset>-382555</wp:posOffset>
            </wp:positionH>
            <wp:positionV relativeFrom="paragraph">
              <wp:posOffset>83976</wp:posOffset>
            </wp:positionV>
            <wp:extent cx="300990" cy="141605"/>
            <wp:effectExtent l="0" t="0" r="3810" b="0"/>
            <wp:wrapNone/>
            <wp:docPr id="19" name="Picture 19"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descr="A picture containing night sky&#10;&#10;Description automatically generated"/>
                    <pic:cNvPicPr>
                      <a:picLocks noChangeAspect="1"/>
                    </pic:cNvPicPr>
                  </pic:nvPicPr>
                  <pic:blipFill rotWithShape="1">
                    <a:blip r:embed="rId125" cstate="print">
                      <a:duotone>
                        <a:schemeClr val="accent2">
                          <a:shade val="45000"/>
                          <a:satMod val="135000"/>
                        </a:schemeClr>
                        <a:prstClr val="white"/>
                      </a:duotone>
                      <a:alphaModFix amt="56000"/>
                      <a:extLst>
                        <a:ext uri="{BEBA8EAE-BF5A-486C-A8C5-ECC9F3942E4B}">
                          <a14:imgProps xmlns:a14="http://schemas.microsoft.com/office/drawing/2010/main">
                            <a14:imgLayer r:embed="rId126">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54E39" w:rsidRPr="000464D6">
        <w:t>Revision of the EU rules on high-speed broadband (Directive 2014/61/EU)</w:t>
      </w:r>
    </w:p>
    <w:p w14:paraId="1AB2A318" w14:textId="5FAA21EF" w:rsidR="00B206F6" w:rsidRPr="000464D6" w:rsidRDefault="00B206F6" w:rsidP="00154E39">
      <w:r w:rsidRPr="000464D6">
        <w:t xml:space="preserve">A </w:t>
      </w:r>
      <w:hyperlink r:id="rId241" w:history="1">
        <w:r w:rsidRPr="001316FE">
          <w:rPr>
            <w:rStyle w:val="Hyperlink"/>
            <w:sz w:val="18"/>
          </w:rPr>
          <w:t>Revision of the EU rules on high-speed broadband</w:t>
        </w:r>
      </w:hyperlink>
      <w:r w:rsidRPr="000464D6">
        <w:t xml:space="preserve"> (Directive 2014/61/EU) </w:t>
      </w:r>
      <w:r w:rsidR="001316FE">
        <w:t>was adopted by the Commission in February 2023</w:t>
      </w:r>
      <w:r w:rsidRPr="000464D6">
        <w:t>:</w:t>
      </w:r>
    </w:p>
    <w:p w14:paraId="39D650BD" w14:textId="10D4D8BC" w:rsidR="00B206F6" w:rsidRPr="000464D6" w:rsidRDefault="009D457B" w:rsidP="00A31A32">
      <w:pPr>
        <w:pStyle w:val="ListParagraph"/>
      </w:pPr>
      <w:r w:rsidRPr="000464D6">
        <w:t>E</w:t>
      </w:r>
      <w:r w:rsidR="00B206F6" w:rsidRPr="000464D6">
        <w:t xml:space="preserve">nable a quicker and more efficient rollout of very </w:t>
      </w:r>
      <w:r w:rsidRPr="000464D6">
        <w:t>high-capacity</w:t>
      </w:r>
      <w:r w:rsidR="00B206F6" w:rsidRPr="000464D6">
        <w:t xml:space="preserve"> networks, including fibre and 5G</w:t>
      </w:r>
    </w:p>
    <w:p w14:paraId="6DE441D1" w14:textId="508B572C" w:rsidR="00B206F6" w:rsidRPr="000464D6" w:rsidRDefault="009D457B" w:rsidP="00A31A32">
      <w:pPr>
        <w:pStyle w:val="ListParagraph"/>
      </w:pPr>
      <w:r w:rsidRPr="000464D6">
        <w:t>E</w:t>
      </w:r>
      <w:r w:rsidR="00B206F6" w:rsidRPr="000464D6">
        <w:t>nsure the rules are aligned with the European Electronic Communications Code</w:t>
      </w:r>
    </w:p>
    <w:p w14:paraId="68BDE2FD" w14:textId="6F5E6C17" w:rsidR="00B206F6" w:rsidRDefault="009D457B" w:rsidP="00A31A32">
      <w:pPr>
        <w:pStyle w:val="ListParagraph"/>
      </w:pPr>
      <w:r w:rsidRPr="000464D6">
        <w:t>E</w:t>
      </w:r>
      <w:r w:rsidR="00B206F6" w:rsidRPr="000464D6">
        <w:t>xplore potential environmental safeguards.</w:t>
      </w:r>
    </w:p>
    <w:p w14:paraId="7192F157" w14:textId="77777777" w:rsidR="00C922BB" w:rsidRDefault="00C922BB" w:rsidP="00651349">
      <w:pPr>
        <w:rPr>
          <w:lang w:val="en-US" w:eastAsia="en-US"/>
        </w:rPr>
      </w:pPr>
    </w:p>
    <w:p w14:paraId="7DF6C8D7" w14:textId="6370BC60" w:rsidR="000265CF" w:rsidRPr="00240129" w:rsidRDefault="00340BAF" w:rsidP="00651349">
      <w:pPr>
        <w:rPr>
          <w:lang w:val="en-US" w:eastAsia="en-US"/>
        </w:rPr>
      </w:pPr>
      <w:r>
        <w:rPr>
          <w:lang w:val="en-US" w:eastAsia="en-US"/>
        </w:rPr>
        <w:t>In addition, t</w:t>
      </w:r>
      <w:r w:rsidR="00C922BB" w:rsidRPr="00C922BB">
        <w:rPr>
          <w:lang w:val="en-US" w:eastAsia="en-US"/>
        </w:rPr>
        <w:t xml:space="preserve">he Commission reviewed the Broadband Cost Reduction Directive and proposed </w:t>
      </w:r>
      <w:hyperlink r:id="rId242" w:history="1">
        <w:r w:rsidR="00C922BB" w:rsidRPr="001316FE">
          <w:rPr>
            <w:rStyle w:val="Hyperlink"/>
            <w:sz w:val="18"/>
            <w:lang w:val="en-US" w:eastAsia="en-US"/>
          </w:rPr>
          <w:t>the Gigabit Infrastructur</w:t>
        </w:r>
        <w:bookmarkStart w:id="118" w:name="_Hlt137829827"/>
        <w:bookmarkStart w:id="119" w:name="_Hlt137829828"/>
        <w:bookmarkEnd w:id="118"/>
        <w:bookmarkEnd w:id="119"/>
        <w:r w:rsidR="00C922BB" w:rsidRPr="001316FE">
          <w:rPr>
            <w:rStyle w:val="Hyperlink"/>
            <w:sz w:val="18"/>
            <w:lang w:val="en-US" w:eastAsia="en-US"/>
          </w:rPr>
          <w:t>e Act</w:t>
        </w:r>
      </w:hyperlink>
      <w:r w:rsidR="00C922BB" w:rsidRPr="00C922BB">
        <w:rPr>
          <w:lang w:val="en-US" w:eastAsia="en-US"/>
        </w:rPr>
        <w:t xml:space="preserve"> for the quick rollout of Gigabit connectivity.</w:t>
      </w:r>
      <w:r w:rsidR="00C922BB">
        <w:rPr>
          <w:lang w:val="en-US" w:eastAsia="en-US"/>
        </w:rPr>
        <w:t xml:space="preserve"> </w:t>
      </w:r>
      <w:r w:rsidR="00C922BB" w:rsidRPr="00C922BB">
        <w:rPr>
          <w:lang w:val="en-US" w:eastAsia="en-US"/>
        </w:rPr>
        <w:t>There is a rising demand for digital technology and more innovative tools, services and solutions. They will depend on the availability of faster, more reliable, data-intense connections. The proposed rules will support the 2030 Digital Decade target on connectivity, which aims to ensure everyone across the EU has access to fast Gigabit connectivity and fast mobile data by 2030.</w:t>
      </w:r>
    </w:p>
    <w:p w14:paraId="288B8122" w14:textId="127953D8" w:rsidR="000265CF" w:rsidRPr="00C34B95" w:rsidRDefault="000265CF" w:rsidP="00527ECE">
      <w:pPr>
        <w:pStyle w:val="Heading3"/>
        <w:numPr>
          <w:ilvl w:val="2"/>
          <w:numId w:val="37"/>
        </w:numPr>
      </w:pPr>
      <w:r w:rsidRPr="00C34B95">
        <w:t>Govtech</w:t>
      </w:r>
    </w:p>
    <w:p w14:paraId="3172C659" w14:textId="539238A5" w:rsidR="003C5793" w:rsidRDefault="002F5699" w:rsidP="00034DD2">
      <w:pPr>
        <w:pStyle w:val="Subtitle"/>
      </w:pPr>
      <w:r w:rsidRPr="0058259D">
        <w:rPr>
          <w:noProof/>
          <w:lang w:eastAsia="bg-BG"/>
        </w:rPr>
        <w:drawing>
          <wp:anchor distT="0" distB="0" distL="114300" distR="114300" simplePos="0" relativeHeight="251658285" behindDoc="0" locked="0" layoutInCell="1" allowOverlap="1" wp14:anchorId="484CB6D5" wp14:editId="65224551">
            <wp:simplePos x="0" y="0"/>
            <wp:positionH relativeFrom="column">
              <wp:posOffset>-373380</wp:posOffset>
            </wp:positionH>
            <wp:positionV relativeFrom="paragraph">
              <wp:posOffset>83185</wp:posOffset>
            </wp:positionV>
            <wp:extent cx="300990" cy="141605"/>
            <wp:effectExtent l="0" t="0" r="3810" b="0"/>
            <wp:wrapNone/>
            <wp:docPr id="22" name="Picture 22"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descr="A picture containing night sky&#10;&#10;Description automatically generated"/>
                    <pic:cNvPicPr>
                      <a:picLocks noChangeAspect="1"/>
                    </pic:cNvPicPr>
                  </pic:nvPicPr>
                  <pic:blipFill rotWithShape="1">
                    <a:blip r:embed="rId125" cstate="print">
                      <a:duotone>
                        <a:schemeClr val="accent2">
                          <a:shade val="45000"/>
                          <a:satMod val="135000"/>
                        </a:schemeClr>
                        <a:prstClr val="white"/>
                      </a:duotone>
                      <a:alphaModFix amt="56000"/>
                      <a:extLst>
                        <a:ext uri="{BEBA8EAE-BF5A-486C-A8C5-ECC9F3942E4B}">
                          <a14:imgProps xmlns:a14="http://schemas.microsoft.com/office/drawing/2010/main">
                            <a14:imgLayer r:embed="rId126">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5793">
        <w:t xml:space="preserve">GovTech in the </w:t>
      </w:r>
      <w:r w:rsidR="00A968B7">
        <w:t>proposal for the</w:t>
      </w:r>
      <w:r w:rsidR="003C5793">
        <w:t xml:space="preserve"> Interoperable Europe Act (Article 10)</w:t>
      </w:r>
    </w:p>
    <w:p w14:paraId="2BE11FF9" w14:textId="2C051791" w:rsidR="003C5793" w:rsidRDefault="003C5793" w:rsidP="003C5793">
      <w:r>
        <w:t xml:space="preserve">GovTech appears in the Interoperable Europe Act </w:t>
      </w:r>
      <w:r w:rsidR="001A4F6D">
        <w:t>proposal</w:t>
      </w:r>
      <w:r>
        <w:t xml:space="preserve"> (Article 10), </w:t>
      </w:r>
      <w:r w:rsidRPr="00207F35">
        <w:t>GovTech is a crucial driver for innovative public services. GovTech refers to the use of technology to improve and transform public services provided by the government. By fostering collaboration between the public sector and start-ups/SMEs to acquire innovative technological solutions, GovTech is changing the way public services are delivered.</w:t>
      </w:r>
    </w:p>
    <w:p w14:paraId="5BCBBCA8" w14:textId="77777777" w:rsidR="003C5793" w:rsidRDefault="003C5793" w:rsidP="00240129">
      <w:pPr>
        <w:pStyle w:val="BodyText"/>
      </w:pPr>
    </w:p>
    <w:p w14:paraId="57B5D952" w14:textId="765F0A4F" w:rsidR="000E2470" w:rsidRPr="000464D6" w:rsidRDefault="000E2470" w:rsidP="000E2470"/>
    <w:p w14:paraId="371B6BA4" w14:textId="31FD3EA2" w:rsidR="000E2470" w:rsidRPr="000464D6" w:rsidRDefault="000E2470" w:rsidP="000E2470"/>
    <w:p w14:paraId="5B588E56" w14:textId="46D7A2BD" w:rsidR="000E2470" w:rsidRPr="000464D6" w:rsidRDefault="000E2470" w:rsidP="000E2470"/>
    <w:p w14:paraId="6123F328" w14:textId="77777777" w:rsidR="000E2470" w:rsidRPr="000464D6" w:rsidRDefault="000E2470" w:rsidP="000E2470">
      <w:pPr>
        <w:sectPr w:rsidR="000E2470" w:rsidRPr="000464D6" w:rsidSect="00D91AE5">
          <w:headerReference w:type="default" r:id="rId243"/>
          <w:footerReference w:type="default" r:id="rId244"/>
          <w:pgSz w:w="11910" w:h="16840"/>
          <w:pgMar w:top="1701" w:right="1418" w:bottom="1418" w:left="1701" w:header="0" w:footer="900" w:gutter="0"/>
          <w:cols w:space="720"/>
          <w:docGrid w:linePitch="272"/>
        </w:sectPr>
      </w:pPr>
    </w:p>
    <w:p w14:paraId="5196B422" w14:textId="1A13F8B7" w:rsidR="00354E52" w:rsidRPr="000464D6" w:rsidRDefault="003B2B8B">
      <w:pPr>
        <w:jc w:val="left"/>
      </w:pPr>
      <w:r>
        <w:rPr>
          <w:noProof/>
        </w:rPr>
        <w:lastRenderedPageBreak/>
        <mc:AlternateContent>
          <mc:Choice Requires="wps">
            <w:drawing>
              <wp:anchor distT="0" distB="0" distL="114300" distR="114300" simplePos="0" relativeHeight="251658269" behindDoc="0" locked="0" layoutInCell="1" allowOverlap="1" wp14:anchorId="6C0A2E01" wp14:editId="4A45D9F5">
                <wp:simplePos x="0" y="0"/>
                <wp:positionH relativeFrom="column">
                  <wp:posOffset>-1105535</wp:posOffset>
                </wp:positionH>
                <wp:positionV relativeFrom="paragraph">
                  <wp:posOffset>-1077004</wp:posOffset>
                </wp:positionV>
                <wp:extent cx="7641590" cy="10812780"/>
                <wp:effectExtent l="0" t="0" r="0" b="0"/>
                <wp:wrapNone/>
                <wp:docPr id="232" name="Rectangle 232"/>
                <wp:cNvGraphicFramePr/>
                <a:graphic xmlns:a="http://schemas.openxmlformats.org/drawingml/2006/main">
                  <a:graphicData uri="http://schemas.microsoft.com/office/word/2010/wordprocessingShape">
                    <wps:wsp>
                      <wps:cNvSpPr/>
                      <wps:spPr>
                        <a:xfrm>
                          <a:off x="0" y="0"/>
                          <a:ext cx="7641590" cy="10812780"/>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svg="http://schemas.microsoft.com/office/drawing/2016/SVG/main" xmlns:a14="http://schemas.microsoft.com/office/drawing/2010/main" xmlns:pic="http://schemas.openxmlformats.org/drawingml/2006/picture" xmlns:a="http://schemas.openxmlformats.org/drawingml/2006/main" xmlns:w16du="http://schemas.microsoft.com/office/word/2023/wordml/word16du">
            <w:pict w14:anchorId="3D96240C">
              <v:rect id="Rectangle 232" style="position:absolute;margin-left:-87.05pt;margin-top:-84.8pt;width:601.7pt;height:851.4pt;z-index:251658281;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111f37" stroked="f" strokeweight="1pt" w14:anchorId="545727B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">
                <v:fill opacity="58853f"/>
              </v:rect>
            </w:pict>
          </mc:Fallback>
        </mc:AlternateContent>
      </w:r>
    </w:p>
    <w:p w14:paraId="3B37AAE4" w14:textId="11EBF1DE" w:rsidR="00354E52" w:rsidRPr="000464D6" w:rsidRDefault="00354E52">
      <w:pPr>
        <w:jc w:val="left"/>
      </w:pPr>
    </w:p>
    <w:p w14:paraId="167A59CC" w14:textId="44BE11AB" w:rsidR="00C00AE6" w:rsidRPr="000464D6" w:rsidRDefault="003B2B8B">
      <w:pPr>
        <w:jc w:val="left"/>
      </w:pPr>
      <w:r>
        <w:rPr>
          <w:noProof/>
        </w:rPr>
        <w:drawing>
          <wp:anchor distT="0" distB="0" distL="114300" distR="114300" simplePos="0" relativeHeight="251658270" behindDoc="0" locked="0" layoutInCell="1" allowOverlap="1" wp14:anchorId="09038092" wp14:editId="4EF77941">
            <wp:simplePos x="0" y="0"/>
            <wp:positionH relativeFrom="column">
              <wp:posOffset>-1101090</wp:posOffset>
            </wp:positionH>
            <wp:positionV relativeFrom="paragraph">
              <wp:posOffset>216491</wp:posOffset>
            </wp:positionV>
            <wp:extent cx="7629525" cy="6217920"/>
            <wp:effectExtent l="0" t="0" r="0" b="0"/>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29525" cy="6217920"/>
                    </a:xfrm>
                    <a:prstGeom prst="rect">
                      <a:avLst/>
                    </a:prstGeom>
                    <a:noFill/>
                    <a:ln>
                      <a:noFill/>
                    </a:ln>
                  </pic:spPr>
                </pic:pic>
              </a:graphicData>
            </a:graphic>
          </wp:anchor>
        </w:drawing>
      </w:r>
    </w:p>
    <w:p w14:paraId="5C535246" w14:textId="3D822479" w:rsidR="000E2470" w:rsidRPr="000464D6" w:rsidRDefault="000E2470">
      <w:pPr>
        <w:jc w:val="left"/>
      </w:pPr>
    </w:p>
    <w:p w14:paraId="1A3FF0EB" w14:textId="53E4F3FF" w:rsidR="000E2470" w:rsidRPr="000464D6" w:rsidRDefault="000E2470">
      <w:pPr>
        <w:jc w:val="left"/>
      </w:pPr>
    </w:p>
    <w:p w14:paraId="7CB13A97" w14:textId="32CA0A96" w:rsidR="000E2470" w:rsidRPr="000464D6" w:rsidRDefault="000E2470">
      <w:pPr>
        <w:jc w:val="left"/>
      </w:pPr>
    </w:p>
    <w:p w14:paraId="450781D2" w14:textId="124821ED" w:rsidR="000E2470" w:rsidRPr="000464D6" w:rsidRDefault="000E2470">
      <w:pPr>
        <w:jc w:val="left"/>
      </w:pPr>
    </w:p>
    <w:p w14:paraId="0ABAF3B0" w14:textId="724EAAE6" w:rsidR="000E2470" w:rsidRPr="000464D6" w:rsidRDefault="000E2470">
      <w:pPr>
        <w:jc w:val="left"/>
      </w:pPr>
    </w:p>
    <w:p w14:paraId="074A23E9" w14:textId="4928A39E" w:rsidR="000E2470" w:rsidRPr="000464D6" w:rsidRDefault="000E2470">
      <w:pPr>
        <w:jc w:val="left"/>
      </w:pPr>
    </w:p>
    <w:p w14:paraId="21DDD568" w14:textId="4A2FCC76" w:rsidR="000E2470" w:rsidRPr="000464D6" w:rsidRDefault="000E2470">
      <w:pPr>
        <w:jc w:val="left"/>
      </w:pPr>
    </w:p>
    <w:p w14:paraId="7163C357" w14:textId="4AAD148F" w:rsidR="000E2470" w:rsidRPr="000464D6" w:rsidRDefault="000E2470">
      <w:pPr>
        <w:jc w:val="left"/>
      </w:pPr>
    </w:p>
    <w:p w14:paraId="7CF74EDF" w14:textId="45C3F2BE" w:rsidR="000E2470" w:rsidRPr="000464D6" w:rsidRDefault="000E2470">
      <w:pPr>
        <w:jc w:val="left"/>
      </w:pPr>
    </w:p>
    <w:p w14:paraId="4131E859" w14:textId="212D9BF2" w:rsidR="000E2470" w:rsidRPr="000464D6" w:rsidRDefault="000E2470">
      <w:pPr>
        <w:jc w:val="left"/>
      </w:pPr>
    </w:p>
    <w:p w14:paraId="78841243" w14:textId="380983ED" w:rsidR="000E2470" w:rsidRPr="000464D6" w:rsidRDefault="000E2470">
      <w:pPr>
        <w:jc w:val="left"/>
      </w:pPr>
    </w:p>
    <w:p w14:paraId="6E263C96" w14:textId="6D4F1708" w:rsidR="000E2470" w:rsidRPr="000464D6" w:rsidRDefault="000E2470">
      <w:pPr>
        <w:jc w:val="left"/>
      </w:pPr>
    </w:p>
    <w:p w14:paraId="33CE7F8D" w14:textId="37E19226" w:rsidR="000E2470" w:rsidRPr="000464D6" w:rsidRDefault="000E2470">
      <w:pPr>
        <w:jc w:val="left"/>
      </w:pPr>
    </w:p>
    <w:p w14:paraId="63F2B8F5" w14:textId="2B81B05A" w:rsidR="000E2470" w:rsidRPr="000464D6" w:rsidRDefault="000E2470">
      <w:pPr>
        <w:jc w:val="left"/>
      </w:pPr>
    </w:p>
    <w:p w14:paraId="4C494902" w14:textId="77777777" w:rsidR="000E2470" w:rsidRPr="000464D6" w:rsidRDefault="000E2470">
      <w:pPr>
        <w:jc w:val="left"/>
      </w:pPr>
    </w:p>
    <w:p w14:paraId="5C698F69" w14:textId="6867C2FF" w:rsidR="000E2470" w:rsidRPr="000464D6" w:rsidRDefault="000E2470">
      <w:pPr>
        <w:jc w:val="left"/>
      </w:pPr>
    </w:p>
    <w:p w14:paraId="65AA893A" w14:textId="77777777" w:rsidR="000E2470" w:rsidRPr="000464D6" w:rsidRDefault="000E2470">
      <w:pPr>
        <w:jc w:val="left"/>
      </w:pPr>
    </w:p>
    <w:p w14:paraId="1A29BA09" w14:textId="3099D1F0" w:rsidR="000E2470" w:rsidRPr="000464D6" w:rsidRDefault="000E2470">
      <w:pPr>
        <w:jc w:val="left"/>
      </w:pPr>
    </w:p>
    <w:p w14:paraId="2853E6B1" w14:textId="77777777" w:rsidR="000E2470" w:rsidRPr="000464D6" w:rsidRDefault="000E2470">
      <w:pPr>
        <w:jc w:val="left"/>
      </w:pPr>
    </w:p>
    <w:p w14:paraId="0439B92B" w14:textId="77777777" w:rsidR="000E2470" w:rsidRPr="000464D6" w:rsidRDefault="000E2470">
      <w:pPr>
        <w:jc w:val="left"/>
      </w:pPr>
    </w:p>
    <w:p w14:paraId="4024EED7" w14:textId="5C78C490" w:rsidR="000E2470" w:rsidRPr="000464D6" w:rsidRDefault="000E2470">
      <w:pPr>
        <w:jc w:val="left"/>
      </w:pPr>
    </w:p>
    <w:p w14:paraId="5A9AC550" w14:textId="77777777" w:rsidR="000E2470" w:rsidRPr="000464D6" w:rsidRDefault="000E2470">
      <w:pPr>
        <w:jc w:val="left"/>
      </w:pPr>
    </w:p>
    <w:p w14:paraId="07C8F9BF" w14:textId="21A3F2F3" w:rsidR="000E2470" w:rsidRPr="000464D6" w:rsidRDefault="000E2470">
      <w:pPr>
        <w:jc w:val="left"/>
      </w:pPr>
    </w:p>
    <w:p w14:paraId="5D484E9D" w14:textId="77777777" w:rsidR="000E2470" w:rsidRPr="000464D6" w:rsidRDefault="000E2470">
      <w:pPr>
        <w:jc w:val="left"/>
      </w:pPr>
    </w:p>
    <w:p w14:paraId="30D22C19" w14:textId="77777777" w:rsidR="000E2470" w:rsidRPr="000464D6" w:rsidRDefault="000E2470">
      <w:pPr>
        <w:jc w:val="left"/>
      </w:pPr>
    </w:p>
    <w:p w14:paraId="37E68ED3" w14:textId="6483CDD6" w:rsidR="000E2470" w:rsidRPr="000464D6" w:rsidRDefault="000E2470">
      <w:pPr>
        <w:jc w:val="left"/>
      </w:pPr>
    </w:p>
    <w:p w14:paraId="1F94193A" w14:textId="3BD79F43" w:rsidR="000E2470" w:rsidRPr="000464D6" w:rsidRDefault="000E2470">
      <w:pPr>
        <w:jc w:val="left"/>
      </w:pPr>
    </w:p>
    <w:p w14:paraId="6805BB52" w14:textId="45497374" w:rsidR="000E2470" w:rsidRPr="000464D6" w:rsidRDefault="000E2470">
      <w:pPr>
        <w:jc w:val="left"/>
      </w:pPr>
    </w:p>
    <w:p w14:paraId="1FD00512" w14:textId="0DB5E71A" w:rsidR="000E2470" w:rsidRPr="000464D6" w:rsidRDefault="000E2470">
      <w:pPr>
        <w:jc w:val="left"/>
      </w:pPr>
    </w:p>
    <w:p w14:paraId="031BD721" w14:textId="6882ED46" w:rsidR="000E2470" w:rsidRPr="000464D6" w:rsidRDefault="000E2470">
      <w:pPr>
        <w:jc w:val="left"/>
      </w:pPr>
    </w:p>
    <w:p w14:paraId="73E4C633" w14:textId="34171EC1" w:rsidR="000E2470" w:rsidRPr="000464D6" w:rsidRDefault="000E2470">
      <w:pPr>
        <w:jc w:val="left"/>
      </w:pPr>
    </w:p>
    <w:p w14:paraId="1E699D4E" w14:textId="028EC84C" w:rsidR="000E2470" w:rsidRPr="000464D6" w:rsidRDefault="000E2470">
      <w:pPr>
        <w:jc w:val="left"/>
      </w:pPr>
    </w:p>
    <w:p w14:paraId="0FE549D9" w14:textId="0AED034B" w:rsidR="000E2470" w:rsidRPr="000464D6" w:rsidRDefault="000E2470">
      <w:pPr>
        <w:jc w:val="left"/>
      </w:pPr>
    </w:p>
    <w:p w14:paraId="6AEF23CA" w14:textId="379F3252" w:rsidR="000E2470" w:rsidRPr="000464D6" w:rsidRDefault="000E2470">
      <w:pPr>
        <w:jc w:val="left"/>
      </w:pPr>
    </w:p>
    <w:p w14:paraId="04068B96" w14:textId="087D0D2A" w:rsidR="000E2470" w:rsidRPr="000464D6" w:rsidRDefault="000E2470">
      <w:pPr>
        <w:jc w:val="left"/>
      </w:pPr>
      <w:r w:rsidRPr="000464D6">
        <w:rPr>
          <w:noProof/>
        </w:rPr>
        <mc:AlternateContent>
          <mc:Choice Requires="wpg">
            <w:drawing>
              <wp:anchor distT="0" distB="0" distL="114300" distR="114300" simplePos="0" relativeHeight="251658271" behindDoc="0" locked="0" layoutInCell="1" allowOverlap="1" wp14:anchorId="1B1AE9F5" wp14:editId="56028D92">
                <wp:simplePos x="0" y="0"/>
                <wp:positionH relativeFrom="margin">
                  <wp:align>center</wp:align>
                </wp:positionH>
                <wp:positionV relativeFrom="margin">
                  <wp:align>center</wp:align>
                </wp:positionV>
                <wp:extent cx="4248785" cy="1417320"/>
                <wp:effectExtent l="0" t="0" r="0" b="0"/>
                <wp:wrapSquare wrapText="bothSides"/>
                <wp:docPr id="322" name="Group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48785" cy="1417320"/>
                          <a:chOff x="-7618" y="152979"/>
                          <a:chExt cx="4198630" cy="1422332"/>
                        </a:xfrm>
                      </wpg:grpSpPr>
                      <wps:wsp>
                        <wps:cNvPr id="327" name="Text Box 327"/>
                        <wps:cNvSpPr txBox="1">
                          <a:spLocks noChangeArrowheads="1"/>
                        </wps:cNvSpPr>
                        <wps:spPr bwMode="auto">
                          <a:xfrm>
                            <a:off x="-7618" y="152979"/>
                            <a:ext cx="739139" cy="1216819"/>
                          </a:xfrm>
                          <a:prstGeom prst="rect">
                            <a:avLst/>
                          </a:prstGeom>
                          <a:noFill/>
                          <a:ln w="9525">
                            <a:noFill/>
                            <a:miter lim="800000"/>
                            <a:headEnd/>
                            <a:tailEnd/>
                          </a:ln>
                        </wps:spPr>
                        <wps:txbx>
                          <w:txbxContent>
                            <w:p w14:paraId="655160E7" w14:textId="77777777" w:rsidR="000E2470" w:rsidRPr="00166AB4" w:rsidRDefault="000E2470" w:rsidP="000E2470">
                              <w:pPr>
                                <w:jc w:val="left"/>
                                <w:rPr>
                                  <w:color w:val="FFFFFF" w:themeColor="background1"/>
                                  <w:sz w:val="144"/>
                                  <w:szCs w:val="144"/>
                                  <w:lang w:val="fr-BE"/>
                                </w:rPr>
                              </w:pPr>
                              <w:r>
                                <w:rPr>
                                  <w:color w:val="FFFFFF" w:themeColor="background1"/>
                                  <w:sz w:val="144"/>
                                  <w:szCs w:val="144"/>
                                  <w:lang w:val="fr-BE"/>
                                </w:rPr>
                                <w:t>5</w:t>
                              </w:r>
                            </w:p>
                          </w:txbxContent>
                        </wps:txbx>
                        <wps:bodyPr rot="0" vert="horz" wrap="square" lIns="91440" tIns="45720" rIns="91440" bIns="45720" anchor="t" anchorCtr="0">
                          <a:noAutofit/>
                        </wps:bodyPr>
                      </wps:wsp>
                      <wps:wsp>
                        <wps:cNvPr id="328" name="Text Box 328"/>
                        <wps:cNvSpPr txBox="1">
                          <a:spLocks noChangeArrowheads="1"/>
                        </wps:cNvSpPr>
                        <wps:spPr bwMode="auto">
                          <a:xfrm>
                            <a:off x="731259" y="213226"/>
                            <a:ext cx="3459753" cy="1362085"/>
                          </a:xfrm>
                          <a:prstGeom prst="rect">
                            <a:avLst/>
                          </a:prstGeom>
                          <a:noFill/>
                          <a:ln w="9525">
                            <a:noFill/>
                            <a:miter lim="800000"/>
                            <a:headEnd/>
                            <a:tailEnd/>
                          </a:ln>
                        </wps:spPr>
                        <wps:txbx>
                          <w:txbxContent>
                            <w:p w14:paraId="7DFF7AF8" w14:textId="77777777" w:rsidR="000E2470" w:rsidRPr="006D73ED" w:rsidRDefault="000E2470" w:rsidP="000E2470">
                              <w:pPr>
                                <w:jc w:val="left"/>
                                <w:rPr>
                                  <w:color w:val="FFFFFF"/>
                                  <w:sz w:val="48"/>
                                  <w:szCs w:val="32"/>
                                </w:rPr>
                              </w:pPr>
                              <w:r w:rsidRPr="00160F8F">
                                <w:rPr>
                                  <w:color w:val="FFFFFF"/>
                                  <w:sz w:val="48"/>
                                  <w:szCs w:val="32"/>
                                </w:rPr>
                                <w:t xml:space="preserve">Digital Public Administration </w:t>
                              </w:r>
                              <w:r>
                                <w:rPr>
                                  <w:color w:val="FFFFFF"/>
                                  <w:sz w:val="48"/>
                                  <w:szCs w:val="32"/>
                                </w:rPr>
                                <w:t>Funding Programmes</w:t>
                              </w:r>
                              <w:r w:rsidRPr="006E0C04">
                                <w:rPr>
                                  <w:color w:val="FFFFFF"/>
                                  <w:sz w:val="48"/>
                                  <w:szCs w:val="32"/>
                                </w:rPr>
                                <w:t xml:space="preserve"> </w:t>
                              </w:r>
                            </w:p>
                            <w:p w14:paraId="4D1D825D" w14:textId="77777777" w:rsidR="000E2470" w:rsidRPr="00E7654F" w:rsidRDefault="000E2470" w:rsidP="000E2470">
                              <w:pPr>
                                <w:jc w:val="left"/>
                                <w:rPr>
                                  <w:color w:val="FFFFFF"/>
                                  <w:sz w:val="52"/>
                                  <w:szCs w:val="36"/>
                                </w:rPr>
                              </w:pPr>
                            </w:p>
                            <w:p w14:paraId="001F16CF" w14:textId="77777777" w:rsidR="000E2470" w:rsidRPr="006762DB" w:rsidRDefault="000E2470" w:rsidP="000E2470">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1B1AE9F5" id="Group 322" o:spid="_x0000_s1044" style="position:absolute;margin-left:0;margin-top:0;width:334.55pt;height:111.6pt;z-index:251658271;mso-position-horizontal:center;mso-position-horizontal-relative:margin;mso-position-vertical:center;mso-position-vertical-relative:margin" coordorigin="-76,1529" coordsize="41986,14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">
                <v:shape id="Text Box 327" o:spid="_x0000_s1045" type="#_x0000_t202" style="position:absolute;left:-76;top:1529;width:7391;height:12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" filled="f" stroked="f">
                  <v:textbox>
                    <w:txbxContent>
                      <w:p w14:paraId="655160E7" w14:textId="77777777" w:rsidR="000E2470" w:rsidRPr="00166AB4" w:rsidRDefault="000E2470" w:rsidP="000E2470">
                        <w:pPr>
                          <w:jc w:val="left"/>
                          <w:rPr>
                            <w:color w:val="FFFFFF" w:themeColor="background1"/>
                            <w:sz w:val="144"/>
                            <w:szCs w:val="144"/>
                            <w:lang w:val="fr-BE"/>
                          </w:rPr>
                        </w:pPr>
                        <w:r>
                          <w:rPr>
                            <w:color w:val="FFFFFF" w:themeColor="background1"/>
                            <w:sz w:val="144"/>
                            <w:szCs w:val="144"/>
                            <w:lang w:val="fr-BE"/>
                          </w:rPr>
                          <w:t>5</w:t>
                        </w:r>
                      </w:p>
                    </w:txbxContent>
                  </v:textbox>
                </v:shape>
                <v:shape id="Text Box 328" o:spid="_x0000_s1046" type="#_x0000_t202" style="position:absolute;left:7312;top:2132;width:34598;height:1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" filled="f" stroked="f">
                  <v:textbox>
                    <w:txbxContent>
                      <w:p w14:paraId="7DFF7AF8" w14:textId="77777777" w:rsidR="000E2470" w:rsidRPr="006D73ED" w:rsidRDefault="000E2470" w:rsidP="000E2470">
                        <w:pPr>
                          <w:jc w:val="left"/>
                          <w:rPr>
                            <w:color w:val="FFFFFF"/>
                            <w:sz w:val="48"/>
                            <w:szCs w:val="32"/>
                          </w:rPr>
                        </w:pPr>
                        <w:r w:rsidRPr="00160F8F">
                          <w:rPr>
                            <w:color w:val="FFFFFF"/>
                            <w:sz w:val="48"/>
                            <w:szCs w:val="32"/>
                          </w:rPr>
                          <w:t xml:space="preserve">Digital Public Administration </w:t>
                        </w:r>
                        <w:r>
                          <w:rPr>
                            <w:color w:val="FFFFFF"/>
                            <w:sz w:val="48"/>
                            <w:szCs w:val="32"/>
                          </w:rPr>
                          <w:t>Funding Programmes</w:t>
                        </w:r>
                        <w:r w:rsidRPr="006E0C04">
                          <w:rPr>
                            <w:color w:val="FFFFFF"/>
                            <w:sz w:val="48"/>
                            <w:szCs w:val="32"/>
                          </w:rPr>
                          <w:t xml:space="preserve"> </w:t>
                        </w:r>
                      </w:p>
                      <w:p w14:paraId="4D1D825D" w14:textId="77777777" w:rsidR="000E2470" w:rsidRPr="00E7654F" w:rsidRDefault="000E2470" w:rsidP="000E2470">
                        <w:pPr>
                          <w:jc w:val="left"/>
                          <w:rPr>
                            <w:color w:val="FFFFFF"/>
                            <w:sz w:val="52"/>
                            <w:szCs w:val="36"/>
                          </w:rPr>
                        </w:pPr>
                      </w:p>
                      <w:p w14:paraId="001F16CF" w14:textId="77777777" w:rsidR="000E2470" w:rsidRPr="006762DB" w:rsidRDefault="000E2470" w:rsidP="000E2470">
                        <w:pPr>
                          <w:spacing w:before="240"/>
                          <w:jc w:val="left"/>
                          <w:rPr>
                            <w:color w:val="FFFFFF" w:themeColor="background1"/>
                            <w:sz w:val="48"/>
                            <w:szCs w:val="32"/>
                          </w:rPr>
                        </w:pPr>
                      </w:p>
                    </w:txbxContent>
                  </v:textbox>
                </v:shape>
                <w10:wrap type="square" anchorx="margin" anchory="margin"/>
              </v:group>
            </w:pict>
          </mc:Fallback>
        </mc:AlternateContent>
      </w:r>
    </w:p>
    <w:p w14:paraId="647A5FF8" w14:textId="2752965D" w:rsidR="000E2470" w:rsidRPr="000464D6" w:rsidRDefault="000E2470">
      <w:pPr>
        <w:jc w:val="left"/>
      </w:pPr>
    </w:p>
    <w:p w14:paraId="074D01C2" w14:textId="3023D12D" w:rsidR="000E2470" w:rsidRPr="000464D6" w:rsidRDefault="000E2470">
      <w:pPr>
        <w:jc w:val="left"/>
      </w:pPr>
    </w:p>
    <w:p w14:paraId="7F534D61" w14:textId="40295132" w:rsidR="000E2470" w:rsidRPr="000464D6" w:rsidRDefault="000E2470">
      <w:pPr>
        <w:jc w:val="left"/>
      </w:pPr>
    </w:p>
    <w:p w14:paraId="76AC2FAC" w14:textId="5D13699C" w:rsidR="000E2470" w:rsidRPr="000464D6" w:rsidRDefault="000E2470">
      <w:pPr>
        <w:jc w:val="left"/>
      </w:pPr>
    </w:p>
    <w:p w14:paraId="16206B23" w14:textId="77A0C79F" w:rsidR="000E2470" w:rsidRPr="000464D6" w:rsidRDefault="000E2470">
      <w:pPr>
        <w:jc w:val="left"/>
      </w:pPr>
    </w:p>
    <w:p w14:paraId="424504F1" w14:textId="52705BBE" w:rsidR="000E2470" w:rsidRPr="000464D6" w:rsidRDefault="000E2470">
      <w:pPr>
        <w:jc w:val="left"/>
      </w:pPr>
    </w:p>
    <w:p w14:paraId="468C6EEB" w14:textId="38B877FC" w:rsidR="000E2470" w:rsidRPr="000464D6" w:rsidRDefault="000E2470">
      <w:pPr>
        <w:jc w:val="left"/>
        <w:sectPr w:rsidR="000E2470" w:rsidRPr="000464D6" w:rsidSect="00D91AE5">
          <w:headerReference w:type="default" r:id="rId245"/>
          <w:footerReference w:type="default" r:id="rId246"/>
          <w:pgSz w:w="11910" w:h="16840"/>
          <w:pgMar w:top="1701" w:right="1418" w:bottom="1418" w:left="1701" w:header="0" w:footer="900" w:gutter="0"/>
          <w:cols w:space="720"/>
          <w:docGrid w:linePitch="272"/>
        </w:sectPr>
      </w:pPr>
    </w:p>
    <w:p w14:paraId="6CAF970F" w14:textId="33FC8DF4" w:rsidR="005523ED" w:rsidRPr="000464D6" w:rsidRDefault="007E43BC" w:rsidP="00F64ADA">
      <w:pPr>
        <w:pStyle w:val="Heading1"/>
      </w:pPr>
      <w:bookmarkStart w:id="120" w:name="_Toc140584379"/>
      <w:r w:rsidRPr="000464D6">
        <w:lastRenderedPageBreak/>
        <w:t>Funding programmes for</w:t>
      </w:r>
      <w:r w:rsidR="002F5699">
        <w:t xml:space="preserve"> </w:t>
      </w:r>
      <w:r w:rsidRPr="000464D6">
        <w:t>Digital</w:t>
      </w:r>
      <w:r w:rsidR="000E2470" w:rsidRPr="000464D6">
        <w:t xml:space="preserve"> </w:t>
      </w:r>
      <w:r w:rsidRPr="000464D6">
        <w:t>Public Administration in the European Union</w:t>
      </w:r>
      <w:bookmarkEnd w:id="120"/>
    </w:p>
    <w:p w14:paraId="5E7611C7" w14:textId="568A7832" w:rsidR="00E31770" w:rsidRPr="000464D6" w:rsidRDefault="00E31770" w:rsidP="001F600E">
      <w:pPr>
        <w:pStyle w:val="Heading2"/>
        <w:numPr>
          <w:ilvl w:val="1"/>
          <w:numId w:val="29"/>
        </w:numPr>
      </w:pPr>
      <w:bookmarkStart w:id="121" w:name="_Toc96519164"/>
      <w:bookmarkStart w:id="122" w:name="_Toc96519343"/>
      <w:r w:rsidRPr="000464D6">
        <w:t>Recovery and Resilience Facility</w:t>
      </w:r>
      <w:bookmarkEnd w:id="121"/>
      <w:bookmarkEnd w:id="122"/>
    </w:p>
    <w:p w14:paraId="7294E63E" w14:textId="77777777" w:rsidR="00E31770" w:rsidRPr="000464D6" w:rsidRDefault="00E31770" w:rsidP="00E31770">
      <w:pPr>
        <w:pStyle w:val="BodyText"/>
      </w:pPr>
      <w:r w:rsidRPr="000464D6">
        <w:t xml:space="preserve">The </w:t>
      </w:r>
      <w:hyperlink r:id="rId247">
        <w:r w:rsidRPr="000464D6">
          <w:rPr>
            <w:color w:val="1A3E7B"/>
          </w:rPr>
          <w:t xml:space="preserve">Recovery and Resilience Facility </w:t>
        </w:r>
      </w:hyperlink>
      <w:r w:rsidRPr="000464D6">
        <w:t>(the Facility) is the key instrument at the heart of</w:t>
      </w:r>
      <w:r w:rsidRPr="000464D6">
        <w:rPr>
          <w:spacing w:val="-68"/>
        </w:rPr>
        <w:t xml:space="preserve"> </w:t>
      </w:r>
      <w:r w:rsidRPr="000464D6">
        <w:t>NextGenerationEU, the temporary recovery instrument that allows the Commission to</w:t>
      </w:r>
      <w:r w:rsidRPr="000464D6">
        <w:rPr>
          <w:spacing w:val="1"/>
        </w:rPr>
        <w:t xml:space="preserve"> </w:t>
      </w:r>
      <w:r w:rsidRPr="000464D6">
        <w:t>raise</w:t>
      </w:r>
      <w:r w:rsidRPr="000464D6">
        <w:rPr>
          <w:spacing w:val="-7"/>
        </w:rPr>
        <w:t xml:space="preserve"> </w:t>
      </w:r>
      <w:r w:rsidRPr="000464D6">
        <w:t>funds</w:t>
      </w:r>
      <w:r w:rsidRPr="000464D6">
        <w:rPr>
          <w:spacing w:val="-7"/>
        </w:rPr>
        <w:t xml:space="preserve"> </w:t>
      </w:r>
      <w:r w:rsidRPr="000464D6">
        <w:t>to</w:t>
      </w:r>
      <w:r w:rsidRPr="000464D6">
        <w:rPr>
          <w:spacing w:val="-4"/>
        </w:rPr>
        <w:t xml:space="preserve"> </w:t>
      </w:r>
      <w:r w:rsidRPr="000464D6">
        <w:t>help</w:t>
      </w:r>
      <w:r w:rsidRPr="000464D6">
        <w:rPr>
          <w:spacing w:val="-7"/>
        </w:rPr>
        <w:t xml:space="preserve"> </w:t>
      </w:r>
      <w:r w:rsidRPr="000464D6">
        <w:t>repair</w:t>
      </w:r>
      <w:r w:rsidRPr="000464D6">
        <w:rPr>
          <w:spacing w:val="-8"/>
        </w:rPr>
        <w:t xml:space="preserve"> </w:t>
      </w:r>
      <w:r w:rsidRPr="000464D6">
        <w:t>the</w:t>
      </w:r>
      <w:r w:rsidRPr="000464D6">
        <w:rPr>
          <w:spacing w:val="-6"/>
        </w:rPr>
        <w:t xml:space="preserve"> </w:t>
      </w:r>
      <w:r w:rsidRPr="000464D6">
        <w:t>immediate</w:t>
      </w:r>
      <w:r w:rsidRPr="000464D6">
        <w:rPr>
          <w:spacing w:val="-7"/>
        </w:rPr>
        <w:t xml:space="preserve"> </w:t>
      </w:r>
      <w:r w:rsidRPr="000464D6">
        <w:t>economic</w:t>
      </w:r>
      <w:r w:rsidRPr="000464D6">
        <w:rPr>
          <w:spacing w:val="-2"/>
        </w:rPr>
        <w:t xml:space="preserve"> </w:t>
      </w:r>
      <w:r w:rsidRPr="000464D6">
        <w:t>and</w:t>
      </w:r>
      <w:r w:rsidRPr="000464D6">
        <w:rPr>
          <w:spacing w:val="-7"/>
        </w:rPr>
        <w:t xml:space="preserve"> </w:t>
      </w:r>
      <w:r w:rsidRPr="000464D6">
        <w:t>social</w:t>
      </w:r>
      <w:r w:rsidRPr="000464D6">
        <w:rPr>
          <w:spacing w:val="-7"/>
        </w:rPr>
        <w:t xml:space="preserve"> </w:t>
      </w:r>
      <w:r w:rsidRPr="000464D6">
        <w:t>damage</w:t>
      </w:r>
      <w:r w:rsidRPr="000464D6">
        <w:rPr>
          <w:spacing w:val="-6"/>
        </w:rPr>
        <w:t xml:space="preserve"> </w:t>
      </w:r>
      <w:r w:rsidRPr="000464D6">
        <w:t>brought</w:t>
      </w:r>
      <w:r w:rsidRPr="000464D6">
        <w:rPr>
          <w:spacing w:val="-7"/>
        </w:rPr>
        <w:t xml:space="preserve"> </w:t>
      </w:r>
      <w:r w:rsidRPr="000464D6">
        <w:t>about</w:t>
      </w:r>
      <w:r w:rsidRPr="000464D6">
        <w:rPr>
          <w:spacing w:val="-7"/>
        </w:rPr>
        <w:t xml:space="preserve"> </w:t>
      </w:r>
      <w:r w:rsidRPr="000464D6">
        <w:t>by</w:t>
      </w:r>
      <w:r w:rsidRPr="000464D6">
        <w:rPr>
          <w:spacing w:val="-68"/>
        </w:rPr>
        <w:t xml:space="preserve"> </w:t>
      </w:r>
      <w:r w:rsidRPr="000464D6">
        <w:t>the coronavirus pandemic. The Facility is to make EUR 723.8 billion available to the</w:t>
      </w:r>
      <w:r w:rsidRPr="000464D6">
        <w:rPr>
          <w:spacing w:val="1"/>
        </w:rPr>
        <w:t xml:space="preserve"> </w:t>
      </w:r>
      <w:r w:rsidRPr="000464D6">
        <w:t>Member States, through loans and grants that will support reforms and investments in</w:t>
      </w:r>
      <w:r w:rsidRPr="000464D6">
        <w:rPr>
          <w:spacing w:val="-68"/>
        </w:rPr>
        <w:t xml:space="preserve"> </w:t>
      </w:r>
      <w:r w:rsidRPr="000464D6">
        <w:t>the countries. The overall aim is to help the countries mitigate the economic and social</w:t>
      </w:r>
      <w:r w:rsidRPr="000464D6">
        <w:rPr>
          <w:spacing w:val="-68"/>
        </w:rPr>
        <w:t xml:space="preserve"> </w:t>
      </w:r>
      <w:r w:rsidRPr="000464D6">
        <w:t>impact of the crisis and make European economies and societies more sustainable,</w:t>
      </w:r>
      <w:r w:rsidRPr="000464D6">
        <w:rPr>
          <w:spacing w:val="1"/>
        </w:rPr>
        <w:t xml:space="preserve"> </w:t>
      </w:r>
      <w:r w:rsidRPr="000464D6">
        <w:t>resilient and better</w:t>
      </w:r>
      <w:r w:rsidRPr="000464D6">
        <w:rPr>
          <w:spacing w:val="-1"/>
        </w:rPr>
        <w:t xml:space="preserve"> </w:t>
      </w:r>
      <w:r w:rsidRPr="000464D6">
        <w:t>prepared for</w:t>
      </w:r>
      <w:r w:rsidRPr="000464D6">
        <w:rPr>
          <w:spacing w:val="-1"/>
        </w:rPr>
        <w:t xml:space="preserve"> </w:t>
      </w:r>
      <w:r w:rsidRPr="000464D6">
        <w:t>future</w:t>
      </w:r>
      <w:r w:rsidRPr="000464D6">
        <w:rPr>
          <w:spacing w:val="-1"/>
        </w:rPr>
        <w:t xml:space="preserve"> </w:t>
      </w:r>
      <w:r w:rsidRPr="000464D6">
        <w:t>challenges.</w:t>
      </w:r>
    </w:p>
    <w:p w14:paraId="7E456849" w14:textId="586F20C4" w:rsidR="00E31770" w:rsidRPr="000464D6" w:rsidRDefault="00E31770" w:rsidP="00240129">
      <w:pPr>
        <w:pStyle w:val="BodyText"/>
        <w:spacing w:after="0"/>
      </w:pPr>
      <w:r w:rsidRPr="000464D6">
        <w:t>In order to benefit from the support of the Facility, Member States submitted</w:t>
      </w:r>
      <w:r w:rsidRPr="000464D6">
        <w:rPr>
          <w:spacing w:val="1"/>
        </w:rPr>
        <w:t xml:space="preserve"> </w:t>
      </w:r>
      <w:r w:rsidRPr="000464D6">
        <w:t>their Recovery and Resilience Plans for approval to the European Commission. These</w:t>
      </w:r>
      <w:r w:rsidRPr="000464D6">
        <w:rPr>
          <w:spacing w:val="1"/>
        </w:rPr>
        <w:t xml:space="preserve"> </w:t>
      </w:r>
      <w:r w:rsidRPr="000464D6">
        <w:t>Plans set out a package of reforms and public investment projects that the Member</w:t>
      </w:r>
      <w:r w:rsidRPr="000464D6">
        <w:rPr>
          <w:spacing w:val="1"/>
        </w:rPr>
        <w:t xml:space="preserve"> </w:t>
      </w:r>
      <w:r w:rsidRPr="000464D6">
        <w:rPr>
          <w:spacing w:val="-1"/>
        </w:rPr>
        <w:t>States</w:t>
      </w:r>
      <w:r w:rsidRPr="000464D6">
        <w:rPr>
          <w:spacing w:val="-15"/>
        </w:rPr>
        <w:t xml:space="preserve"> </w:t>
      </w:r>
      <w:r w:rsidRPr="000464D6">
        <w:rPr>
          <w:spacing w:val="-1"/>
        </w:rPr>
        <w:t>will</w:t>
      </w:r>
      <w:r w:rsidRPr="000464D6">
        <w:rPr>
          <w:spacing w:val="-16"/>
        </w:rPr>
        <w:t xml:space="preserve"> </w:t>
      </w:r>
      <w:r w:rsidRPr="000464D6">
        <w:rPr>
          <w:spacing w:val="-1"/>
        </w:rPr>
        <w:t>need</w:t>
      </w:r>
      <w:r w:rsidRPr="000464D6">
        <w:rPr>
          <w:spacing w:val="-15"/>
        </w:rPr>
        <w:t xml:space="preserve"> </w:t>
      </w:r>
      <w:r w:rsidRPr="000464D6">
        <w:rPr>
          <w:spacing w:val="-1"/>
        </w:rPr>
        <w:t>to</w:t>
      </w:r>
      <w:r w:rsidRPr="000464D6">
        <w:rPr>
          <w:spacing w:val="-17"/>
        </w:rPr>
        <w:t xml:space="preserve"> </w:t>
      </w:r>
      <w:r w:rsidRPr="000464D6">
        <w:rPr>
          <w:spacing w:val="-1"/>
        </w:rPr>
        <w:t>implement</w:t>
      </w:r>
      <w:r w:rsidRPr="000464D6">
        <w:rPr>
          <w:spacing w:val="-15"/>
        </w:rPr>
        <w:t xml:space="preserve"> </w:t>
      </w:r>
      <w:r w:rsidRPr="000464D6">
        <w:t>by</w:t>
      </w:r>
      <w:r w:rsidRPr="000464D6">
        <w:rPr>
          <w:spacing w:val="-14"/>
        </w:rPr>
        <w:t xml:space="preserve"> </w:t>
      </w:r>
      <w:r w:rsidRPr="000464D6">
        <w:t>2026</w:t>
      </w:r>
      <w:r w:rsidRPr="000464D6">
        <w:rPr>
          <w:spacing w:val="-18"/>
        </w:rPr>
        <w:t xml:space="preserve"> </w:t>
      </w:r>
      <w:r w:rsidRPr="000464D6">
        <w:t>in</w:t>
      </w:r>
      <w:r w:rsidRPr="000464D6">
        <w:rPr>
          <w:spacing w:val="-17"/>
        </w:rPr>
        <w:t xml:space="preserve"> </w:t>
      </w:r>
      <w:r w:rsidRPr="000464D6">
        <w:t>order</w:t>
      </w:r>
      <w:r w:rsidRPr="000464D6">
        <w:rPr>
          <w:spacing w:val="-16"/>
        </w:rPr>
        <w:t xml:space="preserve"> </w:t>
      </w:r>
      <w:r w:rsidRPr="000464D6">
        <w:t>to</w:t>
      </w:r>
      <w:r w:rsidRPr="000464D6">
        <w:rPr>
          <w:spacing w:val="-10"/>
        </w:rPr>
        <w:t xml:space="preserve"> </w:t>
      </w:r>
      <w:r w:rsidRPr="000464D6">
        <w:t>benefit</w:t>
      </w:r>
      <w:r w:rsidRPr="000464D6">
        <w:rPr>
          <w:spacing w:val="-15"/>
        </w:rPr>
        <w:t xml:space="preserve"> </w:t>
      </w:r>
      <w:r w:rsidRPr="000464D6">
        <w:t>from</w:t>
      </w:r>
      <w:r w:rsidRPr="000464D6">
        <w:rPr>
          <w:spacing w:val="-15"/>
        </w:rPr>
        <w:t xml:space="preserve"> </w:t>
      </w:r>
      <w:r w:rsidRPr="000464D6">
        <w:t>the</w:t>
      </w:r>
      <w:r w:rsidRPr="000464D6">
        <w:rPr>
          <w:spacing w:val="-15"/>
        </w:rPr>
        <w:t xml:space="preserve"> </w:t>
      </w:r>
      <w:r w:rsidRPr="000464D6">
        <w:t>support</w:t>
      </w:r>
      <w:r w:rsidRPr="000464D6">
        <w:rPr>
          <w:spacing w:val="-13"/>
        </w:rPr>
        <w:t xml:space="preserve"> </w:t>
      </w:r>
      <w:r w:rsidRPr="000464D6">
        <w:t>(and</w:t>
      </w:r>
      <w:r w:rsidRPr="000464D6">
        <w:rPr>
          <w:spacing w:val="-15"/>
        </w:rPr>
        <w:t xml:space="preserve"> </w:t>
      </w:r>
      <w:r w:rsidRPr="000464D6">
        <w:t>funding)</w:t>
      </w:r>
      <w:r w:rsidRPr="000464D6">
        <w:rPr>
          <w:spacing w:val="-68"/>
        </w:rPr>
        <w:t xml:space="preserve"> </w:t>
      </w:r>
      <w:r w:rsidRPr="000464D6">
        <w:t>of</w:t>
      </w:r>
      <w:r w:rsidRPr="000464D6">
        <w:rPr>
          <w:spacing w:val="-1"/>
        </w:rPr>
        <w:t xml:space="preserve"> </w:t>
      </w:r>
      <w:r w:rsidRPr="000464D6">
        <w:t>the</w:t>
      </w:r>
      <w:r w:rsidRPr="000464D6">
        <w:rPr>
          <w:spacing w:val="-1"/>
        </w:rPr>
        <w:t xml:space="preserve"> </w:t>
      </w:r>
      <w:r w:rsidRPr="000464D6">
        <w:t>Facility.</w:t>
      </w:r>
      <w:r w:rsidR="00882477">
        <w:t xml:space="preserve"> </w:t>
      </w:r>
      <w:r w:rsidRPr="000464D6">
        <w:t>The Commission assess</w:t>
      </w:r>
      <w:r w:rsidR="00CB46D5" w:rsidRPr="000464D6">
        <w:t>ed</w:t>
      </w:r>
      <w:r w:rsidRPr="000464D6">
        <w:t xml:space="preserve"> the recovery and resilience plans based on criteria set out</w:t>
      </w:r>
      <w:r w:rsidRPr="000464D6">
        <w:rPr>
          <w:spacing w:val="-68"/>
        </w:rPr>
        <w:t xml:space="preserve"> </w:t>
      </w:r>
      <w:r w:rsidRPr="000464D6">
        <w:t xml:space="preserve">in the </w:t>
      </w:r>
      <w:hyperlink r:id="rId248">
        <w:r w:rsidRPr="000464D6">
          <w:rPr>
            <w:color w:val="1A3E7B"/>
          </w:rPr>
          <w:t xml:space="preserve">Regulation </w:t>
        </w:r>
      </w:hyperlink>
      <w:r w:rsidRPr="00A9244A">
        <w:t>establishing the Recovery and Resilience Facility</w:t>
      </w:r>
      <w:bookmarkStart w:id="123" w:name="5.2_InvestEU"/>
      <w:bookmarkEnd w:id="123"/>
      <w:r w:rsidRPr="000464D6">
        <w:t>.</w:t>
      </w:r>
    </w:p>
    <w:p w14:paraId="47BEADDB" w14:textId="08699AD6" w:rsidR="00E31770" w:rsidRPr="000464D6" w:rsidRDefault="00E31770" w:rsidP="001F600E">
      <w:pPr>
        <w:pStyle w:val="Heading2"/>
        <w:numPr>
          <w:ilvl w:val="1"/>
          <w:numId w:val="29"/>
        </w:numPr>
      </w:pPr>
      <w:bookmarkStart w:id="124" w:name="_Toc96519165"/>
      <w:bookmarkStart w:id="125" w:name="_Toc96519344"/>
      <w:r w:rsidRPr="000464D6">
        <w:t>InvestEU</w:t>
      </w:r>
      <w:bookmarkEnd w:id="124"/>
      <w:bookmarkEnd w:id="125"/>
    </w:p>
    <w:p w14:paraId="792095C7" w14:textId="77777777" w:rsidR="00E31770" w:rsidRPr="000464D6" w:rsidRDefault="00E31770" w:rsidP="00E31770">
      <w:pPr>
        <w:pStyle w:val="BodyText"/>
      </w:pPr>
      <w:r w:rsidRPr="000464D6">
        <w:t>The</w:t>
      </w:r>
      <w:r w:rsidRPr="000464D6">
        <w:rPr>
          <w:spacing w:val="-5"/>
        </w:rPr>
        <w:t xml:space="preserve"> </w:t>
      </w:r>
      <w:hyperlink r:id="rId249">
        <w:r w:rsidRPr="000464D6">
          <w:rPr>
            <w:color w:val="1A3E7B"/>
          </w:rPr>
          <w:t>InvestEU</w:t>
        </w:r>
        <w:r w:rsidRPr="000464D6">
          <w:rPr>
            <w:color w:val="1A3E7B"/>
            <w:spacing w:val="-8"/>
          </w:rPr>
          <w:t xml:space="preserve"> </w:t>
        </w:r>
        <w:r w:rsidRPr="000464D6">
          <w:rPr>
            <w:color w:val="1A3E7B"/>
          </w:rPr>
          <w:t>programme</w:t>
        </w:r>
        <w:r w:rsidRPr="000464D6">
          <w:rPr>
            <w:color w:val="1A3E7B"/>
            <w:spacing w:val="-3"/>
          </w:rPr>
          <w:t xml:space="preserve"> </w:t>
        </w:r>
      </w:hyperlink>
      <w:r w:rsidRPr="000464D6">
        <w:t>builds</w:t>
      </w:r>
      <w:r w:rsidRPr="000464D6">
        <w:rPr>
          <w:spacing w:val="-6"/>
        </w:rPr>
        <w:t xml:space="preserve"> </w:t>
      </w:r>
      <w:r w:rsidRPr="000464D6">
        <w:t>on</w:t>
      </w:r>
      <w:r w:rsidRPr="000464D6">
        <w:rPr>
          <w:spacing w:val="-8"/>
        </w:rPr>
        <w:t xml:space="preserve"> </w:t>
      </w:r>
      <w:r w:rsidRPr="000464D6">
        <w:t>the</w:t>
      </w:r>
      <w:r w:rsidRPr="000464D6">
        <w:rPr>
          <w:spacing w:val="-6"/>
        </w:rPr>
        <w:t xml:space="preserve"> </w:t>
      </w:r>
      <w:r w:rsidRPr="000464D6">
        <w:t>successes</w:t>
      </w:r>
      <w:r w:rsidRPr="000464D6">
        <w:rPr>
          <w:spacing w:val="-1"/>
        </w:rPr>
        <w:t xml:space="preserve"> </w:t>
      </w:r>
      <w:r w:rsidRPr="000464D6">
        <w:t>of</w:t>
      </w:r>
      <w:r w:rsidRPr="000464D6">
        <w:rPr>
          <w:spacing w:val="-7"/>
        </w:rPr>
        <w:t xml:space="preserve"> </w:t>
      </w:r>
      <w:r w:rsidRPr="000464D6">
        <w:t>the</w:t>
      </w:r>
      <w:r w:rsidRPr="000464D6">
        <w:rPr>
          <w:spacing w:val="-6"/>
        </w:rPr>
        <w:t xml:space="preserve"> </w:t>
      </w:r>
      <w:r w:rsidRPr="000464D6">
        <w:t>Investment</w:t>
      </w:r>
      <w:r w:rsidRPr="000464D6">
        <w:rPr>
          <w:spacing w:val="-5"/>
        </w:rPr>
        <w:t xml:space="preserve"> </w:t>
      </w:r>
      <w:r w:rsidRPr="000464D6">
        <w:t>Plan</w:t>
      </w:r>
      <w:r w:rsidRPr="000464D6">
        <w:rPr>
          <w:spacing w:val="-9"/>
        </w:rPr>
        <w:t xml:space="preserve"> </w:t>
      </w:r>
      <w:r w:rsidRPr="000464D6">
        <w:t>for</w:t>
      </w:r>
      <w:r w:rsidRPr="000464D6">
        <w:rPr>
          <w:spacing w:val="-7"/>
        </w:rPr>
        <w:t xml:space="preserve"> </w:t>
      </w:r>
      <w:r w:rsidRPr="000464D6">
        <w:t>Europe,</w:t>
      </w:r>
      <w:r w:rsidRPr="000464D6">
        <w:rPr>
          <w:spacing w:val="-5"/>
        </w:rPr>
        <w:t xml:space="preserve"> </w:t>
      </w:r>
      <w:r w:rsidRPr="000464D6">
        <w:t>in</w:t>
      </w:r>
      <w:r w:rsidRPr="000464D6">
        <w:rPr>
          <w:spacing w:val="-68"/>
        </w:rPr>
        <w:t xml:space="preserve"> </w:t>
      </w:r>
      <w:r w:rsidRPr="000464D6">
        <w:t>order</w:t>
      </w:r>
      <w:r w:rsidRPr="000464D6">
        <w:rPr>
          <w:spacing w:val="-9"/>
        </w:rPr>
        <w:t xml:space="preserve"> </w:t>
      </w:r>
      <w:r w:rsidRPr="000464D6">
        <w:t>to</w:t>
      </w:r>
      <w:r w:rsidRPr="000464D6">
        <w:rPr>
          <w:spacing w:val="-9"/>
        </w:rPr>
        <w:t xml:space="preserve"> </w:t>
      </w:r>
      <w:r w:rsidRPr="000464D6">
        <w:t>give</w:t>
      </w:r>
      <w:r w:rsidRPr="000464D6">
        <w:rPr>
          <w:spacing w:val="-7"/>
        </w:rPr>
        <w:t xml:space="preserve"> </w:t>
      </w:r>
      <w:r w:rsidRPr="000464D6">
        <w:t>an</w:t>
      </w:r>
      <w:r w:rsidRPr="000464D6">
        <w:rPr>
          <w:spacing w:val="-10"/>
        </w:rPr>
        <w:t xml:space="preserve"> </w:t>
      </w:r>
      <w:r w:rsidRPr="000464D6">
        <w:t>additional</w:t>
      </w:r>
      <w:r w:rsidRPr="000464D6">
        <w:rPr>
          <w:spacing w:val="-7"/>
        </w:rPr>
        <w:t xml:space="preserve"> </w:t>
      </w:r>
      <w:r w:rsidRPr="000464D6">
        <w:t>boost</w:t>
      </w:r>
      <w:r w:rsidRPr="000464D6">
        <w:rPr>
          <w:spacing w:val="-7"/>
        </w:rPr>
        <w:t xml:space="preserve"> </w:t>
      </w:r>
      <w:r w:rsidRPr="000464D6">
        <w:t>to</w:t>
      </w:r>
      <w:r w:rsidRPr="000464D6">
        <w:rPr>
          <w:spacing w:val="-9"/>
        </w:rPr>
        <w:t xml:space="preserve"> </w:t>
      </w:r>
      <w:r w:rsidRPr="000464D6">
        <w:t>sustainable</w:t>
      </w:r>
      <w:r w:rsidRPr="000464D6">
        <w:rPr>
          <w:spacing w:val="-7"/>
        </w:rPr>
        <w:t xml:space="preserve"> </w:t>
      </w:r>
      <w:r w:rsidRPr="000464D6">
        <w:t>investment,</w:t>
      </w:r>
      <w:r w:rsidRPr="000464D6">
        <w:rPr>
          <w:spacing w:val="-6"/>
        </w:rPr>
        <w:t xml:space="preserve"> </w:t>
      </w:r>
      <w:r w:rsidRPr="000464D6">
        <w:t>innovation</w:t>
      </w:r>
      <w:r w:rsidRPr="000464D6">
        <w:rPr>
          <w:spacing w:val="-9"/>
        </w:rPr>
        <w:t xml:space="preserve"> </w:t>
      </w:r>
      <w:r w:rsidRPr="000464D6">
        <w:t>and</w:t>
      </w:r>
      <w:r w:rsidRPr="000464D6">
        <w:rPr>
          <w:spacing w:val="-7"/>
        </w:rPr>
        <w:t xml:space="preserve"> </w:t>
      </w:r>
      <w:r w:rsidRPr="000464D6">
        <w:t>job</w:t>
      </w:r>
      <w:r w:rsidRPr="000464D6">
        <w:rPr>
          <w:spacing w:val="-7"/>
        </w:rPr>
        <w:t xml:space="preserve"> </w:t>
      </w:r>
      <w:r w:rsidRPr="000464D6">
        <w:t>creation</w:t>
      </w:r>
      <w:r w:rsidRPr="000464D6">
        <w:rPr>
          <w:spacing w:val="-68"/>
        </w:rPr>
        <w:t xml:space="preserve"> </w:t>
      </w:r>
      <w:r w:rsidRPr="000464D6">
        <w:t>in Europe, always in line with EU policies and will contribute to the EU’s economic</w:t>
      </w:r>
      <w:r w:rsidRPr="000464D6">
        <w:rPr>
          <w:spacing w:val="1"/>
        </w:rPr>
        <w:t xml:space="preserve"> </w:t>
      </w:r>
      <w:r w:rsidRPr="000464D6">
        <w:t>recovery.</w:t>
      </w:r>
    </w:p>
    <w:p w14:paraId="721EF0B8" w14:textId="77777777" w:rsidR="00E31770" w:rsidRPr="000464D6" w:rsidRDefault="00E31770" w:rsidP="00E31770">
      <w:pPr>
        <w:pStyle w:val="BodyText"/>
      </w:pPr>
      <w:r w:rsidRPr="000464D6">
        <w:t>The</w:t>
      </w:r>
      <w:r w:rsidRPr="000464D6">
        <w:rPr>
          <w:spacing w:val="-2"/>
        </w:rPr>
        <w:t xml:space="preserve"> </w:t>
      </w:r>
      <w:r w:rsidRPr="000464D6">
        <w:t>programme</w:t>
      </w:r>
      <w:r w:rsidRPr="000464D6">
        <w:rPr>
          <w:spacing w:val="-1"/>
        </w:rPr>
        <w:t xml:space="preserve"> </w:t>
      </w:r>
      <w:r w:rsidRPr="000464D6">
        <w:t>will</w:t>
      </w:r>
      <w:r w:rsidRPr="000464D6">
        <w:rPr>
          <w:spacing w:val="-3"/>
        </w:rPr>
        <w:t xml:space="preserve"> </w:t>
      </w:r>
      <w:r w:rsidRPr="000464D6">
        <w:t>be</w:t>
      </w:r>
      <w:r w:rsidRPr="000464D6">
        <w:rPr>
          <w:spacing w:val="-1"/>
        </w:rPr>
        <w:t xml:space="preserve"> </w:t>
      </w:r>
      <w:r w:rsidRPr="000464D6">
        <w:t>structured</w:t>
      </w:r>
      <w:r w:rsidRPr="000464D6">
        <w:rPr>
          <w:spacing w:val="-2"/>
        </w:rPr>
        <w:t xml:space="preserve"> </w:t>
      </w:r>
      <w:r w:rsidRPr="000464D6">
        <w:t>around</w:t>
      </w:r>
      <w:r w:rsidRPr="000464D6">
        <w:rPr>
          <w:spacing w:val="-2"/>
        </w:rPr>
        <w:t xml:space="preserve"> </w:t>
      </w:r>
      <w:r w:rsidRPr="000464D6">
        <w:t>four</w:t>
      </w:r>
      <w:r w:rsidRPr="000464D6">
        <w:rPr>
          <w:spacing w:val="-2"/>
        </w:rPr>
        <w:t xml:space="preserve"> </w:t>
      </w:r>
      <w:r w:rsidRPr="000464D6">
        <w:t>policy</w:t>
      </w:r>
      <w:r w:rsidRPr="000464D6">
        <w:rPr>
          <w:spacing w:val="-1"/>
        </w:rPr>
        <w:t xml:space="preserve"> </w:t>
      </w:r>
      <w:r w:rsidRPr="000464D6">
        <w:t>areas:</w:t>
      </w:r>
    </w:p>
    <w:p w14:paraId="2805C5BF" w14:textId="670655C8" w:rsidR="00E31770" w:rsidRPr="000464D6" w:rsidRDefault="00E31770" w:rsidP="00A31A32">
      <w:pPr>
        <w:pStyle w:val="ListParagraph"/>
      </w:pPr>
      <w:r w:rsidRPr="000464D6">
        <w:t>Sustainable infrastructure</w:t>
      </w:r>
      <w:r w:rsidR="00E43411" w:rsidRPr="000464D6">
        <w:t>;</w:t>
      </w:r>
    </w:p>
    <w:p w14:paraId="007FF074" w14:textId="6550C79A" w:rsidR="00E31770" w:rsidRPr="000464D6" w:rsidRDefault="00E31770" w:rsidP="00A31A32">
      <w:pPr>
        <w:pStyle w:val="ListParagraph"/>
      </w:pPr>
      <w:r w:rsidRPr="000464D6">
        <w:t>Research, innovation and digitalisation</w:t>
      </w:r>
      <w:r w:rsidR="00E43411" w:rsidRPr="000464D6">
        <w:t>;</w:t>
      </w:r>
    </w:p>
    <w:p w14:paraId="4738513B" w14:textId="09E9B1A5" w:rsidR="00E31770" w:rsidRPr="000464D6" w:rsidRDefault="00E31770" w:rsidP="00A31A32">
      <w:pPr>
        <w:pStyle w:val="ListParagraph"/>
      </w:pPr>
      <w:r w:rsidRPr="000464D6">
        <w:t>SMEs</w:t>
      </w:r>
      <w:r w:rsidR="00E43411" w:rsidRPr="000464D6">
        <w:t>;</w:t>
      </w:r>
    </w:p>
    <w:p w14:paraId="75E8CF6C" w14:textId="0AB8BAE1" w:rsidR="000D2B25" w:rsidRDefault="00E31770" w:rsidP="00240129">
      <w:pPr>
        <w:pStyle w:val="ListParagraph"/>
      </w:pPr>
      <w:r w:rsidRPr="000464D6">
        <w:t>Social investment and skil</w:t>
      </w:r>
      <w:r w:rsidR="00E43411" w:rsidRPr="000464D6">
        <w:t>l.</w:t>
      </w:r>
    </w:p>
    <w:p w14:paraId="7AD06353" w14:textId="158F4379" w:rsidR="00E31770" w:rsidRPr="000464D6" w:rsidRDefault="00E31770" w:rsidP="001F600E">
      <w:pPr>
        <w:pStyle w:val="Heading2"/>
        <w:numPr>
          <w:ilvl w:val="1"/>
          <w:numId w:val="29"/>
        </w:numPr>
      </w:pPr>
      <w:bookmarkStart w:id="126" w:name="5.3_REACT-EU"/>
      <w:bookmarkStart w:id="127" w:name="_Toc96519166"/>
      <w:bookmarkStart w:id="128" w:name="_Toc96519345"/>
      <w:bookmarkEnd w:id="126"/>
      <w:r w:rsidRPr="000464D6">
        <w:t>REACT-EU</w:t>
      </w:r>
      <w:bookmarkEnd w:id="127"/>
      <w:bookmarkEnd w:id="128"/>
    </w:p>
    <w:p w14:paraId="277F6628" w14:textId="36B40F77" w:rsidR="00E31770" w:rsidRPr="000464D6" w:rsidRDefault="00E31770" w:rsidP="00E31770">
      <w:pPr>
        <w:pStyle w:val="BodyText"/>
      </w:pPr>
      <w:r w:rsidRPr="000464D6">
        <w:t>The</w:t>
      </w:r>
      <w:r w:rsidRPr="000464D6">
        <w:rPr>
          <w:spacing w:val="-8"/>
        </w:rPr>
        <w:t xml:space="preserve"> </w:t>
      </w:r>
      <w:hyperlink r:id="rId250" w:history="1">
        <w:r w:rsidRPr="00A70AF0">
          <w:rPr>
            <w:rStyle w:val="Hyperlink"/>
            <w:sz w:val="18"/>
          </w:rPr>
          <w:t>Recovery</w:t>
        </w:r>
        <w:r w:rsidRPr="00A70AF0">
          <w:rPr>
            <w:rStyle w:val="Hyperlink"/>
            <w:spacing w:val="-8"/>
            <w:sz w:val="18"/>
          </w:rPr>
          <w:t xml:space="preserve"> </w:t>
        </w:r>
        <w:r w:rsidRPr="00A70AF0">
          <w:rPr>
            <w:rStyle w:val="Hyperlink"/>
            <w:sz w:val="18"/>
          </w:rPr>
          <w:t>assistance</w:t>
        </w:r>
        <w:r w:rsidRPr="00A70AF0">
          <w:rPr>
            <w:rStyle w:val="Hyperlink"/>
            <w:spacing w:val="-9"/>
            <w:sz w:val="18"/>
          </w:rPr>
          <w:t xml:space="preserve"> </w:t>
        </w:r>
        <w:r w:rsidRPr="00A70AF0">
          <w:rPr>
            <w:rStyle w:val="Hyperlink"/>
            <w:sz w:val="18"/>
          </w:rPr>
          <w:t>for</w:t>
        </w:r>
        <w:r w:rsidRPr="00A70AF0">
          <w:rPr>
            <w:rStyle w:val="Hyperlink"/>
            <w:spacing w:val="-9"/>
            <w:sz w:val="18"/>
          </w:rPr>
          <w:t xml:space="preserve"> </w:t>
        </w:r>
        <w:r w:rsidRPr="00A70AF0">
          <w:rPr>
            <w:rStyle w:val="Hyperlink"/>
            <w:sz w:val="18"/>
          </w:rPr>
          <w:t>cohesion</w:t>
        </w:r>
        <w:r w:rsidRPr="00A70AF0">
          <w:rPr>
            <w:rStyle w:val="Hyperlink"/>
            <w:spacing w:val="-11"/>
            <w:sz w:val="18"/>
          </w:rPr>
          <w:t xml:space="preserve"> </w:t>
        </w:r>
        <w:r w:rsidRPr="00A70AF0">
          <w:rPr>
            <w:rStyle w:val="Hyperlink"/>
            <w:sz w:val="18"/>
          </w:rPr>
          <w:t>and</w:t>
        </w:r>
        <w:r w:rsidRPr="00A70AF0">
          <w:rPr>
            <w:rStyle w:val="Hyperlink"/>
            <w:spacing w:val="-9"/>
            <w:sz w:val="18"/>
          </w:rPr>
          <w:t xml:space="preserve"> </w:t>
        </w:r>
        <w:r w:rsidRPr="00A70AF0">
          <w:rPr>
            <w:rStyle w:val="Hyperlink"/>
            <w:sz w:val="18"/>
          </w:rPr>
          <w:t>the</w:t>
        </w:r>
        <w:r w:rsidRPr="00A70AF0">
          <w:rPr>
            <w:rStyle w:val="Hyperlink"/>
            <w:spacing w:val="-13"/>
            <w:sz w:val="18"/>
          </w:rPr>
          <w:t xml:space="preserve"> </w:t>
        </w:r>
        <w:r w:rsidRPr="00A70AF0">
          <w:rPr>
            <w:rStyle w:val="Hyperlink"/>
            <w:sz w:val="18"/>
          </w:rPr>
          <w:t>territories</w:t>
        </w:r>
        <w:r w:rsidRPr="00A70AF0">
          <w:rPr>
            <w:rStyle w:val="Hyperlink"/>
            <w:spacing w:val="-9"/>
            <w:sz w:val="18"/>
          </w:rPr>
          <w:t xml:space="preserve"> </w:t>
        </w:r>
        <w:r w:rsidRPr="00A70AF0">
          <w:rPr>
            <w:rStyle w:val="Hyperlink"/>
            <w:sz w:val="18"/>
          </w:rPr>
          <w:t>of</w:t>
        </w:r>
        <w:r w:rsidRPr="00A70AF0">
          <w:rPr>
            <w:rStyle w:val="Hyperlink"/>
            <w:spacing w:val="-9"/>
            <w:sz w:val="18"/>
          </w:rPr>
          <w:t xml:space="preserve"> </w:t>
        </w:r>
        <w:r w:rsidRPr="00A70AF0">
          <w:rPr>
            <w:rStyle w:val="Hyperlink"/>
            <w:sz w:val="18"/>
          </w:rPr>
          <w:t>Europe</w:t>
        </w:r>
        <w:r w:rsidRPr="00A70AF0">
          <w:rPr>
            <w:rStyle w:val="Hyperlink"/>
            <w:spacing w:val="-2"/>
            <w:sz w:val="18"/>
          </w:rPr>
          <w:t xml:space="preserve"> </w:t>
        </w:r>
        <w:r w:rsidRPr="00A70AF0">
          <w:rPr>
            <w:rStyle w:val="Hyperlink"/>
            <w:sz w:val="18"/>
          </w:rPr>
          <w:t>(REACT-EU)</w:t>
        </w:r>
      </w:hyperlink>
      <w:r w:rsidRPr="000464D6">
        <w:rPr>
          <w:spacing w:val="-11"/>
        </w:rPr>
        <w:t xml:space="preserve"> </w:t>
      </w:r>
      <w:r w:rsidRPr="000464D6">
        <w:t>is</w:t>
      </w:r>
      <w:r w:rsidRPr="000464D6">
        <w:rPr>
          <w:spacing w:val="-9"/>
        </w:rPr>
        <w:t xml:space="preserve"> </w:t>
      </w:r>
      <w:r w:rsidRPr="000464D6">
        <w:t>a</w:t>
      </w:r>
      <w:r w:rsidRPr="000464D6">
        <w:rPr>
          <w:spacing w:val="-9"/>
        </w:rPr>
        <w:t xml:space="preserve"> </w:t>
      </w:r>
      <w:r w:rsidRPr="000464D6">
        <w:t>top-</w:t>
      </w:r>
      <w:r w:rsidRPr="000464D6">
        <w:rPr>
          <w:spacing w:val="-68"/>
        </w:rPr>
        <w:t xml:space="preserve"> </w:t>
      </w:r>
      <w:r w:rsidRPr="000464D6">
        <w:t>up to the 2014-2020 European Regional Development Fund and European Social Fund</w:t>
      </w:r>
      <w:r w:rsidRPr="000464D6">
        <w:rPr>
          <w:spacing w:val="1"/>
        </w:rPr>
        <w:t xml:space="preserve"> </w:t>
      </w:r>
      <w:r w:rsidRPr="000464D6">
        <w:t>allocations, as a crisis-response and crisis-repair measure and constitutes a bridge to</w:t>
      </w:r>
      <w:r w:rsidRPr="000464D6">
        <w:rPr>
          <w:spacing w:val="1"/>
        </w:rPr>
        <w:t xml:space="preserve"> </w:t>
      </w:r>
      <w:r w:rsidRPr="000464D6">
        <w:t>the</w:t>
      </w:r>
      <w:r w:rsidRPr="000464D6">
        <w:rPr>
          <w:spacing w:val="-1"/>
        </w:rPr>
        <w:t xml:space="preserve"> </w:t>
      </w:r>
      <w:r w:rsidRPr="000464D6">
        <w:t>long-term recovery</w:t>
      </w:r>
      <w:r w:rsidRPr="000464D6">
        <w:rPr>
          <w:spacing w:val="1"/>
        </w:rPr>
        <w:t xml:space="preserve"> </w:t>
      </w:r>
      <w:r w:rsidRPr="000464D6">
        <w:t>plan.</w:t>
      </w:r>
    </w:p>
    <w:p w14:paraId="5D7EE1E0" w14:textId="77777777" w:rsidR="00E31770" w:rsidRPr="000464D6" w:rsidRDefault="00E31770" w:rsidP="00E31770">
      <w:pPr>
        <w:pStyle w:val="BodyText"/>
      </w:pPr>
      <w:r w:rsidRPr="000464D6">
        <w:t>Hence, the overall budget of EUR 50.6 billion will be allocated to projects that foster</w:t>
      </w:r>
      <w:r w:rsidRPr="000464D6">
        <w:rPr>
          <w:spacing w:val="1"/>
        </w:rPr>
        <w:t xml:space="preserve"> </w:t>
      </w:r>
      <w:r w:rsidRPr="000464D6">
        <w:t>crisis</w:t>
      </w:r>
      <w:r w:rsidRPr="000464D6">
        <w:rPr>
          <w:spacing w:val="-7"/>
        </w:rPr>
        <w:t xml:space="preserve"> </w:t>
      </w:r>
      <w:r w:rsidRPr="000464D6">
        <w:t>repair</w:t>
      </w:r>
      <w:r w:rsidRPr="000464D6">
        <w:rPr>
          <w:spacing w:val="-7"/>
        </w:rPr>
        <w:t xml:space="preserve"> </w:t>
      </w:r>
      <w:r w:rsidRPr="000464D6">
        <w:t>capacities</w:t>
      </w:r>
      <w:r w:rsidRPr="000464D6">
        <w:rPr>
          <w:spacing w:val="-6"/>
        </w:rPr>
        <w:t xml:space="preserve"> </w:t>
      </w:r>
      <w:r w:rsidRPr="000464D6">
        <w:t>in</w:t>
      </w:r>
      <w:r w:rsidRPr="000464D6">
        <w:rPr>
          <w:spacing w:val="-8"/>
        </w:rPr>
        <w:t xml:space="preserve"> </w:t>
      </w:r>
      <w:r w:rsidRPr="000464D6">
        <w:t>the</w:t>
      </w:r>
      <w:r w:rsidRPr="000464D6">
        <w:rPr>
          <w:spacing w:val="-7"/>
        </w:rPr>
        <w:t xml:space="preserve"> </w:t>
      </w:r>
      <w:r w:rsidRPr="000464D6">
        <w:t>context</w:t>
      </w:r>
      <w:r w:rsidRPr="000464D6">
        <w:rPr>
          <w:spacing w:val="-6"/>
        </w:rPr>
        <w:t xml:space="preserve"> </w:t>
      </w:r>
      <w:r w:rsidRPr="000464D6">
        <w:t>of</w:t>
      </w:r>
      <w:r w:rsidRPr="000464D6">
        <w:rPr>
          <w:spacing w:val="-7"/>
        </w:rPr>
        <w:t xml:space="preserve"> </w:t>
      </w:r>
      <w:r w:rsidRPr="000464D6">
        <w:t>the</w:t>
      </w:r>
      <w:r w:rsidRPr="000464D6">
        <w:rPr>
          <w:spacing w:val="-1"/>
        </w:rPr>
        <w:t xml:space="preserve"> </w:t>
      </w:r>
      <w:r w:rsidRPr="000464D6">
        <w:t>coronavirus</w:t>
      </w:r>
      <w:r w:rsidRPr="000464D6">
        <w:rPr>
          <w:spacing w:val="-7"/>
        </w:rPr>
        <w:t xml:space="preserve"> </w:t>
      </w:r>
      <w:r w:rsidRPr="000464D6">
        <w:t>crisis,</w:t>
      </w:r>
      <w:r w:rsidRPr="000464D6">
        <w:rPr>
          <w:spacing w:val="-5"/>
        </w:rPr>
        <w:t xml:space="preserve"> </w:t>
      </w:r>
      <w:r w:rsidRPr="000464D6">
        <w:t>as</w:t>
      </w:r>
      <w:r w:rsidRPr="000464D6">
        <w:rPr>
          <w:spacing w:val="-6"/>
        </w:rPr>
        <w:t xml:space="preserve"> </w:t>
      </w:r>
      <w:r w:rsidRPr="000464D6">
        <w:t>well</w:t>
      </w:r>
      <w:r w:rsidRPr="000464D6">
        <w:rPr>
          <w:spacing w:val="-6"/>
        </w:rPr>
        <w:t xml:space="preserve"> </w:t>
      </w:r>
      <w:r w:rsidRPr="000464D6">
        <w:t>as</w:t>
      </w:r>
      <w:r w:rsidRPr="000464D6">
        <w:rPr>
          <w:spacing w:val="-6"/>
        </w:rPr>
        <w:t xml:space="preserve"> </w:t>
      </w:r>
      <w:r w:rsidRPr="000464D6">
        <w:t>investments</w:t>
      </w:r>
      <w:r w:rsidRPr="000464D6">
        <w:rPr>
          <w:spacing w:val="-7"/>
        </w:rPr>
        <w:t xml:space="preserve"> </w:t>
      </w:r>
      <w:r w:rsidRPr="000464D6">
        <w:t>in</w:t>
      </w:r>
      <w:r w:rsidRPr="000464D6">
        <w:rPr>
          <w:spacing w:val="-68"/>
        </w:rPr>
        <w:t xml:space="preserve"> </w:t>
      </w:r>
      <w:r w:rsidRPr="000464D6">
        <w:t>operations contributing to the preparing a green, digital and resilient recovery of the</w:t>
      </w:r>
      <w:r w:rsidRPr="000464D6">
        <w:rPr>
          <w:spacing w:val="1"/>
        </w:rPr>
        <w:t xml:space="preserve"> </w:t>
      </w:r>
      <w:r w:rsidRPr="000464D6">
        <w:t>economy.</w:t>
      </w:r>
    </w:p>
    <w:p w14:paraId="67AC23F1" w14:textId="77777777" w:rsidR="00E31770" w:rsidRPr="000464D6" w:rsidRDefault="00E31770" w:rsidP="009F08F9">
      <w:pPr>
        <w:pStyle w:val="BodyText"/>
        <w:spacing w:after="0"/>
      </w:pPr>
      <w:r w:rsidRPr="000464D6">
        <w:t>The allocation of funds takes into consideration the economic and social impact of the</w:t>
      </w:r>
      <w:r w:rsidRPr="000464D6">
        <w:rPr>
          <w:spacing w:val="1"/>
        </w:rPr>
        <w:t xml:space="preserve"> </w:t>
      </w:r>
      <w:r w:rsidRPr="000464D6">
        <w:t>crisis</w:t>
      </w:r>
      <w:r w:rsidRPr="000464D6">
        <w:rPr>
          <w:spacing w:val="-13"/>
        </w:rPr>
        <w:t xml:space="preserve"> </w:t>
      </w:r>
      <w:r w:rsidRPr="000464D6">
        <w:t>on</w:t>
      </w:r>
      <w:r w:rsidRPr="000464D6">
        <w:rPr>
          <w:spacing w:val="-14"/>
        </w:rPr>
        <w:t xml:space="preserve"> </w:t>
      </w:r>
      <w:r w:rsidRPr="000464D6">
        <w:t>EU</w:t>
      </w:r>
      <w:r w:rsidRPr="000464D6">
        <w:rPr>
          <w:spacing w:val="-9"/>
        </w:rPr>
        <w:t xml:space="preserve"> </w:t>
      </w:r>
      <w:r w:rsidRPr="000464D6">
        <w:t>countries,</w:t>
      </w:r>
      <w:r w:rsidRPr="000464D6">
        <w:rPr>
          <w:spacing w:val="-11"/>
        </w:rPr>
        <w:t xml:space="preserve"> </w:t>
      </w:r>
      <w:r w:rsidRPr="000464D6">
        <w:t>reflecting</w:t>
      </w:r>
      <w:r w:rsidRPr="000464D6">
        <w:rPr>
          <w:spacing w:val="-12"/>
        </w:rPr>
        <w:t xml:space="preserve"> </w:t>
      </w:r>
      <w:r w:rsidRPr="000464D6">
        <w:t>their</w:t>
      </w:r>
      <w:r w:rsidRPr="000464D6">
        <w:rPr>
          <w:spacing w:val="-14"/>
        </w:rPr>
        <w:t xml:space="preserve"> </w:t>
      </w:r>
      <w:r w:rsidRPr="000464D6">
        <w:t>GDP</w:t>
      </w:r>
      <w:r w:rsidRPr="000464D6">
        <w:rPr>
          <w:spacing w:val="-13"/>
        </w:rPr>
        <w:t xml:space="preserve"> </w:t>
      </w:r>
      <w:r w:rsidRPr="000464D6">
        <w:t>drops</w:t>
      </w:r>
      <w:r w:rsidRPr="000464D6">
        <w:rPr>
          <w:spacing w:val="-12"/>
        </w:rPr>
        <w:t xml:space="preserve"> </w:t>
      </w:r>
      <w:r w:rsidRPr="000464D6">
        <w:t>and</w:t>
      </w:r>
      <w:r w:rsidRPr="000464D6">
        <w:rPr>
          <w:spacing w:val="-13"/>
        </w:rPr>
        <w:t xml:space="preserve"> </w:t>
      </w:r>
      <w:r w:rsidRPr="000464D6">
        <w:t>rise</w:t>
      </w:r>
      <w:r w:rsidRPr="000464D6">
        <w:rPr>
          <w:spacing w:val="-12"/>
        </w:rPr>
        <w:t xml:space="preserve"> </w:t>
      </w:r>
      <w:r w:rsidRPr="000464D6">
        <w:t>of</w:t>
      </w:r>
      <w:r w:rsidRPr="000464D6">
        <w:rPr>
          <w:spacing w:val="-8"/>
        </w:rPr>
        <w:t xml:space="preserve"> </w:t>
      </w:r>
      <w:r w:rsidRPr="000464D6">
        <w:t>unemployment,</w:t>
      </w:r>
      <w:r w:rsidRPr="000464D6">
        <w:rPr>
          <w:spacing w:val="-11"/>
        </w:rPr>
        <w:t xml:space="preserve"> </w:t>
      </w:r>
      <w:r w:rsidRPr="000464D6">
        <w:t>particularly</w:t>
      </w:r>
      <w:r w:rsidRPr="000464D6">
        <w:rPr>
          <w:spacing w:val="-68"/>
        </w:rPr>
        <w:t xml:space="preserve"> </w:t>
      </w:r>
      <w:r w:rsidRPr="000464D6">
        <w:t>among</w:t>
      </w:r>
      <w:r w:rsidRPr="000464D6">
        <w:rPr>
          <w:spacing w:val="-1"/>
        </w:rPr>
        <w:t xml:space="preserve"> </w:t>
      </w:r>
      <w:r w:rsidRPr="000464D6">
        <w:t>you</w:t>
      </w:r>
      <w:r w:rsidRPr="000464D6">
        <w:rPr>
          <w:spacing w:val="-2"/>
        </w:rPr>
        <w:t xml:space="preserve"> </w:t>
      </w:r>
      <w:r w:rsidRPr="000464D6">
        <w:t>people,</w:t>
      </w:r>
      <w:r w:rsidRPr="000464D6">
        <w:rPr>
          <w:spacing w:val="1"/>
        </w:rPr>
        <w:t xml:space="preserve"> </w:t>
      </w:r>
      <w:r w:rsidRPr="000464D6">
        <w:t>as well as</w:t>
      </w:r>
      <w:r w:rsidRPr="000464D6">
        <w:rPr>
          <w:spacing w:val="-1"/>
        </w:rPr>
        <w:t xml:space="preserve"> </w:t>
      </w:r>
      <w:r w:rsidRPr="000464D6">
        <w:t>the countries’</w:t>
      </w:r>
      <w:r w:rsidRPr="000464D6">
        <w:rPr>
          <w:spacing w:val="1"/>
        </w:rPr>
        <w:t xml:space="preserve"> </w:t>
      </w:r>
      <w:r w:rsidRPr="000464D6">
        <w:t>wealth.</w:t>
      </w:r>
    </w:p>
    <w:p w14:paraId="51EBBF06" w14:textId="77777777" w:rsidR="00E31770" w:rsidRPr="000464D6" w:rsidRDefault="00E31770" w:rsidP="001F600E">
      <w:pPr>
        <w:pStyle w:val="Heading2"/>
        <w:numPr>
          <w:ilvl w:val="1"/>
          <w:numId w:val="29"/>
        </w:numPr>
      </w:pPr>
      <w:bookmarkStart w:id="129" w:name="5.4_Digital_Europe_Programme_(DEP)"/>
      <w:bookmarkStart w:id="130" w:name="_Toc96519167"/>
      <w:bookmarkStart w:id="131" w:name="_Toc96519346"/>
      <w:bookmarkEnd w:id="129"/>
      <w:r w:rsidRPr="000464D6">
        <w:t>Digital</w:t>
      </w:r>
      <w:r w:rsidRPr="0071732D">
        <w:rPr>
          <w:spacing w:val="-5"/>
        </w:rPr>
        <w:t xml:space="preserve"> </w:t>
      </w:r>
      <w:r w:rsidRPr="000464D6">
        <w:t>Europe</w:t>
      </w:r>
      <w:r w:rsidRPr="0071732D">
        <w:rPr>
          <w:spacing w:val="-5"/>
        </w:rPr>
        <w:t xml:space="preserve"> </w:t>
      </w:r>
      <w:r w:rsidRPr="000464D6">
        <w:t>Programme</w:t>
      </w:r>
      <w:r w:rsidRPr="0071732D">
        <w:rPr>
          <w:spacing w:val="-1"/>
        </w:rPr>
        <w:t xml:space="preserve"> </w:t>
      </w:r>
      <w:r w:rsidRPr="000464D6">
        <w:t>(DEP)</w:t>
      </w:r>
      <w:bookmarkEnd w:id="130"/>
      <w:bookmarkEnd w:id="131"/>
    </w:p>
    <w:p w14:paraId="5C0C274A" w14:textId="49982BF1" w:rsidR="00E31770" w:rsidRPr="000464D6" w:rsidRDefault="00E31770" w:rsidP="00E31770">
      <w:pPr>
        <w:pStyle w:val="BodyText"/>
      </w:pPr>
      <w:r w:rsidRPr="000464D6">
        <w:t>As part of the new Multiannual Financial Framework for the period 2021-2027, the</w:t>
      </w:r>
      <w:r w:rsidRPr="000464D6">
        <w:rPr>
          <w:spacing w:val="1"/>
        </w:rPr>
        <w:t xml:space="preserve"> </w:t>
      </w:r>
      <w:r w:rsidRPr="000464D6">
        <w:t xml:space="preserve">European Commission has proposed a new funding programme: the </w:t>
      </w:r>
      <w:hyperlink r:id="rId251" w:history="1">
        <w:r w:rsidR="00FE6530" w:rsidRPr="00FE6530">
          <w:rPr>
            <w:rStyle w:val="Hyperlink"/>
            <w:sz w:val="18"/>
          </w:rPr>
          <w:t>Digital Europe Programme (DIGITAL)</w:t>
        </w:r>
      </w:hyperlink>
      <w:r w:rsidR="00FE6530">
        <w:rPr>
          <w:color w:val="1A3E7B"/>
        </w:rPr>
        <w:t xml:space="preserve">, </w:t>
      </w:r>
      <w:r w:rsidR="00FE6530" w:rsidRPr="00FE6530">
        <w:t>whose goal wi</w:t>
      </w:r>
      <w:r w:rsidRPr="00FE6530">
        <w:t>ll be to set</w:t>
      </w:r>
      <w:r w:rsidRPr="000464D6">
        <w:t xml:space="preserve"> up the strategic digital capacities of</w:t>
      </w:r>
      <w:r w:rsidRPr="000464D6">
        <w:rPr>
          <w:spacing w:val="1"/>
        </w:rPr>
        <w:t xml:space="preserve"> </w:t>
      </w:r>
      <w:r w:rsidRPr="000464D6">
        <w:t>the EU and to promote a far-reaching deployment of new technologies, to be used by</w:t>
      </w:r>
      <w:r w:rsidRPr="000464D6">
        <w:rPr>
          <w:spacing w:val="1"/>
        </w:rPr>
        <w:t xml:space="preserve"> </w:t>
      </w:r>
      <w:r w:rsidRPr="000464D6">
        <w:t>the</w:t>
      </w:r>
      <w:r w:rsidRPr="000464D6">
        <w:rPr>
          <w:spacing w:val="-12"/>
        </w:rPr>
        <w:t xml:space="preserve"> </w:t>
      </w:r>
      <w:r w:rsidRPr="000464D6">
        <w:t>EU’s</w:t>
      </w:r>
      <w:r w:rsidRPr="000464D6">
        <w:rPr>
          <w:spacing w:val="-11"/>
        </w:rPr>
        <w:t xml:space="preserve"> </w:t>
      </w:r>
      <w:r w:rsidRPr="000464D6">
        <w:t>citizens</w:t>
      </w:r>
      <w:r w:rsidRPr="000464D6">
        <w:rPr>
          <w:spacing w:val="-11"/>
        </w:rPr>
        <w:t xml:space="preserve"> </w:t>
      </w:r>
      <w:r w:rsidRPr="000464D6">
        <w:t>and</w:t>
      </w:r>
      <w:r w:rsidRPr="000464D6">
        <w:rPr>
          <w:spacing w:val="-11"/>
        </w:rPr>
        <w:t xml:space="preserve"> </w:t>
      </w:r>
      <w:r w:rsidRPr="000464D6">
        <w:t>businesses.</w:t>
      </w:r>
      <w:r w:rsidRPr="000464D6">
        <w:rPr>
          <w:spacing w:val="-10"/>
        </w:rPr>
        <w:t xml:space="preserve"> </w:t>
      </w:r>
      <w:r w:rsidRPr="000464D6">
        <w:t>With</w:t>
      </w:r>
      <w:r w:rsidRPr="000464D6">
        <w:rPr>
          <w:spacing w:val="-13"/>
        </w:rPr>
        <w:t xml:space="preserve"> </w:t>
      </w:r>
      <w:r w:rsidRPr="000464D6">
        <w:t>an</w:t>
      </w:r>
      <w:r w:rsidRPr="000464D6">
        <w:rPr>
          <w:spacing w:val="-14"/>
        </w:rPr>
        <w:t xml:space="preserve"> </w:t>
      </w:r>
      <w:r w:rsidRPr="000464D6">
        <w:t>overall</w:t>
      </w:r>
      <w:r w:rsidRPr="000464D6">
        <w:rPr>
          <w:spacing w:val="-13"/>
        </w:rPr>
        <w:t xml:space="preserve"> </w:t>
      </w:r>
      <w:r w:rsidRPr="000464D6">
        <w:t>budget</w:t>
      </w:r>
      <w:r w:rsidRPr="000464D6">
        <w:rPr>
          <w:spacing w:val="-11"/>
        </w:rPr>
        <w:t xml:space="preserve"> </w:t>
      </w:r>
      <w:r w:rsidRPr="000464D6">
        <w:t>of</w:t>
      </w:r>
      <w:r w:rsidRPr="000464D6">
        <w:rPr>
          <w:spacing w:val="-12"/>
        </w:rPr>
        <w:t xml:space="preserve"> </w:t>
      </w:r>
      <w:r w:rsidRPr="000464D6">
        <w:t>EUR</w:t>
      </w:r>
      <w:r w:rsidRPr="000464D6">
        <w:rPr>
          <w:spacing w:val="-4"/>
        </w:rPr>
        <w:t xml:space="preserve"> </w:t>
      </w:r>
      <w:r w:rsidRPr="000464D6">
        <w:t>7.5</w:t>
      </w:r>
      <w:r w:rsidRPr="000464D6">
        <w:rPr>
          <w:spacing w:val="-14"/>
        </w:rPr>
        <w:t xml:space="preserve"> </w:t>
      </w:r>
      <w:r w:rsidRPr="000464D6">
        <w:t>billion</w:t>
      </w:r>
      <w:r w:rsidRPr="000464D6">
        <w:rPr>
          <w:spacing w:val="-8"/>
        </w:rPr>
        <w:t xml:space="preserve"> </w:t>
      </w:r>
      <w:r w:rsidRPr="000464D6">
        <w:t>for</w:t>
      </w:r>
      <w:r w:rsidRPr="000464D6">
        <w:rPr>
          <w:spacing w:val="-12"/>
        </w:rPr>
        <w:t xml:space="preserve"> </w:t>
      </w:r>
      <w:r w:rsidRPr="000464D6">
        <w:t>the</w:t>
      </w:r>
      <w:r w:rsidRPr="000464D6">
        <w:rPr>
          <w:spacing w:val="-7"/>
        </w:rPr>
        <w:t xml:space="preserve"> </w:t>
      </w:r>
      <w:r w:rsidR="00D42100" w:rsidRPr="000464D6">
        <w:t>perio</w:t>
      </w:r>
      <w:r w:rsidR="00D42100">
        <w:t>d 2021-</w:t>
      </w:r>
      <w:r w:rsidRPr="000464D6">
        <w:t>2027, the Digital Europe Programme aims</w:t>
      </w:r>
      <w:r w:rsidRPr="000464D6">
        <w:rPr>
          <w:spacing w:val="1"/>
        </w:rPr>
        <w:t xml:space="preserve"> </w:t>
      </w:r>
      <w:r w:rsidRPr="000464D6">
        <w:t>to define and bolster the digital</w:t>
      </w:r>
      <w:r w:rsidRPr="000464D6">
        <w:rPr>
          <w:spacing w:val="1"/>
        </w:rPr>
        <w:t xml:space="preserve"> </w:t>
      </w:r>
      <w:r w:rsidRPr="000464D6">
        <w:t>transformation</w:t>
      </w:r>
      <w:r w:rsidRPr="000464D6">
        <w:rPr>
          <w:spacing w:val="-3"/>
        </w:rPr>
        <w:t xml:space="preserve"> </w:t>
      </w:r>
      <w:r w:rsidRPr="000464D6">
        <w:t>of</w:t>
      </w:r>
      <w:r w:rsidRPr="000464D6">
        <w:rPr>
          <w:spacing w:val="-1"/>
        </w:rPr>
        <w:t xml:space="preserve"> </w:t>
      </w:r>
      <w:r w:rsidRPr="000464D6">
        <w:t>Europe’s society and economy.</w:t>
      </w:r>
    </w:p>
    <w:p w14:paraId="594C211E" w14:textId="77777777" w:rsidR="00E31770" w:rsidRPr="000464D6" w:rsidRDefault="00E31770" w:rsidP="00E31770">
      <w:pPr>
        <w:pStyle w:val="BodyText"/>
      </w:pPr>
      <w:r w:rsidRPr="000464D6">
        <w:t>The programme will heavily focus on investing and boosting Europe’s use of emerging</w:t>
      </w:r>
      <w:r w:rsidRPr="000464D6">
        <w:rPr>
          <w:spacing w:val="1"/>
        </w:rPr>
        <w:t xml:space="preserve"> </w:t>
      </w:r>
      <w:r w:rsidRPr="000464D6">
        <w:t>technologies such as supercomputing, artificial intelligence, the Internet of Things, and</w:t>
      </w:r>
      <w:r w:rsidRPr="000464D6">
        <w:rPr>
          <w:spacing w:val="-68"/>
        </w:rPr>
        <w:t xml:space="preserve"> </w:t>
      </w:r>
      <w:r w:rsidRPr="000464D6">
        <w:t>blockchain, among others. In addition, it will boost investments in cybersecurity and</w:t>
      </w:r>
      <w:r w:rsidRPr="000464D6">
        <w:rPr>
          <w:spacing w:val="1"/>
        </w:rPr>
        <w:t xml:space="preserve"> </w:t>
      </w:r>
      <w:r w:rsidRPr="000464D6">
        <w:t>advanced digital skills so as to improve Europe’s competitiveness in the global digital</w:t>
      </w:r>
      <w:r w:rsidRPr="000464D6">
        <w:rPr>
          <w:spacing w:val="1"/>
        </w:rPr>
        <w:t xml:space="preserve"> </w:t>
      </w:r>
      <w:r w:rsidRPr="000464D6">
        <w:t>economy and increase</w:t>
      </w:r>
      <w:r w:rsidRPr="000464D6">
        <w:rPr>
          <w:spacing w:val="-1"/>
        </w:rPr>
        <w:t xml:space="preserve"> </w:t>
      </w:r>
      <w:r w:rsidRPr="000464D6">
        <w:t>its technological</w:t>
      </w:r>
      <w:r w:rsidRPr="000464D6">
        <w:rPr>
          <w:spacing w:val="-1"/>
        </w:rPr>
        <w:t xml:space="preserve"> </w:t>
      </w:r>
      <w:r w:rsidRPr="000464D6">
        <w:t>autonomy.</w:t>
      </w:r>
    </w:p>
    <w:p w14:paraId="41E30F9B" w14:textId="2EF815B2" w:rsidR="00E31770" w:rsidRPr="000464D6" w:rsidRDefault="00E31770" w:rsidP="001F600E">
      <w:pPr>
        <w:pStyle w:val="Heading2"/>
        <w:numPr>
          <w:ilvl w:val="1"/>
          <w:numId w:val="29"/>
        </w:numPr>
      </w:pPr>
      <w:bookmarkStart w:id="132" w:name="5.5_The_Connecting_Europe_Facility_2021-"/>
      <w:bookmarkStart w:id="133" w:name="_Toc96519168"/>
      <w:bookmarkStart w:id="134" w:name="_Toc96519347"/>
      <w:bookmarkEnd w:id="132"/>
      <w:r w:rsidRPr="000464D6">
        <w:lastRenderedPageBreak/>
        <w:t>The</w:t>
      </w:r>
      <w:r w:rsidRPr="0071732D">
        <w:rPr>
          <w:spacing w:val="-7"/>
        </w:rPr>
        <w:t xml:space="preserve"> </w:t>
      </w:r>
      <w:r w:rsidRPr="000464D6">
        <w:t>Connecting</w:t>
      </w:r>
      <w:r w:rsidRPr="0071732D">
        <w:rPr>
          <w:spacing w:val="-5"/>
        </w:rPr>
        <w:t xml:space="preserve"> </w:t>
      </w:r>
      <w:r w:rsidRPr="000464D6">
        <w:t>Europe</w:t>
      </w:r>
      <w:r w:rsidRPr="0071732D">
        <w:rPr>
          <w:spacing w:val="-7"/>
        </w:rPr>
        <w:t xml:space="preserve"> </w:t>
      </w:r>
      <w:r w:rsidRPr="000464D6">
        <w:t>Facility</w:t>
      </w:r>
      <w:r w:rsidRPr="0071732D">
        <w:rPr>
          <w:spacing w:val="-1"/>
        </w:rPr>
        <w:t xml:space="preserve"> </w:t>
      </w:r>
      <w:r w:rsidRPr="000464D6">
        <w:t>2021-2027</w:t>
      </w:r>
      <w:bookmarkEnd w:id="133"/>
      <w:bookmarkEnd w:id="134"/>
    </w:p>
    <w:p w14:paraId="3EDA9011" w14:textId="77777777" w:rsidR="00E31770" w:rsidRPr="000464D6" w:rsidRDefault="00E31770" w:rsidP="00E31770">
      <w:pPr>
        <w:pStyle w:val="BodyText"/>
      </w:pPr>
      <w:r w:rsidRPr="000464D6">
        <w:t>As part of the next long-term EU budget (MFF 2021-2027), the European Commission</w:t>
      </w:r>
      <w:r w:rsidRPr="000464D6">
        <w:rPr>
          <w:spacing w:val="1"/>
        </w:rPr>
        <w:t xml:space="preserve"> </w:t>
      </w:r>
      <w:r w:rsidRPr="000464D6">
        <w:t xml:space="preserve">proposed to renew the </w:t>
      </w:r>
      <w:hyperlink r:id="rId252">
        <w:r w:rsidRPr="000464D6">
          <w:rPr>
            <w:color w:val="1A3E7B"/>
          </w:rPr>
          <w:t>Connecting Europe Facility</w:t>
        </w:r>
      </w:hyperlink>
      <w:r w:rsidRPr="000464D6">
        <w:rPr>
          <w:color w:val="1A3E7B"/>
        </w:rPr>
        <w:t xml:space="preserve"> </w:t>
      </w:r>
      <w:r w:rsidRPr="000464D6">
        <w:t>(CEF), the funding programme</w:t>
      </w:r>
      <w:r w:rsidRPr="000464D6">
        <w:rPr>
          <w:spacing w:val="1"/>
        </w:rPr>
        <w:t xml:space="preserve"> </w:t>
      </w:r>
      <w:r w:rsidRPr="000464D6">
        <w:t>supporting</w:t>
      </w:r>
      <w:r w:rsidRPr="000464D6">
        <w:rPr>
          <w:spacing w:val="-8"/>
        </w:rPr>
        <w:t xml:space="preserve"> </w:t>
      </w:r>
      <w:r w:rsidRPr="000464D6">
        <w:t>the</w:t>
      </w:r>
      <w:r w:rsidRPr="000464D6">
        <w:rPr>
          <w:spacing w:val="-7"/>
        </w:rPr>
        <w:t xml:space="preserve"> </w:t>
      </w:r>
      <w:r w:rsidRPr="000464D6">
        <w:t>development</w:t>
      </w:r>
      <w:r w:rsidRPr="000464D6">
        <w:rPr>
          <w:spacing w:val="-8"/>
        </w:rPr>
        <w:t xml:space="preserve"> </w:t>
      </w:r>
      <w:r w:rsidRPr="000464D6">
        <w:t>of</w:t>
      </w:r>
      <w:r w:rsidRPr="000464D6">
        <w:rPr>
          <w:spacing w:val="-8"/>
        </w:rPr>
        <w:t xml:space="preserve"> </w:t>
      </w:r>
      <w:r w:rsidRPr="000464D6">
        <w:t>transport,</w:t>
      </w:r>
      <w:r w:rsidRPr="000464D6">
        <w:rPr>
          <w:spacing w:val="-6"/>
        </w:rPr>
        <w:t xml:space="preserve"> </w:t>
      </w:r>
      <w:r w:rsidRPr="000464D6">
        <w:t>energy</w:t>
      </w:r>
      <w:r w:rsidRPr="000464D6">
        <w:rPr>
          <w:spacing w:val="-12"/>
        </w:rPr>
        <w:t xml:space="preserve"> </w:t>
      </w:r>
      <w:r w:rsidRPr="000464D6">
        <w:t>and</w:t>
      </w:r>
      <w:r w:rsidRPr="000464D6">
        <w:rPr>
          <w:spacing w:val="-7"/>
        </w:rPr>
        <w:t xml:space="preserve"> </w:t>
      </w:r>
      <w:r w:rsidRPr="000464D6">
        <w:t>digital</w:t>
      </w:r>
      <w:r w:rsidRPr="000464D6">
        <w:rPr>
          <w:spacing w:val="-7"/>
        </w:rPr>
        <w:t xml:space="preserve"> </w:t>
      </w:r>
      <w:r w:rsidRPr="000464D6">
        <w:t>infrastructure</w:t>
      </w:r>
      <w:r w:rsidRPr="000464D6">
        <w:rPr>
          <w:spacing w:val="-8"/>
        </w:rPr>
        <w:t xml:space="preserve"> </w:t>
      </w:r>
      <w:r w:rsidRPr="000464D6">
        <w:t>within</w:t>
      </w:r>
      <w:r w:rsidRPr="000464D6">
        <w:rPr>
          <w:spacing w:val="-9"/>
        </w:rPr>
        <w:t xml:space="preserve"> </w:t>
      </w:r>
      <w:r w:rsidRPr="000464D6">
        <w:t>trans-</w:t>
      </w:r>
      <w:r w:rsidRPr="000464D6">
        <w:rPr>
          <w:spacing w:val="-68"/>
        </w:rPr>
        <w:t xml:space="preserve"> </w:t>
      </w:r>
      <w:r w:rsidRPr="000464D6">
        <w:t>European networks. The Council and the European Parliament decided to allocate an</w:t>
      </w:r>
      <w:r w:rsidRPr="000464D6">
        <w:rPr>
          <w:spacing w:val="1"/>
        </w:rPr>
        <w:t xml:space="preserve"> </w:t>
      </w:r>
      <w:r w:rsidRPr="000464D6">
        <w:t>overall budget of EUR 33.71 billion to better integrate the transport, energy and digital</w:t>
      </w:r>
      <w:r w:rsidRPr="000464D6">
        <w:rPr>
          <w:spacing w:val="-68"/>
        </w:rPr>
        <w:t xml:space="preserve"> </w:t>
      </w:r>
      <w:r w:rsidRPr="000464D6">
        <w:t>sectors,</w:t>
      </w:r>
      <w:r w:rsidRPr="000464D6">
        <w:rPr>
          <w:spacing w:val="-4"/>
        </w:rPr>
        <w:t xml:space="preserve"> </w:t>
      </w:r>
      <w:r w:rsidRPr="000464D6">
        <w:t>and</w:t>
      </w:r>
      <w:r w:rsidRPr="000464D6">
        <w:rPr>
          <w:spacing w:val="-6"/>
        </w:rPr>
        <w:t xml:space="preserve"> </w:t>
      </w:r>
      <w:r w:rsidRPr="000464D6">
        <w:t>to</w:t>
      </w:r>
      <w:r w:rsidRPr="000464D6">
        <w:rPr>
          <w:spacing w:val="-8"/>
        </w:rPr>
        <w:t xml:space="preserve"> </w:t>
      </w:r>
      <w:r w:rsidRPr="000464D6">
        <w:t>help</w:t>
      </w:r>
      <w:r w:rsidRPr="000464D6">
        <w:rPr>
          <w:spacing w:val="-6"/>
        </w:rPr>
        <w:t xml:space="preserve"> </w:t>
      </w:r>
      <w:r w:rsidRPr="000464D6">
        <w:t>achieve</w:t>
      </w:r>
      <w:r w:rsidRPr="000464D6">
        <w:rPr>
          <w:spacing w:val="-6"/>
        </w:rPr>
        <w:t xml:space="preserve"> </w:t>
      </w:r>
      <w:r w:rsidRPr="000464D6">
        <w:t>EU</w:t>
      </w:r>
      <w:r w:rsidRPr="000464D6">
        <w:rPr>
          <w:spacing w:val="-8"/>
        </w:rPr>
        <w:t xml:space="preserve"> </w:t>
      </w:r>
      <w:r w:rsidRPr="000464D6">
        <w:t>climate</w:t>
      </w:r>
      <w:r w:rsidRPr="000464D6">
        <w:rPr>
          <w:spacing w:val="-6"/>
        </w:rPr>
        <w:t xml:space="preserve"> </w:t>
      </w:r>
      <w:r w:rsidRPr="000464D6">
        <w:t>objectives,</w:t>
      </w:r>
      <w:r w:rsidRPr="000464D6">
        <w:rPr>
          <w:spacing w:val="-10"/>
        </w:rPr>
        <w:t xml:space="preserve"> </w:t>
      </w:r>
      <w:r w:rsidRPr="000464D6">
        <w:t>while</w:t>
      </w:r>
      <w:r w:rsidRPr="000464D6">
        <w:rPr>
          <w:spacing w:val="-6"/>
        </w:rPr>
        <w:t xml:space="preserve"> </w:t>
      </w:r>
      <w:r w:rsidRPr="000464D6">
        <w:t>at</w:t>
      </w:r>
      <w:r w:rsidRPr="000464D6">
        <w:rPr>
          <w:spacing w:val="-6"/>
        </w:rPr>
        <w:t xml:space="preserve"> </w:t>
      </w:r>
      <w:r w:rsidRPr="000464D6">
        <w:t>the</w:t>
      </w:r>
      <w:r w:rsidRPr="000464D6">
        <w:rPr>
          <w:spacing w:val="-6"/>
        </w:rPr>
        <w:t xml:space="preserve"> </w:t>
      </w:r>
      <w:r w:rsidRPr="000464D6">
        <w:t>same</w:t>
      </w:r>
      <w:r w:rsidRPr="000464D6">
        <w:rPr>
          <w:spacing w:val="-6"/>
        </w:rPr>
        <w:t xml:space="preserve"> </w:t>
      </w:r>
      <w:r w:rsidRPr="000464D6">
        <w:t>time</w:t>
      </w:r>
      <w:r w:rsidRPr="000464D6">
        <w:rPr>
          <w:spacing w:val="-3"/>
        </w:rPr>
        <w:t xml:space="preserve"> </w:t>
      </w:r>
      <w:r w:rsidRPr="000464D6">
        <w:t>fostering</w:t>
      </w:r>
      <w:r w:rsidRPr="000464D6">
        <w:rPr>
          <w:spacing w:val="-6"/>
        </w:rPr>
        <w:t xml:space="preserve"> </w:t>
      </w:r>
      <w:r w:rsidRPr="000464D6">
        <w:t>job</w:t>
      </w:r>
      <w:r w:rsidRPr="000464D6">
        <w:rPr>
          <w:spacing w:val="-68"/>
        </w:rPr>
        <w:t xml:space="preserve"> </w:t>
      </w:r>
      <w:r w:rsidRPr="000464D6">
        <w:t>creation,</w:t>
      </w:r>
      <w:r w:rsidRPr="000464D6">
        <w:rPr>
          <w:spacing w:val="1"/>
        </w:rPr>
        <w:t xml:space="preserve"> </w:t>
      </w:r>
      <w:r w:rsidRPr="000464D6">
        <w:t>economy growth</w:t>
      </w:r>
      <w:r w:rsidRPr="000464D6">
        <w:rPr>
          <w:spacing w:val="-3"/>
        </w:rPr>
        <w:t xml:space="preserve"> </w:t>
      </w:r>
      <w:r w:rsidRPr="000464D6">
        <w:t>and</w:t>
      </w:r>
      <w:r w:rsidRPr="000464D6">
        <w:rPr>
          <w:spacing w:val="-1"/>
        </w:rPr>
        <w:t xml:space="preserve"> </w:t>
      </w:r>
      <w:r w:rsidRPr="000464D6">
        <w:t>the</w:t>
      </w:r>
      <w:r w:rsidRPr="000464D6">
        <w:rPr>
          <w:spacing w:val="-1"/>
        </w:rPr>
        <w:t xml:space="preserve"> </w:t>
      </w:r>
      <w:r w:rsidRPr="000464D6">
        <w:t>deployment of</w:t>
      </w:r>
      <w:r w:rsidRPr="000464D6">
        <w:rPr>
          <w:spacing w:val="-2"/>
        </w:rPr>
        <w:t xml:space="preserve"> </w:t>
      </w:r>
      <w:r w:rsidRPr="000464D6">
        <w:t>emerging</w:t>
      </w:r>
      <w:r w:rsidRPr="000464D6">
        <w:rPr>
          <w:spacing w:val="-1"/>
        </w:rPr>
        <w:t xml:space="preserve"> </w:t>
      </w:r>
      <w:r w:rsidRPr="000464D6">
        <w:t>technologies.</w:t>
      </w:r>
    </w:p>
    <w:p w14:paraId="61D59F16" w14:textId="77777777" w:rsidR="00E31770" w:rsidRPr="000464D6" w:rsidRDefault="00E31770" w:rsidP="00E31770">
      <w:pPr>
        <w:pStyle w:val="BodyText"/>
      </w:pPr>
      <w:r w:rsidRPr="000464D6">
        <w:t>The</w:t>
      </w:r>
      <w:r w:rsidRPr="000464D6">
        <w:rPr>
          <w:spacing w:val="-6"/>
        </w:rPr>
        <w:t xml:space="preserve"> </w:t>
      </w:r>
      <w:r w:rsidRPr="000464D6">
        <w:t>CEF</w:t>
      </w:r>
      <w:r w:rsidRPr="000464D6">
        <w:rPr>
          <w:spacing w:val="-7"/>
        </w:rPr>
        <w:t xml:space="preserve"> </w:t>
      </w:r>
      <w:r w:rsidRPr="000464D6">
        <w:t>Transport</w:t>
      </w:r>
      <w:r w:rsidRPr="000464D6">
        <w:rPr>
          <w:spacing w:val="-1"/>
        </w:rPr>
        <w:t xml:space="preserve"> </w:t>
      </w:r>
      <w:r w:rsidRPr="000464D6">
        <w:t>part</w:t>
      </w:r>
      <w:r w:rsidRPr="000464D6">
        <w:rPr>
          <w:spacing w:val="-6"/>
        </w:rPr>
        <w:t xml:space="preserve"> </w:t>
      </w:r>
      <w:r w:rsidRPr="000464D6">
        <w:t>of</w:t>
      </w:r>
      <w:r w:rsidRPr="000464D6">
        <w:rPr>
          <w:spacing w:val="-2"/>
        </w:rPr>
        <w:t xml:space="preserve"> </w:t>
      </w:r>
      <w:r w:rsidRPr="000464D6">
        <w:t>the</w:t>
      </w:r>
      <w:r w:rsidRPr="000464D6">
        <w:rPr>
          <w:spacing w:val="-6"/>
        </w:rPr>
        <w:t xml:space="preserve"> </w:t>
      </w:r>
      <w:r w:rsidRPr="000464D6">
        <w:t>programme,</w:t>
      </w:r>
      <w:r w:rsidRPr="000464D6">
        <w:rPr>
          <w:spacing w:val="-2"/>
        </w:rPr>
        <w:t xml:space="preserve"> </w:t>
      </w:r>
      <w:r w:rsidRPr="000464D6">
        <w:t>with</w:t>
      </w:r>
      <w:r w:rsidRPr="000464D6">
        <w:rPr>
          <w:spacing w:val="-3"/>
        </w:rPr>
        <w:t xml:space="preserve"> </w:t>
      </w:r>
      <w:r w:rsidRPr="000464D6">
        <w:t>an</w:t>
      </w:r>
      <w:r w:rsidRPr="000464D6">
        <w:rPr>
          <w:spacing w:val="-4"/>
        </w:rPr>
        <w:t xml:space="preserve"> </w:t>
      </w:r>
      <w:r w:rsidRPr="000464D6">
        <w:t>overall</w:t>
      </w:r>
      <w:r w:rsidRPr="000464D6">
        <w:rPr>
          <w:spacing w:val="-5"/>
        </w:rPr>
        <w:t xml:space="preserve"> </w:t>
      </w:r>
      <w:r w:rsidRPr="000464D6">
        <w:t>of</w:t>
      </w:r>
      <w:r w:rsidRPr="000464D6">
        <w:rPr>
          <w:spacing w:val="-2"/>
        </w:rPr>
        <w:t xml:space="preserve"> </w:t>
      </w:r>
      <w:r w:rsidRPr="000464D6">
        <w:t>budget</w:t>
      </w:r>
      <w:r w:rsidRPr="000464D6">
        <w:rPr>
          <w:spacing w:val="-6"/>
        </w:rPr>
        <w:t xml:space="preserve"> </w:t>
      </w:r>
      <w:r w:rsidRPr="000464D6">
        <w:t>of</w:t>
      </w:r>
      <w:r w:rsidRPr="000464D6">
        <w:rPr>
          <w:spacing w:val="-2"/>
        </w:rPr>
        <w:t xml:space="preserve"> </w:t>
      </w:r>
      <w:r w:rsidRPr="000464D6">
        <w:t>EUR</w:t>
      </w:r>
      <w:r w:rsidRPr="000464D6">
        <w:rPr>
          <w:spacing w:val="-1"/>
        </w:rPr>
        <w:t xml:space="preserve"> </w:t>
      </w:r>
      <w:r w:rsidRPr="000464D6">
        <w:t>22.9</w:t>
      </w:r>
      <w:r w:rsidRPr="000464D6">
        <w:rPr>
          <w:spacing w:val="-9"/>
        </w:rPr>
        <w:t xml:space="preserve"> </w:t>
      </w:r>
      <w:r w:rsidRPr="000464D6">
        <w:t>billion</w:t>
      </w:r>
      <w:r w:rsidRPr="000464D6">
        <w:rPr>
          <w:spacing w:val="-68"/>
        </w:rPr>
        <w:t xml:space="preserve"> </w:t>
      </w:r>
      <w:r w:rsidRPr="000464D6">
        <w:t>(the highest amount among the three pillars of CEF 2), will strongly promote the shift</w:t>
      </w:r>
      <w:r w:rsidRPr="000464D6">
        <w:rPr>
          <w:spacing w:val="1"/>
        </w:rPr>
        <w:t xml:space="preserve"> </w:t>
      </w:r>
      <w:r w:rsidRPr="000464D6">
        <w:t>to decarbonisation and will work towards making transport connected, sustainable,</w:t>
      </w:r>
      <w:r w:rsidRPr="000464D6">
        <w:rPr>
          <w:spacing w:val="1"/>
        </w:rPr>
        <w:t xml:space="preserve"> </w:t>
      </w:r>
      <w:r w:rsidRPr="000464D6">
        <w:t>inclusive, safe and secure. Priority will also be given to further develop the trans-</w:t>
      </w:r>
      <w:r w:rsidRPr="000464D6">
        <w:rPr>
          <w:spacing w:val="1"/>
        </w:rPr>
        <w:t xml:space="preserve"> </w:t>
      </w:r>
      <w:r w:rsidRPr="000464D6">
        <w:rPr>
          <w:spacing w:val="-1"/>
        </w:rPr>
        <w:t>European</w:t>
      </w:r>
      <w:r w:rsidRPr="000464D6">
        <w:rPr>
          <w:spacing w:val="-18"/>
        </w:rPr>
        <w:t xml:space="preserve"> </w:t>
      </w:r>
      <w:r w:rsidRPr="000464D6">
        <w:rPr>
          <w:spacing w:val="-1"/>
        </w:rPr>
        <w:t>transport</w:t>
      </w:r>
      <w:r w:rsidRPr="000464D6">
        <w:rPr>
          <w:spacing w:val="-15"/>
        </w:rPr>
        <w:t xml:space="preserve"> </w:t>
      </w:r>
      <w:r w:rsidRPr="000464D6">
        <w:rPr>
          <w:spacing w:val="-1"/>
        </w:rPr>
        <w:t>networks</w:t>
      </w:r>
      <w:r w:rsidRPr="000464D6">
        <w:rPr>
          <w:spacing w:val="-15"/>
        </w:rPr>
        <w:t xml:space="preserve"> </w:t>
      </w:r>
      <w:r w:rsidRPr="000464D6">
        <w:rPr>
          <w:spacing w:val="-1"/>
        </w:rPr>
        <w:t>(TEN-T),</w:t>
      </w:r>
      <w:r w:rsidRPr="000464D6">
        <w:rPr>
          <w:spacing w:val="-13"/>
        </w:rPr>
        <w:t xml:space="preserve"> </w:t>
      </w:r>
      <w:r w:rsidRPr="000464D6">
        <w:t>with</w:t>
      </w:r>
      <w:r w:rsidRPr="000464D6">
        <w:rPr>
          <w:spacing w:val="-17"/>
        </w:rPr>
        <w:t xml:space="preserve"> </w:t>
      </w:r>
      <w:r w:rsidRPr="000464D6">
        <w:t>a</w:t>
      </w:r>
      <w:r w:rsidRPr="000464D6">
        <w:rPr>
          <w:spacing w:val="-16"/>
        </w:rPr>
        <w:t xml:space="preserve"> </w:t>
      </w:r>
      <w:r w:rsidRPr="000464D6">
        <w:t>particular</w:t>
      </w:r>
      <w:r w:rsidRPr="000464D6">
        <w:rPr>
          <w:spacing w:val="-16"/>
        </w:rPr>
        <w:t xml:space="preserve"> </w:t>
      </w:r>
      <w:r w:rsidRPr="000464D6">
        <w:t>focus</w:t>
      </w:r>
      <w:r w:rsidRPr="000464D6">
        <w:rPr>
          <w:spacing w:val="-15"/>
        </w:rPr>
        <w:t xml:space="preserve"> </w:t>
      </w:r>
      <w:r w:rsidRPr="000464D6">
        <w:t>on</w:t>
      </w:r>
      <w:r w:rsidRPr="000464D6">
        <w:rPr>
          <w:spacing w:val="-17"/>
        </w:rPr>
        <w:t xml:space="preserve"> </w:t>
      </w:r>
      <w:r w:rsidRPr="000464D6">
        <w:t>missing</w:t>
      </w:r>
      <w:r w:rsidRPr="000464D6">
        <w:rPr>
          <w:spacing w:val="-14"/>
        </w:rPr>
        <w:t xml:space="preserve"> </w:t>
      </w:r>
      <w:r w:rsidRPr="000464D6">
        <w:t>links</w:t>
      </w:r>
      <w:r w:rsidRPr="000464D6">
        <w:rPr>
          <w:spacing w:val="-15"/>
        </w:rPr>
        <w:t xml:space="preserve"> </w:t>
      </w:r>
      <w:r w:rsidRPr="000464D6">
        <w:t>and</w:t>
      </w:r>
      <w:r w:rsidRPr="000464D6">
        <w:rPr>
          <w:spacing w:val="-15"/>
        </w:rPr>
        <w:t xml:space="preserve"> </w:t>
      </w:r>
      <w:r w:rsidRPr="000464D6">
        <w:t>cross-</w:t>
      </w:r>
      <w:r w:rsidRPr="000464D6">
        <w:rPr>
          <w:spacing w:val="-68"/>
        </w:rPr>
        <w:t xml:space="preserve"> </w:t>
      </w:r>
      <w:r w:rsidRPr="000464D6">
        <w:t>border</w:t>
      </w:r>
      <w:r w:rsidRPr="000464D6">
        <w:rPr>
          <w:spacing w:val="-2"/>
        </w:rPr>
        <w:t xml:space="preserve"> </w:t>
      </w:r>
      <w:r w:rsidRPr="000464D6">
        <w:t>projects.</w:t>
      </w:r>
    </w:p>
    <w:p w14:paraId="5B44F0B3" w14:textId="77777777" w:rsidR="00E31770" w:rsidRPr="000464D6" w:rsidRDefault="00E31770" w:rsidP="00E31770">
      <w:pPr>
        <w:pStyle w:val="BodyText"/>
      </w:pPr>
      <w:r w:rsidRPr="000464D6">
        <w:t>The energy sector of the programme, with a dedicated budget of EUR 5.2 billion, will</w:t>
      </w:r>
      <w:r w:rsidRPr="000464D6">
        <w:rPr>
          <w:spacing w:val="1"/>
        </w:rPr>
        <w:t xml:space="preserve"> </w:t>
      </w:r>
      <w:r w:rsidRPr="000464D6">
        <w:t>contribute to transitioning towards clean energy and complete the Energy Union, by</w:t>
      </w:r>
      <w:r w:rsidRPr="000464D6">
        <w:rPr>
          <w:spacing w:val="1"/>
        </w:rPr>
        <w:t xml:space="preserve"> </w:t>
      </w:r>
      <w:r w:rsidRPr="000464D6">
        <w:t>further integrating the European energy market, improving the interoperability of</w:t>
      </w:r>
      <w:r w:rsidRPr="000464D6">
        <w:rPr>
          <w:spacing w:val="1"/>
        </w:rPr>
        <w:t xml:space="preserve"> </w:t>
      </w:r>
      <w:r w:rsidRPr="000464D6">
        <w:t>energy networks across sectors and borders, fostering decarbonisation and ensuring</w:t>
      </w:r>
      <w:r w:rsidRPr="000464D6">
        <w:rPr>
          <w:spacing w:val="1"/>
        </w:rPr>
        <w:t xml:space="preserve"> </w:t>
      </w:r>
      <w:r w:rsidRPr="000464D6">
        <w:t>security of</w:t>
      </w:r>
      <w:r w:rsidRPr="000464D6">
        <w:rPr>
          <w:spacing w:val="-1"/>
        </w:rPr>
        <w:t xml:space="preserve"> </w:t>
      </w:r>
      <w:r w:rsidRPr="000464D6">
        <w:t>supply.</w:t>
      </w:r>
    </w:p>
    <w:p w14:paraId="7ED2D778" w14:textId="77777777" w:rsidR="00E31770" w:rsidRPr="000464D6" w:rsidRDefault="00E31770" w:rsidP="009F08F9">
      <w:pPr>
        <w:pStyle w:val="BodyText"/>
        <w:spacing w:after="0"/>
      </w:pPr>
      <w:r w:rsidRPr="000464D6">
        <w:t>The digital of envelope, of EUR 1.8 billion, will aim at improving digital connectivity</w:t>
      </w:r>
      <w:r w:rsidRPr="000464D6">
        <w:rPr>
          <w:spacing w:val="1"/>
        </w:rPr>
        <w:t xml:space="preserve"> </w:t>
      </w:r>
      <w:r w:rsidRPr="000464D6">
        <w:t>through the creation of very high-capacity broadband networks as a basis for better</w:t>
      </w:r>
      <w:r w:rsidRPr="000464D6">
        <w:rPr>
          <w:spacing w:val="1"/>
        </w:rPr>
        <w:t xml:space="preserve"> </w:t>
      </w:r>
      <w:r w:rsidRPr="000464D6">
        <w:t>digital</w:t>
      </w:r>
      <w:r w:rsidRPr="000464D6">
        <w:rPr>
          <w:spacing w:val="-1"/>
        </w:rPr>
        <w:t xml:space="preserve"> </w:t>
      </w:r>
      <w:r w:rsidRPr="000464D6">
        <w:t>services.</w:t>
      </w:r>
    </w:p>
    <w:p w14:paraId="79A10BA1" w14:textId="77777777" w:rsidR="00E31770" w:rsidRPr="000464D6" w:rsidRDefault="00E31770" w:rsidP="001F600E">
      <w:pPr>
        <w:pStyle w:val="Heading2"/>
        <w:numPr>
          <w:ilvl w:val="1"/>
          <w:numId w:val="29"/>
        </w:numPr>
      </w:pPr>
      <w:bookmarkStart w:id="135" w:name="5.6_Horizon_Europe"/>
      <w:bookmarkStart w:id="136" w:name="_Toc96519169"/>
      <w:bookmarkStart w:id="137" w:name="_Toc96519348"/>
      <w:bookmarkEnd w:id="135"/>
      <w:r w:rsidRPr="000464D6">
        <w:t>Horizon</w:t>
      </w:r>
      <w:r w:rsidRPr="0071732D">
        <w:rPr>
          <w:spacing w:val="-9"/>
        </w:rPr>
        <w:t xml:space="preserve"> </w:t>
      </w:r>
      <w:r w:rsidRPr="000464D6">
        <w:t>Europe</w:t>
      </w:r>
      <w:bookmarkEnd w:id="136"/>
      <w:bookmarkEnd w:id="137"/>
    </w:p>
    <w:p w14:paraId="32481534" w14:textId="77777777" w:rsidR="00E31770" w:rsidRPr="000464D6" w:rsidRDefault="00E31770" w:rsidP="009F08F9">
      <w:pPr>
        <w:pStyle w:val="BodyText"/>
        <w:spacing w:after="0"/>
      </w:pPr>
      <w:r w:rsidRPr="000464D6">
        <w:t>As</w:t>
      </w:r>
      <w:r w:rsidRPr="000464D6">
        <w:rPr>
          <w:spacing w:val="-8"/>
        </w:rPr>
        <w:t xml:space="preserve"> </w:t>
      </w:r>
      <w:r w:rsidRPr="000464D6">
        <w:t>a</w:t>
      </w:r>
      <w:r w:rsidRPr="000464D6">
        <w:rPr>
          <w:spacing w:val="-9"/>
        </w:rPr>
        <w:t xml:space="preserve"> </w:t>
      </w:r>
      <w:r w:rsidRPr="000464D6">
        <w:t>continuation</w:t>
      </w:r>
      <w:r w:rsidRPr="000464D6">
        <w:rPr>
          <w:spacing w:val="-4"/>
        </w:rPr>
        <w:t xml:space="preserve"> </w:t>
      </w:r>
      <w:r w:rsidRPr="000464D6">
        <w:t>of</w:t>
      </w:r>
      <w:r w:rsidRPr="000464D6">
        <w:rPr>
          <w:spacing w:val="-9"/>
        </w:rPr>
        <w:t xml:space="preserve"> </w:t>
      </w:r>
      <w:r w:rsidRPr="000464D6">
        <w:t>Horizon</w:t>
      </w:r>
      <w:r w:rsidRPr="000464D6">
        <w:rPr>
          <w:spacing w:val="-9"/>
        </w:rPr>
        <w:t xml:space="preserve"> </w:t>
      </w:r>
      <w:r w:rsidRPr="000464D6">
        <w:t>2020,</w:t>
      </w:r>
      <w:r w:rsidRPr="000464D6">
        <w:rPr>
          <w:spacing w:val="-4"/>
        </w:rPr>
        <w:t xml:space="preserve"> </w:t>
      </w:r>
      <w:hyperlink r:id="rId253">
        <w:r w:rsidRPr="000464D6">
          <w:rPr>
            <w:color w:val="1A3E7B"/>
          </w:rPr>
          <w:t>Horizon</w:t>
        </w:r>
        <w:r w:rsidRPr="000464D6">
          <w:rPr>
            <w:color w:val="1A3E7B"/>
            <w:spacing w:val="-9"/>
          </w:rPr>
          <w:t xml:space="preserve"> </w:t>
        </w:r>
        <w:r w:rsidRPr="000464D6">
          <w:rPr>
            <w:color w:val="1A3E7B"/>
          </w:rPr>
          <w:t>Europe</w:t>
        </w:r>
        <w:r w:rsidRPr="000464D6">
          <w:rPr>
            <w:color w:val="1A3E7B"/>
            <w:spacing w:val="-2"/>
          </w:rPr>
          <w:t xml:space="preserve"> </w:t>
        </w:r>
      </w:hyperlink>
      <w:r w:rsidRPr="000464D6">
        <w:t>is</w:t>
      </w:r>
      <w:r w:rsidRPr="000464D6">
        <w:rPr>
          <w:spacing w:val="-8"/>
        </w:rPr>
        <w:t xml:space="preserve"> </w:t>
      </w:r>
      <w:r w:rsidRPr="000464D6">
        <w:t>the</w:t>
      </w:r>
      <w:r w:rsidRPr="000464D6">
        <w:rPr>
          <w:spacing w:val="-7"/>
        </w:rPr>
        <w:t xml:space="preserve"> </w:t>
      </w:r>
      <w:r w:rsidRPr="000464D6">
        <w:t>EU’s</w:t>
      </w:r>
      <w:r w:rsidRPr="000464D6">
        <w:rPr>
          <w:spacing w:val="-8"/>
        </w:rPr>
        <w:t xml:space="preserve"> </w:t>
      </w:r>
      <w:r w:rsidRPr="000464D6">
        <w:t>main</w:t>
      </w:r>
      <w:r w:rsidRPr="000464D6">
        <w:rPr>
          <w:spacing w:val="-9"/>
        </w:rPr>
        <w:t xml:space="preserve"> </w:t>
      </w:r>
      <w:r w:rsidRPr="000464D6">
        <w:t>funding</w:t>
      </w:r>
      <w:r w:rsidRPr="000464D6">
        <w:rPr>
          <w:spacing w:val="-8"/>
        </w:rPr>
        <w:t xml:space="preserve"> </w:t>
      </w:r>
      <w:r w:rsidRPr="000464D6">
        <w:t>programme</w:t>
      </w:r>
      <w:r w:rsidRPr="000464D6">
        <w:rPr>
          <w:spacing w:val="-68"/>
        </w:rPr>
        <w:t xml:space="preserve"> </w:t>
      </w:r>
      <w:r w:rsidRPr="000464D6">
        <w:t>for</w:t>
      </w:r>
      <w:r w:rsidRPr="000464D6">
        <w:rPr>
          <w:spacing w:val="-9"/>
        </w:rPr>
        <w:t xml:space="preserve"> </w:t>
      </w:r>
      <w:r w:rsidRPr="000464D6">
        <w:t>research</w:t>
      </w:r>
      <w:r w:rsidRPr="000464D6">
        <w:rPr>
          <w:spacing w:val="-9"/>
        </w:rPr>
        <w:t xml:space="preserve"> </w:t>
      </w:r>
      <w:r w:rsidRPr="000464D6">
        <w:t>and</w:t>
      </w:r>
      <w:r w:rsidRPr="000464D6">
        <w:rPr>
          <w:spacing w:val="-7"/>
        </w:rPr>
        <w:t xml:space="preserve"> </w:t>
      </w:r>
      <w:r w:rsidRPr="000464D6">
        <w:t>innovation,</w:t>
      </w:r>
      <w:r w:rsidRPr="000464D6">
        <w:rPr>
          <w:spacing w:val="-6"/>
        </w:rPr>
        <w:t xml:space="preserve"> </w:t>
      </w:r>
      <w:r w:rsidRPr="000464D6">
        <w:t>with</w:t>
      </w:r>
      <w:r w:rsidRPr="000464D6">
        <w:rPr>
          <w:spacing w:val="-9"/>
        </w:rPr>
        <w:t xml:space="preserve"> </w:t>
      </w:r>
      <w:r w:rsidRPr="000464D6">
        <w:t>an</w:t>
      </w:r>
      <w:r w:rsidRPr="000464D6">
        <w:rPr>
          <w:spacing w:val="-10"/>
        </w:rPr>
        <w:t xml:space="preserve"> </w:t>
      </w:r>
      <w:r w:rsidRPr="000464D6">
        <w:t>overall</w:t>
      </w:r>
      <w:r w:rsidRPr="000464D6">
        <w:rPr>
          <w:spacing w:val="-8"/>
        </w:rPr>
        <w:t xml:space="preserve"> </w:t>
      </w:r>
      <w:r w:rsidRPr="000464D6">
        <w:t>budget</w:t>
      </w:r>
      <w:r w:rsidRPr="000464D6">
        <w:rPr>
          <w:spacing w:val="-7"/>
        </w:rPr>
        <w:t xml:space="preserve"> </w:t>
      </w:r>
      <w:r w:rsidRPr="000464D6">
        <w:t>of</w:t>
      </w:r>
      <w:r w:rsidRPr="000464D6">
        <w:rPr>
          <w:spacing w:val="-8"/>
        </w:rPr>
        <w:t xml:space="preserve"> </w:t>
      </w:r>
      <w:r w:rsidRPr="000464D6">
        <w:t>EUR</w:t>
      </w:r>
      <w:r w:rsidRPr="000464D6">
        <w:rPr>
          <w:spacing w:val="-7"/>
        </w:rPr>
        <w:t xml:space="preserve"> </w:t>
      </w:r>
      <w:r w:rsidRPr="000464D6">
        <w:t>95.5</w:t>
      </w:r>
      <w:r w:rsidRPr="000464D6">
        <w:rPr>
          <w:spacing w:val="-5"/>
        </w:rPr>
        <w:t xml:space="preserve"> </w:t>
      </w:r>
      <w:r w:rsidRPr="000464D6">
        <w:t>billion.</w:t>
      </w:r>
      <w:r w:rsidRPr="000464D6">
        <w:rPr>
          <w:spacing w:val="1"/>
        </w:rPr>
        <w:t xml:space="preserve"> </w:t>
      </w:r>
      <w:r w:rsidRPr="000464D6">
        <w:t>The</w:t>
      </w:r>
      <w:r w:rsidRPr="000464D6">
        <w:rPr>
          <w:spacing w:val="-7"/>
        </w:rPr>
        <w:t xml:space="preserve"> </w:t>
      </w:r>
      <w:r w:rsidRPr="000464D6">
        <w:t>programme</w:t>
      </w:r>
      <w:r w:rsidRPr="000464D6">
        <w:rPr>
          <w:spacing w:val="-68"/>
        </w:rPr>
        <w:t xml:space="preserve"> </w:t>
      </w:r>
      <w:r w:rsidRPr="000464D6">
        <w:t>aims at facilitating collaboration among Member States when it comes to research and</w:t>
      </w:r>
      <w:r w:rsidRPr="000464D6">
        <w:rPr>
          <w:spacing w:val="-68"/>
        </w:rPr>
        <w:t xml:space="preserve"> </w:t>
      </w:r>
      <w:r w:rsidRPr="000464D6">
        <w:t>innovation, so as to create and better disperse knowledge and technologies. The</w:t>
      </w:r>
      <w:r w:rsidRPr="000464D6">
        <w:rPr>
          <w:spacing w:val="1"/>
        </w:rPr>
        <w:t xml:space="preserve"> </w:t>
      </w:r>
      <w:r w:rsidRPr="000464D6">
        <w:t>programme will also contribute to the development of the European Research Area, a</w:t>
      </w:r>
      <w:r w:rsidRPr="000464D6">
        <w:rPr>
          <w:spacing w:val="1"/>
        </w:rPr>
        <w:t xml:space="preserve"> </w:t>
      </w:r>
      <w:r w:rsidRPr="000464D6">
        <w:t>single</w:t>
      </w:r>
      <w:r w:rsidRPr="000464D6">
        <w:rPr>
          <w:spacing w:val="-2"/>
        </w:rPr>
        <w:t xml:space="preserve"> </w:t>
      </w:r>
      <w:r w:rsidRPr="000464D6">
        <w:t>market for</w:t>
      </w:r>
      <w:r w:rsidRPr="000464D6">
        <w:rPr>
          <w:spacing w:val="-2"/>
        </w:rPr>
        <w:t xml:space="preserve"> </w:t>
      </w:r>
      <w:r w:rsidRPr="000464D6">
        <w:t>research,</w:t>
      </w:r>
      <w:r w:rsidRPr="000464D6">
        <w:rPr>
          <w:spacing w:val="1"/>
        </w:rPr>
        <w:t xml:space="preserve"> </w:t>
      </w:r>
      <w:r w:rsidRPr="000464D6">
        <w:t>innovation,</w:t>
      </w:r>
      <w:r w:rsidRPr="000464D6">
        <w:rPr>
          <w:spacing w:val="1"/>
        </w:rPr>
        <w:t xml:space="preserve"> </w:t>
      </w:r>
      <w:r w:rsidRPr="000464D6">
        <w:t>and</w:t>
      </w:r>
      <w:r w:rsidRPr="000464D6">
        <w:rPr>
          <w:spacing w:val="-1"/>
        </w:rPr>
        <w:t xml:space="preserve"> </w:t>
      </w:r>
      <w:r w:rsidRPr="000464D6">
        <w:t>technology across</w:t>
      </w:r>
      <w:r w:rsidRPr="000464D6">
        <w:rPr>
          <w:spacing w:val="-1"/>
        </w:rPr>
        <w:t xml:space="preserve"> </w:t>
      </w:r>
      <w:r w:rsidRPr="000464D6">
        <w:t>the</w:t>
      </w:r>
      <w:r w:rsidRPr="000464D6">
        <w:rPr>
          <w:spacing w:val="-1"/>
        </w:rPr>
        <w:t xml:space="preserve"> </w:t>
      </w:r>
      <w:r w:rsidRPr="000464D6">
        <w:t>EU.</w:t>
      </w:r>
    </w:p>
    <w:p w14:paraId="12622D28" w14:textId="77777777" w:rsidR="00E31770" w:rsidRPr="000464D6" w:rsidRDefault="00E31770" w:rsidP="001F600E">
      <w:pPr>
        <w:pStyle w:val="Heading2"/>
        <w:numPr>
          <w:ilvl w:val="1"/>
          <w:numId w:val="29"/>
        </w:numPr>
      </w:pPr>
      <w:bookmarkStart w:id="138" w:name="5.7_European_Regional_Development_Fund_("/>
      <w:bookmarkStart w:id="139" w:name="_Toc96519170"/>
      <w:bookmarkStart w:id="140" w:name="_Toc96519349"/>
      <w:bookmarkEnd w:id="138"/>
      <w:r w:rsidRPr="000464D6">
        <w:t>European</w:t>
      </w:r>
      <w:r w:rsidRPr="0071732D">
        <w:rPr>
          <w:spacing w:val="-7"/>
        </w:rPr>
        <w:t xml:space="preserve"> </w:t>
      </w:r>
      <w:r w:rsidRPr="000464D6">
        <w:t>Regional</w:t>
      </w:r>
      <w:r w:rsidRPr="0071732D">
        <w:rPr>
          <w:spacing w:val="-7"/>
        </w:rPr>
        <w:t xml:space="preserve"> </w:t>
      </w:r>
      <w:r w:rsidRPr="000464D6">
        <w:t>Development</w:t>
      </w:r>
      <w:r w:rsidRPr="0071732D">
        <w:rPr>
          <w:spacing w:val="-6"/>
        </w:rPr>
        <w:t xml:space="preserve"> </w:t>
      </w:r>
      <w:r w:rsidRPr="000464D6">
        <w:t>Fund</w:t>
      </w:r>
      <w:r w:rsidRPr="0071732D">
        <w:rPr>
          <w:spacing w:val="1"/>
        </w:rPr>
        <w:t xml:space="preserve"> </w:t>
      </w:r>
      <w:r w:rsidRPr="000464D6">
        <w:t>(ERDF)</w:t>
      </w:r>
      <w:bookmarkEnd w:id="139"/>
      <w:bookmarkEnd w:id="140"/>
    </w:p>
    <w:p w14:paraId="5B6B1306" w14:textId="77777777" w:rsidR="00E31770" w:rsidRPr="000464D6" w:rsidRDefault="00E31770" w:rsidP="00E31770">
      <w:pPr>
        <w:pStyle w:val="BodyText"/>
      </w:pPr>
      <w:r w:rsidRPr="000464D6">
        <w:t xml:space="preserve">The </w:t>
      </w:r>
      <w:hyperlink r:id="rId254" w:history="1">
        <w:r w:rsidRPr="000464D6">
          <w:rPr>
            <w:color w:val="1A3E7B"/>
          </w:rPr>
          <w:t>European Regional Development Fund</w:t>
        </w:r>
      </w:hyperlink>
      <w:r w:rsidRPr="000464D6">
        <w:t xml:space="preserve"> (ERDF) aims to strengthen economic, social</w:t>
      </w:r>
      <w:r w:rsidRPr="000464D6">
        <w:rPr>
          <w:spacing w:val="-68"/>
        </w:rPr>
        <w:t xml:space="preserve"> </w:t>
      </w:r>
      <w:r w:rsidRPr="000464D6">
        <w:t>and territorial cohesion in the European Union by correcting imbalances between its</w:t>
      </w:r>
      <w:r w:rsidRPr="000464D6">
        <w:rPr>
          <w:spacing w:val="1"/>
        </w:rPr>
        <w:t xml:space="preserve"> </w:t>
      </w:r>
      <w:r w:rsidRPr="000464D6">
        <w:t>regions.</w:t>
      </w:r>
    </w:p>
    <w:p w14:paraId="35C5AF90" w14:textId="77777777" w:rsidR="00E31770" w:rsidRPr="000464D6" w:rsidRDefault="00E31770" w:rsidP="009D2E0B">
      <w:pPr>
        <w:pStyle w:val="BodyText"/>
        <w:spacing w:after="0"/>
      </w:pPr>
      <w:r w:rsidRPr="000464D6">
        <w:t>For the period 2021-2027, the fund will enable investments to make Europe and its</w:t>
      </w:r>
      <w:r w:rsidRPr="000464D6">
        <w:rPr>
          <w:spacing w:val="1"/>
        </w:rPr>
        <w:t xml:space="preserve"> </w:t>
      </w:r>
      <w:r w:rsidRPr="000464D6">
        <w:t>regions:</w:t>
      </w:r>
    </w:p>
    <w:p w14:paraId="7BECEDBE" w14:textId="77777777" w:rsidR="00E31770" w:rsidRPr="000464D6" w:rsidRDefault="00E31770" w:rsidP="009B40CA">
      <w:pPr>
        <w:pStyle w:val="ListParagraph"/>
      </w:pPr>
      <w:r w:rsidRPr="000464D6">
        <w:t>More competitive and smarter, through innovation and support to small and medium-sized businesses, as through their digitalisation;</w:t>
      </w:r>
    </w:p>
    <w:p w14:paraId="4B698856" w14:textId="77777777" w:rsidR="00E31770" w:rsidRPr="000464D6" w:rsidRDefault="00E31770" w:rsidP="009B40CA">
      <w:pPr>
        <w:pStyle w:val="ListParagraph"/>
      </w:pPr>
      <w:r w:rsidRPr="000464D6">
        <w:t>Greener and more resilient;</w:t>
      </w:r>
    </w:p>
    <w:p w14:paraId="2AA01DE4" w14:textId="77777777" w:rsidR="00E31770" w:rsidRPr="000464D6" w:rsidRDefault="00E31770" w:rsidP="009B40CA">
      <w:pPr>
        <w:pStyle w:val="ListParagraph"/>
      </w:pPr>
      <w:r w:rsidRPr="000464D6">
        <w:t>More connected, through the enhancement of regional mobility;</w:t>
      </w:r>
    </w:p>
    <w:p w14:paraId="5BA774B7" w14:textId="77777777" w:rsidR="00E31770" w:rsidRPr="000464D6" w:rsidRDefault="00E31770" w:rsidP="009B40CA">
      <w:pPr>
        <w:pStyle w:val="ListParagraph"/>
      </w:pPr>
      <w:r w:rsidRPr="000464D6">
        <w:t>More social, by supporting effective and inclusive employment and education, among others;</w:t>
      </w:r>
    </w:p>
    <w:p w14:paraId="423575DC" w14:textId="77777777" w:rsidR="00E31770" w:rsidRPr="000464D6" w:rsidRDefault="00E31770" w:rsidP="009B40CA">
      <w:pPr>
        <w:pStyle w:val="ListParagraph"/>
      </w:pPr>
      <w:r w:rsidRPr="000464D6">
        <w:t>Closer to its citizens, by supporting locally-led development as well as sustainable urban development across the EU.</w:t>
      </w:r>
    </w:p>
    <w:p w14:paraId="17F7498C" w14:textId="77777777" w:rsidR="00E31770" w:rsidRPr="000464D6" w:rsidRDefault="00E31770" w:rsidP="001F600E">
      <w:pPr>
        <w:pStyle w:val="Heading2"/>
        <w:numPr>
          <w:ilvl w:val="1"/>
          <w:numId w:val="29"/>
        </w:numPr>
      </w:pPr>
      <w:bookmarkStart w:id="141" w:name="5.8_European_Social_Fund_Plus_(ESF+)"/>
      <w:bookmarkStart w:id="142" w:name="_Toc96519171"/>
      <w:bookmarkStart w:id="143" w:name="_Toc96519350"/>
      <w:bookmarkEnd w:id="141"/>
      <w:r w:rsidRPr="000464D6">
        <w:t>European</w:t>
      </w:r>
      <w:r w:rsidRPr="0071732D">
        <w:rPr>
          <w:spacing w:val="-6"/>
        </w:rPr>
        <w:t xml:space="preserve"> </w:t>
      </w:r>
      <w:r w:rsidRPr="000464D6">
        <w:t>Social</w:t>
      </w:r>
      <w:r w:rsidRPr="0071732D">
        <w:rPr>
          <w:spacing w:val="-6"/>
        </w:rPr>
        <w:t xml:space="preserve"> </w:t>
      </w:r>
      <w:r w:rsidRPr="000464D6">
        <w:t>Fund</w:t>
      </w:r>
      <w:r w:rsidRPr="0071732D">
        <w:rPr>
          <w:spacing w:val="-4"/>
        </w:rPr>
        <w:t xml:space="preserve"> </w:t>
      </w:r>
      <w:r w:rsidRPr="000464D6">
        <w:t>Plus</w:t>
      </w:r>
      <w:r w:rsidRPr="0071732D">
        <w:rPr>
          <w:spacing w:val="-5"/>
        </w:rPr>
        <w:t xml:space="preserve"> </w:t>
      </w:r>
      <w:r w:rsidRPr="000464D6">
        <w:t>(ESF+)</w:t>
      </w:r>
      <w:bookmarkEnd w:id="142"/>
      <w:bookmarkEnd w:id="143"/>
    </w:p>
    <w:p w14:paraId="0623DA84" w14:textId="6AB80A2B" w:rsidR="00E31770" w:rsidRPr="000464D6" w:rsidRDefault="00E31770" w:rsidP="004764EA">
      <w:pPr>
        <w:pStyle w:val="BodyText"/>
        <w:spacing w:after="0"/>
      </w:pPr>
      <w:r w:rsidRPr="000464D6">
        <w:rPr>
          <w:spacing w:val="-1"/>
        </w:rPr>
        <w:t>In</w:t>
      </w:r>
      <w:r w:rsidRPr="000464D6">
        <w:rPr>
          <w:spacing w:val="-17"/>
        </w:rPr>
        <w:t xml:space="preserve"> </w:t>
      </w:r>
      <w:r w:rsidRPr="000464D6">
        <w:rPr>
          <w:spacing w:val="-1"/>
        </w:rPr>
        <w:t>the</w:t>
      </w:r>
      <w:r w:rsidRPr="000464D6">
        <w:rPr>
          <w:spacing w:val="-15"/>
        </w:rPr>
        <w:t xml:space="preserve"> </w:t>
      </w:r>
      <w:r w:rsidRPr="000464D6">
        <w:rPr>
          <w:spacing w:val="-1"/>
        </w:rPr>
        <w:t>same</w:t>
      </w:r>
      <w:r w:rsidRPr="000464D6">
        <w:rPr>
          <w:spacing w:val="-14"/>
        </w:rPr>
        <w:t xml:space="preserve"> </w:t>
      </w:r>
      <w:r w:rsidRPr="000464D6">
        <w:rPr>
          <w:spacing w:val="-1"/>
        </w:rPr>
        <w:t>spirit</w:t>
      </w:r>
      <w:r w:rsidRPr="000464D6">
        <w:rPr>
          <w:spacing w:val="-15"/>
        </w:rPr>
        <w:t xml:space="preserve"> </w:t>
      </w:r>
      <w:r w:rsidRPr="000464D6">
        <w:rPr>
          <w:spacing w:val="-1"/>
        </w:rPr>
        <w:t>as</w:t>
      </w:r>
      <w:r w:rsidRPr="000464D6">
        <w:rPr>
          <w:spacing w:val="-13"/>
        </w:rPr>
        <w:t xml:space="preserve"> </w:t>
      </w:r>
      <w:r w:rsidRPr="000464D6">
        <w:rPr>
          <w:spacing w:val="-1"/>
        </w:rPr>
        <w:t>the</w:t>
      </w:r>
      <w:r w:rsidRPr="000464D6">
        <w:rPr>
          <w:spacing w:val="-14"/>
        </w:rPr>
        <w:t xml:space="preserve"> </w:t>
      </w:r>
      <w:r w:rsidRPr="000464D6">
        <w:rPr>
          <w:spacing w:val="-1"/>
        </w:rPr>
        <w:t>previous</w:t>
      </w:r>
      <w:r w:rsidRPr="000464D6">
        <w:rPr>
          <w:spacing w:val="-14"/>
        </w:rPr>
        <w:t xml:space="preserve"> </w:t>
      </w:r>
      <w:hyperlink r:id="rId255">
        <w:r w:rsidRPr="000464D6">
          <w:rPr>
            <w:color w:val="1A3E7B"/>
            <w:spacing w:val="-1"/>
          </w:rPr>
          <w:t>European</w:t>
        </w:r>
        <w:r w:rsidRPr="000464D6">
          <w:rPr>
            <w:color w:val="1A3E7B"/>
            <w:spacing w:val="-18"/>
          </w:rPr>
          <w:t xml:space="preserve"> </w:t>
        </w:r>
        <w:r w:rsidRPr="000464D6">
          <w:rPr>
            <w:color w:val="1A3E7B"/>
          </w:rPr>
          <w:t>Social</w:t>
        </w:r>
        <w:r w:rsidRPr="000464D6">
          <w:rPr>
            <w:color w:val="1A3E7B"/>
            <w:spacing w:val="-10"/>
          </w:rPr>
          <w:t xml:space="preserve"> </w:t>
        </w:r>
        <w:r w:rsidRPr="000464D6">
          <w:rPr>
            <w:color w:val="1A3E7B"/>
          </w:rPr>
          <w:t>Fund</w:t>
        </w:r>
        <w:r w:rsidRPr="000464D6">
          <w:rPr>
            <w:color w:val="1A3E7B"/>
            <w:spacing w:val="-14"/>
          </w:rPr>
          <w:t xml:space="preserve"> </w:t>
        </w:r>
        <w:r w:rsidRPr="000464D6">
          <w:rPr>
            <w:color w:val="1A3E7B"/>
          </w:rPr>
          <w:t>2014-2020,</w:t>
        </w:r>
        <w:r w:rsidRPr="000464D6">
          <w:rPr>
            <w:color w:val="1A3E7B"/>
            <w:spacing w:val="-13"/>
          </w:rPr>
          <w:t xml:space="preserve"> </w:t>
        </w:r>
      </w:hyperlink>
      <w:r w:rsidRPr="000464D6">
        <w:t>the</w:t>
      </w:r>
      <w:r w:rsidRPr="000464D6">
        <w:rPr>
          <w:spacing w:val="-13"/>
        </w:rPr>
        <w:t xml:space="preserve"> </w:t>
      </w:r>
      <w:hyperlink r:id="rId256">
        <w:r w:rsidRPr="000464D6">
          <w:rPr>
            <w:color w:val="1A3E7B"/>
          </w:rPr>
          <w:t>European</w:t>
        </w:r>
        <w:r w:rsidRPr="000464D6">
          <w:rPr>
            <w:color w:val="1A3E7B"/>
            <w:spacing w:val="-13"/>
          </w:rPr>
          <w:t xml:space="preserve"> </w:t>
        </w:r>
        <w:r w:rsidRPr="000464D6">
          <w:rPr>
            <w:color w:val="1A3E7B"/>
          </w:rPr>
          <w:t>Social</w:t>
        </w:r>
      </w:hyperlink>
      <w:r w:rsidR="00552AFB">
        <w:rPr>
          <w:color w:val="1A3E7B"/>
        </w:rPr>
        <w:t xml:space="preserve"> </w:t>
      </w:r>
      <w:r w:rsidRPr="000464D6">
        <w:rPr>
          <w:color w:val="1A3E7B"/>
          <w:spacing w:val="-68"/>
        </w:rPr>
        <w:t xml:space="preserve"> </w:t>
      </w:r>
      <w:hyperlink r:id="rId257">
        <w:r w:rsidRPr="000464D6">
          <w:rPr>
            <w:color w:val="1A3E7B"/>
          </w:rPr>
          <w:t>Fund</w:t>
        </w:r>
        <w:r w:rsidRPr="000464D6">
          <w:rPr>
            <w:color w:val="1A3E7B"/>
            <w:spacing w:val="2"/>
          </w:rPr>
          <w:t xml:space="preserve"> </w:t>
        </w:r>
        <w:r w:rsidRPr="000464D6">
          <w:rPr>
            <w:color w:val="1A3E7B"/>
          </w:rPr>
          <w:t>Plus</w:t>
        </w:r>
        <w:r w:rsidRPr="000464D6">
          <w:rPr>
            <w:color w:val="1A3E7B"/>
            <w:spacing w:val="9"/>
          </w:rPr>
          <w:t xml:space="preserve"> </w:t>
        </w:r>
      </w:hyperlink>
      <w:r w:rsidRPr="000464D6">
        <w:t>(ESF+)</w:t>
      </w:r>
      <w:r w:rsidRPr="000464D6">
        <w:rPr>
          <w:spacing w:val="7"/>
        </w:rPr>
        <w:t xml:space="preserve"> </w:t>
      </w:r>
      <w:r w:rsidRPr="000464D6">
        <w:t>aims</w:t>
      </w:r>
      <w:r w:rsidRPr="000464D6">
        <w:rPr>
          <w:spacing w:val="4"/>
        </w:rPr>
        <w:t xml:space="preserve"> </w:t>
      </w:r>
      <w:r w:rsidRPr="000464D6">
        <w:t>at</w:t>
      </w:r>
      <w:r w:rsidRPr="000464D6">
        <w:rPr>
          <w:spacing w:val="4"/>
        </w:rPr>
        <w:t xml:space="preserve"> </w:t>
      </w:r>
      <w:r w:rsidRPr="000464D6">
        <w:t>supporting</w:t>
      </w:r>
      <w:r w:rsidRPr="000464D6">
        <w:rPr>
          <w:spacing w:val="7"/>
        </w:rPr>
        <w:t xml:space="preserve"> </w:t>
      </w:r>
      <w:r w:rsidRPr="000464D6">
        <w:t>Member</w:t>
      </w:r>
      <w:r w:rsidRPr="000464D6">
        <w:rPr>
          <w:spacing w:val="3"/>
        </w:rPr>
        <w:t xml:space="preserve"> </w:t>
      </w:r>
      <w:r w:rsidRPr="000464D6">
        <w:t>States</w:t>
      </w:r>
      <w:r w:rsidRPr="000464D6">
        <w:rPr>
          <w:spacing w:val="3"/>
        </w:rPr>
        <w:t xml:space="preserve"> </w:t>
      </w:r>
      <w:r w:rsidRPr="000464D6">
        <w:t>to</w:t>
      </w:r>
      <w:r w:rsidRPr="000464D6">
        <w:rPr>
          <w:spacing w:val="2"/>
        </w:rPr>
        <w:t xml:space="preserve"> </w:t>
      </w:r>
      <w:r w:rsidRPr="000464D6">
        <w:t>tackle</w:t>
      </w:r>
      <w:r w:rsidRPr="000464D6">
        <w:rPr>
          <w:spacing w:val="4"/>
        </w:rPr>
        <w:t xml:space="preserve"> </w:t>
      </w:r>
      <w:r w:rsidRPr="000464D6">
        <w:t>the</w:t>
      </w:r>
      <w:r w:rsidRPr="000464D6">
        <w:rPr>
          <w:spacing w:val="10"/>
        </w:rPr>
        <w:t xml:space="preserve"> </w:t>
      </w:r>
      <w:r w:rsidRPr="000464D6">
        <w:t>crisis</w:t>
      </w:r>
      <w:r w:rsidRPr="000464D6">
        <w:rPr>
          <w:spacing w:val="4"/>
        </w:rPr>
        <w:t xml:space="preserve"> </w:t>
      </w:r>
      <w:r w:rsidRPr="000464D6">
        <w:t>caused</w:t>
      </w:r>
      <w:r w:rsidRPr="000464D6">
        <w:rPr>
          <w:spacing w:val="3"/>
        </w:rPr>
        <w:t xml:space="preserve"> </w:t>
      </w:r>
      <w:r w:rsidRPr="000464D6">
        <w:t>by</w:t>
      </w:r>
      <w:r w:rsidRPr="000464D6">
        <w:rPr>
          <w:spacing w:val="4"/>
        </w:rPr>
        <w:t xml:space="preserve"> </w:t>
      </w:r>
      <w:r w:rsidRPr="000464D6">
        <w:t>the coronavirus</w:t>
      </w:r>
      <w:r w:rsidRPr="000464D6">
        <w:rPr>
          <w:spacing w:val="-9"/>
        </w:rPr>
        <w:t xml:space="preserve"> </w:t>
      </w:r>
      <w:r w:rsidRPr="000464D6">
        <w:t>pandemic,</w:t>
      </w:r>
      <w:r w:rsidRPr="000464D6">
        <w:rPr>
          <w:spacing w:val="-7"/>
        </w:rPr>
        <w:t xml:space="preserve"> </w:t>
      </w:r>
      <w:r w:rsidRPr="000464D6">
        <w:t>to</w:t>
      </w:r>
      <w:r w:rsidRPr="000464D6">
        <w:rPr>
          <w:spacing w:val="-11"/>
        </w:rPr>
        <w:t xml:space="preserve"> </w:t>
      </w:r>
      <w:r w:rsidRPr="000464D6">
        <w:t>achieve</w:t>
      </w:r>
      <w:r w:rsidRPr="000464D6">
        <w:rPr>
          <w:spacing w:val="-8"/>
        </w:rPr>
        <w:t xml:space="preserve"> </w:t>
      </w:r>
      <w:r w:rsidRPr="000464D6">
        <w:t>high</w:t>
      </w:r>
      <w:r w:rsidRPr="000464D6">
        <w:rPr>
          <w:spacing w:val="-10"/>
        </w:rPr>
        <w:t xml:space="preserve"> </w:t>
      </w:r>
      <w:r w:rsidRPr="000464D6">
        <w:t>employment</w:t>
      </w:r>
      <w:r w:rsidRPr="000464D6">
        <w:rPr>
          <w:spacing w:val="-9"/>
        </w:rPr>
        <w:t xml:space="preserve"> </w:t>
      </w:r>
      <w:r w:rsidRPr="000464D6">
        <w:t>levels</w:t>
      </w:r>
      <w:r w:rsidRPr="000464D6">
        <w:rPr>
          <w:spacing w:val="-8"/>
        </w:rPr>
        <w:t xml:space="preserve"> </w:t>
      </w:r>
      <w:r w:rsidRPr="000464D6">
        <w:t>and</w:t>
      </w:r>
      <w:r w:rsidRPr="000464D6">
        <w:rPr>
          <w:spacing w:val="-9"/>
        </w:rPr>
        <w:t xml:space="preserve"> </w:t>
      </w:r>
      <w:r w:rsidRPr="000464D6">
        <w:t>fair</w:t>
      </w:r>
      <w:r w:rsidRPr="000464D6">
        <w:rPr>
          <w:spacing w:val="-9"/>
        </w:rPr>
        <w:t xml:space="preserve"> </w:t>
      </w:r>
      <w:r w:rsidRPr="000464D6">
        <w:t>social</w:t>
      </w:r>
      <w:r w:rsidRPr="000464D6">
        <w:rPr>
          <w:spacing w:val="-8"/>
        </w:rPr>
        <w:t xml:space="preserve"> </w:t>
      </w:r>
      <w:r w:rsidRPr="000464D6">
        <w:t>protection</w:t>
      </w:r>
      <w:r w:rsidRPr="000464D6">
        <w:rPr>
          <w:spacing w:val="-11"/>
        </w:rPr>
        <w:t xml:space="preserve"> </w:t>
      </w:r>
      <w:r w:rsidRPr="000464D6">
        <w:t>and</w:t>
      </w:r>
      <w:r w:rsidRPr="000464D6">
        <w:rPr>
          <w:spacing w:val="-68"/>
        </w:rPr>
        <w:t xml:space="preserve"> </w:t>
      </w:r>
      <w:r w:rsidRPr="000464D6">
        <w:t>most importantly, to foster a skilled and resilient workforce that is ready for the</w:t>
      </w:r>
      <w:r w:rsidRPr="000464D6">
        <w:rPr>
          <w:spacing w:val="1"/>
        </w:rPr>
        <w:t xml:space="preserve"> </w:t>
      </w:r>
      <w:r w:rsidRPr="000464D6">
        <w:t>transition</w:t>
      </w:r>
      <w:r w:rsidRPr="000464D6">
        <w:rPr>
          <w:spacing w:val="-3"/>
        </w:rPr>
        <w:t xml:space="preserve"> </w:t>
      </w:r>
      <w:r w:rsidRPr="000464D6">
        <w:t>to</w:t>
      </w:r>
      <w:r w:rsidRPr="000464D6">
        <w:rPr>
          <w:spacing w:val="-2"/>
        </w:rPr>
        <w:t xml:space="preserve"> </w:t>
      </w:r>
      <w:r w:rsidRPr="000464D6">
        <w:t>a</w:t>
      </w:r>
      <w:r w:rsidRPr="000464D6">
        <w:rPr>
          <w:spacing w:val="-1"/>
        </w:rPr>
        <w:t xml:space="preserve"> </w:t>
      </w:r>
      <w:r w:rsidRPr="000464D6">
        <w:t>green</w:t>
      </w:r>
      <w:r w:rsidRPr="000464D6">
        <w:rPr>
          <w:spacing w:val="-2"/>
        </w:rPr>
        <w:t xml:space="preserve"> </w:t>
      </w:r>
      <w:r w:rsidRPr="000464D6">
        <w:t>and digital economy.</w:t>
      </w:r>
      <w:r w:rsidR="004764EA">
        <w:t xml:space="preserve"> </w:t>
      </w:r>
      <w:r w:rsidRPr="000464D6">
        <w:t>With a budget of EUR 99.26 billion, the ESF+ will focus its investments in three main</w:t>
      </w:r>
      <w:r w:rsidRPr="000464D6">
        <w:rPr>
          <w:spacing w:val="1"/>
        </w:rPr>
        <w:t xml:space="preserve"> </w:t>
      </w:r>
      <w:r w:rsidRPr="000464D6">
        <w:t>policy</w:t>
      </w:r>
      <w:r w:rsidRPr="000464D6">
        <w:rPr>
          <w:spacing w:val="-7"/>
        </w:rPr>
        <w:t xml:space="preserve"> </w:t>
      </w:r>
      <w:r w:rsidRPr="000464D6">
        <w:t>areas:</w:t>
      </w:r>
      <w:r w:rsidRPr="000464D6">
        <w:rPr>
          <w:spacing w:val="-10"/>
        </w:rPr>
        <w:t xml:space="preserve"> </w:t>
      </w:r>
      <w:r w:rsidRPr="000464D6">
        <w:t>education</w:t>
      </w:r>
      <w:r w:rsidRPr="000464D6">
        <w:rPr>
          <w:spacing w:val="-8"/>
        </w:rPr>
        <w:t xml:space="preserve"> </w:t>
      </w:r>
      <w:r w:rsidRPr="000464D6">
        <w:t>and</w:t>
      </w:r>
      <w:r w:rsidRPr="000464D6">
        <w:rPr>
          <w:spacing w:val="-8"/>
        </w:rPr>
        <w:t xml:space="preserve"> </w:t>
      </w:r>
      <w:r w:rsidRPr="000464D6">
        <w:t>skills,</w:t>
      </w:r>
      <w:r w:rsidRPr="000464D6">
        <w:rPr>
          <w:spacing w:val="-7"/>
        </w:rPr>
        <w:t xml:space="preserve"> </w:t>
      </w:r>
      <w:r w:rsidRPr="000464D6">
        <w:t>employment</w:t>
      </w:r>
      <w:r w:rsidRPr="000464D6">
        <w:rPr>
          <w:spacing w:val="-8"/>
        </w:rPr>
        <w:t xml:space="preserve"> </w:t>
      </w:r>
      <w:r w:rsidRPr="000464D6">
        <w:t>and</w:t>
      </w:r>
      <w:r w:rsidRPr="000464D6">
        <w:rPr>
          <w:spacing w:val="-8"/>
        </w:rPr>
        <w:t xml:space="preserve"> </w:t>
      </w:r>
      <w:r w:rsidRPr="000464D6">
        <w:t>social</w:t>
      </w:r>
      <w:r w:rsidRPr="000464D6">
        <w:rPr>
          <w:spacing w:val="-8"/>
        </w:rPr>
        <w:t xml:space="preserve"> </w:t>
      </w:r>
      <w:r w:rsidRPr="000464D6">
        <w:t>inclusion,</w:t>
      </w:r>
      <w:r w:rsidRPr="000464D6">
        <w:rPr>
          <w:spacing w:val="-7"/>
        </w:rPr>
        <w:t xml:space="preserve"> </w:t>
      </w:r>
      <w:r w:rsidRPr="000464D6">
        <w:t>so</w:t>
      </w:r>
      <w:r w:rsidRPr="000464D6">
        <w:rPr>
          <w:spacing w:val="-10"/>
        </w:rPr>
        <w:t xml:space="preserve"> </w:t>
      </w:r>
      <w:r w:rsidRPr="000464D6">
        <w:t>as</w:t>
      </w:r>
      <w:r w:rsidRPr="000464D6">
        <w:rPr>
          <w:spacing w:val="-9"/>
        </w:rPr>
        <w:t xml:space="preserve"> </w:t>
      </w:r>
      <w:r w:rsidRPr="000464D6">
        <w:t>to</w:t>
      </w:r>
      <w:r w:rsidRPr="000464D6">
        <w:rPr>
          <w:spacing w:val="-10"/>
        </w:rPr>
        <w:t xml:space="preserve"> </w:t>
      </w:r>
      <w:r w:rsidRPr="000464D6">
        <w:t>finance</w:t>
      </w:r>
      <w:r w:rsidRPr="000464D6">
        <w:rPr>
          <w:spacing w:val="-8"/>
        </w:rPr>
        <w:t xml:space="preserve"> </w:t>
      </w:r>
      <w:r w:rsidRPr="000464D6">
        <w:t>the</w:t>
      </w:r>
      <w:r w:rsidRPr="000464D6">
        <w:rPr>
          <w:spacing w:val="-68"/>
        </w:rPr>
        <w:t xml:space="preserve"> </w:t>
      </w:r>
      <w:r w:rsidRPr="000464D6">
        <w:t>implementation</w:t>
      </w:r>
      <w:r w:rsidRPr="000464D6">
        <w:rPr>
          <w:spacing w:val="-3"/>
        </w:rPr>
        <w:t xml:space="preserve"> </w:t>
      </w:r>
      <w:r w:rsidRPr="000464D6">
        <w:t>of</w:t>
      </w:r>
      <w:r w:rsidRPr="000464D6">
        <w:rPr>
          <w:spacing w:val="-2"/>
        </w:rPr>
        <w:t xml:space="preserve"> </w:t>
      </w:r>
      <w:r w:rsidRPr="000464D6">
        <w:t>the</w:t>
      </w:r>
      <w:r w:rsidRPr="000464D6">
        <w:rPr>
          <w:spacing w:val="-1"/>
        </w:rPr>
        <w:t xml:space="preserve"> </w:t>
      </w:r>
      <w:r w:rsidRPr="000464D6">
        <w:t>principles of</w:t>
      </w:r>
      <w:r w:rsidRPr="000464D6">
        <w:rPr>
          <w:spacing w:val="-2"/>
        </w:rPr>
        <w:t xml:space="preserve"> </w:t>
      </w:r>
      <w:r w:rsidRPr="000464D6">
        <w:t>the</w:t>
      </w:r>
      <w:r w:rsidRPr="000464D6">
        <w:rPr>
          <w:spacing w:val="5"/>
        </w:rPr>
        <w:t xml:space="preserve"> </w:t>
      </w:r>
      <w:hyperlink r:id="rId258">
        <w:r w:rsidRPr="000464D6">
          <w:rPr>
            <w:color w:val="1A3E7B"/>
          </w:rPr>
          <w:t>European</w:t>
        </w:r>
        <w:r w:rsidRPr="000464D6">
          <w:rPr>
            <w:color w:val="1A3E7B"/>
            <w:spacing w:val="1"/>
          </w:rPr>
          <w:t xml:space="preserve"> </w:t>
        </w:r>
        <w:r w:rsidRPr="000464D6">
          <w:rPr>
            <w:color w:val="1A3E7B"/>
          </w:rPr>
          <w:t>Pillar</w:t>
        </w:r>
        <w:r w:rsidRPr="000464D6">
          <w:rPr>
            <w:color w:val="1A3E7B"/>
            <w:spacing w:val="-2"/>
          </w:rPr>
          <w:t xml:space="preserve"> </w:t>
        </w:r>
        <w:r w:rsidRPr="000464D6">
          <w:rPr>
            <w:color w:val="1A3E7B"/>
          </w:rPr>
          <w:t>of</w:t>
        </w:r>
        <w:r w:rsidRPr="000464D6">
          <w:rPr>
            <w:color w:val="1A3E7B"/>
            <w:spacing w:val="-1"/>
          </w:rPr>
          <w:t xml:space="preserve"> </w:t>
        </w:r>
        <w:r w:rsidRPr="000464D6">
          <w:rPr>
            <w:color w:val="1A3E7B"/>
          </w:rPr>
          <w:t>Social</w:t>
        </w:r>
        <w:r w:rsidRPr="000464D6">
          <w:rPr>
            <w:color w:val="1A3E7B"/>
            <w:spacing w:val="-1"/>
          </w:rPr>
          <w:t xml:space="preserve"> </w:t>
        </w:r>
        <w:r w:rsidRPr="000464D6">
          <w:rPr>
            <w:color w:val="1A3E7B"/>
          </w:rPr>
          <w:t>Rights</w:t>
        </w:r>
      </w:hyperlink>
      <w:r w:rsidRPr="000464D6">
        <w:t>.</w:t>
      </w:r>
    </w:p>
    <w:p w14:paraId="2882A20B" w14:textId="77777777" w:rsidR="00E31770" w:rsidRPr="000464D6" w:rsidRDefault="00E31770" w:rsidP="001F600E">
      <w:pPr>
        <w:pStyle w:val="Heading2"/>
        <w:numPr>
          <w:ilvl w:val="1"/>
          <w:numId w:val="29"/>
        </w:numPr>
      </w:pPr>
      <w:bookmarkStart w:id="144" w:name="5.9_Structural_Reform_Support_Programme_"/>
      <w:bookmarkStart w:id="145" w:name="_Toc96519172"/>
      <w:bookmarkStart w:id="146" w:name="_Toc96519351"/>
      <w:bookmarkEnd w:id="144"/>
      <w:r w:rsidRPr="000464D6">
        <w:t>Structural</w:t>
      </w:r>
      <w:r w:rsidRPr="0071732D">
        <w:rPr>
          <w:spacing w:val="-7"/>
        </w:rPr>
        <w:t xml:space="preserve"> </w:t>
      </w:r>
      <w:r w:rsidRPr="000464D6">
        <w:t>Reform</w:t>
      </w:r>
      <w:r w:rsidRPr="0071732D">
        <w:rPr>
          <w:spacing w:val="-1"/>
        </w:rPr>
        <w:t xml:space="preserve"> </w:t>
      </w:r>
      <w:r w:rsidRPr="000464D6">
        <w:t>Support</w:t>
      </w:r>
      <w:r w:rsidRPr="0071732D">
        <w:rPr>
          <w:spacing w:val="-5"/>
        </w:rPr>
        <w:t xml:space="preserve"> </w:t>
      </w:r>
      <w:r w:rsidRPr="000464D6">
        <w:t>Programme</w:t>
      </w:r>
      <w:r w:rsidRPr="0071732D">
        <w:rPr>
          <w:spacing w:val="-6"/>
        </w:rPr>
        <w:t xml:space="preserve"> </w:t>
      </w:r>
      <w:r w:rsidRPr="000464D6">
        <w:t>(and</w:t>
      </w:r>
      <w:r w:rsidRPr="0071732D">
        <w:rPr>
          <w:spacing w:val="-4"/>
        </w:rPr>
        <w:t xml:space="preserve"> </w:t>
      </w:r>
      <w:r w:rsidRPr="000464D6">
        <w:t>Service)</w:t>
      </w:r>
      <w:bookmarkEnd w:id="145"/>
      <w:bookmarkEnd w:id="146"/>
    </w:p>
    <w:p w14:paraId="5C92EFED" w14:textId="6332B684" w:rsidR="00E31770" w:rsidRPr="000464D6" w:rsidRDefault="00E31770" w:rsidP="00E31770">
      <w:pPr>
        <w:pStyle w:val="BodyText"/>
      </w:pPr>
      <w:r w:rsidRPr="000464D6">
        <w:t xml:space="preserve">The </w:t>
      </w:r>
      <w:hyperlink r:id="rId259">
        <w:r w:rsidRPr="000464D6">
          <w:rPr>
            <w:color w:val="1A3E7B"/>
          </w:rPr>
          <w:t>Structural Reform Support Programme</w:t>
        </w:r>
      </w:hyperlink>
      <w:r w:rsidRPr="000464D6">
        <w:rPr>
          <w:color w:val="1A3E7B"/>
          <w:spacing w:val="1"/>
        </w:rPr>
        <w:t xml:space="preserve"> </w:t>
      </w:r>
      <w:r w:rsidRPr="000464D6">
        <w:t>was established with the objective of</w:t>
      </w:r>
      <w:r w:rsidRPr="000464D6">
        <w:rPr>
          <w:spacing w:val="1"/>
        </w:rPr>
        <w:t xml:space="preserve"> </w:t>
      </w:r>
      <w:r w:rsidRPr="000464D6">
        <w:t>strengthening</w:t>
      </w:r>
      <w:r w:rsidRPr="000464D6">
        <w:rPr>
          <w:spacing w:val="-6"/>
        </w:rPr>
        <w:t xml:space="preserve"> </w:t>
      </w:r>
      <w:r w:rsidRPr="000464D6">
        <w:t>the</w:t>
      </w:r>
      <w:r w:rsidRPr="000464D6">
        <w:rPr>
          <w:spacing w:val="-6"/>
        </w:rPr>
        <w:t xml:space="preserve"> </w:t>
      </w:r>
      <w:r w:rsidRPr="000464D6">
        <w:t>overall</w:t>
      </w:r>
      <w:r w:rsidRPr="000464D6">
        <w:rPr>
          <w:spacing w:val="-6"/>
        </w:rPr>
        <w:t xml:space="preserve"> </w:t>
      </w:r>
      <w:r w:rsidRPr="000464D6">
        <w:t>capacity</w:t>
      </w:r>
      <w:r w:rsidRPr="000464D6">
        <w:rPr>
          <w:spacing w:val="-5"/>
        </w:rPr>
        <w:t xml:space="preserve"> </w:t>
      </w:r>
      <w:r w:rsidRPr="000464D6">
        <w:t>of</w:t>
      </w:r>
      <w:r w:rsidRPr="000464D6">
        <w:rPr>
          <w:spacing w:val="-7"/>
        </w:rPr>
        <w:t xml:space="preserve"> </w:t>
      </w:r>
      <w:r w:rsidRPr="000464D6">
        <w:t>Member</w:t>
      </w:r>
      <w:r w:rsidRPr="000464D6">
        <w:rPr>
          <w:spacing w:val="-7"/>
        </w:rPr>
        <w:t xml:space="preserve"> </w:t>
      </w:r>
      <w:r w:rsidRPr="000464D6">
        <w:t>States</w:t>
      </w:r>
      <w:r w:rsidRPr="000464D6">
        <w:rPr>
          <w:spacing w:val="-6"/>
        </w:rPr>
        <w:t xml:space="preserve"> </w:t>
      </w:r>
      <w:r w:rsidRPr="000464D6">
        <w:t>to</w:t>
      </w:r>
      <w:r w:rsidRPr="000464D6">
        <w:rPr>
          <w:spacing w:val="-7"/>
        </w:rPr>
        <w:t xml:space="preserve"> </w:t>
      </w:r>
      <w:r w:rsidRPr="000464D6">
        <w:t>prepare</w:t>
      </w:r>
      <w:r w:rsidRPr="000464D6">
        <w:rPr>
          <w:spacing w:val="-6"/>
        </w:rPr>
        <w:t xml:space="preserve"> </w:t>
      </w:r>
      <w:r w:rsidRPr="000464D6">
        <w:t>and</w:t>
      </w:r>
      <w:r w:rsidRPr="000464D6">
        <w:rPr>
          <w:spacing w:val="-6"/>
        </w:rPr>
        <w:t xml:space="preserve"> </w:t>
      </w:r>
      <w:r w:rsidRPr="000464D6">
        <w:t>implement</w:t>
      </w:r>
      <w:r w:rsidRPr="000464D6">
        <w:rPr>
          <w:spacing w:val="-6"/>
        </w:rPr>
        <w:t xml:space="preserve"> </w:t>
      </w:r>
      <w:r w:rsidRPr="000464D6">
        <w:t>growth-</w:t>
      </w:r>
      <w:r w:rsidRPr="000464D6">
        <w:rPr>
          <w:spacing w:val="-68"/>
        </w:rPr>
        <w:t xml:space="preserve"> </w:t>
      </w:r>
      <w:r w:rsidRPr="000464D6">
        <w:t>enhancing institutional, structural and administrative reforms. The programme assists</w:t>
      </w:r>
      <w:r w:rsidRPr="000464D6">
        <w:rPr>
          <w:spacing w:val="1"/>
        </w:rPr>
        <w:t xml:space="preserve"> </w:t>
      </w:r>
      <w:r w:rsidRPr="000464D6">
        <w:t>in</w:t>
      </w:r>
      <w:r w:rsidRPr="000464D6">
        <w:rPr>
          <w:spacing w:val="-4"/>
        </w:rPr>
        <w:t xml:space="preserve"> </w:t>
      </w:r>
      <w:r w:rsidRPr="000464D6">
        <w:t>the</w:t>
      </w:r>
      <w:r w:rsidRPr="000464D6">
        <w:rPr>
          <w:spacing w:val="-1"/>
        </w:rPr>
        <w:t xml:space="preserve"> </w:t>
      </w:r>
      <w:r w:rsidRPr="000464D6">
        <w:t>efficient and</w:t>
      </w:r>
      <w:r w:rsidRPr="000464D6">
        <w:rPr>
          <w:spacing w:val="-2"/>
        </w:rPr>
        <w:t xml:space="preserve"> </w:t>
      </w:r>
      <w:r w:rsidRPr="000464D6">
        <w:t>effective</w:t>
      </w:r>
      <w:r w:rsidRPr="000464D6">
        <w:rPr>
          <w:spacing w:val="-1"/>
        </w:rPr>
        <w:t xml:space="preserve"> </w:t>
      </w:r>
      <w:r w:rsidRPr="000464D6">
        <w:t>use</w:t>
      </w:r>
      <w:r w:rsidRPr="000464D6">
        <w:rPr>
          <w:spacing w:val="-1"/>
        </w:rPr>
        <w:t xml:space="preserve"> </w:t>
      </w:r>
      <w:r w:rsidRPr="000464D6">
        <w:t>of</w:t>
      </w:r>
      <w:r w:rsidRPr="000464D6">
        <w:rPr>
          <w:spacing w:val="-2"/>
        </w:rPr>
        <w:t xml:space="preserve"> </w:t>
      </w:r>
      <w:r w:rsidRPr="000464D6">
        <w:t>Union</w:t>
      </w:r>
      <w:r w:rsidRPr="000464D6">
        <w:rPr>
          <w:spacing w:val="-4"/>
        </w:rPr>
        <w:t xml:space="preserve"> </w:t>
      </w:r>
      <w:r w:rsidRPr="000464D6">
        <w:t>funds</w:t>
      </w:r>
      <w:r w:rsidRPr="000464D6">
        <w:rPr>
          <w:spacing w:val="5"/>
        </w:rPr>
        <w:t xml:space="preserve"> </w:t>
      </w:r>
      <w:r w:rsidRPr="000464D6">
        <w:t>at</w:t>
      </w:r>
      <w:r w:rsidRPr="000464D6">
        <w:rPr>
          <w:spacing w:val="-1"/>
        </w:rPr>
        <w:t xml:space="preserve"> </w:t>
      </w:r>
      <w:r w:rsidRPr="000464D6">
        <w:t>the</w:t>
      </w:r>
      <w:r w:rsidRPr="000464D6">
        <w:rPr>
          <w:spacing w:val="-2"/>
        </w:rPr>
        <w:t xml:space="preserve"> </w:t>
      </w:r>
      <w:r w:rsidRPr="000464D6">
        <w:t>request of</w:t>
      </w:r>
      <w:r w:rsidRPr="000464D6">
        <w:rPr>
          <w:spacing w:val="-2"/>
        </w:rPr>
        <w:t xml:space="preserve"> </w:t>
      </w:r>
      <w:r w:rsidRPr="000464D6">
        <w:t>Member States.</w:t>
      </w:r>
      <w:r w:rsidR="00AF31E9">
        <w:t xml:space="preserve"> </w:t>
      </w:r>
      <w:r w:rsidRPr="000464D6">
        <w:t>Since</w:t>
      </w:r>
      <w:r w:rsidRPr="000464D6">
        <w:rPr>
          <w:spacing w:val="1"/>
        </w:rPr>
        <w:t xml:space="preserve"> </w:t>
      </w:r>
      <w:r w:rsidRPr="000464D6">
        <w:t>January</w:t>
      </w:r>
      <w:r w:rsidRPr="000464D6">
        <w:rPr>
          <w:spacing w:val="1"/>
        </w:rPr>
        <w:t xml:space="preserve"> </w:t>
      </w:r>
      <w:r w:rsidRPr="000464D6">
        <w:t>2020,</w:t>
      </w:r>
      <w:r w:rsidRPr="000464D6">
        <w:rPr>
          <w:spacing w:val="1"/>
        </w:rPr>
        <w:t xml:space="preserve"> </w:t>
      </w:r>
      <w:hyperlink r:id="rId260">
        <w:r w:rsidRPr="000464D6">
          <w:rPr>
            <w:color w:val="1A3E7B"/>
          </w:rPr>
          <w:t>DG</w:t>
        </w:r>
        <w:r w:rsidRPr="000464D6">
          <w:rPr>
            <w:color w:val="1A3E7B"/>
            <w:spacing w:val="1"/>
          </w:rPr>
          <w:t xml:space="preserve"> </w:t>
        </w:r>
        <w:r w:rsidRPr="000464D6">
          <w:rPr>
            <w:color w:val="1A3E7B"/>
          </w:rPr>
          <w:t>REFORM</w:t>
        </w:r>
      </w:hyperlink>
      <w:r w:rsidRPr="000464D6">
        <w:rPr>
          <w:color w:val="1A3E7B"/>
          <w:spacing w:val="1"/>
        </w:rPr>
        <w:t xml:space="preserve"> </w:t>
      </w:r>
      <w:r w:rsidRPr="000464D6">
        <w:t>coordinates</w:t>
      </w:r>
      <w:r w:rsidRPr="000464D6">
        <w:rPr>
          <w:spacing w:val="1"/>
        </w:rPr>
        <w:t xml:space="preserve"> </w:t>
      </w:r>
      <w:r w:rsidRPr="000464D6">
        <w:t>the</w:t>
      </w:r>
      <w:r w:rsidRPr="000464D6">
        <w:rPr>
          <w:spacing w:val="1"/>
        </w:rPr>
        <w:t xml:space="preserve"> </w:t>
      </w:r>
      <w:r w:rsidRPr="000464D6">
        <w:lastRenderedPageBreak/>
        <w:t>Structural</w:t>
      </w:r>
      <w:r w:rsidRPr="000464D6">
        <w:rPr>
          <w:spacing w:val="1"/>
        </w:rPr>
        <w:t xml:space="preserve"> </w:t>
      </w:r>
      <w:r w:rsidRPr="000464D6">
        <w:t>Reform</w:t>
      </w:r>
      <w:r w:rsidRPr="000464D6">
        <w:rPr>
          <w:spacing w:val="1"/>
        </w:rPr>
        <w:t xml:space="preserve"> </w:t>
      </w:r>
      <w:r w:rsidRPr="000464D6">
        <w:t>Support</w:t>
      </w:r>
      <w:r w:rsidRPr="000464D6">
        <w:rPr>
          <w:spacing w:val="1"/>
        </w:rPr>
        <w:t xml:space="preserve"> </w:t>
      </w:r>
      <w:r w:rsidRPr="000464D6">
        <w:t>Programme, previously carried</w:t>
      </w:r>
      <w:r w:rsidRPr="000464D6">
        <w:rPr>
          <w:spacing w:val="-2"/>
        </w:rPr>
        <w:t xml:space="preserve"> </w:t>
      </w:r>
      <w:r w:rsidRPr="000464D6">
        <w:t>out by the</w:t>
      </w:r>
      <w:r w:rsidRPr="000464D6">
        <w:rPr>
          <w:spacing w:val="-2"/>
        </w:rPr>
        <w:t xml:space="preserve"> </w:t>
      </w:r>
      <w:r w:rsidRPr="000464D6">
        <w:t>Structural</w:t>
      </w:r>
      <w:r w:rsidRPr="000464D6">
        <w:rPr>
          <w:spacing w:val="-1"/>
        </w:rPr>
        <w:t xml:space="preserve"> </w:t>
      </w:r>
      <w:r w:rsidRPr="000464D6">
        <w:t>Reform</w:t>
      </w:r>
      <w:r w:rsidRPr="000464D6">
        <w:rPr>
          <w:spacing w:val="-2"/>
        </w:rPr>
        <w:t xml:space="preserve"> </w:t>
      </w:r>
      <w:r w:rsidRPr="000464D6">
        <w:t>Support</w:t>
      </w:r>
      <w:r w:rsidRPr="000464D6">
        <w:rPr>
          <w:spacing w:val="-1"/>
        </w:rPr>
        <w:t xml:space="preserve"> </w:t>
      </w:r>
      <w:r w:rsidRPr="000464D6">
        <w:t>Service.</w:t>
      </w:r>
    </w:p>
    <w:p w14:paraId="59AEFE05" w14:textId="65FD3B55" w:rsidR="00E31770" w:rsidRPr="000464D6" w:rsidRDefault="00E31770" w:rsidP="009D2E0B">
      <w:pPr>
        <w:pStyle w:val="BodyText"/>
        <w:spacing w:after="0"/>
      </w:pPr>
      <w:r w:rsidRPr="000464D6">
        <w:t xml:space="preserve">The new Structural Reform Support Programme for the period covering 2021-2027 </w:t>
      </w:r>
      <w:r w:rsidR="00E479C8">
        <w:t xml:space="preserve">has not </w:t>
      </w:r>
      <w:r w:rsidRPr="000464D6">
        <w:t>been adopted yet. However, it has been decided that with its overall budget of €25</w:t>
      </w:r>
      <w:r w:rsidRPr="000464D6">
        <w:rPr>
          <w:spacing w:val="-68"/>
        </w:rPr>
        <w:t xml:space="preserve"> </w:t>
      </w:r>
      <w:r w:rsidRPr="000464D6">
        <w:t>billion,</w:t>
      </w:r>
      <w:r w:rsidRPr="000464D6">
        <w:rPr>
          <w:spacing w:val="1"/>
        </w:rPr>
        <w:t xml:space="preserve"> </w:t>
      </w:r>
      <w:r w:rsidRPr="000464D6">
        <w:t>the programme</w:t>
      </w:r>
      <w:r w:rsidRPr="000464D6">
        <w:rPr>
          <w:spacing w:val="2"/>
        </w:rPr>
        <w:t xml:space="preserve"> </w:t>
      </w:r>
      <w:r w:rsidRPr="000464D6">
        <w:t>will</w:t>
      </w:r>
      <w:r w:rsidRPr="000464D6">
        <w:rPr>
          <w:spacing w:val="-2"/>
        </w:rPr>
        <w:t xml:space="preserve"> </w:t>
      </w:r>
      <w:r w:rsidRPr="000464D6">
        <w:t>focus on</w:t>
      </w:r>
      <w:r w:rsidRPr="000464D6">
        <w:rPr>
          <w:spacing w:val="-2"/>
        </w:rPr>
        <w:t xml:space="preserve"> </w:t>
      </w:r>
      <w:r w:rsidRPr="000464D6">
        <w:t>three</w:t>
      </w:r>
      <w:r w:rsidRPr="000464D6">
        <w:rPr>
          <w:spacing w:val="1"/>
        </w:rPr>
        <w:t xml:space="preserve"> </w:t>
      </w:r>
      <w:r w:rsidRPr="000464D6">
        <w:t>main elements:</w:t>
      </w:r>
    </w:p>
    <w:p w14:paraId="2953E607" w14:textId="77777777" w:rsidR="00E31770" w:rsidRPr="000464D6" w:rsidRDefault="00E31770" w:rsidP="009B40CA">
      <w:pPr>
        <w:pStyle w:val="ListParagraph"/>
      </w:pPr>
      <w:r w:rsidRPr="000464D6">
        <w:t xml:space="preserve">The creation of a </w:t>
      </w:r>
      <w:r w:rsidRPr="009D2E0B">
        <w:t>Reform Delivery Tool</w:t>
      </w:r>
      <w:r w:rsidRPr="000464D6">
        <w:t>, so as to grant financial support to all Member States, for reforms identified in the context of the European Semester;</w:t>
      </w:r>
    </w:p>
    <w:p w14:paraId="12AC56B7" w14:textId="77777777" w:rsidR="00E31770" w:rsidRPr="000464D6" w:rsidRDefault="00E31770" w:rsidP="009B40CA">
      <w:pPr>
        <w:pStyle w:val="ListParagraph"/>
      </w:pPr>
      <w:r w:rsidRPr="000464D6">
        <w:t xml:space="preserve">The setting-up of a </w:t>
      </w:r>
      <w:r w:rsidRPr="009D2E0B">
        <w:t>Technical Support Instrument</w:t>
      </w:r>
      <w:r w:rsidRPr="000464D6">
        <w:t>, which will bring further technical support to reinforce the administrative capacities of Member States to carry out the reforms;</w:t>
      </w:r>
    </w:p>
    <w:p w14:paraId="7887587C" w14:textId="77777777" w:rsidR="00E31770" w:rsidRPr="000464D6" w:rsidRDefault="00E31770" w:rsidP="009B40CA">
      <w:pPr>
        <w:pStyle w:val="ListParagraph"/>
      </w:pPr>
      <w:r w:rsidRPr="000464D6">
        <w:t xml:space="preserve">The establishment of a </w:t>
      </w:r>
      <w:r w:rsidRPr="009D2E0B">
        <w:t>Convergence Facility</w:t>
      </w:r>
      <w:r w:rsidRPr="000464D6">
        <w:t xml:space="preserve">, to provide both financial and </w:t>
      </w:r>
      <w:bookmarkStart w:id="147" w:name="5.10_European_Innovation_Council_(EIC)_F"/>
      <w:bookmarkEnd w:id="147"/>
      <w:r w:rsidRPr="000464D6">
        <w:t>technical support to those Member States aspiring to join the eurozone.</w:t>
      </w:r>
    </w:p>
    <w:p w14:paraId="7B5A7B1D" w14:textId="77777777" w:rsidR="00E31770" w:rsidRPr="000464D6" w:rsidRDefault="00E31770" w:rsidP="001F600E">
      <w:pPr>
        <w:pStyle w:val="Heading2"/>
        <w:numPr>
          <w:ilvl w:val="1"/>
          <w:numId w:val="29"/>
        </w:numPr>
      </w:pPr>
      <w:bookmarkStart w:id="148" w:name="_Toc96519173"/>
      <w:bookmarkStart w:id="149" w:name="_Toc96519352"/>
      <w:r w:rsidRPr="000464D6">
        <w:t>European</w:t>
      </w:r>
      <w:r w:rsidRPr="0071732D">
        <w:rPr>
          <w:spacing w:val="-5"/>
        </w:rPr>
        <w:t xml:space="preserve"> </w:t>
      </w:r>
      <w:r w:rsidRPr="000464D6">
        <w:t>Innovation</w:t>
      </w:r>
      <w:r w:rsidRPr="0071732D">
        <w:rPr>
          <w:spacing w:val="-5"/>
        </w:rPr>
        <w:t xml:space="preserve"> </w:t>
      </w:r>
      <w:r w:rsidRPr="000464D6">
        <w:t>Council</w:t>
      </w:r>
      <w:r w:rsidRPr="0071732D">
        <w:rPr>
          <w:spacing w:val="-5"/>
        </w:rPr>
        <w:t xml:space="preserve"> </w:t>
      </w:r>
      <w:r w:rsidRPr="000464D6">
        <w:t>(EIC)</w:t>
      </w:r>
      <w:r w:rsidRPr="0071732D">
        <w:rPr>
          <w:spacing w:val="-1"/>
        </w:rPr>
        <w:t xml:space="preserve"> </w:t>
      </w:r>
      <w:r w:rsidRPr="000464D6">
        <w:t>Fund</w:t>
      </w:r>
      <w:bookmarkEnd w:id="148"/>
      <w:bookmarkEnd w:id="149"/>
    </w:p>
    <w:p w14:paraId="5932014B" w14:textId="77777777" w:rsidR="00E31770" w:rsidRPr="000464D6" w:rsidRDefault="00E31770" w:rsidP="00FB32C3">
      <w:r w:rsidRPr="000464D6">
        <w:t xml:space="preserve">The </w:t>
      </w:r>
      <w:hyperlink r:id="rId261">
        <w:r w:rsidRPr="000464D6">
          <w:rPr>
            <w:color w:val="1A3E7B"/>
          </w:rPr>
          <w:t>European Innovation Council</w:t>
        </w:r>
      </w:hyperlink>
      <w:r w:rsidRPr="000464D6">
        <w:rPr>
          <w:color w:val="1A3E7B"/>
        </w:rPr>
        <w:t xml:space="preserve"> </w:t>
      </w:r>
      <w:r w:rsidRPr="000464D6">
        <w:t>established under the Horizon Europe programme</w:t>
      </w:r>
      <w:r w:rsidRPr="000464D6">
        <w:rPr>
          <w:spacing w:val="1"/>
        </w:rPr>
        <w:t xml:space="preserve"> </w:t>
      </w:r>
      <w:r w:rsidRPr="000464D6">
        <w:t>provides funding for individual companies through grants and investments through the</w:t>
      </w:r>
      <w:r w:rsidRPr="000464D6">
        <w:rPr>
          <w:spacing w:val="-68"/>
        </w:rPr>
        <w:t xml:space="preserve"> </w:t>
      </w:r>
      <w:r w:rsidRPr="000464D6">
        <w:t>EIC Fund. This fund focuses on financing and supporting all stages of innovation, from</w:t>
      </w:r>
      <w:r w:rsidRPr="000464D6">
        <w:rPr>
          <w:spacing w:val="1"/>
        </w:rPr>
        <w:t xml:space="preserve"> </w:t>
      </w:r>
      <w:r w:rsidRPr="000464D6">
        <w:t>R&amp;D</w:t>
      </w:r>
      <w:r w:rsidRPr="000464D6">
        <w:rPr>
          <w:spacing w:val="32"/>
        </w:rPr>
        <w:t xml:space="preserve"> </w:t>
      </w:r>
      <w:r w:rsidRPr="000464D6">
        <w:t>on</w:t>
      </w:r>
      <w:r w:rsidRPr="000464D6">
        <w:rPr>
          <w:spacing w:val="29"/>
        </w:rPr>
        <w:t xml:space="preserve"> </w:t>
      </w:r>
      <w:r w:rsidRPr="000464D6">
        <w:t>the</w:t>
      </w:r>
      <w:r w:rsidRPr="000464D6">
        <w:rPr>
          <w:spacing w:val="33"/>
        </w:rPr>
        <w:t xml:space="preserve"> </w:t>
      </w:r>
      <w:r w:rsidRPr="000464D6">
        <w:t>scientific</w:t>
      </w:r>
      <w:r w:rsidRPr="000464D6">
        <w:rPr>
          <w:spacing w:val="36"/>
        </w:rPr>
        <w:t xml:space="preserve"> </w:t>
      </w:r>
      <w:r w:rsidRPr="000464D6">
        <w:t>underpinnings</w:t>
      </w:r>
      <w:r w:rsidRPr="000464D6">
        <w:rPr>
          <w:spacing w:val="33"/>
        </w:rPr>
        <w:t xml:space="preserve"> </w:t>
      </w:r>
      <w:r w:rsidRPr="000464D6">
        <w:t>of</w:t>
      </w:r>
      <w:r w:rsidRPr="000464D6">
        <w:rPr>
          <w:spacing w:val="36"/>
        </w:rPr>
        <w:t xml:space="preserve"> </w:t>
      </w:r>
      <w:r w:rsidRPr="000464D6">
        <w:t>breakthrough</w:t>
      </w:r>
      <w:r w:rsidRPr="000464D6">
        <w:rPr>
          <w:spacing w:val="30"/>
        </w:rPr>
        <w:t xml:space="preserve"> </w:t>
      </w:r>
      <w:r w:rsidRPr="000464D6">
        <w:t>technologies,</w:t>
      </w:r>
      <w:r w:rsidRPr="000464D6">
        <w:rPr>
          <w:spacing w:val="34"/>
        </w:rPr>
        <w:t xml:space="preserve"> </w:t>
      </w:r>
      <w:r w:rsidRPr="000464D6">
        <w:t>to</w:t>
      </w:r>
      <w:r w:rsidRPr="000464D6">
        <w:rPr>
          <w:spacing w:val="30"/>
        </w:rPr>
        <w:t xml:space="preserve"> </w:t>
      </w:r>
      <w:r w:rsidRPr="000464D6">
        <w:t>validation</w:t>
      </w:r>
      <w:r w:rsidRPr="000464D6">
        <w:rPr>
          <w:spacing w:val="30"/>
        </w:rPr>
        <w:t xml:space="preserve"> </w:t>
      </w:r>
      <w:r w:rsidRPr="000464D6">
        <w:t>and demonstration</w:t>
      </w:r>
      <w:r w:rsidRPr="000464D6">
        <w:rPr>
          <w:spacing w:val="-6"/>
        </w:rPr>
        <w:t xml:space="preserve"> </w:t>
      </w:r>
      <w:r w:rsidRPr="000464D6">
        <w:t>of</w:t>
      </w:r>
      <w:r w:rsidRPr="000464D6">
        <w:rPr>
          <w:spacing w:val="-2"/>
        </w:rPr>
        <w:t xml:space="preserve"> </w:t>
      </w:r>
      <w:r w:rsidRPr="000464D6">
        <w:t>breakthrough</w:t>
      </w:r>
      <w:r w:rsidRPr="000464D6">
        <w:rPr>
          <w:spacing w:val="-6"/>
        </w:rPr>
        <w:t xml:space="preserve"> </w:t>
      </w:r>
      <w:r w:rsidRPr="000464D6">
        <w:t>technologies</w:t>
      </w:r>
      <w:r w:rsidRPr="000464D6">
        <w:rPr>
          <w:spacing w:val="-3"/>
        </w:rPr>
        <w:t xml:space="preserve"> </w:t>
      </w:r>
      <w:r w:rsidRPr="000464D6">
        <w:t>and</w:t>
      </w:r>
      <w:r w:rsidRPr="000464D6">
        <w:rPr>
          <w:spacing w:val="-4"/>
        </w:rPr>
        <w:t xml:space="preserve"> </w:t>
      </w:r>
      <w:r w:rsidRPr="000464D6">
        <w:t>innovations</w:t>
      </w:r>
      <w:r w:rsidRPr="000464D6">
        <w:rPr>
          <w:spacing w:val="-3"/>
        </w:rPr>
        <w:t xml:space="preserve"> </w:t>
      </w:r>
      <w:r w:rsidRPr="000464D6">
        <w:t>to</w:t>
      </w:r>
      <w:r w:rsidRPr="000464D6">
        <w:rPr>
          <w:spacing w:val="-5"/>
        </w:rPr>
        <w:t xml:space="preserve"> </w:t>
      </w:r>
      <w:r w:rsidRPr="000464D6">
        <w:t>meet</w:t>
      </w:r>
      <w:r w:rsidRPr="000464D6">
        <w:rPr>
          <w:spacing w:val="-3"/>
        </w:rPr>
        <w:t xml:space="preserve"> </w:t>
      </w:r>
      <w:r w:rsidRPr="000464D6">
        <w:t>real</w:t>
      </w:r>
      <w:r w:rsidRPr="000464D6">
        <w:rPr>
          <w:spacing w:val="-3"/>
        </w:rPr>
        <w:t xml:space="preserve"> </w:t>
      </w:r>
      <w:r w:rsidRPr="000464D6">
        <w:t>world</w:t>
      </w:r>
      <w:r w:rsidRPr="000464D6">
        <w:rPr>
          <w:spacing w:val="-4"/>
        </w:rPr>
        <w:t xml:space="preserve"> </w:t>
      </w:r>
      <w:r w:rsidRPr="000464D6">
        <w:t>needs,</w:t>
      </w:r>
      <w:r w:rsidRPr="000464D6">
        <w:rPr>
          <w:spacing w:val="-68"/>
        </w:rPr>
        <w:t xml:space="preserve"> </w:t>
      </w:r>
      <w:r w:rsidRPr="000464D6">
        <w:t>to</w:t>
      </w:r>
      <w:r w:rsidRPr="000464D6">
        <w:rPr>
          <w:spacing w:val="-14"/>
        </w:rPr>
        <w:t xml:space="preserve"> </w:t>
      </w:r>
      <w:r w:rsidRPr="000464D6">
        <w:t>the</w:t>
      </w:r>
      <w:r w:rsidRPr="000464D6">
        <w:rPr>
          <w:spacing w:val="-10"/>
        </w:rPr>
        <w:t xml:space="preserve"> </w:t>
      </w:r>
      <w:r w:rsidRPr="000464D6">
        <w:t>development</w:t>
      </w:r>
      <w:r w:rsidRPr="000464D6">
        <w:rPr>
          <w:spacing w:val="-12"/>
        </w:rPr>
        <w:t xml:space="preserve"> </w:t>
      </w:r>
      <w:r w:rsidRPr="000464D6">
        <w:t>and</w:t>
      </w:r>
      <w:r w:rsidRPr="000464D6">
        <w:rPr>
          <w:spacing w:val="-11"/>
        </w:rPr>
        <w:t xml:space="preserve"> </w:t>
      </w:r>
      <w:r w:rsidRPr="000464D6">
        <w:t>scaling</w:t>
      </w:r>
      <w:r w:rsidRPr="000464D6">
        <w:rPr>
          <w:spacing w:val="-12"/>
        </w:rPr>
        <w:t xml:space="preserve"> </w:t>
      </w:r>
      <w:r w:rsidRPr="000464D6">
        <w:t>up</w:t>
      </w:r>
      <w:r w:rsidRPr="000464D6">
        <w:rPr>
          <w:spacing w:val="-6"/>
        </w:rPr>
        <w:t xml:space="preserve"> </w:t>
      </w:r>
      <w:r w:rsidRPr="000464D6">
        <w:t>of</w:t>
      </w:r>
      <w:r w:rsidRPr="000464D6">
        <w:rPr>
          <w:spacing w:val="-13"/>
        </w:rPr>
        <w:t xml:space="preserve"> </w:t>
      </w:r>
      <w:r w:rsidRPr="000464D6">
        <w:t>start-ups</w:t>
      </w:r>
      <w:r w:rsidRPr="000464D6">
        <w:rPr>
          <w:spacing w:val="-11"/>
        </w:rPr>
        <w:t xml:space="preserve"> </w:t>
      </w:r>
      <w:r w:rsidRPr="000464D6">
        <w:t>and</w:t>
      </w:r>
      <w:r w:rsidRPr="000464D6">
        <w:rPr>
          <w:spacing w:val="-7"/>
        </w:rPr>
        <w:t xml:space="preserve"> </w:t>
      </w:r>
      <w:r w:rsidRPr="000464D6">
        <w:t>small</w:t>
      </w:r>
      <w:r w:rsidRPr="000464D6">
        <w:rPr>
          <w:spacing w:val="-13"/>
        </w:rPr>
        <w:t xml:space="preserve"> </w:t>
      </w:r>
      <w:r w:rsidRPr="000464D6">
        <w:t>and</w:t>
      </w:r>
      <w:r w:rsidRPr="000464D6">
        <w:rPr>
          <w:spacing w:val="-11"/>
        </w:rPr>
        <w:t xml:space="preserve"> </w:t>
      </w:r>
      <w:r w:rsidRPr="000464D6">
        <w:t>medium-sized</w:t>
      </w:r>
      <w:r w:rsidRPr="000464D6">
        <w:rPr>
          <w:spacing w:val="-12"/>
        </w:rPr>
        <w:t xml:space="preserve"> </w:t>
      </w:r>
      <w:r w:rsidRPr="000464D6">
        <w:t>enterprises</w:t>
      </w:r>
      <w:r w:rsidRPr="000464D6">
        <w:rPr>
          <w:spacing w:val="-68"/>
        </w:rPr>
        <w:t xml:space="preserve"> </w:t>
      </w:r>
      <w:r w:rsidRPr="000464D6">
        <w:t>(SMEs).</w:t>
      </w:r>
    </w:p>
    <w:p w14:paraId="3931768B" w14:textId="653D7B0F" w:rsidR="00E31770" w:rsidRPr="000464D6" w:rsidRDefault="00E31770" w:rsidP="00FB32C3">
      <w:r w:rsidRPr="000464D6">
        <w:t xml:space="preserve">Higher education institutions and research and technology organisations can also </w:t>
      </w:r>
      <w:r w:rsidR="00A9244A" w:rsidRPr="000464D6">
        <w:t>apply</w:t>
      </w:r>
      <w:r w:rsidR="00A9244A">
        <w:t xml:space="preserve"> to </w:t>
      </w:r>
      <w:r w:rsidRPr="000464D6">
        <w:t>the various open</w:t>
      </w:r>
      <w:r w:rsidRPr="000464D6">
        <w:rPr>
          <w:spacing w:val="-2"/>
        </w:rPr>
        <w:t xml:space="preserve"> </w:t>
      </w:r>
      <w:r w:rsidRPr="000464D6">
        <w:t>and</w:t>
      </w:r>
      <w:r w:rsidRPr="000464D6">
        <w:rPr>
          <w:spacing w:val="-1"/>
        </w:rPr>
        <w:t xml:space="preserve"> </w:t>
      </w:r>
      <w:r w:rsidRPr="000464D6">
        <w:t>challenge</w:t>
      </w:r>
      <w:r w:rsidRPr="000464D6">
        <w:rPr>
          <w:spacing w:val="1"/>
        </w:rPr>
        <w:t xml:space="preserve"> </w:t>
      </w:r>
      <w:r w:rsidRPr="000464D6">
        <w:t>driven</w:t>
      </w:r>
      <w:r w:rsidRPr="000464D6">
        <w:rPr>
          <w:spacing w:val="-3"/>
        </w:rPr>
        <w:t xml:space="preserve"> </w:t>
      </w:r>
      <w:r w:rsidRPr="000464D6">
        <w:t>funding</w:t>
      </w:r>
      <w:r w:rsidRPr="000464D6">
        <w:rPr>
          <w:spacing w:val="4"/>
        </w:rPr>
        <w:t xml:space="preserve"> </w:t>
      </w:r>
      <w:r w:rsidRPr="000464D6">
        <w:t>opportunities.</w:t>
      </w:r>
    </w:p>
    <w:p w14:paraId="51AF38D8" w14:textId="77777777" w:rsidR="00CB46D5" w:rsidRPr="000464D6" w:rsidRDefault="00CB46D5" w:rsidP="001F600E">
      <w:pPr>
        <w:pStyle w:val="Heading2"/>
        <w:numPr>
          <w:ilvl w:val="1"/>
          <w:numId w:val="29"/>
        </w:numPr>
      </w:pPr>
      <w:r w:rsidRPr="000464D6">
        <w:t>EU Funding for Broadband 2021-2027 </w:t>
      </w:r>
    </w:p>
    <w:p w14:paraId="3198473A" w14:textId="02A550BC" w:rsidR="00281CDD" w:rsidRPr="000464D6" w:rsidRDefault="006F2242" w:rsidP="00CB46D5">
      <w:pPr>
        <w:pStyle w:val="BodyText"/>
      </w:pPr>
      <w:r w:rsidRPr="000464D6">
        <w:t>To</w:t>
      </w:r>
      <w:r w:rsidR="00CB46D5" w:rsidRPr="000464D6">
        <w:t xml:space="preserve"> meet the ambitious goal set by the Commission's Digital Compass proposal that by 2030 all European households will be covered by a gigabit network and that all populated areas will be covered by 5G, strong funding instruments are needed.</w:t>
      </w:r>
      <w:r w:rsidR="00281CDD">
        <w:t xml:space="preserve"> </w:t>
      </w:r>
    </w:p>
    <w:p w14:paraId="7B223171" w14:textId="4AC14AB3" w:rsidR="00CB46D5" w:rsidRPr="000464D6" w:rsidRDefault="00CB46D5" w:rsidP="009D2E0B">
      <w:pPr>
        <w:pStyle w:val="BodyText"/>
        <w:spacing w:after="0"/>
      </w:pPr>
      <w:r w:rsidRPr="000464D6">
        <w:t xml:space="preserve">The European Union has made available the following </w:t>
      </w:r>
      <w:hyperlink r:id="rId262" w:history="1">
        <w:r w:rsidRPr="000464D6">
          <w:rPr>
            <w:color w:val="1A3E7B"/>
          </w:rPr>
          <w:t>financial tools</w:t>
        </w:r>
      </w:hyperlink>
      <w:r w:rsidRPr="000464D6">
        <w:t xml:space="preserve"> to support Member States and private investors: </w:t>
      </w:r>
    </w:p>
    <w:p w14:paraId="69CFAEFD" w14:textId="51B3D411" w:rsidR="00CB46D5" w:rsidRPr="000464D6" w:rsidRDefault="00000000" w:rsidP="009B40CA">
      <w:pPr>
        <w:pStyle w:val="ListParagraph"/>
        <w:rPr>
          <w:color w:val="1A3E7B"/>
        </w:rPr>
      </w:pPr>
      <w:hyperlink r:id="rId263" w:history="1">
        <w:r w:rsidR="00CB46D5" w:rsidRPr="000464D6">
          <w:rPr>
            <w:color w:val="1A3E7B"/>
          </w:rPr>
          <w:t>Recovery and Resilience Facility</w:t>
        </w:r>
      </w:hyperlink>
      <w:r w:rsidR="009B40CA" w:rsidRPr="000464D6">
        <w:rPr>
          <w:bCs w:val="0"/>
          <w:color w:val="1A3E7B"/>
        </w:rPr>
        <w:t>;</w:t>
      </w:r>
    </w:p>
    <w:p w14:paraId="5F791253" w14:textId="7E108EC3" w:rsidR="00CB46D5" w:rsidRPr="000464D6" w:rsidRDefault="00000000" w:rsidP="009B40CA">
      <w:pPr>
        <w:pStyle w:val="ListParagraph"/>
        <w:rPr>
          <w:color w:val="1A3E7B"/>
        </w:rPr>
      </w:pPr>
      <w:hyperlink r:id="rId264" w:history="1">
        <w:r w:rsidR="00CB46D5" w:rsidRPr="00FA040E">
          <w:rPr>
            <w:rStyle w:val="Hyperlink"/>
            <w:sz w:val="18"/>
          </w:rPr>
          <w:t>European Regional Development Fund</w:t>
        </w:r>
      </w:hyperlink>
      <w:r w:rsidR="009B40CA" w:rsidRPr="000464D6">
        <w:rPr>
          <w:bCs w:val="0"/>
          <w:color w:val="1A3E7B"/>
        </w:rPr>
        <w:t>;</w:t>
      </w:r>
    </w:p>
    <w:p w14:paraId="42C0E201" w14:textId="1C2F8F47" w:rsidR="00CB46D5" w:rsidRPr="000464D6" w:rsidRDefault="00000000" w:rsidP="009B40CA">
      <w:pPr>
        <w:pStyle w:val="ListParagraph"/>
        <w:rPr>
          <w:color w:val="1A3E7B"/>
        </w:rPr>
      </w:pPr>
      <w:hyperlink r:id="rId265" w:history="1">
        <w:r w:rsidR="00CB46D5" w:rsidRPr="002254C4">
          <w:rPr>
            <w:rStyle w:val="Hyperlink"/>
            <w:sz w:val="18"/>
          </w:rPr>
          <w:t>European Agricultural Fund for Rural Development</w:t>
        </w:r>
      </w:hyperlink>
      <w:r w:rsidR="009B40CA" w:rsidRPr="000464D6">
        <w:rPr>
          <w:bCs w:val="0"/>
          <w:color w:val="1A3E7B"/>
        </w:rPr>
        <w:t>;</w:t>
      </w:r>
    </w:p>
    <w:p w14:paraId="7CAB10C2" w14:textId="69EA1470" w:rsidR="00CB46D5" w:rsidRPr="000464D6" w:rsidRDefault="00000000" w:rsidP="009B40CA">
      <w:pPr>
        <w:pStyle w:val="ListParagraph"/>
        <w:rPr>
          <w:color w:val="1A3E7B"/>
        </w:rPr>
      </w:pPr>
      <w:hyperlink r:id="rId266" w:history="1">
        <w:r w:rsidR="00CB46D5" w:rsidRPr="002254C4">
          <w:rPr>
            <w:rStyle w:val="Hyperlink"/>
            <w:sz w:val="18"/>
          </w:rPr>
          <w:t>Just Transition Fund</w:t>
        </w:r>
      </w:hyperlink>
      <w:r w:rsidR="009B40CA" w:rsidRPr="000464D6">
        <w:rPr>
          <w:bCs w:val="0"/>
          <w:color w:val="1A3E7B"/>
        </w:rPr>
        <w:t>;</w:t>
      </w:r>
    </w:p>
    <w:p w14:paraId="49AEDEDB" w14:textId="42F51D46" w:rsidR="00CB46D5" w:rsidRPr="000464D6" w:rsidRDefault="00000000" w:rsidP="009B40CA">
      <w:pPr>
        <w:pStyle w:val="ListParagraph"/>
        <w:rPr>
          <w:color w:val="1A3E7B"/>
        </w:rPr>
      </w:pPr>
      <w:hyperlink r:id="rId267" w:history="1">
        <w:r w:rsidR="00CB46D5" w:rsidRPr="000464D6">
          <w:rPr>
            <w:color w:val="1A3E7B"/>
          </w:rPr>
          <w:t>Connecting Europe Facility - Digital</w:t>
        </w:r>
      </w:hyperlink>
      <w:r w:rsidR="009B40CA" w:rsidRPr="000464D6">
        <w:rPr>
          <w:bCs w:val="0"/>
          <w:color w:val="1A3E7B"/>
        </w:rPr>
        <w:t>;</w:t>
      </w:r>
    </w:p>
    <w:p w14:paraId="54A8657A" w14:textId="5070D6D4" w:rsidR="00CB46D5" w:rsidRPr="000464D6" w:rsidRDefault="00000000" w:rsidP="009B40CA">
      <w:pPr>
        <w:pStyle w:val="ListParagraph"/>
        <w:rPr>
          <w:color w:val="1A3E7B"/>
        </w:rPr>
      </w:pPr>
      <w:hyperlink r:id="rId268" w:history="1">
        <w:r w:rsidR="00CB46D5" w:rsidRPr="000464D6">
          <w:rPr>
            <w:color w:val="1A3E7B"/>
          </w:rPr>
          <w:t>Connecting Europe Broadband Fund</w:t>
        </w:r>
      </w:hyperlink>
      <w:r w:rsidR="009B40CA" w:rsidRPr="000464D6">
        <w:rPr>
          <w:bCs w:val="0"/>
          <w:color w:val="1A3E7B"/>
        </w:rPr>
        <w:t>;</w:t>
      </w:r>
    </w:p>
    <w:p w14:paraId="5B49E511" w14:textId="13EE5909" w:rsidR="00CB46D5" w:rsidRPr="000464D6" w:rsidRDefault="00000000" w:rsidP="009B40CA">
      <w:pPr>
        <w:pStyle w:val="ListParagraph"/>
        <w:rPr>
          <w:color w:val="1A3E7B"/>
        </w:rPr>
      </w:pPr>
      <w:hyperlink r:id="rId269" w:history="1">
        <w:r w:rsidR="00CB46D5" w:rsidRPr="000464D6">
          <w:rPr>
            <w:color w:val="1A3E7B"/>
          </w:rPr>
          <w:t>InvestEU Fund</w:t>
        </w:r>
      </w:hyperlink>
      <w:r w:rsidR="009B40CA" w:rsidRPr="000464D6">
        <w:rPr>
          <w:bCs w:val="0"/>
          <w:color w:val="1A3E7B"/>
        </w:rPr>
        <w:t>.</w:t>
      </w:r>
    </w:p>
    <w:p w14:paraId="013850AC" w14:textId="2B2D60F8" w:rsidR="00FE1D4E" w:rsidRPr="000464D6" w:rsidRDefault="00FE1D4E" w:rsidP="008323FE"/>
    <w:p w14:paraId="66CEC110" w14:textId="77777777" w:rsidR="000E2470" w:rsidRPr="000464D6" w:rsidRDefault="000E2470" w:rsidP="008323FE">
      <w:pPr>
        <w:sectPr w:rsidR="000E2470" w:rsidRPr="000464D6" w:rsidSect="008A13DF">
          <w:headerReference w:type="default" r:id="rId270"/>
          <w:footerReference w:type="default" r:id="rId271"/>
          <w:headerReference w:type="first" r:id="rId272"/>
          <w:pgSz w:w="11906" w:h="16838" w:code="9"/>
          <w:pgMar w:top="1701" w:right="1418" w:bottom="1418" w:left="1701" w:header="0" w:footer="385" w:gutter="0"/>
          <w:cols w:space="708"/>
          <w:titlePg/>
          <w:docGrid w:linePitch="360"/>
        </w:sectPr>
      </w:pPr>
    </w:p>
    <w:p w14:paraId="39BF8BEF" w14:textId="73D21AB8" w:rsidR="000E2470" w:rsidRPr="000464D6" w:rsidRDefault="00486CCF" w:rsidP="00FB32C3">
      <w:pPr>
        <w:jc w:val="left"/>
      </w:pPr>
      <w:r>
        <w:rPr>
          <w:noProof/>
        </w:rPr>
        <w:lastRenderedPageBreak/>
        <mc:AlternateContent>
          <mc:Choice Requires="wps">
            <w:drawing>
              <wp:anchor distT="0" distB="0" distL="114300" distR="114300" simplePos="0" relativeHeight="251658272" behindDoc="0" locked="0" layoutInCell="1" allowOverlap="1" wp14:anchorId="1CB848A8" wp14:editId="26F84B84">
                <wp:simplePos x="0" y="0"/>
                <wp:positionH relativeFrom="column">
                  <wp:posOffset>-1155065</wp:posOffset>
                </wp:positionH>
                <wp:positionV relativeFrom="paragraph">
                  <wp:posOffset>-1064629</wp:posOffset>
                </wp:positionV>
                <wp:extent cx="7641590" cy="10812780"/>
                <wp:effectExtent l="0" t="0" r="0" b="0"/>
                <wp:wrapNone/>
                <wp:docPr id="238" name="Rectangle 238"/>
                <wp:cNvGraphicFramePr/>
                <a:graphic xmlns:a="http://schemas.openxmlformats.org/drawingml/2006/main">
                  <a:graphicData uri="http://schemas.microsoft.com/office/word/2010/wordprocessingShape">
                    <wps:wsp>
                      <wps:cNvSpPr/>
                      <wps:spPr>
                        <a:xfrm>
                          <a:off x="0" y="0"/>
                          <a:ext cx="7641590" cy="10812780"/>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svg="http://schemas.microsoft.com/office/drawing/2016/SVG/main" xmlns:a14="http://schemas.microsoft.com/office/drawing/2010/main" xmlns:pic="http://schemas.openxmlformats.org/drawingml/2006/picture" xmlns:a="http://schemas.openxmlformats.org/drawingml/2006/main" xmlns:w16du="http://schemas.microsoft.com/office/word/2023/wordml/word16du">
            <w:pict w14:anchorId="2EAFA0F6">
              <v:rect id="Rectangle 238" style="position:absolute;margin-left:-90.95pt;margin-top:-83.85pt;width:601.7pt;height:851.4pt;z-index:25165828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111f37" stroked="f" strokeweight="1pt" w14:anchorId="045DB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">
                <v:fill opacity="58853f"/>
              </v:rect>
            </w:pict>
          </mc:Fallback>
        </mc:AlternateContent>
      </w:r>
    </w:p>
    <w:p w14:paraId="2AC593EC" w14:textId="67D28A05" w:rsidR="000E2470" w:rsidRPr="000464D6" w:rsidRDefault="00486CCF" w:rsidP="00FB32C3">
      <w:pPr>
        <w:jc w:val="left"/>
      </w:pPr>
      <w:r>
        <w:rPr>
          <w:noProof/>
        </w:rPr>
        <w:drawing>
          <wp:anchor distT="0" distB="0" distL="114300" distR="114300" simplePos="0" relativeHeight="251658273" behindDoc="0" locked="0" layoutInCell="1" allowOverlap="1" wp14:anchorId="6CE387E4" wp14:editId="5E366B1D">
            <wp:simplePos x="0" y="0"/>
            <wp:positionH relativeFrom="column">
              <wp:posOffset>-1150620</wp:posOffset>
            </wp:positionH>
            <wp:positionV relativeFrom="paragraph">
              <wp:posOffset>292100</wp:posOffset>
            </wp:positionV>
            <wp:extent cx="7629525" cy="6217920"/>
            <wp:effectExtent l="0" t="0" r="9525" b="0"/>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29525" cy="6217920"/>
                    </a:xfrm>
                    <a:prstGeom prst="rect">
                      <a:avLst/>
                    </a:prstGeom>
                    <a:noFill/>
                    <a:ln>
                      <a:noFill/>
                    </a:ln>
                  </pic:spPr>
                </pic:pic>
              </a:graphicData>
            </a:graphic>
          </wp:anchor>
        </w:drawing>
      </w:r>
    </w:p>
    <w:p w14:paraId="42D46672" w14:textId="1CD9BA73" w:rsidR="000E2470" w:rsidRPr="000464D6" w:rsidRDefault="000E2470" w:rsidP="00FB32C3">
      <w:pPr>
        <w:jc w:val="left"/>
      </w:pPr>
    </w:p>
    <w:p w14:paraId="492930C9" w14:textId="54FFA324" w:rsidR="000E2470" w:rsidRPr="000464D6" w:rsidRDefault="000E2470" w:rsidP="00FB32C3">
      <w:pPr>
        <w:jc w:val="left"/>
      </w:pPr>
    </w:p>
    <w:p w14:paraId="02FC21A2" w14:textId="750EF19A" w:rsidR="000E2470" w:rsidRPr="000464D6" w:rsidRDefault="000E2470" w:rsidP="00FB32C3">
      <w:pPr>
        <w:jc w:val="left"/>
      </w:pPr>
    </w:p>
    <w:p w14:paraId="11BD4EC2" w14:textId="406C84B6" w:rsidR="000E2470" w:rsidRPr="000464D6" w:rsidRDefault="000E2470" w:rsidP="00FB32C3">
      <w:pPr>
        <w:jc w:val="left"/>
      </w:pPr>
    </w:p>
    <w:p w14:paraId="125DA894" w14:textId="18C1AF25" w:rsidR="000E2470" w:rsidRPr="000464D6" w:rsidRDefault="000E2470" w:rsidP="00FB32C3">
      <w:pPr>
        <w:jc w:val="left"/>
      </w:pPr>
    </w:p>
    <w:p w14:paraId="0D96173E" w14:textId="77777777" w:rsidR="000E2470" w:rsidRPr="000464D6" w:rsidRDefault="000E2470" w:rsidP="00FB32C3">
      <w:pPr>
        <w:jc w:val="left"/>
      </w:pPr>
    </w:p>
    <w:p w14:paraId="56F0596C" w14:textId="6EF7D7A5" w:rsidR="000E2470" w:rsidRPr="000464D6" w:rsidRDefault="000E2470" w:rsidP="00FB32C3">
      <w:pPr>
        <w:jc w:val="left"/>
      </w:pPr>
    </w:p>
    <w:p w14:paraId="629B8B32" w14:textId="382990D8" w:rsidR="000E2470" w:rsidRPr="000464D6" w:rsidRDefault="000E2470" w:rsidP="00FB32C3">
      <w:pPr>
        <w:jc w:val="left"/>
      </w:pPr>
    </w:p>
    <w:p w14:paraId="72AC7491" w14:textId="174CEEAB" w:rsidR="000E2470" w:rsidRPr="000464D6" w:rsidRDefault="000E2470" w:rsidP="00FB32C3">
      <w:pPr>
        <w:jc w:val="left"/>
      </w:pPr>
    </w:p>
    <w:p w14:paraId="060B888F" w14:textId="29A21671" w:rsidR="000E2470" w:rsidRPr="000464D6" w:rsidRDefault="000E2470" w:rsidP="00FB32C3">
      <w:pPr>
        <w:jc w:val="left"/>
      </w:pPr>
    </w:p>
    <w:p w14:paraId="4390F8BE" w14:textId="1E1AC5B3" w:rsidR="000E2470" w:rsidRPr="000464D6" w:rsidRDefault="000E2470" w:rsidP="00FB32C3">
      <w:pPr>
        <w:jc w:val="left"/>
      </w:pPr>
    </w:p>
    <w:p w14:paraId="35F16159" w14:textId="22734757" w:rsidR="000E2470" w:rsidRPr="000464D6" w:rsidRDefault="000E2470" w:rsidP="00FB32C3">
      <w:pPr>
        <w:jc w:val="left"/>
      </w:pPr>
    </w:p>
    <w:p w14:paraId="4388B1CA" w14:textId="77777777" w:rsidR="000E2470" w:rsidRPr="000464D6" w:rsidRDefault="000E2470" w:rsidP="00FB32C3">
      <w:pPr>
        <w:jc w:val="left"/>
      </w:pPr>
    </w:p>
    <w:p w14:paraId="5DCD15BC" w14:textId="57453537" w:rsidR="000E2470" w:rsidRPr="000464D6" w:rsidRDefault="000E2470" w:rsidP="00FB32C3">
      <w:pPr>
        <w:jc w:val="left"/>
      </w:pPr>
    </w:p>
    <w:p w14:paraId="4B8BA28E" w14:textId="77777777" w:rsidR="000E2470" w:rsidRPr="000464D6" w:rsidRDefault="000E2470" w:rsidP="00FB32C3">
      <w:pPr>
        <w:jc w:val="left"/>
      </w:pPr>
    </w:p>
    <w:p w14:paraId="4EBBFE37" w14:textId="48EC0D8A" w:rsidR="000E2470" w:rsidRPr="000464D6" w:rsidRDefault="000E2470" w:rsidP="00FB32C3">
      <w:pPr>
        <w:jc w:val="left"/>
      </w:pPr>
    </w:p>
    <w:p w14:paraId="316B9272" w14:textId="77777777" w:rsidR="000E2470" w:rsidRPr="000464D6" w:rsidRDefault="000E2470" w:rsidP="00FB32C3">
      <w:pPr>
        <w:jc w:val="left"/>
      </w:pPr>
    </w:p>
    <w:p w14:paraId="0A266184" w14:textId="77777777" w:rsidR="000E2470" w:rsidRPr="000464D6" w:rsidRDefault="000E2470" w:rsidP="00FB32C3">
      <w:pPr>
        <w:jc w:val="left"/>
      </w:pPr>
    </w:p>
    <w:p w14:paraId="7672140B" w14:textId="77777777" w:rsidR="000E2470" w:rsidRPr="000464D6" w:rsidRDefault="000E2470" w:rsidP="00FB32C3">
      <w:pPr>
        <w:jc w:val="left"/>
      </w:pPr>
    </w:p>
    <w:p w14:paraId="3CD42124" w14:textId="77777777" w:rsidR="000E2470" w:rsidRPr="000464D6" w:rsidRDefault="000E2470" w:rsidP="00FB32C3">
      <w:pPr>
        <w:jc w:val="left"/>
      </w:pPr>
    </w:p>
    <w:p w14:paraId="2499106A" w14:textId="77777777" w:rsidR="000E2470" w:rsidRPr="000464D6" w:rsidRDefault="000E2470" w:rsidP="00FB32C3">
      <w:pPr>
        <w:jc w:val="left"/>
      </w:pPr>
    </w:p>
    <w:p w14:paraId="636D7B27" w14:textId="77777777" w:rsidR="000E2470" w:rsidRPr="000464D6" w:rsidRDefault="000E2470" w:rsidP="00FB32C3">
      <w:pPr>
        <w:jc w:val="left"/>
      </w:pPr>
    </w:p>
    <w:p w14:paraId="62476D0B" w14:textId="77777777" w:rsidR="000E2470" w:rsidRPr="000464D6" w:rsidRDefault="000E2470" w:rsidP="00FB32C3">
      <w:pPr>
        <w:jc w:val="left"/>
      </w:pPr>
    </w:p>
    <w:p w14:paraId="4F3A5704" w14:textId="77777777" w:rsidR="000E2470" w:rsidRPr="000464D6" w:rsidRDefault="000E2470" w:rsidP="00FB32C3">
      <w:pPr>
        <w:jc w:val="left"/>
      </w:pPr>
    </w:p>
    <w:p w14:paraId="20048EAD" w14:textId="77777777" w:rsidR="000E2470" w:rsidRPr="000464D6" w:rsidRDefault="000E2470" w:rsidP="00FB32C3">
      <w:pPr>
        <w:jc w:val="left"/>
      </w:pPr>
    </w:p>
    <w:p w14:paraId="293BFDF1" w14:textId="13F462E4" w:rsidR="000E2470" w:rsidRPr="000464D6" w:rsidRDefault="000E2470" w:rsidP="00FB32C3">
      <w:pPr>
        <w:jc w:val="left"/>
      </w:pPr>
    </w:p>
    <w:p w14:paraId="2C8C3859" w14:textId="77777777" w:rsidR="000E2470" w:rsidRPr="000464D6" w:rsidRDefault="000E2470" w:rsidP="00FB32C3">
      <w:pPr>
        <w:jc w:val="left"/>
      </w:pPr>
    </w:p>
    <w:p w14:paraId="1BC56D13" w14:textId="37FF27D7" w:rsidR="000E2470" w:rsidRPr="000464D6" w:rsidRDefault="000E2470" w:rsidP="00FB32C3">
      <w:pPr>
        <w:jc w:val="left"/>
      </w:pPr>
    </w:p>
    <w:p w14:paraId="2565D97A" w14:textId="77777777" w:rsidR="000E2470" w:rsidRPr="000464D6" w:rsidRDefault="000E2470" w:rsidP="00FB32C3">
      <w:pPr>
        <w:jc w:val="left"/>
      </w:pPr>
    </w:p>
    <w:p w14:paraId="0464ED94" w14:textId="14BC6042" w:rsidR="000E2470" w:rsidRPr="000464D6" w:rsidRDefault="000E2470" w:rsidP="00FB32C3">
      <w:pPr>
        <w:jc w:val="left"/>
      </w:pPr>
    </w:p>
    <w:p w14:paraId="6C67B951" w14:textId="1AB11E78" w:rsidR="000E2470" w:rsidRPr="000464D6" w:rsidRDefault="000E2470" w:rsidP="00FB32C3">
      <w:pPr>
        <w:jc w:val="left"/>
      </w:pPr>
    </w:p>
    <w:p w14:paraId="620B9D72" w14:textId="05FC8F07" w:rsidR="000E2470" w:rsidRPr="000464D6" w:rsidRDefault="000E2470" w:rsidP="00FB32C3">
      <w:pPr>
        <w:jc w:val="left"/>
      </w:pPr>
      <w:r w:rsidRPr="000464D6">
        <w:rPr>
          <w:noProof/>
        </w:rPr>
        <mc:AlternateContent>
          <mc:Choice Requires="wpg">
            <w:drawing>
              <wp:anchor distT="0" distB="0" distL="114300" distR="114300" simplePos="0" relativeHeight="251658274" behindDoc="0" locked="0" layoutInCell="1" allowOverlap="1" wp14:anchorId="37B0A0F1" wp14:editId="2664ED77">
                <wp:simplePos x="0" y="0"/>
                <wp:positionH relativeFrom="margin">
                  <wp:align>center</wp:align>
                </wp:positionH>
                <wp:positionV relativeFrom="margin">
                  <wp:align>center</wp:align>
                </wp:positionV>
                <wp:extent cx="3291840" cy="1365885"/>
                <wp:effectExtent l="0" t="0" r="0" b="5715"/>
                <wp:wrapSquare wrapText="bothSides"/>
                <wp:docPr id="356" name="Group 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91840" cy="1365885"/>
                          <a:chOff x="0" y="161220"/>
                          <a:chExt cx="3292333" cy="1371759"/>
                        </a:xfrm>
                      </wpg:grpSpPr>
                      <wps:wsp>
                        <wps:cNvPr id="357" name="Text Box 357"/>
                        <wps:cNvSpPr txBox="1">
                          <a:spLocks noChangeArrowheads="1"/>
                        </wps:cNvSpPr>
                        <wps:spPr bwMode="auto">
                          <a:xfrm>
                            <a:off x="0" y="161220"/>
                            <a:ext cx="739250" cy="1217427"/>
                          </a:xfrm>
                          <a:prstGeom prst="rect">
                            <a:avLst/>
                          </a:prstGeom>
                          <a:noFill/>
                          <a:ln w="9525">
                            <a:noFill/>
                            <a:miter lim="800000"/>
                            <a:headEnd/>
                            <a:tailEnd/>
                          </a:ln>
                        </wps:spPr>
                        <wps:txbx>
                          <w:txbxContent>
                            <w:p w14:paraId="422A9C32" w14:textId="77777777" w:rsidR="000E2470" w:rsidRPr="00166AB4" w:rsidRDefault="000E2470" w:rsidP="000E2470">
                              <w:pPr>
                                <w:jc w:val="left"/>
                                <w:rPr>
                                  <w:color w:val="FFFFFF" w:themeColor="background1"/>
                                  <w:sz w:val="144"/>
                                  <w:szCs w:val="144"/>
                                  <w:lang w:val="fr-BE"/>
                                </w:rPr>
                              </w:pPr>
                              <w:r>
                                <w:rPr>
                                  <w:color w:val="FFFFFF" w:themeColor="background1"/>
                                  <w:sz w:val="144"/>
                                  <w:szCs w:val="144"/>
                                  <w:lang w:val="fr-BE"/>
                                </w:rPr>
                                <w:t>6</w:t>
                              </w:r>
                            </w:p>
                          </w:txbxContent>
                        </wps:txbx>
                        <wps:bodyPr rot="0" vert="horz" wrap="square" lIns="91440" tIns="45720" rIns="91440" bIns="45720" anchor="t" anchorCtr="0">
                          <a:spAutoFit/>
                        </wps:bodyPr>
                      </wps:wsp>
                      <wps:wsp>
                        <wps:cNvPr id="361" name="Text Box 361"/>
                        <wps:cNvSpPr txBox="1">
                          <a:spLocks noChangeArrowheads="1"/>
                        </wps:cNvSpPr>
                        <wps:spPr bwMode="auto">
                          <a:xfrm>
                            <a:off x="731379" y="167641"/>
                            <a:ext cx="2560954" cy="1365338"/>
                          </a:xfrm>
                          <a:prstGeom prst="rect">
                            <a:avLst/>
                          </a:prstGeom>
                          <a:noFill/>
                          <a:ln w="9525">
                            <a:noFill/>
                            <a:miter lim="800000"/>
                            <a:headEnd/>
                            <a:tailEnd/>
                          </a:ln>
                        </wps:spPr>
                        <wps:txbx>
                          <w:txbxContent>
                            <w:p w14:paraId="77B6EF9F" w14:textId="77777777" w:rsidR="000E2470" w:rsidRPr="006D73ED" w:rsidRDefault="000E2470" w:rsidP="000E2470">
                              <w:pPr>
                                <w:jc w:val="left"/>
                                <w:rPr>
                                  <w:color w:val="FFFFFF"/>
                                  <w:sz w:val="48"/>
                                  <w:szCs w:val="32"/>
                                </w:rPr>
                              </w:pPr>
                              <w:r w:rsidRPr="00160F8F">
                                <w:rPr>
                                  <w:color w:val="FFFFFF"/>
                                  <w:sz w:val="48"/>
                                  <w:szCs w:val="32"/>
                                </w:rPr>
                                <w:t xml:space="preserve">Digital Public Administration </w:t>
                              </w:r>
                              <w:r>
                                <w:rPr>
                                  <w:color w:val="FFFFFF"/>
                                  <w:sz w:val="48"/>
                                  <w:szCs w:val="32"/>
                                </w:rPr>
                                <w:t>Infrastructure</w:t>
                              </w:r>
                              <w:r w:rsidRPr="006E0C04">
                                <w:rPr>
                                  <w:color w:val="FFFFFF"/>
                                  <w:sz w:val="48"/>
                                  <w:szCs w:val="32"/>
                                </w:rPr>
                                <w:t xml:space="preserve"> </w:t>
                              </w:r>
                            </w:p>
                            <w:p w14:paraId="40138F36" w14:textId="77777777" w:rsidR="000E2470" w:rsidRPr="00E7654F" w:rsidRDefault="000E2470" w:rsidP="000E2470">
                              <w:pPr>
                                <w:jc w:val="left"/>
                                <w:rPr>
                                  <w:color w:val="FFFFFF"/>
                                  <w:sz w:val="52"/>
                                  <w:szCs w:val="36"/>
                                </w:rPr>
                              </w:pPr>
                            </w:p>
                            <w:p w14:paraId="4969EC8C" w14:textId="77777777" w:rsidR="000E2470" w:rsidRPr="006762DB" w:rsidRDefault="000E2470" w:rsidP="000E2470">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7B0A0F1" id="Group 356" o:spid="_x0000_s1047" style="position:absolute;margin-left:0;margin-top:0;width:259.2pt;height:107.55pt;z-index:251658274;mso-position-horizontal:center;mso-position-horizontal-relative:margin;mso-position-vertical:center;mso-position-vertical-relative:margin" coordorigin=",1612" coordsize="32923,1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">
                <v:shape id="Text Box 357" o:spid="_x0000_s1048" type="#_x0000_t202" style="position:absolute;top:1612;width:7392;height:1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" filled="f" stroked="f">
                  <v:textbox style="mso-fit-shape-to-text:t">
                    <w:txbxContent>
                      <w:p w14:paraId="422A9C32" w14:textId="77777777" w:rsidR="000E2470" w:rsidRPr="00166AB4" w:rsidRDefault="000E2470" w:rsidP="000E2470">
                        <w:pPr>
                          <w:jc w:val="left"/>
                          <w:rPr>
                            <w:color w:val="FFFFFF" w:themeColor="background1"/>
                            <w:sz w:val="144"/>
                            <w:szCs w:val="144"/>
                            <w:lang w:val="fr-BE"/>
                          </w:rPr>
                        </w:pPr>
                        <w:r>
                          <w:rPr>
                            <w:color w:val="FFFFFF" w:themeColor="background1"/>
                            <w:sz w:val="144"/>
                            <w:szCs w:val="144"/>
                            <w:lang w:val="fr-BE"/>
                          </w:rPr>
                          <w:t>6</w:t>
                        </w:r>
                      </w:p>
                    </w:txbxContent>
                  </v:textbox>
                </v:shape>
                <v:shape id="Text Box 361" o:spid="_x0000_s1049" type="#_x0000_t202" style="position:absolute;left:7313;top:1676;width:25610;height:13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" filled="f" stroked="f">
                  <v:textbox>
                    <w:txbxContent>
                      <w:p w14:paraId="77B6EF9F" w14:textId="77777777" w:rsidR="000E2470" w:rsidRPr="006D73ED" w:rsidRDefault="000E2470" w:rsidP="000E2470">
                        <w:pPr>
                          <w:jc w:val="left"/>
                          <w:rPr>
                            <w:color w:val="FFFFFF"/>
                            <w:sz w:val="48"/>
                            <w:szCs w:val="32"/>
                          </w:rPr>
                        </w:pPr>
                        <w:r w:rsidRPr="00160F8F">
                          <w:rPr>
                            <w:color w:val="FFFFFF"/>
                            <w:sz w:val="48"/>
                            <w:szCs w:val="32"/>
                          </w:rPr>
                          <w:t xml:space="preserve">Digital Public Administration </w:t>
                        </w:r>
                        <w:r>
                          <w:rPr>
                            <w:color w:val="FFFFFF"/>
                            <w:sz w:val="48"/>
                            <w:szCs w:val="32"/>
                          </w:rPr>
                          <w:t>Infrastructure</w:t>
                        </w:r>
                        <w:r w:rsidRPr="006E0C04">
                          <w:rPr>
                            <w:color w:val="FFFFFF"/>
                            <w:sz w:val="48"/>
                            <w:szCs w:val="32"/>
                          </w:rPr>
                          <w:t xml:space="preserve"> </w:t>
                        </w:r>
                      </w:p>
                      <w:p w14:paraId="40138F36" w14:textId="77777777" w:rsidR="000E2470" w:rsidRPr="00E7654F" w:rsidRDefault="000E2470" w:rsidP="000E2470">
                        <w:pPr>
                          <w:jc w:val="left"/>
                          <w:rPr>
                            <w:color w:val="FFFFFF"/>
                            <w:sz w:val="52"/>
                            <w:szCs w:val="36"/>
                          </w:rPr>
                        </w:pPr>
                      </w:p>
                      <w:p w14:paraId="4969EC8C" w14:textId="77777777" w:rsidR="000E2470" w:rsidRPr="006762DB" w:rsidRDefault="000E2470" w:rsidP="000E2470">
                        <w:pPr>
                          <w:spacing w:before="240"/>
                          <w:jc w:val="left"/>
                          <w:rPr>
                            <w:color w:val="FFFFFF" w:themeColor="background1"/>
                            <w:sz w:val="48"/>
                            <w:szCs w:val="32"/>
                          </w:rPr>
                        </w:pPr>
                      </w:p>
                    </w:txbxContent>
                  </v:textbox>
                </v:shape>
                <w10:wrap type="square" anchorx="margin" anchory="margin"/>
              </v:group>
            </w:pict>
          </mc:Fallback>
        </mc:AlternateContent>
      </w:r>
    </w:p>
    <w:p w14:paraId="1B8B1858" w14:textId="0BE00638" w:rsidR="000E2470" w:rsidRPr="000464D6" w:rsidRDefault="000E2470" w:rsidP="00FB32C3">
      <w:pPr>
        <w:jc w:val="left"/>
      </w:pPr>
    </w:p>
    <w:p w14:paraId="041F7659" w14:textId="7B917879" w:rsidR="000E2470" w:rsidRPr="000464D6" w:rsidRDefault="000E2470" w:rsidP="00FB32C3">
      <w:pPr>
        <w:jc w:val="left"/>
      </w:pPr>
    </w:p>
    <w:p w14:paraId="52F3B46C" w14:textId="7782D0C9" w:rsidR="000E2470" w:rsidRPr="000464D6" w:rsidRDefault="000E2470" w:rsidP="00FB32C3">
      <w:pPr>
        <w:jc w:val="left"/>
      </w:pPr>
    </w:p>
    <w:p w14:paraId="1C200FBC" w14:textId="77777777" w:rsidR="000E2470" w:rsidRPr="000464D6" w:rsidRDefault="000E2470" w:rsidP="00FB32C3">
      <w:pPr>
        <w:jc w:val="left"/>
      </w:pPr>
    </w:p>
    <w:p w14:paraId="7BDAC1E8" w14:textId="139ECFEE" w:rsidR="000E2470" w:rsidRPr="000464D6" w:rsidRDefault="000E2470" w:rsidP="00FB32C3">
      <w:pPr>
        <w:jc w:val="left"/>
      </w:pPr>
    </w:p>
    <w:p w14:paraId="52515277" w14:textId="77777777" w:rsidR="000E2470" w:rsidRPr="000464D6" w:rsidRDefault="000E2470" w:rsidP="00FB32C3">
      <w:pPr>
        <w:jc w:val="left"/>
      </w:pPr>
    </w:p>
    <w:p w14:paraId="5B47E815" w14:textId="6FF26D4E" w:rsidR="000E2470" w:rsidRPr="000464D6" w:rsidRDefault="000E2470" w:rsidP="00FB32C3">
      <w:pPr>
        <w:jc w:val="left"/>
      </w:pPr>
    </w:p>
    <w:p w14:paraId="2B7CA1A3" w14:textId="77777777" w:rsidR="000E2470" w:rsidRPr="000464D6" w:rsidRDefault="000E2470" w:rsidP="00FB32C3">
      <w:pPr>
        <w:jc w:val="left"/>
      </w:pPr>
    </w:p>
    <w:p w14:paraId="4235144D" w14:textId="77777777" w:rsidR="000E2470" w:rsidRPr="000464D6" w:rsidRDefault="000E2470" w:rsidP="00FB32C3">
      <w:pPr>
        <w:jc w:val="left"/>
      </w:pPr>
    </w:p>
    <w:p w14:paraId="26114BEE" w14:textId="77777777" w:rsidR="000E2470" w:rsidRPr="000464D6" w:rsidRDefault="000E2470" w:rsidP="00FB32C3">
      <w:pPr>
        <w:jc w:val="left"/>
      </w:pPr>
    </w:p>
    <w:p w14:paraId="4A2C8AB3" w14:textId="57B5BED9" w:rsidR="000E2470" w:rsidRPr="000464D6" w:rsidRDefault="000E2470" w:rsidP="00FB32C3">
      <w:pPr>
        <w:jc w:val="left"/>
      </w:pPr>
    </w:p>
    <w:p w14:paraId="70CBF9DA" w14:textId="77777777" w:rsidR="000E2470" w:rsidRPr="000464D6" w:rsidRDefault="000E2470" w:rsidP="00FB32C3">
      <w:pPr>
        <w:jc w:val="left"/>
      </w:pPr>
    </w:p>
    <w:p w14:paraId="2D2DFC1D" w14:textId="693E886D" w:rsidR="000E2470" w:rsidRPr="000464D6" w:rsidRDefault="000E2470" w:rsidP="00FB32C3">
      <w:pPr>
        <w:jc w:val="left"/>
      </w:pPr>
    </w:p>
    <w:p w14:paraId="7613B052" w14:textId="438C1873" w:rsidR="000E2470" w:rsidRPr="000464D6" w:rsidRDefault="000E2470" w:rsidP="00FB32C3">
      <w:pPr>
        <w:jc w:val="left"/>
        <w:sectPr w:rsidR="000E2470" w:rsidRPr="000464D6" w:rsidSect="008A13DF">
          <w:headerReference w:type="first" r:id="rId273"/>
          <w:footerReference w:type="first" r:id="rId274"/>
          <w:pgSz w:w="11906" w:h="16838" w:code="9"/>
          <w:pgMar w:top="1701" w:right="1418" w:bottom="1418" w:left="1701" w:header="0" w:footer="385" w:gutter="0"/>
          <w:cols w:space="708"/>
          <w:titlePg/>
          <w:docGrid w:linePitch="360"/>
        </w:sectPr>
      </w:pPr>
    </w:p>
    <w:p w14:paraId="452B6CC2" w14:textId="4983FAFD" w:rsidR="00922192" w:rsidRPr="000464D6" w:rsidRDefault="003730DF" w:rsidP="00F64ADA">
      <w:pPr>
        <w:pStyle w:val="Heading1"/>
      </w:pPr>
      <w:bookmarkStart w:id="150" w:name="_Toc140584380"/>
      <w:r w:rsidRPr="000464D6">
        <w:lastRenderedPageBreak/>
        <w:t xml:space="preserve">Digital </w:t>
      </w:r>
      <w:r w:rsidR="004656F5" w:rsidRPr="000464D6">
        <w:t>Public Administration</w:t>
      </w:r>
      <w:r w:rsidRPr="000464D6">
        <w:t xml:space="preserve"> </w:t>
      </w:r>
      <w:r w:rsidR="00457E8B" w:rsidRPr="000464D6">
        <w:t>I</w:t>
      </w:r>
      <w:r w:rsidRPr="000464D6">
        <w:t>nfrastructure</w:t>
      </w:r>
      <w:bookmarkEnd w:id="150"/>
    </w:p>
    <w:p w14:paraId="353549B7" w14:textId="75239D57" w:rsidR="00883C30" w:rsidRPr="000464D6" w:rsidRDefault="00883C30" w:rsidP="004067EC">
      <w:pPr>
        <w:spacing w:before="240"/>
      </w:pPr>
      <w:bookmarkStart w:id="151" w:name="_Toc96519175"/>
      <w:bookmarkStart w:id="152" w:name="_Toc96519354"/>
      <w:r w:rsidRPr="000464D6">
        <w:t xml:space="preserve">This chapter </w:t>
      </w:r>
      <w:r w:rsidR="00E04E3E" w:rsidRPr="000464D6">
        <w:t>is meant to provide an overview of the</w:t>
      </w:r>
      <w:r w:rsidRPr="000464D6">
        <w:t xml:space="preserve"> </w:t>
      </w:r>
      <w:r w:rsidR="00E04E3E" w:rsidRPr="000464D6">
        <w:rPr>
          <w:spacing w:val="1"/>
        </w:rPr>
        <w:t>main</w:t>
      </w:r>
      <w:r w:rsidRPr="000464D6">
        <w:rPr>
          <w:spacing w:val="1"/>
        </w:rPr>
        <w:t xml:space="preserve"> guidelines </w:t>
      </w:r>
      <w:r w:rsidR="00E04E3E" w:rsidRPr="000464D6">
        <w:rPr>
          <w:spacing w:val="1"/>
        </w:rPr>
        <w:t xml:space="preserve">and standards available to European countries </w:t>
      </w:r>
      <w:r w:rsidRPr="000464D6">
        <w:rPr>
          <w:spacing w:val="1"/>
        </w:rPr>
        <w:t xml:space="preserve">on </w:t>
      </w:r>
      <w:r w:rsidR="00E04E3E" w:rsidRPr="000464D6">
        <w:rPr>
          <w:spacing w:val="1"/>
        </w:rPr>
        <w:t>d</w:t>
      </w:r>
      <w:r w:rsidRPr="000464D6">
        <w:rPr>
          <w:spacing w:val="1"/>
        </w:rPr>
        <w:t xml:space="preserve">igital </w:t>
      </w:r>
      <w:r w:rsidR="00E04E3E" w:rsidRPr="000464D6">
        <w:rPr>
          <w:spacing w:val="1"/>
        </w:rPr>
        <w:t>p</w:t>
      </w:r>
      <w:r w:rsidRPr="000464D6">
        <w:rPr>
          <w:spacing w:val="1"/>
        </w:rPr>
        <w:t xml:space="preserve">ublic </w:t>
      </w:r>
      <w:r w:rsidR="00E04E3E" w:rsidRPr="000464D6">
        <w:rPr>
          <w:spacing w:val="1"/>
        </w:rPr>
        <w:t>a</w:t>
      </w:r>
      <w:r w:rsidRPr="000464D6">
        <w:rPr>
          <w:spacing w:val="1"/>
        </w:rPr>
        <w:t xml:space="preserve">dministration, as well as </w:t>
      </w:r>
      <w:r w:rsidR="00E04E3E" w:rsidRPr="000464D6">
        <w:rPr>
          <w:spacing w:val="1"/>
        </w:rPr>
        <w:t xml:space="preserve">a repository of </w:t>
      </w:r>
      <w:r w:rsidRPr="000464D6">
        <w:rPr>
          <w:spacing w:val="1"/>
        </w:rPr>
        <w:t xml:space="preserve">software and </w:t>
      </w:r>
      <w:r w:rsidRPr="000464D6">
        <w:t>networks for cross-border inter-administrative operations and communication.</w:t>
      </w:r>
      <w:r w:rsidR="004E054E" w:rsidRPr="000464D6">
        <w:t xml:space="preserve"> These infrastructures </w:t>
      </w:r>
      <w:r w:rsidR="008B5FA8" w:rsidRPr="000464D6">
        <w:t xml:space="preserve">have the purpose of </w:t>
      </w:r>
      <w:r w:rsidR="00671004" w:rsidRPr="000464D6">
        <w:t xml:space="preserve">promoting </w:t>
      </w:r>
      <w:r w:rsidR="00926DAB" w:rsidRPr="000464D6">
        <w:t>interoperability</w:t>
      </w:r>
      <w:r w:rsidR="003B169C" w:rsidRPr="000464D6">
        <w:t xml:space="preserve"> and secure data exchange</w:t>
      </w:r>
      <w:r w:rsidR="00926DAB" w:rsidRPr="000464D6">
        <w:t xml:space="preserve"> within </w:t>
      </w:r>
      <w:r w:rsidR="004F2367" w:rsidRPr="000464D6">
        <w:t>Member States’ Public Administrations.</w:t>
      </w:r>
    </w:p>
    <w:p w14:paraId="1CF3ACB0" w14:textId="1DD43B76" w:rsidR="00A43B08" w:rsidRPr="000464D6" w:rsidRDefault="00A43B08" w:rsidP="001F600E">
      <w:pPr>
        <w:pStyle w:val="Heading2"/>
        <w:numPr>
          <w:ilvl w:val="1"/>
          <w:numId w:val="30"/>
        </w:numPr>
      </w:pPr>
      <w:r w:rsidRPr="000464D6">
        <w:t>Common</w:t>
      </w:r>
      <w:r w:rsidRPr="0071732D">
        <w:rPr>
          <w:spacing w:val="12"/>
        </w:rPr>
        <w:t xml:space="preserve"> </w:t>
      </w:r>
      <w:r w:rsidRPr="000464D6">
        <w:t>Assessment</w:t>
      </w:r>
      <w:r w:rsidRPr="0071732D">
        <w:rPr>
          <w:spacing w:val="13"/>
        </w:rPr>
        <w:t xml:space="preserve"> </w:t>
      </w:r>
      <w:r w:rsidRPr="000464D6">
        <w:t>Model</w:t>
      </w:r>
      <w:r w:rsidRPr="0071732D">
        <w:rPr>
          <w:spacing w:val="12"/>
        </w:rPr>
        <w:t xml:space="preserve"> </w:t>
      </w:r>
      <w:r w:rsidRPr="000464D6">
        <w:t>Standards</w:t>
      </w:r>
      <w:r w:rsidRPr="0071732D">
        <w:rPr>
          <w:spacing w:val="13"/>
        </w:rPr>
        <w:t xml:space="preserve"> </w:t>
      </w:r>
      <w:r w:rsidRPr="000464D6">
        <w:t>and</w:t>
      </w:r>
      <w:r w:rsidRPr="0071732D">
        <w:rPr>
          <w:spacing w:val="14"/>
        </w:rPr>
        <w:t xml:space="preserve"> </w:t>
      </w:r>
      <w:r w:rsidRPr="000464D6">
        <w:t>Specifications</w:t>
      </w:r>
      <w:r w:rsidRPr="0071732D">
        <w:rPr>
          <w:spacing w:val="-95"/>
        </w:rPr>
        <w:t xml:space="preserve"> </w:t>
      </w:r>
      <w:r w:rsidRPr="000464D6">
        <w:t>(CAMSS)</w:t>
      </w:r>
      <w:bookmarkEnd w:id="151"/>
      <w:bookmarkEnd w:id="152"/>
    </w:p>
    <w:p w14:paraId="4049E077" w14:textId="1D70A6AF" w:rsidR="00A43B08" w:rsidRPr="000464D6" w:rsidRDefault="00000000" w:rsidP="00EA3F93">
      <w:pPr>
        <w:pStyle w:val="BodyText"/>
        <w:spacing w:after="0"/>
      </w:pPr>
      <w:hyperlink r:id="rId275">
        <w:r w:rsidR="00A43B08" w:rsidRPr="000464D6">
          <w:rPr>
            <w:color w:val="1A3E7B"/>
          </w:rPr>
          <w:t>CAMSS</w:t>
        </w:r>
      </w:hyperlink>
      <w:r w:rsidR="00A43B08" w:rsidRPr="000464D6">
        <w:rPr>
          <w:color w:val="1A3E7B"/>
        </w:rPr>
        <w:t xml:space="preserve"> </w:t>
      </w:r>
      <w:r w:rsidR="00A43B08" w:rsidRPr="000464D6">
        <w:t>aims at promoting collaboration between public administrations through a</w:t>
      </w:r>
      <w:r w:rsidR="00A43B08" w:rsidRPr="000464D6">
        <w:rPr>
          <w:spacing w:val="1"/>
        </w:rPr>
        <w:t xml:space="preserve"> </w:t>
      </w:r>
      <w:r w:rsidR="00A43B08" w:rsidRPr="000464D6">
        <w:t>Common</w:t>
      </w:r>
      <w:r w:rsidR="00A43B08" w:rsidRPr="000464D6">
        <w:rPr>
          <w:spacing w:val="-3"/>
        </w:rPr>
        <w:t xml:space="preserve"> </w:t>
      </w:r>
      <w:r w:rsidR="00A43B08" w:rsidRPr="000464D6">
        <w:t>Assessment Method for</w:t>
      </w:r>
      <w:r w:rsidR="00A43B08" w:rsidRPr="000464D6">
        <w:rPr>
          <w:spacing w:val="-2"/>
        </w:rPr>
        <w:t xml:space="preserve"> </w:t>
      </w:r>
      <w:r w:rsidR="00A43B08" w:rsidRPr="000464D6">
        <w:t>Standards and</w:t>
      </w:r>
      <w:r w:rsidR="00A43B08" w:rsidRPr="000464D6">
        <w:rPr>
          <w:spacing w:val="-1"/>
        </w:rPr>
        <w:t xml:space="preserve"> </w:t>
      </w:r>
      <w:r w:rsidR="00A43B08" w:rsidRPr="000464D6">
        <w:t>Specifications.</w:t>
      </w:r>
      <w:r w:rsidR="00C87CF0">
        <w:t xml:space="preserve"> </w:t>
      </w:r>
      <w:r w:rsidR="00A43B08" w:rsidRPr="000464D6">
        <w:t>This</w:t>
      </w:r>
      <w:r w:rsidR="00A43B08" w:rsidRPr="000464D6">
        <w:rPr>
          <w:spacing w:val="-8"/>
        </w:rPr>
        <w:t xml:space="preserve"> </w:t>
      </w:r>
      <w:r w:rsidR="00A43B08" w:rsidRPr="000464D6">
        <w:t>helps</w:t>
      </w:r>
      <w:r w:rsidR="00A43B08" w:rsidRPr="000464D6">
        <w:rPr>
          <w:spacing w:val="-7"/>
        </w:rPr>
        <w:t xml:space="preserve"> </w:t>
      </w:r>
      <w:r w:rsidR="00A43B08" w:rsidRPr="000464D6">
        <w:t>to</w:t>
      </w:r>
      <w:r w:rsidR="00A43B08" w:rsidRPr="000464D6">
        <w:rPr>
          <w:spacing w:val="-9"/>
        </w:rPr>
        <w:t xml:space="preserve"> </w:t>
      </w:r>
      <w:r w:rsidR="00A43B08" w:rsidRPr="000464D6">
        <w:t>expand</w:t>
      </w:r>
      <w:r w:rsidR="00A43B08" w:rsidRPr="000464D6">
        <w:rPr>
          <w:spacing w:val="-8"/>
        </w:rPr>
        <w:t xml:space="preserve"> </w:t>
      </w:r>
      <w:r w:rsidR="00A43B08" w:rsidRPr="000464D6">
        <w:t>interoperability</w:t>
      </w:r>
      <w:r w:rsidR="00A43B08" w:rsidRPr="000464D6">
        <w:rPr>
          <w:spacing w:val="-6"/>
        </w:rPr>
        <w:t xml:space="preserve"> </w:t>
      </w:r>
      <w:r w:rsidR="00A43B08" w:rsidRPr="000464D6">
        <w:t>between</w:t>
      </w:r>
      <w:r w:rsidR="00A43B08" w:rsidRPr="000464D6">
        <w:rPr>
          <w:spacing w:val="-9"/>
        </w:rPr>
        <w:t xml:space="preserve"> </w:t>
      </w:r>
      <w:r w:rsidR="00A43B08" w:rsidRPr="000464D6">
        <w:t>EU</w:t>
      </w:r>
      <w:r w:rsidR="00A43B08" w:rsidRPr="000464D6">
        <w:rPr>
          <w:spacing w:val="-10"/>
        </w:rPr>
        <w:t xml:space="preserve"> </w:t>
      </w:r>
      <w:r w:rsidR="00A43B08" w:rsidRPr="000464D6">
        <w:t>Member</w:t>
      </w:r>
      <w:r w:rsidR="00A43B08" w:rsidRPr="000464D6">
        <w:rPr>
          <w:spacing w:val="-8"/>
        </w:rPr>
        <w:t xml:space="preserve"> </w:t>
      </w:r>
      <w:r w:rsidR="00A43B08" w:rsidRPr="000464D6">
        <w:t>States</w:t>
      </w:r>
      <w:r w:rsidR="00A43B08" w:rsidRPr="000464D6">
        <w:rPr>
          <w:spacing w:val="-12"/>
        </w:rPr>
        <w:t xml:space="preserve"> </w:t>
      </w:r>
      <w:r w:rsidR="00A43B08" w:rsidRPr="000464D6">
        <w:t>through</w:t>
      </w:r>
      <w:r w:rsidR="00A43B08" w:rsidRPr="000464D6">
        <w:rPr>
          <w:spacing w:val="-9"/>
        </w:rPr>
        <w:t xml:space="preserve"> </w:t>
      </w:r>
      <w:r w:rsidR="00A43B08" w:rsidRPr="000464D6">
        <w:t>the</w:t>
      </w:r>
      <w:r w:rsidR="00A43B08" w:rsidRPr="000464D6">
        <w:rPr>
          <w:spacing w:val="-8"/>
        </w:rPr>
        <w:t xml:space="preserve"> </w:t>
      </w:r>
      <w:r w:rsidR="00A43B08" w:rsidRPr="000464D6">
        <w:t>sharing</w:t>
      </w:r>
      <w:r w:rsidR="00A43B08" w:rsidRPr="000464D6">
        <w:rPr>
          <w:spacing w:val="-7"/>
        </w:rPr>
        <w:t xml:space="preserve"> </w:t>
      </w:r>
      <w:r w:rsidR="00A43B08" w:rsidRPr="000464D6">
        <w:t>of</w:t>
      </w:r>
      <w:r w:rsidR="00A43B08" w:rsidRPr="000464D6">
        <w:rPr>
          <w:spacing w:val="-68"/>
        </w:rPr>
        <w:t xml:space="preserve"> </w:t>
      </w:r>
      <w:r w:rsidR="00A43B08" w:rsidRPr="000464D6">
        <w:t>information and knowledge, and the alignment of national processes by using CAMSS.</w:t>
      </w:r>
      <w:r w:rsidR="00A43B08" w:rsidRPr="000464D6">
        <w:rPr>
          <w:spacing w:val="1"/>
        </w:rPr>
        <w:t xml:space="preserve"> </w:t>
      </w:r>
      <w:r w:rsidR="00A43B08" w:rsidRPr="000464D6">
        <w:t>It also aims to speed up the assessment processes, reduce their cost throughout</w:t>
      </w:r>
      <w:r w:rsidR="00A43B08" w:rsidRPr="000464D6">
        <w:rPr>
          <w:spacing w:val="1"/>
        </w:rPr>
        <w:t xml:space="preserve"> </w:t>
      </w:r>
      <w:r w:rsidR="00A43B08" w:rsidRPr="000464D6">
        <w:t>European</w:t>
      </w:r>
      <w:r w:rsidR="00A43B08" w:rsidRPr="000464D6">
        <w:rPr>
          <w:spacing w:val="-3"/>
        </w:rPr>
        <w:t xml:space="preserve"> </w:t>
      </w:r>
      <w:r w:rsidR="00A43B08" w:rsidRPr="000464D6">
        <w:t>public</w:t>
      </w:r>
      <w:r w:rsidR="00A43B08" w:rsidRPr="000464D6">
        <w:rPr>
          <w:spacing w:val="-1"/>
        </w:rPr>
        <w:t xml:space="preserve"> </w:t>
      </w:r>
      <w:r w:rsidR="00A43B08" w:rsidRPr="000464D6">
        <w:t>administrations</w:t>
      </w:r>
      <w:r w:rsidR="00A43B08" w:rsidRPr="000464D6">
        <w:rPr>
          <w:spacing w:val="-1"/>
        </w:rPr>
        <w:t xml:space="preserve"> </w:t>
      </w:r>
      <w:r w:rsidR="00A43B08" w:rsidRPr="000464D6">
        <w:t>and</w:t>
      </w:r>
      <w:r w:rsidR="00A43B08" w:rsidRPr="000464D6">
        <w:rPr>
          <w:spacing w:val="3"/>
        </w:rPr>
        <w:t xml:space="preserve"> </w:t>
      </w:r>
      <w:r w:rsidR="00A43B08" w:rsidRPr="000464D6">
        <w:t>avoid ICT vendor</w:t>
      </w:r>
      <w:r w:rsidR="00A43B08" w:rsidRPr="000464D6">
        <w:rPr>
          <w:spacing w:val="-2"/>
        </w:rPr>
        <w:t xml:space="preserve"> </w:t>
      </w:r>
      <w:r w:rsidR="00A43B08" w:rsidRPr="000464D6">
        <w:t>specific</w:t>
      </w:r>
      <w:r w:rsidR="00A43B08" w:rsidRPr="000464D6">
        <w:rPr>
          <w:spacing w:val="-1"/>
        </w:rPr>
        <w:t xml:space="preserve"> </w:t>
      </w:r>
      <w:r w:rsidR="00A43B08" w:rsidRPr="000464D6">
        <w:t>lock-in.</w:t>
      </w:r>
      <w:r w:rsidR="00C87CF0">
        <w:t xml:space="preserve"> </w:t>
      </w:r>
      <w:r w:rsidR="00A43B08" w:rsidRPr="000464D6">
        <w:t>The</w:t>
      </w:r>
      <w:r w:rsidR="00A43B08" w:rsidRPr="000464D6">
        <w:rPr>
          <w:spacing w:val="-4"/>
        </w:rPr>
        <w:t xml:space="preserve"> </w:t>
      </w:r>
      <w:r w:rsidR="00A43B08" w:rsidRPr="000464D6">
        <w:t>main</w:t>
      </w:r>
      <w:r w:rsidR="00A43B08" w:rsidRPr="000464D6">
        <w:rPr>
          <w:spacing w:val="-4"/>
        </w:rPr>
        <w:t xml:space="preserve"> </w:t>
      </w:r>
      <w:r w:rsidR="00A43B08" w:rsidRPr="000464D6">
        <w:t>objective</w:t>
      </w:r>
      <w:r w:rsidR="00A43B08" w:rsidRPr="000464D6">
        <w:rPr>
          <w:spacing w:val="-3"/>
        </w:rPr>
        <w:t xml:space="preserve"> </w:t>
      </w:r>
      <w:r w:rsidR="00A43B08" w:rsidRPr="000464D6">
        <w:t>of</w:t>
      </w:r>
      <w:r w:rsidR="00A43B08" w:rsidRPr="000464D6">
        <w:rPr>
          <w:spacing w:val="-4"/>
        </w:rPr>
        <w:t xml:space="preserve"> </w:t>
      </w:r>
      <w:r w:rsidR="00A43B08" w:rsidRPr="000464D6">
        <w:t>CAMSS</w:t>
      </w:r>
      <w:r w:rsidR="00A43B08" w:rsidRPr="000464D6">
        <w:rPr>
          <w:spacing w:val="-5"/>
        </w:rPr>
        <w:t xml:space="preserve"> </w:t>
      </w:r>
      <w:r w:rsidR="00A43B08" w:rsidRPr="000464D6">
        <w:t>is</w:t>
      </w:r>
      <w:r w:rsidR="00A43B08" w:rsidRPr="000464D6">
        <w:rPr>
          <w:spacing w:val="-8"/>
        </w:rPr>
        <w:t xml:space="preserve"> </w:t>
      </w:r>
      <w:r w:rsidR="00A43B08" w:rsidRPr="000464D6">
        <w:t>to</w:t>
      </w:r>
      <w:r w:rsidR="00A43B08" w:rsidRPr="000464D6">
        <w:rPr>
          <w:spacing w:val="-5"/>
        </w:rPr>
        <w:t xml:space="preserve"> </w:t>
      </w:r>
      <w:r w:rsidR="00A43B08" w:rsidRPr="000464D6">
        <w:t>become</w:t>
      </w:r>
      <w:r w:rsidR="00A43B08" w:rsidRPr="000464D6">
        <w:rPr>
          <w:spacing w:val="-7"/>
        </w:rPr>
        <w:t xml:space="preserve"> </w:t>
      </w:r>
      <w:r w:rsidR="00A43B08" w:rsidRPr="000464D6">
        <w:t>the</w:t>
      </w:r>
      <w:r w:rsidR="00A43B08" w:rsidRPr="000464D6">
        <w:rPr>
          <w:spacing w:val="-3"/>
        </w:rPr>
        <w:t xml:space="preserve"> </w:t>
      </w:r>
      <w:r w:rsidR="00A43B08" w:rsidRPr="000464D6">
        <w:t>method</w:t>
      </w:r>
      <w:r w:rsidR="00A43B08" w:rsidRPr="000464D6">
        <w:rPr>
          <w:spacing w:val="-3"/>
        </w:rPr>
        <w:t xml:space="preserve"> </w:t>
      </w:r>
      <w:r w:rsidR="00A43B08" w:rsidRPr="000464D6">
        <w:t>of</w:t>
      </w:r>
      <w:r w:rsidR="00A43B08" w:rsidRPr="000464D6">
        <w:rPr>
          <w:spacing w:val="-4"/>
        </w:rPr>
        <w:t xml:space="preserve"> </w:t>
      </w:r>
      <w:r w:rsidR="00A43B08" w:rsidRPr="000464D6">
        <w:t>reference</w:t>
      </w:r>
      <w:r w:rsidR="00A43B08" w:rsidRPr="000464D6">
        <w:rPr>
          <w:spacing w:val="-3"/>
        </w:rPr>
        <w:t xml:space="preserve"> </w:t>
      </w:r>
      <w:r w:rsidR="00A43B08" w:rsidRPr="000464D6">
        <w:t>for</w:t>
      </w:r>
      <w:r w:rsidR="00A43B08" w:rsidRPr="000464D6">
        <w:rPr>
          <w:spacing w:val="-4"/>
        </w:rPr>
        <w:t xml:space="preserve"> </w:t>
      </w:r>
      <w:r w:rsidR="00A43B08" w:rsidRPr="000464D6">
        <w:t>the</w:t>
      </w:r>
      <w:r w:rsidR="00A43B08" w:rsidRPr="000464D6">
        <w:rPr>
          <w:spacing w:val="-3"/>
        </w:rPr>
        <w:t xml:space="preserve"> </w:t>
      </w:r>
      <w:r w:rsidR="00A43B08" w:rsidRPr="000464D6">
        <w:t>assessment</w:t>
      </w:r>
      <w:r w:rsidR="00A43B08" w:rsidRPr="000464D6">
        <w:rPr>
          <w:spacing w:val="-68"/>
        </w:rPr>
        <w:t xml:space="preserve"> </w:t>
      </w:r>
      <w:r w:rsidR="00A43B08" w:rsidRPr="000464D6">
        <w:t>of</w:t>
      </w:r>
      <w:r w:rsidR="00A43B08" w:rsidRPr="000464D6">
        <w:rPr>
          <w:spacing w:val="1"/>
        </w:rPr>
        <w:t xml:space="preserve"> </w:t>
      </w:r>
      <w:r w:rsidR="00A43B08" w:rsidRPr="000464D6">
        <w:t>technical</w:t>
      </w:r>
      <w:r w:rsidR="00A43B08" w:rsidRPr="000464D6">
        <w:rPr>
          <w:spacing w:val="1"/>
        </w:rPr>
        <w:t xml:space="preserve"> </w:t>
      </w:r>
      <w:r w:rsidR="00A43B08" w:rsidRPr="000464D6">
        <w:t>specifications</w:t>
      </w:r>
      <w:r w:rsidR="00A43B08" w:rsidRPr="000464D6">
        <w:rPr>
          <w:spacing w:val="1"/>
        </w:rPr>
        <w:t xml:space="preserve"> </w:t>
      </w:r>
      <w:r w:rsidR="00A43B08" w:rsidRPr="000464D6">
        <w:t>and</w:t>
      </w:r>
      <w:r w:rsidR="00A43B08" w:rsidRPr="000464D6">
        <w:rPr>
          <w:spacing w:val="1"/>
        </w:rPr>
        <w:t xml:space="preserve"> </w:t>
      </w:r>
      <w:r w:rsidR="00A43B08" w:rsidRPr="000464D6">
        <w:t>standards</w:t>
      </w:r>
      <w:r w:rsidR="00A43B08" w:rsidRPr="000464D6">
        <w:rPr>
          <w:spacing w:val="1"/>
        </w:rPr>
        <w:t xml:space="preserve"> </w:t>
      </w:r>
      <w:r w:rsidR="00A43B08" w:rsidRPr="000464D6">
        <w:t>in</w:t>
      </w:r>
      <w:r w:rsidR="00A43B08" w:rsidRPr="000464D6">
        <w:rPr>
          <w:spacing w:val="1"/>
        </w:rPr>
        <w:t xml:space="preserve"> </w:t>
      </w:r>
      <w:r w:rsidR="00A43B08" w:rsidRPr="000464D6">
        <w:t>the</w:t>
      </w:r>
      <w:r w:rsidR="00A43B08" w:rsidRPr="000464D6">
        <w:rPr>
          <w:spacing w:val="1"/>
        </w:rPr>
        <w:t xml:space="preserve"> </w:t>
      </w:r>
      <w:r w:rsidR="00A43B08" w:rsidRPr="000464D6">
        <w:t>field</w:t>
      </w:r>
      <w:r w:rsidR="00A43B08" w:rsidRPr="000464D6">
        <w:rPr>
          <w:spacing w:val="1"/>
        </w:rPr>
        <w:t xml:space="preserve"> </w:t>
      </w:r>
      <w:r w:rsidR="00A43B08" w:rsidRPr="000464D6">
        <w:t>of</w:t>
      </w:r>
      <w:r w:rsidR="00A43B08" w:rsidRPr="000464D6">
        <w:rPr>
          <w:spacing w:val="1"/>
        </w:rPr>
        <w:t xml:space="preserve"> </w:t>
      </w:r>
      <w:r w:rsidR="00A43B08" w:rsidRPr="000464D6">
        <w:t>ICT,</w:t>
      </w:r>
      <w:r w:rsidR="00A43B08" w:rsidRPr="000464D6">
        <w:rPr>
          <w:spacing w:val="1"/>
        </w:rPr>
        <w:t xml:space="preserve"> </w:t>
      </w:r>
      <w:r w:rsidR="00A43B08" w:rsidRPr="000464D6">
        <w:t>helping</w:t>
      </w:r>
      <w:r w:rsidR="00A43B08" w:rsidRPr="000464D6">
        <w:rPr>
          <w:spacing w:val="1"/>
        </w:rPr>
        <w:t xml:space="preserve"> </w:t>
      </w:r>
      <w:r w:rsidR="00A43B08" w:rsidRPr="000464D6">
        <w:t>to</w:t>
      </w:r>
      <w:r w:rsidR="00A43B08" w:rsidRPr="000464D6">
        <w:rPr>
          <w:spacing w:val="1"/>
        </w:rPr>
        <w:t xml:space="preserve"> </w:t>
      </w:r>
      <w:r w:rsidR="00A43B08" w:rsidRPr="000464D6">
        <w:t>promote</w:t>
      </w:r>
      <w:r w:rsidR="00A43B08" w:rsidRPr="000464D6">
        <w:rPr>
          <w:spacing w:val="-68"/>
        </w:rPr>
        <w:t xml:space="preserve"> </w:t>
      </w:r>
      <w:r w:rsidR="00A43B08" w:rsidRPr="000464D6">
        <w:t>transparency</w:t>
      </w:r>
      <w:r w:rsidR="00A43B08" w:rsidRPr="000464D6">
        <w:rPr>
          <w:spacing w:val="-5"/>
        </w:rPr>
        <w:t xml:space="preserve"> </w:t>
      </w:r>
      <w:r w:rsidR="00A43B08" w:rsidRPr="000464D6">
        <w:t>regarding</w:t>
      </w:r>
      <w:r w:rsidR="00A43B08" w:rsidRPr="000464D6">
        <w:rPr>
          <w:spacing w:val="-6"/>
        </w:rPr>
        <w:t xml:space="preserve"> </w:t>
      </w:r>
      <w:r w:rsidR="00A43B08" w:rsidRPr="000464D6">
        <w:t>selection</w:t>
      </w:r>
      <w:r w:rsidR="00A43B08" w:rsidRPr="000464D6">
        <w:rPr>
          <w:spacing w:val="-7"/>
        </w:rPr>
        <w:t xml:space="preserve"> </w:t>
      </w:r>
      <w:r w:rsidR="00A43B08" w:rsidRPr="000464D6">
        <w:t>procedures</w:t>
      </w:r>
      <w:r w:rsidR="00A43B08" w:rsidRPr="000464D6">
        <w:rPr>
          <w:spacing w:val="-5"/>
        </w:rPr>
        <w:t xml:space="preserve"> </w:t>
      </w:r>
      <w:r w:rsidR="00A43B08" w:rsidRPr="000464D6">
        <w:t>for</w:t>
      </w:r>
      <w:r w:rsidR="00A43B08" w:rsidRPr="000464D6">
        <w:rPr>
          <w:spacing w:val="-6"/>
        </w:rPr>
        <w:t xml:space="preserve"> </w:t>
      </w:r>
      <w:r w:rsidR="00A43B08" w:rsidRPr="000464D6">
        <w:t>eGovernment</w:t>
      </w:r>
      <w:r w:rsidR="00A43B08" w:rsidRPr="000464D6">
        <w:rPr>
          <w:spacing w:val="-5"/>
        </w:rPr>
        <w:t xml:space="preserve"> </w:t>
      </w:r>
      <w:r w:rsidR="00A43B08" w:rsidRPr="000464D6">
        <w:t>solutions</w:t>
      </w:r>
      <w:r w:rsidR="00A43B08" w:rsidRPr="000464D6">
        <w:rPr>
          <w:spacing w:val="-5"/>
        </w:rPr>
        <w:t xml:space="preserve"> </w:t>
      </w:r>
      <w:r w:rsidR="00A43B08" w:rsidRPr="000464D6">
        <w:t>and</w:t>
      </w:r>
      <w:r w:rsidR="00A43B08" w:rsidRPr="000464D6">
        <w:rPr>
          <w:spacing w:val="-6"/>
        </w:rPr>
        <w:t xml:space="preserve"> </w:t>
      </w:r>
      <w:r w:rsidR="00A43B08" w:rsidRPr="000464D6">
        <w:t>standards,</w:t>
      </w:r>
      <w:r w:rsidR="00A43B08" w:rsidRPr="000464D6">
        <w:rPr>
          <w:spacing w:val="-68"/>
        </w:rPr>
        <w:t xml:space="preserve"> </w:t>
      </w:r>
      <w:r w:rsidR="00A43B08" w:rsidRPr="000464D6">
        <w:t>and</w:t>
      </w:r>
      <w:r w:rsidR="00A43B08" w:rsidRPr="000464D6">
        <w:rPr>
          <w:spacing w:val="-1"/>
        </w:rPr>
        <w:t xml:space="preserve"> </w:t>
      </w:r>
      <w:r w:rsidR="00A43B08" w:rsidRPr="000464D6">
        <w:t>increasing the</w:t>
      </w:r>
      <w:r w:rsidR="00A43B08" w:rsidRPr="000464D6">
        <w:rPr>
          <w:spacing w:val="-1"/>
        </w:rPr>
        <w:t xml:space="preserve"> </w:t>
      </w:r>
      <w:r w:rsidR="00A43B08" w:rsidRPr="000464D6">
        <w:t>sharing and reuse</w:t>
      </w:r>
      <w:r w:rsidR="00A43B08" w:rsidRPr="000464D6">
        <w:rPr>
          <w:spacing w:val="-1"/>
        </w:rPr>
        <w:t xml:space="preserve"> </w:t>
      </w:r>
      <w:r w:rsidR="00A43B08" w:rsidRPr="000464D6">
        <w:t>of</w:t>
      </w:r>
      <w:r w:rsidR="00A43B08" w:rsidRPr="000464D6">
        <w:rPr>
          <w:spacing w:val="-1"/>
        </w:rPr>
        <w:t xml:space="preserve"> </w:t>
      </w:r>
      <w:r w:rsidR="00A43B08" w:rsidRPr="000464D6">
        <w:t>eGovernment projects.</w:t>
      </w:r>
      <w:r w:rsidR="00EA3F93">
        <w:t xml:space="preserve"> </w:t>
      </w:r>
      <w:r w:rsidR="00A43B08" w:rsidRPr="000464D6">
        <w:t>The</w:t>
      </w:r>
      <w:r w:rsidR="00A43B08" w:rsidRPr="000464D6">
        <w:rPr>
          <w:spacing w:val="-3"/>
        </w:rPr>
        <w:t xml:space="preserve"> </w:t>
      </w:r>
      <w:r w:rsidR="00A43B08" w:rsidRPr="000464D6">
        <w:t>CAMSS</w:t>
      </w:r>
      <w:r w:rsidR="00A43B08" w:rsidRPr="000464D6">
        <w:rPr>
          <w:spacing w:val="-4"/>
        </w:rPr>
        <w:t xml:space="preserve"> </w:t>
      </w:r>
      <w:r w:rsidR="00A43B08" w:rsidRPr="000464D6">
        <w:t>toolkit</w:t>
      </w:r>
      <w:r w:rsidR="00A43B08" w:rsidRPr="000464D6">
        <w:rPr>
          <w:spacing w:val="-1"/>
        </w:rPr>
        <w:t xml:space="preserve"> </w:t>
      </w:r>
      <w:r w:rsidR="00A43B08" w:rsidRPr="000464D6">
        <w:t>consists</w:t>
      </w:r>
      <w:r w:rsidR="00A43B08" w:rsidRPr="000464D6">
        <w:rPr>
          <w:spacing w:val="-2"/>
        </w:rPr>
        <w:t xml:space="preserve"> </w:t>
      </w:r>
      <w:r w:rsidR="00A43B08" w:rsidRPr="000464D6">
        <w:t>of:</w:t>
      </w:r>
    </w:p>
    <w:p w14:paraId="6D3500AE" w14:textId="77777777" w:rsidR="00A43B08" w:rsidRPr="000464D6" w:rsidRDefault="00A43B08" w:rsidP="00FB32C3">
      <w:pPr>
        <w:pStyle w:val="ListParagraph"/>
      </w:pPr>
      <w:r w:rsidRPr="000464D6">
        <w:t>A documented reference assessment process;</w:t>
      </w:r>
    </w:p>
    <w:p w14:paraId="2568100B" w14:textId="77777777" w:rsidR="00A43B08" w:rsidRPr="000464D6" w:rsidRDefault="00A43B08" w:rsidP="00FB32C3">
      <w:pPr>
        <w:pStyle w:val="ListParagraph"/>
      </w:pPr>
      <w:r w:rsidRPr="000464D6">
        <w:t>A set of quality requirements (criteria);</w:t>
      </w:r>
    </w:p>
    <w:p w14:paraId="243C4127" w14:textId="77777777" w:rsidR="00A43B08" w:rsidRPr="000464D6" w:rsidRDefault="00A43B08" w:rsidP="00FB32C3">
      <w:pPr>
        <w:pStyle w:val="ListParagraph"/>
      </w:pPr>
      <w:r w:rsidRPr="000464D6">
        <w:t>Assessment tools: online and offline (also in open source);</w:t>
      </w:r>
    </w:p>
    <w:p w14:paraId="369C2FC3" w14:textId="77777777" w:rsidR="00A43B08" w:rsidRPr="000464D6" w:rsidRDefault="00A43B08" w:rsidP="00FB32C3">
      <w:pPr>
        <w:pStyle w:val="ListParagraph"/>
      </w:pPr>
      <w:r w:rsidRPr="000464D6">
        <w:t>The collection of assessments performed with the method;</w:t>
      </w:r>
    </w:p>
    <w:p w14:paraId="20E12754" w14:textId="77777777" w:rsidR="00A43B08" w:rsidRPr="000464D6" w:rsidRDefault="00A43B08" w:rsidP="00FB32C3">
      <w:pPr>
        <w:pStyle w:val="ListParagraph"/>
      </w:pPr>
      <w:r w:rsidRPr="000464D6">
        <w:t>A list of standards which compiles standards and specifications (recommended and mandatory) that are included in national lists.</w:t>
      </w:r>
    </w:p>
    <w:p w14:paraId="5C4BB216" w14:textId="03C446BF" w:rsidR="00A43B08" w:rsidRPr="000464D6" w:rsidRDefault="00A43B08" w:rsidP="004764EA">
      <w:pPr>
        <w:pStyle w:val="BodyText"/>
        <w:spacing w:after="0"/>
      </w:pPr>
      <w:r w:rsidRPr="000464D6">
        <w:t>CAMSS</w:t>
      </w:r>
      <w:r w:rsidRPr="000464D6">
        <w:rPr>
          <w:spacing w:val="-6"/>
        </w:rPr>
        <w:t xml:space="preserve"> </w:t>
      </w:r>
      <w:r w:rsidRPr="000464D6">
        <w:t>is</w:t>
      </w:r>
      <w:r w:rsidRPr="000464D6">
        <w:rPr>
          <w:spacing w:val="-4"/>
        </w:rPr>
        <w:t xml:space="preserve"> </w:t>
      </w:r>
      <w:r w:rsidRPr="000464D6">
        <w:t>supported</w:t>
      </w:r>
      <w:r w:rsidRPr="000464D6">
        <w:rPr>
          <w:spacing w:val="-3"/>
        </w:rPr>
        <w:t xml:space="preserve"> </w:t>
      </w:r>
      <w:r w:rsidRPr="000464D6">
        <w:t>through</w:t>
      </w:r>
      <w:r w:rsidRPr="000464D6">
        <w:rPr>
          <w:spacing w:val="-6"/>
        </w:rPr>
        <w:t xml:space="preserve"> </w:t>
      </w:r>
      <w:r w:rsidR="00883C30" w:rsidRPr="000464D6">
        <w:rPr>
          <w:spacing w:val="-6"/>
        </w:rPr>
        <w:t>Interoperable Europe</w:t>
      </w:r>
      <w:r w:rsidRPr="000464D6">
        <w:t>.</w:t>
      </w:r>
    </w:p>
    <w:p w14:paraId="5EFBCC88" w14:textId="77777777" w:rsidR="00A43B08" w:rsidRPr="000464D6" w:rsidRDefault="00A43B08" w:rsidP="001F600E">
      <w:pPr>
        <w:pStyle w:val="Heading2"/>
        <w:numPr>
          <w:ilvl w:val="1"/>
          <w:numId w:val="30"/>
        </w:numPr>
      </w:pPr>
      <w:bookmarkStart w:id="153" w:name="6.2_Interoperability_Maturity_Assessment"/>
      <w:bookmarkStart w:id="154" w:name="_Toc96519176"/>
      <w:bookmarkStart w:id="155" w:name="_Toc96519355"/>
      <w:bookmarkEnd w:id="153"/>
      <w:r w:rsidRPr="000464D6">
        <w:t>Interoperability</w:t>
      </w:r>
      <w:r w:rsidRPr="0071732D">
        <w:rPr>
          <w:spacing w:val="49"/>
        </w:rPr>
        <w:t xml:space="preserve"> </w:t>
      </w:r>
      <w:r w:rsidRPr="000464D6">
        <w:t>Maturity</w:t>
      </w:r>
      <w:r w:rsidRPr="0071732D">
        <w:rPr>
          <w:spacing w:val="49"/>
        </w:rPr>
        <w:t xml:space="preserve"> </w:t>
      </w:r>
      <w:r w:rsidRPr="000464D6">
        <w:t>Assessment</w:t>
      </w:r>
      <w:r w:rsidRPr="0071732D">
        <w:rPr>
          <w:spacing w:val="50"/>
        </w:rPr>
        <w:t xml:space="preserve"> </w:t>
      </w:r>
      <w:r w:rsidRPr="000464D6">
        <w:t>of</w:t>
      </w:r>
      <w:r w:rsidRPr="0071732D">
        <w:rPr>
          <w:spacing w:val="52"/>
        </w:rPr>
        <w:t xml:space="preserve"> </w:t>
      </w:r>
      <w:r w:rsidRPr="000464D6">
        <w:t>a</w:t>
      </w:r>
      <w:r w:rsidRPr="0071732D">
        <w:rPr>
          <w:spacing w:val="47"/>
        </w:rPr>
        <w:t xml:space="preserve"> </w:t>
      </w:r>
      <w:r w:rsidRPr="000464D6">
        <w:t>Public</w:t>
      </w:r>
      <w:r w:rsidRPr="0071732D">
        <w:rPr>
          <w:spacing w:val="50"/>
        </w:rPr>
        <w:t xml:space="preserve"> </w:t>
      </w:r>
      <w:r w:rsidRPr="000464D6">
        <w:t>Service</w:t>
      </w:r>
      <w:r w:rsidRPr="0071732D">
        <w:rPr>
          <w:spacing w:val="-95"/>
        </w:rPr>
        <w:t xml:space="preserve"> </w:t>
      </w:r>
      <w:r w:rsidRPr="000464D6">
        <w:t>(IMAPS)</w:t>
      </w:r>
      <w:bookmarkEnd w:id="154"/>
      <w:bookmarkEnd w:id="155"/>
    </w:p>
    <w:p w14:paraId="16CBC8ED" w14:textId="77777777" w:rsidR="00A43B08" w:rsidRPr="000464D6" w:rsidRDefault="00A43B08" w:rsidP="009D2E0B">
      <w:pPr>
        <w:pStyle w:val="BodyText"/>
        <w:spacing w:after="0"/>
      </w:pPr>
      <w:r w:rsidRPr="000464D6">
        <w:t>The</w:t>
      </w:r>
      <w:r w:rsidRPr="000464D6">
        <w:rPr>
          <w:spacing w:val="1"/>
        </w:rPr>
        <w:t xml:space="preserve"> </w:t>
      </w:r>
      <w:hyperlink r:id="rId276">
        <w:r w:rsidRPr="000464D6">
          <w:rPr>
            <w:color w:val="1A3E7B"/>
          </w:rPr>
          <w:t>IMAPS</w:t>
        </w:r>
      </w:hyperlink>
      <w:r w:rsidRPr="000464D6">
        <w:rPr>
          <w:color w:val="1A3E7B"/>
          <w:spacing w:val="1"/>
        </w:rPr>
        <w:t xml:space="preserve"> </w:t>
      </w:r>
      <w:r w:rsidRPr="000464D6">
        <w:t>(Interoperability</w:t>
      </w:r>
      <w:r w:rsidRPr="000464D6">
        <w:rPr>
          <w:spacing w:val="1"/>
        </w:rPr>
        <w:t xml:space="preserve"> </w:t>
      </w:r>
      <w:r w:rsidRPr="000464D6">
        <w:t>Maturity</w:t>
      </w:r>
      <w:r w:rsidRPr="000464D6">
        <w:rPr>
          <w:spacing w:val="1"/>
        </w:rPr>
        <w:t xml:space="preserve"> </w:t>
      </w:r>
      <w:r w:rsidRPr="000464D6">
        <w:t>Assessment</w:t>
      </w:r>
      <w:r w:rsidRPr="000464D6">
        <w:rPr>
          <w:spacing w:val="1"/>
        </w:rPr>
        <w:t xml:space="preserve"> </w:t>
      </w:r>
      <w:r w:rsidRPr="000464D6">
        <w:t>of</w:t>
      </w:r>
      <w:r w:rsidRPr="000464D6">
        <w:rPr>
          <w:spacing w:val="1"/>
        </w:rPr>
        <w:t xml:space="preserve"> </w:t>
      </w:r>
      <w:r w:rsidRPr="000464D6">
        <w:t>a</w:t>
      </w:r>
      <w:r w:rsidRPr="000464D6">
        <w:rPr>
          <w:spacing w:val="1"/>
        </w:rPr>
        <w:t xml:space="preserve"> </w:t>
      </w:r>
      <w:r w:rsidRPr="000464D6">
        <w:t>Public</w:t>
      </w:r>
      <w:r w:rsidRPr="000464D6">
        <w:rPr>
          <w:spacing w:val="1"/>
        </w:rPr>
        <w:t xml:space="preserve"> </w:t>
      </w:r>
      <w:r w:rsidRPr="000464D6">
        <w:t>Service)</w:t>
      </w:r>
      <w:r w:rsidRPr="000464D6">
        <w:rPr>
          <w:spacing w:val="1"/>
        </w:rPr>
        <w:t xml:space="preserve"> </w:t>
      </w:r>
      <w:r w:rsidRPr="000464D6">
        <w:t>is</w:t>
      </w:r>
      <w:r w:rsidRPr="000464D6">
        <w:rPr>
          <w:spacing w:val="1"/>
        </w:rPr>
        <w:t xml:space="preserve"> </w:t>
      </w:r>
      <w:r w:rsidRPr="000464D6">
        <w:t>a</w:t>
      </w:r>
      <w:r w:rsidRPr="000464D6">
        <w:rPr>
          <w:spacing w:val="1"/>
        </w:rPr>
        <w:t xml:space="preserve"> </w:t>
      </w:r>
      <w:r w:rsidRPr="000464D6">
        <w:t>self-</w:t>
      </w:r>
      <w:r w:rsidRPr="000464D6">
        <w:rPr>
          <w:spacing w:val="1"/>
        </w:rPr>
        <w:t xml:space="preserve"> </w:t>
      </w:r>
      <w:r w:rsidRPr="000464D6">
        <w:t>assessment tool that will evaluate and ultimately improve European public service</w:t>
      </w:r>
      <w:r w:rsidRPr="000464D6">
        <w:rPr>
          <w:spacing w:val="1"/>
        </w:rPr>
        <w:t xml:space="preserve"> </w:t>
      </w:r>
      <w:r w:rsidRPr="000464D6">
        <w:t>interoperability maturity.</w:t>
      </w:r>
      <w:r w:rsidRPr="000464D6">
        <w:rPr>
          <w:spacing w:val="2"/>
        </w:rPr>
        <w:t xml:space="preserve"> </w:t>
      </w:r>
      <w:r w:rsidRPr="000464D6">
        <w:t>It</w:t>
      </w:r>
      <w:r w:rsidRPr="000464D6">
        <w:rPr>
          <w:spacing w:val="1"/>
        </w:rPr>
        <w:t xml:space="preserve"> </w:t>
      </w:r>
      <w:r w:rsidRPr="000464D6">
        <w:t>currently consists of:</w:t>
      </w:r>
    </w:p>
    <w:p w14:paraId="22E7E9EA" w14:textId="77777777" w:rsidR="00A43B08" w:rsidRPr="000464D6" w:rsidRDefault="00A43B08" w:rsidP="0041714F">
      <w:pPr>
        <w:pStyle w:val="ListParagraph"/>
      </w:pPr>
      <w:r w:rsidRPr="000464D6">
        <w:t xml:space="preserve">A compact and user-friendly self-assessment. The 30-minute </w:t>
      </w:r>
      <w:hyperlink r:id="rId277">
        <w:r w:rsidRPr="000464D6">
          <w:t xml:space="preserve">questionnaire </w:t>
        </w:r>
      </w:hyperlink>
      <w:r w:rsidRPr="000464D6">
        <w:t>looks at the context of the public service, how the service is delivered, how it consumes existing services and how it is managed.</w:t>
      </w:r>
    </w:p>
    <w:p w14:paraId="36058A3A" w14:textId="77777777" w:rsidR="00A43B08" w:rsidRPr="000464D6" w:rsidRDefault="00A43B08" w:rsidP="0041714F">
      <w:pPr>
        <w:pStyle w:val="ListParagraph"/>
      </w:pPr>
      <w:r w:rsidRPr="000464D6">
        <w:t>On completion of the IMAPS, the Results Output will offer tailored recommendations and confidential improvement guidance.</w:t>
      </w:r>
    </w:p>
    <w:p w14:paraId="1CABAD75" w14:textId="053166DE" w:rsidR="00A43B08" w:rsidRPr="000464D6" w:rsidRDefault="00A43B08" w:rsidP="004764EA">
      <w:pPr>
        <w:pStyle w:val="BodyText"/>
        <w:spacing w:after="0"/>
      </w:pPr>
      <w:r w:rsidRPr="000464D6">
        <w:t>The</w:t>
      </w:r>
      <w:r w:rsidRPr="000464D6">
        <w:rPr>
          <w:spacing w:val="-12"/>
        </w:rPr>
        <w:t xml:space="preserve"> </w:t>
      </w:r>
      <w:hyperlink r:id="rId278">
        <w:r w:rsidRPr="000464D6">
          <w:rPr>
            <w:color w:val="1A3E7B"/>
          </w:rPr>
          <w:t>IMAPS</w:t>
        </w:r>
        <w:r w:rsidRPr="000464D6">
          <w:rPr>
            <w:color w:val="1A3E7B"/>
            <w:spacing w:val="-16"/>
          </w:rPr>
          <w:t xml:space="preserve"> </w:t>
        </w:r>
      </w:hyperlink>
      <w:r w:rsidRPr="000464D6">
        <w:t>is</w:t>
      </w:r>
      <w:r w:rsidRPr="000464D6">
        <w:rPr>
          <w:spacing w:val="-12"/>
        </w:rPr>
        <w:t xml:space="preserve"> </w:t>
      </w:r>
      <w:r w:rsidRPr="000464D6">
        <w:t>designed</w:t>
      </w:r>
      <w:r w:rsidRPr="000464D6">
        <w:rPr>
          <w:spacing w:val="-13"/>
        </w:rPr>
        <w:t xml:space="preserve"> </w:t>
      </w:r>
      <w:r w:rsidRPr="000464D6">
        <w:t>to</w:t>
      </w:r>
      <w:r w:rsidRPr="000464D6">
        <w:rPr>
          <w:spacing w:val="-14"/>
        </w:rPr>
        <w:t xml:space="preserve"> </w:t>
      </w:r>
      <w:r w:rsidRPr="000464D6">
        <w:t>help</w:t>
      </w:r>
      <w:r w:rsidRPr="000464D6">
        <w:rPr>
          <w:spacing w:val="-13"/>
        </w:rPr>
        <w:t xml:space="preserve"> </w:t>
      </w:r>
      <w:r w:rsidRPr="000464D6">
        <w:t>public</w:t>
      </w:r>
      <w:r w:rsidRPr="000464D6">
        <w:rPr>
          <w:spacing w:val="-13"/>
        </w:rPr>
        <w:t xml:space="preserve"> </w:t>
      </w:r>
      <w:r w:rsidRPr="000464D6">
        <w:t>service</w:t>
      </w:r>
      <w:r w:rsidRPr="000464D6">
        <w:rPr>
          <w:spacing w:val="-12"/>
        </w:rPr>
        <w:t xml:space="preserve"> </w:t>
      </w:r>
      <w:r w:rsidRPr="000464D6">
        <w:t>owners</w:t>
      </w:r>
      <w:r w:rsidRPr="000464D6">
        <w:rPr>
          <w:spacing w:val="-13"/>
        </w:rPr>
        <w:t xml:space="preserve"> </w:t>
      </w:r>
      <w:r w:rsidRPr="000464D6">
        <w:t>(i.e.</w:t>
      </w:r>
      <w:r w:rsidRPr="000464D6">
        <w:rPr>
          <w:spacing w:val="-11"/>
        </w:rPr>
        <w:t xml:space="preserve"> </w:t>
      </w:r>
      <w:r w:rsidRPr="000464D6">
        <w:t>those</w:t>
      </w:r>
      <w:r w:rsidRPr="000464D6">
        <w:rPr>
          <w:spacing w:val="-13"/>
        </w:rPr>
        <w:t xml:space="preserve"> </w:t>
      </w:r>
      <w:r w:rsidRPr="000464D6">
        <w:t>in</w:t>
      </w:r>
      <w:r w:rsidRPr="000464D6">
        <w:rPr>
          <w:spacing w:val="-15"/>
        </w:rPr>
        <w:t xml:space="preserve"> </w:t>
      </w:r>
      <w:r w:rsidRPr="000464D6">
        <w:t>charge</w:t>
      </w:r>
      <w:r w:rsidRPr="000464D6">
        <w:rPr>
          <w:spacing w:val="-12"/>
        </w:rPr>
        <w:t xml:space="preserve"> </w:t>
      </w:r>
      <w:r w:rsidRPr="000464D6">
        <w:t>of</w:t>
      </w:r>
      <w:r w:rsidRPr="000464D6">
        <w:rPr>
          <w:spacing w:val="-14"/>
        </w:rPr>
        <w:t xml:space="preserve"> </w:t>
      </w:r>
      <w:r w:rsidRPr="000464D6">
        <w:t>key</w:t>
      </w:r>
      <w:r w:rsidRPr="000464D6">
        <w:rPr>
          <w:spacing w:val="-11"/>
        </w:rPr>
        <w:t xml:space="preserve"> </w:t>
      </w:r>
      <w:r w:rsidRPr="000464D6">
        <w:t>services</w:t>
      </w:r>
      <w:r w:rsidRPr="000464D6">
        <w:rPr>
          <w:spacing w:val="-68"/>
        </w:rPr>
        <w:t xml:space="preserve"> </w:t>
      </w:r>
      <w:r w:rsidRPr="000464D6">
        <w:t>such as online tax filing, online business registration, online change of address, etc. –</w:t>
      </w:r>
      <w:r w:rsidRPr="000464D6">
        <w:rPr>
          <w:spacing w:val="1"/>
        </w:rPr>
        <w:t xml:space="preserve"> </w:t>
      </w:r>
      <w:r w:rsidRPr="000464D6">
        <w:t>no matter at what government level: national, regional, local, international) evaluate,</w:t>
      </w:r>
      <w:r w:rsidRPr="000464D6">
        <w:rPr>
          <w:spacing w:val="1"/>
        </w:rPr>
        <w:t xml:space="preserve"> </w:t>
      </w:r>
      <w:r w:rsidRPr="000464D6">
        <w:t>improve</w:t>
      </w:r>
      <w:r w:rsidRPr="000464D6">
        <w:rPr>
          <w:spacing w:val="-1"/>
        </w:rPr>
        <w:t xml:space="preserve"> </w:t>
      </w:r>
      <w:r w:rsidRPr="000464D6">
        <w:t>and</w:t>
      </w:r>
      <w:r w:rsidRPr="000464D6">
        <w:rPr>
          <w:spacing w:val="-1"/>
        </w:rPr>
        <w:t xml:space="preserve"> </w:t>
      </w:r>
      <w:r w:rsidRPr="000464D6">
        <w:t>consider</w:t>
      </w:r>
      <w:r w:rsidRPr="000464D6">
        <w:rPr>
          <w:spacing w:val="-2"/>
        </w:rPr>
        <w:t xml:space="preserve"> </w:t>
      </w:r>
      <w:r w:rsidRPr="000464D6">
        <w:t>all</w:t>
      </w:r>
      <w:r w:rsidRPr="000464D6">
        <w:rPr>
          <w:spacing w:val="-1"/>
        </w:rPr>
        <w:t xml:space="preserve"> </w:t>
      </w:r>
      <w:r w:rsidRPr="000464D6">
        <w:t>key interoperability aspects</w:t>
      </w:r>
      <w:r w:rsidRPr="000464D6">
        <w:rPr>
          <w:spacing w:val="-1"/>
        </w:rPr>
        <w:t xml:space="preserve"> </w:t>
      </w:r>
      <w:r w:rsidRPr="000464D6">
        <w:t>of</w:t>
      </w:r>
      <w:r w:rsidRPr="000464D6">
        <w:rPr>
          <w:spacing w:val="-2"/>
        </w:rPr>
        <w:t xml:space="preserve"> </w:t>
      </w:r>
      <w:r w:rsidRPr="000464D6">
        <w:t>their</w:t>
      </w:r>
      <w:r w:rsidRPr="000464D6">
        <w:rPr>
          <w:spacing w:val="-2"/>
        </w:rPr>
        <w:t xml:space="preserve"> </w:t>
      </w:r>
      <w:r w:rsidRPr="000464D6">
        <w:t>public</w:t>
      </w:r>
      <w:r w:rsidRPr="000464D6">
        <w:rPr>
          <w:spacing w:val="-1"/>
        </w:rPr>
        <w:t xml:space="preserve"> </w:t>
      </w:r>
      <w:r w:rsidRPr="000464D6">
        <w:t>service.</w:t>
      </w:r>
    </w:p>
    <w:p w14:paraId="012A13A3" w14:textId="77777777" w:rsidR="00A43B08" w:rsidRPr="000464D6" w:rsidRDefault="00A43B08" w:rsidP="001F600E">
      <w:pPr>
        <w:pStyle w:val="Heading2"/>
        <w:numPr>
          <w:ilvl w:val="1"/>
          <w:numId w:val="30"/>
        </w:numPr>
      </w:pPr>
      <w:bookmarkStart w:id="156" w:name="6.3_EU_Catalogue_of_Standards_for_ICT_Pr"/>
      <w:bookmarkStart w:id="157" w:name="_Toc96519177"/>
      <w:bookmarkStart w:id="158" w:name="_Toc96519356"/>
      <w:bookmarkEnd w:id="156"/>
      <w:r w:rsidRPr="000464D6">
        <w:t>EU Catalogue of Standards for ICT Procurement</w:t>
      </w:r>
      <w:bookmarkEnd w:id="157"/>
      <w:bookmarkEnd w:id="158"/>
    </w:p>
    <w:p w14:paraId="3C8EC4BE" w14:textId="77777777" w:rsidR="007C73B2" w:rsidRPr="000464D6" w:rsidRDefault="00A43B08" w:rsidP="007C73B2">
      <w:pPr>
        <w:pStyle w:val="BodyText"/>
      </w:pPr>
      <w:r w:rsidRPr="000464D6">
        <w:t xml:space="preserve">Under Interoperable Europe, the European Commission is creating a </w:t>
      </w:r>
      <w:hyperlink r:id="rId279">
        <w:r w:rsidRPr="000464D6">
          <w:rPr>
            <w:color w:val="1A3E7B"/>
          </w:rPr>
          <w:t>Catalogue of</w:t>
        </w:r>
      </w:hyperlink>
      <w:r w:rsidRPr="000464D6">
        <w:rPr>
          <w:color w:val="1A3E7B"/>
          <w:spacing w:val="1"/>
        </w:rPr>
        <w:t xml:space="preserve"> </w:t>
      </w:r>
      <w:hyperlink r:id="rId280">
        <w:r w:rsidRPr="000464D6">
          <w:rPr>
            <w:color w:val="1A3E7B"/>
          </w:rPr>
          <w:t>Standards of ICT Procurement</w:t>
        </w:r>
      </w:hyperlink>
      <w:r w:rsidRPr="000464D6">
        <w:t>. The European Catalogue will help ensure that procured</w:t>
      </w:r>
      <w:r w:rsidRPr="000464D6">
        <w:rPr>
          <w:spacing w:val="-68"/>
        </w:rPr>
        <w:t xml:space="preserve"> </w:t>
      </w:r>
      <w:r w:rsidRPr="000464D6">
        <w:t>solutions are interoperable and increase the transparency of the ICT procurement</w:t>
      </w:r>
      <w:r w:rsidRPr="000464D6">
        <w:rPr>
          <w:spacing w:val="1"/>
        </w:rPr>
        <w:t xml:space="preserve"> </w:t>
      </w:r>
      <w:r w:rsidRPr="000464D6">
        <w:t>market.</w:t>
      </w:r>
      <w:r w:rsidRPr="000464D6">
        <w:rPr>
          <w:spacing w:val="-2"/>
        </w:rPr>
        <w:t xml:space="preserve"> </w:t>
      </w:r>
      <w:r w:rsidRPr="000464D6">
        <w:t>The</w:t>
      </w:r>
      <w:r w:rsidRPr="000464D6">
        <w:rPr>
          <w:spacing w:val="-3"/>
        </w:rPr>
        <w:t xml:space="preserve"> </w:t>
      </w:r>
      <w:r w:rsidRPr="000464D6">
        <w:t>Catalogue</w:t>
      </w:r>
      <w:r w:rsidRPr="000464D6">
        <w:rPr>
          <w:spacing w:val="-2"/>
        </w:rPr>
        <w:t xml:space="preserve"> </w:t>
      </w:r>
      <w:r w:rsidRPr="000464D6">
        <w:t>will</w:t>
      </w:r>
      <w:r w:rsidRPr="000464D6">
        <w:rPr>
          <w:spacing w:val="-4"/>
        </w:rPr>
        <w:t xml:space="preserve"> </w:t>
      </w:r>
      <w:r w:rsidRPr="000464D6">
        <w:t>offer</w:t>
      </w:r>
      <w:r w:rsidRPr="000464D6">
        <w:rPr>
          <w:spacing w:val="-4"/>
        </w:rPr>
        <w:t xml:space="preserve"> </w:t>
      </w:r>
      <w:r w:rsidRPr="000464D6">
        <w:t>a</w:t>
      </w:r>
      <w:r w:rsidRPr="000464D6">
        <w:rPr>
          <w:spacing w:val="-3"/>
        </w:rPr>
        <w:t xml:space="preserve"> </w:t>
      </w:r>
      <w:r w:rsidRPr="000464D6">
        <w:t>one-stop-shop</w:t>
      </w:r>
      <w:r w:rsidRPr="000464D6">
        <w:rPr>
          <w:spacing w:val="-3"/>
        </w:rPr>
        <w:t xml:space="preserve"> </w:t>
      </w:r>
      <w:r w:rsidRPr="000464D6">
        <w:t>for</w:t>
      </w:r>
      <w:r w:rsidRPr="000464D6">
        <w:rPr>
          <w:spacing w:val="-4"/>
        </w:rPr>
        <w:t xml:space="preserve"> </w:t>
      </w:r>
      <w:r w:rsidRPr="000464D6">
        <w:t>procurement</w:t>
      </w:r>
      <w:r w:rsidRPr="000464D6">
        <w:rPr>
          <w:spacing w:val="-2"/>
        </w:rPr>
        <w:t xml:space="preserve"> </w:t>
      </w:r>
      <w:r w:rsidRPr="000464D6">
        <w:t>guidelines,</w:t>
      </w:r>
      <w:r w:rsidRPr="000464D6">
        <w:rPr>
          <w:spacing w:val="-1"/>
        </w:rPr>
        <w:t xml:space="preserve"> </w:t>
      </w:r>
      <w:r w:rsidRPr="000464D6">
        <w:t>including</w:t>
      </w:r>
      <w:r w:rsidR="007C73B2" w:rsidRPr="000464D6">
        <w:t xml:space="preserve"> vendor lock-in, the use of standards, and a lifecycle costing scheme that accounts for</w:t>
      </w:r>
      <w:r w:rsidR="007C73B2" w:rsidRPr="000464D6">
        <w:rPr>
          <w:spacing w:val="1"/>
        </w:rPr>
        <w:t xml:space="preserve"> </w:t>
      </w:r>
      <w:r w:rsidR="007C73B2" w:rsidRPr="000464D6">
        <w:t>the</w:t>
      </w:r>
      <w:r w:rsidR="007C73B2" w:rsidRPr="000464D6">
        <w:rPr>
          <w:spacing w:val="-1"/>
        </w:rPr>
        <w:t xml:space="preserve"> </w:t>
      </w:r>
      <w:r w:rsidR="007C73B2" w:rsidRPr="000464D6">
        <w:t>often-neglected interoperability</w:t>
      </w:r>
      <w:r w:rsidR="007C73B2" w:rsidRPr="000464D6">
        <w:rPr>
          <w:spacing w:val="1"/>
        </w:rPr>
        <w:t xml:space="preserve"> </w:t>
      </w:r>
      <w:r w:rsidR="007C73B2" w:rsidRPr="000464D6">
        <w:t>costs.</w:t>
      </w:r>
    </w:p>
    <w:p w14:paraId="4C1E837E" w14:textId="77777777" w:rsidR="007C73B2" w:rsidRPr="000464D6" w:rsidRDefault="007C73B2" w:rsidP="007C73B2">
      <w:pPr>
        <w:pStyle w:val="BodyText"/>
      </w:pPr>
      <w:r w:rsidRPr="000464D6">
        <w:t>At</w:t>
      </w:r>
      <w:r w:rsidRPr="000464D6">
        <w:rPr>
          <w:spacing w:val="-8"/>
        </w:rPr>
        <w:t xml:space="preserve"> </w:t>
      </w:r>
      <w:r w:rsidRPr="000464D6">
        <w:t>present,</w:t>
      </w:r>
      <w:r w:rsidRPr="000464D6">
        <w:rPr>
          <w:spacing w:val="-12"/>
        </w:rPr>
        <w:t xml:space="preserve"> </w:t>
      </w:r>
      <w:r w:rsidRPr="000464D6">
        <w:t>the</w:t>
      </w:r>
      <w:r w:rsidRPr="000464D6">
        <w:rPr>
          <w:spacing w:val="-5"/>
        </w:rPr>
        <w:t xml:space="preserve"> </w:t>
      </w:r>
      <w:hyperlink r:id="rId281">
        <w:r w:rsidRPr="000464D6">
          <w:rPr>
            <w:color w:val="1A3E7B"/>
          </w:rPr>
          <w:t>Catalogue</w:t>
        </w:r>
        <w:r w:rsidRPr="000464D6">
          <w:rPr>
            <w:color w:val="1A3E7B"/>
            <w:spacing w:val="-8"/>
          </w:rPr>
          <w:t xml:space="preserve"> </w:t>
        </w:r>
      </w:hyperlink>
      <w:r w:rsidRPr="000464D6">
        <w:t>is</w:t>
      </w:r>
      <w:r w:rsidRPr="000464D6">
        <w:rPr>
          <w:spacing w:val="-8"/>
        </w:rPr>
        <w:t xml:space="preserve"> </w:t>
      </w:r>
      <w:r w:rsidRPr="000464D6">
        <w:t>a</w:t>
      </w:r>
      <w:r w:rsidRPr="000464D6">
        <w:rPr>
          <w:spacing w:val="-14"/>
        </w:rPr>
        <w:t xml:space="preserve"> </w:t>
      </w:r>
      <w:r w:rsidRPr="000464D6">
        <w:t>draft</w:t>
      </w:r>
      <w:r w:rsidRPr="000464D6">
        <w:rPr>
          <w:spacing w:val="-8"/>
        </w:rPr>
        <w:t xml:space="preserve"> </w:t>
      </w:r>
      <w:r w:rsidRPr="000464D6">
        <w:t>version</w:t>
      </w:r>
      <w:r w:rsidRPr="000464D6">
        <w:rPr>
          <w:spacing w:val="-10"/>
        </w:rPr>
        <w:t xml:space="preserve"> </w:t>
      </w:r>
      <w:r w:rsidRPr="000464D6">
        <w:t>to</w:t>
      </w:r>
      <w:r w:rsidRPr="000464D6">
        <w:rPr>
          <w:spacing w:val="-10"/>
        </w:rPr>
        <w:t xml:space="preserve"> </w:t>
      </w:r>
      <w:r w:rsidRPr="000464D6">
        <w:t>demonstrate</w:t>
      </w:r>
      <w:r w:rsidRPr="000464D6">
        <w:rPr>
          <w:spacing w:val="-8"/>
        </w:rPr>
        <w:t xml:space="preserve"> </w:t>
      </w:r>
      <w:r w:rsidRPr="000464D6">
        <w:t>the</w:t>
      </w:r>
      <w:r w:rsidRPr="000464D6">
        <w:rPr>
          <w:spacing w:val="-8"/>
        </w:rPr>
        <w:t xml:space="preserve"> </w:t>
      </w:r>
      <w:r w:rsidRPr="000464D6">
        <w:t>concepts.</w:t>
      </w:r>
      <w:r w:rsidRPr="000464D6">
        <w:rPr>
          <w:spacing w:val="-7"/>
        </w:rPr>
        <w:t xml:space="preserve"> </w:t>
      </w:r>
      <w:r w:rsidRPr="000464D6">
        <w:t>The</w:t>
      </w:r>
      <w:r w:rsidRPr="000464D6">
        <w:rPr>
          <w:spacing w:val="-8"/>
        </w:rPr>
        <w:t xml:space="preserve"> </w:t>
      </w:r>
      <w:r w:rsidRPr="000464D6">
        <w:t>prototype</w:t>
      </w:r>
      <w:r w:rsidRPr="000464D6">
        <w:rPr>
          <w:spacing w:val="-68"/>
        </w:rPr>
        <w:t xml:space="preserve"> </w:t>
      </w:r>
      <w:r w:rsidRPr="000464D6">
        <w:t>proposes procurement needs in four domains: cloud computing, transport systems,</w:t>
      </w:r>
      <w:r w:rsidRPr="000464D6">
        <w:rPr>
          <w:spacing w:val="1"/>
        </w:rPr>
        <w:t xml:space="preserve"> </w:t>
      </w:r>
      <w:r w:rsidRPr="000464D6">
        <w:t>eGovernment,</w:t>
      </w:r>
      <w:r w:rsidRPr="000464D6">
        <w:rPr>
          <w:spacing w:val="1"/>
        </w:rPr>
        <w:t xml:space="preserve"> </w:t>
      </w:r>
      <w:r w:rsidRPr="000464D6">
        <w:t>and smart and</w:t>
      </w:r>
      <w:r w:rsidRPr="000464D6">
        <w:rPr>
          <w:spacing w:val="-1"/>
        </w:rPr>
        <w:t xml:space="preserve"> </w:t>
      </w:r>
      <w:r w:rsidRPr="000464D6">
        <w:t>efficient</w:t>
      </w:r>
      <w:r w:rsidRPr="000464D6">
        <w:rPr>
          <w:spacing w:val="1"/>
        </w:rPr>
        <w:t xml:space="preserve"> </w:t>
      </w:r>
      <w:r w:rsidRPr="000464D6">
        <w:t>use of</w:t>
      </w:r>
      <w:r w:rsidRPr="000464D6">
        <w:rPr>
          <w:spacing w:val="-2"/>
        </w:rPr>
        <w:t xml:space="preserve"> </w:t>
      </w:r>
      <w:r w:rsidRPr="000464D6">
        <w:t>energy.</w:t>
      </w:r>
    </w:p>
    <w:p w14:paraId="1BDF6CCB" w14:textId="72E34320" w:rsidR="007C73B2" w:rsidRPr="000464D6" w:rsidRDefault="007C73B2" w:rsidP="001F600E">
      <w:pPr>
        <w:pStyle w:val="Heading2"/>
        <w:numPr>
          <w:ilvl w:val="1"/>
          <w:numId w:val="30"/>
        </w:numPr>
      </w:pPr>
      <w:bookmarkStart w:id="159" w:name="6.4_ISA²_Core_Vocabularies"/>
      <w:bookmarkStart w:id="160" w:name="_Toc96519178"/>
      <w:bookmarkStart w:id="161" w:name="_Toc96519357"/>
      <w:bookmarkEnd w:id="159"/>
      <w:r w:rsidRPr="000464D6">
        <w:lastRenderedPageBreak/>
        <w:t>Interoperable Europe</w:t>
      </w:r>
      <w:r w:rsidRPr="0071732D">
        <w:rPr>
          <w:spacing w:val="-9"/>
        </w:rPr>
        <w:t xml:space="preserve"> </w:t>
      </w:r>
      <w:r w:rsidRPr="000464D6">
        <w:t>Core</w:t>
      </w:r>
      <w:r w:rsidRPr="0071732D">
        <w:rPr>
          <w:spacing w:val="-8"/>
        </w:rPr>
        <w:t xml:space="preserve"> </w:t>
      </w:r>
      <w:r w:rsidRPr="000464D6">
        <w:t>Vocabularies</w:t>
      </w:r>
      <w:bookmarkEnd w:id="160"/>
      <w:bookmarkEnd w:id="161"/>
    </w:p>
    <w:p w14:paraId="655D7884" w14:textId="77777777" w:rsidR="007C73B2" w:rsidRPr="000464D6" w:rsidRDefault="00000000" w:rsidP="007C73B2">
      <w:pPr>
        <w:pStyle w:val="BodyText"/>
      </w:pPr>
      <w:hyperlink r:id="rId282">
        <w:r w:rsidR="007C73B2" w:rsidRPr="000464D6">
          <w:rPr>
            <w:color w:val="1A3E7B"/>
          </w:rPr>
          <w:t>Core</w:t>
        </w:r>
        <w:r w:rsidR="007C73B2" w:rsidRPr="000464D6">
          <w:rPr>
            <w:color w:val="1A3E7B"/>
            <w:spacing w:val="-8"/>
          </w:rPr>
          <w:t xml:space="preserve"> </w:t>
        </w:r>
        <w:r w:rsidR="007C73B2" w:rsidRPr="000464D6">
          <w:rPr>
            <w:color w:val="1A3E7B"/>
          </w:rPr>
          <w:t>Vocabularies</w:t>
        </w:r>
        <w:r w:rsidR="007C73B2" w:rsidRPr="000464D6">
          <w:rPr>
            <w:color w:val="1A3E7B"/>
            <w:spacing w:val="-4"/>
          </w:rPr>
          <w:t xml:space="preserve"> </w:t>
        </w:r>
      </w:hyperlink>
      <w:r w:rsidR="007C73B2" w:rsidRPr="000464D6">
        <w:t>are</w:t>
      </w:r>
      <w:r w:rsidR="007C73B2" w:rsidRPr="000464D6">
        <w:rPr>
          <w:spacing w:val="-7"/>
        </w:rPr>
        <w:t xml:space="preserve"> </w:t>
      </w:r>
      <w:r w:rsidR="007C73B2" w:rsidRPr="000464D6">
        <w:t>simplified,</w:t>
      </w:r>
      <w:r w:rsidR="007C73B2" w:rsidRPr="000464D6">
        <w:rPr>
          <w:spacing w:val="-5"/>
        </w:rPr>
        <w:t xml:space="preserve"> </w:t>
      </w:r>
      <w:r w:rsidR="007C73B2" w:rsidRPr="000464D6">
        <w:t>reusable,</w:t>
      </w:r>
      <w:r w:rsidR="007C73B2" w:rsidRPr="000464D6">
        <w:rPr>
          <w:spacing w:val="-6"/>
        </w:rPr>
        <w:t xml:space="preserve"> </w:t>
      </w:r>
      <w:r w:rsidR="007C73B2" w:rsidRPr="000464D6">
        <w:t>and</w:t>
      </w:r>
      <w:r w:rsidR="007C73B2" w:rsidRPr="000464D6">
        <w:rPr>
          <w:spacing w:val="-8"/>
        </w:rPr>
        <w:t xml:space="preserve"> </w:t>
      </w:r>
      <w:r w:rsidR="007C73B2" w:rsidRPr="000464D6">
        <w:t>extensible</w:t>
      </w:r>
      <w:r w:rsidR="007C73B2" w:rsidRPr="000464D6">
        <w:rPr>
          <w:spacing w:val="-7"/>
        </w:rPr>
        <w:t xml:space="preserve"> </w:t>
      </w:r>
      <w:r w:rsidR="007C73B2" w:rsidRPr="000464D6">
        <w:t>data</w:t>
      </w:r>
      <w:r w:rsidR="007C73B2" w:rsidRPr="000464D6">
        <w:rPr>
          <w:spacing w:val="-8"/>
        </w:rPr>
        <w:t xml:space="preserve"> </w:t>
      </w:r>
      <w:r w:rsidR="007C73B2" w:rsidRPr="000464D6">
        <w:t>models</w:t>
      </w:r>
      <w:r w:rsidR="007C73B2" w:rsidRPr="000464D6">
        <w:rPr>
          <w:spacing w:val="-7"/>
        </w:rPr>
        <w:t xml:space="preserve"> </w:t>
      </w:r>
      <w:r w:rsidR="007C73B2" w:rsidRPr="000464D6">
        <w:t>that</w:t>
      </w:r>
      <w:r w:rsidR="007C73B2" w:rsidRPr="000464D6">
        <w:rPr>
          <w:spacing w:val="-7"/>
        </w:rPr>
        <w:t xml:space="preserve"> </w:t>
      </w:r>
      <w:r w:rsidR="007C73B2" w:rsidRPr="000464D6">
        <w:t>capture</w:t>
      </w:r>
      <w:r w:rsidR="007C73B2" w:rsidRPr="000464D6">
        <w:rPr>
          <w:spacing w:val="-7"/>
        </w:rPr>
        <w:t xml:space="preserve"> </w:t>
      </w:r>
      <w:r w:rsidR="007C73B2" w:rsidRPr="000464D6">
        <w:t>the</w:t>
      </w:r>
      <w:r w:rsidR="007C73B2" w:rsidRPr="000464D6">
        <w:rPr>
          <w:spacing w:val="-68"/>
        </w:rPr>
        <w:t xml:space="preserve"> </w:t>
      </w:r>
      <w:r w:rsidR="007C73B2" w:rsidRPr="000464D6">
        <w:t>fundamental</w:t>
      </w:r>
      <w:r w:rsidR="007C73B2" w:rsidRPr="000464D6">
        <w:rPr>
          <w:spacing w:val="-2"/>
        </w:rPr>
        <w:t xml:space="preserve"> </w:t>
      </w:r>
      <w:r w:rsidR="007C73B2" w:rsidRPr="000464D6">
        <w:t>characteristics</w:t>
      </w:r>
      <w:r w:rsidR="007C73B2" w:rsidRPr="000464D6">
        <w:rPr>
          <w:spacing w:val="-2"/>
        </w:rPr>
        <w:t xml:space="preserve"> </w:t>
      </w:r>
      <w:r w:rsidR="007C73B2" w:rsidRPr="000464D6">
        <w:t>of</w:t>
      </w:r>
      <w:r w:rsidR="007C73B2" w:rsidRPr="000464D6">
        <w:rPr>
          <w:spacing w:val="-3"/>
        </w:rPr>
        <w:t xml:space="preserve"> </w:t>
      </w:r>
      <w:r w:rsidR="007C73B2" w:rsidRPr="000464D6">
        <w:t>an</w:t>
      </w:r>
      <w:r w:rsidR="007C73B2" w:rsidRPr="000464D6">
        <w:rPr>
          <w:spacing w:val="-4"/>
        </w:rPr>
        <w:t xml:space="preserve"> </w:t>
      </w:r>
      <w:r w:rsidR="007C73B2" w:rsidRPr="000464D6">
        <w:t>entity,</w:t>
      </w:r>
      <w:r w:rsidR="007C73B2" w:rsidRPr="000464D6">
        <w:rPr>
          <w:spacing w:val="-6"/>
        </w:rPr>
        <w:t xml:space="preserve"> </w:t>
      </w:r>
      <w:r w:rsidR="007C73B2" w:rsidRPr="000464D6">
        <w:t>such</w:t>
      </w:r>
      <w:r w:rsidR="007C73B2" w:rsidRPr="000464D6">
        <w:rPr>
          <w:spacing w:val="-4"/>
        </w:rPr>
        <w:t xml:space="preserve"> </w:t>
      </w:r>
      <w:r w:rsidR="007C73B2" w:rsidRPr="000464D6">
        <w:t>as</w:t>
      </w:r>
      <w:r w:rsidR="007C73B2" w:rsidRPr="000464D6">
        <w:rPr>
          <w:spacing w:val="-1"/>
        </w:rPr>
        <w:t xml:space="preserve"> </w:t>
      </w:r>
      <w:r w:rsidR="007C73B2" w:rsidRPr="000464D6">
        <w:t>a</w:t>
      </w:r>
      <w:r w:rsidR="007C73B2" w:rsidRPr="000464D6">
        <w:rPr>
          <w:spacing w:val="2"/>
        </w:rPr>
        <w:t xml:space="preserve"> </w:t>
      </w:r>
      <w:r w:rsidR="007C73B2" w:rsidRPr="000464D6">
        <w:t>person</w:t>
      </w:r>
      <w:r w:rsidR="007C73B2" w:rsidRPr="000464D6">
        <w:rPr>
          <w:spacing w:val="-4"/>
        </w:rPr>
        <w:t xml:space="preserve"> </w:t>
      </w:r>
      <w:r w:rsidR="007C73B2" w:rsidRPr="000464D6">
        <w:t>or</w:t>
      </w:r>
      <w:r w:rsidR="007C73B2" w:rsidRPr="000464D6">
        <w:rPr>
          <w:spacing w:val="-3"/>
        </w:rPr>
        <w:t xml:space="preserve"> </w:t>
      </w:r>
      <w:r w:rsidR="007C73B2" w:rsidRPr="000464D6">
        <w:t>a</w:t>
      </w:r>
      <w:r w:rsidR="007C73B2" w:rsidRPr="000464D6">
        <w:rPr>
          <w:spacing w:val="-2"/>
        </w:rPr>
        <w:t xml:space="preserve"> </w:t>
      </w:r>
      <w:r w:rsidR="007C73B2" w:rsidRPr="000464D6">
        <w:t>public</w:t>
      </w:r>
      <w:r w:rsidR="007C73B2" w:rsidRPr="000464D6">
        <w:rPr>
          <w:spacing w:val="-2"/>
        </w:rPr>
        <w:t xml:space="preserve"> </w:t>
      </w:r>
      <w:r w:rsidR="007C73B2" w:rsidRPr="000464D6">
        <w:t>organisation, in</w:t>
      </w:r>
      <w:r w:rsidR="007C73B2" w:rsidRPr="000464D6">
        <w:rPr>
          <w:spacing w:val="-4"/>
        </w:rPr>
        <w:t xml:space="preserve"> </w:t>
      </w:r>
      <w:r w:rsidR="007C73B2" w:rsidRPr="000464D6">
        <w:t>a</w:t>
      </w:r>
      <w:r w:rsidR="007C73B2" w:rsidRPr="000464D6">
        <w:rPr>
          <w:spacing w:val="-68"/>
        </w:rPr>
        <w:t xml:space="preserve"> </w:t>
      </w:r>
      <w:r w:rsidR="007C73B2" w:rsidRPr="000464D6">
        <w:t>context-neutral</w:t>
      </w:r>
      <w:r w:rsidR="007C73B2" w:rsidRPr="000464D6">
        <w:rPr>
          <w:spacing w:val="-1"/>
        </w:rPr>
        <w:t xml:space="preserve"> </w:t>
      </w:r>
      <w:r w:rsidR="007C73B2" w:rsidRPr="000464D6">
        <w:t>manner.</w:t>
      </w:r>
    </w:p>
    <w:p w14:paraId="4DE558D0" w14:textId="77777777" w:rsidR="007C73B2" w:rsidRPr="000464D6" w:rsidRDefault="007C73B2" w:rsidP="007C73B2">
      <w:pPr>
        <w:pStyle w:val="BodyText"/>
      </w:pPr>
      <w:r w:rsidRPr="000464D6">
        <w:t>Public administrations can use and extend the Core Vocabularies in the following</w:t>
      </w:r>
      <w:r w:rsidRPr="000464D6">
        <w:rPr>
          <w:spacing w:val="1"/>
        </w:rPr>
        <w:t xml:space="preserve"> </w:t>
      </w:r>
      <w:r w:rsidRPr="000464D6">
        <w:t>contexts:</w:t>
      </w:r>
    </w:p>
    <w:p w14:paraId="728CFCE0" w14:textId="77777777" w:rsidR="007C73B2" w:rsidRPr="000464D6" w:rsidRDefault="007C73B2" w:rsidP="00A056A4">
      <w:pPr>
        <w:pStyle w:val="ListParagraph"/>
      </w:pPr>
      <w:r w:rsidRPr="000464D6">
        <w:t>Information exchange between systems: The Core Vocabularies can form the basis of a context-specific data model to exchange data among existing information systems.</w:t>
      </w:r>
    </w:p>
    <w:p w14:paraId="25CE0AFF" w14:textId="77777777" w:rsidR="007C73B2" w:rsidRPr="000464D6" w:rsidRDefault="007C73B2" w:rsidP="00A056A4">
      <w:pPr>
        <w:pStyle w:val="ListParagraph"/>
      </w:pPr>
      <w:r w:rsidRPr="000464D6">
        <w:t>Data integration: The Core Vocabularies can be used to integrate data disparate data sources.</w:t>
      </w:r>
    </w:p>
    <w:p w14:paraId="6C88A895" w14:textId="77777777" w:rsidR="007C73B2" w:rsidRPr="000464D6" w:rsidRDefault="007C73B2" w:rsidP="00A056A4">
      <w:pPr>
        <w:pStyle w:val="ListParagraph"/>
      </w:pPr>
      <w:r w:rsidRPr="000464D6">
        <w:t>Data publishing: The Core Vocabularies can be used as the foundation of a common export format for data in base registries like cadastres, business registers and service portals.</w:t>
      </w:r>
    </w:p>
    <w:p w14:paraId="51B85510" w14:textId="77777777" w:rsidR="007C73B2" w:rsidRPr="000464D6" w:rsidRDefault="007C73B2" w:rsidP="00A056A4">
      <w:pPr>
        <w:pStyle w:val="ListParagraph"/>
      </w:pPr>
      <w:r w:rsidRPr="000464D6">
        <w:t>Development of new systems: The Core Vocabularies can be used as a default starting point for designing the conceptual and logical data models in newly developed information systems.</w:t>
      </w:r>
    </w:p>
    <w:p w14:paraId="5F826CF5" w14:textId="32AE0022" w:rsidR="007C73B2" w:rsidRPr="000464D6" w:rsidRDefault="005147B7" w:rsidP="004764EA">
      <w:pPr>
        <w:pStyle w:val="BodyText"/>
        <w:spacing w:after="0"/>
      </w:pPr>
      <w:r w:rsidRPr="000464D6">
        <w:t>Interoperable Europe</w:t>
      </w:r>
      <w:r w:rsidR="0017424C">
        <w:t xml:space="preserve"> is</w:t>
      </w:r>
      <w:r w:rsidR="007C73B2" w:rsidRPr="000464D6">
        <w:rPr>
          <w:spacing w:val="-8"/>
        </w:rPr>
        <w:t xml:space="preserve"> </w:t>
      </w:r>
      <w:r w:rsidR="007C73B2" w:rsidRPr="000464D6">
        <w:t>develop</w:t>
      </w:r>
      <w:r w:rsidR="00662978" w:rsidRPr="000464D6">
        <w:t>ing</w:t>
      </w:r>
      <w:r w:rsidR="007C73B2" w:rsidRPr="000464D6">
        <w:rPr>
          <w:spacing w:val="-7"/>
        </w:rPr>
        <w:t xml:space="preserve"> </w:t>
      </w:r>
      <w:r w:rsidR="007C73B2" w:rsidRPr="000464D6">
        <w:t>the</w:t>
      </w:r>
      <w:r w:rsidR="007C73B2" w:rsidRPr="000464D6">
        <w:rPr>
          <w:spacing w:val="-8"/>
        </w:rPr>
        <w:t xml:space="preserve"> </w:t>
      </w:r>
      <w:r w:rsidR="007C73B2" w:rsidRPr="000464D6">
        <w:t>Core</w:t>
      </w:r>
      <w:r w:rsidR="007C73B2" w:rsidRPr="000464D6">
        <w:rPr>
          <w:spacing w:val="-7"/>
        </w:rPr>
        <w:t xml:space="preserve"> </w:t>
      </w:r>
      <w:r w:rsidR="007C73B2" w:rsidRPr="000464D6">
        <w:t>Vocabularies</w:t>
      </w:r>
      <w:r w:rsidR="007C73B2" w:rsidRPr="000464D6">
        <w:rPr>
          <w:spacing w:val="-8"/>
        </w:rPr>
        <w:t xml:space="preserve"> </w:t>
      </w:r>
      <w:r w:rsidR="007C73B2" w:rsidRPr="000464D6">
        <w:t>for</w:t>
      </w:r>
      <w:r w:rsidR="007C73B2" w:rsidRPr="000464D6">
        <w:rPr>
          <w:spacing w:val="-8"/>
        </w:rPr>
        <w:t xml:space="preserve"> </w:t>
      </w:r>
      <w:r w:rsidR="007C73B2" w:rsidRPr="000464D6">
        <w:t>public</w:t>
      </w:r>
      <w:r w:rsidR="007C73B2" w:rsidRPr="000464D6">
        <w:rPr>
          <w:spacing w:val="-8"/>
        </w:rPr>
        <w:t xml:space="preserve"> </w:t>
      </w:r>
      <w:r w:rsidR="007C73B2" w:rsidRPr="000464D6">
        <w:t>administrations</w:t>
      </w:r>
      <w:r w:rsidR="007C73B2" w:rsidRPr="000464D6">
        <w:rPr>
          <w:spacing w:val="-8"/>
        </w:rPr>
        <w:t xml:space="preserve"> </w:t>
      </w:r>
      <w:r w:rsidR="007C73B2" w:rsidRPr="000464D6">
        <w:t>in</w:t>
      </w:r>
      <w:r w:rsidR="007C73B2" w:rsidRPr="000464D6">
        <w:rPr>
          <w:spacing w:val="-9"/>
        </w:rPr>
        <w:t xml:space="preserve"> </w:t>
      </w:r>
      <w:r w:rsidR="007C73B2" w:rsidRPr="000464D6">
        <w:t>an</w:t>
      </w:r>
      <w:r w:rsidR="007C73B2" w:rsidRPr="000464D6">
        <w:rPr>
          <w:spacing w:val="-11"/>
        </w:rPr>
        <w:t xml:space="preserve"> </w:t>
      </w:r>
      <w:r w:rsidR="007C73B2" w:rsidRPr="000464D6">
        <w:t>open</w:t>
      </w:r>
      <w:r w:rsidR="007C73B2" w:rsidRPr="000464D6">
        <w:rPr>
          <w:spacing w:val="-9"/>
        </w:rPr>
        <w:t xml:space="preserve"> </w:t>
      </w:r>
      <w:r w:rsidR="007C73B2" w:rsidRPr="000464D6">
        <w:t>process</w:t>
      </w:r>
      <w:r w:rsidR="007C73B2" w:rsidRPr="000464D6">
        <w:rPr>
          <w:spacing w:val="-68"/>
        </w:rPr>
        <w:t xml:space="preserve"> </w:t>
      </w:r>
      <w:r w:rsidR="007C73B2" w:rsidRPr="000464D6">
        <w:t>with</w:t>
      </w:r>
      <w:r w:rsidR="007C73B2" w:rsidRPr="000464D6">
        <w:rPr>
          <w:spacing w:val="-10"/>
        </w:rPr>
        <w:t xml:space="preserve"> </w:t>
      </w:r>
      <w:r w:rsidR="007C73B2" w:rsidRPr="000464D6">
        <w:t>the</w:t>
      </w:r>
      <w:r w:rsidR="007C73B2" w:rsidRPr="000464D6">
        <w:rPr>
          <w:spacing w:val="-8"/>
        </w:rPr>
        <w:t xml:space="preserve"> </w:t>
      </w:r>
      <w:r w:rsidR="007C73B2" w:rsidRPr="000464D6">
        <w:t>active</w:t>
      </w:r>
      <w:r w:rsidR="007C73B2" w:rsidRPr="000464D6">
        <w:rPr>
          <w:spacing w:val="-9"/>
        </w:rPr>
        <w:t xml:space="preserve"> </w:t>
      </w:r>
      <w:r w:rsidR="007C73B2" w:rsidRPr="000464D6">
        <w:t>involvement</w:t>
      </w:r>
      <w:r w:rsidR="007C73B2" w:rsidRPr="000464D6">
        <w:rPr>
          <w:spacing w:val="-8"/>
        </w:rPr>
        <w:t xml:space="preserve"> </w:t>
      </w:r>
      <w:r w:rsidR="007C73B2" w:rsidRPr="000464D6">
        <w:t>of</w:t>
      </w:r>
      <w:r w:rsidR="007C73B2" w:rsidRPr="000464D6">
        <w:rPr>
          <w:spacing w:val="-9"/>
        </w:rPr>
        <w:t xml:space="preserve"> </w:t>
      </w:r>
      <w:r w:rsidR="007C73B2" w:rsidRPr="000464D6">
        <w:t>the</w:t>
      </w:r>
      <w:r w:rsidR="007C73B2" w:rsidRPr="000464D6">
        <w:rPr>
          <w:spacing w:val="-8"/>
        </w:rPr>
        <w:t xml:space="preserve"> </w:t>
      </w:r>
      <w:r w:rsidR="007C73B2" w:rsidRPr="000464D6">
        <w:t>SEMIC</w:t>
      </w:r>
      <w:r w:rsidR="007C73B2" w:rsidRPr="000464D6">
        <w:rPr>
          <w:spacing w:val="-8"/>
        </w:rPr>
        <w:t xml:space="preserve"> </w:t>
      </w:r>
      <w:r w:rsidR="007C73B2" w:rsidRPr="000464D6">
        <w:t>and</w:t>
      </w:r>
      <w:r w:rsidR="007C73B2" w:rsidRPr="000464D6">
        <w:rPr>
          <w:spacing w:val="-8"/>
        </w:rPr>
        <w:t xml:space="preserve"> </w:t>
      </w:r>
      <w:r w:rsidR="007C73B2" w:rsidRPr="000464D6">
        <w:t>Catalogue</w:t>
      </w:r>
      <w:r w:rsidR="007C73B2" w:rsidRPr="000464D6">
        <w:rPr>
          <w:spacing w:val="-8"/>
        </w:rPr>
        <w:t xml:space="preserve"> </w:t>
      </w:r>
      <w:r w:rsidR="007C73B2" w:rsidRPr="000464D6">
        <w:t>of</w:t>
      </w:r>
      <w:r w:rsidR="007C73B2" w:rsidRPr="000464D6">
        <w:rPr>
          <w:spacing w:val="-9"/>
        </w:rPr>
        <w:t xml:space="preserve"> </w:t>
      </w:r>
      <w:r w:rsidR="007C73B2" w:rsidRPr="000464D6">
        <w:t>Service</w:t>
      </w:r>
      <w:r w:rsidR="007C73B2" w:rsidRPr="000464D6">
        <w:rPr>
          <w:spacing w:val="-8"/>
        </w:rPr>
        <w:t xml:space="preserve"> </w:t>
      </w:r>
      <w:r w:rsidR="007C73B2" w:rsidRPr="000464D6">
        <w:t>action</w:t>
      </w:r>
      <w:r w:rsidR="007C73B2" w:rsidRPr="000464D6">
        <w:rPr>
          <w:spacing w:val="-10"/>
        </w:rPr>
        <w:t xml:space="preserve"> </w:t>
      </w:r>
      <w:r w:rsidR="007C73B2" w:rsidRPr="000464D6">
        <w:t>stakeholders.</w:t>
      </w:r>
    </w:p>
    <w:p w14:paraId="14EE7A77" w14:textId="77777777" w:rsidR="00662978" w:rsidRPr="000464D6" w:rsidRDefault="00662978" w:rsidP="001F600E">
      <w:pPr>
        <w:pStyle w:val="Heading2"/>
        <w:numPr>
          <w:ilvl w:val="1"/>
          <w:numId w:val="30"/>
        </w:numPr>
      </w:pPr>
      <w:bookmarkStart w:id="162" w:name="_Toc96519181"/>
      <w:bookmarkStart w:id="163" w:name="_Toc96519360"/>
      <w:bookmarkStart w:id="164" w:name="_Toc96519182"/>
      <w:bookmarkStart w:id="165" w:name="_Toc96519361"/>
      <w:r w:rsidRPr="000464D6">
        <w:t>Free and Open-Source Solutions for European Public Services (FOSSEPS) Pilot Project</w:t>
      </w:r>
      <w:bookmarkEnd w:id="162"/>
      <w:bookmarkEnd w:id="163"/>
    </w:p>
    <w:p w14:paraId="1BDCF71B" w14:textId="77777777" w:rsidR="00662978" w:rsidRPr="000464D6" w:rsidRDefault="00662978" w:rsidP="00662978">
      <w:pPr>
        <w:pStyle w:val="BodyText"/>
      </w:pPr>
      <w:r w:rsidRPr="000464D6">
        <w:t xml:space="preserve">The </w:t>
      </w:r>
      <w:hyperlink r:id="rId283" w:history="1">
        <w:r w:rsidRPr="000464D6">
          <w:rPr>
            <w:color w:val="1A3E7B"/>
          </w:rPr>
          <w:t>FOSSEPS Pilot Project</w:t>
        </w:r>
      </w:hyperlink>
      <w:r w:rsidRPr="000464D6">
        <w:t xml:space="preserve"> has been launched in February 2022 by the European Commission and the European Parliament as a response to the need to manage and protect open source.  </w:t>
      </w:r>
    </w:p>
    <w:p w14:paraId="0700926A" w14:textId="77777777" w:rsidR="00662978" w:rsidRPr="000464D6" w:rsidRDefault="00662978" w:rsidP="00EA3F93">
      <w:pPr>
        <w:pStyle w:val="BodyText"/>
        <w:spacing w:after="0"/>
      </w:pPr>
      <w:r w:rsidRPr="000464D6">
        <w:t>The project will achieve the following specific objectives:</w:t>
      </w:r>
    </w:p>
    <w:p w14:paraId="3BFDAA8D" w14:textId="77777777" w:rsidR="00662978" w:rsidRPr="000464D6" w:rsidRDefault="00662978" w:rsidP="00A056A4">
      <w:pPr>
        <w:pStyle w:val="ListParagraph"/>
      </w:pPr>
      <w:r w:rsidRPr="000464D6">
        <w:t>Build a European open-source Applications Catalogue (with data drawn from national catalogues) and release on the web for public search and use.</w:t>
      </w:r>
    </w:p>
    <w:p w14:paraId="0D84A5FD" w14:textId="77777777" w:rsidR="00662978" w:rsidRPr="000464D6" w:rsidRDefault="00662978" w:rsidP="00A056A4">
      <w:pPr>
        <w:pStyle w:val="ListParagraph"/>
      </w:pPr>
      <w:r w:rsidRPr="000464D6">
        <w:t>Create an inventory of Europe’s most critical open-source software used by European Public Services.</w:t>
      </w:r>
    </w:p>
    <w:p w14:paraId="34E08851" w14:textId="77777777" w:rsidR="00662978" w:rsidRPr="000464D6" w:rsidRDefault="00662978" w:rsidP="00A056A4">
      <w:pPr>
        <w:pStyle w:val="ListParagraph"/>
      </w:pPr>
      <w:r w:rsidRPr="000464D6">
        <w:t>Encourage and establish a framework e.g. via a European Public Services Open Source User Group (EPS-OS-UG), for sharing of knowledge, experiences and initiatives on open source at a European level.</w:t>
      </w:r>
    </w:p>
    <w:p w14:paraId="0DE6CF6D" w14:textId="77777777" w:rsidR="0046219C" w:rsidRPr="000464D6" w:rsidRDefault="0046219C" w:rsidP="001F600E">
      <w:pPr>
        <w:pStyle w:val="Heading2"/>
        <w:numPr>
          <w:ilvl w:val="1"/>
          <w:numId w:val="30"/>
        </w:numPr>
      </w:pPr>
      <w:r w:rsidRPr="000464D6">
        <w:t>Online consultation platform on European Digital Identity Wallets</w:t>
      </w:r>
    </w:p>
    <w:p w14:paraId="6AB038B3" w14:textId="77777777" w:rsidR="0046219C" w:rsidRPr="000464D6" w:rsidRDefault="0046219C" w:rsidP="0046219C">
      <w:pPr>
        <w:pStyle w:val="BodyText"/>
      </w:pPr>
      <w:r w:rsidRPr="000464D6">
        <w:t>On 3 June 2021, the Commission </w:t>
      </w:r>
      <w:hyperlink r:id="rId284" w:history="1">
        <w:r w:rsidRPr="004840D1">
          <w:rPr>
            <w:rStyle w:val="Hyperlink"/>
            <w:sz w:val="18"/>
            <w:szCs w:val="18"/>
          </w:rPr>
          <w:t>proposed</w:t>
        </w:r>
      </w:hyperlink>
      <w:r w:rsidRPr="000464D6">
        <w:t xml:space="preserve"> a trusted and secure digital identity for all Europeans, including digital identity wallets. Personal digital wallets will enable citizens to digitally identify themselves, store and manage identity data as well as official documents in electronic format (e.g. driving license, medical prescriptions, diplomas, etc.). This tool will therefore enable citizens to prove their identity when necessary to access online services, share digital documents. </w:t>
      </w:r>
    </w:p>
    <w:p w14:paraId="057C1C66" w14:textId="77777777" w:rsidR="0046219C" w:rsidRPr="000464D6" w:rsidRDefault="0046219C" w:rsidP="004764EA">
      <w:pPr>
        <w:pStyle w:val="BodyText"/>
        <w:spacing w:after="0"/>
      </w:pPr>
      <w:r w:rsidRPr="000464D6">
        <w:t xml:space="preserve">In February 2022, the Commission has launched an </w:t>
      </w:r>
      <w:hyperlink r:id="rId285" w:history="1">
        <w:r w:rsidRPr="000464D6">
          <w:rPr>
            <w:color w:val="1A3E7B"/>
          </w:rPr>
          <w:t>online platform</w:t>
        </w:r>
      </w:hyperlink>
      <w:r w:rsidRPr="000464D6">
        <w:t xml:space="preserve"> to gather feedback from interested parties to shape future European Digital Identity Wallets.</w:t>
      </w:r>
    </w:p>
    <w:p w14:paraId="055A21B7" w14:textId="77777777" w:rsidR="0046219C" w:rsidRPr="000464D6" w:rsidRDefault="0046219C" w:rsidP="001F600E">
      <w:pPr>
        <w:pStyle w:val="Heading2"/>
        <w:numPr>
          <w:ilvl w:val="1"/>
          <w:numId w:val="30"/>
        </w:numPr>
      </w:pPr>
      <w:r w:rsidRPr="000464D6">
        <w:t>European Health Data Space</w:t>
      </w:r>
    </w:p>
    <w:p w14:paraId="6DCC26D8" w14:textId="7D2F796E" w:rsidR="0046219C" w:rsidRPr="000464D6" w:rsidRDefault="0046219C" w:rsidP="0046219C">
      <w:pPr>
        <w:pStyle w:val="BodyText"/>
      </w:pPr>
      <w:r w:rsidRPr="000464D6">
        <w:t xml:space="preserve">In January 2022, the Commission published a summary report of public consultation with stakeholders on the proposed initiative for a </w:t>
      </w:r>
      <w:hyperlink r:id="rId286" w:history="1">
        <w:r w:rsidRPr="000464D6">
          <w:rPr>
            <w:color w:val="1A3E7B"/>
          </w:rPr>
          <w:t>European Health Data Space</w:t>
        </w:r>
      </w:hyperlink>
      <w:r w:rsidRPr="000464D6">
        <w:t xml:space="preserve">. </w:t>
      </w:r>
    </w:p>
    <w:p w14:paraId="7C91C3F3" w14:textId="32F8AA00" w:rsidR="0046219C" w:rsidRPr="000464D6" w:rsidRDefault="0046219C" w:rsidP="004764EA">
      <w:pPr>
        <w:pStyle w:val="BodyText"/>
        <w:spacing w:after="0"/>
      </w:pPr>
      <w:r w:rsidRPr="000464D6">
        <w:t>The aim of this initiative will be to promote better exchange and access to different types of health data (electronic health records, genomics data, data from patient registries etc.), not only to support healthcare delivery (so-called primary use of data) but also for health research and health policy making purposes (so-called secondary use of data).</w:t>
      </w:r>
      <w:r w:rsidR="004764EA">
        <w:t xml:space="preserve"> </w:t>
      </w:r>
      <w:r w:rsidRPr="000464D6">
        <w:t>The European Health Data Space will be built on 3 main pillars:</w:t>
      </w:r>
    </w:p>
    <w:p w14:paraId="7F174EE3" w14:textId="77777777" w:rsidR="0046219C" w:rsidRPr="000464D6" w:rsidRDefault="0046219C" w:rsidP="0046219C">
      <w:pPr>
        <w:pStyle w:val="ListParagraph"/>
      </w:pPr>
      <w:r w:rsidRPr="000464D6">
        <w:t>A strong system of data governance and rules for data exchange;</w:t>
      </w:r>
    </w:p>
    <w:p w14:paraId="3C3A665B" w14:textId="77777777" w:rsidR="0046219C" w:rsidRPr="000464D6" w:rsidRDefault="0046219C" w:rsidP="0046219C">
      <w:pPr>
        <w:pStyle w:val="ListParagraph"/>
      </w:pPr>
      <w:r w:rsidRPr="000464D6">
        <w:t>Data quality;</w:t>
      </w:r>
    </w:p>
    <w:p w14:paraId="27758FB2" w14:textId="77777777" w:rsidR="0046219C" w:rsidRPr="000464D6" w:rsidRDefault="0046219C" w:rsidP="0046219C">
      <w:pPr>
        <w:pStyle w:val="ListParagraph"/>
      </w:pPr>
      <w:r w:rsidRPr="000464D6">
        <w:t>Strong infrastructure and interoperability.</w:t>
      </w:r>
    </w:p>
    <w:p w14:paraId="641662F3" w14:textId="53F6FBAF" w:rsidR="0046219C" w:rsidRPr="000464D6" w:rsidRDefault="0046219C" w:rsidP="0046219C">
      <w:pPr>
        <w:pStyle w:val="BodyText"/>
      </w:pPr>
      <w:r w:rsidRPr="000464D6">
        <w:t xml:space="preserve">The legislative proposal </w:t>
      </w:r>
      <w:r w:rsidR="004764EA">
        <w:t>was published in May</w:t>
      </w:r>
      <w:r w:rsidRPr="000464D6">
        <w:t xml:space="preserve"> 2022.</w:t>
      </w:r>
    </w:p>
    <w:p w14:paraId="359EDD29" w14:textId="77777777" w:rsidR="00933A50" w:rsidRDefault="00933A50" w:rsidP="001F600E">
      <w:pPr>
        <w:pStyle w:val="Heading2"/>
        <w:numPr>
          <w:ilvl w:val="1"/>
          <w:numId w:val="30"/>
        </w:numPr>
      </w:pPr>
      <w:r w:rsidRPr="00A20082">
        <w:lastRenderedPageBreak/>
        <w:t>TESTA</w:t>
      </w:r>
      <w:r>
        <w:t xml:space="preserve">, </w:t>
      </w:r>
      <w:r w:rsidRPr="00CC39E3">
        <w:t>Secure and Reliable Communication for EU Public Administrations</w:t>
      </w:r>
    </w:p>
    <w:p w14:paraId="099EFDDA" w14:textId="77777777" w:rsidR="00933A50" w:rsidRPr="003A7515" w:rsidRDefault="00933A50" w:rsidP="00933A50">
      <w:pPr>
        <w:pStyle w:val="BodyText"/>
        <w:rPr>
          <w:szCs w:val="18"/>
          <w:lang w:val="en-US"/>
        </w:rPr>
      </w:pPr>
      <w:r w:rsidRPr="003A7515">
        <w:rPr>
          <w:szCs w:val="18"/>
        </w:rPr>
        <w:t>The TESTA network service, originating from the IDA programme in 1996, has been supported by various EU programmes, including IDA, IDABC, ISA, ISA2, and most recently, the Digital Europe Programme (DEP). As the trusted solution endorsed by the Member States, TESTA was developed to meet the need for secure information exchanges between EU public bodies, ensuring guaranteed service levels for network availability, performance, and security.</w:t>
      </w:r>
    </w:p>
    <w:p w14:paraId="337D3E15" w14:textId="77777777" w:rsidR="00933A50" w:rsidRPr="003A7515" w:rsidRDefault="00933A50" w:rsidP="00933A50">
      <w:pPr>
        <w:pStyle w:val="BodyText"/>
        <w:rPr>
          <w:szCs w:val="18"/>
        </w:rPr>
      </w:pPr>
      <w:r w:rsidRPr="003A7515">
        <w:rPr>
          <w:szCs w:val="18"/>
        </w:rPr>
        <w:t>Key features:</w:t>
      </w:r>
    </w:p>
    <w:p w14:paraId="66C373B5" w14:textId="77777777" w:rsidR="00933A50" w:rsidRPr="00204FDE" w:rsidRDefault="00933A50" w:rsidP="00F64ADA">
      <w:pPr>
        <w:pStyle w:val="BodyText"/>
        <w:numPr>
          <w:ilvl w:val="0"/>
          <w:numId w:val="20"/>
        </w:numPr>
        <w:spacing w:after="0"/>
        <w:rPr>
          <w:rFonts w:cs="Arial"/>
          <w:szCs w:val="18"/>
          <w:lang w:val="en-IE" w:eastAsia="en-IE"/>
        </w:rPr>
      </w:pPr>
      <w:r w:rsidRPr="00204FDE">
        <w:rPr>
          <w:rFonts w:cs="Arial"/>
          <w:szCs w:val="18"/>
          <w:lang w:val="en-IE" w:eastAsia="en-IE"/>
        </w:rPr>
        <w:t>Encrypted by EU approved encryption devices</w:t>
      </w:r>
    </w:p>
    <w:p w14:paraId="733ADCEA" w14:textId="77777777" w:rsidR="00933A50" w:rsidRPr="00204FDE" w:rsidRDefault="00933A50" w:rsidP="00F64ADA">
      <w:pPr>
        <w:pStyle w:val="BodyText"/>
        <w:numPr>
          <w:ilvl w:val="0"/>
          <w:numId w:val="20"/>
        </w:numPr>
        <w:spacing w:after="0"/>
        <w:rPr>
          <w:rFonts w:cs="Arial"/>
          <w:szCs w:val="18"/>
          <w:lang w:val="en-IE" w:eastAsia="en-IE"/>
        </w:rPr>
      </w:pPr>
      <w:r w:rsidRPr="00204FDE">
        <w:rPr>
          <w:rFonts w:cs="Arial"/>
          <w:szCs w:val="18"/>
          <w:lang w:val="en-IE" w:eastAsia="en-IE"/>
        </w:rPr>
        <w:t>Isolated from the Internet</w:t>
      </w:r>
    </w:p>
    <w:p w14:paraId="3439E802" w14:textId="77777777" w:rsidR="00933A50" w:rsidRPr="00204FDE" w:rsidRDefault="00933A50" w:rsidP="00F64ADA">
      <w:pPr>
        <w:pStyle w:val="BodyText"/>
        <w:numPr>
          <w:ilvl w:val="0"/>
          <w:numId w:val="20"/>
        </w:numPr>
        <w:spacing w:after="0"/>
        <w:rPr>
          <w:rFonts w:cs="Arial"/>
          <w:szCs w:val="18"/>
          <w:lang w:val="en-IE" w:eastAsia="en-IE"/>
        </w:rPr>
      </w:pPr>
      <w:r w:rsidRPr="00204FDE">
        <w:rPr>
          <w:rFonts w:cs="Arial"/>
          <w:szCs w:val="18"/>
          <w:lang w:val="en-IE" w:eastAsia="en-IE"/>
        </w:rPr>
        <w:t>Secure data exchange between EUIBAs and public authorities</w:t>
      </w:r>
    </w:p>
    <w:p w14:paraId="2C8656E4" w14:textId="77777777" w:rsidR="00933A50" w:rsidRPr="00204FDE" w:rsidRDefault="00933A50" w:rsidP="00F64ADA">
      <w:pPr>
        <w:pStyle w:val="BodyText"/>
        <w:numPr>
          <w:ilvl w:val="0"/>
          <w:numId w:val="20"/>
        </w:numPr>
        <w:spacing w:after="0"/>
        <w:rPr>
          <w:rFonts w:cs="Arial"/>
          <w:szCs w:val="18"/>
          <w:lang w:val="en-IE" w:eastAsia="en-IE"/>
        </w:rPr>
      </w:pPr>
      <w:r w:rsidRPr="00204FDE">
        <w:rPr>
          <w:rFonts w:cs="Arial"/>
          <w:szCs w:val="18"/>
          <w:lang w:val="en-IE" w:eastAsia="en-IE"/>
        </w:rPr>
        <w:t>Available to Member States, UK, EFTA, and candidate countries (Montenegro and North Macedonia)</w:t>
      </w:r>
    </w:p>
    <w:p w14:paraId="38C02B37" w14:textId="77777777" w:rsidR="00933A50" w:rsidRPr="00204FDE" w:rsidRDefault="00933A50" w:rsidP="00F64ADA">
      <w:pPr>
        <w:pStyle w:val="BodyText"/>
        <w:numPr>
          <w:ilvl w:val="0"/>
          <w:numId w:val="20"/>
        </w:numPr>
        <w:spacing w:after="0"/>
        <w:rPr>
          <w:rFonts w:cs="Arial"/>
          <w:szCs w:val="18"/>
          <w:lang w:val="en-IE" w:eastAsia="en-IE"/>
        </w:rPr>
      </w:pPr>
      <w:r w:rsidRPr="00204FDE">
        <w:rPr>
          <w:rFonts w:cs="Arial"/>
          <w:szCs w:val="18"/>
          <w:lang w:val="en-IE" w:eastAsia="en-IE"/>
        </w:rPr>
        <w:t>Efficient cross-border inter-administrative operations</w:t>
      </w:r>
    </w:p>
    <w:p w14:paraId="3F46B446" w14:textId="77777777" w:rsidR="00933A50" w:rsidRPr="00204FDE" w:rsidRDefault="00933A50" w:rsidP="00F64ADA">
      <w:pPr>
        <w:pStyle w:val="BodyText"/>
        <w:numPr>
          <w:ilvl w:val="0"/>
          <w:numId w:val="20"/>
        </w:numPr>
        <w:spacing w:after="0"/>
        <w:rPr>
          <w:rFonts w:cs="Arial"/>
          <w:szCs w:val="18"/>
          <w:lang w:val="en-IE" w:eastAsia="en-IE"/>
        </w:rPr>
      </w:pPr>
      <w:r w:rsidRPr="00204FDE">
        <w:rPr>
          <w:rFonts w:cs="Arial"/>
          <w:szCs w:val="18"/>
          <w:lang w:val="en-IE" w:eastAsia="en-IE"/>
        </w:rPr>
        <w:t>Easy onboarding of new applications</w:t>
      </w:r>
    </w:p>
    <w:p w14:paraId="167EAC5C" w14:textId="77777777" w:rsidR="00933A50" w:rsidRPr="00AE0A3D" w:rsidRDefault="00933A50" w:rsidP="00F64ADA">
      <w:pPr>
        <w:pStyle w:val="BodyText"/>
        <w:numPr>
          <w:ilvl w:val="0"/>
          <w:numId w:val="20"/>
        </w:numPr>
        <w:rPr>
          <w:rFonts w:ascii="Arial" w:hAnsi="Arial" w:cs="Arial"/>
          <w:sz w:val="20"/>
          <w:szCs w:val="20"/>
          <w:lang w:val="en-IE" w:eastAsia="en-IE"/>
        </w:rPr>
      </w:pPr>
      <w:r w:rsidRPr="00204FDE">
        <w:rPr>
          <w:rFonts w:cs="Arial"/>
          <w:szCs w:val="18"/>
          <w:lang w:val="en-IE" w:eastAsia="en-IE"/>
        </w:rPr>
        <w:t>Trans-European level communication in a safe, reliable, and prompt manner</w:t>
      </w:r>
      <w:r w:rsidRPr="00AE0A3D">
        <w:rPr>
          <w:rFonts w:ascii="Arial" w:hAnsi="Arial" w:cs="Arial"/>
          <w:sz w:val="20"/>
          <w:szCs w:val="20"/>
          <w:lang w:val="en-IE" w:eastAsia="en-IE"/>
        </w:rPr>
        <w:t xml:space="preserve">  </w:t>
      </w:r>
    </w:p>
    <w:p w14:paraId="244F1C06" w14:textId="03D49029" w:rsidR="00611A36" w:rsidRPr="000464D6" w:rsidRDefault="00611A36" w:rsidP="001F600E">
      <w:pPr>
        <w:pStyle w:val="Heading2"/>
        <w:numPr>
          <w:ilvl w:val="1"/>
          <w:numId w:val="30"/>
        </w:numPr>
      </w:pPr>
      <w:bookmarkStart w:id="166" w:name="7.2_GÉANT"/>
      <w:bookmarkStart w:id="167" w:name="_Toc96519183"/>
      <w:bookmarkStart w:id="168" w:name="_Toc96519362"/>
      <w:bookmarkEnd w:id="164"/>
      <w:bookmarkEnd w:id="165"/>
      <w:bookmarkEnd w:id="166"/>
      <w:r w:rsidRPr="000464D6">
        <w:t>GÉANT</w:t>
      </w:r>
      <w:bookmarkEnd w:id="167"/>
      <w:bookmarkEnd w:id="168"/>
    </w:p>
    <w:p w14:paraId="43C056BE" w14:textId="1BCB60A0" w:rsidR="00611A36" w:rsidRPr="000464D6" w:rsidRDefault="00000000" w:rsidP="00611A36">
      <w:pPr>
        <w:pStyle w:val="BodyText"/>
      </w:pPr>
      <w:hyperlink r:id="rId287">
        <w:r w:rsidR="00611A36" w:rsidRPr="000464D6">
          <w:rPr>
            <w:color w:val="1A3E7B"/>
          </w:rPr>
          <w:t>GÉANT</w:t>
        </w:r>
        <w:r w:rsidR="00611A36" w:rsidRPr="000464D6">
          <w:rPr>
            <w:color w:val="1A3E7B"/>
            <w:spacing w:val="31"/>
          </w:rPr>
          <w:t xml:space="preserve"> </w:t>
        </w:r>
      </w:hyperlink>
      <w:r w:rsidR="00611A36" w:rsidRPr="000464D6">
        <w:t>is</w:t>
      </w:r>
      <w:r w:rsidR="00611A36" w:rsidRPr="000464D6">
        <w:rPr>
          <w:spacing w:val="29"/>
        </w:rPr>
        <w:t xml:space="preserve"> </w:t>
      </w:r>
      <w:r w:rsidR="00611A36" w:rsidRPr="000464D6">
        <w:t>the</w:t>
      </w:r>
      <w:r w:rsidR="00611A36" w:rsidRPr="000464D6">
        <w:rPr>
          <w:spacing w:val="30"/>
        </w:rPr>
        <w:t xml:space="preserve"> </w:t>
      </w:r>
      <w:r w:rsidR="00611A36" w:rsidRPr="000464D6">
        <w:t>pan-European</w:t>
      </w:r>
      <w:r w:rsidR="00611A36" w:rsidRPr="000464D6">
        <w:rPr>
          <w:spacing w:val="26"/>
        </w:rPr>
        <w:t xml:space="preserve"> </w:t>
      </w:r>
      <w:r w:rsidR="00611A36" w:rsidRPr="000464D6">
        <w:t>research</w:t>
      </w:r>
      <w:r w:rsidR="00611A36" w:rsidRPr="000464D6">
        <w:rPr>
          <w:spacing w:val="32"/>
        </w:rPr>
        <w:t xml:space="preserve"> </w:t>
      </w:r>
      <w:r w:rsidR="00611A36" w:rsidRPr="000464D6">
        <w:t>and</w:t>
      </w:r>
      <w:r w:rsidR="00611A36" w:rsidRPr="000464D6">
        <w:rPr>
          <w:spacing w:val="28"/>
        </w:rPr>
        <w:t xml:space="preserve"> </w:t>
      </w:r>
      <w:r w:rsidR="00611A36" w:rsidRPr="000464D6">
        <w:t>education</w:t>
      </w:r>
      <w:r w:rsidR="00611A36" w:rsidRPr="000464D6">
        <w:rPr>
          <w:spacing w:val="27"/>
        </w:rPr>
        <w:t xml:space="preserve"> </w:t>
      </w:r>
      <w:r w:rsidR="00611A36" w:rsidRPr="000464D6">
        <w:t>network</w:t>
      </w:r>
      <w:r w:rsidR="00611A36" w:rsidRPr="000464D6">
        <w:rPr>
          <w:spacing w:val="29"/>
        </w:rPr>
        <w:t xml:space="preserve"> </w:t>
      </w:r>
      <w:r w:rsidR="00611A36" w:rsidRPr="000464D6">
        <w:t>that</w:t>
      </w:r>
      <w:r w:rsidR="00611A36" w:rsidRPr="000464D6">
        <w:rPr>
          <w:spacing w:val="35"/>
        </w:rPr>
        <w:t xml:space="preserve"> </w:t>
      </w:r>
      <w:r w:rsidR="00611A36" w:rsidRPr="000464D6">
        <w:t>connects</w:t>
      </w:r>
      <w:r w:rsidR="00611A36" w:rsidRPr="000464D6">
        <w:rPr>
          <w:spacing w:val="30"/>
        </w:rPr>
        <w:t xml:space="preserve"> </w:t>
      </w:r>
      <w:r w:rsidR="00611A36" w:rsidRPr="000464D6">
        <w:t>Europe’s</w:t>
      </w:r>
      <w:r w:rsidR="006127EC">
        <w:t xml:space="preserve"> </w:t>
      </w:r>
      <w:r w:rsidR="00611A36" w:rsidRPr="000464D6">
        <w:t>National</w:t>
      </w:r>
      <w:r w:rsidR="00611A36" w:rsidRPr="000464D6">
        <w:rPr>
          <w:spacing w:val="-3"/>
        </w:rPr>
        <w:t xml:space="preserve"> </w:t>
      </w:r>
      <w:r w:rsidR="00611A36" w:rsidRPr="000464D6">
        <w:t>Research</w:t>
      </w:r>
      <w:r w:rsidR="00611A36" w:rsidRPr="000464D6">
        <w:rPr>
          <w:spacing w:val="-5"/>
        </w:rPr>
        <w:t xml:space="preserve"> </w:t>
      </w:r>
      <w:r w:rsidR="00611A36" w:rsidRPr="000464D6">
        <w:t>and</w:t>
      </w:r>
      <w:r w:rsidR="00611A36" w:rsidRPr="000464D6">
        <w:rPr>
          <w:spacing w:val="-3"/>
        </w:rPr>
        <w:t xml:space="preserve"> </w:t>
      </w:r>
      <w:r w:rsidR="00611A36" w:rsidRPr="000464D6">
        <w:t>Education</w:t>
      </w:r>
      <w:r w:rsidR="00611A36" w:rsidRPr="000464D6">
        <w:rPr>
          <w:spacing w:val="-4"/>
        </w:rPr>
        <w:t xml:space="preserve"> </w:t>
      </w:r>
      <w:r w:rsidR="00611A36" w:rsidRPr="000464D6">
        <w:t>Networks</w:t>
      </w:r>
      <w:r w:rsidR="00611A36" w:rsidRPr="000464D6">
        <w:rPr>
          <w:spacing w:val="-3"/>
        </w:rPr>
        <w:t xml:space="preserve"> </w:t>
      </w:r>
      <w:r w:rsidR="00611A36" w:rsidRPr="000464D6">
        <w:t>(NRENs).</w:t>
      </w:r>
    </w:p>
    <w:p w14:paraId="7856CF03" w14:textId="3D51382B" w:rsidR="00611A36" w:rsidRPr="000464D6" w:rsidRDefault="00611A36" w:rsidP="00611A36">
      <w:pPr>
        <w:pStyle w:val="BodyText"/>
      </w:pPr>
      <w:r w:rsidRPr="000464D6">
        <w:t>Through its integrated catalogue of connectivity, collaboration and identity services,</w:t>
      </w:r>
      <w:r w:rsidRPr="000464D6">
        <w:rPr>
          <w:spacing w:val="1"/>
        </w:rPr>
        <w:t xml:space="preserve"> </w:t>
      </w:r>
      <w:r w:rsidRPr="000464D6">
        <w:t>GÉANT provides over 50 million users at 10 000 institutions across Europe with highly</w:t>
      </w:r>
      <w:r w:rsidRPr="000464D6">
        <w:rPr>
          <w:spacing w:val="1"/>
        </w:rPr>
        <w:t xml:space="preserve"> </w:t>
      </w:r>
      <w:r w:rsidRPr="000464D6">
        <w:t>reliable, unconstrained access to computing, analysis, storage, applications and other</w:t>
      </w:r>
      <w:r w:rsidRPr="000464D6">
        <w:rPr>
          <w:spacing w:val="1"/>
        </w:rPr>
        <w:t xml:space="preserve"> </w:t>
      </w:r>
      <w:r w:rsidRPr="000464D6">
        <w:t>resources,</w:t>
      </w:r>
      <w:r w:rsidRPr="000464D6">
        <w:rPr>
          <w:spacing w:val="1"/>
        </w:rPr>
        <w:t xml:space="preserve"> </w:t>
      </w:r>
      <w:r w:rsidRPr="000464D6">
        <w:t>to</w:t>
      </w:r>
      <w:r w:rsidRPr="000464D6">
        <w:rPr>
          <w:spacing w:val="-3"/>
        </w:rPr>
        <w:t xml:space="preserve"> </w:t>
      </w:r>
      <w:r w:rsidRPr="000464D6">
        <w:t>ensure that</w:t>
      </w:r>
      <w:r w:rsidRPr="000464D6">
        <w:rPr>
          <w:spacing w:val="-1"/>
        </w:rPr>
        <w:t xml:space="preserve"> </w:t>
      </w:r>
      <w:r w:rsidRPr="000464D6">
        <w:t>Europe remains at</w:t>
      </w:r>
      <w:r w:rsidRPr="000464D6">
        <w:rPr>
          <w:spacing w:val="-1"/>
        </w:rPr>
        <w:t xml:space="preserve"> </w:t>
      </w:r>
      <w:r w:rsidRPr="000464D6">
        <w:t>the</w:t>
      </w:r>
      <w:r w:rsidRPr="000464D6">
        <w:rPr>
          <w:spacing w:val="-1"/>
        </w:rPr>
        <w:t xml:space="preserve"> </w:t>
      </w:r>
      <w:r w:rsidRPr="000464D6">
        <w:t>forefront</w:t>
      </w:r>
      <w:r w:rsidRPr="000464D6">
        <w:rPr>
          <w:spacing w:val="1"/>
        </w:rPr>
        <w:t xml:space="preserve"> </w:t>
      </w:r>
      <w:r w:rsidRPr="000464D6">
        <w:t>of</w:t>
      </w:r>
      <w:r w:rsidRPr="000464D6">
        <w:rPr>
          <w:spacing w:val="-2"/>
        </w:rPr>
        <w:t xml:space="preserve"> </w:t>
      </w:r>
      <w:r w:rsidRPr="000464D6">
        <w:t>research.</w:t>
      </w:r>
    </w:p>
    <w:p w14:paraId="3550A312" w14:textId="77777777" w:rsidR="00611A36" w:rsidRPr="000464D6" w:rsidRDefault="00611A36" w:rsidP="001F600E">
      <w:pPr>
        <w:pStyle w:val="Heading2"/>
        <w:numPr>
          <w:ilvl w:val="1"/>
          <w:numId w:val="30"/>
        </w:numPr>
      </w:pPr>
      <w:bookmarkStart w:id="169" w:name="7.3_Common_Communications_Network/_Commo"/>
      <w:bookmarkStart w:id="170" w:name="_Toc96519184"/>
      <w:bookmarkStart w:id="171" w:name="_Toc96519363"/>
      <w:bookmarkEnd w:id="169"/>
      <w:r w:rsidRPr="000464D6">
        <w:t>Common</w:t>
      </w:r>
      <w:r w:rsidRPr="0071732D">
        <w:rPr>
          <w:spacing w:val="14"/>
        </w:rPr>
        <w:t xml:space="preserve"> </w:t>
      </w:r>
      <w:r w:rsidRPr="000464D6">
        <w:t>Communications</w:t>
      </w:r>
      <w:r w:rsidRPr="0071732D">
        <w:rPr>
          <w:spacing w:val="16"/>
        </w:rPr>
        <w:t xml:space="preserve"> </w:t>
      </w:r>
      <w:r w:rsidRPr="000464D6">
        <w:t>Network/</w:t>
      </w:r>
      <w:r w:rsidRPr="0071732D">
        <w:rPr>
          <w:spacing w:val="14"/>
        </w:rPr>
        <w:t xml:space="preserve"> </w:t>
      </w:r>
      <w:r w:rsidRPr="000464D6">
        <w:t>Common</w:t>
      </w:r>
      <w:r w:rsidRPr="0071732D">
        <w:rPr>
          <w:spacing w:val="9"/>
        </w:rPr>
        <w:t xml:space="preserve"> </w:t>
      </w:r>
      <w:r w:rsidRPr="000464D6">
        <w:t>Systems</w:t>
      </w:r>
      <w:r w:rsidRPr="0071732D">
        <w:rPr>
          <w:spacing w:val="-96"/>
        </w:rPr>
        <w:t xml:space="preserve"> </w:t>
      </w:r>
      <w:r w:rsidRPr="000464D6">
        <w:t>Interface</w:t>
      </w:r>
      <w:r w:rsidRPr="0071732D">
        <w:rPr>
          <w:spacing w:val="-2"/>
        </w:rPr>
        <w:t xml:space="preserve"> </w:t>
      </w:r>
      <w:r w:rsidRPr="000464D6">
        <w:t>(CCN/CSI)</w:t>
      </w:r>
      <w:bookmarkEnd w:id="170"/>
      <w:bookmarkEnd w:id="171"/>
    </w:p>
    <w:p w14:paraId="718CC27A" w14:textId="77777777" w:rsidR="00611A36" w:rsidRPr="000464D6" w:rsidRDefault="00611A36" w:rsidP="00EA3F93">
      <w:r w:rsidRPr="000464D6">
        <w:t>The CCN/CSI network is a common platform based on the common communication</w:t>
      </w:r>
      <w:r w:rsidRPr="000464D6">
        <w:rPr>
          <w:spacing w:val="1"/>
        </w:rPr>
        <w:t xml:space="preserve"> </w:t>
      </w:r>
      <w:r w:rsidRPr="000464D6">
        <w:t>network (hereinafter the ‘CCN’) and common system interface (hereinafter the ‘CSI’),</w:t>
      </w:r>
      <w:r w:rsidRPr="000464D6">
        <w:rPr>
          <w:spacing w:val="-68"/>
        </w:rPr>
        <w:t xml:space="preserve"> </w:t>
      </w:r>
      <w:r w:rsidRPr="000464D6">
        <w:t>developed by the Union for electronic communications between competent authorities</w:t>
      </w:r>
      <w:r w:rsidRPr="000464D6">
        <w:rPr>
          <w:spacing w:val="-68"/>
        </w:rPr>
        <w:t xml:space="preserve"> </w:t>
      </w:r>
      <w:r w:rsidRPr="000464D6">
        <w:t>regarding</w:t>
      </w:r>
      <w:r w:rsidRPr="000464D6">
        <w:rPr>
          <w:spacing w:val="-1"/>
        </w:rPr>
        <w:t xml:space="preserve"> </w:t>
      </w:r>
      <w:r w:rsidRPr="000464D6">
        <w:t>customs</w:t>
      </w:r>
      <w:r w:rsidRPr="000464D6">
        <w:rPr>
          <w:spacing w:val="1"/>
        </w:rPr>
        <w:t xml:space="preserve"> </w:t>
      </w:r>
      <w:r w:rsidRPr="000464D6">
        <w:t>and taxation.</w:t>
      </w:r>
    </w:p>
    <w:p w14:paraId="04D9E5E0" w14:textId="77777777" w:rsidR="00053BF5" w:rsidRPr="000464D6" w:rsidRDefault="00053BF5" w:rsidP="001F600E">
      <w:pPr>
        <w:pStyle w:val="Heading2"/>
        <w:numPr>
          <w:ilvl w:val="1"/>
          <w:numId w:val="30"/>
        </w:numPr>
        <w:rPr>
          <w:lang w:eastAsia="en-US"/>
        </w:rPr>
      </w:pPr>
      <w:r w:rsidRPr="000464D6">
        <w:t>Pan-European blockchain regulatory sandbox</w:t>
      </w:r>
      <w:r w:rsidRPr="000464D6" w:rsidDel="007414AF">
        <w:t xml:space="preserve"> </w:t>
      </w:r>
      <w:r w:rsidRPr="000464D6">
        <w:rPr>
          <w:lang w:eastAsia="en-US"/>
        </w:rPr>
        <w:t xml:space="preserve"> </w:t>
      </w:r>
    </w:p>
    <w:p w14:paraId="65CAA6B6" w14:textId="750379E1" w:rsidR="00053BF5" w:rsidRPr="000464D6" w:rsidRDefault="00053BF5" w:rsidP="00B8457E">
      <w:pPr>
        <w:rPr>
          <w:lang w:eastAsia="en-US"/>
        </w:rPr>
      </w:pPr>
      <w:r w:rsidRPr="000464D6">
        <w:rPr>
          <w:lang w:eastAsia="en-US"/>
        </w:rPr>
        <w:t xml:space="preserve">The European Blockchain Partnership and the Commission are planning a </w:t>
      </w:r>
      <w:hyperlink r:id="rId288" w:history="1">
        <w:r w:rsidRPr="00EA3F93">
          <w:rPr>
            <w:rStyle w:val="Hyperlink"/>
            <w:sz w:val="18"/>
            <w:szCs w:val="18"/>
            <w:lang w:eastAsia="en-US"/>
          </w:rPr>
          <w:t>pan-European blockchain regulatory sandbox</w:t>
        </w:r>
      </w:hyperlink>
      <w:r w:rsidRPr="000464D6">
        <w:rPr>
          <w:lang w:eastAsia="en-US"/>
        </w:rPr>
        <w:t>, a space where regulators, blockchain experts and users can interact in a safe environment to test innovative solutions and identify obstacles that arise in deploying them. It is aimed for use cases in and outside the European Blockchain Services Infrastructure (EBSI) and in particular for data portability,</w:t>
      </w:r>
      <w:r w:rsidRPr="000464D6">
        <w:rPr>
          <w:rFonts w:ascii="Arial" w:hAnsi="Arial" w:cs="Arial"/>
          <w:color w:val="404040"/>
        </w:rPr>
        <w:t xml:space="preserve"> </w:t>
      </w:r>
      <w:r w:rsidRPr="000464D6">
        <w:rPr>
          <w:lang w:eastAsia="en-US"/>
        </w:rPr>
        <w:t xml:space="preserve">business-to-business data spaces, smart contracts, and digital identity. The sandbox will be applied to many sectors such as health, environment, mobility and energy and is expected to be launched in 2021/2022.   </w:t>
      </w:r>
    </w:p>
    <w:p w14:paraId="400DB376" w14:textId="77777777" w:rsidR="00611A36" w:rsidRPr="000464D6" w:rsidRDefault="00611A36" w:rsidP="001F600E">
      <w:pPr>
        <w:pStyle w:val="Heading2"/>
        <w:numPr>
          <w:ilvl w:val="1"/>
          <w:numId w:val="30"/>
        </w:numPr>
      </w:pPr>
      <w:bookmarkStart w:id="172" w:name="7.4_Connecting_Europe_Facility_(CEF)_Bui"/>
      <w:bookmarkStart w:id="173" w:name="_Toc96519185"/>
      <w:bookmarkStart w:id="174" w:name="_Toc96519364"/>
      <w:bookmarkEnd w:id="172"/>
      <w:r w:rsidRPr="000464D6">
        <w:t>Connecting</w:t>
      </w:r>
      <w:r w:rsidRPr="0071732D">
        <w:rPr>
          <w:spacing w:val="-5"/>
        </w:rPr>
        <w:t xml:space="preserve"> </w:t>
      </w:r>
      <w:r w:rsidRPr="000464D6">
        <w:t>Europe</w:t>
      </w:r>
      <w:r w:rsidRPr="0071732D">
        <w:rPr>
          <w:spacing w:val="-7"/>
        </w:rPr>
        <w:t xml:space="preserve"> </w:t>
      </w:r>
      <w:r w:rsidRPr="000464D6">
        <w:t>Facility</w:t>
      </w:r>
      <w:r w:rsidRPr="0071732D">
        <w:rPr>
          <w:spacing w:val="-3"/>
        </w:rPr>
        <w:t xml:space="preserve"> </w:t>
      </w:r>
      <w:r w:rsidRPr="000464D6">
        <w:t>(CEF)</w:t>
      </w:r>
      <w:r w:rsidRPr="0071732D">
        <w:rPr>
          <w:spacing w:val="-6"/>
        </w:rPr>
        <w:t xml:space="preserve"> </w:t>
      </w:r>
      <w:r w:rsidRPr="000464D6">
        <w:t>Building</w:t>
      </w:r>
      <w:r w:rsidRPr="0071732D">
        <w:rPr>
          <w:spacing w:val="-4"/>
        </w:rPr>
        <w:t xml:space="preserve"> </w:t>
      </w:r>
      <w:r w:rsidRPr="000464D6">
        <w:t>Blocks</w:t>
      </w:r>
      <w:bookmarkEnd w:id="173"/>
      <w:bookmarkEnd w:id="174"/>
    </w:p>
    <w:p w14:paraId="68AA9A7E" w14:textId="44B4C2BC" w:rsidR="00611A36" w:rsidRPr="000464D6" w:rsidRDefault="00611A36" w:rsidP="00611A36">
      <w:pPr>
        <w:pStyle w:val="BodyText"/>
      </w:pPr>
      <w:r w:rsidRPr="000464D6">
        <w:t xml:space="preserve">The </w:t>
      </w:r>
      <w:hyperlink r:id="rId289" w:history="1">
        <w:r w:rsidRPr="00EA3EDD">
          <w:rPr>
            <w:rStyle w:val="Hyperlink"/>
            <w:sz w:val="18"/>
          </w:rPr>
          <w:t>Connecting Europe Facility (CEF)</w:t>
        </w:r>
      </w:hyperlink>
      <w:r w:rsidRPr="000464D6">
        <w:t xml:space="preserve"> programme gives governments, businesses and</w:t>
      </w:r>
      <w:r w:rsidRPr="000464D6">
        <w:rPr>
          <w:spacing w:val="1"/>
        </w:rPr>
        <w:t xml:space="preserve"> </w:t>
      </w:r>
      <w:r w:rsidRPr="000464D6">
        <w:t>solutions providers access to free tools to help build digital services. The open and</w:t>
      </w:r>
      <w:r w:rsidRPr="000464D6">
        <w:rPr>
          <w:spacing w:val="1"/>
        </w:rPr>
        <w:t xml:space="preserve"> </w:t>
      </w:r>
      <w:r w:rsidRPr="000464D6">
        <w:t>reusable digital solutions provided by the CEF, Building Blocks, are endorsed by the</w:t>
      </w:r>
      <w:r w:rsidRPr="000464D6">
        <w:rPr>
          <w:spacing w:val="1"/>
        </w:rPr>
        <w:t xml:space="preserve"> </w:t>
      </w:r>
      <w:r w:rsidRPr="000464D6">
        <w:t>Commission</w:t>
      </w:r>
      <w:r w:rsidRPr="000464D6">
        <w:rPr>
          <w:spacing w:val="-14"/>
        </w:rPr>
        <w:t xml:space="preserve"> </w:t>
      </w:r>
      <w:r w:rsidRPr="000464D6">
        <w:t>and</w:t>
      </w:r>
      <w:r w:rsidRPr="000464D6">
        <w:rPr>
          <w:spacing w:val="-11"/>
        </w:rPr>
        <w:t xml:space="preserve"> </w:t>
      </w:r>
      <w:r w:rsidRPr="000464D6">
        <w:t>ensure</w:t>
      </w:r>
      <w:r w:rsidRPr="000464D6">
        <w:rPr>
          <w:spacing w:val="-11"/>
        </w:rPr>
        <w:t xml:space="preserve"> </w:t>
      </w:r>
      <w:r w:rsidRPr="000464D6">
        <w:t>that</w:t>
      </w:r>
      <w:r w:rsidRPr="000464D6">
        <w:rPr>
          <w:spacing w:val="-12"/>
        </w:rPr>
        <w:t xml:space="preserve"> </w:t>
      </w:r>
      <w:r w:rsidRPr="000464D6">
        <w:t>the</w:t>
      </w:r>
      <w:r w:rsidRPr="000464D6">
        <w:rPr>
          <w:spacing w:val="-6"/>
        </w:rPr>
        <w:t xml:space="preserve"> </w:t>
      </w:r>
      <w:r w:rsidRPr="000464D6">
        <w:t>digital</w:t>
      </w:r>
      <w:r w:rsidRPr="000464D6">
        <w:rPr>
          <w:spacing w:val="-12"/>
        </w:rPr>
        <w:t xml:space="preserve"> </w:t>
      </w:r>
      <w:r w:rsidRPr="000464D6">
        <w:t>services</w:t>
      </w:r>
      <w:r w:rsidRPr="000464D6">
        <w:rPr>
          <w:spacing w:val="-11"/>
        </w:rPr>
        <w:t xml:space="preserve"> </w:t>
      </w:r>
      <w:r w:rsidRPr="000464D6">
        <w:t>are</w:t>
      </w:r>
      <w:r w:rsidRPr="000464D6">
        <w:rPr>
          <w:spacing w:val="-11"/>
        </w:rPr>
        <w:t xml:space="preserve"> </w:t>
      </w:r>
      <w:r w:rsidRPr="000464D6">
        <w:t>fully</w:t>
      </w:r>
      <w:r w:rsidRPr="000464D6">
        <w:rPr>
          <w:spacing w:val="-11"/>
        </w:rPr>
        <w:t xml:space="preserve"> </w:t>
      </w:r>
      <w:r w:rsidRPr="000464D6">
        <w:t>compatible</w:t>
      </w:r>
      <w:r w:rsidRPr="000464D6">
        <w:rPr>
          <w:spacing w:val="-3"/>
        </w:rPr>
        <w:t xml:space="preserve"> </w:t>
      </w:r>
      <w:r w:rsidRPr="000464D6">
        <w:t>across</w:t>
      </w:r>
      <w:r w:rsidRPr="000464D6">
        <w:rPr>
          <w:spacing w:val="-11"/>
        </w:rPr>
        <w:t xml:space="preserve"> </w:t>
      </w:r>
      <w:r w:rsidRPr="000464D6">
        <w:t>borders</w:t>
      </w:r>
      <w:r w:rsidRPr="000464D6">
        <w:rPr>
          <w:spacing w:val="-12"/>
        </w:rPr>
        <w:t xml:space="preserve"> </w:t>
      </w:r>
      <w:r w:rsidRPr="000464D6">
        <w:t>and</w:t>
      </w:r>
      <w:r w:rsidRPr="000464D6">
        <w:rPr>
          <w:spacing w:val="-68"/>
        </w:rPr>
        <w:t xml:space="preserve"> </w:t>
      </w:r>
      <w:r w:rsidRPr="000464D6">
        <w:t>sectors,</w:t>
      </w:r>
      <w:r w:rsidRPr="000464D6">
        <w:rPr>
          <w:spacing w:val="1"/>
        </w:rPr>
        <w:t xml:space="preserve"> </w:t>
      </w:r>
      <w:r w:rsidRPr="000464D6">
        <w:t>helping</w:t>
      </w:r>
      <w:r w:rsidRPr="000464D6">
        <w:rPr>
          <w:spacing w:val="1"/>
        </w:rPr>
        <w:t xml:space="preserve"> </w:t>
      </w:r>
      <w:r w:rsidRPr="000464D6">
        <w:t>ensure</w:t>
      </w:r>
      <w:r w:rsidRPr="000464D6">
        <w:rPr>
          <w:spacing w:val="1"/>
        </w:rPr>
        <w:t xml:space="preserve"> </w:t>
      </w:r>
      <w:r w:rsidRPr="000464D6">
        <w:t>interoperability.</w:t>
      </w:r>
      <w:r w:rsidRPr="000464D6">
        <w:rPr>
          <w:spacing w:val="1"/>
        </w:rPr>
        <w:t xml:space="preserve"> </w:t>
      </w:r>
      <w:r w:rsidRPr="000464D6">
        <w:t>The</w:t>
      </w:r>
      <w:r w:rsidRPr="000464D6">
        <w:rPr>
          <w:spacing w:val="1"/>
        </w:rPr>
        <w:t xml:space="preserve"> </w:t>
      </w:r>
      <w:r w:rsidRPr="000464D6">
        <w:t>available</w:t>
      </w:r>
      <w:r w:rsidRPr="000464D6">
        <w:rPr>
          <w:spacing w:val="1"/>
        </w:rPr>
        <w:t xml:space="preserve"> </w:t>
      </w:r>
      <w:r w:rsidRPr="000464D6">
        <w:t>Building</w:t>
      </w:r>
      <w:r w:rsidRPr="000464D6">
        <w:rPr>
          <w:spacing w:val="1"/>
        </w:rPr>
        <w:t xml:space="preserve"> </w:t>
      </w:r>
      <w:r w:rsidRPr="000464D6">
        <w:t>Blocks</w:t>
      </w:r>
      <w:r w:rsidRPr="000464D6">
        <w:rPr>
          <w:spacing w:val="1"/>
        </w:rPr>
        <w:t xml:space="preserve"> </w:t>
      </w:r>
      <w:r w:rsidRPr="000464D6">
        <w:t>for</w:t>
      </w:r>
      <w:r w:rsidRPr="000464D6">
        <w:rPr>
          <w:spacing w:val="1"/>
        </w:rPr>
        <w:t xml:space="preserve"> </w:t>
      </w:r>
      <w:r w:rsidRPr="000464D6">
        <w:t>the</w:t>
      </w:r>
      <w:r w:rsidRPr="000464D6">
        <w:rPr>
          <w:spacing w:val="1"/>
        </w:rPr>
        <w:t xml:space="preserve"> </w:t>
      </w:r>
      <w:r w:rsidRPr="000464D6">
        <w:t>development of</w:t>
      </w:r>
      <w:r w:rsidRPr="000464D6">
        <w:rPr>
          <w:spacing w:val="-2"/>
        </w:rPr>
        <w:t xml:space="preserve"> </w:t>
      </w:r>
      <w:r w:rsidRPr="000464D6">
        <w:t>digital public</w:t>
      </w:r>
      <w:r w:rsidRPr="000464D6">
        <w:rPr>
          <w:spacing w:val="-1"/>
        </w:rPr>
        <w:t xml:space="preserve"> </w:t>
      </w:r>
      <w:r w:rsidRPr="000464D6">
        <w:t>administration</w:t>
      </w:r>
      <w:r w:rsidRPr="000464D6">
        <w:rPr>
          <w:spacing w:val="-3"/>
        </w:rPr>
        <w:t xml:space="preserve"> </w:t>
      </w:r>
      <w:r w:rsidRPr="000464D6">
        <w:t>infrastructure</w:t>
      </w:r>
      <w:r w:rsidRPr="000464D6">
        <w:rPr>
          <w:spacing w:val="6"/>
        </w:rPr>
        <w:t xml:space="preserve"> </w:t>
      </w:r>
      <w:r w:rsidRPr="000464D6">
        <w:t>include:</w:t>
      </w:r>
    </w:p>
    <w:p w14:paraId="73F5D1CD" w14:textId="77777777" w:rsidR="00611A36" w:rsidRPr="000464D6" w:rsidRDefault="00611A36" w:rsidP="00156E38">
      <w:pPr>
        <w:pStyle w:val="ListParagraph"/>
      </w:pPr>
      <w:r w:rsidRPr="000464D6">
        <w:t>Big Data Test Infrastructure, a set of services to help public administrations</w:t>
      </w:r>
      <w:r w:rsidRPr="000464D6">
        <w:rPr>
          <w:spacing w:val="1"/>
        </w:rPr>
        <w:t xml:space="preserve"> </w:t>
      </w:r>
      <w:r w:rsidRPr="000464D6">
        <w:rPr>
          <w:spacing w:val="-1"/>
        </w:rPr>
        <w:t>explore</w:t>
      </w:r>
      <w:r w:rsidRPr="000464D6">
        <w:rPr>
          <w:spacing w:val="-15"/>
        </w:rPr>
        <w:t xml:space="preserve"> </w:t>
      </w:r>
      <w:r w:rsidRPr="000464D6">
        <w:rPr>
          <w:spacing w:val="-1"/>
        </w:rPr>
        <w:t>and</w:t>
      </w:r>
      <w:r w:rsidRPr="000464D6">
        <w:rPr>
          <w:spacing w:val="-15"/>
        </w:rPr>
        <w:t xml:space="preserve"> </w:t>
      </w:r>
      <w:r w:rsidRPr="000464D6">
        <w:rPr>
          <w:spacing w:val="-1"/>
        </w:rPr>
        <w:t>experiment</w:t>
      </w:r>
      <w:r w:rsidRPr="000464D6">
        <w:rPr>
          <w:spacing w:val="-14"/>
        </w:rPr>
        <w:t xml:space="preserve"> </w:t>
      </w:r>
      <w:r w:rsidRPr="000464D6">
        <w:t>with</w:t>
      </w:r>
      <w:r w:rsidRPr="000464D6">
        <w:rPr>
          <w:spacing w:val="-17"/>
        </w:rPr>
        <w:t xml:space="preserve"> </w:t>
      </w:r>
      <w:r w:rsidRPr="000464D6">
        <w:t>various</w:t>
      </w:r>
      <w:r w:rsidRPr="000464D6">
        <w:rPr>
          <w:spacing w:val="-14"/>
        </w:rPr>
        <w:t xml:space="preserve"> </w:t>
      </w:r>
      <w:r w:rsidRPr="000464D6">
        <w:t>data</w:t>
      </w:r>
      <w:r w:rsidRPr="000464D6">
        <w:rPr>
          <w:spacing w:val="-16"/>
        </w:rPr>
        <w:t xml:space="preserve"> </w:t>
      </w:r>
      <w:r w:rsidRPr="000464D6">
        <w:t>sources,</w:t>
      </w:r>
      <w:r w:rsidRPr="000464D6">
        <w:rPr>
          <w:spacing w:val="-14"/>
        </w:rPr>
        <w:t xml:space="preserve"> </w:t>
      </w:r>
      <w:r w:rsidRPr="000464D6">
        <w:t>softwares</w:t>
      </w:r>
      <w:r w:rsidRPr="000464D6">
        <w:rPr>
          <w:spacing w:val="-14"/>
        </w:rPr>
        <w:t xml:space="preserve"> </w:t>
      </w:r>
      <w:r w:rsidRPr="000464D6">
        <w:t>and</w:t>
      </w:r>
      <w:r w:rsidRPr="000464D6">
        <w:rPr>
          <w:spacing w:val="-15"/>
        </w:rPr>
        <w:t xml:space="preserve"> </w:t>
      </w:r>
      <w:r w:rsidRPr="000464D6">
        <w:t>methodologies,</w:t>
      </w:r>
      <w:r w:rsidRPr="000464D6">
        <w:rPr>
          <w:spacing w:val="-68"/>
        </w:rPr>
        <w:t xml:space="preserve"> </w:t>
      </w:r>
      <w:r w:rsidRPr="000464D6">
        <w:t>and</w:t>
      </w:r>
      <w:r w:rsidRPr="000464D6">
        <w:rPr>
          <w:spacing w:val="-1"/>
        </w:rPr>
        <w:t xml:space="preserve"> </w:t>
      </w:r>
      <w:r w:rsidRPr="000464D6">
        <w:t>collect</w:t>
      </w:r>
      <w:r w:rsidRPr="000464D6">
        <w:rPr>
          <w:spacing w:val="1"/>
        </w:rPr>
        <w:t xml:space="preserve"> </w:t>
      </w:r>
      <w:r w:rsidRPr="000464D6">
        <w:t>useful</w:t>
      </w:r>
      <w:r w:rsidRPr="000464D6">
        <w:rPr>
          <w:spacing w:val="-1"/>
        </w:rPr>
        <w:t xml:space="preserve"> </w:t>
      </w:r>
      <w:r w:rsidRPr="000464D6">
        <w:t>insights that</w:t>
      </w:r>
      <w:r w:rsidRPr="000464D6">
        <w:rPr>
          <w:spacing w:val="-1"/>
        </w:rPr>
        <w:t xml:space="preserve"> </w:t>
      </w:r>
      <w:r w:rsidRPr="000464D6">
        <w:t>will</w:t>
      </w:r>
      <w:r w:rsidRPr="000464D6">
        <w:rPr>
          <w:spacing w:val="-2"/>
        </w:rPr>
        <w:t xml:space="preserve"> </w:t>
      </w:r>
      <w:r w:rsidRPr="000464D6">
        <w:t>contribute</w:t>
      </w:r>
      <w:r w:rsidRPr="000464D6">
        <w:rPr>
          <w:spacing w:val="-1"/>
        </w:rPr>
        <w:t xml:space="preserve"> </w:t>
      </w:r>
      <w:r w:rsidRPr="000464D6">
        <w:t>to</w:t>
      </w:r>
      <w:r w:rsidRPr="000464D6">
        <w:rPr>
          <w:spacing w:val="-2"/>
        </w:rPr>
        <w:t xml:space="preserve"> </w:t>
      </w:r>
      <w:r w:rsidRPr="000464D6">
        <w:t>better</w:t>
      </w:r>
      <w:r w:rsidRPr="000464D6">
        <w:rPr>
          <w:spacing w:val="-2"/>
        </w:rPr>
        <w:t xml:space="preserve"> </w:t>
      </w:r>
      <w:r w:rsidRPr="000464D6">
        <w:t>public</w:t>
      </w:r>
      <w:r w:rsidRPr="000464D6">
        <w:rPr>
          <w:spacing w:val="-1"/>
        </w:rPr>
        <w:t xml:space="preserve"> </w:t>
      </w:r>
      <w:r w:rsidRPr="000464D6">
        <w:t>decisions;</w:t>
      </w:r>
    </w:p>
    <w:p w14:paraId="387E933E" w14:textId="77777777" w:rsidR="00611A36" w:rsidRPr="000464D6" w:rsidRDefault="00611A36" w:rsidP="00156E38">
      <w:pPr>
        <w:pStyle w:val="ListParagraph"/>
        <w:rPr>
          <w:spacing w:val="-1"/>
        </w:rPr>
      </w:pPr>
      <w:r w:rsidRPr="000464D6">
        <w:rPr>
          <w:spacing w:val="-1"/>
        </w:rPr>
        <w:t xml:space="preserve">European Blockchain Services Infrastructure (EBSI), a EU-wide blockchain infrastructure leveraging the creation of cross-border services for public administrations and their ecosystems to verify information and make services trustworthy, as well as help citizens </w:t>
      </w:r>
      <w:r w:rsidRPr="000464D6">
        <w:rPr>
          <w:spacing w:val="-1"/>
        </w:rPr>
        <w:lastRenderedPageBreak/>
        <w:t>take control of their data and effortless interaction from businesses with government agencies;</w:t>
      </w:r>
    </w:p>
    <w:p w14:paraId="6AE38F68" w14:textId="77777777" w:rsidR="00611A36" w:rsidRPr="000464D6" w:rsidRDefault="00611A36" w:rsidP="00156E38">
      <w:pPr>
        <w:pStyle w:val="ListParagraph"/>
      </w:pPr>
      <w:r w:rsidRPr="000464D6">
        <w:t>Context Broker, a digital platform component that enables the integration of</w:t>
      </w:r>
      <w:r w:rsidRPr="000464D6">
        <w:rPr>
          <w:spacing w:val="1"/>
        </w:rPr>
        <w:t xml:space="preserve"> </w:t>
      </w:r>
      <w:r w:rsidRPr="000464D6">
        <w:t>gathered data from different sources, including insights for further exploitation</w:t>
      </w:r>
      <w:r w:rsidRPr="000464D6">
        <w:rPr>
          <w:spacing w:val="1"/>
        </w:rPr>
        <w:t xml:space="preserve"> </w:t>
      </w:r>
      <w:r w:rsidRPr="000464D6">
        <w:t>that</w:t>
      </w:r>
      <w:r w:rsidRPr="000464D6">
        <w:rPr>
          <w:spacing w:val="-1"/>
        </w:rPr>
        <w:t xml:space="preserve"> </w:t>
      </w:r>
      <w:r w:rsidRPr="000464D6">
        <w:t>can</w:t>
      </w:r>
      <w:r w:rsidRPr="000464D6">
        <w:rPr>
          <w:spacing w:val="-2"/>
        </w:rPr>
        <w:t xml:space="preserve"> </w:t>
      </w:r>
      <w:r w:rsidRPr="000464D6">
        <w:t>support smart decisions at</w:t>
      </w:r>
      <w:r w:rsidRPr="000464D6">
        <w:rPr>
          <w:spacing w:val="-1"/>
        </w:rPr>
        <w:t xml:space="preserve"> </w:t>
      </w:r>
      <w:r w:rsidRPr="000464D6">
        <w:t>the right</w:t>
      </w:r>
      <w:r w:rsidRPr="000464D6">
        <w:rPr>
          <w:spacing w:val="1"/>
        </w:rPr>
        <w:t xml:space="preserve"> </w:t>
      </w:r>
      <w:r w:rsidRPr="000464D6">
        <w:t>time;</w:t>
      </w:r>
    </w:p>
    <w:p w14:paraId="37017979" w14:textId="77777777" w:rsidR="00611A36" w:rsidRPr="000464D6" w:rsidRDefault="00611A36" w:rsidP="00156E38">
      <w:pPr>
        <w:pStyle w:val="ListParagraph"/>
      </w:pPr>
      <w:r w:rsidRPr="000464D6">
        <w:t>eDelivery, a set of technical specifications and standards, installable software</w:t>
      </w:r>
      <w:r w:rsidRPr="000464D6">
        <w:rPr>
          <w:spacing w:val="1"/>
        </w:rPr>
        <w:t xml:space="preserve"> </w:t>
      </w:r>
      <w:r w:rsidRPr="000464D6">
        <w:t>and auxiliary services to allow projects to create a network of nodes for secure</w:t>
      </w:r>
      <w:r w:rsidRPr="000464D6">
        <w:rPr>
          <w:spacing w:val="1"/>
        </w:rPr>
        <w:t xml:space="preserve"> </w:t>
      </w:r>
      <w:r w:rsidRPr="000464D6">
        <w:t>digital data exchange, laying the foundation for cross-domain and cross-project</w:t>
      </w:r>
      <w:r w:rsidRPr="000464D6">
        <w:rPr>
          <w:spacing w:val="-68"/>
        </w:rPr>
        <w:t xml:space="preserve"> </w:t>
      </w:r>
      <w:r w:rsidRPr="000464D6">
        <w:t>interoperability;</w:t>
      </w:r>
    </w:p>
    <w:p w14:paraId="4E9DF7FD" w14:textId="77777777" w:rsidR="00611A36" w:rsidRPr="000464D6" w:rsidRDefault="00611A36" w:rsidP="00156E38">
      <w:pPr>
        <w:pStyle w:val="ListParagraph"/>
      </w:pPr>
      <w:r w:rsidRPr="000464D6">
        <w:rPr>
          <w:spacing w:val="-1"/>
        </w:rPr>
        <w:t>eID,</w:t>
      </w:r>
      <w:r w:rsidRPr="000464D6">
        <w:rPr>
          <w:spacing w:val="-14"/>
        </w:rPr>
        <w:t xml:space="preserve"> </w:t>
      </w:r>
      <w:r w:rsidRPr="000464D6">
        <w:rPr>
          <w:spacing w:val="-1"/>
        </w:rPr>
        <w:t>a</w:t>
      </w:r>
      <w:r w:rsidRPr="000464D6">
        <w:rPr>
          <w:spacing w:val="-15"/>
        </w:rPr>
        <w:t xml:space="preserve"> </w:t>
      </w:r>
      <w:r w:rsidRPr="000464D6">
        <w:rPr>
          <w:spacing w:val="-1"/>
        </w:rPr>
        <w:t>set</w:t>
      </w:r>
      <w:r w:rsidRPr="000464D6">
        <w:rPr>
          <w:spacing w:val="-14"/>
        </w:rPr>
        <w:t xml:space="preserve"> </w:t>
      </w:r>
      <w:r w:rsidRPr="000464D6">
        <w:rPr>
          <w:spacing w:val="-1"/>
        </w:rPr>
        <w:t>of</w:t>
      </w:r>
      <w:r w:rsidRPr="000464D6">
        <w:rPr>
          <w:spacing w:val="-16"/>
        </w:rPr>
        <w:t xml:space="preserve"> </w:t>
      </w:r>
      <w:r w:rsidRPr="000464D6">
        <w:rPr>
          <w:spacing w:val="-1"/>
        </w:rPr>
        <w:t>services</w:t>
      </w:r>
      <w:r w:rsidRPr="000464D6">
        <w:rPr>
          <w:spacing w:val="-15"/>
        </w:rPr>
        <w:t xml:space="preserve"> </w:t>
      </w:r>
      <w:r w:rsidRPr="000464D6">
        <w:rPr>
          <w:spacing w:val="-1"/>
        </w:rPr>
        <w:t>provided</w:t>
      </w:r>
      <w:r w:rsidRPr="000464D6">
        <w:rPr>
          <w:spacing w:val="-14"/>
        </w:rPr>
        <w:t xml:space="preserve"> </w:t>
      </w:r>
      <w:r w:rsidRPr="000464D6">
        <w:t>by</w:t>
      </w:r>
      <w:r w:rsidRPr="000464D6">
        <w:rPr>
          <w:spacing w:val="-19"/>
        </w:rPr>
        <w:t xml:space="preserve"> </w:t>
      </w:r>
      <w:r w:rsidRPr="000464D6">
        <w:t>the</w:t>
      </w:r>
      <w:r w:rsidRPr="000464D6">
        <w:rPr>
          <w:spacing w:val="-15"/>
        </w:rPr>
        <w:t xml:space="preserve"> </w:t>
      </w:r>
      <w:r w:rsidRPr="000464D6">
        <w:t>European</w:t>
      </w:r>
      <w:r w:rsidRPr="000464D6">
        <w:rPr>
          <w:spacing w:val="-17"/>
        </w:rPr>
        <w:t xml:space="preserve"> </w:t>
      </w:r>
      <w:r w:rsidRPr="000464D6">
        <w:t>Commission</w:t>
      </w:r>
      <w:r w:rsidRPr="000464D6">
        <w:rPr>
          <w:spacing w:val="-17"/>
        </w:rPr>
        <w:t xml:space="preserve"> </w:t>
      </w:r>
      <w:r w:rsidRPr="000464D6">
        <w:t>to</w:t>
      </w:r>
      <w:r w:rsidRPr="000464D6">
        <w:rPr>
          <w:spacing w:val="-17"/>
        </w:rPr>
        <w:t xml:space="preserve"> </w:t>
      </w:r>
      <w:r w:rsidRPr="000464D6">
        <w:t>enable</w:t>
      </w:r>
      <w:r w:rsidRPr="000464D6">
        <w:rPr>
          <w:spacing w:val="-14"/>
        </w:rPr>
        <w:t xml:space="preserve"> </w:t>
      </w:r>
      <w:r w:rsidRPr="000464D6">
        <w:t>the</w:t>
      </w:r>
      <w:r w:rsidRPr="000464D6">
        <w:rPr>
          <w:spacing w:val="-15"/>
        </w:rPr>
        <w:t xml:space="preserve"> </w:t>
      </w:r>
      <w:r w:rsidRPr="000464D6">
        <w:t>mutual</w:t>
      </w:r>
      <w:r w:rsidRPr="000464D6">
        <w:rPr>
          <w:spacing w:val="-68"/>
        </w:rPr>
        <w:t xml:space="preserve"> </w:t>
      </w:r>
      <w:r w:rsidRPr="000464D6">
        <w:t>recognition</w:t>
      </w:r>
      <w:r w:rsidRPr="000464D6">
        <w:rPr>
          <w:spacing w:val="-9"/>
        </w:rPr>
        <w:t xml:space="preserve"> </w:t>
      </w:r>
      <w:r w:rsidRPr="000464D6">
        <w:t>of</w:t>
      </w:r>
      <w:r w:rsidRPr="000464D6">
        <w:rPr>
          <w:spacing w:val="-4"/>
        </w:rPr>
        <w:t xml:space="preserve"> </w:t>
      </w:r>
      <w:r w:rsidRPr="000464D6">
        <w:t>national</w:t>
      </w:r>
      <w:r w:rsidRPr="000464D6">
        <w:rPr>
          <w:spacing w:val="-7"/>
        </w:rPr>
        <w:t xml:space="preserve"> </w:t>
      </w:r>
      <w:r w:rsidRPr="000464D6">
        <w:t>electronic</w:t>
      </w:r>
      <w:r w:rsidRPr="000464D6">
        <w:rPr>
          <w:spacing w:val="-7"/>
        </w:rPr>
        <w:t xml:space="preserve"> </w:t>
      </w:r>
      <w:r w:rsidRPr="000464D6">
        <w:t>identification</w:t>
      </w:r>
      <w:r w:rsidRPr="000464D6">
        <w:rPr>
          <w:spacing w:val="-5"/>
        </w:rPr>
        <w:t xml:space="preserve"> </w:t>
      </w:r>
      <w:r w:rsidRPr="000464D6">
        <w:t>schemes</w:t>
      </w:r>
      <w:r w:rsidRPr="000464D6">
        <w:rPr>
          <w:spacing w:val="-7"/>
        </w:rPr>
        <w:t xml:space="preserve"> </w:t>
      </w:r>
      <w:r w:rsidRPr="000464D6">
        <w:t>(eID)</w:t>
      </w:r>
      <w:r w:rsidRPr="000464D6">
        <w:rPr>
          <w:spacing w:val="-9"/>
        </w:rPr>
        <w:t xml:space="preserve"> </w:t>
      </w:r>
      <w:r w:rsidRPr="000464D6">
        <w:t>across</w:t>
      </w:r>
      <w:r w:rsidRPr="000464D6">
        <w:rPr>
          <w:spacing w:val="-7"/>
        </w:rPr>
        <w:t xml:space="preserve"> </w:t>
      </w:r>
      <w:r w:rsidRPr="000464D6">
        <w:t>borders</w:t>
      </w:r>
      <w:r w:rsidRPr="000464D6">
        <w:rPr>
          <w:spacing w:val="5"/>
        </w:rPr>
        <w:t xml:space="preserve"> </w:t>
      </w:r>
      <w:r w:rsidRPr="000464D6">
        <w:t>for</w:t>
      </w:r>
      <w:r w:rsidRPr="000464D6">
        <w:rPr>
          <w:spacing w:val="-68"/>
        </w:rPr>
        <w:t xml:space="preserve"> </w:t>
      </w:r>
      <w:r w:rsidRPr="000464D6">
        <w:t>citizens</w:t>
      </w:r>
      <w:r w:rsidRPr="000464D6">
        <w:rPr>
          <w:spacing w:val="-1"/>
        </w:rPr>
        <w:t xml:space="preserve"> </w:t>
      </w:r>
      <w:r w:rsidRPr="000464D6">
        <w:t>to</w:t>
      </w:r>
      <w:r w:rsidRPr="000464D6">
        <w:rPr>
          <w:spacing w:val="-3"/>
        </w:rPr>
        <w:t xml:space="preserve"> </w:t>
      </w:r>
      <w:r w:rsidRPr="000464D6">
        <w:t>access</w:t>
      </w:r>
      <w:r w:rsidRPr="000464D6">
        <w:rPr>
          <w:spacing w:val="-1"/>
        </w:rPr>
        <w:t xml:space="preserve"> </w:t>
      </w:r>
      <w:r w:rsidRPr="000464D6">
        <w:t>online</w:t>
      </w:r>
      <w:r w:rsidRPr="000464D6">
        <w:rPr>
          <w:spacing w:val="-1"/>
        </w:rPr>
        <w:t xml:space="preserve"> </w:t>
      </w:r>
      <w:r w:rsidRPr="000464D6">
        <w:t>services</w:t>
      </w:r>
      <w:r w:rsidRPr="000464D6">
        <w:rPr>
          <w:spacing w:val="-1"/>
        </w:rPr>
        <w:t xml:space="preserve"> </w:t>
      </w:r>
      <w:r w:rsidRPr="000464D6">
        <w:t>from other</w:t>
      </w:r>
      <w:r w:rsidRPr="000464D6">
        <w:rPr>
          <w:spacing w:val="-2"/>
        </w:rPr>
        <w:t xml:space="preserve"> </w:t>
      </w:r>
      <w:r w:rsidRPr="000464D6">
        <w:t>European</w:t>
      </w:r>
      <w:r w:rsidRPr="000464D6">
        <w:rPr>
          <w:spacing w:val="-3"/>
        </w:rPr>
        <w:t xml:space="preserve"> </w:t>
      </w:r>
      <w:r w:rsidRPr="000464D6">
        <w:t>countries;</w:t>
      </w:r>
    </w:p>
    <w:p w14:paraId="1D3F875E" w14:textId="77777777" w:rsidR="00611A36" w:rsidRPr="000464D6" w:rsidRDefault="00611A36" w:rsidP="00156E38">
      <w:pPr>
        <w:pStyle w:val="ListParagraph"/>
      </w:pPr>
      <w:r w:rsidRPr="000464D6">
        <w:t>eInvoicing,</w:t>
      </w:r>
      <w:r w:rsidRPr="000464D6">
        <w:rPr>
          <w:spacing w:val="1"/>
        </w:rPr>
        <w:t xml:space="preserve"> </w:t>
      </w:r>
      <w:r w:rsidRPr="000464D6">
        <w:t>a</w:t>
      </w:r>
      <w:r w:rsidRPr="000464D6">
        <w:rPr>
          <w:spacing w:val="1"/>
        </w:rPr>
        <w:t xml:space="preserve"> </w:t>
      </w:r>
      <w:r w:rsidRPr="000464D6">
        <w:t>digital</w:t>
      </w:r>
      <w:r w:rsidRPr="000464D6">
        <w:rPr>
          <w:spacing w:val="1"/>
        </w:rPr>
        <w:t xml:space="preserve"> </w:t>
      </w:r>
      <w:r w:rsidRPr="000464D6">
        <w:t>solution</w:t>
      </w:r>
      <w:r w:rsidRPr="000464D6">
        <w:rPr>
          <w:spacing w:val="1"/>
        </w:rPr>
        <w:t xml:space="preserve"> </w:t>
      </w:r>
      <w:r w:rsidRPr="000464D6">
        <w:t>that</w:t>
      </w:r>
      <w:r w:rsidRPr="000464D6">
        <w:rPr>
          <w:spacing w:val="1"/>
        </w:rPr>
        <w:t xml:space="preserve"> </w:t>
      </w:r>
      <w:r w:rsidRPr="000464D6">
        <w:t>enables</w:t>
      </w:r>
      <w:r w:rsidRPr="000464D6">
        <w:rPr>
          <w:spacing w:val="1"/>
        </w:rPr>
        <w:t xml:space="preserve"> </w:t>
      </w:r>
      <w:r w:rsidRPr="000464D6">
        <w:t>public</w:t>
      </w:r>
      <w:r w:rsidRPr="000464D6">
        <w:rPr>
          <w:spacing w:val="1"/>
        </w:rPr>
        <w:t xml:space="preserve"> </w:t>
      </w:r>
      <w:r w:rsidRPr="000464D6">
        <w:t>sector</w:t>
      </w:r>
      <w:r w:rsidRPr="000464D6">
        <w:rPr>
          <w:spacing w:val="1"/>
        </w:rPr>
        <w:t xml:space="preserve"> </w:t>
      </w:r>
      <w:r w:rsidRPr="000464D6">
        <w:t>contractors</w:t>
      </w:r>
      <w:r w:rsidRPr="000464D6">
        <w:rPr>
          <w:spacing w:val="1"/>
        </w:rPr>
        <w:t xml:space="preserve"> </w:t>
      </w:r>
      <w:r w:rsidRPr="000464D6">
        <w:t>and</w:t>
      </w:r>
      <w:r w:rsidRPr="000464D6">
        <w:rPr>
          <w:spacing w:val="1"/>
        </w:rPr>
        <w:t xml:space="preserve"> </w:t>
      </w:r>
      <w:r w:rsidRPr="000464D6">
        <w:t>companies</w:t>
      </w:r>
      <w:r w:rsidRPr="000464D6">
        <w:rPr>
          <w:spacing w:val="1"/>
        </w:rPr>
        <w:t xml:space="preserve"> </w:t>
      </w:r>
      <w:r w:rsidRPr="000464D6">
        <w:t>to</w:t>
      </w:r>
      <w:r w:rsidRPr="000464D6">
        <w:rPr>
          <w:spacing w:val="1"/>
        </w:rPr>
        <w:t xml:space="preserve"> </w:t>
      </w:r>
      <w:r w:rsidRPr="000464D6">
        <w:t>receive</w:t>
      </w:r>
      <w:r w:rsidRPr="000464D6">
        <w:rPr>
          <w:spacing w:val="1"/>
        </w:rPr>
        <w:t xml:space="preserve"> </w:t>
      </w:r>
      <w:r w:rsidRPr="000464D6">
        <w:t>and</w:t>
      </w:r>
      <w:r w:rsidRPr="000464D6">
        <w:rPr>
          <w:spacing w:val="1"/>
        </w:rPr>
        <w:t xml:space="preserve"> </w:t>
      </w:r>
      <w:r w:rsidRPr="000464D6">
        <w:t>process</w:t>
      </w:r>
      <w:r w:rsidRPr="000464D6">
        <w:rPr>
          <w:spacing w:val="1"/>
        </w:rPr>
        <w:t xml:space="preserve"> </w:t>
      </w:r>
      <w:r w:rsidRPr="000464D6">
        <w:t>electronic</w:t>
      </w:r>
      <w:r w:rsidRPr="000464D6">
        <w:rPr>
          <w:spacing w:val="1"/>
        </w:rPr>
        <w:t xml:space="preserve"> </w:t>
      </w:r>
      <w:r w:rsidRPr="000464D6">
        <w:t>invoices,</w:t>
      </w:r>
      <w:r w:rsidRPr="000464D6">
        <w:rPr>
          <w:spacing w:val="1"/>
        </w:rPr>
        <w:t xml:space="preserve"> </w:t>
      </w:r>
      <w:r w:rsidRPr="000464D6">
        <w:t>reducing</w:t>
      </w:r>
      <w:r w:rsidRPr="000464D6">
        <w:rPr>
          <w:spacing w:val="1"/>
        </w:rPr>
        <w:t xml:space="preserve"> </w:t>
      </w:r>
      <w:r w:rsidRPr="000464D6">
        <w:t>costs</w:t>
      </w:r>
      <w:r w:rsidRPr="000464D6">
        <w:rPr>
          <w:spacing w:val="1"/>
        </w:rPr>
        <w:t xml:space="preserve"> </w:t>
      </w:r>
      <w:r w:rsidRPr="000464D6">
        <w:t>and</w:t>
      </w:r>
      <w:r w:rsidRPr="000464D6">
        <w:rPr>
          <w:spacing w:val="1"/>
        </w:rPr>
        <w:t xml:space="preserve"> </w:t>
      </w:r>
      <w:r w:rsidRPr="000464D6">
        <w:t>administrative</w:t>
      </w:r>
      <w:r w:rsidRPr="000464D6">
        <w:rPr>
          <w:spacing w:val="2"/>
        </w:rPr>
        <w:t xml:space="preserve"> </w:t>
      </w:r>
      <w:r w:rsidRPr="000464D6">
        <w:t>burden;</w:t>
      </w:r>
    </w:p>
    <w:p w14:paraId="2938EE8D" w14:textId="77777777" w:rsidR="00611A36" w:rsidRPr="000464D6" w:rsidRDefault="00611A36" w:rsidP="00156E38">
      <w:pPr>
        <w:pStyle w:val="ListParagraph"/>
      </w:pPr>
      <w:r w:rsidRPr="000464D6">
        <w:t>eSignature,</w:t>
      </w:r>
      <w:r w:rsidRPr="000464D6">
        <w:rPr>
          <w:spacing w:val="1"/>
        </w:rPr>
        <w:t xml:space="preserve"> </w:t>
      </w:r>
      <w:r w:rsidRPr="000464D6">
        <w:t>a</w:t>
      </w:r>
      <w:r w:rsidRPr="000464D6">
        <w:rPr>
          <w:spacing w:val="1"/>
        </w:rPr>
        <w:t xml:space="preserve"> </w:t>
      </w:r>
      <w:r w:rsidRPr="000464D6">
        <w:t>set</w:t>
      </w:r>
      <w:r w:rsidRPr="000464D6">
        <w:rPr>
          <w:spacing w:val="1"/>
        </w:rPr>
        <w:t xml:space="preserve"> </w:t>
      </w:r>
      <w:r w:rsidRPr="000464D6">
        <w:t>of</w:t>
      </w:r>
      <w:r w:rsidRPr="000464D6">
        <w:rPr>
          <w:spacing w:val="1"/>
        </w:rPr>
        <w:t xml:space="preserve"> </w:t>
      </w:r>
      <w:r w:rsidRPr="000464D6">
        <w:t>free</w:t>
      </w:r>
      <w:r w:rsidRPr="000464D6">
        <w:rPr>
          <w:spacing w:val="1"/>
        </w:rPr>
        <w:t xml:space="preserve"> </w:t>
      </w:r>
      <w:r w:rsidRPr="000464D6">
        <w:t>standards,</w:t>
      </w:r>
      <w:r w:rsidRPr="000464D6">
        <w:rPr>
          <w:spacing w:val="1"/>
        </w:rPr>
        <w:t xml:space="preserve"> </w:t>
      </w:r>
      <w:r w:rsidRPr="000464D6">
        <w:t>tools</w:t>
      </w:r>
      <w:r w:rsidRPr="000464D6">
        <w:rPr>
          <w:spacing w:val="1"/>
        </w:rPr>
        <w:t xml:space="preserve"> </w:t>
      </w:r>
      <w:r w:rsidRPr="000464D6">
        <w:t>and</w:t>
      </w:r>
      <w:r w:rsidRPr="000464D6">
        <w:rPr>
          <w:spacing w:val="1"/>
        </w:rPr>
        <w:t xml:space="preserve"> </w:t>
      </w:r>
      <w:r w:rsidRPr="000464D6">
        <w:t>services</w:t>
      </w:r>
      <w:r w:rsidRPr="000464D6">
        <w:rPr>
          <w:spacing w:val="1"/>
        </w:rPr>
        <w:t xml:space="preserve"> </w:t>
      </w:r>
      <w:r w:rsidRPr="000464D6">
        <w:t>that</w:t>
      </w:r>
      <w:r w:rsidRPr="000464D6">
        <w:rPr>
          <w:spacing w:val="1"/>
        </w:rPr>
        <w:t xml:space="preserve"> </w:t>
      </w:r>
      <w:r w:rsidRPr="000464D6">
        <w:t>help</w:t>
      </w:r>
      <w:r w:rsidRPr="000464D6">
        <w:rPr>
          <w:spacing w:val="1"/>
        </w:rPr>
        <w:t xml:space="preserve"> </w:t>
      </w:r>
      <w:r w:rsidRPr="000464D6">
        <w:t>public</w:t>
      </w:r>
      <w:r w:rsidRPr="000464D6">
        <w:rPr>
          <w:spacing w:val="1"/>
        </w:rPr>
        <w:t xml:space="preserve"> </w:t>
      </w:r>
      <w:r w:rsidRPr="000464D6">
        <w:t>administrations</w:t>
      </w:r>
      <w:r w:rsidRPr="000464D6">
        <w:rPr>
          <w:spacing w:val="1"/>
        </w:rPr>
        <w:t xml:space="preserve"> </w:t>
      </w:r>
      <w:r w:rsidRPr="000464D6">
        <w:t>and</w:t>
      </w:r>
      <w:r w:rsidRPr="000464D6">
        <w:rPr>
          <w:spacing w:val="1"/>
        </w:rPr>
        <w:t xml:space="preserve"> </w:t>
      </w:r>
      <w:r w:rsidRPr="000464D6">
        <w:t>businesses</w:t>
      </w:r>
      <w:r w:rsidRPr="000464D6">
        <w:rPr>
          <w:spacing w:val="1"/>
        </w:rPr>
        <w:t xml:space="preserve"> </w:t>
      </w:r>
      <w:r w:rsidRPr="000464D6">
        <w:t>accelerate</w:t>
      </w:r>
      <w:r w:rsidRPr="000464D6">
        <w:rPr>
          <w:spacing w:val="1"/>
        </w:rPr>
        <w:t xml:space="preserve"> </w:t>
      </w:r>
      <w:r w:rsidRPr="000464D6">
        <w:t>the</w:t>
      </w:r>
      <w:r w:rsidRPr="000464D6">
        <w:rPr>
          <w:spacing w:val="1"/>
        </w:rPr>
        <w:t xml:space="preserve"> </w:t>
      </w:r>
      <w:r w:rsidRPr="000464D6">
        <w:t>creation</w:t>
      </w:r>
      <w:r w:rsidRPr="000464D6">
        <w:rPr>
          <w:spacing w:val="1"/>
        </w:rPr>
        <w:t xml:space="preserve"> </w:t>
      </w:r>
      <w:r w:rsidRPr="000464D6">
        <w:t>and</w:t>
      </w:r>
      <w:r w:rsidRPr="000464D6">
        <w:rPr>
          <w:spacing w:val="1"/>
        </w:rPr>
        <w:t xml:space="preserve"> </w:t>
      </w:r>
      <w:r w:rsidRPr="000464D6">
        <w:t>verification</w:t>
      </w:r>
      <w:r w:rsidRPr="000464D6">
        <w:rPr>
          <w:spacing w:val="1"/>
        </w:rPr>
        <w:t xml:space="preserve"> </w:t>
      </w:r>
      <w:r w:rsidRPr="000464D6">
        <w:t>of</w:t>
      </w:r>
      <w:r w:rsidRPr="000464D6">
        <w:rPr>
          <w:spacing w:val="1"/>
        </w:rPr>
        <w:t xml:space="preserve"> </w:t>
      </w:r>
      <w:r w:rsidRPr="000464D6">
        <w:t>electronic</w:t>
      </w:r>
      <w:r w:rsidRPr="000464D6">
        <w:rPr>
          <w:spacing w:val="-1"/>
        </w:rPr>
        <w:t xml:space="preserve"> </w:t>
      </w:r>
      <w:r w:rsidRPr="000464D6">
        <w:t>signatures</w:t>
      </w:r>
      <w:r w:rsidRPr="000464D6">
        <w:rPr>
          <w:spacing w:val="3"/>
        </w:rPr>
        <w:t xml:space="preserve"> </w:t>
      </w:r>
      <w:r w:rsidRPr="000464D6">
        <w:t>across</w:t>
      </w:r>
      <w:r w:rsidRPr="000464D6">
        <w:rPr>
          <w:spacing w:val="-1"/>
        </w:rPr>
        <w:t xml:space="preserve"> </w:t>
      </w:r>
      <w:r w:rsidRPr="000464D6">
        <w:t>all Member</w:t>
      </w:r>
      <w:r w:rsidRPr="000464D6">
        <w:rPr>
          <w:spacing w:val="-1"/>
        </w:rPr>
        <w:t xml:space="preserve"> </w:t>
      </w:r>
      <w:r w:rsidRPr="000464D6">
        <w:t>States;</w:t>
      </w:r>
      <w:r w:rsidRPr="000464D6">
        <w:rPr>
          <w:spacing w:val="-1"/>
        </w:rPr>
        <w:t xml:space="preserve"> </w:t>
      </w:r>
      <w:r w:rsidRPr="000464D6">
        <w:t>and</w:t>
      </w:r>
    </w:p>
    <w:p w14:paraId="0824630E" w14:textId="77777777" w:rsidR="00611A36" w:rsidRPr="000464D6" w:rsidRDefault="00611A36" w:rsidP="00156E38">
      <w:pPr>
        <w:pStyle w:val="ListParagraph"/>
      </w:pPr>
      <w:r w:rsidRPr="000464D6">
        <w:t>eTranslation, an automated translation tool available to translate text excerpts</w:t>
      </w:r>
      <w:r w:rsidRPr="000464D6">
        <w:rPr>
          <w:spacing w:val="1"/>
        </w:rPr>
        <w:t xml:space="preserve"> </w:t>
      </w:r>
      <w:r w:rsidRPr="000464D6">
        <w:t>or complete documents that can be integrate into digital systems and covering</w:t>
      </w:r>
      <w:r w:rsidRPr="000464D6">
        <w:rPr>
          <w:spacing w:val="1"/>
        </w:rPr>
        <w:t xml:space="preserve"> </w:t>
      </w:r>
      <w:r w:rsidRPr="000464D6">
        <w:t>more</w:t>
      </w:r>
      <w:r w:rsidRPr="000464D6">
        <w:rPr>
          <w:spacing w:val="-1"/>
        </w:rPr>
        <w:t xml:space="preserve"> </w:t>
      </w:r>
      <w:r w:rsidRPr="000464D6">
        <w:t>than</w:t>
      </w:r>
      <w:r w:rsidRPr="000464D6">
        <w:rPr>
          <w:spacing w:val="-2"/>
        </w:rPr>
        <w:t xml:space="preserve"> </w:t>
      </w:r>
      <w:r w:rsidRPr="000464D6">
        <w:t>24</w:t>
      </w:r>
      <w:r w:rsidRPr="000464D6">
        <w:rPr>
          <w:spacing w:val="2"/>
        </w:rPr>
        <w:t xml:space="preserve"> </w:t>
      </w:r>
      <w:r w:rsidRPr="000464D6">
        <w:t>languages.</w:t>
      </w:r>
    </w:p>
    <w:p w14:paraId="463FF52F" w14:textId="63A0B80E" w:rsidR="00A43B08" w:rsidRPr="000464D6" w:rsidRDefault="00A43B08" w:rsidP="00AA5A93">
      <w:pPr>
        <w:pStyle w:val="ListParagraph"/>
        <w:numPr>
          <w:ilvl w:val="0"/>
          <w:numId w:val="0"/>
        </w:numPr>
        <w:ind w:left="794"/>
      </w:pPr>
    </w:p>
    <w:p w14:paraId="6A7E4D64" w14:textId="0A6BE6EC" w:rsidR="00A43B08" w:rsidRPr="000464D6" w:rsidRDefault="00A43B08">
      <w:pPr>
        <w:jc w:val="left"/>
      </w:pPr>
      <w:bookmarkStart w:id="175" w:name="_Toc29374626"/>
      <w:bookmarkStart w:id="176" w:name="_Toc30431112"/>
    </w:p>
    <w:p w14:paraId="6886AD4B" w14:textId="11B313FB" w:rsidR="00A43B08" w:rsidRPr="000464D6" w:rsidRDefault="00A43B08">
      <w:pPr>
        <w:jc w:val="left"/>
      </w:pPr>
    </w:p>
    <w:p w14:paraId="1E122FB8" w14:textId="3ABD6DC7" w:rsidR="00A43B08" w:rsidRPr="000464D6" w:rsidRDefault="00A43B08">
      <w:pPr>
        <w:jc w:val="left"/>
      </w:pPr>
    </w:p>
    <w:p w14:paraId="4ECBB474" w14:textId="093BED42" w:rsidR="002B23D9" w:rsidRPr="000464D6" w:rsidRDefault="002B23D9" w:rsidP="00D64887">
      <w:pPr>
        <w:spacing w:line="360" w:lineRule="auto"/>
      </w:pPr>
    </w:p>
    <w:p w14:paraId="158151D1" w14:textId="77777777" w:rsidR="000E2470" w:rsidRPr="000464D6" w:rsidRDefault="000E2470" w:rsidP="000E2470">
      <w:pPr>
        <w:spacing w:line="360" w:lineRule="auto"/>
        <w:rPr>
          <w:lang w:eastAsia="fr-LU"/>
        </w:rPr>
        <w:sectPr w:rsidR="000E2470" w:rsidRPr="000464D6" w:rsidSect="008A13DF">
          <w:headerReference w:type="first" r:id="rId290"/>
          <w:footerReference w:type="first" r:id="rId291"/>
          <w:pgSz w:w="11906" w:h="16838" w:code="9"/>
          <w:pgMar w:top="1701" w:right="1418" w:bottom="1418" w:left="1701" w:header="0" w:footer="385" w:gutter="0"/>
          <w:cols w:space="708"/>
          <w:titlePg/>
          <w:docGrid w:linePitch="360"/>
        </w:sectPr>
      </w:pPr>
    </w:p>
    <w:p w14:paraId="7CE00E05" w14:textId="6AF05841" w:rsidR="000E2470" w:rsidRPr="000464D6" w:rsidRDefault="00486CCF">
      <w:pPr>
        <w:jc w:val="left"/>
        <w:rPr>
          <w:lang w:eastAsia="fr-LU"/>
        </w:rPr>
      </w:pPr>
      <w:r>
        <w:rPr>
          <w:noProof/>
        </w:rPr>
        <w:lastRenderedPageBreak/>
        <mc:AlternateContent>
          <mc:Choice Requires="wps">
            <w:drawing>
              <wp:anchor distT="0" distB="0" distL="114300" distR="114300" simplePos="0" relativeHeight="251658275" behindDoc="0" locked="0" layoutInCell="1" allowOverlap="1" wp14:anchorId="7D5369EF" wp14:editId="622BC6F7">
                <wp:simplePos x="0" y="0"/>
                <wp:positionH relativeFrom="column">
                  <wp:posOffset>-1155065</wp:posOffset>
                </wp:positionH>
                <wp:positionV relativeFrom="paragraph">
                  <wp:posOffset>-1093795</wp:posOffset>
                </wp:positionV>
                <wp:extent cx="7641590" cy="10812780"/>
                <wp:effectExtent l="0" t="0" r="0" b="0"/>
                <wp:wrapNone/>
                <wp:docPr id="240" name="Rectangle 240"/>
                <wp:cNvGraphicFramePr/>
                <a:graphic xmlns:a="http://schemas.openxmlformats.org/drawingml/2006/main">
                  <a:graphicData uri="http://schemas.microsoft.com/office/word/2010/wordprocessingShape">
                    <wps:wsp>
                      <wps:cNvSpPr/>
                      <wps:spPr>
                        <a:xfrm>
                          <a:off x="0" y="0"/>
                          <a:ext cx="7641590" cy="10812780"/>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svg="http://schemas.microsoft.com/office/drawing/2016/SVG/main" xmlns:a14="http://schemas.microsoft.com/office/drawing/2010/main" xmlns:pic="http://schemas.openxmlformats.org/drawingml/2006/picture" xmlns:a="http://schemas.openxmlformats.org/drawingml/2006/main" xmlns:w16du="http://schemas.microsoft.com/office/word/2023/wordml/word16du">
            <w:pict w14:anchorId="5C549786">
              <v:rect id="Rectangle 240" style="position:absolute;margin-left:-90.95pt;margin-top:-86.15pt;width:601.7pt;height:851.4pt;z-index:251658287;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111f37" stroked="f" strokeweight="1pt" w14:anchorId="6A81F83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">
                <v:fill opacity="58853f"/>
              </v:rect>
            </w:pict>
          </mc:Fallback>
        </mc:AlternateContent>
      </w:r>
    </w:p>
    <w:p w14:paraId="63994668" w14:textId="3547395D" w:rsidR="000E2470" w:rsidRPr="000464D6" w:rsidRDefault="000E2470">
      <w:pPr>
        <w:jc w:val="left"/>
        <w:rPr>
          <w:lang w:eastAsia="fr-LU"/>
        </w:rPr>
      </w:pPr>
    </w:p>
    <w:p w14:paraId="48768F31" w14:textId="16D01DF8" w:rsidR="000E2470" w:rsidRPr="000464D6" w:rsidRDefault="00486CCF">
      <w:pPr>
        <w:jc w:val="left"/>
        <w:rPr>
          <w:lang w:eastAsia="fr-LU"/>
        </w:rPr>
      </w:pPr>
      <w:r>
        <w:rPr>
          <w:noProof/>
        </w:rPr>
        <w:drawing>
          <wp:anchor distT="0" distB="0" distL="114300" distR="114300" simplePos="0" relativeHeight="251658276" behindDoc="0" locked="0" layoutInCell="1" allowOverlap="1" wp14:anchorId="0BA749BE" wp14:editId="042FBF7B">
            <wp:simplePos x="0" y="0"/>
            <wp:positionH relativeFrom="column">
              <wp:posOffset>-1150620</wp:posOffset>
            </wp:positionH>
            <wp:positionV relativeFrom="paragraph">
              <wp:posOffset>199700</wp:posOffset>
            </wp:positionV>
            <wp:extent cx="7629525" cy="6217920"/>
            <wp:effectExtent l="0" t="0" r="0" b="0"/>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29525" cy="6217920"/>
                    </a:xfrm>
                    <a:prstGeom prst="rect">
                      <a:avLst/>
                    </a:prstGeom>
                    <a:noFill/>
                    <a:ln>
                      <a:noFill/>
                    </a:ln>
                  </pic:spPr>
                </pic:pic>
              </a:graphicData>
            </a:graphic>
          </wp:anchor>
        </w:drawing>
      </w:r>
    </w:p>
    <w:p w14:paraId="110DFADD" w14:textId="73441B16" w:rsidR="000E2470" w:rsidRPr="000464D6" w:rsidRDefault="000E2470">
      <w:pPr>
        <w:jc w:val="left"/>
        <w:rPr>
          <w:lang w:eastAsia="fr-LU"/>
        </w:rPr>
      </w:pPr>
    </w:p>
    <w:p w14:paraId="01E7B275" w14:textId="5A6D01F6" w:rsidR="000E2470" w:rsidRPr="000464D6" w:rsidRDefault="000E2470">
      <w:pPr>
        <w:jc w:val="left"/>
        <w:rPr>
          <w:lang w:eastAsia="fr-LU"/>
        </w:rPr>
      </w:pPr>
    </w:p>
    <w:p w14:paraId="4D9DBBD9" w14:textId="15F00CBB" w:rsidR="000E2470" w:rsidRPr="000464D6" w:rsidRDefault="000E2470">
      <w:pPr>
        <w:jc w:val="left"/>
        <w:rPr>
          <w:lang w:eastAsia="fr-LU"/>
        </w:rPr>
      </w:pPr>
    </w:p>
    <w:p w14:paraId="20F80016" w14:textId="5031124C" w:rsidR="000E2470" w:rsidRPr="000464D6" w:rsidRDefault="000E2470">
      <w:pPr>
        <w:jc w:val="left"/>
        <w:rPr>
          <w:lang w:eastAsia="fr-LU"/>
        </w:rPr>
      </w:pPr>
    </w:p>
    <w:p w14:paraId="4F267AB9" w14:textId="0AB3CFBC" w:rsidR="000E2470" w:rsidRPr="000464D6" w:rsidRDefault="000E2470">
      <w:pPr>
        <w:jc w:val="left"/>
        <w:rPr>
          <w:lang w:eastAsia="fr-LU"/>
        </w:rPr>
      </w:pPr>
    </w:p>
    <w:p w14:paraId="14DCACE4" w14:textId="70DD54D1" w:rsidR="000E2470" w:rsidRPr="000464D6" w:rsidRDefault="000E2470">
      <w:pPr>
        <w:jc w:val="left"/>
        <w:rPr>
          <w:lang w:eastAsia="fr-LU"/>
        </w:rPr>
      </w:pPr>
    </w:p>
    <w:p w14:paraId="13EFCA5E" w14:textId="77777777" w:rsidR="000E2470" w:rsidRPr="000464D6" w:rsidRDefault="000E2470">
      <w:pPr>
        <w:jc w:val="left"/>
        <w:rPr>
          <w:lang w:eastAsia="fr-LU"/>
        </w:rPr>
      </w:pPr>
    </w:p>
    <w:p w14:paraId="5567D06A" w14:textId="232CD587" w:rsidR="000E2470" w:rsidRPr="000464D6" w:rsidRDefault="000E2470">
      <w:pPr>
        <w:jc w:val="left"/>
        <w:rPr>
          <w:lang w:eastAsia="fr-LU"/>
        </w:rPr>
      </w:pPr>
    </w:p>
    <w:p w14:paraId="1BF7BED5" w14:textId="2E022E69" w:rsidR="000E2470" w:rsidRPr="000464D6" w:rsidRDefault="000E2470">
      <w:pPr>
        <w:jc w:val="left"/>
        <w:rPr>
          <w:lang w:eastAsia="fr-LU"/>
        </w:rPr>
      </w:pPr>
    </w:p>
    <w:p w14:paraId="3C9AC973" w14:textId="44BC34DD" w:rsidR="000E2470" w:rsidRPr="000464D6" w:rsidRDefault="000E2470">
      <w:pPr>
        <w:jc w:val="left"/>
        <w:rPr>
          <w:lang w:eastAsia="fr-LU"/>
        </w:rPr>
      </w:pPr>
      <w:r w:rsidRPr="000464D6">
        <w:rPr>
          <w:noProof/>
        </w:rPr>
        <mc:AlternateContent>
          <mc:Choice Requires="wpg">
            <w:drawing>
              <wp:anchor distT="0" distB="0" distL="114300" distR="114300" simplePos="0" relativeHeight="251658277" behindDoc="0" locked="0" layoutInCell="1" allowOverlap="1" wp14:anchorId="1D0BE14C" wp14:editId="71D6FFC6">
                <wp:simplePos x="0" y="0"/>
                <wp:positionH relativeFrom="margin">
                  <wp:align>center</wp:align>
                </wp:positionH>
                <wp:positionV relativeFrom="margin">
                  <wp:align>center</wp:align>
                </wp:positionV>
                <wp:extent cx="3263265" cy="1345565"/>
                <wp:effectExtent l="0" t="0" r="0" b="6985"/>
                <wp:wrapSquare wrapText="bothSides"/>
                <wp:docPr id="345" name="Group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3265" cy="1345565"/>
                          <a:chOff x="0" y="1259"/>
                          <a:chExt cx="32651" cy="13465"/>
                        </a:xfrm>
                      </wpg:grpSpPr>
                      <wps:wsp>
                        <wps:cNvPr id="346" name="Text Box 206"/>
                        <wps:cNvSpPr txBox="1">
                          <a:spLocks noChangeArrowheads="1"/>
                        </wps:cNvSpPr>
                        <wps:spPr bwMode="auto">
                          <a:xfrm>
                            <a:off x="0" y="1259"/>
                            <a:ext cx="7383" cy="12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9DB74" w14:textId="77777777" w:rsidR="000E2470" w:rsidRPr="00166AB4" w:rsidRDefault="000E2470" w:rsidP="000E2470">
                              <w:pPr>
                                <w:jc w:val="left"/>
                                <w:rPr>
                                  <w:color w:val="FFFFFF" w:themeColor="background1"/>
                                  <w:sz w:val="144"/>
                                  <w:szCs w:val="144"/>
                                  <w:lang w:val="fr-BE"/>
                                </w:rPr>
                              </w:pPr>
                              <w:r>
                                <w:rPr>
                                  <w:color w:val="FFFFFF" w:themeColor="background1"/>
                                  <w:sz w:val="144"/>
                                  <w:szCs w:val="144"/>
                                  <w:lang w:val="fr-BE"/>
                                </w:rPr>
                                <w:t>7</w:t>
                              </w:r>
                            </w:p>
                          </w:txbxContent>
                        </wps:txbx>
                        <wps:bodyPr rot="0" vert="horz" wrap="square" lIns="91440" tIns="45720" rIns="91440" bIns="45720" anchor="t" anchorCtr="0" upright="1">
                          <a:spAutoFit/>
                        </wps:bodyPr>
                      </wps:wsp>
                      <wps:wsp>
                        <wps:cNvPr id="347" name="Text Box 207"/>
                        <wps:cNvSpPr txBox="1">
                          <a:spLocks noChangeArrowheads="1"/>
                        </wps:cNvSpPr>
                        <wps:spPr bwMode="auto">
                          <a:xfrm>
                            <a:off x="7009" y="1371"/>
                            <a:ext cx="25642" cy="13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94DCA9" w14:textId="77777777" w:rsidR="000E2470" w:rsidRPr="002B62FA" w:rsidRDefault="000E2470" w:rsidP="000E2470">
                              <w:pPr>
                                <w:jc w:val="left"/>
                                <w:rPr>
                                  <w:color w:val="FFFFFF"/>
                                  <w:sz w:val="48"/>
                                  <w:szCs w:val="32"/>
                                </w:rPr>
                              </w:pPr>
                              <w:r w:rsidRPr="00160F8F">
                                <w:rPr>
                                  <w:color w:val="FFFFFF"/>
                                  <w:sz w:val="48"/>
                                  <w:szCs w:val="32"/>
                                </w:rPr>
                                <w:t>Digital Public</w:t>
                              </w:r>
                              <w:r>
                                <w:rPr>
                                  <w:color w:val="FFFFFF"/>
                                  <w:sz w:val="48"/>
                                  <w:szCs w:val="32"/>
                                </w:rPr>
                                <w:t xml:space="preserve"> </w:t>
                              </w:r>
                              <w:r w:rsidRPr="00160F8F">
                                <w:rPr>
                                  <w:color w:val="FFFFFF"/>
                                  <w:sz w:val="48"/>
                                  <w:szCs w:val="32"/>
                                </w:rPr>
                                <w:t xml:space="preserve">Administration </w:t>
                              </w:r>
                              <w:r w:rsidRPr="006E0C04">
                                <w:rPr>
                                  <w:color w:val="FFFFFF"/>
                                  <w:sz w:val="48"/>
                                  <w:szCs w:val="32"/>
                                </w:rPr>
                                <w:t xml:space="preserve">Services </w:t>
                              </w:r>
                            </w:p>
                            <w:p w14:paraId="1AE23256" w14:textId="77777777" w:rsidR="000E2470" w:rsidRPr="006762DB" w:rsidRDefault="000E2470" w:rsidP="000E2470">
                              <w:pPr>
                                <w:spacing w:before="240"/>
                                <w:jc w:val="left"/>
                                <w:rPr>
                                  <w:color w:val="FFFFFF" w:themeColor="background1"/>
                                  <w:sz w:val="48"/>
                                  <w:szCs w:val="32"/>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0BE14C" id="Group 345" o:spid="_x0000_s1050" style="position:absolute;margin-left:0;margin-top:0;width:256.95pt;height:105.95pt;z-index:251658277;mso-position-horizontal:center;mso-position-horizontal-relative:margin;mso-position-vertical:center;mso-position-vertical-relative:margin" coordorigin=",1259" coordsize="32651,13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">
                <v:shape id="Text Box 206" o:spid="_x0000_s1051" type="#_x0000_t202" style="position:absolute;top:1259;width:7383;height:12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" filled="f" stroked="f">
                  <v:textbox style="mso-fit-shape-to-text:t">
                    <w:txbxContent>
                      <w:p w14:paraId="4BE9DB74" w14:textId="77777777" w:rsidR="000E2470" w:rsidRPr="00166AB4" w:rsidRDefault="000E2470" w:rsidP="000E2470">
                        <w:pPr>
                          <w:jc w:val="left"/>
                          <w:rPr>
                            <w:color w:val="FFFFFF" w:themeColor="background1"/>
                            <w:sz w:val="144"/>
                            <w:szCs w:val="144"/>
                            <w:lang w:val="fr-BE"/>
                          </w:rPr>
                        </w:pPr>
                        <w:r>
                          <w:rPr>
                            <w:color w:val="FFFFFF" w:themeColor="background1"/>
                            <w:sz w:val="144"/>
                            <w:szCs w:val="144"/>
                            <w:lang w:val="fr-BE"/>
                          </w:rPr>
                          <w:t>7</w:t>
                        </w:r>
                      </w:p>
                    </w:txbxContent>
                  </v:textbox>
                </v:shape>
                <v:shape id="Text Box 207" o:spid="_x0000_s1052" type="#_x0000_t202" style="position:absolute;left:7009;top:1371;width:25642;height:1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594DCA9" w14:textId="77777777" w:rsidR="000E2470" w:rsidRPr="002B62FA" w:rsidRDefault="000E2470" w:rsidP="000E2470">
                        <w:pPr>
                          <w:jc w:val="left"/>
                          <w:rPr>
                            <w:color w:val="FFFFFF"/>
                            <w:sz w:val="48"/>
                            <w:szCs w:val="32"/>
                          </w:rPr>
                        </w:pPr>
                        <w:r w:rsidRPr="00160F8F">
                          <w:rPr>
                            <w:color w:val="FFFFFF"/>
                            <w:sz w:val="48"/>
                            <w:szCs w:val="32"/>
                          </w:rPr>
                          <w:t>Digital Public</w:t>
                        </w:r>
                        <w:r>
                          <w:rPr>
                            <w:color w:val="FFFFFF"/>
                            <w:sz w:val="48"/>
                            <w:szCs w:val="32"/>
                          </w:rPr>
                          <w:t xml:space="preserve"> </w:t>
                        </w:r>
                        <w:r w:rsidRPr="00160F8F">
                          <w:rPr>
                            <w:color w:val="FFFFFF"/>
                            <w:sz w:val="48"/>
                            <w:szCs w:val="32"/>
                          </w:rPr>
                          <w:t xml:space="preserve">Administration </w:t>
                        </w:r>
                        <w:r w:rsidRPr="006E0C04">
                          <w:rPr>
                            <w:color w:val="FFFFFF"/>
                            <w:sz w:val="48"/>
                            <w:szCs w:val="32"/>
                          </w:rPr>
                          <w:t xml:space="preserve">Services </w:t>
                        </w:r>
                      </w:p>
                      <w:p w14:paraId="1AE23256" w14:textId="77777777" w:rsidR="000E2470" w:rsidRPr="006762DB" w:rsidRDefault="000E2470" w:rsidP="000E2470">
                        <w:pPr>
                          <w:spacing w:before="240"/>
                          <w:jc w:val="left"/>
                          <w:rPr>
                            <w:color w:val="FFFFFF" w:themeColor="background1"/>
                            <w:sz w:val="48"/>
                            <w:szCs w:val="32"/>
                          </w:rPr>
                        </w:pPr>
                      </w:p>
                    </w:txbxContent>
                  </v:textbox>
                </v:shape>
                <w10:wrap type="square" anchorx="margin" anchory="margin"/>
              </v:group>
            </w:pict>
          </mc:Fallback>
        </mc:AlternateContent>
      </w:r>
    </w:p>
    <w:p w14:paraId="3EE373A8" w14:textId="0FC65FCA" w:rsidR="000E2470" w:rsidRPr="000464D6" w:rsidRDefault="000E2470">
      <w:pPr>
        <w:jc w:val="left"/>
        <w:rPr>
          <w:lang w:eastAsia="fr-LU"/>
        </w:rPr>
      </w:pPr>
    </w:p>
    <w:p w14:paraId="3727ECA2" w14:textId="7E2A650F" w:rsidR="000E2470" w:rsidRPr="000464D6" w:rsidRDefault="000E2470">
      <w:pPr>
        <w:jc w:val="left"/>
        <w:rPr>
          <w:lang w:eastAsia="fr-LU"/>
        </w:rPr>
      </w:pPr>
    </w:p>
    <w:p w14:paraId="52EA6726" w14:textId="3A36B44B" w:rsidR="000E2470" w:rsidRPr="000464D6" w:rsidRDefault="000E2470">
      <w:pPr>
        <w:jc w:val="left"/>
        <w:rPr>
          <w:lang w:eastAsia="fr-LU"/>
        </w:rPr>
      </w:pPr>
    </w:p>
    <w:p w14:paraId="33CA9BE8" w14:textId="77777777" w:rsidR="000E2470" w:rsidRPr="000464D6" w:rsidRDefault="000E2470">
      <w:pPr>
        <w:jc w:val="left"/>
        <w:rPr>
          <w:lang w:eastAsia="fr-LU"/>
        </w:rPr>
      </w:pPr>
    </w:p>
    <w:p w14:paraId="6E0A2A50" w14:textId="35AF7CC5" w:rsidR="000E2470" w:rsidRPr="000464D6" w:rsidRDefault="000E2470">
      <w:pPr>
        <w:jc w:val="left"/>
        <w:rPr>
          <w:lang w:eastAsia="fr-LU"/>
        </w:rPr>
      </w:pPr>
    </w:p>
    <w:p w14:paraId="652BEBA8" w14:textId="726372C5" w:rsidR="000E2470" w:rsidRPr="000464D6" w:rsidRDefault="000E2470">
      <w:pPr>
        <w:jc w:val="left"/>
        <w:rPr>
          <w:lang w:eastAsia="fr-LU"/>
        </w:rPr>
      </w:pPr>
    </w:p>
    <w:p w14:paraId="4FBCF816" w14:textId="3DBFF93F" w:rsidR="000E2470" w:rsidRPr="000464D6" w:rsidRDefault="000E2470">
      <w:pPr>
        <w:jc w:val="left"/>
        <w:rPr>
          <w:lang w:eastAsia="fr-LU"/>
        </w:rPr>
      </w:pPr>
    </w:p>
    <w:p w14:paraId="7C46C2D0" w14:textId="37990FA4" w:rsidR="000E2470" w:rsidRPr="000464D6" w:rsidRDefault="000E2470">
      <w:pPr>
        <w:jc w:val="left"/>
        <w:rPr>
          <w:lang w:eastAsia="fr-LU"/>
        </w:rPr>
      </w:pPr>
    </w:p>
    <w:p w14:paraId="191DADFB" w14:textId="09179A43" w:rsidR="000E2470" w:rsidRPr="000464D6" w:rsidRDefault="000E2470">
      <w:pPr>
        <w:jc w:val="left"/>
        <w:rPr>
          <w:lang w:eastAsia="fr-LU"/>
        </w:rPr>
      </w:pPr>
    </w:p>
    <w:p w14:paraId="2C5AFBA4" w14:textId="77777777" w:rsidR="000E2470" w:rsidRPr="000464D6" w:rsidRDefault="000E2470">
      <w:pPr>
        <w:jc w:val="left"/>
        <w:rPr>
          <w:lang w:eastAsia="fr-LU"/>
        </w:rPr>
      </w:pPr>
    </w:p>
    <w:p w14:paraId="46518CB2" w14:textId="711B4842" w:rsidR="000E2470" w:rsidRPr="000464D6" w:rsidRDefault="000E2470">
      <w:pPr>
        <w:jc w:val="left"/>
        <w:rPr>
          <w:lang w:eastAsia="fr-LU"/>
        </w:rPr>
      </w:pPr>
    </w:p>
    <w:p w14:paraId="32E875E0" w14:textId="77777777" w:rsidR="000E2470" w:rsidRPr="000464D6" w:rsidRDefault="000E2470">
      <w:pPr>
        <w:jc w:val="left"/>
        <w:rPr>
          <w:lang w:eastAsia="fr-LU"/>
        </w:rPr>
      </w:pPr>
    </w:p>
    <w:p w14:paraId="3F123EAA" w14:textId="77777777" w:rsidR="000E2470" w:rsidRPr="000464D6" w:rsidRDefault="000E2470">
      <w:pPr>
        <w:jc w:val="left"/>
        <w:rPr>
          <w:lang w:eastAsia="fr-LU"/>
        </w:rPr>
      </w:pPr>
    </w:p>
    <w:p w14:paraId="6635C2DE" w14:textId="1F888B10" w:rsidR="000E2470" w:rsidRPr="000464D6" w:rsidRDefault="000E2470">
      <w:pPr>
        <w:jc w:val="left"/>
        <w:rPr>
          <w:lang w:eastAsia="fr-LU"/>
        </w:rPr>
      </w:pPr>
    </w:p>
    <w:p w14:paraId="027E9CAE" w14:textId="77777777" w:rsidR="000E2470" w:rsidRPr="000464D6" w:rsidRDefault="000E2470">
      <w:pPr>
        <w:jc w:val="left"/>
        <w:rPr>
          <w:lang w:eastAsia="fr-LU"/>
        </w:rPr>
      </w:pPr>
    </w:p>
    <w:p w14:paraId="0C3E3B3A" w14:textId="12C0FD62" w:rsidR="000E2470" w:rsidRPr="000464D6" w:rsidRDefault="000E2470">
      <w:pPr>
        <w:jc w:val="left"/>
        <w:rPr>
          <w:lang w:eastAsia="fr-LU"/>
        </w:rPr>
      </w:pPr>
    </w:p>
    <w:p w14:paraId="33B161F2" w14:textId="77777777" w:rsidR="000E2470" w:rsidRPr="000464D6" w:rsidRDefault="000E2470">
      <w:pPr>
        <w:jc w:val="left"/>
        <w:rPr>
          <w:lang w:eastAsia="fr-LU"/>
        </w:rPr>
      </w:pPr>
    </w:p>
    <w:p w14:paraId="2C9F58EA" w14:textId="25BD5122" w:rsidR="000E2470" w:rsidRPr="000464D6" w:rsidRDefault="000E2470">
      <w:pPr>
        <w:jc w:val="left"/>
        <w:rPr>
          <w:lang w:eastAsia="fr-LU"/>
        </w:rPr>
      </w:pPr>
    </w:p>
    <w:p w14:paraId="688028E3" w14:textId="749F750F" w:rsidR="000E2470" w:rsidRPr="000464D6" w:rsidRDefault="000E2470">
      <w:pPr>
        <w:jc w:val="left"/>
        <w:rPr>
          <w:lang w:eastAsia="fr-LU"/>
        </w:rPr>
      </w:pPr>
    </w:p>
    <w:p w14:paraId="76FD592C" w14:textId="0125D0C0" w:rsidR="000E2470" w:rsidRPr="000464D6" w:rsidRDefault="000E2470">
      <w:pPr>
        <w:jc w:val="left"/>
        <w:rPr>
          <w:lang w:eastAsia="fr-LU"/>
        </w:rPr>
      </w:pPr>
    </w:p>
    <w:p w14:paraId="352C012C" w14:textId="64D55BB3" w:rsidR="000E2470" w:rsidRPr="000464D6" w:rsidRDefault="000E2470">
      <w:pPr>
        <w:jc w:val="left"/>
        <w:rPr>
          <w:lang w:eastAsia="fr-LU"/>
        </w:rPr>
      </w:pPr>
    </w:p>
    <w:p w14:paraId="4EB10D4F" w14:textId="254B02B4" w:rsidR="000E2470" w:rsidRPr="000464D6" w:rsidRDefault="000E2470">
      <w:pPr>
        <w:jc w:val="left"/>
        <w:rPr>
          <w:lang w:eastAsia="fr-LU"/>
        </w:rPr>
      </w:pPr>
    </w:p>
    <w:p w14:paraId="4E9F32C5" w14:textId="36D4EB2C" w:rsidR="000E2470" w:rsidRPr="000464D6" w:rsidRDefault="000E2470">
      <w:pPr>
        <w:jc w:val="left"/>
        <w:rPr>
          <w:lang w:eastAsia="fr-LU"/>
        </w:rPr>
      </w:pPr>
    </w:p>
    <w:p w14:paraId="57ED0523" w14:textId="6FB1F228" w:rsidR="000E2470" w:rsidRPr="000464D6" w:rsidRDefault="000E2470">
      <w:pPr>
        <w:jc w:val="left"/>
        <w:rPr>
          <w:lang w:eastAsia="fr-LU"/>
        </w:rPr>
      </w:pPr>
    </w:p>
    <w:p w14:paraId="62F76845" w14:textId="2B4234F0" w:rsidR="000E2470" w:rsidRPr="000464D6" w:rsidRDefault="000E2470">
      <w:pPr>
        <w:jc w:val="left"/>
        <w:rPr>
          <w:lang w:eastAsia="fr-LU"/>
        </w:rPr>
      </w:pPr>
    </w:p>
    <w:p w14:paraId="5BF1FDD8" w14:textId="77777777" w:rsidR="000E2470" w:rsidRPr="000464D6" w:rsidRDefault="000E2470">
      <w:pPr>
        <w:jc w:val="left"/>
        <w:rPr>
          <w:lang w:eastAsia="fr-LU"/>
        </w:rPr>
      </w:pPr>
    </w:p>
    <w:p w14:paraId="4CC6E38F" w14:textId="77777777" w:rsidR="000E2470" w:rsidRPr="000464D6" w:rsidRDefault="000E2470">
      <w:pPr>
        <w:jc w:val="left"/>
        <w:rPr>
          <w:lang w:eastAsia="fr-LU"/>
        </w:rPr>
      </w:pPr>
    </w:p>
    <w:p w14:paraId="0AB0FCFC" w14:textId="64DC98D8" w:rsidR="000E2470" w:rsidRPr="000464D6" w:rsidRDefault="000E2470">
      <w:pPr>
        <w:jc w:val="left"/>
        <w:rPr>
          <w:lang w:eastAsia="fr-LU"/>
        </w:rPr>
      </w:pPr>
    </w:p>
    <w:p w14:paraId="0F0E77D6" w14:textId="59E522F8" w:rsidR="000E2470" w:rsidRPr="000464D6" w:rsidRDefault="000E2470">
      <w:pPr>
        <w:jc w:val="left"/>
        <w:rPr>
          <w:lang w:eastAsia="fr-LU"/>
        </w:rPr>
      </w:pPr>
    </w:p>
    <w:p w14:paraId="6809BECF" w14:textId="61609C7B" w:rsidR="000E2470" w:rsidRPr="000464D6" w:rsidRDefault="000E2470">
      <w:pPr>
        <w:jc w:val="left"/>
        <w:rPr>
          <w:lang w:eastAsia="fr-LU"/>
        </w:rPr>
      </w:pPr>
    </w:p>
    <w:p w14:paraId="21B3AEE8" w14:textId="092A5552" w:rsidR="000E2470" w:rsidRPr="000464D6" w:rsidRDefault="000E2470">
      <w:pPr>
        <w:jc w:val="left"/>
        <w:rPr>
          <w:lang w:eastAsia="fr-LU"/>
        </w:rPr>
      </w:pPr>
    </w:p>
    <w:p w14:paraId="7BA38335" w14:textId="77777777" w:rsidR="000E2470" w:rsidRPr="000464D6" w:rsidRDefault="000E2470">
      <w:pPr>
        <w:jc w:val="left"/>
        <w:rPr>
          <w:lang w:eastAsia="fr-LU"/>
        </w:rPr>
      </w:pPr>
    </w:p>
    <w:p w14:paraId="14CF8B4E" w14:textId="27F5C29A" w:rsidR="000E2470" w:rsidRPr="000464D6" w:rsidRDefault="000E2470">
      <w:pPr>
        <w:jc w:val="left"/>
        <w:rPr>
          <w:lang w:eastAsia="fr-LU"/>
        </w:rPr>
      </w:pPr>
    </w:p>
    <w:p w14:paraId="5B43C995" w14:textId="77777777" w:rsidR="000E2470" w:rsidRPr="000464D6" w:rsidRDefault="000E2470">
      <w:pPr>
        <w:jc w:val="left"/>
        <w:rPr>
          <w:lang w:eastAsia="fr-LU"/>
        </w:rPr>
      </w:pPr>
    </w:p>
    <w:p w14:paraId="5AACA11C" w14:textId="7764FBF3" w:rsidR="000E2470" w:rsidRPr="000464D6" w:rsidRDefault="000E2470">
      <w:pPr>
        <w:jc w:val="left"/>
        <w:rPr>
          <w:lang w:eastAsia="fr-LU"/>
        </w:rPr>
      </w:pPr>
    </w:p>
    <w:p w14:paraId="3C2041BE" w14:textId="77777777" w:rsidR="000E2470" w:rsidRPr="000464D6" w:rsidRDefault="000E2470">
      <w:pPr>
        <w:jc w:val="left"/>
        <w:rPr>
          <w:lang w:eastAsia="fr-LU"/>
        </w:rPr>
      </w:pPr>
    </w:p>
    <w:p w14:paraId="218FAD3C" w14:textId="505C4995" w:rsidR="000E2470" w:rsidRPr="000464D6" w:rsidRDefault="000E2470">
      <w:pPr>
        <w:jc w:val="left"/>
        <w:rPr>
          <w:lang w:eastAsia="fr-LU"/>
        </w:rPr>
      </w:pPr>
    </w:p>
    <w:p w14:paraId="297034FC" w14:textId="77777777" w:rsidR="000E2470" w:rsidRPr="000464D6" w:rsidRDefault="000E2470">
      <w:pPr>
        <w:jc w:val="left"/>
        <w:rPr>
          <w:lang w:eastAsia="fr-LU"/>
        </w:rPr>
      </w:pPr>
    </w:p>
    <w:p w14:paraId="7D15E472" w14:textId="77777777" w:rsidR="000E2470" w:rsidRPr="000464D6" w:rsidRDefault="000E2470">
      <w:pPr>
        <w:jc w:val="left"/>
        <w:rPr>
          <w:lang w:eastAsia="fr-LU"/>
        </w:rPr>
        <w:sectPr w:rsidR="000E2470" w:rsidRPr="000464D6" w:rsidSect="008A13DF">
          <w:headerReference w:type="first" r:id="rId292"/>
          <w:footerReference w:type="first" r:id="rId293"/>
          <w:pgSz w:w="11906" w:h="16838" w:code="9"/>
          <w:pgMar w:top="1701" w:right="1418" w:bottom="1418" w:left="1701" w:header="0" w:footer="385" w:gutter="0"/>
          <w:cols w:space="708"/>
          <w:titlePg/>
          <w:docGrid w:linePitch="360"/>
        </w:sectPr>
      </w:pPr>
    </w:p>
    <w:p w14:paraId="52697A3F" w14:textId="426792B4" w:rsidR="00C573B7" w:rsidRPr="000464D6" w:rsidRDefault="0007150E" w:rsidP="00F64ADA">
      <w:pPr>
        <w:pStyle w:val="Heading1"/>
      </w:pPr>
      <w:bookmarkStart w:id="177" w:name="_Toc140584381"/>
      <w:r w:rsidRPr="000464D6">
        <w:rPr>
          <w:lang w:eastAsia="fr-LU"/>
        </w:rPr>
        <w:lastRenderedPageBreak/>
        <w:t xml:space="preserve">Digital </w:t>
      </w:r>
      <w:r w:rsidR="00CE6DCA" w:rsidRPr="000464D6">
        <w:rPr>
          <w:lang w:eastAsia="fr-LU"/>
        </w:rPr>
        <w:t>Public Administration</w:t>
      </w:r>
      <w:r w:rsidRPr="000464D6">
        <w:rPr>
          <w:lang w:eastAsia="fr-LU"/>
        </w:rPr>
        <w:t xml:space="preserve"> Services</w:t>
      </w:r>
      <w:bookmarkEnd w:id="175"/>
      <w:bookmarkEnd w:id="176"/>
      <w:bookmarkEnd w:id="177"/>
    </w:p>
    <w:p w14:paraId="1286BEFA" w14:textId="77777777" w:rsidR="00246DC1" w:rsidRPr="000464D6" w:rsidRDefault="00246DC1" w:rsidP="00481542">
      <w:pPr>
        <w:pStyle w:val="BodyText"/>
        <w:spacing w:before="240"/>
      </w:pPr>
      <w:r w:rsidRPr="000464D6">
        <w:t>This</w:t>
      </w:r>
      <w:r w:rsidRPr="000464D6">
        <w:rPr>
          <w:spacing w:val="-17"/>
        </w:rPr>
        <w:t xml:space="preserve"> </w:t>
      </w:r>
      <w:r w:rsidRPr="000464D6">
        <w:t>final</w:t>
      </w:r>
      <w:r w:rsidRPr="000464D6">
        <w:rPr>
          <w:spacing w:val="-16"/>
        </w:rPr>
        <w:t xml:space="preserve"> </w:t>
      </w:r>
      <w:r w:rsidRPr="000464D6">
        <w:t>chapter</w:t>
      </w:r>
      <w:r w:rsidRPr="000464D6">
        <w:rPr>
          <w:spacing w:val="-17"/>
        </w:rPr>
        <w:t xml:space="preserve"> </w:t>
      </w:r>
      <w:r w:rsidRPr="000464D6">
        <w:t>aims</w:t>
      </w:r>
      <w:r w:rsidRPr="000464D6">
        <w:rPr>
          <w:spacing w:val="-16"/>
        </w:rPr>
        <w:t xml:space="preserve"> </w:t>
      </w:r>
      <w:r w:rsidRPr="000464D6">
        <w:t>at</w:t>
      </w:r>
      <w:r w:rsidRPr="000464D6">
        <w:rPr>
          <w:spacing w:val="-11"/>
        </w:rPr>
        <w:t xml:space="preserve"> </w:t>
      </w:r>
      <w:r w:rsidRPr="000464D6">
        <w:t>providing</w:t>
      </w:r>
      <w:r w:rsidRPr="000464D6">
        <w:rPr>
          <w:spacing w:val="-16"/>
        </w:rPr>
        <w:t xml:space="preserve"> </w:t>
      </w:r>
      <w:r w:rsidRPr="000464D6">
        <w:t>an</w:t>
      </w:r>
      <w:r w:rsidRPr="000464D6">
        <w:rPr>
          <w:spacing w:val="-14"/>
        </w:rPr>
        <w:t xml:space="preserve"> </w:t>
      </w:r>
      <w:r w:rsidRPr="000464D6">
        <w:t>overview</w:t>
      </w:r>
      <w:r w:rsidRPr="000464D6">
        <w:rPr>
          <w:spacing w:val="-16"/>
        </w:rPr>
        <w:t xml:space="preserve"> </w:t>
      </w:r>
      <w:r w:rsidRPr="000464D6">
        <w:t>of</w:t>
      </w:r>
      <w:r w:rsidRPr="000464D6">
        <w:rPr>
          <w:spacing w:val="-12"/>
        </w:rPr>
        <w:t xml:space="preserve"> </w:t>
      </w:r>
      <w:r w:rsidRPr="000464D6">
        <w:t>the</w:t>
      </w:r>
      <w:r w:rsidRPr="000464D6">
        <w:rPr>
          <w:spacing w:val="-16"/>
        </w:rPr>
        <w:t xml:space="preserve"> </w:t>
      </w:r>
      <w:r w:rsidRPr="000464D6">
        <w:t>basic</w:t>
      </w:r>
      <w:r w:rsidRPr="000464D6">
        <w:rPr>
          <w:spacing w:val="-16"/>
        </w:rPr>
        <w:t xml:space="preserve"> </w:t>
      </w:r>
      <w:r w:rsidRPr="000464D6">
        <w:t>cross-border</w:t>
      </w:r>
      <w:r w:rsidRPr="000464D6">
        <w:rPr>
          <w:spacing w:val="-18"/>
        </w:rPr>
        <w:t xml:space="preserve"> </w:t>
      </w:r>
      <w:r w:rsidRPr="000464D6">
        <w:t>public</w:t>
      </w:r>
      <w:r w:rsidRPr="000464D6">
        <w:rPr>
          <w:spacing w:val="-16"/>
        </w:rPr>
        <w:t xml:space="preserve"> </w:t>
      </w:r>
      <w:r w:rsidRPr="000464D6">
        <w:t>services</w:t>
      </w:r>
      <w:r w:rsidRPr="000464D6">
        <w:rPr>
          <w:spacing w:val="-68"/>
        </w:rPr>
        <w:t xml:space="preserve"> </w:t>
      </w:r>
      <w:r w:rsidRPr="000464D6">
        <w:t xml:space="preserve">provided to citizens and businesses in the European Union. </w:t>
      </w:r>
      <w:hyperlink r:id="rId294">
        <w:r w:rsidRPr="000464D6">
          <w:rPr>
            <w:color w:val="1A3E7B"/>
          </w:rPr>
          <w:t xml:space="preserve">Your Europe </w:t>
        </w:r>
      </w:hyperlink>
      <w:r w:rsidRPr="000464D6">
        <w:t>is taken here</w:t>
      </w:r>
      <w:r w:rsidRPr="000464D6">
        <w:rPr>
          <w:spacing w:val="1"/>
        </w:rPr>
        <w:t xml:space="preserve"> </w:t>
      </w:r>
      <w:r w:rsidRPr="000464D6">
        <w:t>as reference, as it is the EU one-stop shop which aims at simplifying the life of both</w:t>
      </w:r>
      <w:r w:rsidRPr="000464D6">
        <w:rPr>
          <w:spacing w:val="1"/>
        </w:rPr>
        <w:t xml:space="preserve"> </w:t>
      </w:r>
      <w:r w:rsidRPr="000464D6">
        <w:t>citizens and businesses by avoiding unnecessary inconvenience and red tape in regard</w:t>
      </w:r>
      <w:r w:rsidRPr="000464D6">
        <w:rPr>
          <w:spacing w:val="-68"/>
        </w:rPr>
        <w:t xml:space="preserve"> </w:t>
      </w:r>
      <w:r w:rsidRPr="000464D6">
        <w:t>to ‘life and travel’, as well as ‘doing business’ abroad. In order to do so, Your Europe</w:t>
      </w:r>
      <w:r w:rsidRPr="000464D6">
        <w:rPr>
          <w:spacing w:val="1"/>
        </w:rPr>
        <w:t xml:space="preserve"> </w:t>
      </w:r>
      <w:r w:rsidRPr="000464D6">
        <w:t>offers information on basic rights under EU law, but also on how these rights are</w:t>
      </w:r>
      <w:r w:rsidRPr="000464D6">
        <w:rPr>
          <w:spacing w:val="1"/>
        </w:rPr>
        <w:t xml:space="preserve"> </w:t>
      </w:r>
      <w:r w:rsidRPr="000464D6">
        <w:t>implemented in each individual country (where information has been provided by the</w:t>
      </w:r>
      <w:r w:rsidRPr="000464D6">
        <w:rPr>
          <w:spacing w:val="1"/>
        </w:rPr>
        <w:t xml:space="preserve"> </w:t>
      </w:r>
      <w:r w:rsidRPr="000464D6">
        <w:t>national authorities). Free email or telephone contact with EU assistance services, to</w:t>
      </w:r>
      <w:r w:rsidRPr="000464D6">
        <w:rPr>
          <w:spacing w:val="1"/>
        </w:rPr>
        <w:t xml:space="preserve"> </w:t>
      </w:r>
      <w:r w:rsidRPr="000464D6">
        <w:t>get more personalised or</w:t>
      </w:r>
      <w:r w:rsidRPr="000464D6">
        <w:rPr>
          <w:spacing w:val="-1"/>
        </w:rPr>
        <w:t xml:space="preserve"> </w:t>
      </w:r>
      <w:r w:rsidRPr="000464D6">
        <w:t>detailed help and</w:t>
      </w:r>
      <w:r w:rsidRPr="000464D6">
        <w:rPr>
          <w:spacing w:val="-1"/>
        </w:rPr>
        <w:t xml:space="preserve"> </w:t>
      </w:r>
      <w:r w:rsidRPr="000464D6">
        <w:t>advice</w:t>
      </w:r>
      <w:r w:rsidRPr="000464D6">
        <w:rPr>
          <w:spacing w:val="-5"/>
        </w:rPr>
        <w:t xml:space="preserve"> </w:t>
      </w:r>
      <w:r w:rsidRPr="000464D6">
        <w:t>is also</w:t>
      </w:r>
      <w:r w:rsidRPr="000464D6">
        <w:rPr>
          <w:spacing w:val="-2"/>
        </w:rPr>
        <w:t xml:space="preserve"> </w:t>
      </w:r>
      <w:r w:rsidRPr="000464D6">
        <w:t>available.</w:t>
      </w:r>
    </w:p>
    <w:p w14:paraId="4983B71F" w14:textId="306A9A57" w:rsidR="00132C9B" w:rsidRPr="000464D6" w:rsidRDefault="00246DC1" w:rsidP="00A65C77">
      <w:pPr>
        <w:pStyle w:val="BodyText"/>
      </w:pPr>
      <w:r w:rsidRPr="000464D6">
        <w:t xml:space="preserve">Please note that, in most cases, the EU rights described in </w:t>
      </w:r>
      <w:hyperlink r:id="rId295">
        <w:r w:rsidRPr="000464D6">
          <w:rPr>
            <w:color w:val="1A3E7B"/>
          </w:rPr>
          <w:t xml:space="preserve">Your Europe </w:t>
        </w:r>
      </w:hyperlink>
      <w:r w:rsidRPr="000464D6">
        <w:t>apply to all EU</w:t>
      </w:r>
      <w:r w:rsidRPr="000464D6">
        <w:rPr>
          <w:spacing w:val="1"/>
        </w:rPr>
        <w:t xml:space="preserve"> </w:t>
      </w:r>
      <w:r w:rsidRPr="000464D6">
        <w:t>member</w:t>
      </w:r>
      <w:r w:rsidRPr="000464D6">
        <w:rPr>
          <w:spacing w:val="1"/>
        </w:rPr>
        <w:t xml:space="preserve"> </w:t>
      </w:r>
      <w:r w:rsidRPr="000464D6">
        <w:t>countries</w:t>
      </w:r>
      <w:r w:rsidRPr="000464D6">
        <w:rPr>
          <w:spacing w:val="1"/>
        </w:rPr>
        <w:t xml:space="preserve"> </w:t>
      </w:r>
      <w:r w:rsidRPr="000464D6">
        <w:t>plus</w:t>
      </w:r>
      <w:r w:rsidRPr="000464D6">
        <w:rPr>
          <w:spacing w:val="1"/>
        </w:rPr>
        <w:t xml:space="preserve"> </w:t>
      </w:r>
      <w:r w:rsidRPr="000464D6">
        <w:t>Iceland,</w:t>
      </w:r>
      <w:r w:rsidRPr="000464D6">
        <w:rPr>
          <w:spacing w:val="1"/>
        </w:rPr>
        <w:t xml:space="preserve"> </w:t>
      </w:r>
      <w:r w:rsidRPr="000464D6">
        <w:t>Liechtenstein</w:t>
      </w:r>
      <w:r w:rsidRPr="000464D6">
        <w:rPr>
          <w:spacing w:val="1"/>
        </w:rPr>
        <w:t xml:space="preserve"> </w:t>
      </w:r>
      <w:r w:rsidRPr="000464D6">
        <w:t>and</w:t>
      </w:r>
      <w:r w:rsidRPr="000464D6">
        <w:rPr>
          <w:spacing w:val="1"/>
        </w:rPr>
        <w:t xml:space="preserve"> </w:t>
      </w:r>
      <w:r w:rsidRPr="000464D6">
        <w:t>Norway,</w:t>
      </w:r>
      <w:r w:rsidRPr="000464D6">
        <w:rPr>
          <w:spacing w:val="1"/>
        </w:rPr>
        <w:t xml:space="preserve"> </w:t>
      </w:r>
      <w:r w:rsidRPr="000464D6">
        <w:t>and</w:t>
      </w:r>
      <w:r w:rsidRPr="000464D6">
        <w:rPr>
          <w:spacing w:val="1"/>
        </w:rPr>
        <w:t xml:space="preserve"> </w:t>
      </w:r>
      <w:r w:rsidRPr="000464D6">
        <w:t>sometimes</w:t>
      </w:r>
      <w:r w:rsidRPr="000464D6">
        <w:rPr>
          <w:spacing w:val="1"/>
        </w:rPr>
        <w:t xml:space="preserve"> </w:t>
      </w:r>
      <w:r w:rsidRPr="000464D6">
        <w:t>to</w:t>
      </w:r>
      <w:r w:rsidRPr="000464D6">
        <w:rPr>
          <w:spacing w:val="1"/>
        </w:rPr>
        <w:t xml:space="preserve"> </w:t>
      </w:r>
      <w:r w:rsidRPr="000464D6">
        <w:t>Switzerland.</w:t>
      </w:r>
      <w:r w:rsidRPr="000464D6">
        <w:rPr>
          <w:spacing w:val="-10"/>
        </w:rPr>
        <w:t xml:space="preserve"> </w:t>
      </w:r>
      <w:r w:rsidRPr="000464D6">
        <w:t>Information</w:t>
      </w:r>
      <w:r w:rsidRPr="000464D6">
        <w:rPr>
          <w:spacing w:val="-14"/>
        </w:rPr>
        <w:t xml:space="preserve"> </w:t>
      </w:r>
      <w:r w:rsidRPr="000464D6">
        <w:t>on</w:t>
      </w:r>
      <w:r w:rsidRPr="000464D6">
        <w:rPr>
          <w:spacing w:val="-14"/>
        </w:rPr>
        <w:t xml:space="preserve"> </w:t>
      </w:r>
      <w:r w:rsidRPr="000464D6">
        <w:t>Your</w:t>
      </w:r>
      <w:r w:rsidRPr="000464D6">
        <w:rPr>
          <w:spacing w:val="-7"/>
        </w:rPr>
        <w:t xml:space="preserve"> </w:t>
      </w:r>
      <w:r w:rsidRPr="000464D6">
        <w:t>Europe</w:t>
      </w:r>
      <w:r w:rsidRPr="000464D6">
        <w:rPr>
          <w:spacing w:val="-12"/>
        </w:rPr>
        <w:t xml:space="preserve"> </w:t>
      </w:r>
      <w:r w:rsidRPr="000464D6">
        <w:t>is</w:t>
      </w:r>
      <w:r w:rsidRPr="000464D6">
        <w:rPr>
          <w:spacing w:val="-7"/>
        </w:rPr>
        <w:t xml:space="preserve"> </w:t>
      </w:r>
      <w:r w:rsidRPr="000464D6">
        <w:t>provided</w:t>
      </w:r>
      <w:r w:rsidRPr="000464D6">
        <w:rPr>
          <w:spacing w:val="-12"/>
        </w:rPr>
        <w:t xml:space="preserve"> </w:t>
      </w:r>
      <w:r w:rsidRPr="000464D6">
        <w:t>by</w:t>
      </w:r>
      <w:r w:rsidRPr="000464D6">
        <w:rPr>
          <w:spacing w:val="-10"/>
        </w:rPr>
        <w:t xml:space="preserve"> </w:t>
      </w:r>
      <w:r w:rsidRPr="000464D6">
        <w:t>the</w:t>
      </w:r>
      <w:r w:rsidRPr="000464D6">
        <w:rPr>
          <w:spacing w:val="-12"/>
        </w:rPr>
        <w:t xml:space="preserve"> </w:t>
      </w:r>
      <w:r w:rsidRPr="000464D6">
        <w:t>relevant</w:t>
      </w:r>
      <w:r w:rsidRPr="000464D6">
        <w:rPr>
          <w:spacing w:val="-12"/>
        </w:rPr>
        <w:t xml:space="preserve"> </w:t>
      </w:r>
      <w:r w:rsidRPr="000464D6">
        <w:t>departments</w:t>
      </w:r>
      <w:r w:rsidRPr="000464D6">
        <w:rPr>
          <w:spacing w:val="-12"/>
        </w:rPr>
        <w:t xml:space="preserve"> </w:t>
      </w:r>
      <w:r w:rsidRPr="000464D6">
        <w:t>of</w:t>
      </w:r>
      <w:r w:rsidRPr="000464D6">
        <w:rPr>
          <w:spacing w:val="-12"/>
        </w:rPr>
        <w:t xml:space="preserve"> </w:t>
      </w:r>
      <w:r w:rsidRPr="000464D6">
        <w:t>the</w:t>
      </w:r>
      <w:r w:rsidRPr="000464D6">
        <w:rPr>
          <w:spacing w:val="-68"/>
        </w:rPr>
        <w:t xml:space="preserve"> </w:t>
      </w:r>
      <w:r w:rsidRPr="000464D6">
        <w:t>European Commission and complemented by content provided by the authorities of</w:t>
      </w:r>
      <w:r w:rsidRPr="000464D6">
        <w:rPr>
          <w:spacing w:val="1"/>
        </w:rPr>
        <w:t xml:space="preserve"> </w:t>
      </w:r>
      <w:r w:rsidRPr="000464D6">
        <w:t>every country it covers. In addition, the implementation of the single digital gateway</w:t>
      </w:r>
      <w:r w:rsidRPr="000464D6">
        <w:rPr>
          <w:spacing w:val="1"/>
        </w:rPr>
        <w:t xml:space="preserve"> </w:t>
      </w:r>
      <w:r w:rsidRPr="000464D6">
        <w:t>allows citizens to perform more administrative procedures online.</w:t>
      </w:r>
      <w:r w:rsidRPr="000464D6">
        <w:rPr>
          <w:spacing w:val="1"/>
        </w:rPr>
        <w:t xml:space="preserve"> </w:t>
      </w:r>
      <w:r w:rsidRPr="000464D6">
        <w:t>As the website</w:t>
      </w:r>
      <w:r w:rsidRPr="000464D6">
        <w:rPr>
          <w:spacing w:val="1"/>
        </w:rPr>
        <w:t xml:space="preserve"> </w:t>
      </w:r>
      <w:r w:rsidRPr="000464D6">
        <w:t>consists</w:t>
      </w:r>
      <w:r w:rsidRPr="000464D6">
        <w:rPr>
          <w:spacing w:val="-3"/>
        </w:rPr>
        <w:t xml:space="preserve"> </w:t>
      </w:r>
      <w:r w:rsidRPr="000464D6">
        <w:t>of</w:t>
      </w:r>
      <w:r w:rsidRPr="000464D6">
        <w:rPr>
          <w:spacing w:val="-4"/>
        </w:rPr>
        <w:t xml:space="preserve"> </w:t>
      </w:r>
      <w:r w:rsidRPr="000464D6">
        <w:t>two</w:t>
      </w:r>
      <w:r w:rsidRPr="000464D6">
        <w:rPr>
          <w:spacing w:val="-5"/>
        </w:rPr>
        <w:t xml:space="preserve"> </w:t>
      </w:r>
      <w:r w:rsidRPr="000464D6">
        <w:t>sections</w:t>
      </w:r>
      <w:r w:rsidRPr="000464D6">
        <w:rPr>
          <w:spacing w:val="1"/>
        </w:rPr>
        <w:t xml:space="preserve"> </w:t>
      </w:r>
      <w:r w:rsidRPr="000464D6">
        <w:t>-</w:t>
      </w:r>
      <w:r w:rsidRPr="000464D6">
        <w:rPr>
          <w:spacing w:val="-5"/>
        </w:rPr>
        <w:t xml:space="preserve"> </w:t>
      </w:r>
      <w:r w:rsidRPr="000464D6">
        <w:t>one</w:t>
      </w:r>
      <w:r w:rsidRPr="000464D6">
        <w:rPr>
          <w:spacing w:val="-3"/>
        </w:rPr>
        <w:t xml:space="preserve"> </w:t>
      </w:r>
      <w:r w:rsidRPr="000464D6">
        <w:t>for</w:t>
      </w:r>
      <w:r w:rsidRPr="000464D6">
        <w:rPr>
          <w:spacing w:val="-4"/>
        </w:rPr>
        <w:t xml:space="preserve"> </w:t>
      </w:r>
      <w:r w:rsidRPr="000464D6">
        <w:t>citizens</w:t>
      </w:r>
      <w:r w:rsidRPr="000464D6">
        <w:rPr>
          <w:spacing w:val="-3"/>
        </w:rPr>
        <w:t xml:space="preserve"> </w:t>
      </w:r>
      <w:r w:rsidRPr="000464D6">
        <w:t>and</w:t>
      </w:r>
      <w:r w:rsidRPr="000464D6">
        <w:rPr>
          <w:spacing w:val="-3"/>
        </w:rPr>
        <w:t xml:space="preserve"> </w:t>
      </w:r>
      <w:r w:rsidRPr="000464D6">
        <w:t>one</w:t>
      </w:r>
      <w:r w:rsidRPr="000464D6">
        <w:rPr>
          <w:spacing w:val="-7"/>
        </w:rPr>
        <w:t xml:space="preserve"> </w:t>
      </w:r>
      <w:r w:rsidRPr="000464D6">
        <w:t>for</w:t>
      </w:r>
      <w:r w:rsidRPr="000464D6">
        <w:rPr>
          <w:spacing w:val="-4"/>
        </w:rPr>
        <w:t xml:space="preserve"> </w:t>
      </w:r>
      <w:r w:rsidRPr="000464D6">
        <w:t>businesses,</w:t>
      </w:r>
      <w:r w:rsidRPr="000464D6">
        <w:rPr>
          <w:spacing w:val="-1"/>
        </w:rPr>
        <w:t xml:space="preserve"> </w:t>
      </w:r>
      <w:r w:rsidRPr="000464D6">
        <w:t>both</w:t>
      </w:r>
      <w:r w:rsidRPr="000464D6">
        <w:rPr>
          <w:spacing w:val="-5"/>
        </w:rPr>
        <w:t xml:space="preserve"> </w:t>
      </w:r>
      <w:r w:rsidRPr="000464D6">
        <w:t>managed</w:t>
      </w:r>
      <w:r w:rsidRPr="000464D6">
        <w:rPr>
          <w:spacing w:val="-8"/>
        </w:rPr>
        <w:t xml:space="preserve"> </w:t>
      </w:r>
      <w:r w:rsidRPr="000464D6">
        <w:t>by</w:t>
      </w:r>
      <w:r w:rsidRPr="000464D6">
        <w:rPr>
          <w:spacing w:val="-2"/>
        </w:rPr>
        <w:t xml:space="preserve"> </w:t>
      </w:r>
      <w:r w:rsidRPr="000464D6">
        <w:t>DG</w:t>
      </w:r>
      <w:r w:rsidRPr="000464D6">
        <w:rPr>
          <w:spacing w:val="-68"/>
        </w:rPr>
        <w:t xml:space="preserve"> </w:t>
      </w:r>
      <w:r w:rsidRPr="000464D6">
        <w:t>Internal Market, Industry, Entrepreneurship and SMEs (DG GROW) - below the main</w:t>
      </w:r>
      <w:r w:rsidRPr="000464D6">
        <w:rPr>
          <w:spacing w:val="1"/>
        </w:rPr>
        <w:t xml:space="preserve"> </w:t>
      </w:r>
      <w:r w:rsidRPr="000464D6">
        <w:t>groups of</w:t>
      </w:r>
      <w:r w:rsidRPr="000464D6">
        <w:rPr>
          <w:spacing w:val="-1"/>
        </w:rPr>
        <w:t xml:space="preserve"> </w:t>
      </w:r>
      <w:r w:rsidRPr="000464D6">
        <w:t>services for</w:t>
      </w:r>
      <w:r w:rsidRPr="000464D6">
        <w:rPr>
          <w:spacing w:val="-1"/>
        </w:rPr>
        <w:t xml:space="preserve"> </w:t>
      </w:r>
      <w:r w:rsidRPr="000464D6">
        <w:t>each</w:t>
      </w:r>
      <w:r w:rsidRPr="000464D6">
        <w:rPr>
          <w:spacing w:val="-2"/>
        </w:rPr>
        <w:t xml:space="preserve"> </w:t>
      </w:r>
      <w:r w:rsidRPr="000464D6">
        <w:t>section</w:t>
      </w:r>
      <w:r w:rsidRPr="000464D6">
        <w:rPr>
          <w:spacing w:val="-2"/>
        </w:rPr>
        <w:t xml:space="preserve"> </w:t>
      </w:r>
      <w:r w:rsidRPr="000464D6">
        <w:t>are listed.</w:t>
      </w:r>
      <w:bookmarkStart w:id="178" w:name="8.1_Life_and_Travel"/>
      <w:bookmarkStart w:id="179" w:name="_Toc96519187"/>
      <w:bookmarkStart w:id="180" w:name="_Toc96519366"/>
      <w:bookmarkStart w:id="181" w:name="_Toc96519188"/>
      <w:bookmarkStart w:id="182" w:name="_Toc96519367"/>
      <w:bookmarkEnd w:id="178"/>
      <w:bookmarkEnd w:id="179"/>
      <w:bookmarkEnd w:id="180"/>
    </w:p>
    <w:p w14:paraId="7BD49392" w14:textId="73FB5454" w:rsidR="00246DC1" w:rsidRPr="000464D6" w:rsidRDefault="00246DC1" w:rsidP="001F600E">
      <w:pPr>
        <w:pStyle w:val="Heading2"/>
        <w:numPr>
          <w:ilvl w:val="1"/>
          <w:numId w:val="34"/>
        </w:numPr>
      </w:pPr>
      <w:r w:rsidRPr="000464D6">
        <w:t>Life and Travel</w:t>
      </w:r>
      <w:bookmarkEnd w:id="181"/>
      <w:bookmarkEnd w:id="182"/>
    </w:p>
    <w:p w14:paraId="252E3C8E" w14:textId="77777777" w:rsidR="00246DC1" w:rsidRPr="000464D6" w:rsidRDefault="00246DC1" w:rsidP="00246DC1">
      <w:pPr>
        <w:pStyle w:val="BodyText"/>
      </w:pPr>
      <w:r w:rsidRPr="000464D6">
        <w:t>For</w:t>
      </w:r>
      <w:r w:rsidRPr="000464D6">
        <w:rPr>
          <w:spacing w:val="-4"/>
        </w:rPr>
        <w:t xml:space="preserve"> </w:t>
      </w:r>
      <w:r w:rsidRPr="000464D6">
        <w:t>citizens, the</w:t>
      </w:r>
      <w:r w:rsidRPr="000464D6">
        <w:rPr>
          <w:spacing w:val="-2"/>
        </w:rPr>
        <w:t xml:space="preserve"> </w:t>
      </w:r>
      <w:r w:rsidRPr="000464D6">
        <w:t>following</w:t>
      </w:r>
      <w:r w:rsidRPr="000464D6">
        <w:rPr>
          <w:spacing w:val="-2"/>
        </w:rPr>
        <w:t xml:space="preserve"> </w:t>
      </w:r>
      <w:r w:rsidRPr="000464D6">
        <w:t>groups</w:t>
      </w:r>
      <w:r w:rsidRPr="000464D6">
        <w:rPr>
          <w:spacing w:val="-1"/>
        </w:rPr>
        <w:t xml:space="preserve"> </w:t>
      </w:r>
      <w:r w:rsidRPr="000464D6">
        <w:t>of</w:t>
      </w:r>
      <w:r w:rsidRPr="000464D6">
        <w:rPr>
          <w:spacing w:val="-3"/>
        </w:rPr>
        <w:t xml:space="preserve"> </w:t>
      </w:r>
      <w:r w:rsidRPr="000464D6">
        <w:t>services</w:t>
      </w:r>
      <w:r w:rsidRPr="000464D6">
        <w:rPr>
          <w:spacing w:val="-2"/>
        </w:rPr>
        <w:t xml:space="preserve"> </w:t>
      </w:r>
      <w:r w:rsidRPr="000464D6">
        <w:t>can</w:t>
      </w:r>
      <w:r w:rsidRPr="000464D6">
        <w:rPr>
          <w:spacing w:val="-4"/>
        </w:rPr>
        <w:t xml:space="preserve"> </w:t>
      </w:r>
      <w:r w:rsidRPr="000464D6">
        <w:t>be</w:t>
      </w:r>
      <w:r w:rsidRPr="000464D6">
        <w:rPr>
          <w:spacing w:val="-2"/>
        </w:rPr>
        <w:t xml:space="preserve"> </w:t>
      </w:r>
      <w:r w:rsidRPr="000464D6">
        <w:t>found</w:t>
      </w:r>
      <w:r w:rsidRPr="000464D6">
        <w:rPr>
          <w:spacing w:val="-2"/>
        </w:rPr>
        <w:t xml:space="preserve"> </w:t>
      </w:r>
      <w:r w:rsidRPr="000464D6">
        <w:t>on</w:t>
      </w:r>
      <w:r w:rsidRPr="000464D6">
        <w:rPr>
          <w:spacing w:val="-4"/>
        </w:rPr>
        <w:t xml:space="preserve"> </w:t>
      </w:r>
      <w:r w:rsidRPr="000464D6">
        <w:t>the</w:t>
      </w:r>
      <w:r w:rsidRPr="000464D6">
        <w:rPr>
          <w:spacing w:val="-3"/>
        </w:rPr>
        <w:t xml:space="preserve"> </w:t>
      </w:r>
      <w:r w:rsidRPr="000464D6">
        <w:t>website:</w:t>
      </w:r>
    </w:p>
    <w:p w14:paraId="79D5D871" w14:textId="77777777" w:rsidR="00246DC1" w:rsidRPr="000464D6" w:rsidRDefault="00000000" w:rsidP="00AA5A93">
      <w:pPr>
        <w:pStyle w:val="ListParagraph"/>
      </w:pPr>
      <w:hyperlink r:id="rId296">
        <w:r w:rsidR="00246DC1" w:rsidRPr="000464D6">
          <w:rPr>
            <w:color w:val="1A3E7B"/>
          </w:rPr>
          <w:t>Travel</w:t>
        </w:r>
        <w:r w:rsidR="00246DC1" w:rsidRPr="000464D6">
          <w:t xml:space="preserve"> </w:t>
        </w:r>
      </w:hyperlink>
      <w:r w:rsidR="00246DC1" w:rsidRPr="000464D6">
        <w:t>(e.g. Documents needed for travelling in Europe);</w:t>
      </w:r>
    </w:p>
    <w:p w14:paraId="1BDD647C" w14:textId="2334B3E2" w:rsidR="00246DC1" w:rsidRPr="000464D6" w:rsidRDefault="00000000" w:rsidP="00AA5A93">
      <w:pPr>
        <w:pStyle w:val="ListParagraph"/>
      </w:pPr>
      <w:hyperlink r:id="rId297">
        <w:r w:rsidR="00246DC1" w:rsidRPr="000464D6">
          <w:rPr>
            <w:color w:val="1A3E7B"/>
          </w:rPr>
          <w:t xml:space="preserve">Work and retirement </w:t>
        </w:r>
      </w:hyperlink>
      <w:r w:rsidR="00246DC1" w:rsidRPr="000464D6">
        <w:rPr>
          <w:color w:val="1A3E7B"/>
        </w:rPr>
        <w:t>(</w:t>
      </w:r>
      <w:r w:rsidR="00246DC1" w:rsidRPr="000464D6">
        <w:t>e.g. Unemployment and Benefits);</w:t>
      </w:r>
    </w:p>
    <w:p w14:paraId="17649F39" w14:textId="77777777" w:rsidR="00246DC1" w:rsidRPr="000464D6" w:rsidRDefault="00000000" w:rsidP="00AA5A93">
      <w:pPr>
        <w:pStyle w:val="ListParagraph"/>
      </w:pPr>
      <w:hyperlink r:id="rId298">
        <w:r w:rsidR="00246DC1" w:rsidRPr="000464D6">
          <w:rPr>
            <w:color w:val="1A3E7B"/>
          </w:rPr>
          <w:t>Vehicles</w:t>
        </w:r>
        <w:r w:rsidR="00246DC1" w:rsidRPr="000464D6">
          <w:t xml:space="preserve"> </w:t>
        </w:r>
      </w:hyperlink>
      <w:r w:rsidR="00246DC1" w:rsidRPr="000464D6">
        <w:t>(e.g. Registration);</w:t>
      </w:r>
    </w:p>
    <w:p w14:paraId="0A3D0DB3" w14:textId="77777777" w:rsidR="00246DC1" w:rsidRPr="000464D6" w:rsidRDefault="00000000" w:rsidP="00AA5A93">
      <w:pPr>
        <w:pStyle w:val="ListParagraph"/>
      </w:pPr>
      <w:hyperlink r:id="rId299">
        <w:r w:rsidR="00246DC1" w:rsidRPr="000464D6">
          <w:rPr>
            <w:color w:val="1A3E7B"/>
          </w:rPr>
          <w:t>Residence formalities</w:t>
        </w:r>
        <w:r w:rsidR="00246DC1" w:rsidRPr="000464D6">
          <w:t xml:space="preserve"> </w:t>
        </w:r>
      </w:hyperlink>
      <w:r w:rsidR="00246DC1" w:rsidRPr="000464D6">
        <w:t>(e.g. Elections abroad);</w:t>
      </w:r>
    </w:p>
    <w:p w14:paraId="63434426" w14:textId="77777777" w:rsidR="00246DC1" w:rsidRPr="000464D6" w:rsidRDefault="00000000" w:rsidP="00AA5A93">
      <w:pPr>
        <w:pStyle w:val="ListParagraph"/>
      </w:pPr>
      <w:hyperlink r:id="rId300">
        <w:r w:rsidR="00246DC1" w:rsidRPr="000464D6">
          <w:rPr>
            <w:color w:val="1A3E7B"/>
          </w:rPr>
          <w:t>Education and youth</w:t>
        </w:r>
        <w:r w:rsidR="00246DC1" w:rsidRPr="000464D6">
          <w:t xml:space="preserve"> </w:t>
        </w:r>
      </w:hyperlink>
      <w:r w:rsidR="00246DC1" w:rsidRPr="000464D6">
        <w:t>(e.g. Researchers);</w:t>
      </w:r>
    </w:p>
    <w:p w14:paraId="269A4185" w14:textId="77777777" w:rsidR="00246DC1" w:rsidRPr="000464D6" w:rsidRDefault="00000000" w:rsidP="00AA5A93">
      <w:pPr>
        <w:pStyle w:val="ListParagraph"/>
      </w:pPr>
      <w:hyperlink r:id="rId301">
        <w:r w:rsidR="00246DC1" w:rsidRPr="000464D6">
          <w:rPr>
            <w:color w:val="1A3E7B"/>
          </w:rPr>
          <w:t>Health</w:t>
        </w:r>
        <w:r w:rsidR="00246DC1" w:rsidRPr="000464D6">
          <w:t xml:space="preserve"> </w:t>
        </w:r>
      </w:hyperlink>
      <w:r w:rsidR="00246DC1" w:rsidRPr="000464D6">
        <w:t>(e.g. Medical Treatment abroad);</w:t>
      </w:r>
    </w:p>
    <w:p w14:paraId="06D04B62" w14:textId="77777777" w:rsidR="00246DC1" w:rsidRPr="000464D6" w:rsidRDefault="00000000" w:rsidP="00AA5A93">
      <w:pPr>
        <w:pStyle w:val="ListParagraph"/>
      </w:pPr>
      <w:hyperlink r:id="rId302">
        <w:r w:rsidR="00246DC1" w:rsidRPr="000464D6">
          <w:rPr>
            <w:color w:val="1A3E7B"/>
          </w:rPr>
          <w:t>Family</w:t>
        </w:r>
        <w:r w:rsidR="00246DC1" w:rsidRPr="000464D6">
          <w:t xml:space="preserve"> </w:t>
        </w:r>
      </w:hyperlink>
      <w:r w:rsidR="00246DC1" w:rsidRPr="000464D6">
        <w:t>(e.g. Couples);</w:t>
      </w:r>
    </w:p>
    <w:p w14:paraId="1C5C36E5" w14:textId="6F513199" w:rsidR="00246DC1" w:rsidRPr="000464D6" w:rsidRDefault="00000000" w:rsidP="00AA5A93">
      <w:pPr>
        <w:pStyle w:val="ListParagraph"/>
      </w:pPr>
      <w:hyperlink r:id="rId303">
        <w:bookmarkStart w:id="183" w:name="8.2_Doing_Business"/>
        <w:bookmarkEnd w:id="183"/>
        <w:r w:rsidR="00246DC1" w:rsidRPr="000464D6">
          <w:rPr>
            <w:color w:val="1A3E7B"/>
          </w:rPr>
          <w:t>Consumers</w:t>
        </w:r>
        <w:r w:rsidR="00246DC1" w:rsidRPr="000464D6">
          <w:t xml:space="preserve"> </w:t>
        </w:r>
      </w:hyperlink>
      <w:r w:rsidR="00246DC1" w:rsidRPr="000464D6">
        <w:t>(e.g. Shopping).</w:t>
      </w:r>
    </w:p>
    <w:p w14:paraId="18B2AFB5" w14:textId="77777777" w:rsidR="00246DC1" w:rsidRPr="000464D6" w:rsidRDefault="00246DC1" w:rsidP="001F600E">
      <w:pPr>
        <w:pStyle w:val="Heading2"/>
        <w:numPr>
          <w:ilvl w:val="1"/>
          <w:numId w:val="34"/>
        </w:numPr>
      </w:pPr>
      <w:bookmarkStart w:id="184" w:name="_Toc96519189"/>
      <w:bookmarkStart w:id="185" w:name="_Toc96519368"/>
      <w:r w:rsidRPr="000464D6">
        <w:t>Doing</w:t>
      </w:r>
      <w:r w:rsidRPr="0071732D">
        <w:rPr>
          <w:spacing w:val="-5"/>
        </w:rPr>
        <w:t xml:space="preserve"> </w:t>
      </w:r>
      <w:r w:rsidRPr="000464D6">
        <w:t>Business</w:t>
      </w:r>
      <w:bookmarkEnd w:id="184"/>
      <w:bookmarkEnd w:id="185"/>
    </w:p>
    <w:p w14:paraId="1A0B754B" w14:textId="77777777" w:rsidR="00246DC1" w:rsidRPr="000464D6" w:rsidRDefault="00246DC1" w:rsidP="00246DC1">
      <w:pPr>
        <w:pStyle w:val="BodyText"/>
      </w:pPr>
      <w:r w:rsidRPr="000464D6">
        <w:t>Regarding</w:t>
      </w:r>
      <w:r w:rsidRPr="000464D6">
        <w:rPr>
          <w:spacing w:val="-3"/>
        </w:rPr>
        <w:t xml:space="preserve"> </w:t>
      </w:r>
      <w:r w:rsidRPr="000464D6">
        <w:t>businesses,</w:t>
      </w:r>
      <w:r w:rsidRPr="000464D6">
        <w:rPr>
          <w:spacing w:val="-1"/>
        </w:rPr>
        <w:t xml:space="preserve"> </w:t>
      </w:r>
      <w:r w:rsidRPr="000464D6">
        <w:t>the</w:t>
      </w:r>
      <w:r w:rsidRPr="000464D6">
        <w:rPr>
          <w:spacing w:val="-3"/>
        </w:rPr>
        <w:t xml:space="preserve"> </w:t>
      </w:r>
      <w:r w:rsidRPr="000464D6">
        <w:t>groups</w:t>
      </w:r>
      <w:r w:rsidRPr="000464D6">
        <w:rPr>
          <w:spacing w:val="-2"/>
        </w:rPr>
        <w:t xml:space="preserve"> </w:t>
      </w:r>
      <w:r w:rsidRPr="000464D6">
        <w:t>of</w:t>
      </w:r>
      <w:r w:rsidRPr="000464D6">
        <w:rPr>
          <w:spacing w:val="-4"/>
        </w:rPr>
        <w:t xml:space="preserve"> </w:t>
      </w:r>
      <w:r w:rsidRPr="000464D6">
        <w:t>services</w:t>
      </w:r>
      <w:r w:rsidRPr="000464D6">
        <w:rPr>
          <w:spacing w:val="-2"/>
        </w:rPr>
        <w:t xml:space="preserve"> </w:t>
      </w:r>
      <w:r w:rsidRPr="000464D6">
        <w:t>on</w:t>
      </w:r>
      <w:r w:rsidRPr="000464D6">
        <w:rPr>
          <w:spacing w:val="-5"/>
        </w:rPr>
        <w:t xml:space="preserve"> </w:t>
      </w:r>
      <w:r w:rsidRPr="000464D6">
        <w:t>the</w:t>
      </w:r>
      <w:r w:rsidRPr="000464D6">
        <w:rPr>
          <w:spacing w:val="-3"/>
        </w:rPr>
        <w:t xml:space="preserve"> </w:t>
      </w:r>
      <w:r w:rsidRPr="000464D6">
        <w:t>website</w:t>
      </w:r>
      <w:r w:rsidRPr="000464D6">
        <w:rPr>
          <w:spacing w:val="-3"/>
        </w:rPr>
        <w:t xml:space="preserve"> </w:t>
      </w:r>
      <w:r w:rsidRPr="000464D6">
        <w:t>concern:</w:t>
      </w:r>
    </w:p>
    <w:p w14:paraId="449F7D1C" w14:textId="77777777" w:rsidR="00246DC1" w:rsidRPr="000464D6" w:rsidRDefault="00000000" w:rsidP="00AA5A93">
      <w:pPr>
        <w:pStyle w:val="ListParagraph"/>
      </w:pPr>
      <w:hyperlink r:id="rId304">
        <w:r w:rsidR="00246DC1" w:rsidRPr="000464D6">
          <w:rPr>
            <w:color w:val="1A3E7B"/>
          </w:rPr>
          <w:t>Running a business</w:t>
        </w:r>
        <w:r w:rsidR="00246DC1" w:rsidRPr="000464D6">
          <w:t xml:space="preserve"> </w:t>
        </w:r>
      </w:hyperlink>
      <w:r w:rsidR="00246DC1" w:rsidRPr="000464D6">
        <w:t>(e.g. Developing a business);</w:t>
      </w:r>
    </w:p>
    <w:p w14:paraId="358F8439" w14:textId="77777777" w:rsidR="00246DC1" w:rsidRPr="000464D6" w:rsidRDefault="00000000" w:rsidP="00AA5A93">
      <w:pPr>
        <w:pStyle w:val="ListParagraph"/>
      </w:pPr>
      <w:hyperlink r:id="rId305">
        <w:r w:rsidR="00246DC1" w:rsidRPr="000464D6">
          <w:rPr>
            <w:color w:val="1A3E7B"/>
          </w:rPr>
          <w:t>Taxation</w:t>
        </w:r>
        <w:r w:rsidR="00246DC1" w:rsidRPr="000464D6">
          <w:t xml:space="preserve"> </w:t>
        </w:r>
      </w:hyperlink>
      <w:r w:rsidR="00246DC1" w:rsidRPr="000464D6">
        <w:t>(e.g. Business tax);</w:t>
      </w:r>
    </w:p>
    <w:p w14:paraId="5DD04B82" w14:textId="77777777" w:rsidR="00246DC1" w:rsidRPr="000464D6" w:rsidRDefault="00000000" w:rsidP="00AA5A93">
      <w:pPr>
        <w:pStyle w:val="ListParagraph"/>
      </w:pPr>
      <w:hyperlink r:id="rId306">
        <w:r w:rsidR="00246DC1" w:rsidRPr="000464D6">
          <w:rPr>
            <w:color w:val="1A3E7B"/>
          </w:rPr>
          <w:t>Selling in the EU</w:t>
        </w:r>
        <w:r w:rsidR="00246DC1" w:rsidRPr="000464D6">
          <w:t xml:space="preserve"> </w:t>
        </w:r>
      </w:hyperlink>
      <w:r w:rsidR="00246DC1" w:rsidRPr="000464D6">
        <w:t>(e.g. Public contracts);</w:t>
      </w:r>
    </w:p>
    <w:p w14:paraId="1AED9B09" w14:textId="77777777" w:rsidR="00246DC1" w:rsidRPr="000464D6" w:rsidRDefault="00000000" w:rsidP="00AA5A93">
      <w:pPr>
        <w:pStyle w:val="ListParagraph"/>
      </w:pPr>
      <w:hyperlink r:id="rId307">
        <w:r w:rsidR="00246DC1" w:rsidRPr="000464D6">
          <w:rPr>
            <w:color w:val="1A3E7B"/>
          </w:rPr>
          <w:t>Human Resources</w:t>
        </w:r>
        <w:r w:rsidR="00246DC1" w:rsidRPr="000464D6">
          <w:t xml:space="preserve"> </w:t>
        </w:r>
      </w:hyperlink>
      <w:r w:rsidR="00246DC1" w:rsidRPr="000464D6">
        <w:t>(e.g. Employment contracts);</w:t>
      </w:r>
    </w:p>
    <w:p w14:paraId="286175D2" w14:textId="77777777" w:rsidR="00246DC1" w:rsidRPr="000464D6" w:rsidRDefault="00000000" w:rsidP="00AA5A93">
      <w:pPr>
        <w:pStyle w:val="ListParagraph"/>
      </w:pPr>
      <w:hyperlink r:id="rId308">
        <w:r w:rsidR="00246DC1" w:rsidRPr="000464D6">
          <w:rPr>
            <w:color w:val="1A3E7B"/>
          </w:rPr>
          <w:t xml:space="preserve">Product requirements </w:t>
        </w:r>
      </w:hyperlink>
      <w:r w:rsidR="00246DC1" w:rsidRPr="000464D6">
        <w:t>(e.g. Standards);</w:t>
      </w:r>
    </w:p>
    <w:p w14:paraId="3DF1D30E" w14:textId="77777777" w:rsidR="00246DC1" w:rsidRPr="000464D6" w:rsidRDefault="00000000" w:rsidP="00AA5A93">
      <w:pPr>
        <w:pStyle w:val="ListParagraph"/>
      </w:pPr>
      <w:hyperlink r:id="rId309">
        <w:r w:rsidR="00246DC1" w:rsidRPr="000464D6">
          <w:rPr>
            <w:color w:val="1A3E7B"/>
          </w:rPr>
          <w:t xml:space="preserve">Financing and Funding </w:t>
        </w:r>
      </w:hyperlink>
      <w:r w:rsidR="00246DC1" w:rsidRPr="000464D6">
        <w:t>(e.g. Accounting);</w:t>
      </w:r>
    </w:p>
    <w:p w14:paraId="065203BB" w14:textId="6953758D" w:rsidR="007F464E" w:rsidRPr="000464D6" w:rsidRDefault="00000000" w:rsidP="00AA5A93">
      <w:pPr>
        <w:pStyle w:val="ListParagraph"/>
        <w:sectPr w:rsidR="007F464E" w:rsidRPr="000464D6" w:rsidSect="008A13DF">
          <w:headerReference w:type="first" r:id="rId310"/>
          <w:footerReference w:type="first" r:id="rId311"/>
          <w:pgSz w:w="11906" w:h="16838" w:code="9"/>
          <w:pgMar w:top="1701" w:right="1418" w:bottom="1418" w:left="1701" w:header="0" w:footer="385" w:gutter="0"/>
          <w:cols w:space="708"/>
          <w:titlePg/>
          <w:docGrid w:linePitch="360"/>
        </w:sectPr>
      </w:pPr>
      <w:hyperlink r:id="rId312">
        <w:r w:rsidR="00246DC1" w:rsidRPr="000464D6">
          <w:rPr>
            <w:color w:val="1A3E7B"/>
          </w:rPr>
          <w:t>Dealing with Customers</w:t>
        </w:r>
        <w:r w:rsidR="00246DC1" w:rsidRPr="000464D6">
          <w:t xml:space="preserve"> </w:t>
        </w:r>
      </w:hyperlink>
      <w:r w:rsidR="00246DC1" w:rsidRPr="000464D6">
        <w:t>(e.g. Data protection)</w:t>
      </w:r>
      <w:r w:rsidR="003661CA" w:rsidRPr="000464D6">
        <w:t>.</w:t>
      </w:r>
    </w:p>
    <w:p w14:paraId="235EA6AB" w14:textId="73E640C6" w:rsidR="00BE6F77" w:rsidRPr="000464D6" w:rsidRDefault="00A02E24" w:rsidP="004211AB">
      <w:pPr>
        <w:autoSpaceDE w:val="0"/>
        <w:autoSpaceDN w:val="0"/>
        <w:adjustRightInd w:val="0"/>
        <w:spacing w:before="160" w:line="240" w:lineRule="atLeast"/>
        <w:rPr>
          <w:rFonts w:ascii="EC Square Sans Cond Pro" w:hAnsi="EC Square Sans Cond Pro" w:cs="EC Square Sans Pro Medium"/>
          <w:color w:val="4958A0"/>
          <w:sz w:val="36"/>
          <w:szCs w:val="36"/>
          <w:lang w:eastAsia="fr-BE"/>
        </w:rPr>
      </w:pPr>
      <w:r w:rsidRPr="000464D6">
        <w:rPr>
          <w:noProof/>
          <w:highlight w:val="yellow"/>
        </w:rPr>
        <w:lastRenderedPageBreak/>
        <mc:AlternateContent>
          <mc:Choice Requires="wps">
            <w:drawing>
              <wp:anchor distT="0" distB="0" distL="114300" distR="114300" simplePos="0" relativeHeight="251658266" behindDoc="0" locked="0" layoutInCell="1" allowOverlap="1" wp14:anchorId="5798D70E" wp14:editId="6A42BB44">
                <wp:simplePos x="0" y="0"/>
                <wp:positionH relativeFrom="column">
                  <wp:posOffset>-1082675</wp:posOffset>
                </wp:positionH>
                <wp:positionV relativeFrom="paragraph">
                  <wp:posOffset>-1073785</wp:posOffset>
                </wp:positionV>
                <wp:extent cx="7568565" cy="1320165"/>
                <wp:effectExtent l="0" t="0" r="0" b="0"/>
                <wp:wrapNone/>
                <wp:docPr id="366" name="Rectangle 3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8565" cy="1320165"/>
                        </a:xfrm>
                        <a:prstGeom prst="rect">
                          <a:avLst/>
                        </a:prstGeom>
                        <a:solidFill>
                          <a:srgbClr val="111F37"/>
                        </a:solidFill>
                        <a:ln>
                          <a:noFill/>
                        </a:ln>
                      </wps:spPr>
                      <wps:txbx>
                        <w:txbxContent>
                          <w:p w14:paraId="3A2A8415" w14:textId="77777777" w:rsidR="00A02E24" w:rsidRPr="003F5ACF" w:rsidRDefault="00A02E24" w:rsidP="00A02E24">
                            <w:pPr>
                              <w:jc w:val="left"/>
                              <w:rPr>
                                <w:rFonts w:ascii="EC Square Sans Cond Pro" w:hAnsi="EC Square Sans Cond Pro"/>
                                <w:i/>
                                <w:color w:val="002060"/>
                              </w:rPr>
                            </w:pPr>
                          </w:p>
                        </w:txbxContent>
                      </wps:txbx>
                      <wps:bodyPr rot="0" vert="horz" wrap="square" lIns="91440" tIns="45720" rIns="91440" bIns="45720" anchor="t" anchorCtr="0" upright="1">
                        <a:noAutofit/>
                      </wps:bodyPr>
                    </wps:wsp>
                  </a:graphicData>
                </a:graphic>
              </wp:anchor>
            </w:drawing>
          </mc:Choice>
          <mc:Fallback>
            <w:pict>
              <v:rect w14:anchorId="5798D70E" id="Rectangle 366" o:spid="_x0000_s1053" style="position:absolute;left:0;text-align:left;margin-left:-85.25pt;margin-top:-84.55pt;width:595.95pt;height:103.95pt;z-index:2516582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" fillcolor="#111f37" stroked="f">
                <v:textbox>
                  <w:txbxContent>
                    <w:p w14:paraId="3A2A8415" w14:textId="77777777" w:rsidR="00A02E24" w:rsidRPr="003F5ACF" w:rsidRDefault="00A02E24" w:rsidP="00A02E24">
                      <w:pPr>
                        <w:jc w:val="left"/>
                        <w:rPr>
                          <w:rFonts w:ascii="EC Square Sans Cond Pro" w:hAnsi="EC Square Sans Cond Pro"/>
                          <w:i/>
                          <w:color w:val="002060"/>
                        </w:rPr>
                      </w:pPr>
                    </w:p>
                  </w:txbxContent>
                </v:textbox>
              </v:rect>
            </w:pict>
          </mc:Fallback>
        </mc:AlternateContent>
      </w:r>
    </w:p>
    <w:p w14:paraId="0D4AD4A5" w14:textId="77777777" w:rsidR="00A02E24" w:rsidRPr="000464D6" w:rsidRDefault="00A02E24" w:rsidP="004211AB">
      <w:pPr>
        <w:autoSpaceDE w:val="0"/>
        <w:autoSpaceDN w:val="0"/>
        <w:adjustRightInd w:val="0"/>
        <w:spacing w:before="160" w:line="240" w:lineRule="atLeast"/>
        <w:rPr>
          <w:rFonts w:ascii="EC Square Sans Cond Pro" w:hAnsi="EC Square Sans Cond Pro" w:cs="EC Square Sans Pro Medium"/>
          <w:color w:val="4958A0"/>
          <w:sz w:val="36"/>
          <w:szCs w:val="36"/>
          <w:lang w:eastAsia="fr-BE"/>
        </w:rPr>
      </w:pPr>
    </w:p>
    <w:p w14:paraId="3932097B" w14:textId="77777777" w:rsidR="00A02E24" w:rsidRPr="000464D6" w:rsidRDefault="00A02E24" w:rsidP="004211AB">
      <w:pPr>
        <w:autoSpaceDE w:val="0"/>
        <w:autoSpaceDN w:val="0"/>
        <w:adjustRightInd w:val="0"/>
        <w:spacing w:before="160" w:line="240" w:lineRule="atLeast"/>
        <w:rPr>
          <w:rFonts w:ascii="EC Square Sans Cond Pro" w:hAnsi="EC Square Sans Cond Pro" w:cs="EC Square Sans Pro Medium"/>
          <w:color w:val="4958A0"/>
          <w:sz w:val="36"/>
          <w:szCs w:val="36"/>
          <w:lang w:eastAsia="fr-BE"/>
        </w:rPr>
      </w:pPr>
    </w:p>
    <w:p w14:paraId="26A90CF8" w14:textId="158C0F42" w:rsidR="00EF7858" w:rsidRPr="000464D6" w:rsidRDefault="00EF7858" w:rsidP="004211AB">
      <w:pPr>
        <w:autoSpaceDE w:val="0"/>
        <w:autoSpaceDN w:val="0"/>
        <w:adjustRightInd w:val="0"/>
        <w:spacing w:before="160" w:line="240" w:lineRule="atLeast"/>
        <w:rPr>
          <w:rFonts w:ascii="EC Square Sans Cond Pro" w:hAnsi="EC Square Sans Cond Pro" w:cs="EC Square Sans Pro Medium"/>
          <w:color w:val="002060"/>
          <w:sz w:val="36"/>
          <w:szCs w:val="36"/>
          <w:lang w:eastAsia="fr-BE"/>
        </w:rPr>
      </w:pPr>
      <w:r w:rsidRPr="000464D6">
        <w:rPr>
          <w:rFonts w:ascii="EC Square Sans Cond Pro" w:hAnsi="EC Square Sans Cond Pro" w:cs="EC Square Sans Pro Medium"/>
          <w:color w:val="4958A0"/>
          <w:sz w:val="36"/>
          <w:szCs w:val="36"/>
          <w:lang w:eastAsia="fr-BE"/>
        </w:rPr>
        <w:t xml:space="preserve">The Digital </w:t>
      </w:r>
      <w:r w:rsidR="00CE6DCA" w:rsidRPr="000464D6">
        <w:rPr>
          <w:rFonts w:ascii="EC Square Sans Cond Pro" w:hAnsi="EC Square Sans Cond Pro" w:cs="EC Square Sans Pro Medium"/>
          <w:color w:val="4958A0"/>
          <w:sz w:val="36"/>
          <w:szCs w:val="36"/>
          <w:lang w:eastAsia="fr-BE"/>
        </w:rPr>
        <w:t>Public Administration</w:t>
      </w:r>
      <w:r w:rsidRPr="000464D6">
        <w:rPr>
          <w:rFonts w:ascii="EC Square Sans Cond Pro" w:hAnsi="EC Square Sans Cond Pro" w:cs="EC Square Sans Pro Medium"/>
          <w:color w:val="4958A0"/>
          <w:sz w:val="36"/>
          <w:szCs w:val="36"/>
          <w:lang w:eastAsia="fr-BE"/>
        </w:rPr>
        <w:t xml:space="preserve"> Factsheets</w:t>
      </w:r>
    </w:p>
    <w:p w14:paraId="465697E6" w14:textId="77777777" w:rsidR="004211AB" w:rsidRPr="000464D6" w:rsidRDefault="004211AB" w:rsidP="004211AB">
      <w:pPr>
        <w:pStyle w:val="BodyText"/>
      </w:pPr>
    </w:p>
    <w:p w14:paraId="063F2CBA" w14:textId="1289AA4A" w:rsidR="004211AB" w:rsidRPr="00A968B7" w:rsidRDefault="004211AB" w:rsidP="004211AB">
      <w:pPr>
        <w:pStyle w:val="BodyText"/>
        <w:rPr>
          <w:szCs w:val="18"/>
        </w:rPr>
      </w:pPr>
      <w:r w:rsidRPr="00A968B7">
        <w:rPr>
          <w:szCs w:val="18"/>
        </w:rPr>
        <w:t>The</w:t>
      </w:r>
      <w:r w:rsidRPr="00A968B7">
        <w:rPr>
          <w:spacing w:val="-4"/>
          <w:szCs w:val="18"/>
        </w:rPr>
        <w:t xml:space="preserve"> </w:t>
      </w:r>
      <w:r w:rsidRPr="00A968B7">
        <w:rPr>
          <w:szCs w:val="18"/>
        </w:rPr>
        <w:t>factsheets</w:t>
      </w:r>
      <w:r w:rsidRPr="00A968B7">
        <w:rPr>
          <w:spacing w:val="-1"/>
          <w:szCs w:val="18"/>
        </w:rPr>
        <w:t xml:space="preserve"> </w:t>
      </w:r>
      <w:r w:rsidRPr="00A968B7">
        <w:rPr>
          <w:szCs w:val="18"/>
        </w:rPr>
        <w:t>present</w:t>
      </w:r>
      <w:r w:rsidRPr="00A968B7">
        <w:rPr>
          <w:spacing w:val="-5"/>
          <w:szCs w:val="18"/>
        </w:rPr>
        <w:t xml:space="preserve"> </w:t>
      </w:r>
      <w:r w:rsidRPr="00A968B7">
        <w:rPr>
          <w:szCs w:val="18"/>
        </w:rPr>
        <w:t>an</w:t>
      </w:r>
      <w:r w:rsidRPr="00A968B7">
        <w:rPr>
          <w:spacing w:val="-3"/>
          <w:szCs w:val="18"/>
        </w:rPr>
        <w:t xml:space="preserve"> </w:t>
      </w:r>
      <w:r w:rsidRPr="00A968B7">
        <w:rPr>
          <w:szCs w:val="18"/>
        </w:rPr>
        <w:t>overview</w:t>
      </w:r>
      <w:r w:rsidRPr="00A968B7">
        <w:rPr>
          <w:spacing w:val="-1"/>
          <w:szCs w:val="18"/>
        </w:rPr>
        <w:t xml:space="preserve"> </w:t>
      </w:r>
      <w:r w:rsidRPr="00A968B7">
        <w:rPr>
          <w:szCs w:val="18"/>
        </w:rPr>
        <w:t>of</w:t>
      </w:r>
      <w:r w:rsidRPr="00A968B7">
        <w:rPr>
          <w:spacing w:val="-4"/>
          <w:szCs w:val="18"/>
        </w:rPr>
        <w:t xml:space="preserve"> </w:t>
      </w:r>
      <w:r w:rsidRPr="00A968B7">
        <w:rPr>
          <w:szCs w:val="18"/>
        </w:rPr>
        <w:t>the</w:t>
      </w:r>
      <w:r w:rsidRPr="00A968B7">
        <w:rPr>
          <w:spacing w:val="-3"/>
          <w:szCs w:val="18"/>
        </w:rPr>
        <w:t xml:space="preserve"> </w:t>
      </w:r>
      <w:r w:rsidRPr="00A968B7">
        <w:rPr>
          <w:szCs w:val="18"/>
        </w:rPr>
        <w:t>state</w:t>
      </w:r>
      <w:r w:rsidRPr="00A968B7">
        <w:rPr>
          <w:spacing w:val="-3"/>
          <w:szCs w:val="18"/>
        </w:rPr>
        <w:t xml:space="preserve"> </w:t>
      </w:r>
      <w:r w:rsidRPr="00A968B7">
        <w:rPr>
          <w:szCs w:val="18"/>
        </w:rPr>
        <w:t>and</w:t>
      </w:r>
      <w:r w:rsidRPr="00A968B7">
        <w:rPr>
          <w:spacing w:val="-3"/>
          <w:szCs w:val="18"/>
        </w:rPr>
        <w:t xml:space="preserve"> </w:t>
      </w:r>
      <w:r w:rsidRPr="00A968B7">
        <w:rPr>
          <w:szCs w:val="18"/>
        </w:rPr>
        <w:t>progress</w:t>
      </w:r>
      <w:r w:rsidRPr="00A968B7">
        <w:rPr>
          <w:spacing w:val="-2"/>
          <w:szCs w:val="18"/>
        </w:rPr>
        <w:t xml:space="preserve"> </w:t>
      </w:r>
      <w:r w:rsidRPr="00A968B7">
        <w:rPr>
          <w:szCs w:val="18"/>
        </w:rPr>
        <w:t>of</w:t>
      </w:r>
      <w:r w:rsidRPr="00A968B7">
        <w:rPr>
          <w:spacing w:val="-4"/>
          <w:szCs w:val="18"/>
        </w:rPr>
        <w:t xml:space="preserve"> </w:t>
      </w:r>
      <w:r w:rsidRPr="00A968B7">
        <w:rPr>
          <w:szCs w:val="18"/>
        </w:rPr>
        <w:t>Digital</w:t>
      </w:r>
      <w:r w:rsidRPr="00A968B7">
        <w:rPr>
          <w:spacing w:val="-3"/>
          <w:szCs w:val="18"/>
        </w:rPr>
        <w:t xml:space="preserve"> </w:t>
      </w:r>
      <w:r w:rsidRPr="00A968B7">
        <w:rPr>
          <w:szCs w:val="18"/>
        </w:rPr>
        <w:t>Government</w:t>
      </w:r>
      <w:r w:rsidRPr="00A968B7">
        <w:rPr>
          <w:spacing w:val="-6"/>
          <w:szCs w:val="18"/>
        </w:rPr>
        <w:t xml:space="preserve"> </w:t>
      </w:r>
      <w:r w:rsidRPr="00A968B7">
        <w:rPr>
          <w:szCs w:val="18"/>
        </w:rPr>
        <w:t>European</w:t>
      </w:r>
      <w:r w:rsidRPr="00A968B7">
        <w:rPr>
          <w:spacing w:val="-3"/>
          <w:szCs w:val="18"/>
        </w:rPr>
        <w:t xml:space="preserve"> </w:t>
      </w:r>
      <w:r w:rsidRPr="00A968B7">
        <w:rPr>
          <w:szCs w:val="18"/>
        </w:rPr>
        <w:t>countries.</w:t>
      </w:r>
    </w:p>
    <w:p w14:paraId="084D61C0" w14:textId="64AE6C9D" w:rsidR="00EF7858" w:rsidRPr="00A968B7" w:rsidRDefault="004211AB" w:rsidP="004211AB">
      <w:pPr>
        <w:pStyle w:val="BodyText"/>
        <w:rPr>
          <w:szCs w:val="18"/>
        </w:rPr>
      </w:pPr>
      <w:r w:rsidRPr="00A968B7">
        <w:rPr>
          <w:spacing w:val="-1"/>
          <w:szCs w:val="18"/>
        </w:rPr>
        <w:t>They</w:t>
      </w:r>
      <w:r w:rsidRPr="00A968B7">
        <w:rPr>
          <w:spacing w:val="-10"/>
          <w:szCs w:val="18"/>
        </w:rPr>
        <w:t xml:space="preserve"> </w:t>
      </w:r>
      <w:r w:rsidRPr="00A968B7">
        <w:rPr>
          <w:spacing w:val="-1"/>
          <w:szCs w:val="18"/>
        </w:rPr>
        <w:t>are</w:t>
      </w:r>
      <w:r w:rsidRPr="00A968B7">
        <w:rPr>
          <w:spacing w:val="-10"/>
          <w:szCs w:val="18"/>
        </w:rPr>
        <w:t xml:space="preserve"> </w:t>
      </w:r>
      <w:r w:rsidRPr="00A968B7">
        <w:rPr>
          <w:spacing w:val="-1"/>
          <w:szCs w:val="18"/>
        </w:rPr>
        <w:t>published</w:t>
      </w:r>
      <w:r w:rsidRPr="00A968B7">
        <w:rPr>
          <w:spacing w:val="-10"/>
          <w:szCs w:val="18"/>
        </w:rPr>
        <w:t xml:space="preserve"> </w:t>
      </w:r>
      <w:r w:rsidRPr="00A968B7">
        <w:rPr>
          <w:spacing w:val="-1"/>
          <w:szCs w:val="18"/>
        </w:rPr>
        <w:t>on</w:t>
      </w:r>
      <w:r w:rsidRPr="00A968B7">
        <w:rPr>
          <w:spacing w:val="-11"/>
          <w:szCs w:val="18"/>
        </w:rPr>
        <w:t xml:space="preserve"> </w:t>
      </w:r>
      <w:r w:rsidRPr="00A968B7">
        <w:rPr>
          <w:spacing w:val="-1"/>
          <w:szCs w:val="18"/>
        </w:rPr>
        <w:t>the</w:t>
      </w:r>
      <w:r w:rsidRPr="00A968B7">
        <w:rPr>
          <w:spacing w:val="-10"/>
          <w:szCs w:val="18"/>
        </w:rPr>
        <w:t xml:space="preserve"> </w:t>
      </w:r>
      <w:r w:rsidRPr="00A968B7">
        <w:rPr>
          <w:spacing w:val="-1"/>
          <w:szCs w:val="18"/>
        </w:rPr>
        <w:t>Joinup</w:t>
      </w:r>
      <w:r w:rsidRPr="00A968B7">
        <w:rPr>
          <w:spacing w:val="-11"/>
          <w:szCs w:val="18"/>
        </w:rPr>
        <w:t xml:space="preserve"> </w:t>
      </w:r>
      <w:r w:rsidRPr="00A968B7">
        <w:rPr>
          <w:spacing w:val="-1"/>
          <w:szCs w:val="18"/>
        </w:rPr>
        <w:t>platform,</w:t>
      </w:r>
      <w:r w:rsidRPr="00A968B7">
        <w:rPr>
          <w:spacing w:val="-11"/>
          <w:szCs w:val="18"/>
        </w:rPr>
        <w:t xml:space="preserve"> </w:t>
      </w:r>
      <w:r w:rsidRPr="00A968B7">
        <w:rPr>
          <w:spacing w:val="-1"/>
          <w:szCs w:val="18"/>
        </w:rPr>
        <w:t>which</w:t>
      </w:r>
      <w:r w:rsidRPr="00A968B7">
        <w:rPr>
          <w:spacing w:val="-10"/>
          <w:szCs w:val="18"/>
        </w:rPr>
        <w:t xml:space="preserve"> </w:t>
      </w:r>
      <w:r w:rsidRPr="00A968B7">
        <w:rPr>
          <w:spacing w:val="-1"/>
          <w:szCs w:val="18"/>
        </w:rPr>
        <w:t>is</w:t>
      </w:r>
      <w:r w:rsidRPr="00A968B7">
        <w:rPr>
          <w:spacing w:val="-9"/>
          <w:szCs w:val="18"/>
        </w:rPr>
        <w:t xml:space="preserve"> </w:t>
      </w:r>
      <w:r w:rsidRPr="00A968B7">
        <w:rPr>
          <w:spacing w:val="-1"/>
          <w:szCs w:val="18"/>
        </w:rPr>
        <w:t>a</w:t>
      </w:r>
      <w:r w:rsidRPr="00A968B7">
        <w:rPr>
          <w:spacing w:val="-11"/>
          <w:szCs w:val="18"/>
        </w:rPr>
        <w:t xml:space="preserve"> </w:t>
      </w:r>
      <w:r w:rsidRPr="00A968B7">
        <w:rPr>
          <w:spacing w:val="-1"/>
          <w:szCs w:val="18"/>
        </w:rPr>
        <w:t>joint</w:t>
      </w:r>
      <w:r w:rsidRPr="00A968B7">
        <w:rPr>
          <w:spacing w:val="-13"/>
          <w:szCs w:val="18"/>
        </w:rPr>
        <w:t xml:space="preserve"> </w:t>
      </w:r>
      <w:r w:rsidRPr="00A968B7">
        <w:rPr>
          <w:spacing w:val="-1"/>
          <w:szCs w:val="18"/>
        </w:rPr>
        <w:t>initiative</w:t>
      </w:r>
      <w:r w:rsidRPr="00A968B7">
        <w:rPr>
          <w:spacing w:val="-11"/>
          <w:szCs w:val="18"/>
        </w:rPr>
        <w:t xml:space="preserve"> </w:t>
      </w:r>
      <w:r w:rsidRPr="00A968B7">
        <w:rPr>
          <w:spacing w:val="-1"/>
          <w:szCs w:val="18"/>
        </w:rPr>
        <w:t>by</w:t>
      </w:r>
      <w:r w:rsidRPr="00A968B7">
        <w:rPr>
          <w:spacing w:val="-11"/>
          <w:szCs w:val="18"/>
        </w:rPr>
        <w:t xml:space="preserve"> </w:t>
      </w:r>
      <w:r w:rsidRPr="00A968B7">
        <w:rPr>
          <w:spacing w:val="-1"/>
          <w:szCs w:val="18"/>
        </w:rPr>
        <w:t>the</w:t>
      </w:r>
      <w:r w:rsidRPr="00A968B7">
        <w:rPr>
          <w:spacing w:val="-10"/>
          <w:szCs w:val="18"/>
        </w:rPr>
        <w:t xml:space="preserve"> </w:t>
      </w:r>
      <w:r w:rsidRPr="00A968B7">
        <w:rPr>
          <w:szCs w:val="18"/>
        </w:rPr>
        <w:t>Directorate</w:t>
      </w:r>
      <w:r w:rsidRPr="00A968B7">
        <w:rPr>
          <w:spacing w:val="-10"/>
          <w:szCs w:val="18"/>
        </w:rPr>
        <w:t xml:space="preserve"> </w:t>
      </w:r>
      <w:r w:rsidRPr="00A968B7">
        <w:rPr>
          <w:szCs w:val="18"/>
        </w:rPr>
        <w:t>General</w:t>
      </w:r>
      <w:r w:rsidRPr="00A968B7">
        <w:rPr>
          <w:spacing w:val="-12"/>
          <w:szCs w:val="18"/>
        </w:rPr>
        <w:t xml:space="preserve"> </w:t>
      </w:r>
      <w:r w:rsidRPr="00A968B7">
        <w:rPr>
          <w:szCs w:val="18"/>
        </w:rPr>
        <w:t>for</w:t>
      </w:r>
      <w:r w:rsidRPr="00A968B7">
        <w:rPr>
          <w:spacing w:val="-11"/>
          <w:szCs w:val="18"/>
        </w:rPr>
        <w:t xml:space="preserve"> </w:t>
      </w:r>
      <w:r w:rsidRPr="00A968B7">
        <w:rPr>
          <w:szCs w:val="18"/>
        </w:rPr>
        <w:t>Informatics</w:t>
      </w:r>
      <w:r w:rsidRPr="00A968B7">
        <w:rPr>
          <w:spacing w:val="1"/>
          <w:szCs w:val="18"/>
        </w:rPr>
        <w:t xml:space="preserve"> </w:t>
      </w:r>
      <w:r w:rsidRPr="00A968B7">
        <w:rPr>
          <w:szCs w:val="18"/>
        </w:rPr>
        <w:t>(DG</w:t>
      </w:r>
      <w:r w:rsidRPr="00A968B7">
        <w:rPr>
          <w:spacing w:val="1"/>
          <w:szCs w:val="18"/>
        </w:rPr>
        <w:t xml:space="preserve"> </w:t>
      </w:r>
      <w:r w:rsidRPr="00A968B7">
        <w:rPr>
          <w:szCs w:val="18"/>
        </w:rPr>
        <w:t>DIGIT)</w:t>
      </w:r>
      <w:r w:rsidRPr="00A968B7">
        <w:rPr>
          <w:spacing w:val="1"/>
          <w:szCs w:val="18"/>
        </w:rPr>
        <w:t xml:space="preserve"> </w:t>
      </w:r>
      <w:r w:rsidRPr="00A968B7">
        <w:rPr>
          <w:szCs w:val="18"/>
        </w:rPr>
        <w:t>and</w:t>
      </w:r>
      <w:r w:rsidRPr="00A968B7">
        <w:rPr>
          <w:spacing w:val="1"/>
          <w:szCs w:val="18"/>
        </w:rPr>
        <w:t xml:space="preserve"> </w:t>
      </w:r>
      <w:r w:rsidRPr="00A968B7">
        <w:rPr>
          <w:szCs w:val="18"/>
        </w:rPr>
        <w:t>the</w:t>
      </w:r>
      <w:r w:rsidRPr="00A968B7">
        <w:rPr>
          <w:spacing w:val="1"/>
          <w:szCs w:val="18"/>
        </w:rPr>
        <w:t xml:space="preserve"> </w:t>
      </w:r>
      <w:r w:rsidRPr="00A968B7">
        <w:rPr>
          <w:szCs w:val="18"/>
        </w:rPr>
        <w:t>Directorate</w:t>
      </w:r>
      <w:r w:rsidRPr="00A968B7">
        <w:rPr>
          <w:spacing w:val="1"/>
          <w:szCs w:val="18"/>
        </w:rPr>
        <w:t xml:space="preserve"> </w:t>
      </w:r>
      <w:r w:rsidRPr="00A968B7">
        <w:rPr>
          <w:szCs w:val="18"/>
        </w:rPr>
        <w:t>General</w:t>
      </w:r>
      <w:r w:rsidRPr="00A968B7">
        <w:rPr>
          <w:spacing w:val="1"/>
          <w:szCs w:val="18"/>
        </w:rPr>
        <w:t xml:space="preserve"> </w:t>
      </w:r>
      <w:r w:rsidRPr="00A968B7">
        <w:rPr>
          <w:szCs w:val="18"/>
        </w:rPr>
        <w:t>for</w:t>
      </w:r>
      <w:r w:rsidRPr="00A968B7">
        <w:rPr>
          <w:spacing w:val="1"/>
          <w:szCs w:val="18"/>
        </w:rPr>
        <w:t xml:space="preserve"> </w:t>
      </w:r>
      <w:r w:rsidRPr="00A968B7">
        <w:rPr>
          <w:szCs w:val="18"/>
        </w:rPr>
        <w:t>Communications</w:t>
      </w:r>
      <w:r w:rsidRPr="00A968B7">
        <w:rPr>
          <w:spacing w:val="1"/>
          <w:szCs w:val="18"/>
        </w:rPr>
        <w:t xml:space="preserve"> </w:t>
      </w:r>
      <w:r w:rsidRPr="00A968B7">
        <w:rPr>
          <w:szCs w:val="18"/>
        </w:rPr>
        <w:t>Networks,</w:t>
      </w:r>
      <w:r w:rsidRPr="00A968B7">
        <w:rPr>
          <w:spacing w:val="1"/>
          <w:szCs w:val="18"/>
        </w:rPr>
        <w:t xml:space="preserve"> </w:t>
      </w:r>
      <w:r w:rsidRPr="00A968B7">
        <w:rPr>
          <w:szCs w:val="18"/>
        </w:rPr>
        <w:t>Content</w:t>
      </w:r>
      <w:r w:rsidRPr="00A968B7">
        <w:rPr>
          <w:spacing w:val="1"/>
          <w:szCs w:val="18"/>
        </w:rPr>
        <w:t xml:space="preserve"> </w:t>
      </w:r>
      <w:r w:rsidRPr="00A968B7">
        <w:rPr>
          <w:szCs w:val="18"/>
        </w:rPr>
        <w:t>&amp;</w:t>
      </w:r>
      <w:r w:rsidRPr="00A968B7">
        <w:rPr>
          <w:spacing w:val="1"/>
          <w:szCs w:val="18"/>
        </w:rPr>
        <w:t xml:space="preserve"> </w:t>
      </w:r>
      <w:r w:rsidRPr="00A968B7">
        <w:rPr>
          <w:szCs w:val="18"/>
        </w:rPr>
        <w:t>Technology</w:t>
      </w:r>
      <w:r w:rsidRPr="00A968B7">
        <w:rPr>
          <w:spacing w:val="1"/>
          <w:szCs w:val="18"/>
        </w:rPr>
        <w:t xml:space="preserve"> </w:t>
      </w:r>
      <w:r w:rsidRPr="00A968B7">
        <w:rPr>
          <w:szCs w:val="18"/>
        </w:rPr>
        <w:t>(DG</w:t>
      </w:r>
      <w:r w:rsidRPr="00A968B7">
        <w:rPr>
          <w:spacing w:val="1"/>
          <w:szCs w:val="18"/>
        </w:rPr>
        <w:t xml:space="preserve"> </w:t>
      </w:r>
      <w:r w:rsidRPr="00A968B7">
        <w:rPr>
          <w:szCs w:val="18"/>
        </w:rPr>
        <w:t>CONNECT).</w:t>
      </w:r>
      <w:r w:rsidRPr="00A968B7">
        <w:rPr>
          <w:spacing w:val="-3"/>
          <w:szCs w:val="18"/>
        </w:rPr>
        <w:t xml:space="preserve"> </w:t>
      </w:r>
      <w:r w:rsidRPr="00A968B7">
        <w:rPr>
          <w:szCs w:val="18"/>
        </w:rPr>
        <w:t>This factsheet</w:t>
      </w:r>
      <w:r w:rsidRPr="00A968B7">
        <w:rPr>
          <w:spacing w:val="-3"/>
          <w:szCs w:val="18"/>
        </w:rPr>
        <w:t xml:space="preserve"> </w:t>
      </w:r>
      <w:r w:rsidRPr="00A968B7">
        <w:rPr>
          <w:szCs w:val="18"/>
        </w:rPr>
        <w:t>received</w:t>
      </w:r>
      <w:r w:rsidRPr="00A968B7">
        <w:rPr>
          <w:spacing w:val="-1"/>
          <w:szCs w:val="18"/>
        </w:rPr>
        <w:t xml:space="preserve"> </w:t>
      </w:r>
      <w:r w:rsidRPr="00A968B7">
        <w:rPr>
          <w:szCs w:val="18"/>
        </w:rPr>
        <w:t>valuable</w:t>
      </w:r>
      <w:r w:rsidRPr="00A968B7">
        <w:rPr>
          <w:spacing w:val="-1"/>
          <w:szCs w:val="18"/>
        </w:rPr>
        <w:t xml:space="preserve"> </w:t>
      </w:r>
      <w:r w:rsidRPr="00A968B7">
        <w:rPr>
          <w:szCs w:val="18"/>
        </w:rPr>
        <w:t>contribution</w:t>
      </w:r>
      <w:r w:rsidRPr="00A968B7">
        <w:rPr>
          <w:spacing w:val="-2"/>
          <w:szCs w:val="18"/>
        </w:rPr>
        <w:t xml:space="preserve"> </w:t>
      </w:r>
      <w:r w:rsidRPr="00A968B7">
        <w:rPr>
          <w:szCs w:val="18"/>
        </w:rPr>
        <w:t>from</w:t>
      </w:r>
      <w:r w:rsidRPr="00A968B7">
        <w:rPr>
          <w:spacing w:val="3"/>
          <w:szCs w:val="18"/>
        </w:rPr>
        <w:t xml:space="preserve"> </w:t>
      </w:r>
      <w:r w:rsidRPr="00A968B7">
        <w:rPr>
          <w:szCs w:val="18"/>
        </w:rPr>
        <w:t>the</w:t>
      </w:r>
      <w:r w:rsidRPr="00A968B7">
        <w:rPr>
          <w:spacing w:val="-2"/>
          <w:szCs w:val="18"/>
        </w:rPr>
        <w:t xml:space="preserve"> </w:t>
      </w:r>
      <w:r w:rsidRPr="00A968B7">
        <w:rPr>
          <w:szCs w:val="18"/>
        </w:rPr>
        <w:t>European</w:t>
      </w:r>
      <w:r w:rsidRPr="00A968B7">
        <w:rPr>
          <w:spacing w:val="-2"/>
          <w:szCs w:val="18"/>
        </w:rPr>
        <w:t xml:space="preserve"> </w:t>
      </w:r>
      <w:r w:rsidRPr="00A968B7">
        <w:rPr>
          <w:szCs w:val="18"/>
        </w:rPr>
        <w:t>Commission.</w:t>
      </w:r>
    </w:p>
    <w:p w14:paraId="1BABB6D4" w14:textId="523F2BB1" w:rsidR="00EF7858" w:rsidRPr="000464D6" w:rsidRDefault="00401C43" w:rsidP="00EF7858">
      <w:pPr>
        <w:jc w:val="left"/>
        <w:rPr>
          <w:rFonts w:ascii="Calibri" w:hAnsi="Calibri"/>
          <w:i/>
          <w:iCs/>
          <w:lang w:eastAsia="en-US"/>
        </w:rPr>
      </w:pPr>
      <w:r w:rsidRPr="000464D6">
        <w:rPr>
          <w:noProof/>
        </w:rPr>
        <w:drawing>
          <wp:anchor distT="0" distB="0" distL="114300" distR="114300" simplePos="0" relativeHeight="251658267" behindDoc="1" locked="0" layoutInCell="1" allowOverlap="1" wp14:anchorId="73ED5F4C" wp14:editId="746DE1CA">
            <wp:simplePos x="0" y="0"/>
            <wp:positionH relativeFrom="margin">
              <wp:posOffset>-1905</wp:posOffset>
            </wp:positionH>
            <wp:positionV relativeFrom="paragraph">
              <wp:posOffset>-9525</wp:posOffset>
            </wp:positionV>
            <wp:extent cx="225425" cy="212090"/>
            <wp:effectExtent l="0" t="0" r="0" b="0"/>
            <wp:wrapNone/>
            <wp:docPr id="41" name="Picture 41" descr="W + WAVESTONE–RGB">
              <a:hlinkClick xmlns:a="http://schemas.openxmlformats.org/drawingml/2006/main" r:id="rId3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 + WAVESTONE–RGB">
                      <a:hlinkClick r:id="rId313"/>
                    </pic:cNvPr>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bwMode="gray">
                    <a:xfrm>
                      <a:off x="0" y="0"/>
                      <a:ext cx="225425" cy="212090"/>
                    </a:xfrm>
                    <a:prstGeom prst="rect">
                      <a:avLst/>
                    </a:prstGeom>
                    <a:noFill/>
                  </pic:spPr>
                </pic:pic>
              </a:graphicData>
            </a:graphic>
            <wp14:sizeRelH relativeFrom="margin">
              <wp14:pctWidth>0</wp14:pctWidth>
            </wp14:sizeRelH>
            <wp14:sizeRelV relativeFrom="margin">
              <wp14:pctHeight>0</wp14:pctHeight>
            </wp14:sizeRelV>
          </wp:anchor>
        </w:drawing>
      </w:r>
      <w:r w:rsidR="006E3961" w:rsidRPr="000464D6">
        <w:rPr>
          <w:noProof/>
        </w:rPr>
        <w:drawing>
          <wp:anchor distT="0" distB="0" distL="114300" distR="114300" simplePos="0" relativeHeight="251658268" behindDoc="1" locked="0" layoutInCell="1" allowOverlap="1" wp14:anchorId="4B006C84" wp14:editId="218942BD">
            <wp:simplePos x="0" y="0"/>
            <wp:positionH relativeFrom="margin">
              <wp:posOffset>-1905</wp:posOffset>
            </wp:positionH>
            <wp:positionV relativeFrom="paragraph">
              <wp:posOffset>-9525</wp:posOffset>
            </wp:positionV>
            <wp:extent cx="225425" cy="212090"/>
            <wp:effectExtent l="0" t="0" r="0" b="0"/>
            <wp:wrapNone/>
            <wp:docPr id="50" name="Picture 50" descr="W + WAVESTONE–RGB">
              <a:hlinkClick xmlns:a="http://schemas.openxmlformats.org/drawingml/2006/main" r:id="rId3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 + WAVESTONE–RGB">
                      <a:hlinkClick r:id="rId313"/>
                    </pic:cNvPr>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bwMode="gray">
                    <a:xfrm>
                      <a:off x="0" y="0"/>
                      <a:ext cx="225425" cy="212090"/>
                    </a:xfrm>
                    <a:prstGeom prst="rect">
                      <a:avLst/>
                    </a:prstGeom>
                    <a:noFill/>
                  </pic:spPr>
                </pic:pic>
              </a:graphicData>
            </a:graphic>
            <wp14:sizeRelH relativeFrom="margin">
              <wp14:pctWidth>0</wp14:pctWidth>
            </wp14:sizeRelH>
            <wp14:sizeRelV relativeFrom="margin">
              <wp14:pctHeight>0</wp14:pctHeight>
            </wp14:sizeRelV>
          </wp:anchor>
        </w:drawing>
      </w:r>
      <w:r w:rsidR="00EF7858" w:rsidRPr="000464D6">
        <w:rPr>
          <w:rFonts w:ascii="Calibri" w:hAnsi="Calibri"/>
          <w:i/>
          <w:iCs/>
          <w:lang w:eastAsia="en-US"/>
        </w:rPr>
        <w:t xml:space="preserve">          The Digital </w:t>
      </w:r>
      <w:r w:rsidR="00917962" w:rsidRPr="000464D6">
        <w:rPr>
          <w:rFonts w:ascii="Calibri" w:hAnsi="Calibri"/>
          <w:i/>
          <w:iCs/>
          <w:lang w:eastAsia="en-US"/>
        </w:rPr>
        <w:t>Public Administration</w:t>
      </w:r>
      <w:r w:rsidR="00EF7858" w:rsidRPr="000464D6">
        <w:rPr>
          <w:rFonts w:ascii="Calibri" w:hAnsi="Calibri"/>
          <w:i/>
          <w:iCs/>
          <w:lang w:eastAsia="en-US"/>
        </w:rPr>
        <w:t xml:space="preserve"> Factsheets are prepared for the European Commission by </w:t>
      </w:r>
      <w:hyperlink r:id="rId315" w:history="1">
        <w:r w:rsidR="00EF7858" w:rsidRPr="000464D6">
          <w:rPr>
            <w:rStyle w:val="Hyperlink"/>
            <w:rFonts w:ascii="Calibri" w:hAnsi="Calibri"/>
            <w:i/>
            <w:iCs/>
            <w:lang w:eastAsia="en-US"/>
          </w:rPr>
          <w:t>Wavestone</w:t>
        </w:r>
      </w:hyperlink>
    </w:p>
    <w:p w14:paraId="38E7D604" w14:textId="77777777" w:rsidR="00DB3042" w:rsidRPr="000464D6" w:rsidRDefault="00DB3042" w:rsidP="00DB3042">
      <w:pPr>
        <w:autoSpaceDE w:val="0"/>
        <w:autoSpaceDN w:val="0"/>
        <w:adjustRightInd w:val="0"/>
        <w:spacing w:before="160" w:line="241" w:lineRule="atLeast"/>
        <w:jc w:val="left"/>
        <w:rPr>
          <w:rFonts w:ascii="EC Square Sans Cond Pro" w:hAnsi="EC Square Sans Cond Pro" w:cs="EC Square Sans Pro Medium"/>
          <w:color w:val="4958A0"/>
          <w:sz w:val="36"/>
          <w:szCs w:val="36"/>
          <w:lang w:eastAsia="fr-BE"/>
        </w:rPr>
      </w:pPr>
    </w:p>
    <w:p w14:paraId="7D4B2868" w14:textId="77777777" w:rsidR="00B73F6D" w:rsidRPr="000464D6" w:rsidRDefault="00B73F6D" w:rsidP="00B73F6D">
      <w:pPr>
        <w:autoSpaceDE w:val="0"/>
        <w:autoSpaceDN w:val="0"/>
        <w:adjustRightInd w:val="0"/>
        <w:spacing w:before="160" w:line="241" w:lineRule="atLeast"/>
        <w:jc w:val="left"/>
        <w:rPr>
          <w:rFonts w:ascii="EC Square Sans Cond Pro" w:hAnsi="EC Square Sans Cond Pro" w:cs="EC Square Sans Pro Medium"/>
          <w:color w:val="4958A0"/>
          <w:sz w:val="36"/>
          <w:szCs w:val="36"/>
          <w:lang w:eastAsia="fr-BE"/>
        </w:rPr>
      </w:pPr>
      <w:r w:rsidRPr="000464D6">
        <w:rPr>
          <w:rFonts w:ascii="EC Square Sans Cond Pro" w:hAnsi="EC Square Sans Cond Pro" w:cs="EC Square Sans Pro Medium"/>
          <w:color w:val="4958A0"/>
          <w:sz w:val="36"/>
          <w:szCs w:val="36"/>
          <w:lang w:eastAsia="fr-BE"/>
        </w:rPr>
        <w:t xml:space="preserve">An action supported by Interoperable Europe </w:t>
      </w:r>
    </w:p>
    <w:p w14:paraId="63E1A4E3" w14:textId="2D388C54" w:rsidR="00B73F6D" w:rsidRPr="00F63909" w:rsidRDefault="00000000" w:rsidP="00F63909">
      <w:pPr>
        <w:autoSpaceDE w:val="0"/>
        <w:autoSpaceDN w:val="0"/>
        <w:adjustRightInd w:val="0"/>
        <w:spacing w:before="40" w:line="181" w:lineRule="atLeast"/>
        <w:rPr>
          <w:szCs w:val="18"/>
        </w:rPr>
      </w:pPr>
      <w:hyperlink r:id="rId316" w:history="1">
        <w:r w:rsidR="00B73F6D" w:rsidRPr="00A968B7">
          <w:rPr>
            <w:szCs w:val="18"/>
          </w:rPr>
          <w:t>Interoperable Europe</w:t>
        </w:r>
      </w:hyperlink>
      <w:r w:rsidR="00B73F6D" w:rsidRPr="00A968B7">
        <w:rPr>
          <w:szCs w:val="18"/>
        </w:rPr>
        <w:t xml:space="preserve"> </w:t>
      </w:r>
      <w:r w:rsidR="00807A16">
        <w:rPr>
          <w:szCs w:val="18"/>
        </w:rPr>
        <w:t>is</w:t>
      </w:r>
      <w:r w:rsidR="00B73F6D" w:rsidRPr="00A968B7">
        <w:rPr>
          <w:szCs w:val="18"/>
        </w:rPr>
        <w:t xml:space="preserve"> the initiative of the European Commission for a reinforced interoperability policy. </w:t>
      </w:r>
      <w:r w:rsidR="00B73F6D" w:rsidRPr="00A968B7">
        <w:rPr>
          <w:color w:val="333333"/>
          <w:szCs w:val="18"/>
          <w:lang w:eastAsia="en-GB"/>
        </w:rPr>
        <w:t>The work of the European Commission and its partners in public administrations across Europe to enhance interoperability continues at full speed. Indeed, enhanced interoperability will be necessary to unlock the potential of data use and reuse for improved public services, to enable cross-border collaboration, and to support the sector-specific policy goals set by the Commission for the future.</w:t>
      </w:r>
    </w:p>
    <w:p w14:paraId="627F766C" w14:textId="77777777" w:rsidR="00B73F6D" w:rsidRPr="008457C2" w:rsidRDefault="00B73F6D" w:rsidP="00B73F6D">
      <w:pPr>
        <w:pStyle w:val="NormalWeb"/>
        <w:shd w:val="clear" w:color="auto" w:fill="FFFFFF"/>
        <w:spacing w:before="0" w:beforeAutospacing="0" w:after="150" w:afterAutospacing="0"/>
        <w:jc w:val="both"/>
        <w:rPr>
          <w:rFonts w:ascii="Verdana" w:hAnsi="Verdana" w:cs="EC Square Sans Pro"/>
          <w:color w:val="333333"/>
          <w:sz w:val="18"/>
          <w:szCs w:val="18"/>
          <w:lang w:val="en-GB" w:eastAsia="fr-BE"/>
        </w:rPr>
      </w:pPr>
      <w:r w:rsidRPr="00A968B7">
        <w:rPr>
          <w:rFonts w:ascii="Verdana" w:hAnsi="Verdana"/>
          <w:color w:val="333333"/>
          <w:sz w:val="18"/>
          <w:szCs w:val="18"/>
          <w:lang w:val="en-GB" w:eastAsia="en-GB"/>
        </w:rPr>
        <w:t>Interoperable Europe will lead the process of achieving these goals and creating a reinforced interoperability policy that will work for everyone. The initiative is supported by the</w:t>
      </w:r>
      <w:r w:rsidRPr="00A968B7">
        <w:rPr>
          <w:rFonts w:ascii="Verdana" w:hAnsi="Verdana" w:cs="EC Square Sans Pro"/>
          <w:color w:val="333333"/>
          <w:sz w:val="18"/>
          <w:szCs w:val="18"/>
          <w:lang w:val="en-GB" w:eastAsia="fr-BE"/>
        </w:rPr>
        <w:t xml:space="preserve"> </w:t>
      </w:r>
      <w:hyperlink r:id="rId317" w:history="1">
        <w:r w:rsidRPr="00A968B7">
          <w:rPr>
            <w:rStyle w:val="Hyperlink"/>
            <w:rFonts w:cs="EC Square Sans Pro"/>
            <w:sz w:val="18"/>
            <w:szCs w:val="18"/>
            <w:lang w:val="en-GB" w:eastAsia="fr-BE"/>
          </w:rPr>
          <w:t>Digital Europe Programme</w:t>
        </w:r>
      </w:hyperlink>
      <w:r w:rsidRPr="00A968B7">
        <w:rPr>
          <w:rFonts w:ascii="Verdana" w:hAnsi="Verdana" w:cs="EC Square Sans Pro"/>
          <w:color w:val="333333"/>
          <w:sz w:val="18"/>
          <w:szCs w:val="18"/>
          <w:lang w:val="en-GB" w:eastAsia="fr-BE"/>
        </w:rPr>
        <w:t>.</w:t>
      </w:r>
    </w:p>
    <w:p w14:paraId="4EEF04E5" w14:textId="77777777" w:rsidR="00B73F6D" w:rsidRPr="000464D6" w:rsidRDefault="00B73F6D" w:rsidP="00B73F6D">
      <w:pPr>
        <w:pStyle w:val="NormalWeb"/>
        <w:shd w:val="clear" w:color="auto" w:fill="FFFFFF"/>
        <w:spacing w:before="0" w:beforeAutospacing="0" w:after="150" w:afterAutospacing="0"/>
        <w:jc w:val="both"/>
        <w:rPr>
          <w:rFonts w:ascii="EC Square Sans Cond Pro" w:hAnsi="EC Square Sans Cond Pro" w:cs="EC Square Sans Pro"/>
          <w:color w:val="333333"/>
          <w:sz w:val="20"/>
          <w:lang w:val="en-GB" w:eastAsia="fr-BE"/>
        </w:rPr>
      </w:pPr>
    </w:p>
    <w:p w14:paraId="429BA21A" w14:textId="6202BFA9" w:rsidR="00B73F6D" w:rsidRPr="000464D6" w:rsidRDefault="00B73F6D" w:rsidP="00B73F6D">
      <w:pPr>
        <w:pStyle w:val="NormalWeb"/>
        <w:shd w:val="clear" w:color="auto" w:fill="FFFFFF"/>
        <w:spacing w:before="0" w:beforeAutospacing="0" w:after="150" w:afterAutospacing="0"/>
        <w:jc w:val="both"/>
        <w:rPr>
          <w:rFonts w:ascii="EC Square Sans Cond Pro" w:hAnsi="EC Square Sans Cond Pro" w:cs="EC Square Sans Pro"/>
          <w:color w:val="333333"/>
          <w:sz w:val="20"/>
          <w:lang w:val="en-GB" w:eastAsia="fr-BE"/>
        </w:rPr>
      </w:pPr>
      <w:r w:rsidRPr="000464D6">
        <w:rPr>
          <w:noProof/>
          <w:lang w:val="en-GB" w:eastAsia="en-GB"/>
        </w:rPr>
        <w:drawing>
          <wp:anchor distT="0" distB="0" distL="114300" distR="114300" simplePos="0" relativeHeight="251658265" behindDoc="1" locked="0" layoutInCell="1" allowOverlap="1" wp14:anchorId="2693DB99" wp14:editId="09176823">
            <wp:simplePos x="0" y="0"/>
            <wp:positionH relativeFrom="column">
              <wp:posOffset>2595245</wp:posOffset>
            </wp:positionH>
            <wp:positionV relativeFrom="paragraph">
              <wp:posOffset>67310</wp:posOffset>
            </wp:positionV>
            <wp:extent cx="3376930" cy="1446530"/>
            <wp:effectExtent l="0" t="0" r="0" b="1270"/>
            <wp:wrapNone/>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bwMode="auto">
                    <a:xfrm>
                      <a:off x="0" y="0"/>
                      <a:ext cx="3376930" cy="1446530"/>
                    </a:xfrm>
                    <a:prstGeom prst="rect">
                      <a:avLst/>
                    </a:prstGeom>
                    <a:noFill/>
                  </pic:spPr>
                </pic:pic>
              </a:graphicData>
            </a:graphic>
            <wp14:sizeRelH relativeFrom="margin">
              <wp14:pctWidth>0</wp14:pctWidth>
            </wp14:sizeRelH>
            <wp14:sizeRelV relativeFrom="margin">
              <wp14:pctHeight>0</wp14:pctHeight>
            </wp14:sizeRelV>
          </wp:anchor>
        </w:drawing>
      </w:r>
      <w:r w:rsidRPr="000464D6">
        <w:rPr>
          <w:rFonts w:ascii="EC Square Sans Cond Pro" w:hAnsi="EC Square Sans Cond Pro" w:cs="EC Square Sans Pro Medium"/>
          <w:color w:val="4958A0"/>
          <w:sz w:val="36"/>
          <w:szCs w:val="36"/>
          <w:lang w:val="en-GB" w:eastAsia="fr-BE"/>
        </w:rPr>
        <w:t>Follow us</w:t>
      </w:r>
    </w:p>
    <w:p w14:paraId="67A6A246" w14:textId="009D2571" w:rsidR="00B73F6D" w:rsidRPr="000464D6" w:rsidRDefault="00B73F6D" w:rsidP="00B73F6D">
      <w:pPr>
        <w:autoSpaceDE w:val="0"/>
        <w:autoSpaceDN w:val="0"/>
        <w:adjustRightInd w:val="0"/>
        <w:spacing w:before="40" w:line="181" w:lineRule="atLeast"/>
        <w:ind w:left="567"/>
        <w:jc w:val="left"/>
        <w:rPr>
          <w:rFonts w:ascii="EC Square Sans Cond Pro" w:hAnsi="EC Square Sans Cond Pro"/>
          <w:color w:val="034EA2"/>
        </w:rPr>
      </w:pPr>
      <w:r w:rsidRPr="000464D6">
        <w:rPr>
          <w:noProof/>
        </w:rPr>
        <w:drawing>
          <wp:anchor distT="0" distB="0" distL="114300" distR="114300" simplePos="0" relativeHeight="251658264" behindDoc="1" locked="0" layoutInCell="1" allowOverlap="1" wp14:anchorId="115C3D40" wp14:editId="444405BE">
            <wp:simplePos x="0" y="0"/>
            <wp:positionH relativeFrom="column">
              <wp:posOffset>3810</wp:posOffset>
            </wp:positionH>
            <wp:positionV relativeFrom="paragraph">
              <wp:posOffset>91440</wp:posOffset>
            </wp:positionV>
            <wp:extent cx="225425" cy="182880"/>
            <wp:effectExtent l="0" t="0" r="3175" b="7620"/>
            <wp:wrapNone/>
            <wp:docPr id="39" name="Picture 39" descr="A picture containing text, a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ax&#10;&#10;Description automatically generated"/>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225425" cy="182880"/>
                    </a:xfrm>
                    <a:prstGeom prst="rect">
                      <a:avLst/>
                    </a:prstGeom>
                    <a:noFill/>
                  </pic:spPr>
                </pic:pic>
              </a:graphicData>
            </a:graphic>
            <wp14:sizeRelH relativeFrom="page">
              <wp14:pctWidth>0</wp14:pctWidth>
            </wp14:sizeRelH>
            <wp14:sizeRelV relativeFrom="page">
              <wp14:pctHeight>0</wp14:pctHeight>
            </wp14:sizeRelV>
          </wp:anchor>
        </w:drawing>
      </w:r>
      <w:r w:rsidRPr="008457C2">
        <w:rPr>
          <w:rStyle w:val="StyleHyperlinkECSquareSansCondPro"/>
        </w:rPr>
        <w:t>@</w:t>
      </w:r>
      <w:hyperlink r:id="rId320" w:history="1">
        <w:r w:rsidRPr="000464D6">
          <w:rPr>
            <w:rStyle w:val="Hyperlink"/>
            <w:rFonts w:ascii="EC Square Sans Cond Pro" w:hAnsi="EC Square Sans Cond Pro"/>
          </w:rPr>
          <w:t>InteroperableEurope</w:t>
        </w:r>
      </w:hyperlink>
    </w:p>
    <w:p w14:paraId="7EAC47AB" w14:textId="77777777" w:rsidR="00B73F6D" w:rsidRPr="000464D6" w:rsidRDefault="00000000" w:rsidP="00B73F6D">
      <w:pPr>
        <w:autoSpaceDE w:val="0"/>
        <w:autoSpaceDN w:val="0"/>
        <w:adjustRightInd w:val="0"/>
        <w:spacing w:before="40" w:line="181" w:lineRule="atLeast"/>
        <w:ind w:left="567"/>
        <w:jc w:val="left"/>
        <w:rPr>
          <w:rFonts w:ascii="EC Square Sans Cond Pro" w:hAnsi="EC Square Sans Cond Pro"/>
          <w:color w:val="034EA2"/>
        </w:rPr>
      </w:pPr>
      <w:hyperlink r:id="rId321" w:history="1">
        <w:r w:rsidR="00B73F6D" w:rsidRPr="000464D6">
          <w:rPr>
            <w:rStyle w:val="Hyperlink"/>
            <w:rFonts w:ascii="EC Square Sans Cond Pro" w:hAnsi="EC Square Sans Cond Pro"/>
          </w:rPr>
          <w:t>@Joinup_eu</w:t>
        </w:r>
      </w:hyperlink>
    </w:p>
    <w:p w14:paraId="32466F12" w14:textId="44320C80" w:rsidR="00B73F6D" w:rsidRPr="000464D6" w:rsidRDefault="00486CCF" w:rsidP="00B73F6D">
      <w:pPr>
        <w:autoSpaceDE w:val="0"/>
        <w:autoSpaceDN w:val="0"/>
        <w:adjustRightInd w:val="0"/>
        <w:spacing w:before="40" w:line="181" w:lineRule="atLeast"/>
        <w:ind w:left="567"/>
        <w:jc w:val="left"/>
        <w:rPr>
          <w:rFonts w:ascii="EC Square Sans Cond Pro" w:hAnsi="EC Square Sans Cond Pro"/>
          <w:color w:val="034EA2"/>
        </w:rPr>
      </w:pPr>
      <w:r w:rsidRPr="000464D6">
        <w:rPr>
          <w:noProof/>
        </w:rPr>
        <w:drawing>
          <wp:anchor distT="0" distB="0" distL="114300" distR="114300" simplePos="0" relativeHeight="251658252" behindDoc="1" locked="0" layoutInCell="1" allowOverlap="1" wp14:anchorId="1AA66A5D" wp14:editId="6AA626A5">
            <wp:simplePos x="0" y="0"/>
            <wp:positionH relativeFrom="margin">
              <wp:posOffset>-1270</wp:posOffset>
            </wp:positionH>
            <wp:positionV relativeFrom="margin">
              <wp:posOffset>6149178</wp:posOffset>
            </wp:positionV>
            <wp:extent cx="207010" cy="203835"/>
            <wp:effectExtent l="0" t="0" r="2540" b="571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322" cstate="print">
                      <a:extLst>
                        <a:ext uri="{28A0092B-C50C-407E-A947-70E740481C1C}">
                          <a14:useLocalDpi xmlns:a14="http://schemas.microsoft.com/office/drawing/2010/main" val="0"/>
                        </a:ext>
                      </a:extLst>
                    </a:blip>
                    <a:srcRect l="14413" r="7344"/>
                    <a:stretch>
                      <a:fillRect/>
                    </a:stretch>
                  </pic:blipFill>
                  <pic:spPr bwMode="auto">
                    <a:xfrm>
                      <a:off x="0" y="0"/>
                      <a:ext cx="207010" cy="203835"/>
                    </a:xfrm>
                    <a:prstGeom prst="rect">
                      <a:avLst/>
                    </a:prstGeom>
                    <a:noFill/>
                  </pic:spPr>
                </pic:pic>
              </a:graphicData>
            </a:graphic>
            <wp14:sizeRelH relativeFrom="page">
              <wp14:pctWidth>0</wp14:pctWidth>
            </wp14:sizeRelH>
            <wp14:sizeRelV relativeFrom="page">
              <wp14:pctHeight>0</wp14:pctHeight>
            </wp14:sizeRelV>
          </wp:anchor>
        </w:drawing>
      </w:r>
    </w:p>
    <w:p w14:paraId="531FDA6F" w14:textId="1EC69AEC" w:rsidR="00B73F6D" w:rsidRPr="000464D6" w:rsidRDefault="00B73F6D" w:rsidP="00B73F6D">
      <w:pPr>
        <w:rPr>
          <w:color w:val="034EA2"/>
        </w:rPr>
      </w:pPr>
      <w:r w:rsidRPr="000464D6">
        <w:t xml:space="preserve">       </w:t>
      </w:r>
      <w:r w:rsidR="00BE6F77" w:rsidRPr="000464D6">
        <w:t xml:space="preserve"> </w:t>
      </w:r>
      <w:hyperlink r:id="rId323" w:history="1">
        <w:r w:rsidRPr="000464D6">
          <w:rPr>
            <w:rStyle w:val="Hyperlink"/>
            <w:rFonts w:ascii="EC Square Sans Cond Pro" w:hAnsi="EC Square Sans Cond Pro"/>
          </w:rPr>
          <w:t>Interoperable</w:t>
        </w:r>
      </w:hyperlink>
      <w:r w:rsidRPr="008457C2">
        <w:rPr>
          <w:rStyle w:val="StyleHyperlinkECSquareSansCondPro"/>
        </w:rPr>
        <w:t xml:space="preserve"> Europe</w:t>
      </w:r>
    </w:p>
    <w:p w14:paraId="080BA673" w14:textId="27851D09" w:rsidR="00B73F6D" w:rsidRPr="000464D6" w:rsidRDefault="00B73F6D" w:rsidP="00B73F6D">
      <w:pPr>
        <w:pStyle w:val="BodyText"/>
      </w:pPr>
    </w:p>
    <w:p w14:paraId="7776D918" w14:textId="5952C38A" w:rsidR="00DB3042" w:rsidRPr="000464D6" w:rsidRDefault="00DB3042" w:rsidP="00DB3042">
      <w:pPr>
        <w:pStyle w:val="BodyText"/>
      </w:pPr>
    </w:p>
    <w:p w14:paraId="55716A40" w14:textId="5B013DEA" w:rsidR="00585763" w:rsidRPr="000464D6" w:rsidRDefault="00585763" w:rsidP="00585763">
      <w:pPr>
        <w:pStyle w:val="BodyText"/>
      </w:pPr>
    </w:p>
    <w:sectPr w:rsidR="00585763" w:rsidRPr="000464D6" w:rsidSect="001A3FBD">
      <w:footerReference w:type="first" r:id="rId324"/>
      <w:pgSz w:w="11906" w:h="16838" w:code="9"/>
      <w:pgMar w:top="1701" w:right="1418" w:bottom="1418" w:left="1701" w:header="0" w:footer="3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A00F4A" w14:textId="77777777" w:rsidR="004B19D5" w:rsidRPr="006A1DAA" w:rsidRDefault="004B19D5">
      <w:r w:rsidRPr="006A1DAA">
        <w:separator/>
      </w:r>
    </w:p>
  </w:endnote>
  <w:endnote w:type="continuationSeparator" w:id="0">
    <w:p w14:paraId="78818A27" w14:textId="77777777" w:rsidR="004B19D5" w:rsidRPr="006A1DAA" w:rsidRDefault="004B19D5">
      <w:r w:rsidRPr="006A1DAA">
        <w:continuationSeparator/>
      </w:r>
    </w:p>
  </w:endnote>
  <w:endnote w:type="continuationNotice" w:id="1">
    <w:p w14:paraId="72D1A94F" w14:textId="77777777" w:rsidR="004B19D5" w:rsidRDefault="004B19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MS Gothic">
    <w:panose1 w:val="020B0609070205080204"/>
    <w:charset w:val="80"/>
    <w:family w:val="modern"/>
    <w:pitch w:val="fixed"/>
    <w:sig w:usb0="E00002FF" w:usb1="6AC7FDFB" w:usb2="08000012" w:usb3="00000000" w:csb0="0002009F" w:csb1="00000000"/>
  </w:font>
  <w:font w:name="EC Square Sans Cond Pro">
    <w:altName w:val="Calibri"/>
    <w:charset w:val="00"/>
    <w:family w:val="swiss"/>
    <w:pitch w:val="variable"/>
    <w:sig w:usb0="A00002BF" w:usb1="500000DB" w:usb2="00000000" w:usb3="00000000" w:csb0="0000019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EC Square Sans Pro Medium">
    <w:altName w:val="Calibri"/>
    <w:charset w:val="00"/>
    <w:family w:val="swiss"/>
    <w:pitch w:val="variable"/>
    <w:sig w:usb0="A00002BF" w:usb1="5000E0FB" w:usb2="00000000" w:usb3="00000000" w:csb0="0000019F" w:csb1="00000000"/>
  </w:font>
  <w:font w:name="EC Square Sans Pro">
    <w:altName w:val="Calibri"/>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C43DB" w14:textId="77777777" w:rsidR="002D346C" w:rsidRDefault="002D346C">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40DEF" w14:textId="146F2BB7" w:rsidR="000E2470" w:rsidRDefault="00000000" w:rsidP="008255E6">
    <w:pPr>
      <w:pStyle w:val="Footer"/>
      <w:jc w:val="center"/>
    </w:pPr>
    <w:sdt>
      <w:sdtPr>
        <w:id w:val="-781337551"/>
        <w:docPartObj>
          <w:docPartGallery w:val="Page Numbers (Bottom of Page)"/>
          <w:docPartUnique/>
        </w:docPartObj>
      </w:sdtPr>
      <w:sdtEndPr>
        <w:rPr>
          <w:noProof/>
        </w:rPr>
      </w:sdtEndPr>
      <w:sdtContent>
        <w:r w:rsidR="000E2470">
          <w:fldChar w:fldCharType="begin"/>
        </w:r>
        <w:r w:rsidR="000E2470">
          <w:instrText xml:space="preserve"> PAGE   \* MERGEFORMAT </w:instrText>
        </w:r>
        <w:r w:rsidR="000E2470">
          <w:fldChar w:fldCharType="separate"/>
        </w:r>
        <w:r w:rsidR="000E2470">
          <w:rPr>
            <w:noProof/>
          </w:rPr>
          <w:t>42</w:t>
        </w:r>
        <w:r w:rsidR="000E2470">
          <w:rPr>
            <w:noProof/>
          </w:rPr>
          <w:fldChar w:fldCharType="end"/>
        </w:r>
      </w:sdtContent>
    </w:sdt>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DD76A" w14:textId="77777777" w:rsidR="000E2470" w:rsidRDefault="00000000" w:rsidP="008255E6">
    <w:pPr>
      <w:pStyle w:val="Footer"/>
      <w:jc w:val="center"/>
    </w:pPr>
    <w:sdt>
      <w:sdtPr>
        <w:id w:val="2036300900"/>
        <w:docPartObj>
          <w:docPartGallery w:val="Page Numbers (Bottom of Page)"/>
          <w:docPartUnique/>
        </w:docPartObj>
      </w:sdtPr>
      <w:sdtEndPr>
        <w:rPr>
          <w:noProof/>
        </w:rPr>
      </w:sdtEndPr>
      <w:sdtContent>
        <w:r w:rsidR="000E2470">
          <w:fldChar w:fldCharType="begin"/>
        </w:r>
        <w:r w:rsidR="000E2470">
          <w:instrText xml:space="preserve"> PAGE   \* MERGEFORMAT </w:instrText>
        </w:r>
        <w:r w:rsidR="000E2470">
          <w:fldChar w:fldCharType="separate"/>
        </w:r>
        <w:r w:rsidR="000E2470">
          <w:rPr>
            <w:noProof/>
          </w:rPr>
          <w:t>42</w:t>
        </w:r>
        <w:r w:rsidR="000E2470">
          <w:rPr>
            <w:noProof/>
          </w:rPr>
          <w:fldChar w:fldCharType="end"/>
        </w:r>
      </w:sdtContent>
    </w:sdt>
    <w:r w:rsidR="000E2470">
      <w:rPr>
        <w:noProof/>
        <w:lang w:val="en-IE" w:eastAsia="en-IE"/>
      </w:rPr>
      <w:drawing>
        <wp:anchor distT="0" distB="0" distL="114300" distR="114300" simplePos="0" relativeHeight="251658262" behindDoc="1" locked="1" layoutInCell="1" allowOverlap="1" wp14:anchorId="3A6DC3A4" wp14:editId="1FF74505">
          <wp:simplePos x="0" y="0"/>
          <wp:positionH relativeFrom="page">
            <wp:posOffset>-2540</wp:posOffset>
          </wp:positionH>
          <wp:positionV relativeFrom="bottomMargin">
            <wp:posOffset>33655</wp:posOffset>
          </wp:positionV>
          <wp:extent cx="7570470" cy="857250"/>
          <wp:effectExtent l="0" t="0" r="0" b="0"/>
          <wp:wrapNone/>
          <wp:docPr id="715642305" name="Picture 71564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D37D8" w14:textId="042CBFAC" w:rsidR="000E2470" w:rsidRDefault="00000000" w:rsidP="008255E6">
    <w:pPr>
      <w:pStyle w:val="Footer"/>
      <w:jc w:val="center"/>
    </w:pPr>
    <w:sdt>
      <w:sdtPr>
        <w:id w:val="-1403438953"/>
        <w:docPartObj>
          <w:docPartGallery w:val="Page Numbers (Bottom of Page)"/>
          <w:docPartUnique/>
        </w:docPartObj>
      </w:sdtPr>
      <w:sdtEndPr>
        <w:rPr>
          <w:noProof/>
        </w:rPr>
      </w:sdtEndPr>
      <w:sdtContent>
        <w:r w:rsidR="000E2470">
          <w:fldChar w:fldCharType="begin"/>
        </w:r>
        <w:r w:rsidR="000E2470">
          <w:instrText xml:space="preserve"> PAGE   \* MERGEFORMAT </w:instrText>
        </w:r>
        <w:r w:rsidR="000E2470">
          <w:fldChar w:fldCharType="separate"/>
        </w:r>
        <w:r w:rsidR="000E2470">
          <w:rPr>
            <w:noProof/>
          </w:rPr>
          <w:t>42</w:t>
        </w:r>
        <w:r w:rsidR="000E2470">
          <w:rPr>
            <w:noProof/>
          </w:rPr>
          <w:fldChar w:fldCharType="end"/>
        </w:r>
      </w:sdtContent>
    </w:sdt>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A88A2" w14:textId="06E07E43" w:rsidR="007354FB" w:rsidRDefault="002B62FA">
    <w:pPr>
      <w:pStyle w:val="Footer"/>
      <w:jc w:val="center"/>
    </w:pPr>
    <w:r>
      <w:rPr>
        <w:noProof/>
        <w:lang w:val="en-IE" w:eastAsia="en-IE"/>
      </w:rPr>
      <w:drawing>
        <wp:anchor distT="0" distB="0" distL="114300" distR="114300" simplePos="0" relativeHeight="251658247" behindDoc="1" locked="1" layoutInCell="1" allowOverlap="1" wp14:anchorId="6D587AD2" wp14:editId="771044E9">
          <wp:simplePos x="0" y="0"/>
          <wp:positionH relativeFrom="page">
            <wp:posOffset>-8890</wp:posOffset>
          </wp:positionH>
          <wp:positionV relativeFrom="bottomMargin">
            <wp:posOffset>41275</wp:posOffset>
          </wp:positionV>
          <wp:extent cx="7570470" cy="857250"/>
          <wp:effectExtent l="0" t="0" r="0" b="0"/>
          <wp:wrapNone/>
          <wp:docPr id="701545903" name="Picture 701545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1BB4A8" w14:textId="3F3B0A66" w:rsidR="007354FB" w:rsidRDefault="00000000">
    <w:pPr>
      <w:pStyle w:val="Footer"/>
      <w:jc w:val="center"/>
    </w:pPr>
    <w:sdt>
      <w:sdtPr>
        <w:id w:val="-40285987"/>
        <w:docPartObj>
          <w:docPartGallery w:val="Page Numbers (Bottom of Page)"/>
          <w:docPartUnique/>
        </w:docPartObj>
      </w:sdtPr>
      <w:sdtContent>
        <w:r w:rsidR="007354FB">
          <w:fldChar w:fldCharType="begin"/>
        </w:r>
        <w:r w:rsidR="007354FB">
          <w:instrText>PAGE   \* MERGEFORMAT</w:instrText>
        </w:r>
        <w:r w:rsidR="007354FB">
          <w:fldChar w:fldCharType="separate"/>
        </w:r>
        <w:r w:rsidR="00C4239D" w:rsidRPr="00C4239D">
          <w:rPr>
            <w:noProof/>
            <w:lang w:val="fr-FR"/>
          </w:rPr>
          <w:t>53</w:t>
        </w:r>
        <w:r w:rsidR="007354FB">
          <w:fldChar w:fldCharType="end"/>
        </w:r>
      </w:sdtContent>
    </w:sdt>
  </w:p>
  <w:p w14:paraId="0E3A7EA5" w14:textId="2CD7DBBD" w:rsidR="007354FB" w:rsidRDefault="007354FB"/>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A6E29" w14:textId="16A00F8D" w:rsidR="000E2470" w:rsidRDefault="000E2470">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D9A09" w14:textId="77777777" w:rsidR="000E2470" w:rsidRDefault="000E2470">
    <w:pPr>
      <w:pStyle w:val="Footer"/>
    </w:pPr>
    <w:r>
      <w:rPr>
        <w:noProof/>
        <w:lang w:val="en-IE" w:eastAsia="en-IE"/>
      </w:rPr>
      <w:drawing>
        <wp:anchor distT="0" distB="0" distL="114300" distR="114300" simplePos="0" relativeHeight="251658265" behindDoc="1" locked="1" layoutInCell="1" allowOverlap="1" wp14:anchorId="2ACB281B" wp14:editId="4ECE6FAC">
          <wp:simplePos x="0" y="0"/>
          <wp:positionH relativeFrom="page">
            <wp:posOffset>-2540</wp:posOffset>
          </wp:positionH>
          <wp:positionV relativeFrom="bottomMargin">
            <wp:posOffset>40640</wp:posOffset>
          </wp:positionV>
          <wp:extent cx="7570470" cy="857250"/>
          <wp:effectExtent l="0" t="0" r="0" b="0"/>
          <wp:wrapNone/>
          <wp:docPr id="1806986565" name="Picture 1806986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39D5B" w14:textId="3B3D43FF" w:rsidR="00500C45" w:rsidRDefault="00500C45">
    <w:pPr>
      <w:pStyle w:val="Footer"/>
      <w:jc w:val="center"/>
    </w:pPr>
    <w:r>
      <w:fldChar w:fldCharType="begin"/>
    </w:r>
    <w:r>
      <w:instrText xml:space="preserve"> PAGE   \* MERGEFORMAT </w:instrText>
    </w:r>
    <w:r>
      <w:fldChar w:fldCharType="separate"/>
    </w:r>
    <w:r>
      <w:rPr>
        <w:noProof/>
      </w:rPr>
      <w:t>2</w:t>
    </w:r>
    <w:r>
      <w:rPr>
        <w:noProof/>
      </w:rPr>
      <w:fldChar w:fldCharType="end"/>
    </w:r>
  </w:p>
  <w:p w14:paraId="1C292284" w14:textId="74BD3753" w:rsidR="000E2470" w:rsidRDefault="000E2470">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199D7" w14:textId="77777777" w:rsidR="000E2470" w:rsidRDefault="000E2470">
    <w:pPr>
      <w:pStyle w:val="Footer"/>
    </w:pPr>
    <w:r>
      <w:rPr>
        <w:noProof/>
        <w:lang w:val="en-IE" w:eastAsia="en-IE"/>
      </w:rPr>
      <w:drawing>
        <wp:anchor distT="0" distB="0" distL="114300" distR="114300" simplePos="0" relativeHeight="251658261" behindDoc="1" locked="1" layoutInCell="1" allowOverlap="1" wp14:anchorId="2FE7BC86" wp14:editId="68383E57">
          <wp:simplePos x="0" y="0"/>
          <wp:positionH relativeFrom="page">
            <wp:posOffset>-2540</wp:posOffset>
          </wp:positionH>
          <wp:positionV relativeFrom="bottomMargin">
            <wp:posOffset>40640</wp:posOffset>
          </wp:positionV>
          <wp:extent cx="7570470" cy="857250"/>
          <wp:effectExtent l="0" t="0" r="0" b="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44748" w14:textId="62A0603D" w:rsidR="007354FB" w:rsidRDefault="00A02E24" w:rsidP="00172D1E">
    <w:pPr>
      <w:pStyle w:val="Footer"/>
    </w:pPr>
    <w:r>
      <w:rPr>
        <w:noProof/>
        <w:lang w:val="en-IE" w:eastAsia="en-IE"/>
      </w:rPr>
      <w:drawing>
        <wp:anchor distT="0" distB="0" distL="114300" distR="114300" simplePos="0" relativeHeight="251658258" behindDoc="1" locked="1" layoutInCell="1" allowOverlap="1" wp14:anchorId="3D98F47A" wp14:editId="51B47494">
          <wp:simplePos x="0" y="0"/>
          <wp:positionH relativeFrom="page">
            <wp:posOffset>635</wp:posOffset>
          </wp:positionH>
          <wp:positionV relativeFrom="bottomMargin">
            <wp:posOffset>-1131570</wp:posOffset>
          </wp:positionV>
          <wp:extent cx="7570470" cy="2030095"/>
          <wp:effectExtent l="0" t="0" r="0" b="8255"/>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203009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C632C" w14:textId="1966E804" w:rsidR="007354FB" w:rsidRDefault="00CF66C0" w:rsidP="00097F33">
    <w:pPr>
      <w:pStyle w:val="BodyText"/>
    </w:pPr>
    <w:r>
      <w:rPr>
        <w:noProof/>
        <w:lang w:val="en-IE" w:eastAsia="en-IE"/>
      </w:rPr>
      <w:drawing>
        <wp:anchor distT="0" distB="0" distL="114300" distR="114300" simplePos="0" relativeHeight="251658253" behindDoc="1" locked="1" layoutInCell="1" allowOverlap="1" wp14:anchorId="1BDF93F5" wp14:editId="28A2652C">
          <wp:simplePos x="0" y="0"/>
          <wp:positionH relativeFrom="page">
            <wp:posOffset>3810</wp:posOffset>
          </wp:positionH>
          <wp:positionV relativeFrom="bottomMargin">
            <wp:posOffset>52070</wp:posOffset>
          </wp:positionV>
          <wp:extent cx="7570470" cy="857250"/>
          <wp:effectExtent l="0" t="0" r="0" b="0"/>
          <wp:wrapNone/>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54FB">
      <w:rPr>
        <w:noProof/>
      </w:rPr>
      <mc:AlternateContent>
        <mc:Choice Requires="wps">
          <w:drawing>
            <wp:anchor distT="0" distB="0" distL="114300" distR="114300" simplePos="0" relativeHeight="251658250" behindDoc="1" locked="0" layoutInCell="1" allowOverlap="1" wp14:anchorId="73C717A8" wp14:editId="12D1E5BB">
              <wp:simplePos x="0" y="0"/>
              <wp:positionH relativeFrom="page">
                <wp:align>center</wp:align>
              </wp:positionH>
              <wp:positionV relativeFrom="bottomMargin">
                <wp:align>top</wp:align>
              </wp:positionV>
              <wp:extent cx="203200" cy="149225"/>
              <wp:effectExtent l="0" t="0" r="6350" b="317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22995" w14:textId="5CC50215" w:rsidR="007354FB" w:rsidRDefault="007354FB">
                          <w:pPr>
                            <w:spacing w:before="20"/>
                            <w:ind w:left="60"/>
                            <w:rPr>
                              <w:i/>
                              <w:sz w:val="16"/>
                            </w:rPr>
                          </w:pPr>
                          <w:r>
                            <w:fldChar w:fldCharType="begin"/>
                          </w:r>
                          <w:r>
                            <w:rPr>
                              <w:i/>
                              <w:color w:val="808080"/>
                              <w:sz w:val="16"/>
                            </w:rPr>
                            <w:instrText xml:space="preserve"> PAGE </w:instrText>
                          </w:r>
                          <w:r>
                            <w:fldChar w:fldCharType="separate"/>
                          </w:r>
                          <w:r w:rsidR="00C4239D">
                            <w:rPr>
                              <w:i/>
                              <w:noProof/>
                              <w:color w:val="808080"/>
                              <w:sz w:val="16"/>
                            </w:rP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C717A8" id="_x0000_t202" coordsize="21600,21600" o:spt="202" path="m,l,21600r21600,l21600,xe">
              <v:stroke joinstyle="miter"/>
              <v:path gradientshapeok="t" o:connecttype="rect"/>
            </v:shapetype>
            <v:shape id="Text Box 18" o:spid="_x0000_s1055" type="#_x0000_t202" style="position:absolute;left:0;text-align:left;margin-left:0;margin-top:0;width:16pt;height:11.75pt;z-index:-251658230;visibility:visible;mso-wrap-style:square;mso-width-percent:0;mso-height-percent:0;mso-wrap-distance-left:9pt;mso-wrap-distance-top:0;mso-wrap-distance-right:9pt;mso-wrap-distance-bottom:0;mso-position-horizontal:center;mso-position-horizontal-relative:page;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" filled="f" stroked="f">
              <v:textbox inset="0,0,0,0">
                <w:txbxContent>
                  <w:p w14:paraId="5F722995" w14:textId="5CC50215" w:rsidR="007354FB" w:rsidRDefault="007354FB">
                    <w:pPr>
                      <w:spacing w:before="20"/>
                      <w:ind w:left="60"/>
                      <w:rPr>
                        <w:i/>
                        <w:sz w:val="16"/>
                      </w:rPr>
                    </w:pPr>
                    <w:r>
                      <w:fldChar w:fldCharType="begin"/>
                    </w:r>
                    <w:r>
                      <w:rPr>
                        <w:i/>
                        <w:color w:val="808080"/>
                        <w:sz w:val="16"/>
                      </w:rPr>
                      <w:instrText xml:space="preserve"> PAGE </w:instrText>
                    </w:r>
                    <w:r>
                      <w:fldChar w:fldCharType="separate"/>
                    </w:r>
                    <w:r w:rsidR="00C4239D">
                      <w:rPr>
                        <w:i/>
                        <w:noProof/>
                        <w:color w:val="808080"/>
                        <w:sz w:val="16"/>
                      </w:rPr>
                      <w:t>16</w:t>
                    </w:r>
                    <w:r>
                      <w:fldChar w:fldCharType="end"/>
                    </w:r>
                  </w:p>
                </w:txbxContent>
              </v:textbox>
              <w10:wrap anchorx="page" anchory="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67D32" w14:textId="5ACDF75A" w:rsidR="002B62FA" w:rsidRDefault="002B62FA">
    <w:pPr>
      <w:pStyle w:val="Footer"/>
    </w:pPr>
    <w:r>
      <w:rPr>
        <w:noProof/>
        <w:lang w:val="en-IE" w:eastAsia="en-IE"/>
      </w:rPr>
      <w:drawing>
        <wp:anchor distT="0" distB="0" distL="114300" distR="114300" simplePos="0" relativeHeight="251658254" behindDoc="1" locked="1" layoutInCell="1" allowOverlap="1" wp14:anchorId="2A97294A" wp14:editId="7A29CE7D">
          <wp:simplePos x="0" y="0"/>
          <wp:positionH relativeFrom="page">
            <wp:posOffset>-2540</wp:posOffset>
          </wp:positionH>
          <wp:positionV relativeFrom="bottomMargin">
            <wp:posOffset>40640</wp:posOffset>
          </wp:positionV>
          <wp:extent cx="7570470" cy="857250"/>
          <wp:effectExtent l="0" t="0" r="0" b="0"/>
          <wp:wrapNone/>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6EF63" w14:textId="10D27980" w:rsidR="006103BC" w:rsidRDefault="006103B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B675F" w14:textId="77777777" w:rsidR="006103BC" w:rsidRDefault="006103BC">
    <w:pPr>
      <w:pStyle w:val="Footer"/>
    </w:pPr>
    <w:r>
      <w:rPr>
        <w:noProof/>
        <w:lang w:val="en-IE" w:eastAsia="en-IE"/>
      </w:rPr>
      <w:drawing>
        <wp:anchor distT="0" distB="0" distL="114300" distR="114300" simplePos="0" relativeHeight="251658255" behindDoc="1" locked="1" layoutInCell="1" allowOverlap="1" wp14:anchorId="19597A89" wp14:editId="18BE9723">
          <wp:simplePos x="0" y="0"/>
          <wp:positionH relativeFrom="page">
            <wp:posOffset>-2540</wp:posOffset>
          </wp:positionH>
          <wp:positionV relativeFrom="bottomMargin">
            <wp:posOffset>40640</wp:posOffset>
          </wp:positionV>
          <wp:extent cx="7570470" cy="857250"/>
          <wp:effectExtent l="0" t="0" r="0" b="0"/>
          <wp:wrapNone/>
          <wp:docPr id="1390302270" name="Picture 139030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0EF8F" w14:textId="0390D9C3" w:rsidR="006103BC" w:rsidRDefault="006103B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C25AB" w14:textId="77777777" w:rsidR="006103BC" w:rsidRDefault="006103BC">
    <w:pPr>
      <w:pStyle w:val="Footer"/>
    </w:pPr>
    <w:r>
      <w:rPr>
        <w:noProof/>
        <w:lang w:val="en-IE" w:eastAsia="en-IE"/>
      </w:rPr>
      <w:drawing>
        <wp:anchor distT="0" distB="0" distL="114300" distR="114300" simplePos="0" relativeHeight="251658242" behindDoc="1" locked="1" layoutInCell="1" allowOverlap="1" wp14:anchorId="5FCDD634" wp14:editId="769F74DC">
          <wp:simplePos x="0" y="0"/>
          <wp:positionH relativeFrom="page">
            <wp:posOffset>-2540</wp:posOffset>
          </wp:positionH>
          <wp:positionV relativeFrom="bottomMargin">
            <wp:posOffset>40640</wp:posOffset>
          </wp:positionV>
          <wp:extent cx="7570470" cy="857250"/>
          <wp:effectExtent l="0" t="0" r="0" b="0"/>
          <wp:wrapNone/>
          <wp:docPr id="1765904818" name="Picture 1765904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CAE0F" w14:textId="3900C7A7" w:rsidR="007354FB" w:rsidRDefault="00000000" w:rsidP="008255E6">
    <w:pPr>
      <w:pStyle w:val="Footer"/>
      <w:jc w:val="center"/>
    </w:pPr>
    <w:sdt>
      <w:sdtPr>
        <w:id w:val="1808583002"/>
        <w:docPartObj>
          <w:docPartGallery w:val="Page Numbers (Bottom of Page)"/>
          <w:docPartUnique/>
        </w:docPartObj>
      </w:sdtPr>
      <w:sdtEndPr>
        <w:rPr>
          <w:noProof/>
        </w:rPr>
      </w:sdtEndPr>
      <w:sdtContent>
        <w:r w:rsidR="007354FB">
          <w:fldChar w:fldCharType="begin"/>
        </w:r>
        <w:r w:rsidR="007354FB">
          <w:instrText xml:space="preserve"> PAGE   \* MERGEFORMAT </w:instrText>
        </w:r>
        <w:r w:rsidR="007354FB">
          <w:fldChar w:fldCharType="separate"/>
        </w:r>
        <w:r w:rsidR="00C4239D">
          <w:rPr>
            <w:noProof/>
          </w:rPr>
          <w:t>42</w:t>
        </w:r>
        <w:r w:rsidR="007354FB">
          <w:rPr>
            <w:noProof/>
          </w:rPr>
          <w:fldChar w:fldCharType="end"/>
        </w:r>
      </w:sdtContent>
    </w:sdt>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E772D" w14:textId="77777777" w:rsidR="006103BC" w:rsidRDefault="00000000" w:rsidP="008255E6">
    <w:pPr>
      <w:pStyle w:val="Footer"/>
      <w:jc w:val="center"/>
    </w:pPr>
    <w:sdt>
      <w:sdtPr>
        <w:id w:val="-47078991"/>
        <w:docPartObj>
          <w:docPartGallery w:val="Page Numbers (Bottom of Page)"/>
          <w:docPartUnique/>
        </w:docPartObj>
      </w:sdtPr>
      <w:sdtEndPr>
        <w:rPr>
          <w:noProof/>
        </w:rPr>
      </w:sdtEndPr>
      <w:sdtContent>
        <w:r w:rsidR="006103BC">
          <w:fldChar w:fldCharType="begin"/>
        </w:r>
        <w:r w:rsidR="006103BC">
          <w:instrText xml:space="preserve"> PAGE   \* MERGEFORMAT </w:instrText>
        </w:r>
        <w:r w:rsidR="006103BC">
          <w:fldChar w:fldCharType="separate"/>
        </w:r>
        <w:r w:rsidR="006103BC">
          <w:rPr>
            <w:noProof/>
          </w:rPr>
          <w:t>42</w:t>
        </w:r>
        <w:r w:rsidR="006103BC">
          <w:rPr>
            <w:noProof/>
          </w:rPr>
          <w:fldChar w:fldCharType="end"/>
        </w:r>
      </w:sdtContent>
    </w:sdt>
    <w:r w:rsidR="006103BC">
      <w:rPr>
        <w:noProof/>
        <w:lang w:val="en-IE" w:eastAsia="en-IE"/>
      </w:rPr>
      <w:drawing>
        <wp:anchor distT="0" distB="0" distL="114300" distR="114300" simplePos="0" relativeHeight="251658268" behindDoc="1" locked="1" layoutInCell="1" allowOverlap="1" wp14:anchorId="009EBB24" wp14:editId="647DF39F">
          <wp:simplePos x="0" y="0"/>
          <wp:positionH relativeFrom="page">
            <wp:posOffset>-2540</wp:posOffset>
          </wp:positionH>
          <wp:positionV relativeFrom="bottomMargin">
            <wp:posOffset>33655</wp:posOffset>
          </wp:positionV>
          <wp:extent cx="7570470" cy="857250"/>
          <wp:effectExtent l="0" t="0" r="0" b="0"/>
          <wp:wrapNone/>
          <wp:docPr id="1824469358" name="Picture 1824469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AC3185" w14:textId="77777777" w:rsidR="004B19D5" w:rsidRPr="006A1DAA" w:rsidRDefault="004B19D5">
      <w:r w:rsidRPr="006A1DAA">
        <w:separator/>
      </w:r>
    </w:p>
  </w:footnote>
  <w:footnote w:type="continuationSeparator" w:id="0">
    <w:p w14:paraId="6F4779FF" w14:textId="77777777" w:rsidR="004B19D5" w:rsidRPr="006A1DAA" w:rsidRDefault="004B19D5">
      <w:r w:rsidRPr="006A1DAA">
        <w:continuationSeparator/>
      </w:r>
    </w:p>
  </w:footnote>
  <w:footnote w:type="continuationNotice" w:id="1">
    <w:p w14:paraId="7D2E17AA" w14:textId="77777777" w:rsidR="004B19D5" w:rsidRDefault="004B19D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7CB1A" w14:textId="77777777" w:rsidR="002D346C" w:rsidRDefault="002D346C">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D0033" w14:textId="41F8C50B" w:rsidR="000E2470" w:rsidRDefault="000E2470" w:rsidP="00097F33">
    <w:pPr>
      <w:pStyle w:val="BodyTex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BDE0E" w14:textId="77777777" w:rsidR="000E2470" w:rsidRDefault="000E2470" w:rsidP="00097F33">
    <w:pPr>
      <w:pStyle w:val="BodyText"/>
    </w:pPr>
    <w:r>
      <w:rPr>
        <w:noProof/>
      </w:rPr>
      <w:drawing>
        <wp:anchor distT="0" distB="0" distL="114300" distR="114300" simplePos="0" relativeHeight="251658249" behindDoc="0" locked="0" layoutInCell="1" allowOverlap="1" wp14:anchorId="46D29D6C" wp14:editId="18EE0603">
          <wp:simplePos x="0" y="0"/>
          <wp:positionH relativeFrom="column">
            <wp:posOffset>908050</wp:posOffset>
          </wp:positionH>
          <wp:positionV relativeFrom="paragraph">
            <wp:posOffset>0</wp:posOffset>
          </wp:positionV>
          <wp:extent cx="5579745" cy="1294130"/>
          <wp:effectExtent l="0" t="0" r="1905" b="1270"/>
          <wp:wrapNone/>
          <wp:docPr id="1170816622" name="Picture 1170816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anchor>
      </w:drawing>
    </w:r>
    <w:r>
      <w:rPr>
        <w:noProof/>
      </w:rPr>
      <mc:AlternateContent>
        <mc:Choice Requires="wps">
          <w:drawing>
            <wp:anchor distT="0" distB="0" distL="114300" distR="114300" simplePos="0" relativeHeight="251658248" behindDoc="1" locked="0" layoutInCell="1" allowOverlap="1" wp14:anchorId="7E696964" wp14:editId="2CFD2C66">
              <wp:simplePos x="0" y="0"/>
              <wp:positionH relativeFrom="page">
                <wp:posOffset>813435</wp:posOffset>
              </wp:positionH>
              <wp:positionV relativeFrom="page">
                <wp:posOffset>415925</wp:posOffset>
              </wp:positionV>
              <wp:extent cx="2986405" cy="149225"/>
              <wp:effectExtent l="0" t="0" r="0" b="0"/>
              <wp:wrapNone/>
              <wp:docPr id="196"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6405"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99167" w14:textId="77777777" w:rsidR="000E2470" w:rsidRPr="0050267D" w:rsidRDefault="000E2470">
                          <w:pPr>
                            <w:spacing w:before="20"/>
                            <w:ind w:left="20"/>
                            <w:rPr>
                              <w:i/>
                              <w:color w:val="238DC1"/>
                              <w:sz w:val="16"/>
                            </w:rPr>
                          </w:pPr>
                          <w:r w:rsidRPr="0050267D">
                            <w:rPr>
                              <w:i/>
                              <w:color w:val="238DC1"/>
                              <w:sz w:val="16"/>
                            </w:rPr>
                            <w:t>Digital</w:t>
                          </w:r>
                          <w:r w:rsidRPr="0050267D">
                            <w:rPr>
                              <w:i/>
                              <w:color w:val="238DC1"/>
                              <w:spacing w:val="-6"/>
                              <w:sz w:val="16"/>
                            </w:rPr>
                            <w:t xml:space="preserve"> </w:t>
                          </w:r>
                          <w:r w:rsidRPr="0050267D">
                            <w:rPr>
                              <w:i/>
                              <w:color w:val="238DC1"/>
                              <w:sz w:val="16"/>
                            </w:rPr>
                            <w:t>Public</w:t>
                          </w:r>
                          <w:r w:rsidRPr="0050267D">
                            <w:rPr>
                              <w:i/>
                              <w:color w:val="238DC1"/>
                              <w:spacing w:val="-6"/>
                              <w:sz w:val="16"/>
                            </w:rPr>
                            <w:t xml:space="preserve"> </w:t>
                          </w:r>
                          <w:r w:rsidRPr="0050267D">
                            <w:rPr>
                              <w:i/>
                              <w:color w:val="238DC1"/>
                              <w:sz w:val="16"/>
                            </w:rPr>
                            <w:t>Administration</w:t>
                          </w:r>
                          <w:r w:rsidRPr="0050267D">
                            <w:rPr>
                              <w:i/>
                              <w:color w:val="238DC1"/>
                              <w:spacing w:val="-4"/>
                              <w:sz w:val="16"/>
                            </w:rPr>
                            <w:t xml:space="preserve"> </w:t>
                          </w:r>
                          <w:r w:rsidRPr="0050267D">
                            <w:rPr>
                              <w:i/>
                              <w:color w:val="238DC1"/>
                              <w:sz w:val="16"/>
                            </w:rPr>
                            <w:t>Factsheets</w:t>
                          </w:r>
                          <w:r w:rsidRPr="0050267D">
                            <w:rPr>
                              <w:i/>
                              <w:color w:val="238DC1"/>
                              <w:spacing w:val="-4"/>
                              <w:sz w:val="16"/>
                            </w:rPr>
                            <w:t xml:space="preserve"> </w:t>
                          </w:r>
                          <w:r w:rsidRPr="0050267D">
                            <w:rPr>
                              <w:i/>
                              <w:color w:val="238DC1"/>
                              <w:sz w:val="16"/>
                            </w:rPr>
                            <w:t>–</w:t>
                          </w:r>
                          <w:r w:rsidRPr="0050267D">
                            <w:rPr>
                              <w:i/>
                              <w:color w:val="238DC1"/>
                              <w:spacing w:val="-8"/>
                              <w:sz w:val="16"/>
                            </w:rPr>
                            <w:t xml:space="preserve"> </w:t>
                          </w:r>
                          <w:r w:rsidRPr="0050267D">
                            <w:rPr>
                              <w:i/>
                              <w:color w:val="238DC1"/>
                              <w:sz w:val="16"/>
                            </w:rPr>
                            <w:t>European</w:t>
                          </w:r>
                          <w:r w:rsidRPr="0050267D">
                            <w:rPr>
                              <w:i/>
                              <w:color w:val="238DC1"/>
                              <w:spacing w:val="-3"/>
                              <w:sz w:val="16"/>
                            </w:rPr>
                            <w:t xml:space="preserve"> </w:t>
                          </w:r>
                          <w:r w:rsidRPr="0050267D">
                            <w:rPr>
                              <w:i/>
                              <w:color w:val="238DC1"/>
                              <w:sz w:val="16"/>
                            </w:rPr>
                            <w:t>Union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696964" id="_x0000_t202" coordsize="21600,21600" o:spt="202" path="m,l,21600r21600,l21600,xe">
              <v:stroke joinstyle="miter"/>
              <v:path gradientshapeok="t" o:connecttype="rect"/>
            </v:shapetype>
            <v:shape id="Text Box 196" o:spid="_x0000_s1059" type="#_x0000_t202" style="position:absolute;left:0;text-align:left;margin-left:64.05pt;margin-top:32.75pt;width:235.15pt;height:11.75pt;z-index:-251658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" filled="f" stroked="f">
              <v:textbox inset="0,0,0,0">
                <w:txbxContent>
                  <w:p w14:paraId="0F399167" w14:textId="77777777" w:rsidR="000E2470" w:rsidRPr="0050267D" w:rsidRDefault="000E2470">
                    <w:pPr>
                      <w:spacing w:before="20"/>
                      <w:ind w:left="20"/>
                      <w:rPr>
                        <w:i/>
                        <w:color w:val="238DC1"/>
                        <w:sz w:val="16"/>
                      </w:rPr>
                    </w:pPr>
                    <w:r w:rsidRPr="0050267D">
                      <w:rPr>
                        <w:i/>
                        <w:color w:val="238DC1"/>
                        <w:sz w:val="16"/>
                      </w:rPr>
                      <w:t>Digital</w:t>
                    </w:r>
                    <w:r w:rsidRPr="0050267D">
                      <w:rPr>
                        <w:i/>
                        <w:color w:val="238DC1"/>
                        <w:spacing w:val="-6"/>
                        <w:sz w:val="16"/>
                      </w:rPr>
                      <w:t xml:space="preserve"> </w:t>
                    </w:r>
                    <w:r w:rsidRPr="0050267D">
                      <w:rPr>
                        <w:i/>
                        <w:color w:val="238DC1"/>
                        <w:sz w:val="16"/>
                      </w:rPr>
                      <w:t>Public</w:t>
                    </w:r>
                    <w:r w:rsidRPr="0050267D">
                      <w:rPr>
                        <w:i/>
                        <w:color w:val="238DC1"/>
                        <w:spacing w:val="-6"/>
                        <w:sz w:val="16"/>
                      </w:rPr>
                      <w:t xml:space="preserve"> </w:t>
                    </w:r>
                    <w:r w:rsidRPr="0050267D">
                      <w:rPr>
                        <w:i/>
                        <w:color w:val="238DC1"/>
                        <w:sz w:val="16"/>
                      </w:rPr>
                      <w:t>Administration</w:t>
                    </w:r>
                    <w:r w:rsidRPr="0050267D">
                      <w:rPr>
                        <w:i/>
                        <w:color w:val="238DC1"/>
                        <w:spacing w:val="-4"/>
                        <w:sz w:val="16"/>
                      </w:rPr>
                      <w:t xml:space="preserve"> </w:t>
                    </w:r>
                    <w:r w:rsidRPr="0050267D">
                      <w:rPr>
                        <w:i/>
                        <w:color w:val="238DC1"/>
                        <w:sz w:val="16"/>
                      </w:rPr>
                      <w:t>Factsheets</w:t>
                    </w:r>
                    <w:r w:rsidRPr="0050267D">
                      <w:rPr>
                        <w:i/>
                        <w:color w:val="238DC1"/>
                        <w:spacing w:val="-4"/>
                        <w:sz w:val="16"/>
                      </w:rPr>
                      <w:t xml:space="preserve"> </w:t>
                    </w:r>
                    <w:r w:rsidRPr="0050267D">
                      <w:rPr>
                        <w:i/>
                        <w:color w:val="238DC1"/>
                        <w:sz w:val="16"/>
                      </w:rPr>
                      <w:t>–</w:t>
                    </w:r>
                    <w:r w:rsidRPr="0050267D">
                      <w:rPr>
                        <w:i/>
                        <w:color w:val="238DC1"/>
                        <w:spacing w:val="-8"/>
                        <w:sz w:val="16"/>
                      </w:rPr>
                      <w:t xml:space="preserve"> </w:t>
                    </w:r>
                    <w:r w:rsidRPr="0050267D">
                      <w:rPr>
                        <w:i/>
                        <w:color w:val="238DC1"/>
                        <w:sz w:val="16"/>
                      </w:rPr>
                      <w:t>European</w:t>
                    </w:r>
                    <w:r w:rsidRPr="0050267D">
                      <w:rPr>
                        <w:i/>
                        <w:color w:val="238DC1"/>
                        <w:spacing w:val="-3"/>
                        <w:sz w:val="16"/>
                      </w:rPr>
                      <w:t xml:space="preserve"> </w:t>
                    </w:r>
                    <w:r w:rsidRPr="0050267D">
                      <w:rPr>
                        <w:i/>
                        <w:color w:val="238DC1"/>
                        <w:sz w:val="16"/>
                      </w:rPr>
                      <w:t>Union</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2244A" w14:textId="187CBB5E" w:rsidR="000E2470" w:rsidRDefault="000E2470" w:rsidP="00097F33">
    <w:pPr>
      <w:pStyle w:val="BodyTex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4D4A6" w14:textId="2DEDEF60" w:rsidR="007354FB" w:rsidRDefault="002B62FA" w:rsidP="00684FB4">
    <w:pPr>
      <w:pStyle w:val="Footer"/>
      <w:tabs>
        <w:tab w:val="clear" w:pos="4153"/>
        <w:tab w:val="clear" w:pos="8306"/>
        <w:tab w:val="right" w:pos="5760"/>
      </w:tabs>
      <w:ind w:right="3027"/>
    </w:pPr>
    <w:r>
      <w:rPr>
        <w:noProof/>
      </w:rPr>
      <w:drawing>
        <wp:anchor distT="0" distB="0" distL="114300" distR="114300" simplePos="0" relativeHeight="251658246" behindDoc="0" locked="0" layoutInCell="1" allowOverlap="1" wp14:anchorId="6C5F8714" wp14:editId="03296C21">
          <wp:simplePos x="0" y="0"/>
          <wp:positionH relativeFrom="column">
            <wp:posOffset>899795</wp:posOffset>
          </wp:positionH>
          <wp:positionV relativeFrom="paragraph">
            <wp:posOffset>0</wp:posOffset>
          </wp:positionV>
          <wp:extent cx="5579745" cy="1294130"/>
          <wp:effectExtent l="0" t="0" r="1905" b="1270"/>
          <wp:wrapNone/>
          <wp:docPr id="281131895" name="Picture 281131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anchor>
      </w:drawing>
    </w:r>
    <w:r w:rsidR="007354FB">
      <w:rPr>
        <w:i w:val="0"/>
        <w:noProof/>
      </w:rPr>
      <mc:AlternateContent>
        <mc:Choice Requires="wps">
          <w:drawing>
            <wp:anchor distT="45720" distB="45720" distL="114300" distR="114300" simplePos="0" relativeHeight="251658243" behindDoc="0" locked="0" layoutInCell="1" allowOverlap="1" wp14:anchorId="0F32B09B" wp14:editId="145A68F4">
              <wp:simplePos x="0" y="0"/>
              <wp:positionH relativeFrom="column">
                <wp:posOffset>-366395</wp:posOffset>
              </wp:positionH>
              <wp:positionV relativeFrom="paragraph">
                <wp:posOffset>352425</wp:posOffset>
              </wp:positionV>
              <wp:extent cx="3133725" cy="271780"/>
              <wp:effectExtent l="0" t="0" r="0" b="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3725" cy="2717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0">
                            <a:solidFill>
                              <a:srgbClr val="5B9BD5"/>
                            </a:solidFill>
                            <a:miter lim="800000"/>
                            <a:headEnd/>
                            <a:tailEnd/>
                          </a14:hiddenLine>
                        </a:ext>
                        <a:ext uri="{AF507438-7753-43E0-B8FC-AC1667EBCBE1}">
                          <a14:hiddenEffects xmlns:a14="http://schemas.microsoft.com/office/drawing/2010/main">
                            <a:effectLst/>
                          </a14:hiddenEffects>
                        </a:ext>
                      </a:extLst>
                    </wps:spPr>
                    <wps:txbx>
                      <w:txbxContent>
                        <w:p w14:paraId="4E1CE654" w14:textId="4E7A9CEA" w:rsidR="007354FB" w:rsidRPr="00260984" w:rsidRDefault="007354FB" w:rsidP="00EA4450">
                          <w:pPr>
                            <w:jc w:val="left"/>
                            <w:rPr>
                              <w:i/>
                              <w:color w:val="238DC1"/>
                              <w:sz w:val="16"/>
                            </w:rPr>
                          </w:pPr>
                          <w:r w:rsidRPr="00260984">
                            <w:rPr>
                              <w:i/>
                              <w:color w:val="238DC1"/>
                              <w:sz w:val="16"/>
                            </w:rPr>
                            <w:t xml:space="preserve">Digital Public Administration factsheets </w:t>
                          </w:r>
                          <w:r>
                            <w:rPr>
                              <w:i/>
                              <w:color w:val="238DC1"/>
                              <w:sz w:val="16"/>
                            </w:rPr>
                            <w:t>–</w:t>
                          </w:r>
                          <w:r w:rsidRPr="00260984">
                            <w:rPr>
                              <w:i/>
                              <w:color w:val="238DC1"/>
                              <w:sz w:val="16"/>
                            </w:rPr>
                            <w:t xml:space="preserve"> </w:t>
                          </w:r>
                          <w:r>
                            <w:rPr>
                              <w:i/>
                              <w:color w:val="238DC1"/>
                              <w:sz w:val="16"/>
                            </w:rPr>
                            <w:t>European Union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F32B09B" id="_x0000_t202" coordsize="21600,21600" o:spt="202" path="m,l,21600r21600,l21600,xe">
              <v:stroke joinstyle="miter"/>
              <v:path gradientshapeok="t" o:connecttype="rect"/>
            </v:shapetype>
            <v:shape id="Text Box 8" o:spid="_x0000_s1060" type="#_x0000_t202" style="position:absolute;left:0;text-align:left;margin-left:-28.85pt;margin-top:27.75pt;width:246.75pt;height:21.4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" filled="f" stroked="f" strokecolor="#5b9bd5" strokeweight="2.5pt">
              <v:textbox>
                <w:txbxContent>
                  <w:p w14:paraId="4E1CE654" w14:textId="4E7A9CEA" w:rsidR="007354FB" w:rsidRPr="00260984" w:rsidRDefault="007354FB" w:rsidP="00EA4450">
                    <w:pPr>
                      <w:jc w:val="left"/>
                      <w:rPr>
                        <w:i/>
                        <w:color w:val="238DC1"/>
                        <w:sz w:val="16"/>
                      </w:rPr>
                    </w:pPr>
                    <w:r w:rsidRPr="00260984">
                      <w:rPr>
                        <w:i/>
                        <w:color w:val="238DC1"/>
                        <w:sz w:val="16"/>
                      </w:rPr>
                      <w:t xml:space="preserve">Digital Public Administration factsheets </w:t>
                    </w:r>
                    <w:r>
                      <w:rPr>
                        <w:i/>
                        <w:color w:val="238DC1"/>
                        <w:sz w:val="16"/>
                      </w:rPr>
                      <w:t>–</w:t>
                    </w:r>
                    <w:r w:rsidRPr="00260984">
                      <w:rPr>
                        <w:i/>
                        <w:color w:val="238DC1"/>
                        <w:sz w:val="16"/>
                      </w:rPr>
                      <w:t xml:space="preserve"> </w:t>
                    </w:r>
                    <w:r>
                      <w:rPr>
                        <w:i/>
                        <w:color w:val="238DC1"/>
                        <w:sz w:val="16"/>
                      </w:rPr>
                      <w:t>European Union</w:t>
                    </w:r>
                  </w:p>
                </w:txbxContent>
              </v:textbox>
              <w10:wrap type="square"/>
            </v:shape>
          </w:pict>
        </mc:Fallback>
      </mc:AlternateContent>
    </w:r>
    <w:r w:rsidR="007354FB">
      <w:tab/>
    </w:r>
  </w:p>
  <w:p w14:paraId="10E7464F" w14:textId="77777777" w:rsidR="007354FB" w:rsidRDefault="007354FB"/>
  <w:p w14:paraId="599E1505" w14:textId="77777777" w:rsidR="007354FB" w:rsidRDefault="007354FB"/>
  <w:p w14:paraId="18398109" w14:textId="77777777" w:rsidR="007354FB" w:rsidRDefault="007354FB"/>
  <w:p w14:paraId="275FAADA" w14:textId="77777777" w:rsidR="007354FB" w:rsidRDefault="007354FB"/>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60848" w14:textId="001123D5" w:rsidR="007354FB" w:rsidRPr="00BB35F1" w:rsidRDefault="002B62FA" w:rsidP="00BB35F1">
    <w:pPr>
      <w:spacing w:before="20"/>
      <w:rPr>
        <w:i/>
        <w:color w:val="238DC1"/>
        <w:sz w:val="16"/>
      </w:rPr>
    </w:pPr>
    <w:r>
      <w:rPr>
        <w:noProof/>
      </w:rPr>
      <w:drawing>
        <wp:anchor distT="0" distB="0" distL="114300" distR="114300" simplePos="0" relativeHeight="251658245" behindDoc="0" locked="0" layoutInCell="1" allowOverlap="1" wp14:anchorId="1CE2A382" wp14:editId="4D71BD58">
          <wp:simplePos x="0" y="0"/>
          <wp:positionH relativeFrom="column">
            <wp:posOffset>908050</wp:posOffset>
          </wp:positionH>
          <wp:positionV relativeFrom="paragraph">
            <wp:posOffset>0</wp:posOffset>
          </wp:positionV>
          <wp:extent cx="5579745" cy="1294130"/>
          <wp:effectExtent l="0" t="0" r="1905" b="1270"/>
          <wp:wrapNone/>
          <wp:docPr id="25535555" name="Picture 25535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anchor>
      </w:drawing>
    </w:r>
    <w:r w:rsidR="007354FB">
      <w:rPr>
        <w:noProof/>
      </w:rPr>
      <mc:AlternateContent>
        <mc:Choice Requires="wps">
          <w:drawing>
            <wp:anchor distT="45720" distB="45720" distL="114300" distR="114300" simplePos="0" relativeHeight="251658244" behindDoc="0" locked="0" layoutInCell="1" allowOverlap="1" wp14:anchorId="31D3C6C0" wp14:editId="529A17F6">
              <wp:simplePos x="0" y="0"/>
              <wp:positionH relativeFrom="column">
                <wp:posOffset>-114723</wp:posOffset>
              </wp:positionH>
              <wp:positionV relativeFrom="paragraph">
                <wp:posOffset>506095</wp:posOffset>
              </wp:positionV>
              <wp:extent cx="3148330" cy="238125"/>
              <wp:effectExtent l="0" t="0" r="0" b="9525"/>
              <wp:wrapSquare wrapText="bothSides"/>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2381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0">
                            <a:solidFill>
                              <a:srgbClr val="5B9BD5"/>
                            </a:solidFill>
                            <a:miter lim="800000"/>
                            <a:headEnd/>
                            <a:tailEnd/>
                          </a14:hiddenLine>
                        </a:ext>
                        <a:ext uri="{AF507438-7753-43E0-B8FC-AC1667EBCBE1}">
                          <a14:hiddenEffects xmlns:a14="http://schemas.microsoft.com/office/drawing/2010/main">
                            <a:effectLst/>
                          </a14:hiddenEffects>
                        </a:ext>
                      </a:extLst>
                    </wps:spPr>
                    <wps:txbx>
                      <w:txbxContent>
                        <w:p w14:paraId="213CD408" w14:textId="0D83DB83" w:rsidR="007354FB" w:rsidRPr="00D01431" w:rsidRDefault="007354FB" w:rsidP="00A27F5A">
                          <w:pPr>
                            <w:jc w:val="left"/>
                            <w:rPr>
                              <w:i/>
                              <w:color w:val="238DC1"/>
                              <w:sz w:val="16"/>
                            </w:rPr>
                          </w:pPr>
                          <w:r w:rsidRPr="00D01431">
                            <w:rPr>
                              <w:i/>
                              <w:color w:val="238DC1"/>
                              <w:sz w:val="16"/>
                            </w:rPr>
                            <w:t xml:space="preserve">Digital Public Administration factsheets </w:t>
                          </w:r>
                          <w:r>
                            <w:rPr>
                              <w:i/>
                              <w:color w:val="238DC1"/>
                              <w:sz w:val="16"/>
                            </w:rPr>
                            <w:t>–</w:t>
                          </w:r>
                          <w:r w:rsidRPr="00D01431">
                            <w:rPr>
                              <w:i/>
                              <w:color w:val="238DC1"/>
                              <w:sz w:val="16"/>
                            </w:rPr>
                            <w:t xml:space="preserve"> </w:t>
                          </w:r>
                          <w:r>
                            <w:rPr>
                              <w:i/>
                              <w:color w:val="238DC1"/>
                              <w:sz w:val="16"/>
                            </w:rPr>
                            <w:t>European Union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1D3C6C0" id="_x0000_t202" coordsize="21600,21600" o:spt="202" path="m,l,21600r21600,l21600,xe">
              <v:stroke joinstyle="miter"/>
              <v:path gradientshapeok="t" o:connecttype="rect"/>
            </v:shapetype>
            <v:shape id="Text Box 43" o:spid="_x0000_s1061" type="#_x0000_t202" style="position:absolute;left:0;text-align:left;margin-left:-9.05pt;margin-top:39.85pt;width:247.9pt;height:18.75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" filled="f" stroked="f" strokecolor="#5b9bd5" strokeweight="2.5pt">
              <v:textbox>
                <w:txbxContent>
                  <w:p w14:paraId="213CD408" w14:textId="0D83DB83" w:rsidR="007354FB" w:rsidRPr="00D01431" w:rsidRDefault="007354FB" w:rsidP="00A27F5A">
                    <w:pPr>
                      <w:jc w:val="left"/>
                      <w:rPr>
                        <w:i/>
                        <w:color w:val="238DC1"/>
                        <w:sz w:val="16"/>
                      </w:rPr>
                    </w:pPr>
                    <w:r w:rsidRPr="00D01431">
                      <w:rPr>
                        <w:i/>
                        <w:color w:val="238DC1"/>
                        <w:sz w:val="16"/>
                      </w:rPr>
                      <w:t xml:space="preserve">Digital Public Administration factsheets </w:t>
                    </w:r>
                    <w:r>
                      <w:rPr>
                        <w:i/>
                        <w:color w:val="238DC1"/>
                        <w:sz w:val="16"/>
                      </w:rPr>
                      <w:t>–</w:t>
                    </w:r>
                    <w:r w:rsidRPr="00D01431">
                      <w:rPr>
                        <w:i/>
                        <w:color w:val="238DC1"/>
                        <w:sz w:val="16"/>
                      </w:rPr>
                      <w:t xml:space="preserve"> </w:t>
                    </w:r>
                    <w:r>
                      <w:rPr>
                        <w:i/>
                        <w:color w:val="238DC1"/>
                        <w:sz w:val="16"/>
                      </w:rPr>
                      <w:t>European Union</w:t>
                    </w:r>
                  </w:p>
                </w:txbxContent>
              </v:textbox>
              <w10:wrap type="squar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6F720" w14:textId="404E4B00" w:rsidR="000E2470" w:rsidRPr="00BB35F1" w:rsidRDefault="000E2470" w:rsidP="00BB35F1">
    <w:pPr>
      <w:spacing w:before="20"/>
      <w:rPr>
        <w:i/>
        <w:color w:val="238DC1"/>
        <w:sz w:val="16"/>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5B57C" w14:textId="77777777" w:rsidR="000E2470" w:rsidRPr="00BB35F1" w:rsidRDefault="000E2470" w:rsidP="00BB35F1">
    <w:pPr>
      <w:spacing w:before="20"/>
      <w:rPr>
        <w:i/>
        <w:color w:val="238DC1"/>
        <w:sz w:val="16"/>
      </w:rPr>
    </w:pPr>
    <w:r>
      <w:rPr>
        <w:noProof/>
      </w:rPr>
      <w:drawing>
        <wp:anchor distT="0" distB="0" distL="114300" distR="114300" simplePos="0" relativeHeight="251658264" behindDoc="0" locked="0" layoutInCell="1" allowOverlap="1" wp14:anchorId="1C602061" wp14:editId="2EC6E3E9">
          <wp:simplePos x="0" y="0"/>
          <wp:positionH relativeFrom="column">
            <wp:posOffset>908050</wp:posOffset>
          </wp:positionH>
          <wp:positionV relativeFrom="paragraph">
            <wp:posOffset>0</wp:posOffset>
          </wp:positionV>
          <wp:extent cx="5579745" cy="1294130"/>
          <wp:effectExtent l="0" t="0" r="1905" b="1270"/>
          <wp:wrapNone/>
          <wp:docPr id="825076347" name="Picture 825076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anchor>
      </w:drawing>
    </w:r>
    <w:r>
      <w:rPr>
        <w:noProof/>
      </w:rPr>
      <mc:AlternateContent>
        <mc:Choice Requires="wps">
          <w:drawing>
            <wp:anchor distT="45720" distB="45720" distL="114300" distR="114300" simplePos="0" relativeHeight="251658263" behindDoc="0" locked="0" layoutInCell="1" allowOverlap="1" wp14:anchorId="1F221DBD" wp14:editId="7ADBA90F">
              <wp:simplePos x="0" y="0"/>
              <wp:positionH relativeFrom="column">
                <wp:posOffset>-114723</wp:posOffset>
              </wp:positionH>
              <wp:positionV relativeFrom="paragraph">
                <wp:posOffset>506095</wp:posOffset>
              </wp:positionV>
              <wp:extent cx="3148330" cy="238125"/>
              <wp:effectExtent l="0" t="0" r="0" b="9525"/>
              <wp:wrapSquare wrapText="bothSides"/>
              <wp:docPr id="209"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2381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0">
                            <a:solidFill>
                              <a:srgbClr val="5B9BD5"/>
                            </a:solidFill>
                            <a:miter lim="800000"/>
                            <a:headEnd/>
                            <a:tailEnd/>
                          </a14:hiddenLine>
                        </a:ext>
                        <a:ext uri="{AF507438-7753-43E0-B8FC-AC1667EBCBE1}">
                          <a14:hiddenEffects xmlns:a14="http://schemas.microsoft.com/office/drawing/2010/main">
                            <a:effectLst/>
                          </a14:hiddenEffects>
                        </a:ext>
                      </a:extLst>
                    </wps:spPr>
                    <wps:txbx>
                      <w:txbxContent>
                        <w:p w14:paraId="688E6A6D" w14:textId="77777777" w:rsidR="000E2470" w:rsidRPr="00D01431" w:rsidRDefault="000E2470" w:rsidP="00A27F5A">
                          <w:pPr>
                            <w:jc w:val="left"/>
                            <w:rPr>
                              <w:i/>
                              <w:color w:val="238DC1"/>
                              <w:sz w:val="16"/>
                            </w:rPr>
                          </w:pPr>
                          <w:r w:rsidRPr="00D01431">
                            <w:rPr>
                              <w:i/>
                              <w:color w:val="238DC1"/>
                              <w:sz w:val="16"/>
                            </w:rPr>
                            <w:t xml:space="preserve">Digital Public Administration factsheets </w:t>
                          </w:r>
                          <w:r>
                            <w:rPr>
                              <w:i/>
                              <w:color w:val="238DC1"/>
                              <w:sz w:val="16"/>
                            </w:rPr>
                            <w:t>–</w:t>
                          </w:r>
                          <w:r w:rsidRPr="00D01431">
                            <w:rPr>
                              <w:i/>
                              <w:color w:val="238DC1"/>
                              <w:sz w:val="16"/>
                            </w:rPr>
                            <w:t xml:space="preserve"> </w:t>
                          </w:r>
                          <w:r>
                            <w:rPr>
                              <w:i/>
                              <w:color w:val="238DC1"/>
                              <w:sz w:val="16"/>
                            </w:rPr>
                            <w:t>European Union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F221DBD" id="_x0000_t202" coordsize="21600,21600" o:spt="202" path="m,l,21600r21600,l21600,xe">
              <v:stroke joinstyle="miter"/>
              <v:path gradientshapeok="t" o:connecttype="rect"/>
            </v:shapetype>
            <v:shape id="Text Box 209" o:spid="_x0000_s1062" type="#_x0000_t202" style="position:absolute;left:0;text-align:left;margin-left:-9.05pt;margin-top:39.85pt;width:247.9pt;height:18.75pt;z-index:2516582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" filled="f" stroked="f" strokecolor="#5b9bd5" strokeweight="2.5pt">
              <v:textbox>
                <w:txbxContent>
                  <w:p w14:paraId="688E6A6D" w14:textId="77777777" w:rsidR="000E2470" w:rsidRPr="00D01431" w:rsidRDefault="000E2470" w:rsidP="00A27F5A">
                    <w:pPr>
                      <w:jc w:val="left"/>
                      <w:rPr>
                        <w:i/>
                        <w:color w:val="238DC1"/>
                        <w:sz w:val="16"/>
                      </w:rPr>
                    </w:pPr>
                    <w:r w:rsidRPr="00D01431">
                      <w:rPr>
                        <w:i/>
                        <w:color w:val="238DC1"/>
                        <w:sz w:val="16"/>
                      </w:rPr>
                      <w:t xml:space="preserve">Digital Public Administration factsheets </w:t>
                    </w:r>
                    <w:r>
                      <w:rPr>
                        <w:i/>
                        <w:color w:val="238DC1"/>
                        <w:sz w:val="16"/>
                      </w:rPr>
                      <w:t>–</w:t>
                    </w:r>
                    <w:r w:rsidRPr="00D01431">
                      <w:rPr>
                        <w:i/>
                        <w:color w:val="238DC1"/>
                        <w:sz w:val="16"/>
                      </w:rPr>
                      <w:t xml:space="preserve"> </w:t>
                    </w:r>
                    <w:r>
                      <w:rPr>
                        <w:i/>
                        <w:color w:val="238DC1"/>
                        <w:sz w:val="16"/>
                      </w:rPr>
                      <w:t>European Union</w:t>
                    </w:r>
                  </w:p>
                </w:txbxContent>
              </v:textbox>
              <w10:wrap type="squar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92C1C" w14:textId="679558F5" w:rsidR="000E2470" w:rsidRPr="00BB35F1" w:rsidRDefault="000E2470" w:rsidP="00BB35F1">
    <w:pPr>
      <w:spacing w:before="20"/>
      <w:rPr>
        <w:i/>
        <w:color w:val="238DC1"/>
        <w:sz w:val="16"/>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BA9C9" w14:textId="77777777" w:rsidR="000E2470" w:rsidRPr="00BB35F1" w:rsidRDefault="000E2470" w:rsidP="00BB35F1">
    <w:pPr>
      <w:spacing w:before="20"/>
      <w:rPr>
        <w:i/>
        <w:color w:val="238DC1"/>
        <w:sz w:val="16"/>
      </w:rPr>
    </w:pPr>
    <w:r>
      <w:rPr>
        <w:noProof/>
      </w:rPr>
      <w:drawing>
        <wp:anchor distT="0" distB="0" distL="114300" distR="114300" simplePos="0" relativeHeight="251658260" behindDoc="0" locked="0" layoutInCell="1" allowOverlap="1" wp14:anchorId="464D54F1" wp14:editId="1FC081FC">
          <wp:simplePos x="0" y="0"/>
          <wp:positionH relativeFrom="column">
            <wp:posOffset>908050</wp:posOffset>
          </wp:positionH>
          <wp:positionV relativeFrom="paragraph">
            <wp:posOffset>0</wp:posOffset>
          </wp:positionV>
          <wp:extent cx="5579745" cy="1294130"/>
          <wp:effectExtent l="0" t="0" r="1905" b="127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anchor>
      </w:drawing>
    </w:r>
    <w:r>
      <w:rPr>
        <w:noProof/>
      </w:rPr>
      <mc:AlternateContent>
        <mc:Choice Requires="wps">
          <w:drawing>
            <wp:anchor distT="45720" distB="45720" distL="114300" distR="114300" simplePos="0" relativeHeight="251658259" behindDoc="0" locked="0" layoutInCell="1" allowOverlap="1" wp14:anchorId="3747719F" wp14:editId="4ADEA8C4">
              <wp:simplePos x="0" y="0"/>
              <wp:positionH relativeFrom="column">
                <wp:posOffset>-114723</wp:posOffset>
              </wp:positionH>
              <wp:positionV relativeFrom="paragraph">
                <wp:posOffset>506095</wp:posOffset>
              </wp:positionV>
              <wp:extent cx="3148330" cy="238125"/>
              <wp:effectExtent l="0" t="0" r="0" b="9525"/>
              <wp:wrapSquare wrapText="bothSides"/>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2381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0">
                            <a:solidFill>
                              <a:srgbClr val="5B9BD5"/>
                            </a:solidFill>
                            <a:miter lim="800000"/>
                            <a:headEnd/>
                            <a:tailEnd/>
                          </a14:hiddenLine>
                        </a:ext>
                        <a:ext uri="{AF507438-7753-43E0-B8FC-AC1667EBCBE1}">
                          <a14:hiddenEffects xmlns:a14="http://schemas.microsoft.com/office/drawing/2010/main">
                            <a:effectLst/>
                          </a14:hiddenEffects>
                        </a:ext>
                      </a:extLst>
                    </wps:spPr>
                    <wps:txbx>
                      <w:txbxContent>
                        <w:p w14:paraId="30BF8345" w14:textId="77777777" w:rsidR="000E2470" w:rsidRPr="00D01431" w:rsidRDefault="000E2470" w:rsidP="00A27F5A">
                          <w:pPr>
                            <w:jc w:val="left"/>
                            <w:rPr>
                              <w:i/>
                              <w:color w:val="238DC1"/>
                              <w:sz w:val="16"/>
                            </w:rPr>
                          </w:pPr>
                          <w:r w:rsidRPr="00D01431">
                            <w:rPr>
                              <w:i/>
                              <w:color w:val="238DC1"/>
                              <w:sz w:val="16"/>
                            </w:rPr>
                            <w:t xml:space="preserve">Digital Public Administration factsheets </w:t>
                          </w:r>
                          <w:r>
                            <w:rPr>
                              <w:i/>
                              <w:color w:val="238DC1"/>
                              <w:sz w:val="16"/>
                            </w:rPr>
                            <w:t>–</w:t>
                          </w:r>
                          <w:r w:rsidRPr="00D01431">
                            <w:rPr>
                              <w:i/>
                              <w:color w:val="238DC1"/>
                              <w:sz w:val="16"/>
                            </w:rPr>
                            <w:t xml:space="preserve"> </w:t>
                          </w:r>
                          <w:r>
                            <w:rPr>
                              <w:i/>
                              <w:color w:val="238DC1"/>
                              <w:sz w:val="16"/>
                            </w:rPr>
                            <w:t>European Union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747719F" id="_x0000_t202" coordsize="21600,21600" o:spt="202" path="m,l,21600r21600,l21600,xe">
              <v:stroke joinstyle="miter"/>
              <v:path gradientshapeok="t" o:connecttype="rect"/>
            </v:shapetype>
            <v:shape id="Text Box 220" o:spid="_x0000_s1063" type="#_x0000_t202" style="position:absolute;left:0;text-align:left;margin-left:-9.05pt;margin-top:39.85pt;width:247.9pt;height:18.75pt;z-index:2516582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" filled="f" stroked="f" strokecolor="#5b9bd5" strokeweight="2.5pt">
              <v:textbox>
                <w:txbxContent>
                  <w:p w14:paraId="30BF8345" w14:textId="77777777" w:rsidR="000E2470" w:rsidRPr="00D01431" w:rsidRDefault="000E2470" w:rsidP="00A27F5A">
                    <w:pPr>
                      <w:jc w:val="left"/>
                      <w:rPr>
                        <w:i/>
                        <w:color w:val="238DC1"/>
                        <w:sz w:val="16"/>
                      </w:rPr>
                    </w:pPr>
                    <w:r w:rsidRPr="00D01431">
                      <w:rPr>
                        <w:i/>
                        <w:color w:val="238DC1"/>
                        <w:sz w:val="16"/>
                      </w:rPr>
                      <w:t xml:space="preserve">Digital Public Administration factsheets </w:t>
                    </w:r>
                    <w:r>
                      <w:rPr>
                        <w:i/>
                        <w:color w:val="238DC1"/>
                        <w:sz w:val="16"/>
                      </w:rPr>
                      <w:t>–</w:t>
                    </w:r>
                    <w:r w:rsidRPr="00D01431">
                      <w:rPr>
                        <w:i/>
                        <w:color w:val="238DC1"/>
                        <w:sz w:val="16"/>
                      </w:rPr>
                      <w:t xml:space="preserve"> </w:t>
                    </w:r>
                    <w:r>
                      <w:rPr>
                        <w:i/>
                        <w:color w:val="238DC1"/>
                        <w:sz w:val="16"/>
                      </w:rPr>
                      <w:t>European Union</w:t>
                    </w: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218BD" w14:textId="377C6D28" w:rsidR="007354FB" w:rsidRPr="00EA3F1A" w:rsidRDefault="00CF66C0" w:rsidP="00097F33">
    <w:pPr>
      <w:pStyle w:val="BodyText"/>
    </w:pPr>
    <w:r>
      <w:rPr>
        <w:noProof/>
      </w:rPr>
      <w:drawing>
        <wp:anchor distT="0" distB="0" distL="114300" distR="114300" simplePos="0" relativeHeight="251658252" behindDoc="0" locked="0" layoutInCell="1" allowOverlap="1" wp14:anchorId="2E79CD3C" wp14:editId="1488F3AF">
          <wp:simplePos x="0" y="0"/>
          <wp:positionH relativeFrom="column">
            <wp:posOffset>912495</wp:posOffset>
          </wp:positionH>
          <wp:positionV relativeFrom="paragraph">
            <wp:posOffset>0</wp:posOffset>
          </wp:positionV>
          <wp:extent cx="5579745" cy="1294130"/>
          <wp:effectExtent l="0" t="0" r="1905" b="1270"/>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anchor>
      </w:drawing>
    </w:r>
    <w:r w:rsidR="007354FB" w:rsidRPr="00EA3F1A">
      <w:rPr>
        <w:noProof/>
      </w:rPr>
      <mc:AlternateContent>
        <mc:Choice Requires="wps">
          <w:drawing>
            <wp:anchor distT="0" distB="0" distL="114300" distR="114300" simplePos="0" relativeHeight="251658251" behindDoc="1" locked="0" layoutInCell="1" allowOverlap="1" wp14:anchorId="65CB77A1" wp14:editId="5B2E46D5">
              <wp:simplePos x="0" y="0"/>
              <wp:positionH relativeFrom="page">
                <wp:posOffset>813435</wp:posOffset>
              </wp:positionH>
              <wp:positionV relativeFrom="page">
                <wp:posOffset>415925</wp:posOffset>
              </wp:positionV>
              <wp:extent cx="2986405" cy="149225"/>
              <wp:effectExtent l="0" t="0"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6405"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436478" w14:textId="77777777" w:rsidR="007354FB" w:rsidRPr="00EA3F1A" w:rsidRDefault="007354FB">
                          <w:pPr>
                            <w:spacing w:before="20"/>
                            <w:ind w:left="20"/>
                            <w:rPr>
                              <w:i/>
                              <w:color w:val="238DC1"/>
                              <w:sz w:val="16"/>
                            </w:rPr>
                          </w:pPr>
                          <w:r w:rsidRPr="00EA3F1A">
                            <w:rPr>
                              <w:i/>
                              <w:color w:val="238DC1"/>
                              <w:sz w:val="16"/>
                            </w:rPr>
                            <w:t>Digital</w:t>
                          </w:r>
                          <w:r w:rsidRPr="00EA3F1A">
                            <w:rPr>
                              <w:i/>
                              <w:color w:val="238DC1"/>
                              <w:spacing w:val="-6"/>
                              <w:sz w:val="16"/>
                            </w:rPr>
                            <w:t xml:space="preserve"> </w:t>
                          </w:r>
                          <w:r w:rsidRPr="00EA3F1A">
                            <w:rPr>
                              <w:i/>
                              <w:color w:val="238DC1"/>
                              <w:sz w:val="16"/>
                            </w:rPr>
                            <w:t>Public</w:t>
                          </w:r>
                          <w:r w:rsidRPr="00EA3F1A">
                            <w:rPr>
                              <w:i/>
                              <w:color w:val="238DC1"/>
                              <w:spacing w:val="-6"/>
                              <w:sz w:val="16"/>
                            </w:rPr>
                            <w:t xml:space="preserve"> </w:t>
                          </w:r>
                          <w:r w:rsidRPr="00EA3F1A">
                            <w:rPr>
                              <w:i/>
                              <w:color w:val="238DC1"/>
                              <w:sz w:val="16"/>
                            </w:rPr>
                            <w:t>Administration</w:t>
                          </w:r>
                          <w:r w:rsidRPr="00EA3F1A">
                            <w:rPr>
                              <w:i/>
                              <w:color w:val="238DC1"/>
                              <w:spacing w:val="-4"/>
                              <w:sz w:val="16"/>
                            </w:rPr>
                            <w:t xml:space="preserve"> </w:t>
                          </w:r>
                          <w:r w:rsidRPr="00EA3F1A">
                            <w:rPr>
                              <w:i/>
                              <w:color w:val="238DC1"/>
                              <w:sz w:val="16"/>
                            </w:rPr>
                            <w:t>Factsheets</w:t>
                          </w:r>
                          <w:r w:rsidRPr="00EA3F1A">
                            <w:rPr>
                              <w:i/>
                              <w:color w:val="238DC1"/>
                              <w:spacing w:val="-4"/>
                              <w:sz w:val="16"/>
                            </w:rPr>
                            <w:t xml:space="preserve"> </w:t>
                          </w:r>
                          <w:r w:rsidRPr="00EA3F1A">
                            <w:rPr>
                              <w:i/>
                              <w:color w:val="238DC1"/>
                              <w:sz w:val="16"/>
                            </w:rPr>
                            <w:t>–</w:t>
                          </w:r>
                          <w:r w:rsidRPr="00EA3F1A">
                            <w:rPr>
                              <w:i/>
                              <w:color w:val="238DC1"/>
                              <w:spacing w:val="-8"/>
                              <w:sz w:val="16"/>
                            </w:rPr>
                            <w:t xml:space="preserve"> </w:t>
                          </w:r>
                          <w:r w:rsidRPr="00EA3F1A">
                            <w:rPr>
                              <w:i/>
                              <w:color w:val="238DC1"/>
                              <w:sz w:val="16"/>
                            </w:rPr>
                            <w:t>European</w:t>
                          </w:r>
                          <w:r w:rsidRPr="00EA3F1A">
                            <w:rPr>
                              <w:i/>
                              <w:color w:val="238DC1"/>
                              <w:spacing w:val="-3"/>
                              <w:sz w:val="16"/>
                            </w:rPr>
                            <w:t xml:space="preserve"> </w:t>
                          </w:r>
                          <w:r w:rsidRPr="00EA3F1A">
                            <w:rPr>
                              <w:i/>
                              <w:color w:val="238DC1"/>
                              <w:sz w:val="16"/>
                            </w:rPr>
                            <w:t>Union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CB77A1" id="_x0000_t202" coordsize="21600,21600" o:spt="202" path="m,l,21600r21600,l21600,xe">
              <v:stroke joinstyle="miter"/>
              <v:path gradientshapeok="t" o:connecttype="rect"/>
            </v:shapetype>
            <v:shape id="Text Box 17" o:spid="_x0000_s1054" type="#_x0000_t202" style="position:absolute;left:0;text-align:left;margin-left:64.05pt;margin-top:32.75pt;width:235.15pt;height:11.75pt;z-index:-25165822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" filled="f" stroked="f">
              <v:textbox inset="0,0,0,0">
                <w:txbxContent>
                  <w:p w14:paraId="27436478" w14:textId="77777777" w:rsidR="007354FB" w:rsidRPr="00EA3F1A" w:rsidRDefault="007354FB">
                    <w:pPr>
                      <w:spacing w:before="20"/>
                      <w:ind w:left="20"/>
                      <w:rPr>
                        <w:i/>
                        <w:color w:val="238DC1"/>
                        <w:sz w:val="16"/>
                      </w:rPr>
                    </w:pPr>
                    <w:r w:rsidRPr="00EA3F1A">
                      <w:rPr>
                        <w:i/>
                        <w:color w:val="238DC1"/>
                        <w:sz w:val="16"/>
                      </w:rPr>
                      <w:t>Digital</w:t>
                    </w:r>
                    <w:r w:rsidRPr="00EA3F1A">
                      <w:rPr>
                        <w:i/>
                        <w:color w:val="238DC1"/>
                        <w:spacing w:val="-6"/>
                        <w:sz w:val="16"/>
                      </w:rPr>
                      <w:t xml:space="preserve"> </w:t>
                    </w:r>
                    <w:r w:rsidRPr="00EA3F1A">
                      <w:rPr>
                        <w:i/>
                        <w:color w:val="238DC1"/>
                        <w:sz w:val="16"/>
                      </w:rPr>
                      <w:t>Public</w:t>
                    </w:r>
                    <w:r w:rsidRPr="00EA3F1A">
                      <w:rPr>
                        <w:i/>
                        <w:color w:val="238DC1"/>
                        <w:spacing w:val="-6"/>
                        <w:sz w:val="16"/>
                      </w:rPr>
                      <w:t xml:space="preserve"> </w:t>
                    </w:r>
                    <w:r w:rsidRPr="00EA3F1A">
                      <w:rPr>
                        <w:i/>
                        <w:color w:val="238DC1"/>
                        <w:sz w:val="16"/>
                      </w:rPr>
                      <w:t>Administration</w:t>
                    </w:r>
                    <w:r w:rsidRPr="00EA3F1A">
                      <w:rPr>
                        <w:i/>
                        <w:color w:val="238DC1"/>
                        <w:spacing w:val="-4"/>
                        <w:sz w:val="16"/>
                      </w:rPr>
                      <w:t xml:space="preserve"> </w:t>
                    </w:r>
                    <w:r w:rsidRPr="00EA3F1A">
                      <w:rPr>
                        <w:i/>
                        <w:color w:val="238DC1"/>
                        <w:sz w:val="16"/>
                      </w:rPr>
                      <w:t>Factsheets</w:t>
                    </w:r>
                    <w:r w:rsidRPr="00EA3F1A">
                      <w:rPr>
                        <w:i/>
                        <w:color w:val="238DC1"/>
                        <w:spacing w:val="-4"/>
                        <w:sz w:val="16"/>
                      </w:rPr>
                      <w:t xml:space="preserve"> </w:t>
                    </w:r>
                    <w:r w:rsidRPr="00EA3F1A">
                      <w:rPr>
                        <w:i/>
                        <w:color w:val="238DC1"/>
                        <w:sz w:val="16"/>
                      </w:rPr>
                      <w:t>–</w:t>
                    </w:r>
                    <w:r w:rsidRPr="00EA3F1A">
                      <w:rPr>
                        <w:i/>
                        <w:color w:val="238DC1"/>
                        <w:spacing w:val="-8"/>
                        <w:sz w:val="16"/>
                      </w:rPr>
                      <w:t xml:space="preserve"> </w:t>
                    </w:r>
                    <w:r w:rsidRPr="00EA3F1A">
                      <w:rPr>
                        <w:i/>
                        <w:color w:val="238DC1"/>
                        <w:sz w:val="16"/>
                      </w:rPr>
                      <w:t>European</w:t>
                    </w:r>
                    <w:r w:rsidRPr="00EA3F1A">
                      <w:rPr>
                        <w:i/>
                        <w:color w:val="238DC1"/>
                        <w:spacing w:val="-3"/>
                        <w:sz w:val="16"/>
                      </w:rPr>
                      <w:t xml:space="preserve"> </w:t>
                    </w:r>
                    <w:r w:rsidRPr="00EA3F1A">
                      <w:rPr>
                        <w:i/>
                        <w:color w:val="238DC1"/>
                        <w:sz w:val="16"/>
                      </w:rPr>
                      <w:t>Union</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AC402" w14:textId="77777777" w:rsidR="002D346C" w:rsidRDefault="002D346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424AB" w14:textId="77777777" w:rsidR="006103BC" w:rsidRDefault="006103B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EAB7D" w14:textId="58B350F9" w:rsidR="006103BC" w:rsidRDefault="006103BC">
    <w:pPr>
      <w:pStyle w:val="Header"/>
    </w:pPr>
    <w:r w:rsidRPr="00EA3F1A">
      <w:rPr>
        <w:noProof/>
      </w:rPr>
      <mc:AlternateContent>
        <mc:Choice Requires="wps">
          <w:drawing>
            <wp:anchor distT="0" distB="0" distL="114300" distR="114300" simplePos="0" relativeHeight="251658257" behindDoc="1" locked="0" layoutInCell="1" allowOverlap="1" wp14:anchorId="0613F332" wp14:editId="31409522">
              <wp:simplePos x="0" y="0"/>
              <wp:positionH relativeFrom="page">
                <wp:posOffset>794385</wp:posOffset>
              </wp:positionH>
              <wp:positionV relativeFrom="page">
                <wp:posOffset>374650</wp:posOffset>
              </wp:positionV>
              <wp:extent cx="2986405" cy="149225"/>
              <wp:effectExtent l="0" t="0" r="0" b="0"/>
              <wp:wrapNone/>
              <wp:docPr id="376" name="Text Box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6405"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64FA5" w14:textId="77777777" w:rsidR="006103BC" w:rsidRPr="00EA3F1A" w:rsidRDefault="006103BC" w:rsidP="006103BC">
                          <w:pPr>
                            <w:spacing w:before="20"/>
                            <w:ind w:left="20"/>
                            <w:rPr>
                              <w:i/>
                              <w:color w:val="238DC1"/>
                              <w:sz w:val="16"/>
                            </w:rPr>
                          </w:pPr>
                          <w:r w:rsidRPr="00EA3F1A">
                            <w:rPr>
                              <w:i/>
                              <w:color w:val="238DC1"/>
                              <w:sz w:val="16"/>
                            </w:rPr>
                            <w:t>Digital</w:t>
                          </w:r>
                          <w:r w:rsidRPr="00EA3F1A">
                            <w:rPr>
                              <w:i/>
                              <w:color w:val="238DC1"/>
                              <w:spacing w:val="-6"/>
                              <w:sz w:val="16"/>
                            </w:rPr>
                            <w:t xml:space="preserve"> </w:t>
                          </w:r>
                          <w:r w:rsidRPr="00EA3F1A">
                            <w:rPr>
                              <w:i/>
                              <w:color w:val="238DC1"/>
                              <w:sz w:val="16"/>
                            </w:rPr>
                            <w:t>Public</w:t>
                          </w:r>
                          <w:r w:rsidRPr="00EA3F1A">
                            <w:rPr>
                              <w:i/>
                              <w:color w:val="238DC1"/>
                              <w:spacing w:val="-6"/>
                              <w:sz w:val="16"/>
                            </w:rPr>
                            <w:t xml:space="preserve"> </w:t>
                          </w:r>
                          <w:r w:rsidRPr="00EA3F1A">
                            <w:rPr>
                              <w:i/>
                              <w:color w:val="238DC1"/>
                              <w:sz w:val="16"/>
                            </w:rPr>
                            <w:t>Administration</w:t>
                          </w:r>
                          <w:r w:rsidRPr="00EA3F1A">
                            <w:rPr>
                              <w:i/>
                              <w:color w:val="238DC1"/>
                              <w:spacing w:val="-4"/>
                              <w:sz w:val="16"/>
                            </w:rPr>
                            <w:t xml:space="preserve"> </w:t>
                          </w:r>
                          <w:r w:rsidRPr="00EA3F1A">
                            <w:rPr>
                              <w:i/>
                              <w:color w:val="238DC1"/>
                              <w:sz w:val="16"/>
                            </w:rPr>
                            <w:t>Factsheets</w:t>
                          </w:r>
                          <w:r w:rsidRPr="00EA3F1A">
                            <w:rPr>
                              <w:i/>
                              <w:color w:val="238DC1"/>
                              <w:spacing w:val="-4"/>
                              <w:sz w:val="16"/>
                            </w:rPr>
                            <w:t xml:space="preserve"> </w:t>
                          </w:r>
                          <w:r w:rsidRPr="00EA3F1A">
                            <w:rPr>
                              <w:i/>
                              <w:color w:val="238DC1"/>
                              <w:sz w:val="16"/>
                            </w:rPr>
                            <w:t>–</w:t>
                          </w:r>
                          <w:r w:rsidRPr="00EA3F1A">
                            <w:rPr>
                              <w:i/>
                              <w:color w:val="238DC1"/>
                              <w:spacing w:val="-8"/>
                              <w:sz w:val="16"/>
                            </w:rPr>
                            <w:t xml:space="preserve"> </w:t>
                          </w:r>
                          <w:r w:rsidRPr="00EA3F1A">
                            <w:rPr>
                              <w:i/>
                              <w:color w:val="238DC1"/>
                              <w:sz w:val="16"/>
                            </w:rPr>
                            <w:t>European</w:t>
                          </w:r>
                          <w:r w:rsidRPr="00EA3F1A">
                            <w:rPr>
                              <w:i/>
                              <w:color w:val="238DC1"/>
                              <w:spacing w:val="-3"/>
                              <w:sz w:val="16"/>
                            </w:rPr>
                            <w:t xml:space="preserve"> </w:t>
                          </w:r>
                          <w:r w:rsidRPr="00EA3F1A">
                            <w:rPr>
                              <w:i/>
                              <w:color w:val="238DC1"/>
                              <w:sz w:val="16"/>
                            </w:rPr>
                            <w:t>Union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13F332" id="_x0000_t202" coordsize="21600,21600" o:spt="202" path="m,l,21600r21600,l21600,xe">
              <v:stroke joinstyle="miter"/>
              <v:path gradientshapeok="t" o:connecttype="rect"/>
            </v:shapetype>
            <v:shape id="Text Box 376" o:spid="_x0000_s1056" type="#_x0000_t202" style="position:absolute;left:0;text-align:left;margin-left:62.55pt;margin-top:29.5pt;width:235.15pt;height:11.75pt;z-index:-25165822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" filled="f" stroked="f">
              <v:textbox inset="0,0,0,0">
                <w:txbxContent>
                  <w:p w14:paraId="04F64FA5" w14:textId="77777777" w:rsidR="006103BC" w:rsidRPr="00EA3F1A" w:rsidRDefault="006103BC" w:rsidP="006103BC">
                    <w:pPr>
                      <w:spacing w:before="20"/>
                      <w:ind w:left="20"/>
                      <w:rPr>
                        <w:i/>
                        <w:color w:val="238DC1"/>
                        <w:sz w:val="16"/>
                      </w:rPr>
                    </w:pPr>
                    <w:r w:rsidRPr="00EA3F1A">
                      <w:rPr>
                        <w:i/>
                        <w:color w:val="238DC1"/>
                        <w:sz w:val="16"/>
                      </w:rPr>
                      <w:t>Digital</w:t>
                    </w:r>
                    <w:r w:rsidRPr="00EA3F1A">
                      <w:rPr>
                        <w:i/>
                        <w:color w:val="238DC1"/>
                        <w:spacing w:val="-6"/>
                        <w:sz w:val="16"/>
                      </w:rPr>
                      <w:t xml:space="preserve"> </w:t>
                    </w:r>
                    <w:r w:rsidRPr="00EA3F1A">
                      <w:rPr>
                        <w:i/>
                        <w:color w:val="238DC1"/>
                        <w:sz w:val="16"/>
                      </w:rPr>
                      <w:t>Public</w:t>
                    </w:r>
                    <w:r w:rsidRPr="00EA3F1A">
                      <w:rPr>
                        <w:i/>
                        <w:color w:val="238DC1"/>
                        <w:spacing w:val="-6"/>
                        <w:sz w:val="16"/>
                      </w:rPr>
                      <w:t xml:space="preserve"> </w:t>
                    </w:r>
                    <w:r w:rsidRPr="00EA3F1A">
                      <w:rPr>
                        <w:i/>
                        <w:color w:val="238DC1"/>
                        <w:sz w:val="16"/>
                      </w:rPr>
                      <w:t>Administration</w:t>
                    </w:r>
                    <w:r w:rsidRPr="00EA3F1A">
                      <w:rPr>
                        <w:i/>
                        <w:color w:val="238DC1"/>
                        <w:spacing w:val="-4"/>
                        <w:sz w:val="16"/>
                      </w:rPr>
                      <w:t xml:space="preserve"> </w:t>
                    </w:r>
                    <w:r w:rsidRPr="00EA3F1A">
                      <w:rPr>
                        <w:i/>
                        <w:color w:val="238DC1"/>
                        <w:sz w:val="16"/>
                      </w:rPr>
                      <w:t>Factsheets</w:t>
                    </w:r>
                    <w:r w:rsidRPr="00EA3F1A">
                      <w:rPr>
                        <w:i/>
                        <w:color w:val="238DC1"/>
                        <w:spacing w:val="-4"/>
                        <w:sz w:val="16"/>
                      </w:rPr>
                      <w:t xml:space="preserve"> </w:t>
                    </w:r>
                    <w:r w:rsidRPr="00EA3F1A">
                      <w:rPr>
                        <w:i/>
                        <w:color w:val="238DC1"/>
                        <w:sz w:val="16"/>
                      </w:rPr>
                      <w:t>–</w:t>
                    </w:r>
                    <w:r w:rsidRPr="00EA3F1A">
                      <w:rPr>
                        <w:i/>
                        <w:color w:val="238DC1"/>
                        <w:spacing w:val="-8"/>
                        <w:sz w:val="16"/>
                      </w:rPr>
                      <w:t xml:space="preserve"> </w:t>
                    </w:r>
                    <w:r w:rsidRPr="00EA3F1A">
                      <w:rPr>
                        <w:i/>
                        <w:color w:val="238DC1"/>
                        <w:sz w:val="16"/>
                      </w:rPr>
                      <w:t>European</w:t>
                    </w:r>
                    <w:r w:rsidRPr="00EA3F1A">
                      <w:rPr>
                        <w:i/>
                        <w:color w:val="238DC1"/>
                        <w:spacing w:val="-3"/>
                        <w:sz w:val="16"/>
                      </w:rPr>
                      <w:t xml:space="preserve"> </w:t>
                    </w:r>
                    <w:r w:rsidRPr="00EA3F1A">
                      <w:rPr>
                        <w:i/>
                        <w:color w:val="238DC1"/>
                        <w:sz w:val="16"/>
                      </w:rPr>
                      <w:t>Union</w:t>
                    </w:r>
                  </w:p>
                </w:txbxContent>
              </v:textbox>
              <w10:wrap anchorx="page" anchory="page"/>
            </v:shape>
          </w:pict>
        </mc:Fallback>
      </mc:AlternateContent>
    </w:r>
    <w:r>
      <w:rPr>
        <w:noProof/>
      </w:rPr>
      <w:drawing>
        <wp:anchor distT="0" distB="0" distL="114300" distR="114300" simplePos="0" relativeHeight="251658256" behindDoc="0" locked="0" layoutInCell="1" allowOverlap="1" wp14:anchorId="6C6388D9" wp14:editId="6880B024">
          <wp:simplePos x="0" y="0"/>
          <wp:positionH relativeFrom="column">
            <wp:posOffset>908050</wp:posOffset>
          </wp:positionH>
          <wp:positionV relativeFrom="paragraph">
            <wp:posOffset>0</wp:posOffset>
          </wp:positionV>
          <wp:extent cx="5579745" cy="1294130"/>
          <wp:effectExtent l="0" t="0" r="1905" b="1270"/>
          <wp:wrapNone/>
          <wp:docPr id="1848440634" name="Picture 1848440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AA022" w14:textId="66FEC6A2" w:rsidR="006103BC" w:rsidRDefault="006103B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C88EB" w14:textId="77777777" w:rsidR="006103BC" w:rsidRDefault="006103BC">
    <w:pPr>
      <w:pStyle w:val="Header"/>
    </w:pPr>
    <w:r w:rsidRPr="00EA3F1A">
      <w:rPr>
        <w:noProof/>
      </w:rPr>
      <mc:AlternateContent>
        <mc:Choice Requires="wps">
          <w:drawing>
            <wp:anchor distT="0" distB="0" distL="114300" distR="114300" simplePos="0" relativeHeight="251658241" behindDoc="1" locked="0" layoutInCell="1" allowOverlap="1" wp14:anchorId="6EAD5E02" wp14:editId="0BFC6D3D">
              <wp:simplePos x="0" y="0"/>
              <wp:positionH relativeFrom="page">
                <wp:posOffset>794385</wp:posOffset>
              </wp:positionH>
              <wp:positionV relativeFrom="page">
                <wp:posOffset>374650</wp:posOffset>
              </wp:positionV>
              <wp:extent cx="2986405" cy="149225"/>
              <wp:effectExtent l="0" t="0" r="0" b="0"/>
              <wp:wrapNone/>
              <wp:docPr id="379" name="Text Box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6405"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B5522" w14:textId="77777777" w:rsidR="006103BC" w:rsidRPr="00EA3F1A" w:rsidRDefault="006103BC" w:rsidP="006103BC">
                          <w:pPr>
                            <w:spacing w:before="20"/>
                            <w:ind w:left="20"/>
                            <w:rPr>
                              <w:i/>
                              <w:color w:val="238DC1"/>
                              <w:sz w:val="16"/>
                            </w:rPr>
                          </w:pPr>
                          <w:r w:rsidRPr="00EA3F1A">
                            <w:rPr>
                              <w:i/>
                              <w:color w:val="238DC1"/>
                              <w:sz w:val="16"/>
                            </w:rPr>
                            <w:t>Digital</w:t>
                          </w:r>
                          <w:r w:rsidRPr="00EA3F1A">
                            <w:rPr>
                              <w:i/>
                              <w:color w:val="238DC1"/>
                              <w:spacing w:val="-6"/>
                              <w:sz w:val="16"/>
                            </w:rPr>
                            <w:t xml:space="preserve"> </w:t>
                          </w:r>
                          <w:r w:rsidRPr="00EA3F1A">
                            <w:rPr>
                              <w:i/>
                              <w:color w:val="238DC1"/>
                              <w:sz w:val="16"/>
                            </w:rPr>
                            <w:t>Public</w:t>
                          </w:r>
                          <w:r w:rsidRPr="00EA3F1A">
                            <w:rPr>
                              <w:i/>
                              <w:color w:val="238DC1"/>
                              <w:spacing w:val="-6"/>
                              <w:sz w:val="16"/>
                            </w:rPr>
                            <w:t xml:space="preserve"> </w:t>
                          </w:r>
                          <w:r w:rsidRPr="00EA3F1A">
                            <w:rPr>
                              <w:i/>
                              <w:color w:val="238DC1"/>
                              <w:sz w:val="16"/>
                            </w:rPr>
                            <w:t>Administration</w:t>
                          </w:r>
                          <w:r w:rsidRPr="00EA3F1A">
                            <w:rPr>
                              <w:i/>
                              <w:color w:val="238DC1"/>
                              <w:spacing w:val="-4"/>
                              <w:sz w:val="16"/>
                            </w:rPr>
                            <w:t xml:space="preserve"> </w:t>
                          </w:r>
                          <w:r w:rsidRPr="00EA3F1A">
                            <w:rPr>
                              <w:i/>
                              <w:color w:val="238DC1"/>
                              <w:sz w:val="16"/>
                            </w:rPr>
                            <w:t>Factsheets</w:t>
                          </w:r>
                          <w:r w:rsidRPr="00EA3F1A">
                            <w:rPr>
                              <w:i/>
                              <w:color w:val="238DC1"/>
                              <w:spacing w:val="-4"/>
                              <w:sz w:val="16"/>
                            </w:rPr>
                            <w:t xml:space="preserve"> </w:t>
                          </w:r>
                          <w:r w:rsidRPr="00EA3F1A">
                            <w:rPr>
                              <w:i/>
                              <w:color w:val="238DC1"/>
                              <w:sz w:val="16"/>
                            </w:rPr>
                            <w:t>–</w:t>
                          </w:r>
                          <w:r w:rsidRPr="00EA3F1A">
                            <w:rPr>
                              <w:i/>
                              <w:color w:val="238DC1"/>
                              <w:spacing w:val="-8"/>
                              <w:sz w:val="16"/>
                            </w:rPr>
                            <w:t xml:space="preserve"> </w:t>
                          </w:r>
                          <w:r w:rsidRPr="00EA3F1A">
                            <w:rPr>
                              <w:i/>
                              <w:color w:val="238DC1"/>
                              <w:sz w:val="16"/>
                            </w:rPr>
                            <w:t>European</w:t>
                          </w:r>
                          <w:r w:rsidRPr="00EA3F1A">
                            <w:rPr>
                              <w:i/>
                              <w:color w:val="238DC1"/>
                              <w:spacing w:val="-3"/>
                              <w:sz w:val="16"/>
                            </w:rPr>
                            <w:t xml:space="preserve"> </w:t>
                          </w:r>
                          <w:r w:rsidRPr="00EA3F1A">
                            <w:rPr>
                              <w:i/>
                              <w:color w:val="238DC1"/>
                              <w:sz w:val="16"/>
                            </w:rPr>
                            <w:t>Union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AD5E02" id="_x0000_t202" coordsize="21600,21600" o:spt="202" path="m,l,21600r21600,l21600,xe">
              <v:stroke joinstyle="miter"/>
              <v:path gradientshapeok="t" o:connecttype="rect"/>
            </v:shapetype>
            <v:shape id="Text Box 379" o:spid="_x0000_s1057" type="#_x0000_t202" style="position:absolute;left:0;text-align:left;margin-left:62.55pt;margin-top:29.5pt;width:235.15pt;height:11.75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" filled="f" stroked="f">
              <v:textbox inset="0,0,0,0">
                <w:txbxContent>
                  <w:p w14:paraId="49CB5522" w14:textId="77777777" w:rsidR="006103BC" w:rsidRPr="00EA3F1A" w:rsidRDefault="006103BC" w:rsidP="006103BC">
                    <w:pPr>
                      <w:spacing w:before="20"/>
                      <w:ind w:left="20"/>
                      <w:rPr>
                        <w:i/>
                        <w:color w:val="238DC1"/>
                        <w:sz w:val="16"/>
                      </w:rPr>
                    </w:pPr>
                    <w:r w:rsidRPr="00EA3F1A">
                      <w:rPr>
                        <w:i/>
                        <w:color w:val="238DC1"/>
                        <w:sz w:val="16"/>
                      </w:rPr>
                      <w:t>Digital</w:t>
                    </w:r>
                    <w:r w:rsidRPr="00EA3F1A">
                      <w:rPr>
                        <w:i/>
                        <w:color w:val="238DC1"/>
                        <w:spacing w:val="-6"/>
                        <w:sz w:val="16"/>
                      </w:rPr>
                      <w:t xml:space="preserve"> </w:t>
                    </w:r>
                    <w:r w:rsidRPr="00EA3F1A">
                      <w:rPr>
                        <w:i/>
                        <w:color w:val="238DC1"/>
                        <w:sz w:val="16"/>
                      </w:rPr>
                      <w:t>Public</w:t>
                    </w:r>
                    <w:r w:rsidRPr="00EA3F1A">
                      <w:rPr>
                        <w:i/>
                        <w:color w:val="238DC1"/>
                        <w:spacing w:val="-6"/>
                        <w:sz w:val="16"/>
                      </w:rPr>
                      <w:t xml:space="preserve"> </w:t>
                    </w:r>
                    <w:r w:rsidRPr="00EA3F1A">
                      <w:rPr>
                        <w:i/>
                        <w:color w:val="238DC1"/>
                        <w:sz w:val="16"/>
                      </w:rPr>
                      <w:t>Administration</w:t>
                    </w:r>
                    <w:r w:rsidRPr="00EA3F1A">
                      <w:rPr>
                        <w:i/>
                        <w:color w:val="238DC1"/>
                        <w:spacing w:val="-4"/>
                        <w:sz w:val="16"/>
                      </w:rPr>
                      <w:t xml:space="preserve"> </w:t>
                    </w:r>
                    <w:r w:rsidRPr="00EA3F1A">
                      <w:rPr>
                        <w:i/>
                        <w:color w:val="238DC1"/>
                        <w:sz w:val="16"/>
                      </w:rPr>
                      <w:t>Factsheets</w:t>
                    </w:r>
                    <w:r w:rsidRPr="00EA3F1A">
                      <w:rPr>
                        <w:i/>
                        <w:color w:val="238DC1"/>
                        <w:spacing w:val="-4"/>
                        <w:sz w:val="16"/>
                      </w:rPr>
                      <w:t xml:space="preserve"> </w:t>
                    </w:r>
                    <w:r w:rsidRPr="00EA3F1A">
                      <w:rPr>
                        <w:i/>
                        <w:color w:val="238DC1"/>
                        <w:sz w:val="16"/>
                      </w:rPr>
                      <w:t>–</w:t>
                    </w:r>
                    <w:r w:rsidRPr="00EA3F1A">
                      <w:rPr>
                        <w:i/>
                        <w:color w:val="238DC1"/>
                        <w:spacing w:val="-8"/>
                        <w:sz w:val="16"/>
                      </w:rPr>
                      <w:t xml:space="preserve"> </w:t>
                    </w:r>
                    <w:r w:rsidRPr="00EA3F1A">
                      <w:rPr>
                        <w:i/>
                        <w:color w:val="238DC1"/>
                        <w:sz w:val="16"/>
                      </w:rPr>
                      <w:t>European</w:t>
                    </w:r>
                    <w:r w:rsidRPr="00EA3F1A">
                      <w:rPr>
                        <w:i/>
                        <w:color w:val="238DC1"/>
                        <w:spacing w:val="-3"/>
                        <w:sz w:val="16"/>
                      </w:rPr>
                      <w:t xml:space="preserve"> </w:t>
                    </w:r>
                    <w:r w:rsidRPr="00EA3F1A">
                      <w:rPr>
                        <w:i/>
                        <w:color w:val="238DC1"/>
                        <w:sz w:val="16"/>
                      </w:rPr>
                      <w:t>Union</w:t>
                    </w:r>
                  </w:p>
                </w:txbxContent>
              </v:textbox>
              <w10:wrap anchorx="page" anchory="page"/>
            </v:shape>
          </w:pict>
        </mc:Fallback>
      </mc:AlternateContent>
    </w:r>
    <w:r>
      <w:rPr>
        <w:noProof/>
      </w:rPr>
      <w:drawing>
        <wp:anchor distT="0" distB="0" distL="114300" distR="114300" simplePos="0" relativeHeight="251658240" behindDoc="0" locked="0" layoutInCell="1" allowOverlap="1" wp14:anchorId="6DF77009" wp14:editId="4891EFEC">
          <wp:simplePos x="0" y="0"/>
          <wp:positionH relativeFrom="column">
            <wp:posOffset>908050</wp:posOffset>
          </wp:positionH>
          <wp:positionV relativeFrom="paragraph">
            <wp:posOffset>0</wp:posOffset>
          </wp:positionV>
          <wp:extent cx="5579745" cy="1294130"/>
          <wp:effectExtent l="0" t="0" r="1905" b="1270"/>
          <wp:wrapNone/>
          <wp:docPr id="1331214794" name="Picture 1331214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9F42F" w14:textId="4D0687FD" w:rsidR="007354FB" w:rsidRDefault="007354FB" w:rsidP="00097F33">
    <w:pPr>
      <w:pStyle w:val="BodyTex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F8DDB" w14:textId="77777777" w:rsidR="006103BC" w:rsidRDefault="006103BC" w:rsidP="00097F33">
    <w:pPr>
      <w:pStyle w:val="BodyText"/>
    </w:pPr>
    <w:r>
      <w:rPr>
        <w:noProof/>
      </w:rPr>
      <w:drawing>
        <wp:anchor distT="0" distB="0" distL="114300" distR="114300" simplePos="0" relativeHeight="251658267" behindDoc="0" locked="0" layoutInCell="1" allowOverlap="1" wp14:anchorId="5601C826" wp14:editId="1D683F7C">
          <wp:simplePos x="0" y="0"/>
          <wp:positionH relativeFrom="column">
            <wp:posOffset>908050</wp:posOffset>
          </wp:positionH>
          <wp:positionV relativeFrom="paragraph">
            <wp:posOffset>0</wp:posOffset>
          </wp:positionV>
          <wp:extent cx="5579745" cy="1294130"/>
          <wp:effectExtent l="0" t="0" r="1905" b="1270"/>
          <wp:wrapNone/>
          <wp:docPr id="1664054429" name="Picture 1664054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anchor>
      </w:drawing>
    </w:r>
    <w:r>
      <w:rPr>
        <w:noProof/>
      </w:rPr>
      <mc:AlternateContent>
        <mc:Choice Requires="wps">
          <w:drawing>
            <wp:anchor distT="0" distB="0" distL="114300" distR="114300" simplePos="0" relativeHeight="251658266" behindDoc="1" locked="0" layoutInCell="1" allowOverlap="1" wp14:anchorId="43583E2E" wp14:editId="2B564527">
              <wp:simplePos x="0" y="0"/>
              <wp:positionH relativeFrom="page">
                <wp:posOffset>813435</wp:posOffset>
              </wp:positionH>
              <wp:positionV relativeFrom="page">
                <wp:posOffset>415925</wp:posOffset>
              </wp:positionV>
              <wp:extent cx="2986405" cy="149225"/>
              <wp:effectExtent l="0" t="0" r="0" b="0"/>
              <wp:wrapNone/>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6405" cy="14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D981A7" w14:textId="77777777" w:rsidR="006103BC" w:rsidRPr="0050267D" w:rsidRDefault="006103BC">
                          <w:pPr>
                            <w:spacing w:before="20"/>
                            <w:ind w:left="20"/>
                            <w:rPr>
                              <w:i/>
                              <w:color w:val="238DC1"/>
                              <w:sz w:val="16"/>
                            </w:rPr>
                          </w:pPr>
                          <w:r w:rsidRPr="0050267D">
                            <w:rPr>
                              <w:i/>
                              <w:color w:val="238DC1"/>
                              <w:sz w:val="16"/>
                            </w:rPr>
                            <w:t>Digital</w:t>
                          </w:r>
                          <w:r w:rsidRPr="0050267D">
                            <w:rPr>
                              <w:i/>
                              <w:color w:val="238DC1"/>
                              <w:spacing w:val="-6"/>
                              <w:sz w:val="16"/>
                            </w:rPr>
                            <w:t xml:space="preserve"> </w:t>
                          </w:r>
                          <w:r w:rsidRPr="0050267D">
                            <w:rPr>
                              <w:i/>
                              <w:color w:val="238DC1"/>
                              <w:sz w:val="16"/>
                            </w:rPr>
                            <w:t>Public</w:t>
                          </w:r>
                          <w:r w:rsidRPr="0050267D">
                            <w:rPr>
                              <w:i/>
                              <w:color w:val="238DC1"/>
                              <w:spacing w:val="-6"/>
                              <w:sz w:val="16"/>
                            </w:rPr>
                            <w:t xml:space="preserve"> </w:t>
                          </w:r>
                          <w:r w:rsidRPr="0050267D">
                            <w:rPr>
                              <w:i/>
                              <w:color w:val="238DC1"/>
                              <w:sz w:val="16"/>
                            </w:rPr>
                            <w:t>Administration</w:t>
                          </w:r>
                          <w:r w:rsidRPr="0050267D">
                            <w:rPr>
                              <w:i/>
                              <w:color w:val="238DC1"/>
                              <w:spacing w:val="-4"/>
                              <w:sz w:val="16"/>
                            </w:rPr>
                            <w:t xml:space="preserve"> </w:t>
                          </w:r>
                          <w:r w:rsidRPr="0050267D">
                            <w:rPr>
                              <w:i/>
                              <w:color w:val="238DC1"/>
                              <w:sz w:val="16"/>
                            </w:rPr>
                            <w:t>Factsheets</w:t>
                          </w:r>
                          <w:r w:rsidRPr="0050267D">
                            <w:rPr>
                              <w:i/>
                              <w:color w:val="238DC1"/>
                              <w:spacing w:val="-4"/>
                              <w:sz w:val="16"/>
                            </w:rPr>
                            <w:t xml:space="preserve"> </w:t>
                          </w:r>
                          <w:r w:rsidRPr="0050267D">
                            <w:rPr>
                              <w:i/>
                              <w:color w:val="238DC1"/>
                              <w:sz w:val="16"/>
                            </w:rPr>
                            <w:t>–</w:t>
                          </w:r>
                          <w:r w:rsidRPr="0050267D">
                            <w:rPr>
                              <w:i/>
                              <w:color w:val="238DC1"/>
                              <w:spacing w:val="-8"/>
                              <w:sz w:val="16"/>
                            </w:rPr>
                            <w:t xml:space="preserve"> </w:t>
                          </w:r>
                          <w:r w:rsidRPr="0050267D">
                            <w:rPr>
                              <w:i/>
                              <w:color w:val="238DC1"/>
                              <w:sz w:val="16"/>
                            </w:rPr>
                            <w:t>European</w:t>
                          </w:r>
                          <w:r w:rsidRPr="0050267D">
                            <w:rPr>
                              <w:i/>
                              <w:color w:val="238DC1"/>
                              <w:spacing w:val="-3"/>
                              <w:sz w:val="16"/>
                            </w:rPr>
                            <w:t xml:space="preserve"> </w:t>
                          </w:r>
                          <w:r w:rsidRPr="0050267D">
                            <w:rPr>
                              <w:i/>
                              <w:color w:val="238DC1"/>
                              <w:sz w:val="16"/>
                            </w:rPr>
                            <w:t>Union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583E2E" id="_x0000_t202" coordsize="21600,21600" o:spt="202" path="m,l,21600r21600,l21600,xe">
              <v:stroke joinstyle="miter"/>
              <v:path gradientshapeok="t" o:connecttype="rect"/>
            </v:shapetype>
            <v:shape id="Text Box 193" o:spid="_x0000_s1058" type="#_x0000_t202" style="position:absolute;left:0;text-align:left;margin-left:64.05pt;margin-top:32.75pt;width:235.15pt;height:11.75pt;z-index:-25165821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" filled="f" stroked="f">
              <v:textbox inset="0,0,0,0">
                <w:txbxContent>
                  <w:p w14:paraId="08D981A7" w14:textId="77777777" w:rsidR="006103BC" w:rsidRPr="0050267D" w:rsidRDefault="006103BC">
                    <w:pPr>
                      <w:spacing w:before="20"/>
                      <w:ind w:left="20"/>
                      <w:rPr>
                        <w:i/>
                        <w:color w:val="238DC1"/>
                        <w:sz w:val="16"/>
                      </w:rPr>
                    </w:pPr>
                    <w:r w:rsidRPr="0050267D">
                      <w:rPr>
                        <w:i/>
                        <w:color w:val="238DC1"/>
                        <w:sz w:val="16"/>
                      </w:rPr>
                      <w:t>Digital</w:t>
                    </w:r>
                    <w:r w:rsidRPr="0050267D">
                      <w:rPr>
                        <w:i/>
                        <w:color w:val="238DC1"/>
                        <w:spacing w:val="-6"/>
                        <w:sz w:val="16"/>
                      </w:rPr>
                      <w:t xml:space="preserve"> </w:t>
                    </w:r>
                    <w:r w:rsidRPr="0050267D">
                      <w:rPr>
                        <w:i/>
                        <w:color w:val="238DC1"/>
                        <w:sz w:val="16"/>
                      </w:rPr>
                      <w:t>Public</w:t>
                    </w:r>
                    <w:r w:rsidRPr="0050267D">
                      <w:rPr>
                        <w:i/>
                        <w:color w:val="238DC1"/>
                        <w:spacing w:val="-6"/>
                        <w:sz w:val="16"/>
                      </w:rPr>
                      <w:t xml:space="preserve"> </w:t>
                    </w:r>
                    <w:r w:rsidRPr="0050267D">
                      <w:rPr>
                        <w:i/>
                        <w:color w:val="238DC1"/>
                        <w:sz w:val="16"/>
                      </w:rPr>
                      <w:t>Administration</w:t>
                    </w:r>
                    <w:r w:rsidRPr="0050267D">
                      <w:rPr>
                        <w:i/>
                        <w:color w:val="238DC1"/>
                        <w:spacing w:val="-4"/>
                        <w:sz w:val="16"/>
                      </w:rPr>
                      <w:t xml:space="preserve"> </w:t>
                    </w:r>
                    <w:r w:rsidRPr="0050267D">
                      <w:rPr>
                        <w:i/>
                        <w:color w:val="238DC1"/>
                        <w:sz w:val="16"/>
                      </w:rPr>
                      <w:t>Factsheets</w:t>
                    </w:r>
                    <w:r w:rsidRPr="0050267D">
                      <w:rPr>
                        <w:i/>
                        <w:color w:val="238DC1"/>
                        <w:spacing w:val="-4"/>
                        <w:sz w:val="16"/>
                      </w:rPr>
                      <w:t xml:space="preserve"> </w:t>
                    </w:r>
                    <w:r w:rsidRPr="0050267D">
                      <w:rPr>
                        <w:i/>
                        <w:color w:val="238DC1"/>
                        <w:sz w:val="16"/>
                      </w:rPr>
                      <w:t>–</w:t>
                    </w:r>
                    <w:r w:rsidRPr="0050267D">
                      <w:rPr>
                        <w:i/>
                        <w:color w:val="238DC1"/>
                        <w:spacing w:val="-8"/>
                        <w:sz w:val="16"/>
                      </w:rPr>
                      <w:t xml:space="preserve"> </w:t>
                    </w:r>
                    <w:r w:rsidRPr="0050267D">
                      <w:rPr>
                        <w:i/>
                        <w:color w:val="238DC1"/>
                        <w:sz w:val="16"/>
                      </w:rPr>
                      <w:t>European</w:t>
                    </w:r>
                    <w:r w:rsidRPr="0050267D">
                      <w:rPr>
                        <w:i/>
                        <w:color w:val="238DC1"/>
                        <w:spacing w:val="-3"/>
                        <w:sz w:val="16"/>
                      </w:rPr>
                      <w:t xml:space="preserve"> </w:t>
                    </w:r>
                    <w:r w:rsidRPr="0050267D">
                      <w:rPr>
                        <w:i/>
                        <w:color w:val="238DC1"/>
                        <w:sz w:val="16"/>
                      </w:rPr>
                      <w:t>Union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384D4E2"/>
    <w:lvl w:ilvl="0">
      <w:start w:val="1"/>
      <w:numFmt w:val="decimal"/>
      <w:pStyle w:val="ListNumber5"/>
      <w:lvlText w:val="%1."/>
      <w:lvlJc w:val="left"/>
      <w:pPr>
        <w:tabs>
          <w:tab w:val="num" w:pos="1492"/>
        </w:tabs>
        <w:ind w:left="1492" w:hanging="358"/>
      </w:pPr>
      <w:rPr>
        <w:rFonts w:ascii="Century Gothic" w:hAnsi="Century Gothic" w:hint="default"/>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ascii="Century Gothic" w:hAnsi="Century Gothic" w:hint="default"/>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ascii="Century Gothic" w:hAnsi="Century Gothic" w:hint="default"/>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hint="default"/>
      </w:rPr>
    </w:lvl>
  </w:abstractNum>
  <w:abstractNum w:abstractNumId="4" w15:restartNumberingAfterBreak="0">
    <w:nsid w:val="FFFFFF88"/>
    <w:multiLevelType w:val="singleLevel"/>
    <w:tmpl w:val="0A6AECDE"/>
    <w:lvl w:ilvl="0">
      <w:start w:val="1"/>
      <w:numFmt w:val="decimal"/>
      <w:pStyle w:val="ListNumber"/>
      <w:lvlText w:val="%1."/>
      <w:lvlJc w:val="left"/>
      <w:pPr>
        <w:tabs>
          <w:tab w:val="num" w:pos="284"/>
        </w:tabs>
        <w:ind w:left="284" w:hanging="284"/>
      </w:pPr>
      <w:rPr>
        <w:rFonts w:ascii="Century Gothic" w:hAnsi="Century Gothic" w:hint="default"/>
        <w:color w:val="333333"/>
        <w:sz w:val="20"/>
      </w:rPr>
    </w:lvl>
  </w:abstractNum>
  <w:abstractNum w:abstractNumId="5" w15:restartNumberingAfterBreak="0">
    <w:nsid w:val="FFFFFF89"/>
    <w:multiLevelType w:val="singleLevel"/>
    <w:tmpl w:val="BE58E4FA"/>
    <w:lvl w:ilvl="0">
      <w:start w:val="1"/>
      <w:numFmt w:val="bullet"/>
      <w:pStyle w:val="StyleListBulletListBulletJustifiedLeft"/>
      <w:lvlText w:val=""/>
      <w:lvlJc w:val="left"/>
      <w:pPr>
        <w:tabs>
          <w:tab w:val="num" w:pos="227"/>
        </w:tabs>
        <w:ind w:left="227" w:hanging="227"/>
      </w:pPr>
      <w:rPr>
        <w:rFonts w:ascii="Wingdings" w:hAnsi="Wingdings" w:hint="default"/>
        <w:color w:val="7B6F46"/>
      </w:rPr>
    </w:lvl>
  </w:abstractNum>
  <w:abstractNum w:abstractNumId="6" w15:restartNumberingAfterBreak="0">
    <w:nsid w:val="06FE6D5D"/>
    <w:multiLevelType w:val="hybridMultilevel"/>
    <w:tmpl w:val="54E4FEA0"/>
    <w:lvl w:ilvl="0" w:tplc="04090005">
      <w:start w:val="1"/>
      <w:numFmt w:val="bullet"/>
      <w:lvlText w:val=""/>
      <w:lvlJc w:val="left"/>
      <w:pPr>
        <w:ind w:left="810" w:hanging="360"/>
      </w:pPr>
      <w:rPr>
        <w:rFonts w:ascii="Wingdings" w:hAnsi="Wingdings" w:hint="default"/>
        <w:color w:val="333333"/>
        <w:spacing w:val="-3"/>
        <w:w w:val="100"/>
        <w:sz w:val="20"/>
        <w:szCs w:val="20"/>
        <w:lang w:val="en-US" w:eastAsia="en-US" w:bidi="ar-SA"/>
      </w:rPr>
    </w:lvl>
    <w:lvl w:ilvl="1" w:tplc="FFFFFFFF">
      <w:numFmt w:val="bullet"/>
      <w:lvlText w:val="•"/>
      <w:lvlJc w:val="left"/>
      <w:pPr>
        <w:ind w:left="1757" w:hanging="360"/>
      </w:pPr>
      <w:rPr>
        <w:rFonts w:hint="default"/>
        <w:lang w:val="en-US" w:eastAsia="en-US" w:bidi="ar-SA"/>
      </w:rPr>
    </w:lvl>
    <w:lvl w:ilvl="2" w:tplc="FFFFFFFF">
      <w:numFmt w:val="bullet"/>
      <w:lvlText w:val="•"/>
      <w:lvlJc w:val="left"/>
      <w:pPr>
        <w:ind w:left="2706" w:hanging="360"/>
      </w:pPr>
      <w:rPr>
        <w:rFonts w:hint="default"/>
        <w:lang w:val="en-US" w:eastAsia="en-US" w:bidi="ar-SA"/>
      </w:rPr>
    </w:lvl>
    <w:lvl w:ilvl="3" w:tplc="FFFFFFFF">
      <w:numFmt w:val="bullet"/>
      <w:lvlText w:val="•"/>
      <w:lvlJc w:val="left"/>
      <w:pPr>
        <w:ind w:left="3654" w:hanging="360"/>
      </w:pPr>
      <w:rPr>
        <w:rFonts w:hint="default"/>
        <w:lang w:val="en-US" w:eastAsia="en-US" w:bidi="ar-SA"/>
      </w:rPr>
    </w:lvl>
    <w:lvl w:ilvl="4" w:tplc="FFFFFFFF">
      <w:numFmt w:val="bullet"/>
      <w:lvlText w:val="•"/>
      <w:lvlJc w:val="left"/>
      <w:pPr>
        <w:ind w:left="4603" w:hanging="360"/>
      </w:pPr>
      <w:rPr>
        <w:rFonts w:hint="default"/>
        <w:lang w:val="en-US" w:eastAsia="en-US" w:bidi="ar-SA"/>
      </w:rPr>
    </w:lvl>
    <w:lvl w:ilvl="5" w:tplc="FFFFFFFF">
      <w:numFmt w:val="bullet"/>
      <w:lvlText w:val="•"/>
      <w:lvlJc w:val="left"/>
      <w:pPr>
        <w:ind w:left="5551" w:hanging="360"/>
      </w:pPr>
      <w:rPr>
        <w:rFonts w:hint="default"/>
        <w:lang w:val="en-US" w:eastAsia="en-US" w:bidi="ar-SA"/>
      </w:rPr>
    </w:lvl>
    <w:lvl w:ilvl="6" w:tplc="FFFFFFFF">
      <w:numFmt w:val="bullet"/>
      <w:lvlText w:val="•"/>
      <w:lvlJc w:val="left"/>
      <w:pPr>
        <w:ind w:left="6500" w:hanging="360"/>
      </w:pPr>
      <w:rPr>
        <w:rFonts w:hint="default"/>
        <w:lang w:val="en-US" w:eastAsia="en-US" w:bidi="ar-SA"/>
      </w:rPr>
    </w:lvl>
    <w:lvl w:ilvl="7" w:tplc="FFFFFFFF">
      <w:numFmt w:val="bullet"/>
      <w:lvlText w:val="•"/>
      <w:lvlJc w:val="left"/>
      <w:pPr>
        <w:ind w:left="7448" w:hanging="360"/>
      </w:pPr>
      <w:rPr>
        <w:rFonts w:hint="default"/>
        <w:lang w:val="en-US" w:eastAsia="en-US" w:bidi="ar-SA"/>
      </w:rPr>
    </w:lvl>
    <w:lvl w:ilvl="8" w:tplc="FFFFFFFF">
      <w:numFmt w:val="bullet"/>
      <w:lvlText w:val="•"/>
      <w:lvlJc w:val="left"/>
      <w:pPr>
        <w:ind w:left="8397" w:hanging="360"/>
      </w:pPr>
      <w:rPr>
        <w:rFonts w:hint="default"/>
        <w:lang w:val="en-US" w:eastAsia="en-US" w:bidi="ar-SA"/>
      </w:rPr>
    </w:lvl>
  </w:abstractNum>
  <w:abstractNum w:abstractNumId="7" w15:restartNumberingAfterBreak="0">
    <w:nsid w:val="0BB00A37"/>
    <w:multiLevelType w:val="hybridMultilevel"/>
    <w:tmpl w:val="78281886"/>
    <w:lvl w:ilvl="0" w:tplc="140C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34E428D"/>
    <w:multiLevelType w:val="multilevel"/>
    <w:tmpl w:val="B1B28B22"/>
    <w:styleLink w:val="Style2"/>
    <w:lvl w:ilvl="0">
      <w:start w:val="1"/>
      <w:numFmt w:val="bullet"/>
      <w:lvlText w:val=""/>
      <w:lvlJc w:val="left"/>
      <w:pPr>
        <w:tabs>
          <w:tab w:val="num" w:pos="227"/>
        </w:tabs>
        <w:ind w:left="227" w:hanging="227"/>
      </w:pPr>
      <w:rPr>
        <w:rFonts w:ascii="Wingdings" w:hAnsi="Wingdings"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BCA421A"/>
    <w:multiLevelType w:val="multilevel"/>
    <w:tmpl w:val="C5C22FFA"/>
    <w:lvl w:ilvl="0">
      <w:start w:val="1"/>
      <w:numFmt w:val="decimal"/>
      <w:lvlText w:val="%1"/>
      <w:lvlJc w:val="left"/>
      <w:pPr>
        <w:ind w:left="432" w:hanging="432"/>
      </w:pPr>
      <w:rPr>
        <w:rFonts w:hint="default"/>
        <w:b/>
        <w:bCs/>
        <w:color w:val="238DC1"/>
        <w:w w:val="100"/>
        <w:sz w:val="32"/>
        <w:szCs w:val="32"/>
      </w:rPr>
    </w:lvl>
    <w:lvl w:ilvl="1">
      <w:start w:val="1"/>
      <w:numFmt w:val="decimal"/>
      <w:lvlRestart w:val="0"/>
      <w:lvlText w:val="%1.%2"/>
      <w:lvlJc w:val="left"/>
      <w:pPr>
        <w:ind w:left="576" w:hanging="576"/>
      </w:pPr>
      <w:rPr>
        <w:rFonts w:hint="default"/>
      </w:rPr>
    </w:lvl>
    <w:lvl w:ilvl="2">
      <w:start w:val="1"/>
      <w:numFmt w:val="decimal"/>
      <w:lvlRestart w:val="0"/>
      <w:lvlText w:val="%1.%2.%3"/>
      <w:lvlJc w:val="left"/>
      <w:pPr>
        <w:ind w:left="720" w:hanging="720"/>
      </w:pPr>
      <w:rPr>
        <w:rFonts w:hint="default"/>
        <w:b w:val="0"/>
        <w:bCs w:val="0"/>
        <w:color w:val="238DC1"/>
        <w:w w:val="100"/>
        <w:sz w:val="20"/>
        <w:szCs w:val="2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22AE1E8B"/>
    <w:multiLevelType w:val="hybridMultilevel"/>
    <w:tmpl w:val="DA686C0C"/>
    <w:lvl w:ilvl="0" w:tplc="954C12EA">
      <w:numFmt w:val="bullet"/>
      <w:lvlText w:val=""/>
      <w:lvlJc w:val="left"/>
      <w:pPr>
        <w:ind w:left="720" w:hanging="360"/>
      </w:pPr>
      <w:rPr>
        <w:rFonts w:ascii="Wingdings" w:eastAsia="Wingdings" w:hAnsi="Wingdings" w:cs="Wingdings" w:hint="default"/>
        <w:color w:val="333333"/>
        <w:w w:val="100"/>
        <w:sz w:val="20"/>
        <w:szCs w:val="20"/>
        <w:lang w:val="en-US" w:eastAsia="en-US" w:bidi="ar-SA"/>
      </w:rPr>
    </w:lvl>
    <w:lvl w:ilvl="1" w:tplc="F2EA9040">
      <w:numFmt w:val="bullet"/>
      <w:lvlText w:val="•"/>
      <w:lvlJc w:val="left"/>
      <w:pPr>
        <w:ind w:left="1672" w:hanging="360"/>
      </w:pPr>
      <w:rPr>
        <w:rFonts w:hint="default"/>
        <w:lang w:val="en-US" w:eastAsia="en-US" w:bidi="ar-SA"/>
      </w:rPr>
    </w:lvl>
    <w:lvl w:ilvl="2" w:tplc="7108D0EA">
      <w:numFmt w:val="bullet"/>
      <w:lvlText w:val="•"/>
      <w:lvlJc w:val="left"/>
      <w:pPr>
        <w:ind w:left="2621" w:hanging="360"/>
      </w:pPr>
      <w:rPr>
        <w:rFonts w:hint="default"/>
        <w:lang w:val="en-US" w:eastAsia="en-US" w:bidi="ar-SA"/>
      </w:rPr>
    </w:lvl>
    <w:lvl w:ilvl="3" w:tplc="1E9C9F22">
      <w:numFmt w:val="bullet"/>
      <w:lvlText w:val="•"/>
      <w:lvlJc w:val="left"/>
      <w:pPr>
        <w:ind w:left="3569" w:hanging="360"/>
      </w:pPr>
      <w:rPr>
        <w:rFonts w:hint="default"/>
        <w:lang w:val="en-US" w:eastAsia="en-US" w:bidi="ar-SA"/>
      </w:rPr>
    </w:lvl>
    <w:lvl w:ilvl="4" w:tplc="4D58BC22">
      <w:numFmt w:val="bullet"/>
      <w:lvlText w:val="•"/>
      <w:lvlJc w:val="left"/>
      <w:pPr>
        <w:ind w:left="4518" w:hanging="360"/>
      </w:pPr>
      <w:rPr>
        <w:rFonts w:hint="default"/>
        <w:lang w:val="en-US" w:eastAsia="en-US" w:bidi="ar-SA"/>
      </w:rPr>
    </w:lvl>
    <w:lvl w:ilvl="5" w:tplc="EA2C3A96">
      <w:numFmt w:val="bullet"/>
      <w:lvlText w:val="•"/>
      <w:lvlJc w:val="left"/>
      <w:pPr>
        <w:ind w:left="5466" w:hanging="360"/>
      </w:pPr>
      <w:rPr>
        <w:rFonts w:hint="default"/>
        <w:lang w:val="en-US" w:eastAsia="en-US" w:bidi="ar-SA"/>
      </w:rPr>
    </w:lvl>
    <w:lvl w:ilvl="6" w:tplc="08784B64">
      <w:numFmt w:val="bullet"/>
      <w:lvlText w:val="•"/>
      <w:lvlJc w:val="left"/>
      <w:pPr>
        <w:ind w:left="6415" w:hanging="360"/>
      </w:pPr>
      <w:rPr>
        <w:rFonts w:hint="default"/>
        <w:lang w:val="en-US" w:eastAsia="en-US" w:bidi="ar-SA"/>
      </w:rPr>
    </w:lvl>
    <w:lvl w:ilvl="7" w:tplc="A692D726">
      <w:numFmt w:val="bullet"/>
      <w:lvlText w:val="•"/>
      <w:lvlJc w:val="left"/>
      <w:pPr>
        <w:ind w:left="7363" w:hanging="360"/>
      </w:pPr>
      <w:rPr>
        <w:rFonts w:hint="default"/>
        <w:lang w:val="en-US" w:eastAsia="en-US" w:bidi="ar-SA"/>
      </w:rPr>
    </w:lvl>
    <w:lvl w:ilvl="8" w:tplc="559A8568">
      <w:numFmt w:val="bullet"/>
      <w:lvlText w:val="•"/>
      <w:lvlJc w:val="left"/>
      <w:pPr>
        <w:ind w:left="8312" w:hanging="360"/>
      </w:pPr>
      <w:rPr>
        <w:rFonts w:hint="default"/>
        <w:lang w:val="en-US" w:eastAsia="en-US" w:bidi="ar-SA"/>
      </w:rPr>
    </w:lvl>
  </w:abstractNum>
  <w:abstractNum w:abstractNumId="12" w15:restartNumberingAfterBreak="0">
    <w:nsid w:val="24521D35"/>
    <w:multiLevelType w:val="multilevel"/>
    <w:tmpl w:val="4DB0E9BC"/>
    <w:lvl w:ilvl="0">
      <w:start w:val="5"/>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13" w15:restartNumberingAfterBreak="0">
    <w:nsid w:val="296721E6"/>
    <w:multiLevelType w:val="hybridMultilevel"/>
    <w:tmpl w:val="B282A272"/>
    <w:lvl w:ilvl="0" w:tplc="77E61A76">
      <w:start w:val="1"/>
      <w:numFmt w:val="decimal"/>
      <w:lvlText w:val="%1."/>
      <w:lvlJc w:val="left"/>
      <w:pPr>
        <w:ind w:left="1221" w:hanging="360"/>
      </w:pPr>
      <w:rPr>
        <w:rFonts w:ascii="Verdana" w:eastAsia="Verdana" w:hAnsi="Verdana" w:cs="Verdana" w:hint="default"/>
        <w:color w:val="333333"/>
        <w:spacing w:val="-3"/>
        <w:w w:val="100"/>
        <w:sz w:val="18"/>
        <w:szCs w:val="18"/>
        <w:lang w:val="en-US" w:eastAsia="en-US" w:bidi="ar-SA"/>
      </w:rPr>
    </w:lvl>
    <w:lvl w:ilvl="1" w:tplc="A3185984">
      <w:numFmt w:val="bullet"/>
      <w:lvlText w:val="•"/>
      <w:lvlJc w:val="left"/>
      <w:pPr>
        <w:ind w:left="2168" w:hanging="360"/>
      </w:pPr>
      <w:rPr>
        <w:rFonts w:hint="default"/>
        <w:lang w:val="en-US" w:eastAsia="en-US" w:bidi="ar-SA"/>
      </w:rPr>
    </w:lvl>
    <w:lvl w:ilvl="2" w:tplc="B4BC35D6">
      <w:numFmt w:val="bullet"/>
      <w:lvlText w:val="•"/>
      <w:lvlJc w:val="left"/>
      <w:pPr>
        <w:ind w:left="3117" w:hanging="360"/>
      </w:pPr>
      <w:rPr>
        <w:rFonts w:hint="default"/>
        <w:lang w:val="en-US" w:eastAsia="en-US" w:bidi="ar-SA"/>
      </w:rPr>
    </w:lvl>
    <w:lvl w:ilvl="3" w:tplc="C158D8F4">
      <w:numFmt w:val="bullet"/>
      <w:lvlText w:val="•"/>
      <w:lvlJc w:val="left"/>
      <w:pPr>
        <w:ind w:left="4065" w:hanging="360"/>
      </w:pPr>
      <w:rPr>
        <w:rFonts w:hint="default"/>
        <w:lang w:val="en-US" w:eastAsia="en-US" w:bidi="ar-SA"/>
      </w:rPr>
    </w:lvl>
    <w:lvl w:ilvl="4" w:tplc="C780EC94">
      <w:numFmt w:val="bullet"/>
      <w:lvlText w:val="•"/>
      <w:lvlJc w:val="left"/>
      <w:pPr>
        <w:ind w:left="5014" w:hanging="360"/>
      </w:pPr>
      <w:rPr>
        <w:rFonts w:hint="default"/>
        <w:lang w:val="en-US" w:eastAsia="en-US" w:bidi="ar-SA"/>
      </w:rPr>
    </w:lvl>
    <w:lvl w:ilvl="5" w:tplc="683C62CE">
      <w:numFmt w:val="bullet"/>
      <w:lvlText w:val="•"/>
      <w:lvlJc w:val="left"/>
      <w:pPr>
        <w:ind w:left="5962" w:hanging="360"/>
      </w:pPr>
      <w:rPr>
        <w:rFonts w:hint="default"/>
        <w:lang w:val="en-US" w:eastAsia="en-US" w:bidi="ar-SA"/>
      </w:rPr>
    </w:lvl>
    <w:lvl w:ilvl="6" w:tplc="EAA41548">
      <w:numFmt w:val="bullet"/>
      <w:lvlText w:val="•"/>
      <w:lvlJc w:val="left"/>
      <w:pPr>
        <w:ind w:left="6911" w:hanging="360"/>
      </w:pPr>
      <w:rPr>
        <w:rFonts w:hint="default"/>
        <w:lang w:val="en-US" w:eastAsia="en-US" w:bidi="ar-SA"/>
      </w:rPr>
    </w:lvl>
    <w:lvl w:ilvl="7" w:tplc="EFF40C1E">
      <w:numFmt w:val="bullet"/>
      <w:lvlText w:val="•"/>
      <w:lvlJc w:val="left"/>
      <w:pPr>
        <w:ind w:left="7859" w:hanging="360"/>
      </w:pPr>
      <w:rPr>
        <w:rFonts w:hint="default"/>
        <w:lang w:val="en-US" w:eastAsia="en-US" w:bidi="ar-SA"/>
      </w:rPr>
    </w:lvl>
    <w:lvl w:ilvl="8" w:tplc="515E038A">
      <w:numFmt w:val="bullet"/>
      <w:lvlText w:val="•"/>
      <w:lvlJc w:val="left"/>
      <w:pPr>
        <w:ind w:left="8808" w:hanging="360"/>
      </w:pPr>
      <w:rPr>
        <w:rFonts w:hint="default"/>
        <w:lang w:val="en-US" w:eastAsia="en-US" w:bidi="ar-SA"/>
      </w:rPr>
    </w:lvl>
  </w:abstractNum>
  <w:abstractNum w:abstractNumId="14" w15:restartNumberingAfterBreak="0">
    <w:nsid w:val="2B0C1478"/>
    <w:multiLevelType w:val="multilevel"/>
    <w:tmpl w:val="0C767DEE"/>
    <w:lvl w:ilvl="0">
      <w:start w:val="4"/>
      <w:numFmt w:val="decimal"/>
      <w:lvlText w:val="%1"/>
      <w:lvlJc w:val="left"/>
      <w:pPr>
        <w:ind w:left="630" w:hanging="630"/>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2B9D4E53"/>
    <w:multiLevelType w:val="multilevel"/>
    <w:tmpl w:val="C30C2048"/>
    <w:lvl w:ilvl="0">
      <w:start w:val="3"/>
      <w:numFmt w:val="decimal"/>
      <w:lvlText w:val="%1"/>
      <w:lvlJc w:val="left"/>
      <w:pPr>
        <w:ind w:left="460" w:hanging="460"/>
      </w:pPr>
      <w:rPr>
        <w:rFonts w:hint="default"/>
      </w:rPr>
    </w:lvl>
    <w:lvl w:ilvl="1">
      <w:start w:val="5"/>
      <w:numFmt w:val="decimal"/>
      <w:lvlText w:val="%1.%2"/>
      <w:lvlJc w:val="left"/>
      <w:pPr>
        <w:ind w:left="720" w:hanging="720"/>
      </w:pPr>
      <w:rPr>
        <w:rFonts w:hint="default"/>
      </w:rPr>
    </w:lvl>
    <w:lvl w:ilvl="2">
      <w:start w:val="1"/>
      <w:numFmt w:val="decimal"/>
      <w:lvlRestart w:val="0"/>
      <w:pStyle w:val="Heading3"/>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16" w15:restartNumberingAfterBreak="0">
    <w:nsid w:val="30AF645A"/>
    <w:multiLevelType w:val="multilevel"/>
    <w:tmpl w:val="25EC3026"/>
    <w:lvl w:ilvl="0">
      <w:start w:val="7"/>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17" w15:restartNumberingAfterBreak="0">
    <w:nsid w:val="30DE79BF"/>
    <w:multiLevelType w:val="multilevel"/>
    <w:tmpl w:val="ECE4A75C"/>
    <w:lvl w:ilvl="0">
      <w:start w:val="6"/>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18" w15:restartNumberingAfterBreak="0">
    <w:nsid w:val="33E62972"/>
    <w:multiLevelType w:val="hybridMultilevel"/>
    <w:tmpl w:val="74682BB8"/>
    <w:lvl w:ilvl="0" w:tplc="A000C59E">
      <w:start w:val="1"/>
      <w:numFmt w:val="decimal"/>
      <w:pStyle w:val="Heading1"/>
      <w:lvlText w:val="%1."/>
      <w:lvlJc w:val="left"/>
      <w:pPr>
        <w:ind w:left="36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9" w15:restartNumberingAfterBreak="0">
    <w:nsid w:val="397B6E48"/>
    <w:multiLevelType w:val="multilevel"/>
    <w:tmpl w:val="891217E2"/>
    <w:lvl w:ilvl="0">
      <w:start w:val="3"/>
      <w:numFmt w:val="decimal"/>
      <w:lvlText w:val="%1"/>
      <w:lvlJc w:val="left"/>
      <w:pPr>
        <w:ind w:left="1221" w:hanging="721"/>
      </w:pPr>
      <w:rPr>
        <w:rFonts w:hint="default"/>
        <w:lang w:val="en-US" w:eastAsia="en-US" w:bidi="ar-SA"/>
      </w:rPr>
    </w:lvl>
    <w:lvl w:ilvl="1">
      <w:start w:val="3"/>
      <w:numFmt w:val="decimal"/>
      <w:lvlText w:val="%1.%2"/>
      <w:lvlJc w:val="left"/>
      <w:pPr>
        <w:ind w:left="1221" w:hanging="721"/>
      </w:pPr>
      <w:rPr>
        <w:rFonts w:hint="default"/>
        <w:lang w:val="en-US" w:eastAsia="en-US" w:bidi="ar-SA"/>
      </w:rPr>
    </w:lvl>
    <w:lvl w:ilvl="2">
      <w:start w:val="1"/>
      <w:numFmt w:val="decimal"/>
      <w:lvlText w:val="%1.%2.%3"/>
      <w:lvlJc w:val="left"/>
      <w:pPr>
        <w:ind w:left="1221" w:hanging="721"/>
      </w:pPr>
      <w:rPr>
        <w:rFonts w:ascii="Verdana" w:eastAsia="Verdana" w:hAnsi="Verdana" w:cs="Verdana" w:hint="default"/>
        <w:color w:val="238DC1"/>
        <w:spacing w:val="-3"/>
        <w:w w:val="100"/>
        <w:sz w:val="24"/>
        <w:szCs w:val="24"/>
        <w:lang w:val="en-US" w:eastAsia="en-US" w:bidi="ar-SA"/>
      </w:rPr>
    </w:lvl>
    <w:lvl w:ilvl="3">
      <w:numFmt w:val="bullet"/>
      <w:lvlText w:val=""/>
      <w:lvlJc w:val="left"/>
      <w:pPr>
        <w:ind w:left="1216" w:hanging="360"/>
      </w:pPr>
      <w:rPr>
        <w:rFonts w:ascii="Wingdings" w:eastAsia="Wingdings" w:hAnsi="Wingdings" w:cs="Wingdings" w:hint="default"/>
        <w:color w:val="333333"/>
        <w:w w:val="100"/>
        <w:sz w:val="20"/>
        <w:szCs w:val="20"/>
        <w:lang w:val="en-US" w:eastAsia="en-US" w:bidi="ar-SA"/>
      </w:rPr>
    </w:lvl>
    <w:lvl w:ilvl="4">
      <w:numFmt w:val="bullet"/>
      <w:lvlText w:val="•"/>
      <w:lvlJc w:val="left"/>
      <w:pPr>
        <w:ind w:left="5014" w:hanging="360"/>
      </w:pPr>
      <w:rPr>
        <w:rFonts w:hint="default"/>
        <w:lang w:val="en-US" w:eastAsia="en-US" w:bidi="ar-SA"/>
      </w:rPr>
    </w:lvl>
    <w:lvl w:ilvl="5">
      <w:numFmt w:val="bullet"/>
      <w:lvlText w:val="•"/>
      <w:lvlJc w:val="left"/>
      <w:pPr>
        <w:ind w:left="5962" w:hanging="360"/>
      </w:pPr>
      <w:rPr>
        <w:rFonts w:hint="default"/>
        <w:lang w:val="en-US" w:eastAsia="en-US" w:bidi="ar-SA"/>
      </w:rPr>
    </w:lvl>
    <w:lvl w:ilvl="6">
      <w:numFmt w:val="bullet"/>
      <w:lvlText w:val="•"/>
      <w:lvlJc w:val="left"/>
      <w:pPr>
        <w:ind w:left="6911" w:hanging="360"/>
      </w:pPr>
      <w:rPr>
        <w:rFonts w:hint="default"/>
        <w:lang w:val="en-US" w:eastAsia="en-US" w:bidi="ar-SA"/>
      </w:rPr>
    </w:lvl>
    <w:lvl w:ilvl="7">
      <w:numFmt w:val="bullet"/>
      <w:lvlText w:val="•"/>
      <w:lvlJc w:val="left"/>
      <w:pPr>
        <w:ind w:left="7859" w:hanging="360"/>
      </w:pPr>
      <w:rPr>
        <w:rFonts w:hint="default"/>
        <w:lang w:val="en-US" w:eastAsia="en-US" w:bidi="ar-SA"/>
      </w:rPr>
    </w:lvl>
    <w:lvl w:ilvl="8">
      <w:numFmt w:val="bullet"/>
      <w:lvlText w:val="•"/>
      <w:lvlJc w:val="left"/>
      <w:pPr>
        <w:ind w:left="8808" w:hanging="360"/>
      </w:pPr>
      <w:rPr>
        <w:rFonts w:hint="default"/>
        <w:lang w:val="en-US" w:eastAsia="en-US" w:bidi="ar-SA"/>
      </w:rPr>
    </w:lvl>
  </w:abstractNum>
  <w:abstractNum w:abstractNumId="20" w15:restartNumberingAfterBreak="0">
    <w:nsid w:val="411C0DCA"/>
    <w:multiLevelType w:val="hybridMultilevel"/>
    <w:tmpl w:val="7F067F82"/>
    <w:lvl w:ilvl="0" w:tplc="140C0001">
      <w:start w:val="1"/>
      <w:numFmt w:val="bullet"/>
      <w:lvlText w:val=""/>
      <w:lvlJc w:val="left"/>
      <w:pPr>
        <w:ind w:left="1220" w:hanging="360"/>
      </w:pPr>
      <w:rPr>
        <w:rFonts w:ascii="Symbol" w:hAnsi="Symbol" w:hint="default"/>
      </w:rPr>
    </w:lvl>
    <w:lvl w:ilvl="1" w:tplc="140C0003" w:tentative="1">
      <w:start w:val="1"/>
      <w:numFmt w:val="bullet"/>
      <w:lvlText w:val="o"/>
      <w:lvlJc w:val="left"/>
      <w:pPr>
        <w:ind w:left="1940" w:hanging="360"/>
      </w:pPr>
      <w:rPr>
        <w:rFonts w:ascii="Courier New" w:hAnsi="Courier New" w:cs="Courier New" w:hint="default"/>
      </w:rPr>
    </w:lvl>
    <w:lvl w:ilvl="2" w:tplc="140C0005" w:tentative="1">
      <w:start w:val="1"/>
      <w:numFmt w:val="bullet"/>
      <w:lvlText w:val=""/>
      <w:lvlJc w:val="left"/>
      <w:pPr>
        <w:ind w:left="2660" w:hanging="360"/>
      </w:pPr>
      <w:rPr>
        <w:rFonts w:ascii="Wingdings" w:hAnsi="Wingdings" w:hint="default"/>
      </w:rPr>
    </w:lvl>
    <w:lvl w:ilvl="3" w:tplc="140C0001" w:tentative="1">
      <w:start w:val="1"/>
      <w:numFmt w:val="bullet"/>
      <w:lvlText w:val=""/>
      <w:lvlJc w:val="left"/>
      <w:pPr>
        <w:ind w:left="3380" w:hanging="360"/>
      </w:pPr>
      <w:rPr>
        <w:rFonts w:ascii="Symbol" w:hAnsi="Symbol" w:hint="default"/>
      </w:rPr>
    </w:lvl>
    <w:lvl w:ilvl="4" w:tplc="140C0003" w:tentative="1">
      <w:start w:val="1"/>
      <w:numFmt w:val="bullet"/>
      <w:lvlText w:val="o"/>
      <w:lvlJc w:val="left"/>
      <w:pPr>
        <w:ind w:left="4100" w:hanging="360"/>
      </w:pPr>
      <w:rPr>
        <w:rFonts w:ascii="Courier New" w:hAnsi="Courier New" w:cs="Courier New" w:hint="default"/>
      </w:rPr>
    </w:lvl>
    <w:lvl w:ilvl="5" w:tplc="140C0005" w:tentative="1">
      <w:start w:val="1"/>
      <w:numFmt w:val="bullet"/>
      <w:lvlText w:val=""/>
      <w:lvlJc w:val="left"/>
      <w:pPr>
        <w:ind w:left="4820" w:hanging="360"/>
      </w:pPr>
      <w:rPr>
        <w:rFonts w:ascii="Wingdings" w:hAnsi="Wingdings" w:hint="default"/>
      </w:rPr>
    </w:lvl>
    <w:lvl w:ilvl="6" w:tplc="140C0001" w:tentative="1">
      <w:start w:val="1"/>
      <w:numFmt w:val="bullet"/>
      <w:lvlText w:val=""/>
      <w:lvlJc w:val="left"/>
      <w:pPr>
        <w:ind w:left="5540" w:hanging="360"/>
      </w:pPr>
      <w:rPr>
        <w:rFonts w:ascii="Symbol" w:hAnsi="Symbol" w:hint="default"/>
      </w:rPr>
    </w:lvl>
    <w:lvl w:ilvl="7" w:tplc="140C0003" w:tentative="1">
      <w:start w:val="1"/>
      <w:numFmt w:val="bullet"/>
      <w:lvlText w:val="o"/>
      <w:lvlJc w:val="left"/>
      <w:pPr>
        <w:ind w:left="6260" w:hanging="360"/>
      </w:pPr>
      <w:rPr>
        <w:rFonts w:ascii="Courier New" w:hAnsi="Courier New" w:cs="Courier New" w:hint="default"/>
      </w:rPr>
    </w:lvl>
    <w:lvl w:ilvl="8" w:tplc="140C0005" w:tentative="1">
      <w:start w:val="1"/>
      <w:numFmt w:val="bullet"/>
      <w:lvlText w:val=""/>
      <w:lvlJc w:val="left"/>
      <w:pPr>
        <w:ind w:left="6980" w:hanging="360"/>
      </w:pPr>
      <w:rPr>
        <w:rFonts w:ascii="Wingdings" w:hAnsi="Wingdings" w:hint="default"/>
      </w:rPr>
    </w:lvl>
  </w:abstractNum>
  <w:abstractNum w:abstractNumId="21"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BAD7225"/>
    <w:multiLevelType w:val="hybridMultilevel"/>
    <w:tmpl w:val="ACB04908"/>
    <w:lvl w:ilvl="0" w:tplc="0A780BE6">
      <w:start w:val="1"/>
      <w:numFmt w:val="bullet"/>
      <w:pStyle w:val="ListParagraph"/>
      <w:lvlText w:val=""/>
      <w:lvlJc w:val="left"/>
      <w:pPr>
        <w:ind w:left="720" w:hanging="360"/>
      </w:pPr>
      <w:rPr>
        <w:rFonts w:ascii="Wingdings" w:hAnsi="Wingdings" w:hint="default"/>
      </w:rPr>
    </w:lvl>
    <w:lvl w:ilvl="1" w:tplc="D302A706">
      <w:start w:val="36"/>
      <w:numFmt w:val="bullet"/>
      <w:lvlText w:val="-"/>
      <w:lvlJc w:val="left"/>
      <w:pPr>
        <w:ind w:left="1440" w:hanging="360"/>
      </w:pPr>
      <w:rPr>
        <w:rFonts w:ascii="Verdana" w:eastAsia="Times New Roman" w:hAnsi="Verdana"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DA734B6"/>
    <w:multiLevelType w:val="multilevel"/>
    <w:tmpl w:val="0D1A21A8"/>
    <w:lvl w:ilvl="0">
      <w:start w:val="3"/>
      <w:numFmt w:val="decimal"/>
      <w:lvlText w:val="%1"/>
      <w:lvlJc w:val="left"/>
      <w:pPr>
        <w:ind w:left="460" w:hanging="460"/>
      </w:pPr>
      <w:rPr>
        <w:rFonts w:hint="default"/>
      </w:rPr>
    </w:lvl>
    <w:lvl w:ilvl="1">
      <w:start w:val="1"/>
      <w:numFmt w:val="decimal"/>
      <w:pStyle w:val="Heading2"/>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24" w15:restartNumberingAfterBreak="0">
    <w:nsid w:val="50D83998"/>
    <w:multiLevelType w:val="hybridMultilevel"/>
    <w:tmpl w:val="797AAB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56F428A0"/>
    <w:multiLevelType w:val="hybridMultilevel"/>
    <w:tmpl w:val="BED69150"/>
    <w:lvl w:ilvl="0" w:tplc="04090005">
      <w:start w:val="1"/>
      <w:numFmt w:val="bullet"/>
      <w:lvlText w:val=""/>
      <w:lvlJc w:val="left"/>
      <w:pPr>
        <w:ind w:left="720" w:hanging="360"/>
      </w:pPr>
      <w:rPr>
        <w:rFonts w:ascii="Wingdings" w:hAnsi="Wingdings" w:hint="default"/>
      </w:rPr>
    </w:lvl>
    <w:lvl w:ilvl="1" w:tplc="FFFFFFFF">
      <w:start w:val="36"/>
      <w:numFmt w:val="bullet"/>
      <w:lvlText w:val="-"/>
      <w:lvlJc w:val="left"/>
      <w:pPr>
        <w:ind w:left="1440" w:hanging="360"/>
      </w:pPr>
      <w:rPr>
        <w:rFonts w:ascii="Verdana" w:eastAsia="Times New Roman" w:hAnsi="Verdana"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7495FAB"/>
    <w:multiLevelType w:val="multilevel"/>
    <w:tmpl w:val="C6CE634A"/>
    <w:styleLink w:val="CurrentList1"/>
    <w:lvl w:ilvl="0">
      <w:start w:val="4"/>
      <w:numFmt w:val="decimal"/>
      <w:lvlText w:val="%1"/>
      <w:lvlJc w:val="left"/>
      <w:pPr>
        <w:ind w:left="460" w:hanging="460"/>
      </w:pPr>
      <w:rPr>
        <w:rFonts w:hint="default"/>
      </w:rPr>
    </w:lvl>
    <w:lvl w:ilvl="1">
      <w:start w:val="2"/>
      <w:numFmt w:val="decimal"/>
      <w:lvlRestart w:val="0"/>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27" w15:restartNumberingAfterBreak="0">
    <w:nsid w:val="5C1F5BB8"/>
    <w:multiLevelType w:val="hybridMultilevel"/>
    <w:tmpl w:val="E79628A6"/>
    <w:lvl w:ilvl="0" w:tplc="DBE463C2">
      <w:numFmt w:val="bullet"/>
      <w:lvlText w:val=""/>
      <w:lvlJc w:val="left"/>
      <w:pPr>
        <w:ind w:left="720" w:hanging="360"/>
      </w:pPr>
      <w:rPr>
        <w:rFonts w:ascii="Wingdings" w:eastAsia="Wingdings" w:hAnsi="Wingdings" w:cs="Wingdings" w:hint="default"/>
        <w:color w:val="333333"/>
        <w:w w:val="100"/>
        <w:sz w:val="20"/>
        <w:szCs w:val="20"/>
        <w:lang w:val="en-US" w:eastAsia="en-US" w:bidi="ar-SA"/>
      </w:rPr>
    </w:lvl>
    <w:lvl w:ilvl="1" w:tplc="601C8D50">
      <w:numFmt w:val="bullet"/>
      <w:lvlText w:val="•"/>
      <w:lvlJc w:val="left"/>
      <w:pPr>
        <w:ind w:left="1672" w:hanging="360"/>
      </w:pPr>
      <w:rPr>
        <w:rFonts w:hint="default"/>
        <w:lang w:val="en-US" w:eastAsia="en-US" w:bidi="ar-SA"/>
      </w:rPr>
    </w:lvl>
    <w:lvl w:ilvl="2" w:tplc="E066526A">
      <w:numFmt w:val="bullet"/>
      <w:lvlText w:val="•"/>
      <w:lvlJc w:val="left"/>
      <w:pPr>
        <w:ind w:left="2621" w:hanging="360"/>
      </w:pPr>
      <w:rPr>
        <w:rFonts w:hint="default"/>
        <w:lang w:val="en-US" w:eastAsia="en-US" w:bidi="ar-SA"/>
      </w:rPr>
    </w:lvl>
    <w:lvl w:ilvl="3" w:tplc="288E1D20">
      <w:numFmt w:val="bullet"/>
      <w:lvlText w:val="•"/>
      <w:lvlJc w:val="left"/>
      <w:pPr>
        <w:ind w:left="3569" w:hanging="360"/>
      </w:pPr>
      <w:rPr>
        <w:rFonts w:hint="default"/>
        <w:lang w:val="en-US" w:eastAsia="en-US" w:bidi="ar-SA"/>
      </w:rPr>
    </w:lvl>
    <w:lvl w:ilvl="4" w:tplc="9DDEC2C0">
      <w:numFmt w:val="bullet"/>
      <w:lvlText w:val="•"/>
      <w:lvlJc w:val="left"/>
      <w:pPr>
        <w:ind w:left="4518" w:hanging="360"/>
      </w:pPr>
      <w:rPr>
        <w:rFonts w:hint="default"/>
        <w:lang w:val="en-US" w:eastAsia="en-US" w:bidi="ar-SA"/>
      </w:rPr>
    </w:lvl>
    <w:lvl w:ilvl="5" w:tplc="D6482912">
      <w:numFmt w:val="bullet"/>
      <w:lvlText w:val="•"/>
      <w:lvlJc w:val="left"/>
      <w:pPr>
        <w:ind w:left="5466" w:hanging="360"/>
      </w:pPr>
      <w:rPr>
        <w:rFonts w:hint="default"/>
        <w:lang w:val="en-US" w:eastAsia="en-US" w:bidi="ar-SA"/>
      </w:rPr>
    </w:lvl>
    <w:lvl w:ilvl="6" w:tplc="072A3D2E">
      <w:numFmt w:val="bullet"/>
      <w:lvlText w:val="•"/>
      <w:lvlJc w:val="left"/>
      <w:pPr>
        <w:ind w:left="6415" w:hanging="360"/>
      </w:pPr>
      <w:rPr>
        <w:rFonts w:hint="default"/>
        <w:lang w:val="en-US" w:eastAsia="en-US" w:bidi="ar-SA"/>
      </w:rPr>
    </w:lvl>
    <w:lvl w:ilvl="7" w:tplc="91607F60">
      <w:numFmt w:val="bullet"/>
      <w:lvlText w:val="•"/>
      <w:lvlJc w:val="left"/>
      <w:pPr>
        <w:ind w:left="7363" w:hanging="360"/>
      </w:pPr>
      <w:rPr>
        <w:rFonts w:hint="default"/>
        <w:lang w:val="en-US" w:eastAsia="en-US" w:bidi="ar-SA"/>
      </w:rPr>
    </w:lvl>
    <w:lvl w:ilvl="8" w:tplc="269EE74C">
      <w:numFmt w:val="bullet"/>
      <w:lvlText w:val="•"/>
      <w:lvlJc w:val="left"/>
      <w:pPr>
        <w:ind w:left="8312" w:hanging="360"/>
      </w:pPr>
      <w:rPr>
        <w:rFonts w:hint="default"/>
        <w:lang w:val="en-US" w:eastAsia="en-US" w:bidi="ar-SA"/>
      </w:rPr>
    </w:lvl>
  </w:abstractNum>
  <w:abstractNum w:abstractNumId="28" w15:restartNumberingAfterBreak="0">
    <w:nsid w:val="642766A7"/>
    <w:multiLevelType w:val="hybridMultilevel"/>
    <w:tmpl w:val="F858CB42"/>
    <w:lvl w:ilvl="0" w:tplc="189C7CD2">
      <w:start w:val="1"/>
      <w:numFmt w:val="decimal"/>
      <w:lvlText w:val="%1."/>
      <w:lvlJc w:val="left"/>
      <w:pPr>
        <w:ind w:left="720" w:hanging="360"/>
      </w:pPr>
      <w:rPr>
        <w:rFonts w:ascii="Verdana" w:eastAsia="Verdana" w:hAnsi="Verdana" w:cs="Verdana" w:hint="default"/>
        <w:color w:val="333333"/>
        <w:spacing w:val="-3"/>
        <w:w w:val="100"/>
        <w:sz w:val="18"/>
        <w:szCs w:val="18"/>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012C4C"/>
    <w:multiLevelType w:val="hybridMultilevel"/>
    <w:tmpl w:val="491877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5441476"/>
    <w:multiLevelType w:val="multilevel"/>
    <w:tmpl w:val="28D0214C"/>
    <w:lvl w:ilvl="0">
      <w:start w:val="4"/>
      <w:numFmt w:val="decimal"/>
      <w:lvlText w:val="%1"/>
      <w:lvlJc w:val="left"/>
      <w:pPr>
        <w:ind w:left="460" w:hanging="46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31" w15:restartNumberingAfterBreak="0">
    <w:nsid w:val="754A6EBF"/>
    <w:multiLevelType w:val="multilevel"/>
    <w:tmpl w:val="CE2C133C"/>
    <w:lvl w:ilvl="0">
      <w:start w:val="1"/>
      <w:numFmt w:val="decimal"/>
      <w:lvlText w:val="%1"/>
      <w:lvlJc w:val="left"/>
      <w:pPr>
        <w:ind w:left="931" w:hanging="431"/>
        <w:jc w:val="right"/>
      </w:pPr>
      <w:rPr>
        <w:rFonts w:hint="default"/>
        <w:b/>
        <w:bCs/>
        <w:color w:val="FFFFFF" w:themeColor="background1"/>
        <w:w w:val="100"/>
        <w:lang w:val="en-US" w:eastAsia="en-US" w:bidi="ar-SA"/>
      </w:rPr>
    </w:lvl>
    <w:lvl w:ilvl="1">
      <w:start w:val="1"/>
      <w:numFmt w:val="decimal"/>
      <w:lvlText w:val="%1.%2"/>
      <w:lvlJc w:val="left"/>
      <w:pPr>
        <w:ind w:left="1076" w:hanging="576"/>
      </w:pPr>
      <w:rPr>
        <w:rFonts w:ascii="Verdana" w:eastAsia="Verdana" w:hAnsi="Verdana" w:cs="Verdana" w:hint="default"/>
        <w:color w:val="238DC1"/>
        <w:spacing w:val="-2"/>
        <w:w w:val="100"/>
        <w:sz w:val="28"/>
        <w:szCs w:val="28"/>
        <w:lang w:val="en-US" w:eastAsia="en-US" w:bidi="ar-SA"/>
      </w:rPr>
    </w:lvl>
    <w:lvl w:ilvl="2">
      <w:start w:val="1"/>
      <w:numFmt w:val="lowerRoman"/>
      <w:lvlText w:val="%3)"/>
      <w:lvlJc w:val="left"/>
      <w:pPr>
        <w:ind w:left="1069" w:hanging="209"/>
      </w:pPr>
      <w:rPr>
        <w:rFonts w:ascii="Verdana" w:eastAsia="Verdana" w:hAnsi="Verdana" w:cs="Verdana" w:hint="default"/>
        <w:color w:val="333333"/>
        <w:spacing w:val="-1"/>
        <w:w w:val="100"/>
        <w:sz w:val="20"/>
        <w:szCs w:val="20"/>
        <w:lang w:val="en-US" w:eastAsia="en-US" w:bidi="ar-SA"/>
      </w:rPr>
    </w:lvl>
    <w:lvl w:ilvl="3">
      <w:numFmt w:val="bullet"/>
      <w:lvlText w:val="•"/>
      <w:lvlJc w:val="left"/>
      <w:pPr>
        <w:ind w:left="2283" w:hanging="209"/>
      </w:pPr>
      <w:rPr>
        <w:rFonts w:hint="default"/>
        <w:lang w:val="en-US" w:eastAsia="en-US" w:bidi="ar-SA"/>
      </w:rPr>
    </w:lvl>
    <w:lvl w:ilvl="4">
      <w:numFmt w:val="bullet"/>
      <w:lvlText w:val="•"/>
      <w:lvlJc w:val="left"/>
      <w:pPr>
        <w:ind w:left="3486" w:hanging="209"/>
      </w:pPr>
      <w:rPr>
        <w:rFonts w:hint="default"/>
        <w:lang w:val="en-US" w:eastAsia="en-US" w:bidi="ar-SA"/>
      </w:rPr>
    </w:lvl>
    <w:lvl w:ilvl="5">
      <w:numFmt w:val="bullet"/>
      <w:lvlText w:val="•"/>
      <w:lvlJc w:val="left"/>
      <w:pPr>
        <w:ind w:left="4689" w:hanging="209"/>
      </w:pPr>
      <w:rPr>
        <w:rFonts w:hint="default"/>
        <w:lang w:val="en-US" w:eastAsia="en-US" w:bidi="ar-SA"/>
      </w:rPr>
    </w:lvl>
    <w:lvl w:ilvl="6">
      <w:numFmt w:val="bullet"/>
      <w:lvlText w:val="•"/>
      <w:lvlJc w:val="left"/>
      <w:pPr>
        <w:ind w:left="5892" w:hanging="209"/>
      </w:pPr>
      <w:rPr>
        <w:rFonts w:hint="default"/>
        <w:lang w:val="en-US" w:eastAsia="en-US" w:bidi="ar-SA"/>
      </w:rPr>
    </w:lvl>
    <w:lvl w:ilvl="7">
      <w:numFmt w:val="bullet"/>
      <w:lvlText w:val="•"/>
      <w:lvlJc w:val="left"/>
      <w:pPr>
        <w:ind w:left="7095" w:hanging="209"/>
      </w:pPr>
      <w:rPr>
        <w:rFonts w:hint="default"/>
        <w:lang w:val="en-US" w:eastAsia="en-US" w:bidi="ar-SA"/>
      </w:rPr>
    </w:lvl>
    <w:lvl w:ilvl="8">
      <w:numFmt w:val="bullet"/>
      <w:lvlText w:val="•"/>
      <w:lvlJc w:val="left"/>
      <w:pPr>
        <w:ind w:left="8298" w:hanging="209"/>
      </w:pPr>
      <w:rPr>
        <w:rFonts w:hint="default"/>
        <w:lang w:val="en-US" w:eastAsia="en-US" w:bidi="ar-SA"/>
      </w:rPr>
    </w:lvl>
  </w:abstractNum>
  <w:abstractNum w:abstractNumId="32" w15:restartNumberingAfterBreak="0">
    <w:nsid w:val="757737AB"/>
    <w:multiLevelType w:val="multilevel"/>
    <w:tmpl w:val="AD5AC0D0"/>
    <w:lvl w:ilvl="0">
      <w:start w:val="4"/>
      <w:numFmt w:val="decimal"/>
      <w:lvlText w:val="%1"/>
      <w:lvlJc w:val="left"/>
      <w:pPr>
        <w:ind w:left="630" w:hanging="630"/>
      </w:pPr>
      <w:rPr>
        <w:rFonts w:hint="default"/>
      </w:rPr>
    </w:lvl>
    <w:lvl w:ilvl="1">
      <w:start w:val="5"/>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7844166E"/>
    <w:multiLevelType w:val="hybridMultilevel"/>
    <w:tmpl w:val="85F4471A"/>
    <w:name w:val="WW8Num132"/>
    <w:lvl w:ilvl="0" w:tplc="2AEE6312">
      <w:start w:val="1"/>
      <w:numFmt w:val="bullet"/>
      <w:pStyle w:val="bulletpoints"/>
      <w:lvlText w:val=""/>
      <w:lvlJc w:val="left"/>
      <w:pPr>
        <w:ind w:left="786" w:hanging="360"/>
      </w:pPr>
      <w:rPr>
        <w:rFonts w:ascii="Wingdings" w:hAnsi="Wingdings"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72517101">
    <w:abstractNumId w:val="5"/>
  </w:num>
  <w:num w:numId="2" w16cid:durableId="115030378">
    <w:abstractNumId w:val="4"/>
  </w:num>
  <w:num w:numId="3" w16cid:durableId="12876883">
    <w:abstractNumId w:val="3"/>
  </w:num>
  <w:num w:numId="4" w16cid:durableId="2006396198">
    <w:abstractNumId w:val="2"/>
  </w:num>
  <w:num w:numId="5" w16cid:durableId="31154995">
    <w:abstractNumId w:val="1"/>
  </w:num>
  <w:num w:numId="6" w16cid:durableId="540170718">
    <w:abstractNumId w:val="0"/>
  </w:num>
  <w:num w:numId="7" w16cid:durableId="97528015">
    <w:abstractNumId w:val="9"/>
  </w:num>
  <w:num w:numId="8" w16cid:durableId="369763362">
    <w:abstractNumId w:val="8"/>
  </w:num>
  <w:num w:numId="9" w16cid:durableId="1552619798">
    <w:abstractNumId w:val="21"/>
  </w:num>
  <w:num w:numId="10" w16cid:durableId="1594390968">
    <w:abstractNumId w:val="22"/>
  </w:num>
  <w:num w:numId="11" w16cid:durableId="205653258">
    <w:abstractNumId w:val="20"/>
  </w:num>
  <w:num w:numId="12" w16cid:durableId="770123456">
    <w:abstractNumId w:val="31"/>
  </w:num>
  <w:num w:numId="13" w16cid:durableId="270015193">
    <w:abstractNumId w:val="27"/>
  </w:num>
  <w:num w:numId="14" w16cid:durableId="1769151431">
    <w:abstractNumId w:val="11"/>
  </w:num>
  <w:num w:numId="15" w16cid:durableId="1128862332">
    <w:abstractNumId w:val="19"/>
  </w:num>
  <w:num w:numId="16" w16cid:durableId="1014960504">
    <w:abstractNumId w:val="13"/>
  </w:num>
  <w:num w:numId="17" w16cid:durableId="1175726230">
    <w:abstractNumId w:val="6"/>
  </w:num>
  <w:num w:numId="18" w16cid:durableId="1169907984">
    <w:abstractNumId w:val="28"/>
  </w:num>
  <w:num w:numId="19" w16cid:durableId="956175763">
    <w:abstractNumId w:val="25"/>
  </w:num>
  <w:num w:numId="20" w16cid:durableId="55709349">
    <w:abstractNumId w:val="24"/>
  </w:num>
  <w:num w:numId="21" w16cid:durableId="584799053">
    <w:abstractNumId w:val="33"/>
  </w:num>
  <w:num w:numId="22" w16cid:durableId="2126188225">
    <w:abstractNumId w:val="7"/>
  </w:num>
  <w:num w:numId="23" w16cid:durableId="1577549585">
    <w:abstractNumId w:val="29"/>
  </w:num>
  <w:num w:numId="24" w16cid:durableId="871381066">
    <w:abstractNumId w:val="18"/>
  </w:num>
  <w:num w:numId="25" w16cid:durableId="476074607">
    <w:abstractNumId w:val="18"/>
    <w:lvlOverride w:ilvl="0">
      <w:startOverride w:val="1"/>
    </w:lvlOverride>
  </w:num>
  <w:num w:numId="26" w16cid:durableId="1213031541">
    <w:abstractNumId w:val="10"/>
  </w:num>
  <w:num w:numId="27" w16cid:durableId="1191646504">
    <w:abstractNumId w:val="26"/>
  </w:num>
  <w:num w:numId="28" w16cid:durableId="1324620663">
    <w:abstractNumId w:val="2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33131819">
    <w:abstractNumId w:val="12"/>
  </w:num>
  <w:num w:numId="30" w16cid:durableId="2062052144">
    <w:abstractNumId w:val="17"/>
  </w:num>
  <w:num w:numId="31" w16cid:durableId="2104261798">
    <w:abstractNumId w:val="23"/>
  </w:num>
  <w:num w:numId="32" w16cid:durableId="306590007">
    <w:abstractNumId w:val="26"/>
    <w:lvlOverride w:ilvl="0">
      <w:startOverride w:val="4"/>
    </w:lvlOverride>
    <w:lvlOverride w:ilvl="1">
      <w:startOverride w:val="2"/>
    </w:lvlOverride>
  </w:num>
  <w:num w:numId="33" w16cid:durableId="1009605078">
    <w:abstractNumId w:val="15"/>
  </w:num>
  <w:num w:numId="34" w16cid:durableId="896017030">
    <w:abstractNumId w:val="16"/>
  </w:num>
  <w:num w:numId="35" w16cid:durableId="1575124787">
    <w:abstractNumId w:val="30"/>
  </w:num>
  <w:num w:numId="36" w16cid:durableId="1396201853">
    <w:abstractNumId w:val="14"/>
  </w:num>
  <w:num w:numId="37" w16cid:durableId="1030884931">
    <w:abstractNumId w:val="3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removeDateAndTim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LW_DocType" w:val="NORMAL"/>
  </w:docVars>
  <w:rsids>
    <w:rsidRoot w:val="00BD2FBC"/>
    <w:rsid w:val="0000014E"/>
    <w:rsid w:val="000003C7"/>
    <w:rsid w:val="00000F67"/>
    <w:rsid w:val="000011F8"/>
    <w:rsid w:val="0000182A"/>
    <w:rsid w:val="00001C97"/>
    <w:rsid w:val="00001D97"/>
    <w:rsid w:val="0000220B"/>
    <w:rsid w:val="00002554"/>
    <w:rsid w:val="00002AB0"/>
    <w:rsid w:val="00002CEB"/>
    <w:rsid w:val="00002F8B"/>
    <w:rsid w:val="00002FFA"/>
    <w:rsid w:val="00003AD6"/>
    <w:rsid w:val="00003FEE"/>
    <w:rsid w:val="000049DA"/>
    <w:rsid w:val="00004B7B"/>
    <w:rsid w:val="00004F54"/>
    <w:rsid w:val="000053B5"/>
    <w:rsid w:val="000054A3"/>
    <w:rsid w:val="00005995"/>
    <w:rsid w:val="00005D04"/>
    <w:rsid w:val="00005E82"/>
    <w:rsid w:val="000060E8"/>
    <w:rsid w:val="00006196"/>
    <w:rsid w:val="00006731"/>
    <w:rsid w:val="00006848"/>
    <w:rsid w:val="00006B48"/>
    <w:rsid w:val="00007392"/>
    <w:rsid w:val="00007AB9"/>
    <w:rsid w:val="000106A0"/>
    <w:rsid w:val="00010888"/>
    <w:rsid w:val="00010B15"/>
    <w:rsid w:val="00010CF0"/>
    <w:rsid w:val="0001181E"/>
    <w:rsid w:val="0001203F"/>
    <w:rsid w:val="00012675"/>
    <w:rsid w:val="00012A9D"/>
    <w:rsid w:val="00012D51"/>
    <w:rsid w:val="000146F3"/>
    <w:rsid w:val="00014E0C"/>
    <w:rsid w:val="00015760"/>
    <w:rsid w:val="00015F89"/>
    <w:rsid w:val="000161ED"/>
    <w:rsid w:val="00016468"/>
    <w:rsid w:val="00016798"/>
    <w:rsid w:val="00016E95"/>
    <w:rsid w:val="00017145"/>
    <w:rsid w:val="000174A7"/>
    <w:rsid w:val="000175A6"/>
    <w:rsid w:val="0002159F"/>
    <w:rsid w:val="000215A3"/>
    <w:rsid w:val="000227CB"/>
    <w:rsid w:val="000227E0"/>
    <w:rsid w:val="000228CC"/>
    <w:rsid w:val="000234BE"/>
    <w:rsid w:val="00024412"/>
    <w:rsid w:val="00024498"/>
    <w:rsid w:val="000244D6"/>
    <w:rsid w:val="00024650"/>
    <w:rsid w:val="000248EA"/>
    <w:rsid w:val="00024F41"/>
    <w:rsid w:val="00025AC4"/>
    <w:rsid w:val="00025EF8"/>
    <w:rsid w:val="000265CF"/>
    <w:rsid w:val="00026692"/>
    <w:rsid w:val="00026794"/>
    <w:rsid w:val="00026A2E"/>
    <w:rsid w:val="00026AE2"/>
    <w:rsid w:val="00026DCD"/>
    <w:rsid w:val="00026F59"/>
    <w:rsid w:val="00027076"/>
    <w:rsid w:val="0003038A"/>
    <w:rsid w:val="00030E86"/>
    <w:rsid w:val="00031625"/>
    <w:rsid w:val="000319B3"/>
    <w:rsid w:val="000322F4"/>
    <w:rsid w:val="00032331"/>
    <w:rsid w:val="000323E0"/>
    <w:rsid w:val="00032908"/>
    <w:rsid w:val="00032AAE"/>
    <w:rsid w:val="00032D44"/>
    <w:rsid w:val="0003319D"/>
    <w:rsid w:val="00033AEB"/>
    <w:rsid w:val="00033C9F"/>
    <w:rsid w:val="00033D6D"/>
    <w:rsid w:val="000346A7"/>
    <w:rsid w:val="00034BA8"/>
    <w:rsid w:val="00034DD2"/>
    <w:rsid w:val="00035212"/>
    <w:rsid w:val="00035418"/>
    <w:rsid w:val="00035565"/>
    <w:rsid w:val="00035719"/>
    <w:rsid w:val="00036192"/>
    <w:rsid w:val="000363DD"/>
    <w:rsid w:val="000365C4"/>
    <w:rsid w:val="00036807"/>
    <w:rsid w:val="00036BFC"/>
    <w:rsid w:val="00036D08"/>
    <w:rsid w:val="00036F7A"/>
    <w:rsid w:val="00037092"/>
    <w:rsid w:val="0003738E"/>
    <w:rsid w:val="000377C5"/>
    <w:rsid w:val="00037952"/>
    <w:rsid w:val="00037A5F"/>
    <w:rsid w:val="000400F5"/>
    <w:rsid w:val="00040CEB"/>
    <w:rsid w:val="000419D1"/>
    <w:rsid w:val="000419D5"/>
    <w:rsid w:val="000419EA"/>
    <w:rsid w:val="00041DD4"/>
    <w:rsid w:val="00041F64"/>
    <w:rsid w:val="000420C1"/>
    <w:rsid w:val="00042A1B"/>
    <w:rsid w:val="00042D54"/>
    <w:rsid w:val="000434F1"/>
    <w:rsid w:val="00043C51"/>
    <w:rsid w:val="00044127"/>
    <w:rsid w:val="000441CB"/>
    <w:rsid w:val="000443F3"/>
    <w:rsid w:val="000445CA"/>
    <w:rsid w:val="00044865"/>
    <w:rsid w:val="0004499A"/>
    <w:rsid w:val="00044D47"/>
    <w:rsid w:val="000452D8"/>
    <w:rsid w:val="00045D7B"/>
    <w:rsid w:val="00045F09"/>
    <w:rsid w:val="00045F37"/>
    <w:rsid w:val="000464D6"/>
    <w:rsid w:val="00046989"/>
    <w:rsid w:val="00046B05"/>
    <w:rsid w:val="00046B17"/>
    <w:rsid w:val="00046F14"/>
    <w:rsid w:val="000470D7"/>
    <w:rsid w:val="00047D86"/>
    <w:rsid w:val="00047EDC"/>
    <w:rsid w:val="000507B9"/>
    <w:rsid w:val="00050838"/>
    <w:rsid w:val="000515AD"/>
    <w:rsid w:val="0005193C"/>
    <w:rsid w:val="00051B5B"/>
    <w:rsid w:val="00052B6B"/>
    <w:rsid w:val="00052F47"/>
    <w:rsid w:val="0005302A"/>
    <w:rsid w:val="0005312F"/>
    <w:rsid w:val="00053613"/>
    <w:rsid w:val="00053614"/>
    <w:rsid w:val="000538D9"/>
    <w:rsid w:val="00053BF5"/>
    <w:rsid w:val="00053CD2"/>
    <w:rsid w:val="00054380"/>
    <w:rsid w:val="00054987"/>
    <w:rsid w:val="00054EA7"/>
    <w:rsid w:val="00055342"/>
    <w:rsid w:val="00055348"/>
    <w:rsid w:val="00056120"/>
    <w:rsid w:val="00056340"/>
    <w:rsid w:val="00056396"/>
    <w:rsid w:val="000566B8"/>
    <w:rsid w:val="000568B5"/>
    <w:rsid w:val="00056FA3"/>
    <w:rsid w:val="0005762F"/>
    <w:rsid w:val="000577DE"/>
    <w:rsid w:val="0005783E"/>
    <w:rsid w:val="00060004"/>
    <w:rsid w:val="000607D6"/>
    <w:rsid w:val="00060BAC"/>
    <w:rsid w:val="00060ED6"/>
    <w:rsid w:val="00061164"/>
    <w:rsid w:val="0006125F"/>
    <w:rsid w:val="000617F1"/>
    <w:rsid w:val="000618CC"/>
    <w:rsid w:val="00061B23"/>
    <w:rsid w:val="00061B9E"/>
    <w:rsid w:val="00061C8A"/>
    <w:rsid w:val="00062533"/>
    <w:rsid w:val="0006259E"/>
    <w:rsid w:val="000632ED"/>
    <w:rsid w:val="00063F99"/>
    <w:rsid w:val="000642F1"/>
    <w:rsid w:val="00064351"/>
    <w:rsid w:val="00064824"/>
    <w:rsid w:val="00064AA5"/>
    <w:rsid w:val="00064F40"/>
    <w:rsid w:val="00065010"/>
    <w:rsid w:val="000650DB"/>
    <w:rsid w:val="0006516D"/>
    <w:rsid w:val="00065300"/>
    <w:rsid w:val="0006560C"/>
    <w:rsid w:val="0006577F"/>
    <w:rsid w:val="0006640C"/>
    <w:rsid w:val="00066BEE"/>
    <w:rsid w:val="00066E95"/>
    <w:rsid w:val="00067310"/>
    <w:rsid w:val="00067394"/>
    <w:rsid w:val="000673AF"/>
    <w:rsid w:val="0006761C"/>
    <w:rsid w:val="000679B5"/>
    <w:rsid w:val="000679E3"/>
    <w:rsid w:val="00067ECD"/>
    <w:rsid w:val="000703BE"/>
    <w:rsid w:val="000704E3"/>
    <w:rsid w:val="0007150E"/>
    <w:rsid w:val="0007167C"/>
    <w:rsid w:val="0007172E"/>
    <w:rsid w:val="00071B67"/>
    <w:rsid w:val="00071C09"/>
    <w:rsid w:val="00071F3D"/>
    <w:rsid w:val="00072380"/>
    <w:rsid w:val="0007390C"/>
    <w:rsid w:val="00073E94"/>
    <w:rsid w:val="000741E4"/>
    <w:rsid w:val="000752EF"/>
    <w:rsid w:val="00075786"/>
    <w:rsid w:val="0007670E"/>
    <w:rsid w:val="00076BB0"/>
    <w:rsid w:val="00076CA1"/>
    <w:rsid w:val="00076CC6"/>
    <w:rsid w:val="00076EB2"/>
    <w:rsid w:val="00076EB9"/>
    <w:rsid w:val="00077239"/>
    <w:rsid w:val="00077B0F"/>
    <w:rsid w:val="00077D7B"/>
    <w:rsid w:val="000806D5"/>
    <w:rsid w:val="0008151C"/>
    <w:rsid w:val="00081939"/>
    <w:rsid w:val="00081B17"/>
    <w:rsid w:val="00081CC7"/>
    <w:rsid w:val="00081E2B"/>
    <w:rsid w:val="00081E77"/>
    <w:rsid w:val="00082289"/>
    <w:rsid w:val="00083265"/>
    <w:rsid w:val="00083C7B"/>
    <w:rsid w:val="00083D17"/>
    <w:rsid w:val="00083E45"/>
    <w:rsid w:val="000840C1"/>
    <w:rsid w:val="0008463C"/>
    <w:rsid w:val="00084C7A"/>
    <w:rsid w:val="00084DEF"/>
    <w:rsid w:val="00084E19"/>
    <w:rsid w:val="00084F42"/>
    <w:rsid w:val="0008535A"/>
    <w:rsid w:val="0008560D"/>
    <w:rsid w:val="00085B85"/>
    <w:rsid w:val="00086D69"/>
    <w:rsid w:val="00086F8D"/>
    <w:rsid w:val="00087327"/>
    <w:rsid w:val="0008790E"/>
    <w:rsid w:val="0009019C"/>
    <w:rsid w:val="00090E13"/>
    <w:rsid w:val="000920C5"/>
    <w:rsid w:val="0009275A"/>
    <w:rsid w:val="00093119"/>
    <w:rsid w:val="0009399C"/>
    <w:rsid w:val="00093D86"/>
    <w:rsid w:val="0009419B"/>
    <w:rsid w:val="0009449C"/>
    <w:rsid w:val="0009490F"/>
    <w:rsid w:val="00094AB3"/>
    <w:rsid w:val="00094DE5"/>
    <w:rsid w:val="00095265"/>
    <w:rsid w:val="000952FC"/>
    <w:rsid w:val="0009591F"/>
    <w:rsid w:val="00095C34"/>
    <w:rsid w:val="000960B4"/>
    <w:rsid w:val="000960E2"/>
    <w:rsid w:val="000965C2"/>
    <w:rsid w:val="00096A5C"/>
    <w:rsid w:val="00096A7D"/>
    <w:rsid w:val="00096E71"/>
    <w:rsid w:val="0009748E"/>
    <w:rsid w:val="00097E31"/>
    <w:rsid w:val="00097F33"/>
    <w:rsid w:val="000A0303"/>
    <w:rsid w:val="000A04C0"/>
    <w:rsid w:val="000A17AD"/>
    <w:rsid w:val="000A17C8"/>
    <w:rsid w:val="000A1BE8"/>
    <w:rsid w:val="000A210D"/>
    <w:rsid w:val="000A247A"/>
    <w:rsid w:val="000A2608"/>
    <w:rsid w:val="000A271A"/>
    <w:rsid w:val="000A2BC1"/>
    <w:rsid w:val="000A33E8"/>
    <w:rsid w:val="000A360E"/>
    <w:rsid w:val="000A3784"/>
    <w:rsid w:val="000A3932"/>
    <w:rsid w:val="000A3A32"/>
    <w:rsid w:val="000A3A4E"/>
    <w:rsid w:val="000A55DA"/>
    <w:rsid w:val="000A5E2B"/>
    <w:rsid w:val="000A5E3A"/>
    <w:rsid w:val="000A6CFD"/>
    <w:rsid w:val="000A6EFB"/>
    <w:rsid w:val="000A7096"/>
    <w:rsid w:val="000A7546"/>
    <w:rsid w:val="000A79C2"/>
    <w:rsid w:val="000A7F74"/>
    <w:rsid w:val="000B01A7"/>
    <w:rsid w:val="000B03A7"/>
    <w:rsid w:val="000B0BFC"/>
    <w:rsid w:val="000B0E45"/>
    <w:rsid w:val="000B1124"/>
    <w:rsid w:val="000B162E"/>
    <w:rsid w:val="000B1656"/>
    <w:rsid w:val="000B16A1"/>
    <w:rsid w:val="000B23D0"/>
    <w:rsid w:val="000B25A6"/>
    <w:rsid w:val="000B25F7"/>
    <w:rsid w:val="000B274D"/>
    <w:rsid w:val="000B3137"/>
    <w:rsid w:val="000B344D"/>
    <w:rsid w:val="000B39B3"/>
    <w:rsid w:val="000B4171"/>
    <w:rsid w:val="000B43B8"/>
    <w:rsid w:val="000B48BB"/>
    <w:rsid w:val="000B49BE"/>
    <w:rsid w:val="000B4CE1"/>
    <w:rsid w:val="000B4F70"/>
    <w:rsid w:val="000B510B"/>
    <w:rsid w:val="000B654C"/>
    <w:rsid w:val="000B6794"/>
    <w:rsid w:val="000B67A9"/>
    <w:rsid w:val="000B6948"/>
    <w:rsid w:val="000B696F"/>
    <w:rsid w:val="000B6FF4"/>
    <w:rsid w:val="000B7039"/>
    <w:rsid w:val="000B7573"/>
    <w:rsid w:val="000B7E13"/>
    <w:rsid w:val="000C10DC"/>
    <w:rsid w:val="000C1222"/>
    <w:rsid w:val="000C1551"/>
    <w:rsid w:val="000C1627"/>
    <w:rsid w:val="000C1B83"/>
    <w:rsid w:val="000C1F41"/>
    <w:rsid w:val="000C1F51"/>
    <w:rsid w:val="000C2208"/>
    <w:rsid w:val="000C22D7"/>
    <w:rsid w:val="000C39BD"/>
    <w:rsid w:val="000C4686"/>
    <w:rsid w:val="000C54D9"/>
    <w:rsid w:val="000C56CD"/>
    <w:rsid w:val="000C56DF"/>
    <w:rsid w:val="000C5C55"/>
    <w:rsid w:val="000C5E62"/>
    <w:rsid w:val="000C6205"/>
    <w:rsid w:val="000C6724"/>
    <w:rsid w:val="000C681B"/>
    <w:rsid w:val="000C7034"/>
    <w:rsid w:val="000C7980"/>
    <w:rsid w:val="000C7B5D"/>
    <w:rsid w:val="000D0CED"/>
    <w:rsid w:val="000D0FD6"/>
    <w:rsid w:val="000D1BB7"/>
    <w:rsid w:val="000D1E2E"/>
    <w:rsid w:val="000D22C2"/>
    <w:rsid w:val="000D233A"/>
    <w:rsid w:val="000D240D"/>
    <w:rsid w:val="000D242D"/>
    <w:rsid w:val="000D2790"/>
    <w:rsid w:val="000D28B1"/>
    <w:rsid w:val="000D2B25"/>
    <w:rsid w:val="000D2BAA"/>
    <w:rsid w:val="000D3773"/>
    <w:rsid w:val="000D46F5"/>
    <w:rsid w:val="000D46FF"/>
    <w:rsid w:val="000D4878"/>
    <w:rsid w:val="000D55F9"/>
    <w:rsid w:val="000D563C"/>
    <w:rsid w:val="000D5648"/>
    <w:rsid w:val="000D5DF8"/>
    <w:rsid w:val="000D62B9"/>
    <w:rsid w:val="000D6374"/>
    <w:rsid w:val="000D64E9"/>
    <w:rsid w:val="000D65EE"/>
    <w:rsid w:val="000D6681"/>
    <w:rsid w:val="000D671F"/>
    <w:rsid w:val="000D68CE"/>
    <w:rsid w:val="000D6A6D"/>
    <w:rsid w:val="000D73C2"/>
    <w:rsid w:val="000E06C1"/>
    <w:rsid w:val="000E0E33"/>
    <w:rsid w:val="000E0F64"/>
    <w:rsid w:val="000E10BF"/>
    <w:rsid w:val="000E12DB"/>
    <w:rsid w:val="000E1C9D"/>
    <w:rsid w:val="000E2281"/>
    <w:rsid w:val="000E234E"/>
    <w:rsid w:val="000E2470"/>
    <w:rsid w:val="000E249B"/>
    <w:rsid w:val="000E31AA"/>
    <w:rsid w:val="000E34B6"/>
    <w:rsid w:val="000E385D"/>
    <w:rsid w:val="000E48CE"/>
    <w:rsid w:val="000E48FE"/>
    <w:rsid w:val="000E49A2"/>
    <w:rsid w:val="000E4F75"/>
    <w:rsid w:val="000E5761"/>
    <w:rsid w:val="000E5A7D"/>
    <w:rsid w:val="000E5D8E"/>
    <w:rsid w:val="000E5DA9"/>
    <w:rsid w:val="000E6270"/>
    <w:rsid w:val="000E6567"/>
    <w:rsid w:val="000E6DF8"/>
    <w:rsid w:val="000E6ECC"/>
    <w:rsid w:val="000F02C6"/>
    <w:rsid w:val="000F032C"/>
    <w:rsid w:val="000F05F9"/>
    <w:rsid w:val="000F06F3"/>
    <w:rsid w:val="000F0714"/>
    <w:rsid w:val="000F0B8C"/>
    <w:rsid w:val="000F11A8"/>
    <w:rsid w:val="000F1297"/>
    <w:rsid w:val="000F18D3"/>
    <w:rsid w:val="000F1F7F"/>
    <w:rsid w:val="000F2489"/>
    <w:rsid w:val="000F260B"/>
    <w:rsid w:val="000F27DD"/>
    <w:rsid w:val="000F40DE"/>
    <w:rsid w:val="000F4DA4"/>
    <w:rsid w:val="000F501C"/>
    <w:rsid w:val="000F50A8"/>
    <w:rsid w:val="000F5233"/>
    <w:rsid w:val="000F550B"/>
    <w:rsid w:val="000F5C07"/>
    <w:rsid w:val="000F5D70"/>
    <w:rsid w:val="000F646A"/>
    <w:rsid w:val="000F69CF"/>
    <w:rsid w:val="000F6A1F"/>
    <w:rsid w:val="000F6A64"/>
    <w:rsid w:val="000F6DE5"/>
    <w:rsid w:val="000F7608"/>
    <w:rsid w:val="000F76C6"/>
    <w:rsid w:val="000F7D2E"/>
    <w:rsid w:val="000F7F85"/>
    <w:rsid w:val="00100117"/>
    <w:rsid w:val="00100539"/>
    <w:rsid w:val="00100881"/>
    <w:rsid w:val="00101087"/>
    <w:rsid w:val="0010110C"/>
    <w:rsid w:val="00101CD0"/>
    <w:rsid w:val="00102A7B"/>
    <w:rsid w:val="00102C39"/>
    <w:rsid w:val="00103008"/>
    <w:rsid w:val="0010326E"/>
    <w:rsid w:val="001032EA"/>
    <w:rsid w:val="001037E2"/>
    <w:rsid w:val="001038BD"/>
    <w:rsid w:val="00103B07"/>
    <w:rsid w:val="00104162"/>
    <w:rsid w:val="00104561"/>
    <w:rsid w:val="001048C8"/>
    <w:rsid w:val="0010512E"/>
    <w:rsid w:val="001052CD"/>
    <w:rsid w:val="0010635C"/>
    <w:rsid w:val="00106E4C"/>
    <w:rsid w:val="001077CC"/>
    <w:rsid w:val="00107A66"/>
    <w:rsid w:val="00110366"/>
    <w:rsid w:val="001106C6"/>
    <w:rsid w:val="00110F8E"/>
    <w:rsid w:val="001110F0"/>
    <w:rsid w:val="00111456"/>
    <w:rsid w:val="00111F04"/>
    <w:rsid w:val="00111FC4"/>
    <w:rsid w:val="00112662"/>
    <w:rsid w:val="001127C3"/>
    <w:rsid w:val="001129B3"/>
    <w:rsid w:val="001131DC"/>
    <w:rsid w:val="00113D03"/>
    <w:rsid w:val="0011402E"/>
    <w:rsid w:val="0011468F"/>
    <w:rsid w:val="00114765"/>
    <w:rsid w:val="00114806"/>
    <w:rsid w:val="00114F1B"/>
    <w:rsid w:val="00115D67"/>
    <w:rsid w:val="0011600E"/>
    <w:rsid w:val="0011600F"/>
    <w:rsid w:val="00116DC1"/>
    <w:rsid w:val="00117207"/>
    <w:rsid w:val="00117478"/>
    <w:rsid w:val="00117A1F"/>
    <w:rsid w:val="00117BC4"/>
    <w:rsid w:val="0012013F"/>
    <w:rsid w:val="00120ADC"/>
    <w:rsid w:val="00120B3A"/>
    <w:rsid w:val="00120FB9"/>
    <w:rsid w:val="001210C1"/>
    <w:rsid w:val="00121A37"/>
    <w:rsid w:val="001222F8"/>
    <w:rsid w:val="0012258D"/>
    <w:rsid w:val="00122CE6"/>
    <w:rsid w:val="0012312E"/>
    <w:rsid w:val="0012329F"/>
    <w:rsid w:val="00123DFB"/>
    <w:rsid w:val="00124F72"/>
    <w:rsid w:val="0012535C"/>
    <w:rsid w:val="00125490"/>
    <w:rsid w:val="001255B2"/>
    <w:rsid w:val="00125616"/>
    <w:rsid w:val="001257DD"/>
    <w:rsid w:val="0012596E"/>
    <w:rsid w:val="00125B2B"/>
    <w:rsid w:val="00126603"/>
    <w:rsid w:val="001268A8"/>
    <w:rsid w:val="00126B71"/>
    <w:rsid w:val="00127406"/>
    <w:rsid w:val="00127445"/>
    <w:rsid w:val="00127820"/>
    <w:rsid w:val="00127872"/>
    <w:rsid w:val="00127F9A"/>
    <w:rsid w:val="00130984"/>
    <w:rsid w:val="001316FE"/>
    <w:rsid w:val="00131F2B"/>
    <w:rsid w:val="001321BE"/>
    <w:rsid w:val="00132ADE"/>
    <w:rsid w:val="00132C9B"/>
    <w:rsid w:val="00133183"/>
    <w:rsid w:val="00133276"/>
    <w:rsid w:val="001332B5"/>
    <w:rsid w:val="001349C3"/>
    <w:rsid w:val="00134CAD"/>
    <w:rsid w:val="00134DE4"/>
    <w:rsid w:val="00135035"/>
    <w:rsid w:val="00135C38"/>
    <w:rsid w:val="00136BC4"/>
    <w:rsid w:val="00136C18"/>
    <w:rsid w:val="00137A8B"/>
    <w:rsid w:val="00137C1A"/>
    <w:rsid w:val="00137DE2"/>
    <w:rsid w:val="00140314"/>
    <w:rsid w:val="00140693"/>
    <w:rsid w:val="00140A3E"/>
    <w:rsid w:val="00140D74"/>
    <w:rsid w:val="00141B0D"/>
    <w:rsid w:val="00141C36"/>
    <w:rsid w:val="00141D40"/>
    <w:rsid w:val="00141D9E"/>
    <w:rsid w:val="00141F0C"/>
    <w:rsid w:val="00142EFF"/>
    <w:rsid w:val="00143052"/>
    <w:rsid w:val="001431C5"/>
    <w:rsid w:val="00143D09"/>
    <w:rsid w:val="00143F66"/>
    <w:rsid w:val="001442FD"/>
    <w:rsid w:val="0014462E"/>
    <w:rsid w:val="00145215"/>
    <w:rsid w:val="00145528"/>
    <w:rsid w:val="001460AE"/>
    <w:rsid w:val="001469C3"/>
    <w:rsid w:val="00146EAA"/>
    <w:rsid w:val="001470B2"/>
    <w:rsid w:val="0014710A"/>
    <w:rsid w:val="001474AE"/>
    <w:rsid w:val="00147B73"/>
    <w:rsid w:val="00147E9C"/>
    <w:rsid w:val="0015057B"/>
    <w:rsid w:val="00150644"/>
    <w:rsid w:val="00150F87"/>
    <w:rsid w:val="00151587"/>
    <w:rsid w:val="00151B80"/>
    <w:rsid w:val="00151C12"/>
    <w:rsid w:val="00151DE4"/>
    <w:rsid w:val="00151E9E"/>
    <w:rsid w:val="00152492"/>
    <w:rsid w:val="001526DF"/>
    <w:rsid w:val="00152787"/>
    <w:rsid w:val="0015369F"/>
    <w:rsid w:val="0015426B"/>
    <w:rsid w:val="0015447F"/>
    <w:rsid w:val="0015459C"/>
    <w:rsid w:val="00154E39"/>
    <w:rsid w:val="0015519F"/>
    <w:rsid w:val="001554BA"/>
    <w:rsid w:val="00155687"/>
    <w:rsid w:val="00155764"/>
    <w:rsid w:val="00155D39"/>
    <w:rsid w:val="00156286"/>
    <w:rsid w:val="0015632F"/>
    <w:rsid w:val="001566D5"/>
    <w:rsid w:val="00156A27"/>
    <w:rsid w:val="00156D3B"/>
    <w:rsid w:val="00156E38"/>
    <w:rsid w:val="00156EC0"/>
    <w:rsid w:val="001575C3"/>
    <w:rsid w:val="00157BDA"/>
    <w:rsid w:val="00160327"/>
    <w:rsid w:val="00161474"/>
    <w:rsid w:val="001618B9"/>
    <w:rsid w:val="00161C23"/>
    <w:rsid w:val="00161FA0"/>
    <w:rsid w:val="001621D9"/>
    <w:rsid w:val="0016260C"/>
    <w:rsid w:val="00162AEA"/>
    <w:rsid w:val="00162D71"/>
    <w:rsid w:val="00163973"/>
    <w:rsid w:val="00163C9D"/>
    <w:rsid w:val="00163CAA"/>
    <w:rsid w:val="00163F18"/>
    <w:rsid w:val="00164134"/>
    <w:rsid w:val="00164FBC"/>
    <w:rsid w:val="00165196"/>
    <w:rsid w:val="00165275"/>
    <w:rsid w:val="00165597"/>
    <w:rsid w:val="00166C42"/>
    <w:rsid w:val="00167D03"/>
    <w:rsid w:val="00167DDD"/>
    <w:rsid w:val="001702E3"/>
    <w:rsid w:val="001709F2"/>
    <w:rsid w:val="00170E4E"/>
    <w:rsid w:val="00171966"/>
    <w:rsid w:val="00171B21"/>
    <w:rsid w:val="00171E3B"/>
    <w:rsid w:val="001726D5"/>
    <w:rsid w:val="00172D1E"/>
    <w:rsid w:val="00172FED"/>
    <w:rsid w:val="001732DB"/>
    <w:rsid w:val="00173357"/>
    <w:rsid w:val="00173758"/>
    <w:rsid w:val="0017424C"/>
    <w:rsid w:val="0017457E"/>
    <w:rsid w:val="001750A9"/>
    <w:rsid w:val="00175355"/>
    <w:rsid w:val="001754B8"/>
    <w:rsid w:val="00176269"/>
    <w:rsid w:val="00176841"/>
    <w:rsid w:val="00176E92"/>
    <w:rsid w:val="00176F14"/>
    <w:rsid w:val="00177A98"/>
    <w:rsid w:val="00177ED7"/>
    <w:rsid w:val="001801BD"/>
    <w:rsid w:val="00180400"/>
    <w:rsid w:val="00181079"/>
    <w:rsid w:val="0018124A"/>
    <w:rsid w:val="00181F4A"/>
    <w:rsid w:val="00182140"/>
    <w:rsid w:val="00182530"/>
    <w:rsid w:val="00182722"/>
    <w:rsid w:val="001828CF"/>
    <w:rsid w:val="00182AD9"/>
    <w:rsid w:val="00182E1E"/>
    <w:rsid w:val="00183047"/>
    <w:rsid w:val="001834F4"/>
    <w:rsid w:val="00183514"/>
    <w:rsid w:val="00183CD1"/>
    <w:rsid w:val="00183DBE"/>
    <w:rsid w:val="00184233"/>
    <w:rsid w:val="00184274"/>
    <w:rsid w:val="00185B82"/>
    <w:rsid w:val="00186145"/>
    <w:rsid w:val="00186368"/>
    <w:rsid w:val="00186378"/>
    <w:rsid w:val="001871B2"/>
    <w:rsid w:val="00187488"/>
    <w:rsid w:val="00187594"/>
    <w:rsid w:val="00187954"/>
    <w:rsid w:val="00187A8D"/>
    <w:rsid w:val="00187B04"/>
    <w:rsid w:val="00187D21"/>
    <w:rsid w:val="00190155"/>
    <w:rsid w:val="0019060B"/>
    <w:rsid w:val="00190AAE"/>
    <w:rsid w:val="00190DEC"/>
    <w:rsid w:val="00191307"/>
    <w:rsid w:val="00191523"/>
    <w:rsid w:val="001921C1"/>
    <w:rsid w:val="0019235B"/>
    <w:rsid w:val="001925DE"/>
    <w:rsid w:val="001925F7"/>
    <w:rsid w:val="0019261F"/>
    <w:rsid w:val="00192D03"/>
    <w:rsid w:val="0019318F"/>
    <w:rsid w:val="0019344A"/>
    <w:rsid w:val="00193633"/>
    <w:rsid w:val="00193675"/>
    <w:rsid w:val="00193724"/>
    <w:rsid w:val="00193912"/>
    <w:rsid w:val="00193FDC"/>
    <w:rsid w:val="00194EE4"/>
    <w:rsid w:val="00194FAD"/>
    <w:rsid w:val="00195019"/>
    <w:rsid w:val="00195A98"/>
    <w:rsid w:val="00195CC5"/>
    <w:rsid w:val="00195D94"/>
    <w:rsid w:val="00195FA1"/>
    <w:rsid w:val="0019626C"/>
    <w:rsid w:val="001967B3"/>
    <w:rsid w:val="00196FD8"/>
    <w:rsid w:val="00197294"/>
    <w:rsid w:val="00197344"/>
    <w:rsid w:val="00197F0D"/>
    <w:rsid w:val="001A1497"/>
    <w:rsid w:val="001A1629"/>
    <w:rsid w:val="001A276A"/>
    <w:rsid w:val="001A2C32"/>
    <w:rsid w:val="001A3028"/>
    <w:rsid w:val="001A31DF"/>
    <w:rsid w:val="001A3505"/>
    <w:rsid w:val="001A3EF9"/>
    <w:rsid w:val="001A3FBD"/>
    <w:rsid w:val="001A4356"/>
    <w:rsid w:val="001A44EB"/>
    <w:rsid w:val="001A4F6D"/>
    <w:rsid w:val="001A50BC"/>
    <w:rsid w:val="001A5AB4"/>
    <w:rsid w:val="001A604B"/>
    <w:rsid w:val="001A63D6"/>
    <w:rsid w:val="001A6461"/>
    <w:rsid w:val="001A6C9E"/>
    <w:rsid w:val="001A6DDA"/>
    <w:rsid w:val="001A739E"/>
    <w:rsid w:val="001A7628"/>
    <w:rsid w:val="001A76B7"/>
    <w:rsid w:val="001B02C4"/>
    <w:rsid w:val="001B08B1"/>
    <w:rsid w:val="001B08EF"/>
    <w:rsid w:val="001B092C"/>
    <w:rsid w:val="001B09C3"/>
    <w:rsid w:val="001B0AC3"/>
    <w:rsid w:val="001B0C1D"/>
    <w:rsid w:val="001B0CDF"/>
    <w:rsid w:val="001B1537"/>
    <w:rsid w:val="001B1781"/>
    <w:rsid w:val="001B1B5D"/>
    <w:rsid w:val="001B1F38"/>
    <w:rsid w:val="001B20E9"/>
    <w:rsid w:val="001B2396"/>
    <w:rsid w:val="001B274D"/>
    <w:rsid w:val="001B2A43"/>
    <w:rsid w:val="001B2B1C"/>
    <w:rsid w:val="001B312E"/>
    <w:rsid w:val="001B31E5"/>
    <w:rsid w:val="001B31FB"/>
    <w:rsid w:val="001B359E"/>
    <w:rsid w:val="001B363A"/>
    <w:rsid w:val="001B379C"/>
    <w:rsid w:val="001B3EF2"/>
    <w:rsid w:val="001B4C47"/>
    <w:rsid w:val="001B524F"/>
    <w:rsid w:val="001B59CC"/>
    <w:rsid w:val="001B5E92"/>
    <w:rsid w:val="001B647B"/>
    <w:rsid w:val="001B6699"/>
    <w:rsid w:val="001B7595"/>
    <w:rsid w:val="001B7BD0"/>
    <w:rsid w:val="001B7CDC"/>
    <w:rsid w:val="001C055A"/>
    <w:rsid w:val="001C0640"/>
    <w:rsid w:val="001C0BB8"/>
    <w:rsid w:val="001C1696"/>
    <w:rsid w:val="001C17C9"/>
    <w:rsid w:val="001C2157"/>
    <w:rsid w:val="001C21A9"/>
    <w:rsid w:val="001C23C1"/>
    <w:rsid w:val="001C28F7"/>
    <w:rsid w:val="001C2E2E"/>
    <w:rsid w:val="001C3181"/>
    <w:rsid w:val="001C3C8B"/>
    <w:rsid w:val="001C46A7"/>
    <w:rsid w:val="001C4C7E"/>
    <w:rsid w:val="001C5151"/>
    <w:rsid w:val="001C55B8"/>
    <w:rsid w:val="001C59CE"/>
    <w:rsid w:val="001C5B54"/>
    <w:rsid w:val="001C5F31"/>
    <w:rsid w:val="001C6605"/>
    <w:rsid w:val="001C7131"/>
    <w:rsid w:val="001C779F"/>
    <w:rsid w:val="001C7E3E"/>
    <w:rsid w:val="001D0284"/>
    <w:rsid w:val="001D0967"/>
    <w:rsid w:val="001D0968"/>
    <w:rsid w:val="001D0D53"/>
    <w:rsid w:val="001D0E5D"/>
    <w:rsid w:val="001D10E4"/>
    <w:rsid w:val="001D1AEE"/>
    <w:rsid w:val="001D1FDC"/>
    <w:rsid w:val="001D229C"/>
    <w:rsid w:val="001D2805"/>
    <w:rsid w:val="001D2EAA"/>
    <w:rsid w:val="001D33B7"/>
    <w:rsid w:val="001D37DC"/>
    <w:rsid w:val="001D38B5"/>
    <w:rsid w:val="001D3D46"/>
    <w:rsid w:val="001D459D"/>
    <w:rsid w:val="001D487F"/>
    <w:rsid w:val="001D4FA5"/>
    <w:rsid w:val="001D5114"/>
    <w:rsid w:val="001D54BF"/>
    <w:rsid w:val="001D5ABB"/>
    <w:rsid w:val="001D5AFA"/>
    <w:rsid w:val="001D5B04"/>
    <w:rsid w:val="001D5B1E"/>
    <w:rsid w:val="001D67E6"/>
    <w:rsid w:val="001D731D"/>
    <w:rsid w:val="001D7733"/>
    <w:rsid w:val="001E0197"/>
    <w:rsid w:val="001E0231"/>
    <w:rsid w:val="001E02E7"/>
    <w:rsid w:val="001E1C90"/>
    <w:rsid w:val="001E2940"/>
    <w:rsid w:val="001E2E7B"/>
    <w:rsid w:val="001E36A3"/>
    <w:rsid w:val="001E3B20"/>
    <w:rsid w:val="001E403E"/>
    <w:rsid w:val="001E4244"/>
    <w:rsid w:val="001E44E9"/>
    <w:rsid w:val="001E4B39"/>
    <w:rsid w:val="001E4F13"/>
    <w:rsid w:val="001E537C"/>
    <w:rsid w:val="001E5D90"/>
    <w:rsid w:val="001E724E"/>
    <w:rsid w:val="001E76AC"/>
    <w:rsid w:val="001E775D"/>
    <w:rsid w:val="001F04AC"/>
    <w:rsid w:val="001F0B4B"/>
    <w:rsid w:val="001F0E0C"/>
    <w:rsid w:val="001F11D2"/>
    <w:rsid w:val="001F13F5"/>
    <w:rsid w:val="001F1AC0"/>
    <w:rsid w:val="001F1AF1"/>
    <w:rsid w:val="001F25AB"/>
    <w:rsid w:val="001F2C91"/>
    <w:rsid w:val="001F3611"/>
    <w:rsid w:val="001F36DA"/>
    <w:rsid w:val="001F3993"/>
    <w:rsid w:val="001F3EAC"/>
    <w:rsid w:val="001F42D7"/>
    <w:rsid w:val="001F4FBF"/>
    <w:rsid w:val="001F528C"/>
    <w:rsid w:val="001F5794"/>
    <w:rsid w:val="001F57AC"/>
    <w:rsid w:val="001F57F2"/>
    <w:rsid w:val="001F5AA7"/>
    <w:rsid w:val="001F5B6A"/>
    <w:rsid w:val="001F5CF0"/>
    <w:rsid w:val="001F5DE0"/>
    <w:rsid w:val="001F600E"/>
    <w:rsid w:val="001F6186"/>
    <w:rsid w:val="001F61DB"/>
    <w:rsid w:val="001F6495"/>
    <w:rsid w:val="001F651A"/>
    <w:rsid w:val="001F659A"/>
    <w:rsid w:val="001F6623"/>
    <w:rsid w:val="001F664B"/>
    <w:rsid w:val="001F66A1"/>
    <w:rsid w:val="001F69B5"/>
    <w:rsid w:val="001F6F2E"/>
    <w:rsid w:val="001F70DF"/>
    <w:rsid w:val="001F762F"/>
    <w:rsid w:val="001F7856"/>
    <w:rsid w:val="001F78E6"/>
    <w:rsid w:val="001F7F38"/>
    <w:rsid w:val="00200175"/>
    <w:rsid w:val="00200725"/>
    <w:rsid w:val="00200D2D"/>
    <w:rsid w:val="00200D4E"/>
    <w:rsid w:val="0020120C"/>
    <w:rsid w:val="0020192B"/>
    <w:rsid w:val="0020255A"/>
    <w:rsid w:val="00202B85"/>
    <w:rsid w:val="00202D1F"/>
    <w:rsid w:val="00202D9A"/>
    <w:rsid w:val="0020340A"/>
    <w:rsid w:val="002036E4"/>
    <w:rsid w:val="002043E3"/>
    <w:rsid w:val="00204E11"/>
    <w:rsid w:val="00204FDE"/>
    <w:rsid w:val="00205441"/>
    <w:rsid w:val="002056F6"/>
    <w:rsid w:val="00205FB3"/>
    <w:rsid w:val="002063B5"/>
    <w:rsid w:val="002069BD"/>
    <w:rsid w:val="00206EF9"/>
    <w:rsid w:val="00207302"/>
    <w:rsid w:val="00207E87"/>
    <w:rsid w:val="00207F35"/>
    <w:rsid w:val="00210591"/>
    <w:rsid w:val="00210797"/>
    <w:rsid w:val="002109F7"/>
    <w:rsid w:val="00210D2F"/>
    <w:rsid w:val="00211186"/>
    <w:rsid w:val="0021127B"/>
    <w:rsid w:val="0021188F"/>
    <w:rsid w:val="00211A11"/>
    <w:rsid w:val="00211C1D"/>
    <w:rsid w:val="00211CBD"/>
    <w:rsid w:val="00211DA7"/>
    <w:rsid w:val="00212217"/>
    <w:rsid w:val="00212607"/>
    <w:rsid w:val="00212734"/>
    <w:rsid w:val="002128B5"/>
    <w:rsid w:val="00212BA2"/>
    <w:rsid w:val="00212DE7"/>
    <w:rsid w:val="00212FFD"/>
    <w:rsid w:val="00213409"/>
    <w:rsid w:val="00213523"/>
    <w:rsid w:val="00213995"/>
    <w:rsid w:val="00213FAC"/>
    <w:rsid w:val="0021402C"/>
    <w:rsid w:val="002142D8"/>
    <w:rsid w:val="002145CF"/>
    <w:rsid w:val="00214CE8"/>
    <w:rsid w:val="00215102"/>
    <w:rsid w:val="002151EB"/>
    <w:rsid w:val="00215396"/>
    <w:rsid w:val="00215460"/>
    <w:rsid w:val="00215900"/>
    <w:rsid w:val="00215FF2"/>
    <w:rsid w:val="002163FC"/>
    <w:rsid w:val="002165C2"/>
    <w:rsid w:val="00216BA3"/>
    <w:rsid w:val="00216BEB"/>
    <w:rsid w:val="002175F4"/>
    <w:rsid w:val="00217FBF"/>
    <w:rsid w:val="00220056"/>
    <w:rsid w:val="00220103"/>
    <w:rsid w:val="00220D71"/>
    <w:rsid w:val="002218A0"/>
    <w:rsid w:val="00221AC8"/>
    <w:rsid w:val="002220B9"/>
    <w:rsid w:val="00222D37"/>
    <w:rsid w:val="00222F03"/>
    <w:rsid w:val="00222F53"/>
    <w:rsid w:val="002236B6"/>
    <w:rsid w:val="002237B9"/>
    <w:rsid w:val="00223A29"/>
    <w:rsid w:val="00223DF4"/>
    <w:rsid w:val="00224443"/>
    <w:rsid w:val="00224675"/>
    <w:rsid w:val="00224A29"/>
    <w:rsid w:val="00224C05"/>
    <w:rsid w:val="00224E0F"/>
    <w:rsid w:val="002254C4"/>
    <w:rsid w:val="00225924"/>
    <w:rsid w:val="00225CC8"/>
    <w:rsid w:val="00225EA8"/>
    <w:rsid w:val="002262DF"/>
    <w:rsid w:val="00227342"/>
    <w:rsid w:val="002277CC"/>
    <w:rsid w:val="00227937"/>
    <w:rsid w:val="00227A6D"/>
    <w:rsid w:val="00227B2D"/>
    <w:rsid w:val="00227CF9"/>
    <w:rsid w:val="00227E6F"/>
    <w:rsid w:val="002301C5"/>
    <w:rsid w:val="00230A76"/>
    <w:rsid w:val="00231230"/>
    <w:rsid w:val="0023184C"/>
    <w:rsid w:val="0023190E"/>
    <w:rsid w:val="00231957"/>
    <w:rsid w:val="002319B8"/>
    <w:rsid w:val="00231AB5"/>
    <w:rsid w:val="00231BFC"/>
    <w:rsid w:val="00231E52"/>
    <w:rsid w:val="00232AA4"/>
    <w:rsid w:val="00232BE0"/>
    <w:rsid w:val="00232D57"/>
    <w:rsid w:val="002333B9"/>
    <w:rsid w:val="00233919"/>
    <w:rsid w:val="00233BF9"/>
    <w:rsid w:val="00233C18"/>
    <w:rsid w:val="0023422B"/>
    <w:rsid w:val="00234EF7"/>
    <w:rsid w:val="00235409"/>
    <w:rsid w:val="0023580A"/>
    <w:rsid w:val="00235811"/>
    <w:rsid w:val="00235C4D"/>
    <w:rsid w:val="00235E92"/>
    <w:rsid w:val="0023652B"/>
    <w:rsid w:val="00236760"/>
    <w:rsid w:val="0023684E"/>
    <w:rsid w:val="00236CDA"/>
    <w:rsid w:val="00236F1C"/>
    <w:rsid w:val="00237560"/>
    <w:rsid w:val="002379AD"/>
    <w:rsid w:val="00237BEF"/>
    <w:rsid w:val="00240129"/>
    <w:rsid w:val="00240360"/>
    <w:rsid w:val="002403A1"/>
    <w:rsid w:val="002405CA"/>
    <w:rsid w:val="00242202"/>
    <w:rsid w:val="002426A1"/>
    <w:rsid w:val="00242ACE"/>
    <w:rsid w:val="002431E8"/>
    <w:rsid w:val="00243D51"/>
    <w:rsid w:val="00243D62"/>
    <w:rsid w:val="00243E73"/>
    <w:rsid w:val="00243F3F"/>
    <w:rsid w:val="0024436E"/>
    <w:rsid w:val="00244917"/>
    <w:rsid w:val="00244951"/>
    <w:rsid w:val="00244B8A"/>
    <w:rsid w:val="002456F9"/>
    <w:rsid w:val="0024644A"/>
    <w:rsid w:val="00246483"/>
    <w:rsid w:val="00246752"/>
    <w:rsid w:val="0024684F"/>
    <w:rsid w:val="00246DC1"/>
    <w:rsid w:val="00247288"/>
    <w:rsid w:val="0024799D"/>
    <w:rsid w:val="00250D5C"/>
    <w:rsid w:val="00250D75"/>
    <w:rsid w:val="0025106C"/>
    <w:rsid w:val="00252200"/>
    <w:rsid w:val="002523E7"/>
    <w:rsid w:val="002525ED"/>
    <w:rsid w:val="00252A79"/>
    <w:rsid w:val="00252A8F"/>
    <w:rsid w:val="00252CA6"/>
    <w:rsid w:val="00252EE3"/>
    <w:rsid w:val="00253434"/>
    <w:rsid w:val="00253652"/>
    <w:rsid w:val="0025381A"/>
    <w:rsid w:val="00254031"/>
    <w:rsid w:val="00254EB7"/>
    <w:rsid w:val="00255805"/>
    <w:rsid w:val="00255B47"/>
    <w:rsid w:val="00255DBF"/>
    <w:rsid w:val="00255E40"/>
    <w:rsid w:val="00256676"/>
    <w:rsid w:val="002570C0"/>
    <w:rsid w:val="0025764F"/>
    <w:rsid w:val="002576CB"/>
    <w:rsid w:val="002576FB"/>
    <w:rsid w:val="00257789"/>
    <w:rsid w:val="002578FE"/>
    <w:rsid w:val="00257C97"/>
    <w:rsid w:val="00260217"/>
    <w:rsid w:val="00260582"/>
    <w:rsid w:val="002607E8"/>
    <w:rsid w:val="00260984"/>
    <w:rsid w:val="00260D53"/>
    <w:rsid w:val="002611F0"/>
    <w:rsid w:val="00262136"/>
    <w:rsid w:val="00262415"/>
    <w:rsid w:val="00262421"/>
    <w:rsid w:val="00262DC1"/>
    <w:rsid w:val="00262E26"/>
    <w:rsid w:val="0026309A"/>
    <w:rsid w:val="00263A2C"/>
    <w:rsid w:val="00263CBE"/>
    <w:rsid w:val="00263F24"/>
    <w:rsid w:val="00264114"/>
    <w:rsid w:val="00264281"/>
    <w:rsid w:val="00264B3B"/>
    <w:rsid w:val="002658ED"/>
    <w:rsid w:val="002663FF"/>
    <w:rsid w:val="00266CF8"/>
    <w:rsid w:val="00267693"/>
    <w:rsid w:val="00267B52"/>
    <w:rsid w:val="00267FB5"/>
    <w:rsid w:val="00270348"/>
    <w:rsid w:val="00270750"/>
    <w:rsid w:val="00270A1C"/>
    <w:rsid w:val="00270CFF"/>
    <w:rsid w:val="00270FA9"/>
    <w:rsid w:val="002721C4"/>
    <w:rsid w:val="002722A0"/>
    <w:rsid w:val="00272705"/>
    <w:rsid w:val="00272A7B"/>
    <w:rsid w:val="00272F3E"/>
    <w:rsid w:val="00273122"/>
    <w:rsid w:val="0027337A"/>
    <w:rsid w:val="0027343B"/>
    <w:rsid w:val="002736FA"/>
    <w:rsid w:val="002739D8"/>
    <w:rsid w:val="00273C3C"/>
    <w:rsid w:val="00273D0E"/>
    <w:rsid w:val="00273EFE"/>
    <w:rsid w:val="00273F3D"/>
    <w:rsid w:val="0027411B"/>
    <w:rsid w:val="00274841"/>
    <w:rsid w:val="00274AAA"/>
    <w:rsid w:val="00274F09"/>
    <w:rsid w:val="0027552C"/>
    <w:rsid w:val="0027627F"/>
    <w:rsid w:val="002762DF"/>
    <w:rsid w:val="002765A3"/>
    <w:rsid w:val="00276947"/>
    <w:rsid w:val="00276EA2"/>
    <w:rsid w:val="00277400"/>
    <w:rsid w:val="00277A0C"/>
    <w:rsid w:val="00277FAC"/>
    <w:rsid w:val="00277FE9"/>
    <w:rsid w:val="002804BD"/>
    <w:rsid w:val="00280631"/>
    <w:rsid w:val="0028108A"/>
    <w:rsid w:val="00281833"/>
    <w:rsid w:val="002819DA"/>
    <w:rsid w:val="00281B94"/>
    <w:rsid w:val="00281CDD"/>
    <w:rsid w:val="00282732"/>
    <w:rsid w:val="00282856"/>
    <w:rsid w:val="00282B80"/>
    <w:rsid w:val="00282E2C"/>
    <w:rsid w:val="00283132"/>
    <w:rsid w:val="00283C99"/>
    <w:rsid w:val="00283D5F"/>
    <w:rsid w:val="00284312"/>
    <w:rsid w:val="00284737"/>
    <w:rsid w:val="00284C85"/>
    <w:rsid w:val="002861E4"/>
    <w:rsid w:val="002864F8"/>
    <w:rsid w:val="0028688D"/>
    <w:rsid w:val="00286AAE"/>
    <w:rsid w:val="0028790E"/>
    <w:rsid w:val="0028796F"/>
    <w:rsid w:val="00287A1C"/>
    <w:rsid w:val="00287CD0"/>
    <w:rsid w:val="002903A4"/>
    <w:rsid w:val="00290512"/>
    <w:rsid w:val="002912AE"/>
    <w:rsid w:val="002913DA"/>
    <w:rsid w:val="00291BE0"/>
    <w:rsid w:val="002920BC"/>
    <w:rsid w:val="0029221F"/>
    <w:rsid w:val="0029224C"/>
    <w:rsid w:val="00292AA0"/>
    <w:rsid w:val="00292BC8"/>
    <w:rsid w:val="00293D34"/>
    <w:rsid w:val="00294436"/>
    <w:rsid w:val="002944CC"/>
    <w:rsid w:val="00294D7D"/>
    <w:rsid w:val="002954D2"/>
    <w:rsid w:val="00295526"/>
    <w:rsid w:val="0029635B"/>
    <w:rsid w:val="00296704"/>
    <w:rsid w:val="00297933"/>
    <w:rsid w:val="00297DDD"/>
    <w:rsid w:val="002A04E0"/>
    <w:rsid w:val="002A0838"/>
    <w:rsid w:val="002A1938"/>
    <w:rsid w:val="002A1AA6"/>
    <w:rsid w:val="002A1DD0"/>
    <w:rsid w:val="002A1EE2"/>
    <w:rsid w:val="002A20C0"/>
    <w:rsid w:val="002A2668"/>
    <w:rsid w:val="002A2845"/>
    <w:rsid w:val="002A2C08"/>
    <w:rsid w:val="002A2FB7"/>
    <w:rsid w:val="002A325F"/>
    <w:rsid w:val="002A335C"/>
    <w:rsid w:val="002A42B8"/>
    <w:rsid w:val="002A4714"/>
    <w:rsid w:val="002A48AA"/>
    <w:rsid w:val="002A4A4C"/>
    <w:rsid w:val="002A4BB9"/>
    <w:rsid w:val="002A55C7"/>
    <w:rsid w:val="002A6071"/>
    <w:rsid w:val="002A6354"/>
    <w:rsid w:val="002B05A1"/>
    <w:rsid w:val="002B0A74"/>
    <w:rsid w:val="002B23D9"/>
    <w:rsid w:val="002B35AD"/>
    <w:rsid w:val="002B36A6"/>
    <w:rsid w:val="002B3B85"/>
    <w:rsid w:val="002B4E4C"/>
    <w:rsid w:val="002B4E6D"/>
    <w:rsid w:val="002B5353"/>
    <w:rsid w:val="002B6163"/>
    <w:rsid w:val="002B62AF"/>
    <w:rsid w:val="002B62C2"/>
    <w:rsid w:val="002B62FA"/>
    <w:rsid w:val="002B634B"/>
    <w:rsid w:val="002B66A5"/>
    <w:rsid w:val="002B67C4"/>
    <w:rsid w:val="002B7321"/>
    <w:rsid w:val="002B76AB"/>
    <w:rsid w:val="002B7B68"/>
    <w:rsid w:val="002B7C7B"/>
    <w:rsid w:val="002C0155"/>
    <w:rsid w:val="002C044C"/>
    <w:rsid w:val="002C0571"/>
    <w:rsid w:val="002C06ED"/>
    <w:rsid w:val="002C0893"/>
    <w:rsid w:val="002C08C1"/>
    <w:rsid w:val="002C08C5"/>
    <w:rsid w:val="002C09F2"/>
    <w:rsid w:val="002C11DA"/>
    <w:rsid w:val="002C1A60"/>
    <w:rsid w:val="002C20D0"/>
    <w:rsid w:val="002C2756"/>
    <w:rsid w:val="002C28A7"/>
    <w:rsid w:val="002C2CF2"/>
    <w:rsid w:val="002C2D95"/>
    <w:rsid w:val="002C30D5"/>
    <w:rsid w:val="002C372D"/>
    <w:rsid w:val="002C3989"/>
    <w:rsid w:val="002C3D1B"/>
    <w:rsid w:val="002C44BB"/>
    <w:rsid w:val="002C44C8"/>
    <w:rsid w:val="002C44E7"/>
    <w:rsid w:val="002C4766"/>
    <w:rsid w:val="002C4A2F"/>
    <w:rsid w:val="002C4A8A"/>
    <w:rsid w:val="002C4B65"/>
    <w:rsid w:val="002C4EDC"/>
    <w:rsid w:val="002C5393"/>
    <w:rsid w:val="002C621F"/>
    <w:rsid w:val="002C65FC"/>
    <w:rsid w:val="002C6FF3"/>
    <w:rsid w:val="002C7154"/>
    <w:rsid w:val="002C716B"/>
    <w:rsid w:val="002C75C5"/>
    <w:rsid w:val="002C7A16"/>
    <w:rsid w:val="002C7D85"/>
    <w:rsid w:val="002C7F91"/>
    <w:rsid w:val="002D00F5"/>
    <w:rsid w:val="002D04A2"/>
    <w:rsid w:val="002D060E"/>
    <w:rsid w:val="002D0770"/>
    <w:rsid w:val="002D09B4"/>
    <w:rsid w:val="002D0F14"/>
    <w:rsid w:val="002D1319"/>
    <w:rsid w:val="002D16E7"/>
    <w:rsid w:val="002D1F38"/>
    <w:rsid w:val="002D218A"/>
    <w:rsid w:val="002D2A0E"/>
    <w:rsid w:val="002D2E84"/>
    <w:rsid w:val="002D3370"/>
    <w:rsid w:val="002D346C"/>
    <w:rsid w:val="002D3882"/>
    <w:rsid w:val="002D39D9"/>
    <w:rsid w:val="002D4646"/>
    <w:rsid w:val="002D56F9"/>
    <w:rsid w:val="002D6710"/>
    <w:rsid w:val="002D6918"/>
    <w:rsid w:val="002D6997"/>
    <w:rsid w:val="002D6B3E"/>
    <w:rsid w:val="002D6E6A"/>
    <w:rsid w:val="002D6E93"/>
    <w:rsid w:val="002D72FF"/>
    <w:rsid w:val="002D73E3"/>
    <w:rsid w:val="002D7525"/>
    <w:rsid w:val="002E03C1"/>
    <w:rsid w:val="002E1B70"/>
    <w:rsid w:val="002E1CC2"/>
    <w:rsid w:val="002E1DBF"/>
    <w:rsid w:val="002E1EC6"/>
    <w:rsid w:val="002E24C6"/>
    <w:rsid w:val="002E254A"/>
    <w:rsid w:val="002E31B5"/>
    <w:rsid w:val="002E31BE"/>
    <w:rsid w:val="002E361A"/>
    <w:rsid w:val="002E3E91"/>
    <w:rsid w:val="002E46FF"/>
    <w:rsid w:val="002E5742"/>
    <w:rsid w:val="002E5AF0"/>
    <w:rsid w:val="002E63E2"/>
    <w:rsid w:val="002E6E32"/>
    <w:rsid w:val="002E740D"/>
    <w:rsid w:val="002E7EC8"/>
    <w:rsid w:val="002F0159"/>
    <w:rsid w:val="002F04C2"/>
    <w:rsid w:val="002F0B04"/>
    <w:rsid w:val="002F0DFB"/>
    <w:rsid w:val="002F0E64"/>
    <w:rsid w:val="002F0FEB"/>
    <w:rsid w:val="002F13D9"/>
    <w:rsid w:val="002F1B73"/>
    <w:rsid w:val="002F20E0"/>
    <w:rsid w:val="002F2269"/>
    <w:rsid w:val="002F259E"/>
    <w:rsid w:val="002F2DAC"/>
    <w:rsid w:val="002F342F"/>
    <w:rsid w:val="002F36CE"/>
    <w:rsid w:val="002F37C7"/>
    <w:rsid w:val="002F3BC1"/>
    <w:rsid w:val="002F3F5F"/>
    <w:rsid w:val="002F46A5"/>
    <w:rsid w:val="002F4A39"/>
    <w:rsid w:val="002F4C82"/>
    <w:rsid w:val="002F4FF7"/>
    <w:rsid w:val="002F5090"/>
    <w:rsid w:val="002F52FD"/>
    <w:rsid w:val="002F5699"/>
    <w:rsid w:val="002F5EC9"/>
    <w:rsid w:val="002F6176"/>
    <w:rsid w:val="002F653E"/>
    <w:rsid w:val="002F67E7"/>
    <w:rsid w:val="002F68FC"/>
    <w:rsid w:val="002F74E0"/>
    <w:rsid w:val="002F7610"/>
    <w:rsid w:val="002F7879"/>
    <w:rsid w:val="002F794B"/>
    <w:rsid w:val="002F7A43"/>
    <w:rsid w:val="002F7FDF"/>
    <w:rsid w:val="0030037B"/>
    <w:rsid w:val="0030057F"/>
    <w:rsid w:val="00300B68"/>
    <w:rsid w:val="00300FBF"/>
    <w:rsid w:val="00301857"/>
    <w:rsid w:val="003018CC"/>
    <w:rsid w:val="00301957"/>
    <w:rsid w:val="00301CA6"/>
    <w:rsid w:val="00301E9B"/>
    <w:rsid w:val="0030226F"/>
    <w:rsid w:val="00302324"/>
    <w:rsid w:val="00302333"/>
    <w:rsid w:val="00302991"/>
    <w:rsid w:val="00302CCA"/>
    <w:rsid w:val="00302D63"/>
    <w:rsid w:val="00303716"/>
    <w:rsid w:val="003042A8"/>
    <w:rsid w:val="00304629"/>
    <w:rsid w:val="00304768"/>
    <w:rsid w:val="003049A5"/>
    <w:rsid w:val="00304A8F"/>
    <w:rsid w:val="003055F6"/>
    <w:rsid w:val="0030565D"/>
    <w:rsid w:val="00305B39"/>
    <w:rsid w:val="00306107"/>
    <w:rsid w:val="003063F0"/>
    <w:rsid w:val="00306C2F"/>
    <w:rsid w:val="00306F42"/>
    <w:rsid w:val="00307441"/>
    <w:rsid w:val="003074B6"/>
    <w:rsid w:val="003076AD"/>
    <w:rsid w:val="003079F0"/>
    <w:rsid w:val="00307A69"/>
    <w:rsid w:val="00307E65"/>
    <w:rsid w:val="0031056D"/>
    <w:rsid w:val="003108E4"/>
    <w:rsid w:val="00310DE6"/>
    <w:rsid w:val="0031131C"/>
    <w:rsid w:val="00311B5F"/>
    <w:rsid w:val="00312018"/>
    <w:rsid w:val="003122AC"/>
    <w:rsid w:val="0031252E"/>
    <w:rsid w:val="00313255"/>
    <w:rsid w:val="003133E2"/>
    <w:rsid w:val="0031386C"/>
    <w:rsid w:val="0031392C"/>
    <w:rsid w:val="0031458D"/>
    <w:rsid w:val="0031481A"/>
    <w:rsid w:val="00314DE7"/>
    <w:rsid w:val="00315472"/>
    <w:rsid w:val="00315A95"/>
    <w:rsid w:val="003160B3"/>
    <w:rsid w:val="003167EB"/>
    <w:rsid w:val="0031681C"/>
    <w:rsid w:val="003168E1"/>
    <w:rsid w:val="00316A53"/>
    <w:rsid w:val="00316BEE"/>
    <w:rsid w:val="00317677"/>
    <w:rsid w:val="00317F04"/>
    <w:rsid w:val="00320268"/>
    <w:rsid w:val="003206D9"/>
    <w:rsid w:val="003210D0"/>
    <w:rsid w:val="00321393"/>
    <w:rsid w:val="0032195D"/>
    <w:rsid w:val="00321B92"/>
    <w:rsid w:val="00321C20"/>
    <w:rsid w:val="00322030"/>
    <w:rsid w:val="003222B1"/>
    <w:rsid w:val="00323313"/>
    <w:rsid w:val="00323E58"/>
    <w:rsid w:val="0032436F"/>
    <w:rsid w:val="003248AD"/>
    <w:rsid w:val="00324A95"/>
    <w:rsid w:val="00324B0E"/>
    <w:rsid w:val="00325E04"/>
    <w:rsid w:val="00327EA7"/>
    <w:rsid w:val="00327FA6"/>
    <w:rsid w:val="00330089"/>
    <w:rsid w:val="00330131"/>
    <w:rsid w:val="00330404"/>
    <w:rsid w:val="0033067E"/>
    <w:rsid w:val="0033092B"/>
    <w:rsid w:val="00331190"/>
    <w:rsid w:val="00331265"/>
    <w:rsid w:val="003322A0"/>
    <w:rsid w:val="0033233E"/>
    <w:rsid w:val="00332604"/>
    <w:rsid w:val="00332BBB"/>
    <w:rsid w:val="00332E07"/>
    <w:rsid w:val="00333FFE"/>
    <w:rsid w:val="00334046"/>
    <w:rsid w:val="00334E1B"/>
    <w:rsid w:val="00335487"/>
    <w:rsid w:val="00335F9C"/>
    <w:rsid w:val="00336213"/>
    <w:rsid w:val="003363BB"/>
    <w:rsid w:val="003363DF"/>
    <w:rsid w:val="00336D6F"/>
    <w:rsid w:val="00337003"/>
    <w:rsid w:val="00337103"/>
    <w:rsid w:val="00337675"/>
    <w:rsid w:val="00337934"/>
    <w:rsid w:val="00337C9E"/>
    <w:rsid w:val="00337EF8"/>
    <w:rsid w:val="003401B9"/>
    <w:rsid w:val="003402C7"/>
    <w:rsid w:val="00340BAF"/>
    <w:rsid w:val="003410B1"/>
    <w:rsid w:val="00341DB1"/>
    <w:rsid w:val="00341F6A"/>
    <w:rsid w:val="00341FB2"/>
    <w:rsid w:val="0034218D"/>
    <w:rsid w:val="00342487"/>
    <w:rsid w:val="00342556"/>
    <w:rsid w:val="003431C2"/>
    <w:rsid w:val="00343310"/>
    <w:rsid w:val="0034357C"/>
    <w:rsid w:val="003436D9"/>
    <w:rsid w:val="003436F4"/>
    <w:rsid w:val="0034374A"/>
    <w:rsid w:val="003439B0"/>
    <w:rsid w:val="003439CF"/>
    <w:rsid w:val="0034429D"/>
    <w:rsid w:val="0034573F"/>
    <w:rsid w:val="0034593F"/>
    <w:rsid w:val="003459AD"/>
    <w:rsid w:val="00345CC0"/>
    <w:rsid w:val="00346050"/>
    <w:rsid w:val="003460EA"/>
    <w:rsid w:val="00346225"/>
    <w:rsid w:val="003463D4"/>
    <w:rsid w:val="0034672A"/>
    <w:rsid w:val="00346A87"/>
    <w:rsid w:val="003503F8"/>
    <w:rsid w:val="00350CF6"/>
    <w:rsid w:val="00350FCA"/>
    <w:rsid w:val="00351041"/>
    <w:rsid w:val="0035112D"/>
    <w:rsid w:val="00352795"/>
    <w:rsid w:val="00352B0C"/>
    <w:rsid w:val="00352FB3"/>
    <w:rsid w:val="003538E7"/>
    <w:rsid w:val="00353AC4"/>
    <w:rsid w:val="00353AD7"/>
    <w:rsid w:val="00353AF9"/>
    <w:rsid w:val="00353BCA"/>
    <w:rsid w:val="003547DA"/>
    <w:rsid w:val="00354E52"/>
    <w:rsid w:val="003552DA"/>
    <w:rsid w:val="00355427"/>
    <w:rsid w:val="0035579D"/>
    <w:rsid w:val="003559A1"/>
    <w:rsid w:val="00355F36"/>
    <w:rsid w:val="00356362"/>
    <w:rsid w:val="003565A3"/>
    <w:rsid w:val="003605A5"/>
    <w:rsid w:val="00360F4F"/>
    <w:rsid w:val="00361077"/>
    <w:rsid w:val="0036126F"/>
    <w:rsid w:val="003612C6"/>
    <w:rsid w:val="003613D2"/>
    <w:rsid w:val="00361906"/>
    <w:rsid w:val="00361D8A"/>
    <w:rsid w:val="0036258C"/>
    <w:rsid w:val="0036259E"/>
    <w:rsid w:val="00362BA1"/>
    <w:rsid w:val="00362BFF"/>
    <w:rsid w:val="00363923"/>
    <w:rsid w:val="00363CB7"/>
    <w:rsid w:val="00364119"/>
    <w:rsid w:val="003646F8"/>
    <w:rsid w:val="003647BA"/>
    <w:rsid w:val="003647CC"/>
    <w:rsid w:val="00364AD0"/>
    <w:rsid w:val="00365085"/>
    <w:rsid w:val="0036508F"/>
    <w:rsid w:val="00365138"/>
    <w:rsid w:val="0036554B"/>
    <w:rsid w:val="003658FA"/>
    <w:rsid w:val="00365B0C"/>
    <w:rsid w:val="003661CA"/>
    <w:rsid w:val="003667A0"/>
    <w:rsid w:val="0036739B"/>
    <w:rsid w:val="003675F9"/>
    <w:rsid w:val="003676FE"/>
    <w:rsid w:val="003677CB"/>
    <w:rsid w:val="00367FCE"/>
    <w:rsid w:val="003700B0"/>
    <w:rsid w:val="0037012C"/>
    <w:rsid w:val="003708FA"/>
    <w:rsid w:val="00371659"/>
    <w:rsid w:val="0037178D"/>
    <w:rsid w:val="00371E6D"/>
    <w:rsid w:val="003720C3"/>
    <w:rsid w:val="0037221D"/>
    <w:rsid w:val="003730DF"/>
    <w:rsid w:val="003732AD"/>
    <w:rsid w:val="00373D1A"/>
    <w:rsid w:val="0037408A"/>
    <w:rsid w:val="003746C6"/>
    <w:rsid w:val="00374CC7"/>
    <w:rsid w:val="00374D02"/>
    <w:rsid w:val="00374E0C"/>
    <w:rsid w:val="00375071"/>
    <w:rsid w:val="00375289"/>
    <w:rsid w:val="00375382"/>
    <w:rsid w:val="00375615"/>
    <w:rsid w:val="00375868"/>
    <w:rsid w:val="0037639D"/>
    <w:rsid w:val="00377040"/>
    <w:rsid w:val="00380987"/>
    <w:rsid w:val="00380DAE"/>
    <w:rsid w:val="00381578"/>
    <w:rsid w:val="00381928"/>
    <w:rsid w:val="003819C6"/>
    <w:rsid w:val="00382460"/>
    <w:rsid w:val="00382AA6"/>
    <w:rsid w:val="00382AFA"/>
    <w:rsid w:val="00384578"/>
    <w:rsid w:val="003845EC"/>
    <w:rsid w:val="003846EB"/>
    <w:rsid w:val="00384BD0"/>
    <w:rsid w:val="0038519E"/>
    <w:rsid w:val="003851ED"/>
    <w:rsid w:val="003857BA"/>
    <w:rsid w:val="00385902"/>
    <w:rsid w:val="00385A3C"/>
    <w:rsid w:val="00385F7B"/>
    <w:rsid w:val="0038606C"/>
    <w:rsid w:val="00386213"/>
    <w:rsid w:val="00386E0C"/>
    <w:rsid w:val="00386FE8"/>
    <w:rsid w:val="00387286"/>
    <w:rsid w:val="00387765"/>
    <w:rsid w:val="00387DE5"/>
    <w:rsid w:val="00390FC0"/>
    <w:rsid w:val="003910FC"/>
    <w:rsid w:val="003912A9"/>
    <w:rsid w:val="00391340"/>
    <w:rsid w:val="0039181B"/>
    <w:rsid w:val="00391CB3"/>
    <w:rsid w:val="00391DC4"/>
    <w:rsid w:val="00391DE2"/>
    <w:rsid w:val="00391FF4"/>
    <w:rsid w:val="0039225A"/>
    <w:rsid w:val="0039249F"/>
    <w:rsid w:val="00392777"/>
    <w:rsid w:val="0039286A"/>
    <w:rsid w:val="00392F00"/>
    <w:rsid w:val="00392FAE"/>
    <w:rsid w:val="00393287"/>
    <w:rsid w:val="00393644"/>
    <w:rsid w:val="00393AF3"/>
    <w:rsid w:val="003946CA"/>
    <w:rsid w:val="0039478A"/>
    <w:rsid w:val="00395AC8"/>
    <w:rsid w:val="00396541"/>
    <w:rsid w:val="0039689B"/>
    <w:rsid w:val="00396916"/>
    <w:rsid w:val="00396E45"/>
    <w:rsid w:val="00396F23"/>
    <w:rsid w:val="00397428"/>
    <w:rsid w:val="00397F19"/>
    <w:rsid w:val="003A0C95"/>
    <w:rsid w:val="003A145A"/>
    <w:rsid w:val="003A16C4"/>
    <w:rsid w:val="003A2187"/>
    <w:rsid w:val="003A23C7"/>
    <w:rsid w:val="003A2869"/>
    <w:rsid w:val="003A2A83"/>
    <w:rsid w:val="003A2C62"/>
    <w:rsid w:val="003A2E15"/>
    <w:rsid w:val="003A3150"/>
    <w:rsid w:val="003A31AC"/>
    <w:rsid w:val="003A329F"/>
    <w:rsid w:val="003A33BD"/>
    <w:rsid w:val="003A37AC"/>
    <w:rsid w:val="003A38E5"/>
    <w:rsid w:val="003A39F5"/>
    <w:rsid w:val="003A3B79"/>
    <w:rsid w:val="003A441D"/>
    <w:rsid w:val="003A4706"/>
    <w:rsid w:val="003A472A"/>
    <w:rsid w:val="003A48A5"/>
    <w:rsid w:val="003A4AF3"/>
    <w:rsid w:val="003A5447"/>
    <w:rsid w:val="003A5646"/>
    <w:rsid w:val="003A5B98"/>
    <w:rsid w:val="003A65BF"/>
    <w:rsid w:val="003A69F9"/>
    <w:rsid w:val="003A733E"/>
    <w:rsid w:val="003A7515"/>
    <w:rsid w:val="003A7CE0"/>
    <w:rsid w:val="003B000F"/>
    <w:rsid w:val="003B0FF6"/>
    <w:rsid w:val="003B169C"/>
    <w:rsid w:val="003B1BC8"/>
    <w:rsid w:val="003B1D4A"/>
    <w:rsid w:val="003B234B"/>
    <w:rsid w:val="003B2B8B"/>
    <w:rsid w:val="003B2C2E"/>
    <w:rsid w:val="003B2D09"/>
    <w:rsid w:val="003B2D38"/>
    <w:rsid w:val="003B38F4"/>
    <w:rsid w:val="003B3FE9"/>
    <w:rsid w:val="003B446B"/>
    <w:rsid w:val="003B485F"/>
    <w:rsid w:val="003B49D9"/>
    <w:rsid w:val="003B4AAC"/>
    <w:rsid w:val="003B503D"/>
    <w:rsid w:val="003B517D"/>
    <w:rsid w:val="003B55F8"/>
    <w:rsid w:val="003B5979"/>
    <w:rsid w:val="003B5A92"/>
    <w:rsid w:val="003B5D59"/>
    <w:rsid w:val="003B623C"/>
    <w:rsid w:val="003B667D"/>
    <w:rsid w:val="003B6694"/>
    <w:rsid w:val="003B684E"/>
    <w:rsid w:val="003B6B95"/>
    <w:rsid w:val="003B6BA9"/>
    <w:rsid w:val="003B6E73"/>
    <w:rsid w:val="003B770E"/>
    <w:rsid w:val="003B7855"/>
    <w:rsid w:val="003B7F7A"/>
    <w:rsid w:val="003C0480"/>
    <w:rsid w:val="003C0D36"/>
    <w:rsid w:val="003C1365"/>
    <w:rsid w:val="003C163C"/>
    <w:rsid w:val="003C1ACD"/>
    <w:rsid w:val="003C1CFF"/>
    <w:rsid w:val="003C1D02"/>
    <w:rsid w:val="003C2499"/>
    <w:rsid w:val="003C2555"/>
    <w:rsid w:val="003C27F0"/>
    <w:rsid w:val="003C2D76"/>
    <w:rsid w:val="003C2E25"/>
    <w:rsid w:val="003C4566"/>
    <w:rsid w:val="003C503A"/>
    <w:rsid w:val="003C529D"/>
    <w:rsid w:val="003C5788"/>
    <w:rsid w:val="003C5793"/>
    <w:rsid w:val="003C5A37"/>
    <w:rsid w:val="003C5AE0"/>
    <w:rsid w:val="003C5B0B"/>
    <w:rsid w:val="003C5DBB"/>
    <w:rsid w:val="003C5F6C"/>
    <w:rsid w:val="003C6157"/>
    <w:rsid w:val="003C73BC"/>
    <w:rsid w:val="003C7D08"/>
    <w:rsid w:val="003D06B7"/>
    <w:rsid w:val="003D0F9F"/>
    <w:rsid w:val="003D10F6"/>
    <w:rsid w:val="003D10FB"/>
    <w:rsid w:val="003D1601"/>
    <w:rsid w:val="003D23F7"/>
    <w:rsid w:val="003D3349"/>
    <w:rsid w:val="003D3E29"/>
    <w:rsid w:val="003D40B5"/>
    <w:rsid w:val="003D42D6"/>
    <w:rsid w:val="003D4B2E"/>
    <w:rsid w:val="003D4D69"/>
    <w:rsid w:val="003D54D2"/>
    <w:rsid w:val="003D5C80"/>
    <w:rsid w:val="003D5E54"/>
    <w:rsid w:val="003D62A6"/>
    <w:rsid w:val="003D6703"/>
    <w:rsid w:val="003D75EA"/>
    <w:rsid w:val="003D79EB"/>
    <w:rsid w:val="003E0983"/>
    <w:rsid w:val="003E0AAF"/>
    <w:rsid w:val="003E0D5C"/>
    <w:rsid w:val="003E103B"/>
    <w:rsid w:val="003E1885"/>
    <w:rsid w:val="003E199C"/>
    <w:rsid w:val="003E23AC"/>
    <w:rsid w:val="003E2961"/>
    <w:rsid w:val="003E2E7F"/>
    <w:rsid w:val="003E32C2"/>
    <w:rsid w:val="003E376A"/>
    <w:rsid w:val="003E3AD5"/>
    <w:rsid w:val="003E41C5"/>
    <w:rsid w:val="003E482F"/>
    <w:rsid w:val="003E4E13"/>
    <w:rsid w:val="003E5887"/>
    <w:rsid w:val="003E5916"/>
    <w:rsid w:val="003E62E0"/>
    <w:rsid w:val="003E6D21"/>
    <w:rsid w:val="003E738C"/>
    <w:rsid w:val="003E75F5"/>
    <w:rsid w:val="003E7A58"/>
    <w:rsid w:val="003E7CF2"/>
    <w:rsid w:val="003E7EDE"/>
    <w:rsid w:val="003F03BD"/>
    <w:rsid w:val="003F074F"/>
    <w:rsid w:val="003F0919"/>
    <w:rsid w:val="003F09E7"/>
    <w:rsid w:val="003F0E79"/>
    <w:rsid w:val="003F0EE6"/>
    <w:rsid w:val="003F1109"/>
    <w:rsid w:val="003F16E4"/>
    <w:rsid w:val="003F1897"/>
    <w:rsid w:val="003F19F7"/>
    <w:rsid w:val="003F205C"/>
    <w:rsid w:val="003F2320"/>
    <w:rsid w:val="003F2594"/>
    <w:rsid w:val="003F27F8"/>
    <w:rsid w:val="003F3106"/>
    <w:rsid w:val="003F37F1"/>
    <w:rsid w:val="003F3B68"/>
    <w:rsid w:val="003F3F30"/>
    <w:rsid w:val="003F4413"/>
    <w:rsid w:val="003F473E"/>
    <w:rsid w:val="003F4B58"/>
    <w:rsid w:val="003F4C26"/>
    <w:rsid w:val="003F57C2"/>
    <w:rsid w:val="003F613A"/>
    <w:rsid w:val="003F6523"/>
    <w:rsid w:val="003F6C46"/>
    <w:rsid w:val="003F71FE"/>
    <w:rsid w:val="003F7214"/>
    <w:rsid w:val="003F7D7A"/>
    <w:rsid w:val="00400A94"/>
    <w:rsid w:val="004011BA"/>
    <w:rsid w:val="0040155D"/>
    <w:rsid w:val="004016B5"/>
    <w:rsid w:val="00401A54"/>
    <w:rsid w:val="00401C43"/>
    <w:rsid w:val="0040207D"/>
    <w:rsid w:val="00402465"/>
    <w:rsid w:val="00402A3A"/>
    <w:rsid w:val="00402A63"/>
    <w:rsid w:val="00402AB5"/>
    <w:rsid w:val="00403345"/>
    <w:rsid w:val="004038B7"/>
    <w:rsid w:val="00403965"/>
    <w:rsid w:val="00403A0C"/>
    <w:rsid w:val="00403A44"/>
    <w:rsid w:val="00403F4F"/>
    <w:rsid w:val="00404216"/>
    <w:rsid w:val="004043A8"/>
    <w:rsid w:val="00404515"/>
    <w:rsid w:val="0040499A"/>
    <w:rsid w:val="00405625"/>
    <w:rsid w:val="0040566C"/>
    <w:rsid w:val="00405765"/>
    <w:rsid w:val="00405C35"/>
    <w:rsid w:val="004067EC"/>
    <w:rsid w:val="0040692E"/>
    <w:rsid w:val="00406E43"/>
    <w:rsid w:val="0040738F"/>
    <w:rsid w:val="004077B8"/>
    <w:rsid w:val="00407AAE"/>
    <w:rsid w:val="00407CCC"/>
    <w:rsid w:val="004100F7"/>
    <w:rsid w:val="00410972"/>
    <w:rsid w:val="00411D43"/>
    <w:rsid w:val="00411DE2"/>
    <w:rsid w:val="00411E5E"/>
    <w:rsid w:val="0041277D"/>
    <w:rsid w:val="00412931"/>
    <w:rsid w:val="00412A56"/>
    <w:rsid w:val="00412AA2"/>
    <w:rsid w:val="00412B69"/>
    <w:rsid w:val="00413A3E"/>
    <w:rsid w:val="00413A6C"/>
    <w:rsid w:val="00413C75"/>
    <w:rsid w:val="00413D7C"/>
    <w:rsid w:val="00414392"/>
    <w:rsid w:val="004148BA"/>
    <w:rsid w:val="00415059"/>
    <w:rsid w:val="00415494"/>
    <w:rsid w:val="00415A19"/>
    <w:rsid w:val="0041639F"/>
    <w:rsid w:val="00416856"/>
    <w:rsid w:val="00416A22"/>
    <w:rsid w:val="0041714F"/>
    <w:rsid w:val="004205B3"/>
    <w:rsid w:val="00420675"/>
    <w:rsid w:val="00420CA9"/>
    <w:rsid w:val="004211AB"/>
    <w:rsid w:val="004215A4"/>
    <w:rsid w:val="00421804"/>
    <w:rsid w:val="00421A2D"/>
    <w:rsid w:val="00421C15"/>
    <w:rsid w:val="004220D3"/>
    <w:rsid w:val="00422171"/>
    <w:rsid w:val="00422264"/>
    <w:rsid w:val="004225FB"/>
    <w:rsid w:val="00422644"/>
    <w:rsid w:val="004229A8"/>
    <w:rsid w:val="00422F06"/>
    <w:rsid w:val="0042333C"/>
    <w:rsid w:val="00423618"/>
    <w:rsid w:val="00423898"/>
    <w:rsid w:val="00423A96"/>
    <w:rsid w:val="00423ACC"/>
    <w:rsid w:val="00423C80"/>
    <w:rsid w:val="00423CA8"/>
    <w:rsid w:val="00424321"/>
    <w:rsid w:val="00424886"/>
    <w:rsid w:val="004249EB"/>
    <w:rsid w:val="0042507C"/>
    <w:rsid w:val="00425601"/>
    <w:rsid w:val="00425724"/>
    <w:rsid w:val="00425B65"/>
    <w:rsid w:val="00425D24"/>
    <w:rsid w:val="0042620B"/>
    <w:rsid w:val="004262DA"/>
    <w:rsid w:val="00427F0B"/>
    <w:rsid w:val="004303C0"/>
    <w:rsid w:val="004303CC"/>
    <w:rsid w:val="00430455"/>
    <w:rsid w:val="00430AEE"/>
    <w:rsid w:val="00430D75"/>
    <w:rsid w:val="00431237"/>
    <w:rsid w:val="004312A6"/>
    <w:rsid w:val="004313F2"/>
    <w:rsid w:val="00431B06"/>
    <w:rsid w:val="00432158"/>
    <w:rsid w:val="00432361"/>
    <w:rsid w:val="0043271A"/>
    <w:rsid w:val="00432AE2"/>
    <w:rsid w:val="00432B9C"/>
    <w:rsid w:val="00433486"/>
    <w:rsid w:val="004337EC"/>
    <w:rsid w:val="004341C5"/>
    <w:rsid w:val="00434705"/>
    <w:rsid w:val="00434A20"/>
    <w:rsid w:val="00434C9F"/>
    <w:rsid w:val="00434DFF"/>
    <w:rsid w:val="00435634"/>
    <w:rsid w:val="00435635"/>
    <w:rsid w:val="00435BE9"/>
    <w:rsid w:val="00436190"/>
    <w:rsid w:val="004363AE"/>
    <w:rsid w:val="0043673A"/>
    <w:rsid w:val="0043726D"/>
    <w:rsid w:val="00437C16"/>
    <w:rsid w:val="00437E31"/>
    <w:rsid w:val="00440895"/>
    <w:rsid w:val="00441327"/>
    <w:rsid w:val="00441407"/>
    <w:rsid w:val="004414E0"/>
    <w:rsid w:val="00441E4F"/>
    <w:rsid w:val="0044290E"/>
    <w:rsid w:val="00442E22"/>
    <w:rsid w:val="00442F14"/>
    <w:rsid w:val="0044373C"/>
    <w:rsid w:val="00443BBB"/>
    <w:rsid w:val="00444405"/>
    <w:rsid w:val="004450E0"/>
    <w:rsid w:val="004451C9"/>
    <w:rsid w:val="0044535B"/>
    <w:rsid w:val="00445B78"/>
    <w:rsid w:val="00446171"/>
    <w:rsid w:val="00446B1D"/>
    <w:rsid w:val="0044711F"/>
    <w:rsid w:val="00447316"/>
    <w:rsid w:val="00447724"/>
    <w:rsid w:val="00447E20"/>
    <w:rsid w:val="0045002B"/>
    <w:rsid w:val="00450675"/>
    <w:rsid w:val="00450CE9"/>
    <w:rsid w:val="00450FEC"/>
    <w:rsid w:val="004516BC"/>
    <w:rsid w:val="00451D0B"/>
    <w:rsid w:val="00451D99"/>
    <w:rsid w:val="004521CE"/>
    <w:rsid w:val="00452BB7"/>
    <w:rsid w:val="004531FF"/>
    <w:rsid w:val="00453681"/>
    <w:rsid w:val="004537E0"/>
    <w:rsid w:val="00453AE2"/>
    <w:rsid w:val="00454766"/>
    <w:rsid w:val="00454A73"/>
    <w:rsid w:val="00455547"/>
    <w:rsid w:val="004558DF"/>
    <w:rsid w:val="00455F9B"/>
    <w:rsid w:val="004567D1"/>
    <w:rsid w:val="00456B98"/>
    <w:rsid w:val="00457AE3"/>
    <w:rsid w:val="00457C07"/>
    <w:rsid w:val="00457C0C"/>
    <w:rsid w:val="00457E8B"/>
    <w:rsid w:val="00460371"/>
    <w:rsid w:val="00460C3C"/>
    <w:rsid w:val="00460F23"/>
    <w:rsid w:val="004611EC"/>
    <w:rsid w:val="0046202F"/>
    <w:rsid w:val="0046219C"/>
    <w:rsid w:val="00462229"/>
    <w:rsid w:val="004623B0"/>
    <w:rsid w:val="004624B2"/>
    <w:rsid w:val="004628F0"/>
    <w:rsid w:val="00463402"/>
    <w:rsid w:val="004638F1"/>
    <w:rsid w:val="00463D3C"/>
    <w:rsid w:val="00464B8F"/>
    <w:rsid w:val="00464FC6"/>
    <w:rsid w:val="00465094"/>
    <w:rsid w:val="004656F5"/>
    <w:rsid w:val="00465A90"/>
    <w:rsid w:val="00465EB5"/>
    <w:rsid w:val="00466212"/>
    <w:rsid w:val="00466658"/>
    <w:rsid w:val="004668E3"/>
    <w:rsid w:val="00466CFF"/>
    <w:rsid w:val="004670D1"/>
    <w:rsid w:val="004679A9"/>
    <w:rsid w:val="00467E1F"/>
    <w:rsid w:val="00470B50"/>
    <w:rsid w:val="00471088"/>
    <w:rsid w:val="0047195F"/>
    <w:rsid w:val="00471C1D"/>
    <w:rsid w:val="004722E4"/>
    <w:rsid w:val="0047304C"/>
    <w:rsid w:val="00473293"/>
    <w:rsid w:val="004737F0"/>
    <w:rsid w:val="00473A48"/>
    <w:rsid w:val="00474655"/>
    <w:rsid w:val="004746F6"/>
    <w:rsid w:val="00474728"/>
    <w:rsid w:val="00474C52"/>
    <w:rsid w:val="00475164"/>
    <w:rsid w:val="00475724"/>
    <w:rsid w:val="00475811"/>
    <w:rsid w:val="00475855"/>
    <w:rsid w:val="004759A1"/>
    <w:rsid w:val="00475B48"/>
    <w:rsid w:val="00475DC0"/>
    <w:rsid w:val="00475ECD"/>
    <w:rsid w:val="004764EA"/>
    <w:rsid w:val="00476A19"/>
    <w:rsid w:val="004771C2"/>
    <w:rsid w:val="0047746F"/>
    <w:rsid w:val="00477DE1"/>
    <w:rsid w:val="004807D1"/>
    <w:rsid w:val="00481542"/>
    <w:rsid w:val="0048325A"/>
    <w:rsid w:val="00483F42"/>
    <w:rsid w:val="004840D1"/>
    <w:rsid w:val="004843F8"/>
    <w:rsid w:val="004848AD"/>
    <w:rsid w:val="00484A7B"/>
    <w:rsid w:val="00484BEA"/>
    <w:rsid w:val="00485148"/>
    <w:rsid w:val="0048613F"/>
    <w:rsid w:val="004865D2"/>
    <w:rsid w:val="0048676B"/>
    <w:rsid w:val="004868F0"/>
    <w:rsid w:val="00486903"/>
    <w:rsid w:val="00486CCF"/>
    <w:rsid w:val="00486D2E"/>
    <w:rsid w:val="00486DE3"/>
    <w:rsid w:val="00486FCC"/>
    <w:rsid w:val="00487033"/>
    <w:rsid w:val="00487936"/>
    <w:rsid w:val="00487997"/>
    <w:rsid w:val="004901A2"/>
    <w:rsid w:val="00490651"/>
    <w:rsid w:val="004908C1"/>
    <w:rsid w:val="00490C07"/>
    <w:rsid w:val="00491077"/>
    <w:rsid w:val="00491137"/>
    <w:rsid w:val="00491292"/>
    <w:rsid w:val="004914F0"/>
    <w:rsid w:val="0049150E"/>
    <w:rsid w:val="004921C8"/>
    <w:rsid w:val="00492D63"/>
    <w:rsid w:val="00492E41"/>
    <w:rsid w:val="004930EE"/>
    <w:rsid w:val="00494B40"/>
    <w:rsid w:val="00494E73"/>
    <w:rsid w:val="00494F6A"/>
    <w:rsid w:val="00495006"/>
    <w:rsid w:val="00496052"/>
    <w:rsid w:val="00496B46"/>
    <w:rsid w:val="00496CE2"/>
    <w:rsid w:val="00496FF0"/>
    <w:rsid w:val="0049739E"/>
    <w:rsid w:val="0049779C"/>
    <w:rsid w:val="00497BB8"/>
    <w:rsid w:val="00497D1F"/>
    <w:rsid w:val="00497D9A"/>
    <w:rsid w:val="004A004C"/>
    <w:rsid w:val="004A008C"/>
    <w:rsid w:val="004A03A6"/>
    <w:rsid w:val="004A073B"/>
    <w:rsid w:val="004A108D"/>
    <w:rsid w:val="004A111D"/>
    <w:rsid w:val="004A11CD"/>
    <w:rsid w:val="004A1A86"/>
    <w:rsid w:val="004A1E02"/>
    <w:rsid w:val="004A1EC0"/>
    <w:rsid w:val="004A21CC"/>
    <w:rsid w:val="004A22A9"/>
    <w:rsid w:val="004A2B15"/>
    <w:rsid w:val="004A3062"/>
    <w:rsid w:val="004A3582"/>
    <w:rsid w:val="004A376D"/>
    <w:rsid w:val="004A41A5"/>
    <w:rsid w:val="004A41D0"/>
    <w:rsid w:val="004A427F"/>
    <w:rsid w:val="004A4290"/>
    <w:rsid w:val="004A4707"/>
    <w:rsid w:val="004A59EA"/>
    <w:rsid w:val="004A5A26"/>
    <w:rsid w:val="004A5D90"/>
    <w:rsid w:val="004A603C"/>
    <w:rsid w:val="004A60AA"/>
    <w:rsid w:val="004A666B"/>
    <w:rsid w:val="004A66BA"/>
    <w:rsid w:val="004A67FD"/>
    <w:rsid w:val="004A6826"/>
    <w:rsid w:val="004A6A33"/>
    <w:rsid w:val="004A6CEB"/>
    <w:rsid w:val="004A6EE9"/>
    <w:rsid w:val="004A7086"/>
    <w:rsid w:val="004B07B4"/>
    <w:rsid w:val="004B0A05"/>
    <w:rsid w:val="004B0FA7"/>
    <w:rsid w:val="004B1276"/>
    <w:rsid w:val="004B19D5"/>
    <w:rsid w:val="004B20B1"/>
    <w:rsid w:val="004B21B3"/>
    <w:rsid w:val="004B261C"/>
    <w:rsid w:val="004B2B99"/>
    <w:rsid w:val="004B2BDF"/>
    <w:rsid w:val="004B2C4F"/>
    <w:rsid w:val="004B2D00"/>
    <w:rsid w:val="004B2E37"/>
    <w:rsid w:val="004B40E1"/>
    <w:rsid w:val="004B431E"/>
    <w:rsid w:val="004B56AC"/>
    <w:rsid w:val="004B5CC0"/>
    <w:rsid w:val="004B5E38"/>
    <w:rsid w:val="004B5E8B"/>
    <w:rsid w:val="004B605C"/>
    <w:rsid w:val="004B66B6"/>
    <w:rsid w:val="004B66BD"/>
    <w:rsid w:val="004B6AA2"/>
    <w:rsid w:val="004B6F40"/>
    <w:rsid w:val="004B6FB0"/>
    <w:rsid w:val="004B77BA"/>
    <w:rsid w:val="004C005F"/>
    <w:rsid w:val="004C0547"/>
    <w:rsid w:val="004C0B6A"/>
    <w:rsid w:val="004C15DE"/>
    <w:rsid w:val="004C1732"/>
    <w:rsid w:val="004C1B11"/>
    <w:rsid w:val="004C1ED3"/>
    <w:rsid w:val="004C2140"/>
    <w:rsid w:val="004C22A3"/>
    <w:rsid w:val="004C3412"/>
    <w:rsid w:val="004C354A"/>
    <w:rsid w:val="004C3E78"/>
    <w:rsid w:val="004C4180"/>
    <w:rsid w:val="004C48BD"/>
    <w:rsid w:val="004C4921"/>
    <w:rsid w:val="004C4CF4"/>
    <w:rsid w:val="004C4E6B"/>
    <w:rsid w:val="004C545B"/>
    <w:rsid w:val="004C5DBC"/>
    <w:rsid w:val="004C6667"/>
    <w:rsid w:val="004C78B4"/>
    <w:rsid w:val="004C7A6B"/>
    <w:rsid w:val="004C7A8C"/>
    <w:rsid w:val="004D037F"/>
    <w:rsid w:val="004D09A5"/>
    <w:rsid w:val="004D0C5D"/>
    <w:rsid w:val="004D0EE6"/>
    <w:rsid w:val="004D101F"/>
    <w:rsid w:val="004D1091"/>
    <w:rsid w:val="004D1582"/>
    <w:rsid w:val="004D15BB"/>
    <w:rsid w:val="004D18C9"/>
    <w:rsid w:val="004D19D6"/>
    <w:rsid w:val="004D1E67"/>
    <w:rsid w:val="004D22F8"/>
    <w:rsid w:val="004D23CD"/>
    <w:rsid w:val="004D2537"/>
    <w:rsid w:val="004D2969"/>
    <w:rsid w:val="004D2CAF"/>
    <w:rsid w:val="004D2FB6"/>
    <w:rsid w:val="004D3D44"/>
    <w:rsid w:val="004D3D4E"/>
    <w:rsid w:val="004D410E"/>
    <w:rsid w:val="004D41A9"/>
    <w:rsid w:val="004D43A1"/>
    <w:rsid w:val="004D465D"/>
    <w:rsid w:val="004D4B6D"/>
    <w:rsid w:val="004D4D7E"/>
    <w:rsid w:val="004D4D82"/>
    <w:rsid w:val="004D4E14"/>
    <w:rsid w:val="004D5591"/>
    <w:rsid w:val="004D5D82"/>
    <w:rsid w:val="004D5DD1"/>
    <w:rsid w:val="004D6638"/>
    <w:rsid w:val="004D67D1"/>
    <w:rsid w:val="004D6823"/>
    <w:rsid w:val="004D694A"/>
    <w:rsid w:val="004D6C80"/>
    <w:rsid w:val="004D7287"/>
    <w:rsid w:val="004D74FA"/>
    <w:rsid w:val="004D7517"/>
    <w:rsid w:val="004D7B7B"/>
    <w:rsid w:val="004E054E"/>
    <w:rsid w:val="004E0774"/>
    <w:rsid w:val="004E0C6B"/>
    <w:rsid w:val="004E11F8"/>
    <w:rsid w:val="004E2795"/>
    <w:rsid w:val="004E2908"/>
    <w:rsid w:val="004E2A5D"/>
    <w:rsid w:val="004E32E4"/>
    <w:rsid w:val="004E32FE"/>
    <w:rsid w:val="004E3645"/>
    <w:rsid w:val="004E36E0"/>
    <w:rsid w:val="004E3CE9"/>
    <w:rsid w:val="004E3F0B"/>
    <w:rsid w:val="004E4477"/>
    <w:rsid w:val="004E44F5"/>
    <w:rsid w:val="004E4692"/>
    <w:rsid w:val="004E474C"/>
    <w:rsid w:val="004E4AC6"/>
    <w:rsid w:val="004E4EFF"/>
    <w:rsid w:val="004E509E"/>
    <w:rsid w:val="004E567C"/>
    <w:rsid w:val="004E5F54"/>
    <w:rsid w:val="004E625B"/>
    <w:rsid w:val="004E65DD"/>
    <w:rsid w:val="004E696B"/>
    <w:rsid w:val="004E700A"/>
    <w:rsid w:val="004E7477"/>
    <w:rsid w:val="004E7D01"/>
    <w:rsid w:val="004E7D99"/>
    <w:rsid w:val="004E7EA5"/>
    <w:rsid w:val="004E7ECB"/>
    <w:rsid w:val="004F0446"/>
    <w:rsid w:val="004F07EC"/>
    <w:rsid w:val="004F0857"/>
    <w:rsid w:val="004F0CB5"/>
    <w:rsid w:val="004F0CF2"/>
    <w:rsid w:val="004F0E16"/>
    <w:rsid w:val="004F16A9"/>
    <w:rsid w:val="004F180F"/>
    <w:rsid w:val="004F1823"/>
    <w:rsid w:val="004F1CF6"/>
    <w:rsid w:val="004F2367"/>
    <w:rsid w:val="004F26B0"/>
    <w:rsid w:val="004F2FFC"/>
    <w:rsid w:val="004F355F"/>
    <w:rsid w:val="004F373B"/>
    <w:rsid w:val="004F4012"/>
    <w:rsid w:val="004F436B"/>
    <w:rsid w:val="004F44CF"/>
    <w:rsid w:val="004F4A01"/>
    <w:rsid w:val="004F578A"/>
    <w:rsid w:val="004F57CA"/>
    <w:rsid w:val="004F6416"/>
    <w:rsid w:val="004F69BE"/>
    <w:rsid w:val="004F6AAC"/>
    <w:rsid w:val="004F6DFB"/>
    <w:rsid w:val="004F6E07"/>
    <w:rsid w:val="004F7584"/>
    <w:rsid w:val="004F782F"/>
    <w:rsid w:val="005000B9"/>
    <w:rsid w:val="00500C45"/>
    <w:rsid w:val="00501028"/>
    <w:rsid w:val="00501805"/>
    <w:rsid w:val="00502123"/>
    <w:rsid w:val="005021B1"/>
    <w:rsid w:val="005027DB"/>
    <w:rsid w:val="0050291D"/>
    <w:rsid w:val="00502FC2"/>
    <w:rsid w:val="005033C4"/>
    <w:rsid w:val="00503E0A"/>
    <w:rsid w:val="0050464D"/>
    <w:rsid w:val="00504F4B"/>
    <w:rsid w:val="00505E12"/>
    <w:rsid w:val="005063D0"/>
    <w:rsid w:val="00507439"/>
    <w:rsid w:val="0050771A"/>
    <w:rsid w:val="00507877"/>
    <w:rsid w:val="00507B1E"/>
    <w:rsid w:val="00507BC8"/>
    <w:rsid w:val="00507CD1"/>
    <w:rsid w:val="00507F45"/>
    <w:rsid w:val="0051048F"/>
    <w:rsid w:val="005109BA"/>
    <w:rsid w:val="00510ACA"/>
    <w:rsid w:val="00510F46"/>
    <w:rsid w:val="005112C4"/>
    <w:rsid w:val="00511803"/>
    <w:rsid w:val="00511A04"/>
    <w:rsid w:val="00511FD6"/>
    <w:rsid w:val="00512090"/>
    <w:rsid w:val="005126FD"/>
    <w:rsid w:val="00512CAB"/>
    <w:rsid w:val="00512F79"/>
    <w:rsid w:val="00513737"/>
    <w:rsid w:val="00513C4A"/>
    <w:rsid w:val="00514728"/>
    <w:rsid w:val="005147B7"/>
    <w:rsid w:val="0051499A"/>
    <w:rsid w:val="00514EBF"/>
    <w:rsid w:val="005150F7"/>
    <w:rsid w:val="00515EEC"/>
    <w:rsid w:val="005164E9"/>
    <w:rsid w:val="00516850"/>
    <w:rsid w:val="00516A9E"/>
    <w:rsid w:val="00516C4C"/>
    <w:rsid w:val="00516CB9"/>
    <w:rsid w:val="00516EE7"/>
    <w:rsid w:val="00520228"/>
    <w:rsid w:val="005204FF"/>
    <w:rsid w:val="005208E5"/>
    <w:rsid w:val="00520E44"/>
    <w:rsid w:val="0052129E"/>
    <w:rsid w:val="00521AD5"/>
    <w:rsid w:val="0052266C"/>
    <w:rsid w:val="005226C6"/>
    <w:rsid w:val="00522D5E"/>
    <w:rsid w:val="00522E71"/>
    <w:rsid w:val="00523217"/>
    <w:rsid w:val="00523963"/>
    <w:rsid w:val="005239AA"/>
    <w:rsid w:val="00523F4A"/>
    <w:rsid w:val="00524570"/>
    <w:rsid w:val="00524F26"/>
    <w:rsid w:val="005254AC"/>
    <w:rsid w:val="005255B9"/>
    <w:rsid w:val="00525B44"/>
    <w:rsid w:val="00526A7D"/>
    <w:rsid w:val="00527048"/>
    <w:rsid w:val="00527526"/>
    <w:rsid w:val="0052763D"/>
    <w:rsid w:val="00527ECE"/>
    <w:rsid w:val="0053010A"/>
    <w:rsid w:val="00531030"/>
    <w:rsid w:val="00531342"/>
    <w:rsid w:val="00531E63"/>
    <w:rsid w:val="00531F62"/>
    <w:rsid w:val="00532657"/>
    <w:rsid w:val="005328A8"/>
    <w:rsid w:val="00532CC6"/>
    <w:rsid w:val="00533060"/>
    <w:rsid w:val="0053399E"/>
    <w:rsid w:val="00533A1C"/>
    <w:rsid w:val="00533DC0"/>
    <w:rsid w:val="00534013"/>
    <w:rsid w:val="00534207"/>
    <w:rsid w:val="00534438"/>
    <w:rsid w:val="0053455E"/>
    <w:rsid w:val="00534827"/>
    <w:rsid w:val="00534C3A"/>
    <w:rsid w:val="00534D77"/>
    <w:rsid w:val="00535334"/>
    <w:rsid w:val="00535381"/>
    <w:rsid w:val="00535497"/>
    <w:rsid w:val="00535626"/>
    <w:rsid w:val="00535D82"/>
    <w:rsid w:val="005362FC"/>
    <w:rsid w:val="0053682E"/>
    <w:rsid w:val="005371D0"/>
    <w:rsid w:val="00537451"/>
    <w:rsid w:val="00537828"/>
    <w:rsid w:val="0054030E"/>
    <w:rsid w:val="00541114"/>
    <w:rsid w:val="00541D2F"/>
    <w:rsid w:val="00541F17"/>
    <w:rsid w:val="005422FD"/>
    <w:rsid w:val="0054258E"/>
    <w:rsid w:val="00542B8A"/>
    <w:rsid w:val="00542F06"/>
    <w:rsid w:val="00543239"/>
    <w:rsid w:val="0054392E"/>
    <w:rsid w:val="00543B26"/>
    <w:rsid w:val="00543D66"/>
    <w:rsid w:val="00543D6C"/>
    <w:rsid w:val="00544514"/>
    <w:rsid w:val="00544672"/>
    <w:rsid w:val="00544FFC"/>
    <w:rsid w:val="005451D6"/>
    <w:rsid w:val="00545876"/>
    <w:rsid w:val="00545BAF"/>
    <w:rsid w:val="00545FD1"/>
    <w:rsid w:val="00546AE9"/>
    <w:rsid w:val="005472BD"/>
    <w:rsid w:val="005472E4"/>
    <w:rsid w:val="005476B7"/>
    <w:rsid w:val="00547D2D"/>
    <w:rsid w:val="005500E2"/>
    <w:rsid w:val="005501EE"/>
    <w:rsid w:val="00550B99"/>
    <w:rsid w:val="00551085"/>
    <w:rsid w:val="00551127"/>
    <w:rsid w:val="0055189E"/>
    <w:rsid w:val="005523ED"/>
    <w:rsid w:val="005526C3"/>
    <w:rsid w:val="00552AB6"/>
    <w:rsid w:val="00552AFB"/>
    <w:rsid w:val="00552C22"/>
    <w:rsid w:val="00552C31"/>
    <w:rsid w:val="00552D52"/>
    <w:rsid w:val="00552E31"/>
    <w:rsid w:val="0055305C"/>
    <w:rsid w:val="00553334"/>
    <w:rsid w:val="0055348A"/>
    <w:rsid w:val="005535B5"/>
    <w:rsid w:val="005547BA"/>
    <w:rsid w:val="005548FB"/>
    <w:rsid w:val="00554B2B"/>
    <w:rsid w:val="0055554C"/>
    <w:rsid w:val="00555766"/>
    <w:rsid w:val="00555858"/>
    <w:rsid w:val="00555EA8"/>
    <w:rsid w:val="00556EA3"/>
    <w:rsid w:val="00556F9B"/>
    <w:rsid w:val="005570B7"/>
    <w:rsid w:val="005570EA"/>
    <w:rsid w:val="00557375"/>
    <w:rsid w:val="00557860"/>
    <w:rsid w:val="005603E6"/>
    <w:rsid w:val="00560460"/>
    <w:rsid w:val="00561643"/>
    <w:rsid w:val="0056200A"/>
    <w:rsid w:val="0056220F"/>
    <w:rsid w:val="00562555"/>
    <w:rsid w:val="0056259A"/>
    <w:rsid w:val="00562CCD"/>
    <w:rsid w:val="0056329D"/>
    <w:rsid w:val="0056358C"/>
    <w:rsid w:val="00564A5B"/>
    <w:rsid w:val="00564D88"/>
    <w:rsid w:val="005656ED"/>
    <w:rsid w:val="00565730"/>
    <w:rsid w:val="005657AA"/>
    <w:rsid w:val="00565940"/>
    <w:rsid w:val="00565949"/>
    <w:rsid w:val="005661D9"/>
    <w:rsid w:val="005669A5"/>
    <w:rsid w:val="00566E12"/>
    <w:rsid w:val="00566E82"/>
    <w:rsid w:val="00566F9C"/>
    <w:rsid w:val="00567F7E"/>
    <w:rsid w:val="005701A4"/>
    <w:rsid w:val="00570625"/>
    <w:rsid w:val="00570C3E"/>
    <w:rsid w:val="00571276"/>
    <w:rsid w:val="00571317"/>
    <w:rsid w:val="005715D8"/>
    <w:rsid w:val="00571F05"/>
    <w:rsid w:val="0057233A"/>
    <w:rsid w:val="00572368"/>
    <w:rsid w:val="005730B6"/>
    <w:rsid w:val="005737EE"/>
    <w:rsid w:val="00573A4F"/>
    <w:rsid w:val="00573CB4"/>
    <w:rsid w:val="005751F9"/>
    <w:rsid w:val="00575241"/>
    <w:rsid w:val="00576108"/>
    <w:rsid w:val="005761DD"/>
    <w:rsid w:val="00576FF6"/>
    <w:rsid w:val="005772A2"/>
    <w:rsid w:val="005773B0"/>
    <w:rsid w:val="00577581"/>
    <w:rsid w:val="005775CE"/>
    <w:rsid w:val="00580077"/>
    <w:rsid w:val="00580541"/>
    <w:rsid w:val="00580CC6"/>
    <w:rsid w:val="00580FC6"/>
    <w:rsid w:val="00581959"/>
    <w:rsid w:val="00581C1B"/>
    <w:rsid w:val="00581D09"/>
    <w:rsid w:val="00581FCD"/>
    <w:rsid w:val="005822D5"/>
    <w:rsid w:val="00583159"/>
    <w:rsid w:val="0058325D"/>
    <w:rsid w:val="00583359"/>
    <w:rsid w:val="00583377"/>
    <w:rsid w:val="005837BA"/>
    <w:rsid w:val="005837C7"/>
    <w:rsid w:val="00583B62"/>
    <w:rsid w:val="00584714"/>
    <w:rsid w:val="00584FA7"/>
    <w:rsid w:val="00585129"/>
    <w:rsid w:val="00585763"/>
    <w:rsid w:val="00585973"/>
    <w:rsid w:val="00585CDC"/>
    <w:rsid w:val="00585CF9"/>
    <w:rsid w:val="00586522"/>
    <w:rsid w:val="00586774"/>
    <w:rsid w:val="00587009"/>
    <w:rsid w:val="005870D5"/>
    <w:rsid w:val="00587673"/>
    <w:rsid w:val="005877DA"/>
    <w:rsid w:val="00587D40"/>
    <w:rsid w:val="005901F2"/>
    <w:rsid w:val="005903F2"/>
    <w:rsid w:val="00590F65"/>
    <w:rsid w:val="00591817"/>
    <w:rsid w:val="00591840"/>
    <w:rsid w:val="00592A5A"/>
    <w:rsid w:val="00592AA0"/>
    <w:rsid w:val="00592D5B"/>
    <w:rsid w:val="00593256"/>
    <w:rsid w:val="005935F7"/>
    <w:rsid w:val="00593C39"/>
    <w:rsid w:val="005945BD"/>
    <w:rsid w:val="00594AA6"/>
    <w:rsid w:val="00594F34"/>
    <w:rsid w:val="00595D64"/>
    <w:rsid w:val="005963FC"/>
    <w:rsid w:val="005967D4"/>
    <w:rsid w:val="00596EE7"/>
    <w:rsid w:val="00596F24"/>
    <w:rsid w:val="00597129"/>
    <w:rsid w:val="00597438"/>
    <w:rsid w:val="005976EF"/>
    <w:rsid w:val="00597735"/>
    <w:rsid w:val="00597995"/>
    <w:rsid w:val="005979BF"/>
    <w:rsid w:val="00597C7C"/>
    <w:rsid w:val="00597CB4"/>
    <w:rsid w:val="00597EFD"/>
    <w:rsid w:val="005A00D4"/>
    <w:rsid w:val="005A0150"/>
    <w:rsid w:val="005A028C"/>
    <w:rsid w:val="005A09B7"/>
    <w:rsid w:val="005A0A42"/>
    <w:rsid w:val="005A0B37"/>
    <w:rsid w:val="005A2504"/>
    <w:rsid w:val="005A3022"/>
    <w:rsid w:val="005A3810"/>
    <w:rsid w:val="005A39B8"/>
    <w:rsid w:val="005A3F37"/>
    <w:rsid w:val="005A4066"/>
    <w:rsid w:val="005A4356"/>
    <w:rsid w:val="005A4836"/>
    <w:rsid w:val="005A4968"/>
    <w:rsid w:val="005A51ED"/>
    <w:rsid w:val="005A532D"/>
    <w:rsid w:val="005A614D"/>
    <w:rsid w:val="005A61DC"/>
    <w:rsid w:val="005A6731"/>
    <w:rsid w:val="005A6DFC"/>
    <w:rsid w:val="005A6E33"/>
    <w:rsid w:val="005A713C"/>
    <w:rsid w:val="005A7196"/>
    <w:rsid w:val="005A7BB0"/>
    <w:rsid w:val="005B050D"/>
    <w:rsid w:val="005B06E5"/>
    <w:rsid w:val="005B103F"/>
    <w:rsid w:val="005B11FE"/>
    <w:rsid w:val="005B12A7"/>
    <w:rsid w:val="005B14AC"/>
    <w:rsid w:val="005B178C"/>
    <w:rsid w:val="005B1920"/>
    <w:rsid w:val="005B24EF"/>
    <w:rsid w:val="005B2582"/>
    <w:rsid w:val="005B2858"/>
    <w:rsid w:val="005B2E52"/>
    <w:rsid w:val="005B373B"/>
    <w:rsid w:val="005B3B7C"/>
    <w:rsid w:val="005B3DCA"/>
    <w:rsid w:val="005B43B9"/>
    <w:rsid w:val="005B4BC1"/>
    <w:rsid w:val="005B4D4E"/>
    <w:rsid w:val="005B5057"/>
    <w:rsid w:val="005B524F"/>
    <w:rsid w:val="005B567B"/>
    <w:rsid w:val="005B578C"/>
    <w:rsid w:val="005B5A1A"/>
    <w:rsid w:val="005B5B2C"/>
    <w:rsid w:val="005B5D32"/>
    <w:rsid w:val="005B5E38"/>
    <w:rsid w:val="005B61C0"/>
    <w:rsid w:val="005B6448"/>
    <w:rsid w:val="005B67ED"/>
    <w:rsid w:val="005B691A"/>
    <w:rsid w:val="005B6D36"/>
    <w:rsid w:val="005B6E44"/>
    <w:rsid w:val="005B6F7C"/>
    <w:rsid w:val="005B7185"/>
    <w:rsid w:val="005B7385"/>
    <w:rsid w:val="005B75BA"/>
    <w:rsid w:val="005B7B6E"/>
    <w:rsid w:val="005B7EA9"/>
    <w:rsid w:val="005C09BD"/>
    <w:rsid w:val="005C09F3"/>
    <w:rsid w:val="005C0ACD"/>
    <w:rsid w:val="005C0B56"/>
    <w:rsid w:val="005C1AB9"/>
    <w:rsid w:val="005C1FFF"/>
    <w:rsid w:val="005C2DFB"/>
    <w:rsid w:val="005C2EEE"/>
    <w:rsid w:val="005C2FCB"/>
    <w:rsid w:val="005C31DB"/>
    <w:rsid w:val="005C322F"/>
    <w:rsid w:val="005C3330"/>
    <w:rsid w:val="005C3B06"/>
    <w:rsid w:val="005C3C3C"/>
    <w:rsid w:val="005C3E2F"/>
    <w:rsid w:val="005C4918"/>
    <w:rsid w:val="005C4F74"/>
    <w:rsid w:val="005C53AD"/>
    <w:rsid w:val="005C55AD"/>
    <w:rsid w:val="005C5B7E"/>
    <w:rsid w:val="005C5CF4"/>
    <w:rsid w:val="005C673A"/>
    <w:rsid w:val="005C6D1E"/>
    <w:rsid w:val="005C77A1"/>
    <w:rsid w:val="005C7F0C"/>
    <w:rsid w:val="005D0F67"/>
    <w:rsid w:val="005D10DC"/>
    <w:rsid w:val="005D154D"/>
    <w:rsid w:val="005D2189"/>
    <w:rsid w:val="005D2CE4"/>
    <w:rsid w:val="005D2DC1"/>
    <w:rsid w:val="005D385C"/>
    <w:rsid w:val="005D38BC"/>
    <w:rsid w:val="005D38C7"/>
    <w:rsid w:val="005D4EEF"/>
    <w:rsid w:val="005D54C8"/>
    <w:rsid w:val="005D5AF0"/>
    <w:rsid w:val="005D5B4D"/>
    <w:rsid w:val="005D5CB6"/>
    <w:rsid w:val="005D5EAE"/>
    <w:rsid w:val="005D61D3"/>
    <w:rsid w:val="005D6D84"/>
    <w:rsid w:val="005D6E04"/>
    <w:rsid w:val="005D7331"/>
    <w:rsid w:val="005D7A9E"/>
    <w:rsid w:val="005E02C4"/>
    <w:rsid w:val="005E08AB"/>
    <w:rsid w:val="005E09FC"/>
    <w:rsid w:val="005E0ACF"/>
    <w:rsid w:val="005E0D32"/>
    <w:rsid w:val="005E115D"/>
    <w:rsid w:val="005E17DF"/>
    <w:rsid w:val="005E187F"/>
    <w:rsid w:val="005E18AD"/>
    <w:rsid w:val="005E1AD5"/>
    <w:rsid w:val="005E1B2F"/>
    <w:rsid w:val="005E28D3"/>
    <w:rsid w:val="005E300C"/>
    <w:rsid w:val="005E3287"/>
    <w:rsid w:val="005E3460"/>
    <w:rsid w:val="005E35F9"/>
    <w:rsid w:val="005E37F6"/>
    <w:rsid w:val="005E3DE1"/>
    <w:rsid w:val="005E4120"/>
    <w:rsid w:val="005E495F"/>
    <w:rsid w:val="005E516B"/>
    <w:rsid w:val="005E527F"/>
    <w:rsid w:val="005E540F"/>
    <w:rsid w:val="005E6089"/>
    <w:rsid w:val="005E6484"/>
    <w:rsid w:val="005E688E"/>
    <w:rsid w:val="005E711D"/>
    <w:rsid w:val="005F00E0"/>
    <w:rsid w:val="005F013E"/>
    <w:rsid w:val="005F06FF"/>
    <w:rsid w:val="005F0730"/>
    <w:rsid w:val="005F07BA"/>
    <w:rsid w:val="005F0BD3"/>
    <w:rsid w:val="005F0F15"/>
    <w:rsid w:val="005F1625"/>
    <w:rsid w:val="005F17C2"/>
    <w:rsid w:val="005F1973"/>
    <w:rsid w:val="005F23FB"/>
    <w:rsid w:val="005F2CF6"/>
    <w:rsid w:val="005F2E8B"/>
    <w:rsid w:val="005F3405"/>
    <w:rsid w:val="005F37A4"/>
    <w:rsid w:val="005F4258"/>
    <w:rsid w:val="005F43E0"/>
    <w:rsid w:val="005F4877"/>
    <w:rsid w:val="005F491B"/>
    <w:rsid w:val="005F4E60"/>
    <w:rsid w:val="005F4F7E"/>
    <w:rsid w:val="005F5D2E"/>
    <w:rsid w:val="005F5E5C"/>
    <w:rsid w:val="005F6287"/>
    <w:rsid w:val="005F6348"/>
    <w:rsid w:val="005F6672"/>
    <w:rsid w:val="005F6715"/>
    <w:rsid w:val="005F6726"/>
    <w:rsid w:val="005F67C3"/>
    <w:rsid w:val="005F69DB"/>
    <w:rsid w:val="005F6C18"/>
    <w:rsid w:val="005F6EBF"/>
    <w:rsid w:val="005F79C1"/>
    <w:rsid w:val="005F7A35"/>
    <w:rsid w:val="005F7B28"/>
    <w:rsid w:val="005F7C00"/>
    <w:rsid w:val="005F7C21"/>
    <w:rsid w:val="005F7CDA"/>
    <w:rsid w:val="00600234"/>
    <w:rsid w:val="006006A0"/>
    <w:rsid w:val="00600740"/>
    <w:rsid w:val="0060125E"/>
    <w:rsid w:val="006014BF"/>
    <w:rsid w:val="00601928"/>
    <w:rsid w:val="00601B75"/>
    <w:rsid w:val="006022EC"/>
    <w:rsid w:val="006025CE"/>
    <w:rsid w:val="006026B4"/>
    <w:rsid w:val="006035F0"/>
    <w:rsid w:val="0060365A"/>
    <w:rsid w:val="00603A96"/>
    <w:rsid w:val="006041C3"/>
    <w:rsid w:val="006043C2"/>
    <w:rsid w:val="006047E0"/>
    <w:rsid w:val="00604C4A"/>
    <w:rsid w:val="00604C6B"/>
    <w:rsid w:val="006053F1"/>
    <w:rsid w:val="006054E7"/>
    <w:rsid w:val="00605629"/>
    <w:rsid w:val="0060565E"/>
    <w:rsid w:val="0060634F"/>
    <w:rsid w:val="0060690B"/>
    <w:rsid w:val="00606B18"/>
    <w:rsid w:val="00606D58"/>
    <w:rsid w:val="006070A2"/>
    <w:rsid w:val="006077FE"/>
    <w:rsid w:val="00607BA7"/>
    <w:rsid w:val="00607C8C"/>
    <w:rsid w:val="006103BC"/>
    <w:rsid w:val="006110D5"/>
    <w:rsid w:val="0061114A"/>
    <w:rsid w:val="00611217"/>
    <w:rsid w:val="00611A36"/>
    <w:rsid w:val="00611C38"/>
    <w:rsid w:val="00611D6A"/>
    <w:rsid w:val="00612160"/>
    <w:rsid w:val="006123A9"/>
    <w:rsid w:val="006127EC"/>
    <w:rsid w:val="006128C3"/>
    <w:rsid w:val="00612C7B"/>
    <w:rsid w:val="00612D6B"/>
    <w:rsid w:val="00613965"/>
    <w:rsid w:val="00613A2F"/>
    <w:rsid w:val="006145A7"/>
    <w:rsid w:val="006149FB"/>
    <w:rsid w:val="00614D00"/>
    <w:rsid w:val="0061506C"/>
    <w:rsid w:val="0061544F"/>
    <w:rsid w:val="0061555F"/>
    <w:rsid w:val="00615868"/>
    <w:rsid w:val="00615DCB"/>
    <w:rsid w:val="00615DD9"/>
    <w:rsid w:val="00616157"/>
    <w:rsid w:val="006162D6"/>
    <w:rsid w:val="006163EC"/>
    <w:rsid w:val="0061724C"/>
    <w:rsid w:val="00617B85"/>
    <w:rsid w:val="00620944"/>
    <w:rsid w:val="00620F19"/>
    <w:rsid w:val="00621306"/>
    <w:rsid w:val="00622E45"/>
    <w:rsid w:val="00623481"/>
    <w:rsid w:val="00623603"/>
    <w:rsid w:val="00623B54"/>
    <w:rsid w:val="0062441F"/>
    <w:rsid w:val="00625478"/>
    <w:rsid w:val="00625B21"/>
    <w:rsid w:val="00625D0E"/>
    <w:rsid w:val="00625F8B"/>
    <w:rsid w:val="00626965"/>
    <w:rsid w:val="00626DB3"/>
    <w:rsid w:val="006274FD"/>
    <w:rsid w:val="00627594"/>
    <w:rsid w:val="00627D9E"/>
    <w:rsid w:val="00627DA7"/>
    <w:rsid w:val="00630009"/>
    <w:rsid w:val="00630DC2"/>
    <w:rsid w:val="00630EE5"/>
    <w:rsid w:val="00631264"/>
    <w:rsid w:val="00631846"/>
    <w:rsid w:val="00631996"/>
    <w:rsid w:val="00631FD5"/>
    <w:rsid w:val="0063226C"/>
    <w:rsid w:val="00632808"/>
    <w:rsid w:val="00632A85"/>
    <w:rsid w:val="006333A2"/>
    <w:rsid w:val="00633445"/>
    <w:rsid w:val="00633B8F"/>
    <w:rsid w:val="00633DDB"/>
    <w:rsid w:val="00634443"/>
    <w:rsid w:val="00634D1D"/>
    <w:rsid w:val="006357BD"/>
    <w:rsid w:val="006358FB"/>
    <w:rsid w:val="00636004"/>
    <w:rsid w:val="00636204"/>
    <w:rsid w:val="00636583"/>
    <w:rsid w:val="00636E34"/>
    <w:rsid w:val="00637263"/>
    <w:rsid w:val="006377C5"/>
    <w:rsid w:val="00637CAC"/>
    <w:rsid w:val="00640088"/>
    <w:rsid w:val="0064074E"/>
    <w:rsid w:val="00640765"/>
    <w:rsid w:val="00640ADA"/>
    <w:rsid w:val="00640EE4"/>
    <w:rsid w:val="0064128C"/>
    <w:rsid w:val="006419A6"/>
    <w:rsid w:val="00641A1B"/>
    <w:rsid w:val="00641C33"/>
    <w:rsid w:val="006420C4"/>
    <w:rsid w:val="00642756"/>
    <w:rsid w:val="0064295E"/>
    <w:rsid w:val="00642CAB"/>
    <w:rsid w:val="00642ECA"/>
    <w:rsid w:val="0064343A"/>
    <w:rsid w:val="00643B0B"/>
    <w:rsid w:val="00643EBF"/>
    <w:rsid w:val="006441C4"/>
    <w:rsid w:val="006444AA"/>
    <w:rsid w:val="00645031"/>
    <w:rsid w:val="00645D45"/>
    <w:rsid w:val="00645DDA"/>
    <w:rsid w:val="00646C58"/>
    <w:rsid w:val="00646DAC"/>
    <w:rsid w:val="00647198"/>
    <w:rsid w:val="0064745F"/>
    <w:rsid w:val="00647814"/>
    <w:rsid w:val="00647C1B"/>
    <w:rsid w:val="006509A8"/>
    <w:rsid w:val="00650EA1"/>
    <w:rsid w:val="00650F9A"/>
    <w:rsid w:val="00651349"/>
    <w:rsid w:val="006519D5"/>
    <w:rsid w:val="00651C87"/>
    <w:rsid w:val="006524A9"/>
    <w:rsid w:val="00652713"/>
    <w:rsid w:val="00653781"/>
    <w:rsid w:val="006539DD"/>
    <w:rsid w:val="00653E20"/>
    <w:rsid w:val="00653E75"/>
    <w:rsid w:val="006544B8"/>
    <w:rsid w:val="00654785"/>
    <w:rsid w:val="00654818"/>
    <w:rsid w:val="00654B48"/>
    <w:rsid w:val="00655423"/>
    <w:rsid w:val="006558FC"/>
    <w:rsid w:val="00656089"/>
    <w:rsid w:val="00656228"/>
    <w:rsid w:val="00656316"/>
    <w:rsid w:val="006567A5"/>
    <w:rsid w:val="006568D4"/>
    <w:rsid w:val="00657243"/>
    <w:rsid w:val="00657639"/>
    <w:rsid w:val="0065767F"/>
    <w:rsid w:val="006577C9"/>
    <w:rsid w:val="00657D7E"/>
    <w:rsid w:val="00657E11"/>
    <w:rsid w:val="00660083"/>
    <w:rsid w:val="00660C75"/>
    <w:rsid w:val="00660FAD"/>
    <w:rsid w:val="006612A3"/>
    <w:rsid w:val="0066199C"/>
    <w:rsid w:val="006619F7"/>
    <w:rsid w:val="00661D99"/>
    <w:rsid w:val="00661F04"/>
    <w:rsid w:val="00662184"/>
    <w:rsid w:val="00662978"/>
    <w:rsid w:val="00662CC9"/>
    <w:rsid w:val="00662DE1"/>
    <w:rsid w:val="0066324C"/>
    <w:rsid w:val="006639B7"/>
    <w:rsid w:val="00663C0A"/>
    <w:rsid w:val="0066494A"/>
    <w:rsid w:val="00664E79"/>
    <w:rsid w:val="006659BB"/>
    <w:rsid w:val="00665A3A"/>
    <w:rsid w:val="00665A67"/>
    <w:rsid w:val="0066664B"/>
    <w:rsid w:val="00666917"/>
    <w:rsid w:val="00666996"/>
    <w:rsid w:val="00666BB1"/>
    <w:rsid w:val="00666C35"/>
    <w:rsid w:val="00667111"/>
    <w:rsid w:val="00667852"/>
    <w:rsid w:val="006678DB"/>
    <w:rsid w:val="00667BB4"/>
    <w:rsid w:val="00667C4C"/>
    <w:rsid w:val="00670173"/>
    <w:rsid w:val="006702D8"/>
    <w:rsid w:val="00670C50"/>
    <w:rsid w:val="00670D08"/>
    <w:rsid w:val="00671004"/>
    <w:rsid w:val="006711D2"/>
    <w:rsid w:val="00671419"/>
    <w:rsid w:val="00671521"/>
    <w:rsid w:val="00671678"/>
    <w:rsid w:val="00671C72"/>
    <w:rsid w:val="00671D67"/>
    <w:rsid w:val="00672110"/>
    <w:rsid w:val="00672652"/>
    <w:rsid w:val="00672853"/>
    <w:rsid w:val="00672953"/>
    <w:rsid w:val="006745FA"/>
    <w:rsid w:val="0067479E"/>
    <w:rsid w:val="0067481A"/>
    <w:rsid w:val="006755F3"/>
    <w:rsid w:val="0067560B"/>
    <w:rsid w:val="006758F3"/>
    <w:rsid w:val="006759A3"/>
    <w:rsid w:val="00675BA7"/>
    <w:rsid w:val="00675D45"/>
    <w:rsid w:val="00676044"/>
    <w:rsid w:val="00676A16"/>
    <w:rsid w:val="00676AD0"/>
    <w:rsid w:val="00677380"/>
    <w:rsid w:val="006775CD"/>
    <w:rsid w:val="00677714"/>
    <w:rsid w:val="006777E9"/>
    <w:rsid w:val="00677DF7"/>
    <w:rsid w:val="006802FD"/>
    <w:rsid w:val="0068030A"/>
    <w:rsid w:val="006809CA"/>
    <w:rsid w:val="00680A90"/>
    <w:rsid w:val="00680C10"/>
    <w:rsid w:val="006814C9"/>
    <w:rsid w:val="00681630"/>
    <w:rsid w:val="00682736"/>
    <w:rsid w:val="006832EB"/>
    <w:rsid w:val="00683626"/>
    <w:rsid w:val="006837E0"/>
    <w:rsid w:val="006838D7"/>
    <w:rsid w:val="00683936"/>
    <w:rsid w:val="00683B85"/>
    <w:rsid w:val="00684130"/>
    <w:rsid w:val="006843AE"/>
    <w:rsid w:val="00684D48"/>
    <w:rsid w:val="00684FB4"/>
    <w:rsid w:val="006858E5"/>
    <w:rsid w:val="00685EBF"/>
    <w:rsid w:val="00685FDC"/>
    <w:rsid w:val="00686316"/>
    <w:rsid w:val="006864FA"/>
    <w:rsid w:val="00686738"/>
    <w:rsid w:val="006868A5"/>
    <w:rsid w:val="00686D0D"/>
    <w:rsid w:val="00687D66"/>
    <w:rsid w:val="00690338"/>
    <w:rsid w:val="00690C29"/>
    <w:rsid w:val="00690D84"/>
    <w:rsid w:val="006913B7"/>
    <w:rsid w:val="006913CA"/>
    <w:rsid w:val="00691B0D"/>
    <w:rsid w:val="00691D2A"/>
    <w:rsid w:val="00692067"/>
    <w:rsid w:val="00692417"/>
    <w:rsid w:val="00692BA3"/>
    <w:rsid w:val="00692C0C"/>
    <w:rsid w:val="00693138"/>
    <w:rsid w:val="006934B0"/>
    <w:rsid w:val="006942D9"/>
    <w:rsid w:val="0069492E"/>
    <w:rsid w:val="0069498C"/>
    <w:rsid w:val="00694A27"/>
    <w:rsid w:val="00694C99"/>
    <w:rsid w:val="00696603"/>
    <w:rsid w:val="0069660A"/>
    <w:rsid w:val="00696793"/>
    <w:rsid w:val="00696CCB"/>
    <w:rsid w:val="00697037"/>
    <w:rsid w:val="006973E3"/>
    <w:rsid w:val="00697906"/>
    <w:rsid w:val="00697F08"/>
    <w:rsid w:val="006A0020"/>
    <w:rsid w:val="006A0583"/>
    <w:rsid w:val="006A13F6"/>
    <w:rsid w:val="006A1C93"/>
    <w:rsid w:val="006A1DAA"/>
    <w:rsid w:val="006A24E4"/>
    <w:rsid w:val="006A2653"/>
    <w:rsid w:val="006A2820"/>
    <w:rsid w:val="006A2D2E"/>
    <w:rsid w:val="006A39ED"/>
    <w:rsid w:val="006A4D38"/>
    <w:rsid w:val="006A58FA"/>
    <w:rsid w:val="006A60F0"/>
    <w:rsid w:val="006A677E"/>
    <w:rsid w:val="006A6BA2"/>
    <w:rsid w:val="006A6E16"/>
    <w:rsid w:val="006A78C9"/>
    <w:rsid w:val="006B0045"/>
    <w:rsid w:val="006B0464"/>
    <w:rsid w:val="006B06AE"/>
    <w:rsid w:val="006B0750"/>
    <w:rsid w:val="006B0E16"/>
    <w:rsid w:val="006B1B52"/>
    <w:rsid w:val="006B1BE2"/>
    <w:rsid w:val="006B1DAC"/>
    <w:rsid w:val="006B1E83"/>
    <w:rsid w:val="006B1FDC"/>
    <w:rsid w:val="006B2590"/>
    <w:rsid w:val="006B28FE"/>
    <w:rsid w:val="006B2C2D"/>
    <w:rsid w:val="006B36F6"/>
    <w:rsid w:val="006B3767"/>
    <w:rsid w:val="006B381B"/>
    <w:rsid w:val="006B393F"/>
    <w:rsid w:val="006B3C76"/>
    <w:rsid w:val="006B3F3B"/>
    <w:rsid w:val="006B3FCA"/>
    <w:rsid w:val="006B44F3"/>
    <w:rsid w:val="006B45C0"/>
    <w:rsid w:val="006B465B"/>
    <w:rsid w:val="006B4E59"/>
    <w:rsid w:val="006B5027"/>
    <w:rsid w:val="006B509A"/>
    <w:rsid w:val="006B57B2"/>
    <w:rsid w:val="006B608A"/>
    <w:rsid w:val="006B6C5D"/>
    <w:rsid w:val="006B7547"/>
    <w:rsid w:val="006C0214"/>
    <w:rsid w:val="006C021F"/>
    <w:rsid w:val="006C029F"/>
    <w:rsid w:val="006C05AE"/>
    <w:rsid w:val="006C06F4"/>
    <w:rsid w:val="006C0A74"/>
    <w:rsid w:val="006C0E82"/>
    <w:rsid w:val="006C1507"/>
    <w:rsid w:val="006C1699"/>
    <w:rsid w:val="006C1D2A"/>
    <w:rsid w:val="006C2142"/>
    <w:rsid w:val="006C2279"/>
    <w:rsid w:val="006C247F"/>
    <w:rsid w:val="006C292E"/>
    <w:rsid w:val="006C2ABE"/>
    <w:rsid w:val="006C2D16"/>
    <w:rsid w:val="006C312C"/>
    <w:rsid w:val="006C3237"/>
    <w:rsid w:val="006C3392"/>
    <w:rsid w:val="006C35DD"/>
    <w:rsid w:val="006C360A"/>
    <w:rsid w:val="006C3736"/>
    <w:rsid w:val="006C3824"/>
    <w:rsid w:val="006C3935"/>
    <w:rsid w:val="006C3C02"/>
    <w:rsid w:val="006C3FC4"/>
    <w:rsid w:val="006C45E7"/>
    <w:rsid w:val="006C46D7"/>
    <w:rsid w:val="006C4805"/>
    <w:rsid w:val="006C5D20"/>
    <w:rsid w:val="006C6160"/>
    <w:rsid w:val="006C7794"/>
    <w:rsid w:val="006D04E2"/>
    <w:rsid w:val="006D04F1"/>
    <w:rsid w:val="006D0969"/>
    <w:rsid w:val="006D0C9A"/>
    <w:rsid w:val="006D0FB3"/>
    <w:rsid w:val="006D20FC"/>
    <w:rsid w:val="006D2937"/>
    <w:rsid w:val="006D29B1"/>
    <w:rsid w:val="006D48D0"/>
    <w:rsid w:val="006D49F8"/>
    <w:rsid w:val="006D4A5C"/>
    <w:rsid w:val="006D536C"/>
    <w:rsid w:val="006D5738"/>
    <w:rsid w:val="006D6451"/>
    <w:rsid w:val="006D6607"/>
    <w:rsid w:val="006D6F02"/>
    <w:rsid w:val="006D70CD"/>
    <w:rsid w:val="006D7826"/>
    <w:rsid w:val="006D7CEF"/>
    <w:rsid w:val="006D7D63"/>
    <w:rsid w:val="006E00AC"/>
    <w:rsid w:val="006E01EA"/>
    <w:rsid w:val="006E04B4"/>
    <w:rsid w:val="006E0C0D"/>
    <w:rsid w:val="006E1D4F"/>
    <w:rsid w:val="006E1DA2"/>
    <w:rsid w:val="006E1DC4"/>
    <w:rsid w:val="006E21B2"/>
    <w:rsid w:val="006E2775"/>
    <w:rsid w:val="006E2964"/>
    <w:rsid w:val="006E3311"/>
    <w:rsid w:val="006E3961"/>
    <w:rsid w:val="006E3C89"/>
    <w:rsid w:val="006E46AB"/>
    <w:rsid w:val="006E46AC"/>
    <w:rsid w:val="006E4807"/>
    <w:rsid w:val="006E483E"/>
    <w:rsid w:val="006E5011"/>
    <w:rsid w:val="006E561C"/>
    <w:rsid w:val="006E6346"/>
    <w:rsid w:val="006E686E"/>
    <w:rsid w:val="006E6D5F"/>
    <w:rsid w:val="006E6E08"/>
    <w:rsid w:val="006E6F8D"/>
    <w:rsid w:val="006E7BC9"/>
    <w:rsid w:val="006F0516"/>
    <w:rsid w:val="006F18B3"/>
    <w:rsid w:val="006F198A"/>
    <w:rsid w:val="006F1D82"/>
    <w:rsid w:val="006F2242"/>
    <w:rsid w:val="006F22F0"/>
    <w:rsid w:val="006F23B4"/>
    <w:rsid w:val="006F24AB"/>
    <w:rsid w:val="006F24C6"/>
    <w:rsid w:val="006F348E"/>
    <w:rsid w:val="006F408D"/>
    <w:rsid w:val="006F4652"/>
    <w:rsid w:val="006F584E"/>
    <w:rsid w:val="006F5D54"/>
    <w:rsid w:val="006F5EAE"/>
    <w:rsid w:val="006F68B9"/>
    <w:rsid w:val="006F6F66"/>
    <w:rsid w:val="006F7BE2"/>
    <w:rsid w:val="006F7E06"/>
    <w:rsid w:val="006F7E5C"/>
    <w:rsid w:val="007005EC"/>
    <w:rsid w:val="00700825"/>
    <w:rsid w:val="00700955"/>
    <w:rsid w:val="00701218"/>
    <w:rsid w:val="00701CCD"/>
    <w:rsid w:val="00702229"/>
    <w:rsid w:val="00702685"/>
    <w:rsid w:val="00703140"/>
    <w:rsid w:val="007039C8"/>
    <w:rsid w:val="00703FA3"/>
    <w:rsid w:val="00704197"/>
    <w:rsid w:val="007042B7"/>
    <w:rsid w:val="0070453E"/>
    <w:rsid w:val="007048AA"/>
    <w:rsid w:val="00705583"/>
    <w:rsid w:val="00705724"/>
    <w:rsid w:val="00705A6B"/>
    <w:rsid w:val="00705A8D"/>
    <w:rsid w:val="00705AEB"/>
    <w:rsid w:val="00705B6F"/>
    <w:rsid w:val="00705CBD"/>
    <w:rsid w:val="00705EEB"/>
    <w:rsid w:val="00706016"/>
    <w:rsid w:val="007060F7"/>
    <w:rsid w:val="00706831"/>
    <w:rsid w:val="00706ADB"/>
    <w:rsid w:val="00706BC5"/>
    <w:rsid w:val="00707276"/>
    <w:rsid w:val="0070756A"/>
    <w:rsid w:val="00707810"/>
    <w:rsid w:val="00707D39"/>
    <w:rsid w:val="0071049D"/>
    <w:rsid w:val="007107A6"/>
    <w:rsid w:val="00710918"/>
    <w:rsid w:val="0071099C"/>
    <w:rsid w:val="00712158"/>
    <w:rsid w:val="0071228D"/>
    <w:rsid w:val="00712960"/>
    <w:rsid w:val="007129B8"/>
    <w:rsid w:val="00713B99"/>
    <w:rsid w:val="00713E7A"/>
    <w:rsid w:val="00714499"/>
    <w:rsid w:val="007144FB"/>
    <w:rsid w:val="00714BE5"/>
    <w:rsid w:val="00714D65"/>
    <w:rsid w:val="00714F58"/>
    <w:rsid w:val="00715C7B"/>
    <w:rsid w:val="00715E69"/>
    <w:rsid w:val="007161BE"/>
    <w:rsid w:val="007165F6"/>
    <w:rsid w:val="00716F1C"/>
    <w:rsid w:val="0071732D"/>
    <w:rsid w:val="00717582"/>
    <w:rsid w:val="00717681"/>
    <w:rsid w:val="0071778F"/>
    <w:rsid w:val="00717D7B"/>
    <w:rsid w:val="00717E0F"/>
    <w:rsid w:val="0072047F"/>
    <w:rsid w:val="007206B0"/>
    <w:rsid w:val="00721132"/>
    <w:rsid w:val="00721166"/>
    <w:rsid w:val="007211F8"/>
    <w:rsid w:val="00721316"/>
    <w:rsid w:val="0072161D"/>
    <w:rsid w:val="00721DCB"/>
    <w:rsid w:val="0072200B"/>
    <w:rsid w:val="00722214"/>
    <w:rsid w:val="007223DD"/>
    <w:rsid w:val="007224AD"/>
    <w:rsid w:val="00722F0B"/>
    <w:rsid w:val="00723178"/>
    <w:rsid w:val="00723180"/>
    <w:rsid w:val="00723820"/>
    <w:rsid w:val="00723AD5"/>
    <w:rsid w:val="007241D5"/>
    <w:rsid w:val="00724A7D"/>
    <w:rsid w:val="00724C9D"/>
    <w:rsid w:val="00724D94"/>
    <w:rsid w:val="00724E55"/>
    <w:rsid w:val="007257DD"/>
    <w:rsid w:val="00726718"/>
    <w:rsid w:val="00726E07"/>
    <w:rsid w:val="0072748E"/>
    <w:rsid w:val="007275B4"/>
    <w:rsid w:val="0073030D"/>
    <w:rsid w:val="00730690"/>
    <w:rsid w:val="007307DD"/>
    <w:rsid w:val="007308CB"/>
    <w:rsid w:val="00730D94"/>
    <w:rsid w:val="007313DF"/>
    <w:rsid w:val="007314CE"/>
    <w:rsid w:val="007316BF"/>
    <w:rsid w:val="00731AFE"/>
    <w:rsid w:val="0073227E"/>
    <w:rsid w:val="0073236F"/>
    <w:rsid w:val="0073371E"/>
    <w:rsid w:val="0073398E"/>
    <w:rsid w:val="00733B69"/>
    <w:rsid w:val="00733D4D"/>
    <w:rsid w:val="00733E60"/>
    <w:rsid w:val="00734007"/>
    <w:rsid w:val="00734128"/>
    <w:rsid w:val="0073448B"/>
    <w:rsid w:val="007347BB"/>
    <w:rsid w:val="00734869"/>
    <w:rsid w:val="007352FE"/>
    <w:rsid w:val="00735383"/>
    <w:rsid w:val="007354FB"/>
    <w:rsid w:val="00735B62"/>
    <w:rsid w:val="00735CB8"/>
    <w:rsid w:val="0073611F"/>
    <w:rsid w:val="00736217"/>
    <w:rsid w:val="007363E3"/>
    <w:rsid w:val="00736888"/>
    <w:rsid w:val="00736BB1"/>
    <w:rsid w:val="007373EF"/>
    <w:rsid w:val="007374EE"/>
    <w:rsid w:val="00737915"/>
    <w:rsid w:val="00737CBA"/>
    <w:rsid w:val="00740025"/>
    <w:rsid w:val="007406DB"/>
    <w:rsid w:val="00740BC7"/>
    <w:rsid w:val="007414AF"/>
    <w:rsid w:val="007420CD"/>
    <w:rsid w:val="00742101"/>
    <w:rsid w:val="0074248D"/>
    <w:rsid w:val="00742664"/>
    <w:rsid w:val="00742E21"/>
    <w:rsid w:val="00743299"/>
    <w:rsid w:val="00743AF8"/>
    <w:rsid w:val="00743D16"/>
    <w:rsid w:val="007440C2"/>
    <w:rsid w:val="00744142"/>
    <w:rsid w:val="0074439B"/>
    <w:rsid w:val="00744941"/>
    <w:rsid w:val="007458CA"/>
    <w:rsid w:val="00746A34"/>
    <w:rsid w:val="00746D1F"/>
    <w:rsid w:val="007471A9"/>
    <w:rsid w:val="007472D4"/>
    <w:rsid w:val="00747393"/>
    <w:rsid w:val="00747D55"/>
    <w:rsid w:val="00747E12"/>
    <w:rsid w:val="00750A2B"/>
    <w:rsid w:val="00750F0E"/>
    <w:rsid w:val="00751342"/>
    <w:rsid w:val="007514DB"/>
    <w:rsid w:val="00752491"/>
    <w:rsid w:val="00752BA0"/>
    <w:rsid w:val="007537C7"/>
    <w:rsid w:val="007538A7"/>
    <w:rsid w:val="007539FA"/>
    <w:rsid w:val="00753C70"/>
    <w:rsid w:val="0075411B"/>
    <w:rsid w:val="007545FA"/>
    <w:rsid w:val="00754F17"/>
    <w:rsid w:val="007550B5"/>
    <w:rsid w:val="007552BD"/>
    <w:rsid w:val="007552D7"/>
    <w:rsid w:val="00755407"/>
    <w:rsid w:val="0075575A"/>
    <w:rsid w:val="00755907"/>
    <w:rsid w:val="007559A4"/>
    <w:rsid w:val="00755F81"/>
    <w:rsid w:val="007563CD"/>
    <w:rsid w:val="00756A0C"/>
    <w:rsid w:val="00756CC3"/>
    <w:rsid w:val="00756D92"/>
    <w:rsid w:val="00757011"/>
    <w:rsid w:val="00757363"/>
    <w:rsid w:val="007574EF"/>
    <w:rsid w:val="007576EF"/>
    <w:rsid w:val="00757738"/>
    <w:rsid w:val="0075799F"/>
    <w:rsid w:val="00757DB2"/>
    <w:rsid w:val="007603D7"/>
    <w:rsid w:val="007604C1"/>
    <w:rsid w:val="007606C5"/>
    <w:rsid w:val="00760AF3"/>
    <w:rsid w:val="007610C5"/>
    <w:rsid w:val="007610F6"/>
    <w:rsid w:val="00761BDD"/>
    <w:rsid w:val="00761C5A"/>
    <w:rsid w:val="00761CFF"/>
    <w:rsid w:val="00762A55"/>
    <w:rsid w:val="00763962"/>
    <w:rsid w:val="00763AC8"/>
    <w:rsid w:val="00763E9E"/>
    <w:rsid w:val="007641BC"/>
    <w:rsid w:val="007641DC"/>
    <w:rsid w:val="007646AB"/>
    <w:rsid w:val="007653FB"/>
    <w:rsid w:val="007654DE"/>
    <w:rsid w:val="00765886"/>
    <w:rsid w:val="00765954"/>
    <w:rsid w:val="00765AD1"/>
    <w:rsid w:val="0076608B"/>
    <w:rsid w:val="007669CB"/>
    <w:rsid w:val="00766BA8"/>
    <w:rsid w:val="00766BD4"/>
    <w:rsid w:val="00766D9F"/>
    <w:rsid w:val="00766DBA"/>
    <w:rsid w:val="00766E64"/>
    <w:rsid w:val="0076728F"/>
    <w:rsid w:val="007678C6"/>
    <w:rsid w:val="00767E94"/>
    <w:rsid w:val="00767FD3"/>
    <w:rsid w:val="00767FEC"/>
    <w:rsid w:val="0077048F"/>
    <w:rsid w:val="00770C3C"/>
    <w:rsid w:val="00770C5D"/>
    <w:rsid w:val="00770DF6"/>
    <w:rsid w:val="00771847"/>
    <w:rsid w:val="00771BE7"/>
    <w:rsid w:val="00771E81"/>
    <w:rsid w:val="00771EBA"/>
    <w:rsid w:val="00772033"/>
    <w:rsid w:val="0077253A"/>
    <w:rsid w:val="0077327E"/>
    <w:rsid w:val="007738B7"/>
    <w:rsid w:val="00773EEE"/>
    <w:rsid w:val="007741D5"/>
    <w:rsid w:val="00774C8C"/>
    <w:rsid w:val="00774D8E"/>
    <w:rsid w:val="007753B7"/>
    <w:rsid w:val="007756A4"/>
    <w:rsid w:val="00775759"/>
    <w:rsid w:val="00775762"/>
    <w:rsid w:val="00775EC4"/>
    <w:rsid w:val="00776552"/>
    <w:rsid w:val="00776815"/>
    <w:rsid w:val="007772FA"/>
    <w:rsid w:val="007778CA"/>
    <w:rsid w:val="00780B24"/>
    <w:rsid w:val="0078134B"/>
    <w:rsid w:val="00781587"/>
    <w:rsid w:val="0078170C"/>
    <w:rsid w:val="00781938"/>
    <w:rsid w:val="00782143"/>
    <w:rsid w:val="007822B1"/>
    <w:rsid w:val="007826AA"/>
    <w:rsid w:val="007827FD"/>
    <w:rsid w:val="00783481"/>
    <w:rsid w:val="007834D2"/>
    <w:rsid w:val="00783C7D"/>
    <w:rsid w:val="00784388"/>
    <w:rsid w:val="0078457F"/>
    <w:rsid w:val="00784991"/>
    <w:rsid w:val="00784A2A"/>
    <w:rsid w:val="00784D31"/>
    <w:rsid w:val="00784F62"/>
    <w:rsid w:val="00785E49"/>
    <w:rsid w:val="00785F9F"/>
    <w:rsid w:val="00786E84"/>
    <w:rsid w:val="0078714A"/>
    <w:rsid w:val="007877B9"/>
    <w:rsid w:val="00787B1A"/>
    <w:rsid w:val="007908DC"/>
    <w:rsid w:val="00791236"/>
    <w:rsid w:val="007913D4"/>
    <w:rsid w:val="00791861"/>
    <w:rsid w:val="00792417"/>
    <w:rsid w:val="00793856"/>
    <w:rsid w:val="007940A9"/>
    <w:rsid w:val="00794185"/>
    <w:rsid w:val="007946FA"/>
    <w:rsid w:val="00794AF8"/>
    <w:rsid w:val="00794C6C"/>
    <w:rsid w:val="00794DBE"/>
    <w:rsid w:val="00795583"/>
    <w:rsid w:val="007955F7"/>
    <w:rsid w:val="0079581F"/>
    <w:rsid w:val="007959DF"/>
    <w:rsid w:val="007959F1"/>
    <w:rsid w:val="007959F8"/>
    <w:rsid w:val="00795F35"/>
    <w:rsid w:val="0079600E"/>
    <w:rsid w:val="00797E0C"/>
    <w:rsid w:val="007A04A3"/>
    <w:rsid w:val="007A06D9"/>
    <w:rsid w:val="007A0C1F"/>
    <w:rsid w:val="007A0C29"/>
    <w:rsid w:val="007A1341"/>
    <w:rsid w:val="007A14A0"/>
    <w:rsid w:val="007A17BA"/>
    <w:rsid w:val="007A1C6E"/>
    <w:rsid w:val="007A1CC1"/>
    <w:rsid w:val="007A1D34"/>
    <w:rsid w:val="007A1D64"/>
    <w:rsid w:val="007A1E82"/>
    <w:rsid w:val="007A1F9E"/>
    <w:rsid w:val="007A205E"/>
    <w:rsid w:val="007A24EB"/>
    <w:rsid w:val="007A3216"/>
    <w:rsid w:val="007A4E62"/>
    <w:rsid w:val="007A4F41"/>
    <w:rsid w:val="007A565D"/>
    <w:rsid w:val="007A56EA"/>
    <w:rsid w:val="007A5A6B"/>
    <w:rsid w:val="007A5A82"/>
    <w:rsid w:val="007A5F11"/>
    <w:rsid w:val="007A5F5A"/>
    <w:rsid w:val="007A60B6"/>
    <w:rsid w:val="007A61EE"/>
    <w:rsid w:val="007A675D"/>
    <w:rsid w:val="007A6CD3"/>
    <w:rsid w:val="007A7101"/>
    <w:rsid w:val="007A753F"/>
    <w:rsid w:val="007A7A00"/>
    <w:rsid w:val="007A7B86"/>
    <w:rsid w:val="007A7DE8"/>
    <w:rsid w:val="007B0114"/>
    <w:rsid w:val="007B071B"/>
    <w:rsid w:val="007B0EBE"/>
    <w:rsid w:val="007B14E3"/>
    <w:rsid w:val="007B174F"/>
    <w:rsid w:val="007B19A7"/>
    <w:rsid w:val="007B2F6E"/>
    <w:rsid w:val="007B3474"/>
    <w:rsid w:val="007B3DE0"/>
    <w:rsid w:val="007B4124"/>
    <w:rsid w:val="007B483E"/>
    <w:rsid w:val="007B4C75"/>
    <w:rsid w:val="007B54B8"/>
    <w:rsid w:val="007B56AC"/>
    <w:rsid w:val="007B57B9"/>
    <w:rsid w:val="007B654C"/>
    <w:rsid w:val="007B6610"/>
    <w:rsid w:val="007B6BD3"/>
    <w:rsid w:val="007B6E68"/>
    <w:rsid w:val="007B7064"/>
    <w:rsid w:val="007B72F0"/>
    <w:rsid w:val="007B783D"/>
    <w:rsid w:val="007B7CE2"/>
    <w:rsid w:val="007C026A"/>
    <w:rsid w:val="007C0FA4"/>
    <w:rsid w:val="007C1250"/>
    <w:rsid w:val="007C287C"/>
    <w:rsid w:val="007C3898"/>
    <w:rsid w:val="007C3907"/>
    <w:rsid w:val="007C3CE1"/>
    <w:rsid w:val="007C3EDB"/>
    <w:rsid w:val="007C4332"/>
    <w:rsid w:val="007C4C22"/>
    <w:rsid w:val="007C4DD6"/>
    <w:rsid w:val="007C501F"/>
    <w:rsid w:val="007C524A"/>
    <w:rsid w:val="007C52F1"/>
    <w:rsid w:val="007C573D"/>
    <w:rsid w:val="007C57C3"/>
    <w:rsid w:val="007C5C74"/>
    <w:rsid w:val="007C5D55"/>
    <w:rsid w:val="007C61B4"/>
    <w:rsid w:val="007C627E"/>
    <w:rsid w:val="007C639B"/>
    <w:rsid w:val="007C6CDD"/>
    <w:rsid w:val="007C73B2"/>
    <w:rsid w:val="007C776D"/>
    <w:rsid w:val="007C779F"/>
    <w:rsid w:val="007C7F28"/>
    <w:rsid w:val="007D003B"/>
    <w:rsid w:val="007D018E"/>
    <w:rsid w:val="007D01B3"/>
    <w:rsid w:val="007D095C"/>
    <w:rsid w:val="007D0D92"/>
    <w:rsid w:val="007D12C1"/>
    <w:rsid w:val="007D1363"/>
    <w:rsid w:val="007D245E"/>
    <w:rsid w:val="007D27F2"/>
    <w:rsid w:val="007D2B97"/>
    <w:rsid w:val="007D3CBC"/>
    <w:rsid w:val="007D3F59"/>
    <w:rsid w:val="007D4267"/>
    <w:rsid w:val="007D42BE"/>
    <w:rsid w:val="007D4815"/>
    <w:rsid w:val="007D4830"/>
    <w:rsid w:val="007D493A"/>
    <w:rsid w:val="007D4AF2"/>
    <w:rsid w:val="007D4BE5"/>
    <w:rsid w:val="007D4BEB"/>
    <w:rsid w:val="007D52B9"/>
    <w:rsid w:val="007D5535"/>
    <w:rsid w:val="007D5877"/>
    <w:rsid w:val="007D5A80"/>
    <w:rsid w:val="007D5E2B"/>
    <w:rsid w:val="007D7A1F"/>
    <w:rsid w:val="007D7CB1"/>
    <w:rsid w:val="007E01E4"/>
    <w:rsid w:val="007E05E5"/>
    <w:rsid w:val="007E0748"/>
    <w:rsid w:val="007E0A46"/>
    <w:rsid w:val="007E0CE4"/>
    <w:rsid w:val="007E17EF"/>
    <w:rsid w:val="007E1800"/>
    <w:rsid w:val="007E23AD"/>
    <w:rsid w:val="007E2A15"/>
    <w:rsid w:val="007E2AC6"/>
    <w:rsid w:val="007E2F65"/>
    <w:rsid w:val="007E3394"/>
    <w:rsid w:val="007E3ACE"/>
    <w:rsid w:val="007E3F84"/>
    <w:rsid w:val="007E4036"/>
    <w:rsid w:val="007E43BC"/>
    <w:rsid w:val="007E440A"/>
    <w:rsid w:val="007E48D0"/>
    <w:rsid w:val="007E48EE"/>
    <w:rsid w:val="007E5AA6"/>
    <w:rsid w:val="007E6408"/>
    <w:rsid w:val="007E66C7"/>
    <w:rsid w:val="007E7378"/>
    <w:rsid w:val="007E7941"/>
    <w:rsid w:val="007E7971"/>
    <w:rsid w:val="007F04CA"/>
    <w:rsid w:val="007F068B"/>
    <w:rsid w:val="007F1972"/>
    <w:rsid w:val="007F231E"/>
    <w:rsid w:val="007F32DE"/>
    <w:rsid w:val="007F3621"/>
    <w:rsid w:val="007F3770"/>
    <w:rsid w:val="007F400C"/>
    <w:rsid w:val="007F464E"/>
    <w:rsid w:val="007F47F3"/>
    <w:rsid w:val="007F4EFB"/>
    <w:rsid w:val="007F51E7"/>
    <w:rsid w:val="007F54E5"/>
    <w:rsid w:val="007F563C"/>
    <w:rsid w:val="007F5651"/>
    <w:rsid w:val="007F5BE5"/>
    <w:rsid w:val="007F5D96"/>
    <w:rsid w:val="007F688A"/>
    <w:rsid w:val="007F6F69"/>
    <w:rsid w:val="007F72DF"/>
    <w:rsid w:val="007F74C2"/>
    <w:rsid w:val="007F78EA"/>
    <w:rsid w:val="007F7F97"/>
    <w:rsid w:val="007F7FC2"/>
    <w:rsid w:val="0080029B"/>
    <w:rsid w:val="00800934"/>
    <w:rsid w:val="00800EB0"/>
    <w:rsid w:val="008016B1"/>
    <w:rsid w:val="008022E3"/>
    <w:rsid w:val="0080277F"/>
    <w:rsid w:val="00802EF4"/>
    <w:rsid w:val="00803142"/>
    <w:rsid w:val="00803674"/>
    <w:rsid w:val="00803970"/>
    <w:rsid w:val="00804888"/>
    <w:rsid w:val="00804FBE"/>
    <w:rsid w:val="008053A7"/>
    <w:rsid w:val="00805846"/>
    <w:rsid w:val="008063C4"/>
    <w:rsid w:val="00806C02"/>
    <w:rsid w:val="00806E81"/>
    <w:rsid w:val="0080736D"/>
    <w:rsid w:val="00807A16"/>
    <w:rsid w:val="00807B71"/>
    <w:rsid w:val="008101EB"/>
    <w:rsid w:val="0081030E"/>
    <w:rsid w:val="00810AAD"/>
    <w:rsid w:val="00810ABB"/>
    <w:rsid w:val="00810AE8"/>
    <w:rsid w:val="00810C96"/>
    <w:rsid w:val="00810E6B"/>
    <w:rsid w:val="00810FA6"/>
    <w:rsid w:val="00811459"/>
    <w:rsid w:val="00811844"/>
    <w:rsid w:val="00811950"/>
    <w:rsid w:val="00811B06"/>
    <w:rsid w:val="00811C35"/>
    <w:rsid w:val="00811EA5"/>
    <w:rsid w:val="008122C9"/>
    <w:rsid w:val="0081268D"/>
    <w:rsid w:val="00812B34"/>
    <w:rsid w:val="00812D86"/>
    <w:rsid w:val="00812F9C"/>
    <w:rsid w:val="00813003"/>
    <w:rsid w:val="00813028"/>
    <w:rsid w:val="00813C89"/>
    <w:rsid w:val="00814AF0"/>
    <w:rsid w:val="00814BD2"/>
    <w:rsid w:val="00814C43"/>
    <w:rsid w:val="00814E37"/>
    <w:rsid w:val="00814ECE"/>
    <w:rsid w:val="0081536F"/>
    <w:rsid w:val="00815571"/>
    <w:rsid w:val="00815624"/>
    <w:rsid w:val="00815BA0"/>
    <w:rsid w:val="00815DA3"/>
    <w:rsid w:val="008161AB"/>
    <w:rsid w:val="00816318"/>
    <w:rsid w:val="00816439"/>
    <w:rsid w:val="00816A0F"/>
    <w:rsid w:val="00816AE4"/>
    <w:rsid w:val="00817360"/>
    <w:rsid w:val="008177D1"/>
    <w:rsid w:val="0081787A"/>
    <w:rsid w:val="00817895"/>
    <w:rsid w:val="00817921"/>
    <w:rsid w:val="00817EBF"/>
    <w:rsid w:val="008202B0"/>
    <w:rsid w:val="00820408"/>
    <w:rsid w:val="00820982"/>
    <w:rsid w:val="00820CF6"/>
    <w:rsid w:val="00820E32"/>
    <w:rsid w:val="0082125C"/>
    <w:rsid w:val="0082142C"/>
    <w:rsid w:val="0082159C"/>
    <w:rsid w:val="00822009"/>
    <w:rsid w:val="0082297B"/>
    <w:rsid w:val="0082305F"/>
    <w:rsid w:val="00823310"/>
    <w:rsid w:val="008236B5"/>
    <w:rsid w:val="0082437C"/>
    <w:rsid w:val="00824E0A"/>
    <w:rsid w:val="008251B0"/>
    <w:rsid w:val="0082549A"/>
    <w:rsid w:val="008255E6"/>
    <w:rsid w:val="00825E55"/>
    <w:rsid w:val="00826BBA"/>
    <w:rsid w:val="0082794B"/>
    <w:rsid w:val="00827C37"/>
    <w:rsid w:val="00830259"/>
    <w:rsid w:val="0083030F"/>
    <w:rsid w:val="0083077B"/>
    <w:rsid w:val="00830F69"/>
    <w:rsid w:val="00831349"/>
    <w:rsid w:val="0083147B"/>
    <w:rsid w:val="008317B4"/>
    <w:rsid w:val="00831972"/>
    <w:rsid w:val="00831CB9"/>
    <w:rsid w:val="00831F78"/>
    <w:rsid w:val="00832124"/>
    <w:rsid w:val="008323FE"/>
    <w:rsid w:val="00832544"/>
    <w:rsid w:val="00832FBC"/>
    <w:rsid w:val="00833270"/>
    <w:rsid w:val="00833D8F"/>
    <w:rsid w:val="00833EB7"/>
    <w:rsid w:val="00834006"/>
    <w:rsid w:val="00834256"/>
    <w:rsid w:val="00834754"/>
    <w:rsid w:val="00834E86"/>
    <w:rsid w:val="00835099"/>
    <w:rsid w:val="00835E5B"/>
    <w:rsid w:val="00835EBE"/>
    <w:rsid w:val="008363B1"/>
    <w:rsid w:val="008363F4"/>
    <w:rsid w:val="008365CC"/>
    <w:rsid w:val="0083675E"/>
    <w:rsid w:val="008367C9"/>
    <w:rsid w:val="00836D32"/>
    <w:rsid w:val="008370B6"/>
    <w:rsid w:val="00837714"/>
    <w:rsid w:val="00837B5D"/>
    <w:rsid w:val="00837D59"/>
    <w:rsid w:val="00837EA1"/>
    <w:rsid w:val="0084052D"/>
    <w:rsid w:val="00840C8A"/>
    <w:rsid w:val="00840FCF"/>
    <w:rsid w:val="00841761"/>
    <w:rsid w:val="00841A91"/>
    <w:rsid w:val="00841C06"/>
    <w:rsid w:val="00841C15"/>
    <w:rsid w:val="00842098"/>
    <w:rsid w:val="0084282E"/>
    <w:rsid w:val="00842C67"/>
    <w:rsid w:val="00842CBB"/>
    <w:rsid w:val="00842CC1"/>
    <w:rsid w:val="00842E5D"/>
    <w:rsid w:val="0084370D"/>
    <w:rsid w:val="008446F4"/>
    <w:rsid w:val="00844C74"/>
    <w:rsid w:val="00844C86"/>
    <w:rsid w:val="00844FF1"/>
    <w:rsid w:val="008453D0"/>
    <w:rsid w:val="008457C2"/>
    <w:rsid w:val="00845888"/>
    <w:rsid w:val="00845E1F"/>
    <w:rsid w:val="00845FEF"/>
    <w:rsid w:val="00846116"/>
    <w:rsid w:val="008464ED"/>
    <w:rsid w:val="008467E8"/>
    <w:rsid w:val="00847873"/>
    <w:rsid w:val="0084792B"/>
    <w:rsid w:val="00847951"/>
    <w:rsid w:val="00847D54"/>
    <w:rsid w:val="00850004"/>
    <w:rsid w:val="0085043E"/>
    <w:rsid w:val="008506AB"/>
    <w:rsid w:val="00850739"/>
    <w:rsid w:val="00850DC1"/>
    <w:rsid w:val="00851194"/>
    <w:rsid w:val="00851670"/>
    <w:rsid w:val="00851B22"/>
    <w:rsid w:val="00851FBD"/>
    <w:rsid w:val="00852338"/>
    <w:rsid w:val="008533E3"/>
    <w:rsid w:val="008535F3"/>
    <w:rsid w:val="008539D6"/>
    <w:rsid w:val="00853B8F"/>
    <w:rsid w:val="00853DA2"/>
    <w:rsid w:val="00854709"/>
    <w:rsid w:val="00854722"/>
    <w:rsid w:val="00854D97"/>
    <w:rsid w:val="0085514E"/>
    <w:rsid w:val="00855156"/>
    <w:rsid w:val="00855271"/>
    <w:rsid w:val="00855BB7"/>
    <w:rsid w:val="00855F92"/>
    <w:rsid w:val="00856438"/>
    <w:rsid w:val="00856769"/>
    <w:rsid w:val="00856C2F"/>
    <w:rsid w:val="00856E95"/>
    <w:rsid w:val="00857194"/>
    <w:rsid w:val="0085729F"/>
    <w:rsid w:val="00857519"/>
    <w:rsid w:val="0085794D"/>
    <w:rsid w:val="00857A18"/>
    <w:rsid w:val="00857A2F"/>
    <w:rsid w:val="00857D09"/>
    <w:rsid w:val="008617FE"/>
    <w:rsid w:val="00861C47"/>
    <w:rsid w:val="008620F4"/>
    <w:rsid w:val="00862165"/>
    <w:rsid w:val="00862B99"/>
    <w:rsid w:val="00862F3B"/>
    <w:rsid w:val="00863053"/>
    <w:rsid w:val="00863692"/>
    <w:rsid w:val="00863C4E"/>
    <w:rsid w:val="00864A2F"/>
    <w:rsid w:val="008652F0"/>
    <w:rsid w:val="00865763"/>
    <w:rsid w:val="008659F1"/>
    <w:rsid w:val="00865C3B"/>
    <w:rsid w:val="00866645"/>
    <w:rsid w:val="008666E7"/>
    <w:rsid w:val="00866AFA"/>
    <w:rsid w:val="008674BA"/>
    <w:rsid w:val="0086764F"/>
    <w:rsid w:val="0086767F"/>
    <w:rsid w:val="0086792C"/>
    <w:rsid w:val="008679ED"/>
    <w:rsid w:val="00867B5D"/>
    <w:rsid w:val="00867FD3"/>
    <w:rsid w:val="008701B0"/>
    <w:rsid w:val="008706D8"/>
    <w:rsid w:val="00870D61"/>
    <w:rsid w:val="008711F2"/>
    <w:rsid w:val="0087144D"/>
    <w:rsid w:val="00871532"/>
    <w:rsid w:val="0087199D"/>
    <w:rsid w:val="008719A2"/>
    <w:rsid w:val="00871D44"/>
    <w:rsid w:val="0087205C"/>
    <w:rsid w:val="00872612"/>
    <w:rsid w:val="008729D9"/>
    <w:rsid w:val="00872D9E"/>
    <w:rsid w:val="00873572"/>
    <w:rsid w:val="00873AA2"/>
    <w:rsid w:val="0087412D"/>
    <w:rsid w:val="00874132"/>
    <w:rsid w:val="008751AE"/>
    <w:rsid w:val="0087596C"/>
    <w:rsid w:val="00875A81"/>
    <w:rsid w:val="00875AA9"/>
    <w:rsid w:val="00876237"/>
    <w:rsid w:val="008767D2"/>
    <w:rsid w:val="008767F4"/>
    <w:rsid w:val="00876AAC"/>
    <w:rsid w:val="00876BE1"/>
    <w:rsid w:val="00876D5B"/>
    <w:rsid w:val="0087707C"/>
    <w:rsid w:val="008770DE"/>
    <w:rsid w:val="00877841"/>
    <w:rsid w:val="008778B7"/>
    <w:rsid w:val="00877EDE"/>
    <w:rsid w:val="00880372"/>
    <w:rsid w:val="00881002"/>
    <w:rsid w:val="0088149F"/>
    <w:rsid w:val="00881BAC"/>
    <w:rsid w:val="00881EB5"/>
    <w:rsid w:val="00881EE4"/>
    <w:rsid w:val="00882438"/>
    <w:rsid w:val="00882477"/>
    <w:rsid w:val="008824BD"/>
    <w:rsid w:val="00882E2C"/>
    <w:rsid w:val="008837A9"/>
    <w:rsid w:val="00883866"/>
    <w:rsid w:val="00883974"/>
    <w:rsid w:val="00883C30"/>
    <w:rsid w:val="0088406F"/>
    <w:rsid w:val="008845A0"/>
    <w:rsid w:val="00884740"/>
    <w:rsid w:val="00884AB4"/>
    <w:rsid w:val="00884D33"/>
    <w:rsid w:val="00885000"/>
    <w:rsid w:val="00885555"/>
    <w:rsid w:val="00885AD3"/>
    <w:rsid w:val="008866B4"/>
    <w:rsid w:val="0088684B"/>
    <w:rsid w:val="00886C4D"/>
    <w:rsid w:val="00886DF5"/>
    <w:rsid w:val="008873A0"/>
    <w:rsid w:val="0088788E"/>
    <w:rsid w:val="008879E9"/>
    <w:rsid w:val="00887B5C"/>
    <w:rsid w:val="0089025D"/>
    <w:rsid w:val="008902BD"/>
    <w:rsid w:val="0089056A"/>
    <w:rsid w:val="0089083D"/>
    <w:rsid w:val="00890D27"/>
    <w:rsid w:val="00891284"/>
    <w:rsid w:val="00891403"/>
    <w:rsid w:val="00891B1B"/>
    <w:rsid w:val="00891D8A"/>
    <w:rsid w:val="00891F6C"/>
    <w:rsid w:val="00892832"/>
    <w:rsid w:val="00893230"/>
    <w:rsid w:val="008934FF"/>
    <w:rsid w:val="00893699"/>
    <w:rsid w:val="008936C7"/>
    <w:rsid w:val="00893F7D"/>
    <w:rsid w:val="00894E61"/>
    <w:rsid w:val="00895215"/>
    <w:rsid w:val="0089582F"/>
    <w:rsid w:val="0089606D"/>
    <w:rsid w:val="008961D5"/>
    <w:rsid w:val="0089687B"/>
    <w:rsid w:val="008968BB"/>
    <w:rsid w:val="00896BF6"/>
    <w:rsid w:val="00897953"/>
    <w:rsid w:val="008979E8"/>
    <w:rsid w:val="00897A66"/>
    <w:rsid w:val="00897ED6"/>
    <w:rsid w:val="008A006A"/>
    <w:rsid w:val="008A0292"/>
    <w:rsid w:val="008A13DF"/>
    <w:rsid w:val="008A1964"/>
    <w:rsid w:val="008A1D3E"/>
    <w:rsid w:val="008A20D2"/>
    <w:rsid w:val="008A215B"/>
    <w:rsid w:val="008A2D02"/>
    <w:rsid w:val="008A3DFA"/>
    <w:rsid w:val="008A4441"/>
    <w:rsid w:val="008A44E4"/>
    <w:rsid w:val="008A46D6"/>
    <w:rsid w:val="008A4823"/>
    <w:rsid w:val="008A4940"/>
    <w:rsid w:val="008A4B2B"/>
    <w:rsid w:val="008A4EF5"/>
    <w:rsid w:val="008A5196"/>
    <w:rsid w:val="008A5671"/>
    <w:rsid w:val="008A5DA5"/>
    <w:rsid w:val="008A6098"/>
    <w:rsid w:val="008A6388"/>
    <w:rsid w:val="008A681C"/>
    <w:rsid w:val="008A6956"/>
    <w:rsid w:val="008A695C"/>
    <w:rsid w:val="008A717D"/>
    <w:rsid w:val="008A7218"/>
    <w:rsid w:val="008A73C2"/>
    <w:rsid w:val="008A76F7"/>
    <w:rsid w:val="008A7ABB"/>
    <w:rsid w:val="008A7B26"/>
    <w:rsid w:val="008A7E08"/>
    <w:rsid w:val="008B00B6"/>
    <w:rsid w:val="008B057D"/>
    <w:rsid w:val="008B0C56"/>
    <w:rsid w:val="008B14B2"/>
    <w:rsid w:val="008B17B8"/>
    <w:rsid w:val="008B18C9"/>
    <w:rsid w:val="008B1C96"/>
    <w:rsid w:val="008B2635"/>
    <w:rsid w:val="008B2693"/>
    <w:rsid w:val="008B2A11"/>
    <w:rsid w:val="008B2B74"/>
    <w:rsid w:val="008B2B7D"/>
    <w:rsid w:val="008B30FC"/>
    <w:rsid w:val="008B3363"/>
    <w:rsid w:val="008B3B72"/>
    <w:rsid w:val="008B4E9E"/>
    <w:rsid w:val="008B55BE"/>
    <w:rsid w:val="008B56C4"/>
    <w:rsid w:val="008B5EB1"/>
    <w:rsid w:val="008B5FA8"/>
    <w:rsid w:val="008B5FBD"/>
    <w:rsid w:val="008B6C6A"/>
    <w:rsid w:val="008B6E3D"/>
    <w:rsid w:val="008B7081"/>
    <w:rsid w:val="008B7493"/>
    <w:rsid w:val="008B7AEE"/>
    <w:rsid w:val="008C01C1"/>
    <w:rsid w:val="008C03E0"/>
    <w:rsid w:val="008C0F20"/>
    <w:rsid w:val="008C105F"/>
    <w:rsid w:val="008C15A0"/>
    <w:rsid w:val="008C17B5"/>
    <w:rsid w:val="008C1B80"/>
    <w:rsid w:val="008C1BD8"/>
    <w:rsid w:val="008C1F6F"/>
    <w:rsid w:val="008C205D"/>
    <w:rsid w:val="008C23EA"/>
    <w:rsid w:val="008C2A2A"/>
    <w:rsid w:val="008C3F63"/>
    <w:rsid w:val="008C3F88"/>
    <w:rsid w:val="008C45B2"/>
    <w:rsid w:val="008C4800"/>
    <w:rsid w:val="008C48A4"/>
    <w:rsid w:val="008C5BF9"/>
    <w:rsid w:val="008C5E4B"/>
    <w:rsid w:val="008C63EA"/>
    <w:rsid w:val="008C68D9"/>
    <w:rsid w:val="008C717A"/>
    <w:rsid w:val="008C7A28"/>
    <w:rsid w:val="008C7CD5"/>
    <w:rsid w:val="008D0555"/>
    <w:rsid w:val="008D0619"/>
    <w:rsid w:val="008D0940"/>
    <w:rsid w:val="008D0FC7"/>
    <w:rsid w:val="008D121C"/>
    <w:rsid w:val="008D1538"/>
    <w:rsid w:val="008D17DE"/>
    <w:rsid w:val="008D1806"/>
    <w:rsid w:val="008D1835"/>
    <w:rsid w:val="008D19C1"/>
    <w:rsid w:val="008D1D0F"/>
    <w:rsid w:val="008D1DAC"/>
    <w:rsid w:val="008D2230"/>
    <w:rsid w:val="008D239B"/>
    <w:rsid w:val="008D30B6"/>
    <w:rsid w:val="008D31FB"/>
    <w:rsid w:val="008D42D0"/>
    <w:rsid w:val="008D43AF"/>
    <w:rsid w:val="008D49B2"/>
    <w:rsid w:val="008D4D8D"/>
    <w:rsid w:val="008D5044"/>
    <w:rsid w:val="008D5314"/>
    <w:rsid w:val="008D5C18"/>
    <w:rsid w:val="008D6B67"/>
    <w:rsid w:val="008D6DDE"/>
    <w:rsid w:val="008D7468"/>
    <w:rsid w:val="008D79E3"/>
    <w:rsid w:val="008E058B"/>
    <w:rsid w:val="008E0A46"/>
    <w:rsid w:val="008E0A76"/>
    <w:rsid w:val="008E0EFD"/>
    <w:rsid w:val="008E264F"/>
    <w:rsid w:val="008E2D82"/>
    <w:rsid w:val="008E2EC3"/>
    <w:rsid w:val="008E317B"/>
    <w:rsid w:val="008E3408"/>
    <w:rsid w:val="008E372C"/>
    <w:rsid w:val="008E379E"/>
    <w:rsid w:val="008E495A"/>
    <w:rsid w:val="008E4985"/>
    <w:rsid w:val="008E4F74"/>
    <w:rsid w:val="008E59F2"/>
    <w:rsid w:val="008E5D34"/>
    <w:rsid w:val="008E5DEE"/>
    <w:rsid w:val="008E63AE"/>
    <w:rsid w:val="008E655D"/>
    <w:rsid w:val="008E6714"/>
    <w:rsid w:val="008E690F"/>
    <w:rsid w:val="008E6DDC"/>
    <w:rsid w:val="008E6E22"/>
    <w:rsid w:val="008E78E2"/>
    <w:rsid w:val="008E7AAE"/>
    <w:rsid w:val="008F010A"/>
    <w:rsid w:val="008F017B"/>
    <w:rsid w:val="008F033E"/>
    <w:rsid w:val="008F085C"/>
    <w:rsid w:val="008F0CC0"/>
    <w:rsid w:val="008F0DDE"/>
    <w:rsid w:val="008F10CE"/>
    <w:rsid w:val="008F15DA"/>
    <w:rsid w:val="008F17AD"/>
    <w:rsid w:val="008F17D0"/>
    <w:rsid w:val="008F18F8"/>
    <w:rsid w:val="008F196A"/>
    <w:rsid w:val="008F1A0D"/>
    <w:rsid w:val="008F1C4A"/>
    <w:rsid w:val="008F21FD"/>
    <w:rsid w:val="008F24DB"/>
    <w:rsid w:val="008F2E63"/>
    <w:rsid w:val="008F3060"/>
    <w:rsid w:val="008F3548"/>
    <w:rsid w:val="008F3F38"/>
    <w:rsid w:val="008F40F6"/>
    <w:rsid w:val="008F43F3"/>
    <w:rsid w:val="008F452A"/>
    <w:rsid w:val="008F494C"/>
    <w:rsid w:val="008F4B1B"/>
    <w:rsid w:val="008F5334"/>
    <w:rsid w:val="008F53CD"/>
    <w:rsid w:val="008F5640"/>
    <w:rsid w:val="008F56A0"/>
    <w:rsid w:val="008F5C90"/>
    <w:rsid w:val="008F5D72"/>
    <w:rsid w:val="008F615D"/>
    <w:rsid w:val="008F6BDA"/>
    <w:rsid w:val="008F6D25"/>
    <w:rsid w:val="008F73EA"/>
    <w:rsid w:val="008F74C6"/>
    <w:rsid w:val="008F74C7"/>
    <w:rsid w:val="008F7E13"/>
    <w:rsid w:val="008F7F19"/>
    <w:rsid w:val="00900098"/>
    <w:rsid w:val="009005C1"/>
    <w:rsid w:val="00900C25"/>
    <w:rsid w:val="009011FE"/>
    <w:rsid w:val="00901531"/>
    <w:rsid w:val="009017F9"/>
    <w:rsid w:val="00901957"/>
    <w:rsid w:val="00902257"/>
    <w:rsid w:val="00903213"/>
    <w:rsid w:val="00903AAD"/>
    <w:rsid w:val="00903D1A"/>
    <w:rsid w:val="00903DA7"/>
    <w:rsid w:val="00904B28"/>
    <w:rsid w:val="00904DDF"/>
    <w:rsid w:val="00904FA3"/>
    <w:rsid w:val="0090543E"/>
    <w:rsid w:val="009055FA"/>
    <w:rsid w:val="00905A19"/>
    <w:rsid w:val="00905C94"/>
    <w:rsid w:val="00906142"/>
    <w:rsid w:val="0090689D"/>
    <w:rsid w:val="00906E52"/>
    <w:rsid w:val="0090731A"/>
    <w:rsid w:val="009078D8"/>
    <w:rsid w:val="00907D59"/>
    <w:rsid w:val="00907E59"/>
    <w:rsid w:val="00907F4D"/>
    <w:rsid w:val="00907F96"/>
    <w:rsid w:val="009101E8"/>
    <w:rsid w:val="00910592"/>
    <w:rsid w:val="00910930"/>
    <w:rsid w:val="00911455"/>
    <w:rsid w:val="00911F5C"/>
    <w:rsid w:val="00912640"/>
    <w:rsid w:val="009127E3"/>
    <w:rsid w:val="009127ED"/>
    <w:rsid w:val="00912E99"/>
    <w:rsid w:val="009133BA"/>
    <w:rsid w:val="009136AF"/>
    <w:rsid w:val="00913B90"/>
    <w:rsid w:val="00914C10"/>
    <w:rsid w:val="009154C0"/>
    <w:rsid w:val="00915593"/>
    <w:rsid w:val="00915B42"/>
    <w:rsid w:val="00915BD4"/>
    <w:rsid w:val="00916217"/>
    <w:rsid w:val="009169A5"/>
    <w:rsid w:val="0091700D"/>
    <w:rsid w:val="00917017"/>
    <w:rsid w:val="00917962"/>
    <w:rsid w:val="00917A24"/>
    <w:rsid w:val="00917DEA"/>
    <w:rsid w:val="00920834"/>
    <w:rsid w:val="0092101C"/>
    <w:rsid w:val="009211C2"/>
    <w:rsid w:val="00921211"/>
    <w:rsid w:val="00921D4C"/>
    <w:rsid w:val="00921EFB"/>
    <w:rsid w:val="00922192"/>
    <w:rsid w:val="0092249C"/>
    <w:rsid w:val="009225C6"/>
    <w:rsid w:val="00922DA5"/>
    <w:rsid w:val="00922E4D"/>
    <w:rsid w:val="00923485"/>
    <w:rsid w:val="0092393F"/>
    <w:rsid w:val="00923EF3"/>
    <w:rsid w:val="0092484F"/>
    <w:rsid w:val="00925BF8"/>
    <w:rsid w:val="00925DC4"/>
    <w:rsid w:val="00926DAB"/>
    <w:rsid w:val="009276F7"/>
    <w:rsid w:val="0092794C"/>
    <w:rsid w:val="0092799F"/>
    <w:rsid w:val="0093003F"/>
    <w:rsid w:val="009304EA"/>
    <w:rsid w:val="00930511"/>
    <w:rsid w:val="00930530"/>
    <w:rsid w:val="0093149D"/>
    <w:rsid w:val="009318C8"/>
    <w:rsid w:val="00931A3D"/>
    <w:rsid w:val="00931D88"/>
    <w:rsid w:val="0093216F"/>
    <w:rsid w:val="009321DF"/>
    <w:rsid w:val="009324A2"/>
    <w:rsid w:val="0093284F"/>
    <w:rsid w:val="00932F59"/>
    <w:rsid w:val="009335C0"/>
    <w:rsid w:val="00933A50"/>
    <w:rsid w:val="00934039"/>
    <w:rsid w:val="0093456B"/>
    <w:rsid w:val="00934724"/>
    <w:rsid w:val="00934C4F"/>
    <w:rsid w:val="00935063"/>
    <w:rsid w:val="00935106"/>
    <w:rsid w:val="00935B95"/>
    <w:rsid w:val="00935C46"/>
    <w:rsid w:val="00936085"/>
    <w:rsid w:val="009361D0"/>
    <w:rsid w:val="00936845"/>
    <w:rsid w:val="009376D5"/>
    <w:rsid w:val="00937846"/>
    <w:rsid w:val="0093799C"/>
    <w:rsid w:val="00937A1F"/>
    <w:rsid w:val="00940A1E"/>
    <w:rsid w:val="009415E8"/>
    <w:rsid w:val="00941766"/>
    <w:rsid w:val="00941B1F"/>
    <w:rsid w:val="00941BA6"/>
    <w:rsid w:val="00942487"/>
    <w:rsid w:val="00942504"/>
    <w:rsid w:val="00942866"/>
    <w:rsid w:val="00942F2F"/>
    <w:rsid w:val="00943B37"/>
    <w:rsid w:val="00944207"/>
    <w:rsid w:val="0094463F"/>
    <w:rsid w:val="00944F06"/>
    <w:rsid w:val="0094546E"/>
    <w:rsid w:val="00945619"/>
    <w:rsid w:val="00945F8A"/>
    <w:rsid w:val="009472FB"/>
    <w:rsid w:val="009473E5"/>
    <w:rsid w:val="0094756D"/>
    <w:rsid w:val="00947943"/>
    <w:rsid w:val="00947B5B"/>
    <w:rsid w:val="00947C96"/>
    <w:rsid w:val="0095017E"/>
    <w:rsid w:val="009507FB"/>
    <w:rsid w:val="009509BD"/>
    <w:rsid w:val="00950C24"/>
    <w:rsid w:val="00951578"/>
    <w:rsid w:val="009519D8"/>
    <w:rsid w:val="00951AC0"/>
    <w:rsid w:val="00951C32"/>
    <w:rsid w:val="00952A2B"/>
    <w:rsid w:val="00952A6B"/>
    <w:rsid w:val="00952E84"/>
    <w:rsid w:val="0095315A"/>
    <w:rsid w:val="00953776"/>
    <w:rsid w:val="00954AF6"/>
    <w:rsid w:val="00954CEA"/>
    <w:rsid w:val="00955C7E"/>
    <w:rsid w:val="00955EE0"/>
    <w:rsid w:val="0095671E"/>
    <w:rsid w:val="00956CB3"/>
    <w:rsid w:val="00957CFD"/>
    <w:rsid w:val="00957DFE"/>
    <w:rsid w:val="00957E69"/>
    <w:rsid w:val="00960677"/>
    <w:rsid w:val="009607C6"/>
    <w:rsid w:val="00960924"/>
    <w:rsid w:val="009609FC"/>
    <w:rsid w:val="00960BBA"/>
    <w:rsid w:val="00960E50"/>
    <w:rsid w:val="009617A2"/>
    <w:rsid w:val="00961935"/>
    <w:rsid w:val="00961A92"/>
    <w:rsid w:val="00962380"/>
    <w:rsid w:val="00962AD7"/>
    <w:rsid w:val="00963C80"/>
    <w:rsid w:val="00964AB9"/>
    <w:rsid w:val="00964CC0"/>
    <w:rsid w:val="00964CC6"/>
    <w:rsid w:val="00964CD8"/>
    <w:rsid w:val="00964ED5"/>
    <w:rsid w:val="00964F4A"/>
    <w:rsid w:val="00965AD5"/>
    <w:rsid w:val="0096654D"/>
    <w:rsid w:val="009668BC"/>
    <w:rsid w:val="00966DCC"/>
    <w:rsid w:val="00966EFA"/>
    <w:rsid w:val="009671DD"/>
    <w:rsid w:val="00967CF9"/>
    <w:rsid w:val="00967FDC"/>
    <w:rsid w:val="0097017D"/>
    <w:rsid w:val="0097027A"/>
    <w:rsid w:val="00970457"/>
    <w:rsid w:val="00971516"/>
    <w:rsid w:val="00971D3F"/>
    <w:rsid w:val="0097213D"/>
    <w:rsid w:val="00972439"/>
    <w:rsid w:val="00972CEA"/>
    <w:rsid w:val="009732CA"/>
    <w:rsid w:val="009737AE"/>
    <w:rsid w:val="00973ADC"/>
    <w:rsid w:val="00973C03"/>
    <w:rsid w:val="0097408C"/>
    <w:rsid w:val="00974170"/>
    <w:rsid w:val="00974266"/>
    <w:rsid w:val="00974689"/>
    <w:rsid w:val="00974BD1"/>
    <w:rsid w:val="00974D0C"/>
    <w:rsid w:val="0097583A"/>
    <w:rsid w:val="00975C39"/>
    <w:rsid w:val="0097651D"/>
    <w:rsid w:val="00976656"/>
    <w:rsid w:val="009766A2"/>
    <w:rsid w:val="00976A07"/>
    <w:rsid w:val="009778A5"/>
    <w:rsid w:val="009801EF"/>
    <w:rsid w:val="0098032A"/>
    <w:rsid w:val="0098038F"/>
    <w:rsid w:val="0098045F"/>
    <w:rsid w:val="009813C2"/>
    <w:rsid w:val="00981498"/>
    <w:rsid w:val="0098180F"/>
    <w:rsid w:val="00981AB6"/>
    <w:rsid w:val="00981F7A"/>
    <w:rsid w:val="009831E8"/>
    <w:rsid w:val="009837F1"/>
    <w:rsid w:val="00983A13"/>
    <w:rsid w:val="00983D82"/>
    <w:rsid w:val="00983D9D"/>
    <w:rsid w:val="00984086"/>
    <w:rsid w:val="00984951"/>
    <w:rsid w:val="00984E79"/>
    <w:rsid w:val="00985064"/>
    <w:rsid w:val="0098507E"/>
    <w:rsid w:val="009854B7"/>
    <w:rsid w:val="00985C74"/>
    <w:rsid w:val="009863CC"/>
    <w:rsid w:val="00986484"/>
    <w:rsid w:val="00986740"/>
    <w:rsid w:val="00986782"/>
    <w:rsid w:val="00986904"/>
    <w:rsid w:val="00986BA2"/>
    <w:rsid w:val="00987701"/>
    <w:rsid w:val="00987E4D"/>
    <w:rsid w:val="0099008F"/>
    <w:rsid w:val="0099075E"/>
    <w:rsid w:val="00991026"/>
    <w:rsid w:val="00991236"/>
    <w:rsid w:val="00991775"/>
    <w:rsid w:val="00991C7B"/>
    <w:rsid w:val="009925E6"/>
    <w:rsid w:val="00992F68"/>
    <w:rsid w:val="00993448"/>
    <w:rsid w:val="00993785"/>
    <w:rsid w:val="00993A60"/>
    <w:rsid w:val="00993C4E"/>
    <w:rsid w:val="00993D39"/>
    <w:rsid w:val="00993F1F"/>
    <w:rsid w:val="00993FF0"/>
    <w:rsid w:val="00994C9F"/>
    <w:rsid w:val="00995042"/>
    <w:rsid w:val="009959DC"/>
    <w:rsid w:val="00995A2C"/>
    <w:rsid w:val="00995C1A"/>
    <w:rsid w:val="00996470"/>
    <w:rsid w:val="00997129"/>
    <w:rsid w:val="00997802"/>
    <w:rsid w:val="009A0516"/>
    <w:rsid w:val="009A09FC"/>
    <w:rsid w:val="009A101D"/>
    <w:rsid w:val="009A162C"/>
    <w:rsid w:val="009A1951"/>
    <w:rsid w:val="009A1A3C"/>
    <w:rsid w:val="009A21A8"/>
    <w:rsid w:val="009A258C"/>
    <w:rsid w:val="009A264C"/>
    <w:rsid w:val="009A26FE"/>
    <w:rsid w:val="009A271B"/>
    <w:rsid w:val="009A2809"/>
    <w:rsid w:val="009A2980"/>
    <w:rsid w:val="009A31FF"/>
    <w:rsid w:val="009A336E"/>
    <w:rsid w:val="009A367F"/>
    <w:rsid w:val="009A3F3F"/>
    <w:rsid w:val="009A49A7"/>
    <w:rsid w:val="009A4FDA"/>
    <w:rsid w:val="009A5772"/>
    <w:rsid w:val="009A612E"/>
    <w:rsid w:val="009A65C5"/>
    <w:rsid w:val="009A6882"/>
    <w:rsid w:val="009A6AE8"/>
    <w:rsid w:val="009A6DBD"/>
    <w:rsid w:val="009A72EB"/>
    <w:rsid w:val="009A7537"/>
    <w:rsid w:val="009A7586"/>
    <w:rsid w:val="009A7ADE"/>
    <w:rsid w:val="009A7B29"/>
    <w:rsid w:val="009B0037"/>
    <w:rsid w:val="009B15CE"/>
    <w:rsid w:val="009B182C"/>
    <w:rsid w:val="009B238F"/>
    <w:rsid w:val="009B2894"/>
    <w:rsid w:val="009B289B"/>
    <w:rsid w:val="009B2CAF"/>
    <w:rsid w:val="009B2D90"/>
    <w:rsid w:val="009B2EA5"/>
    <w:rsid w:val="009B39DC"/>
    <w:rsid w:val="009B3B08"/>
    <w:rsid w:val="009B40CA"/>
    <w:rsid w:val="009B5F9F"/>
    <w:rsid w:val="009B60EB"/>
    <w:rsid w:val="009B6242"/>
    <w:rsid w:val="009B6653"/>
    <w:rsid w:val="009B666F"/>
    <w:rsid w:val="009B6696"/>
    <w:rsid w:val="009B66BA"/>
    <w:rsid w:val="009B66EB"/>
    <w:rsid w:val="009B6B78"/>
    <w:rsid w:val="009B6F5D"/>
    <w:rsid w:val="009B7415"/>
    <w:rsid w:val="009B78FA"/>
    <w:rsid w:val="009C0058"/>
    <w:rsid w:val="009C0135"/>
    <w:rsid w:val="009C046B"/>
    <w:rsid w:val="009C04C9"/>
    <w:rsid w:val="009C0919"/>
    <w:rsid w:val="009C0966"/>
    <w:rsid w:val="009C1335"/>
    <w:rsid w:val="009C17EB"/>
    <w:rsid w:val="009C19BE"/>
    <w:rsid w:val="009C1EC0"/>
    <w:rsid w:val="009C1F8B"/>
    <w:rsid w:val="009C2AF8"/>
    <w:rsid w:val="009C309D"/>
    <w:rsid w:val="009C35EB"/>
    <w:rsid w:val="009C35F0"/>
    <w:rsid w:val="009C3649"/>
    <w:rsid w:val="009C409E"/>
    <w:rsid w:val="009C4675"/>
    <w:rsid w:val="009C4779"/>
    <w:rsid w:val="009C4F9A"/>
    <w:rsid w:val="009C54C8"/>
    <w:rsid w:val="009C5AC7"/>
    <w:rsid w:val="009C628C"/>
    <w:rsid w:val="009C658F"/>
    <w:rsid w:val="009C69B1"/>
    <w:rsid w:val="009D032E"/>
    <w:rsid w:val="009D1810"/>
    <w:rsid w:val="009D2DC8"/>
    <w:rsid w:val="009D2E0B"/>
    <w:rsid w:val="009D39B9"/>
    <w:rsid w:val="009D3E1F"/>
    <w:rsid w:val="009D4213"/>
    <w:rsid w:val="009D457B"/>
    <w:rsid w:val="009D4636"/>
    <w:rsid w:val="009D463E"/>
    <w:rsid w:val="009D46C7"/>
    <w:rsid w:val="009D47D6"/>
    <w:rsid w:val="009D49E3"/>
    <w:rsid w:val="009D4A2A"/>
    <w:rsid w:val="009D4B7C"/>
    <w:rsid w:val="009D4F18"/>
    <w:rsid w:val="009D4F63"/>
    <w:rsid w:val="009D6414"/>
    <w:rsid w:val="009D6595"/>
    <w:rsid w:val="009D6FE5"/>
    <w:rsid w:val="009D71A3"/>
    <w:rsid w:val="009E11B8"/>
    <w:rsid w:val="009E1313"/>
    <w:rsid w:val="009E1C10"/>
    <w:rsid w:val="009E1DCF"/>
    <w:rsid w:val="009E2870"/>
    <w:rsid w:val="009E38A0"/>
    <w:rsid w:val="009E3B06"/>
    <w:rsid w:val="009E3E82"/>
    <w:rsid w:val="009E3EFF"/>
    <w:rsid w:val="009E4A5C"/>
    <w:rsid w:val="009E5033"/>
    <w:rsid w:val="009E517C"/>
    <w:rsid w:val="009E51D4"/>
    <w:rsid w:val="009E553B"/>
    <w:rsid w:val="009E5DA1"/>
    <w:rsid w:val="009E60B3"/>
    <w:rsid w:val="009E614D"/>
    <w:rsid w:val="009E756A"/>
    <w:rsid w:val="009E7857"/>
    <w:rsid w:val="009F08F9"/>
    <w:rsid w:val="009F09CB"/>
    <w:rsid w:val="009F0DF8"/>
    <w:rsid w:val="009F1015"/>
    <w:rsid w:val="009F1B16"/>
    <w:rsid w:val="009F211D"/>
    <w:rsid w:val="009F2464"/>
    <w:rsid w:val="009F2731"/>
    <w:rsid w:val="009F3152"/>
    <w:rsid w:val="009F3C2D"/>
    <w:rsid w:val="009F3D01"/>
    <w:rsid w:val="009F3DF6"/>
    <w:rsid w:val="009F4D3E"/>
    <w:rsid w:val="009F50CA"/>
    <w:rsid w:val="009F5473"/>
    <w:rsid w:val="009F566C"/>
    <w:rsid w:val="009F5A0A"/>
    <w:rsid w:val="009F5D1B"/>
    <w:rsid w:val="009F6053"/>
    <w:rsid w:val="009F67A2"/>
    <w:rsid w:val="009F698A"/>
    <w:rsid w:val="009F72C6"/>
    <w:rsid w:val="009F73B1"/>
    <w:rsid w:val="009F77A6"/>
    <w:rsid w:val="009F7DEE"/>
    <w:rsid w:val="009F7FAD"/>
    <w:rsid w:val="00A000F6"/>
    <w:rsid w:val="00A00450"/>
    <w:rsid w:val="00A010C8"/>
    <w:rsid w:val="00A01100"/>
    <w:rsid w:val="00A015B3"/>
    <w:rsid w:val="00A018E0"/>
    <w:rsid w:val="00A02251"/>
    <w:rsid w:val="00A0261B"/>
    <w:rsid w:val="00A02E24"/>
    <w:rsid w:val="00A02ECD"/>
    <w:rsid w:val="00A0308A"/>
    <w:rsid w:val="00A03271"/>
    <w:rsid w:val="00A03C37"/>
    <w:rsid w:val="00A03C54"/>
    <w:rsid w:val="00A046AB"/>
    <w:rsid w:val="00A05641"/>
    <w:rsid w:val="00A056A4"/>
    <w:rsid w:val="00A05A63"/>
    <w:rsid w:val="00A05E08"/>
    <w:rsid w:val="00A06586"/>
    <w:rsid w:val="00A0716F"/>
    <w:rsid w:val="00A07D82"/>
    <w:rsid w:val="00A07EA2"/>
    <w:rsid w:val="00A10966"/>
    <w:rsid w:val="00A10B93"/>
    <w:rsid w:val="00A10D47"/>
    <w:rsid w:val="00A10DBB"/>
    <w:rsid w:val="00A11002"/>
    <w:rsid w:val="00A11469"/>
    <w:rsid w:val="00A11DF5"/>
    <w:rsid w:val="00A11EA3"/>
    <w:rsid w:val="00A120CD"/>
    <w:rsid w:val="00A1294F"/>
    <w:rsid w:val="00A12C62"/>
    <w:rsid w:val="00A13031"/>
    <w:rsid w:val="00A13038"/>
    <w:rsid w:val="00A13149"/>
    <w:rsid w:val="00A132C3"/>
    <w:rsid w:val="00A13E24"/>
    <w:rsid w:val="00A14105"/>
    <w:rsid w:val="00A148AA"/>
    <w:rsid w:val="00A14916"/>
    <w:rsid w:val="00A14966"/>
    <w:rsid w:val="00A150C0"/>
    <w:rsid w:val="00A15A58"/>
    <w:rsid w:val="00A164F4"/>
    <w:rsid w:val="00A16F53"/>
    <w:rsid w:val="00A17122"/>
    <w:rsid w:val="00A175D0"/>
    <w:rsid w:val="00A178EA"/>
    <w:rsid w:val="00A17D16"/>
    <w:rsid w:val="00A20045"/>
    <w:rsid w:val="00A212AA"/>
    <w:rsid w:val="00A21807"/>
    <w:rsid w:val="00A21C2D"/>
    <w:rsid w:val="00A222FF"/>
    <w:rsid w:val="00A223C3"/>
    <w:rsid w:val="00A22931"/>
    <w:rsid w:val="00A23216"/>
    <w:rsid w:val="00A2337F"/>
    <w:rsid w:val="00A23B22"/>
    <w:rsid w:val="00A244BD"/>
    <w:rsid w:val="00A24E7E"/>
    <w:rsid w:val="00A254DB"/>
    <w:rsid w:val="00A259CA"/>
    <w:rsid w:val="00A25DDC"/>
    <w:rsid w:val="00A2655E"/>
    <w:rsid w:val="00A265F3"/>
    <w:rsid w:val="00A26B24"/>
    <w:rsid w:val="00A26CC4"/>
    <w:rsid w:val="00A270E6"/>
    <w:rsid w:val="00A27BF5"/>
    <w:rsid w:val="00A27F5A"/>
    <w:rsid w:val="00A30677"/>
    <w:rsid w:val="00A30A01"/>
    <w:rsid w:val="00A30E55"/>
    <w:rsid w:val="00A30FCD"/>
    <w:rsid w:val="00A3131B"/>
    <w:rsid w:val="00A31409"/>
    <w:rsid w:val="00A31A32"/>
    <w:rsid w:val="00A321EA"/>
    <w:rsid w:val="00A323BF"/>
    <w:rsid w:val="00A32950"/>
    <w:rsid w:val="00A3299D"/>
    <w:rsid w:val="00A3375B"/>
    <w:rsid w:val="00A33DA1"/>
    <w:rsid w:val="00A34D34"/>
    <w:rsid w:val="00A35874"/>
    <w:rsid w:val="00A35A74"/>
    <w:rsid w:val="00A35AF4"/>
    <w:rsid w:val="00A35E09"/>
    <w:rsid w:val="00A35E69"/>
    <w:rsid w:val="00A35F20"/>
    <w:rsid w:val="00A361D2"/>
    <w:rsid w:val="00A366A8"/>
    <w:rsid w:val="00A36ABE"/>
    <w:rsid w:val="00A3725D"/>
    <w:rsid w:val="00A3767C"/>
    <w:rsid w:val="00A37885"/>
    <w:rsid w:val="00A37C2D"/>
    <w:rsid w:val="00A4001C"/>
    <w:rsid w:val="00A4029A"/>
    <w:rsid w:val="00A40775"/>
    <w:rsid w:val="00A41276"/>
    <w:rsid w:val="00A41443"/>
    <w:rsid w:val="00A41849"/>
    <w:rsid w:val="00A41944"/>
    <w:rsid w:val="00A41AA8"/>
    <w:rsid w:val="00A4217D"/>
    <w:rsid w:val="00A421E2"/>
    <w:rsid w:val="00A4380F"/>
    <w:rsid w:val="00A43B08"/>
    <w:rsid w:val="00A44523"/>
    <w:rsid w:val="00A44D7F"/>
    <w:rsid w:val="00A454D6"/>
    <w:rsid w:val="00A45795"/>
    <w:rsid w:val="00A47A44"/>
    <w:rsid w:val="00A50484"/>
    <w:rsid w:val="00A51D25"/>
    <w:rsid w:val="00A52673"/>
    <w:rsid w:val="00A527FE"/>
    <w:rsid w:val="00A53C29"/>
    <w:rsid w:val="00A53F44"/>
    <w:rsid w:val="00A540FB"/>
    <w:rsid w:val="00A54318"/>
    <w:rsid w:val="00A5476F"/>
    <w:rsid w:val="00A54C8F"/>
    <w:rsid w:val="00A54ED1"/>
    <w:rsid w:val="00A5505B"/>
    <w:rsid w:val="00A552C2"/>
    <w:rsid w:val="00A5595C"/>
    <w:rsid w:val="00A55C6C"/>
    <w:rsid w:val="00A5644B"/>
    <w:rsid w:val="00A56B01"/>
    <w:rsid w:val="00A56E85"/>
    <w:rsid w:val="00A56F3A"/>
    <w:rsid w:val="00A570E4"/>
    <w:rsid w:val="00A570EF"/>
    <w:rsid w:val="00A579C8"/>
    <w:rsid w:val="00A57A44"/>
    <w:rsid w:val="00A57AEC"/>
    <w:rsid w:val="00A604CD"/>
    <w:rsid w:val="00A6070A"/>
    <w:rsid w:val="00A60B63"/>
    <w:rsid w:val="00A612BA"/>
    <w:rsid w:val="00A614F7"/>
    <w:rsid w:val="00A61663"/>
    <w:rsid w:val="00A6179C"/>
    <w:rsid w:val="00A619A8"/>
    <w:rsid w:val="00A61ABE"/>
    <w:rsid w:val="00A63017"/>
    <w:rsid w:val="00A637FA"/>
    <w:rsid w:val="00A63DD8"/>
    <w:rsid w:val="00A6406F"/>
    <w:rsid w:val="00A6473A"/>
    <w:rsid w:val="00A64DA7"/>
    <w:rsid w:val="00A64F06"/>
    <w:rsid w:val="00A6534C"/>
    <w:rsid w:val="00A65605"/>
    <w:rsid w:val="00A657F2"/>
    <w:rsid w:val="00A65941"/>
    <w:rsid w:val="00A65C77"/>
    <w:rsid w:val="00A66798"/>
    <w:rsid w:val="00A67441"/>
    <w:rsid w:val="00A6751E"/>
    <w:rsid w:val="00A678F8"/>
    <w:rsid w:val="00A679F3"/>
    <w:rsid w:val="00A67A3B"/>
    <w:rsid w:val="00A67EA0"/>
    <w:rsid w:val="00A70763"/>
    <w:rsid w:val="00A708CE"/>
    <w:rsid w:val="00A70AF0"/>
    <w:rsid w:val="00A70BF3"/>
    <w:rsid w:val="00A70C5C"/>
    <w:rsid w:val="00A71059"/>
    <w:rsid w:val="00A710B5"/>
    <w:rsid w:val="00A710D5"/>
    <w:rsid w:val="00A72133"/>
    <w:rsid w:val="00A722B8"/>
    <w:rsid w:val="00A722DC"/>
    <w:rsid w:val="00A72476"/>
    <w:rsid w:val="00A728D1"/>
    <w:rsid w:val="00A72A6F"/>
    <w:rsid w:val="00A72BD1"/>
    <w:rsid w:val="00A73139"/>
    <w:rsid w:val="00A732C7"/>
    <w:rsid w:val="00A73300"/>
    <w:rsid w:val="00A736FD"/>
    <w:rsid w:val="00A73C6C"/>
    <w:rsid w:val="00A73DDC"/>
    <w:rsid w:val="00A7441C"/>
    <w:rsid w:val="00A74706"/>
    <w:rsid w:val="00A749E3"/>
    <w:rsid w:val="00A75763"/>
    <w:rsid w:val="00A75C57"/>
    <w:rsid w:val="00A75D3D"/>
    <w:rsid w:val="00A76268"/>
    <w:rsid w:val="00A763A4"/>
    <w:rsid w:val="00A76603"/>
    <w:rsid w:val="00A76814"/>
    <w:rsid w:val="00A76F97"/>
    <w:rsid w:val="00A77036"/>
    <w:rsid w:val="00A804AE"/>
    <w:rsid w:val="00A80864"/>
    <w:rsid w:val="00A81678"/>
    <w:rsid w:val="00A81899"/>
    <w:rsid w:val="00A81B3E"/>
    <w:rsid w:val="00A820A2"/>
    <w:rsid w:val="00A82381"/>
    <w:rsid w:val="00A829BD"/>
    <w:rsid w:val="00A82E7C"/>
    <w:rsid w:val="00A830CD"/>
    <w:rsid w:val="00A842B1"/>
    <w:rsid w:val="00A8443B"/>
    <w:rsid w:val="00A849F2"/>
    <w:rsid w:val="00A84AD3"/>
    <w:rsid w:val="00A84C26"/>
    <w:rsid w:val="00A8591A"/>
    <w:rsid w:val="00A86F01"/>
    <w:rsid w:val="00A87031"/>
    <w:rsid w:val="00A87CC5"/>
    <w:rsid w:val="00A909A1"/>
    <w:rsid w:val="00A909C3"/>
    <w:rsid w:val="00A9161C"/>
    <w:rsid w:val="00A91934"/>
    <w:rsid w:val="00A91DC6"/>
    <w:rsid w:val="00A91DD8"/>
    <w:rsid w:val="00A9202B"/>
    <w:rsid w:val="00A921E6"/>
    <w:rsid w:val="00A9244A"/>
    <w:rsid w:val="00A926B6"/>
    <w:rsid w:val="00A92865"/>
    <w:rsid w:val="00A92DB8"/>
    <w:rsid w:val="00A92E1E"/>
    <w:rsid w:val="00A92FBC"/>
    <w:rsid w:val="00A9304D"/>
    <w:rsid w:val="00A934D6"/>
    <w:rsid w:val="00A937A1"/>
    <w:rsid w:val="00A93BD3"/>
    <w:rsid w:val="00A93C97"/>
    <w:rsid w:val="00A941F8"/>
    <w:rsid w:val="00A94362"/>
    <w:rsid w:val="00A94C33"/>
    <w:rsid w:val="00A94DAC"/>
    <w:rsid w:val="00A95304"/>
    <w:rsid w:val="00A958F4"/>
    <w:rsid w:val="00A95B85"/>
    <w:rsid w:val="00A968B7"/>
    <w:rsid w:val="00A9696F"/>
    <w:rsid w:val="00A96A9F"/>
    <w:rsid w:val="00AA0512"/>
    <w:rsid w:val="00AA0C42"/>
    <w:rsid w:val="00AA0CBE"/>
    <w:rsid w:val="00AA0CD8"/>
    <w:rsid w:val="00AA0E0E"/>
    <w:rsid w:val="00AA0E57"/>
    <w:rsid w:val="00AA0F6B"/>
    <w:rsid w:val="00AA1236"/>
    <w:rsid w:val="00AA1466"/>
    <w:rsid w:val="00AA1B65"/>
    <w:rsid w:val="00AA275A"/>
    <w:rsid w:val="00AA307F"/>
    <w:rsid w:val="00AA33F0"/>
    <w:rsid w:val="00AA398A"/>
    <w:rsid w:val="00AA3D02"/>
    <w:rsid w:val="00AA41D1"/>
    <w:rsid w:val="00AA4D58"/>
    <w:rsid w:val="00AA4E0F"/>
    <w:rsid w:val="00AA4E81"/>
    <w:rsid w:val="00AA55C3"/>
    <w:rsid w:val="00AA560F"/>
    <w:rsid w:val="00AA5A8A"/>
    <w:rsid w:val="00AA5A93"/>
    <w:rsid w:val="00AA6461"/>
    <w:rsid w:val="00AA666B"/>
    <w:rsid w:val="00AA6B74"/>
    <w:rsid w:val="00AA6F80"/>
    <w:rsid w:val="00AA7975"/>
    <w:rsid w:val="00AA7E0A"/>
    <w:rsid w:val="00AB0F67"/>
    <w:rsid w:val="00AB13E5"/>
    <w:rsid w:val="00AB1E2E"/>
    <w:rsid w:val="00AB1E82"/>
    <w:rsid w:val="00AB20C2"/>
    <w:rsid w:val="00AB258E"/>
    <w:rsid w:val="00AB2961"/>
    <w:rsid w:val="00AB2AF1"/>
    <w:rsid w:val="00AB3753"/>
    <w:rsid w:val="00AB4121"/>
    <w:rsid w:val="00AB53C9"/>
    <w:rsid w:val="00AB5617"/>
    <w:rsid w:val="00AB592E"/>
    <w:rsid w:val="00AB5ED0"/>
    <w:rsid w:val="00AB5FF9"/>
    <w:rsid w:val="00AB63F8"/>
    <w:rsid w:val="00AB6980"/>
    <w:rsid w:val="00AB6E31"/>
    <w:rsid w:val="00AB71E8"/>
    <w:rsid w:val="00AB7376"/>
    <w:rsid w:val="00AB756A"/>
    <w:rsid w:val="00AB769C"/>
    <w:rsid w:val="00AB7CEC"/>
    <w:rsid w:val="00AC015A"/>
    <w:rsid w:val="00AC020F"/>
    <w:rsid w:val="00AC03F6"/>
    <w:rsid w:val="00AC05EB"/>
    <w:rsid w:val="00AC12AE"/>
    <w:rsid w:val="00AC1519"/>
    <w:rsid w:val="00AC157E"/>
    <w:rsid w:val="00AC1A34"/>
    <w:rsid w:val="00AC1BDD"/>
    <w:rsid w:val="00AC1FB6"/>
    <w:rsid w:val="00AC220E"/>
    <w:rsid w:val="00AC2BBC"/>
    <w:rsid w:val="00AC31AD"/>
    <w:rsid w:val="00AC3267"/>
    <w:rsid w:val="00AC37DD"/>
    <w:rsid w:val="00AC3803"/>
    <w:rsid w:val="00AC3D4A"/>
    <w:rsid w:val="00AC4FA9"/>
    <w:rsid w:val="00AC50F7"/>
    <w:rsid w:val="00AC5586"/>
    <w:rsid w:val="00AC5A40"/>
    <w:rsid w:val="00AC5C6C"/>
    <w:rsid w:val="00AC5CB9"/>
    <w:rsid w:val="00AC7BE5"/>
    <w:rsid w:val="00AD02EE"/>
    <w:rsid w:val="00AD0490"/>
    <w:rsid w:val="00AD0BBE"/>
    <w:rsid w:val="00AD10B4"/>
    <w:rsid w:val="00AD1438"/>
    <w:rsid w:val="00AD1CAA"/>
    <w:rsid w:val="00AD1CC8"/>
    <w:rsid w:val="00AD1D8D"/>
    <w:rsid w:val="00AD1E17"/>
    <w:rsid w:val="00AD25E0"/>
    <w:rsid w:val="00AD299E"/>
    <w:rsid w:val="00AD2B59"/>
    <w:rsid w:val="00AD2D60"/>
    <w:rsid w:val="00AD381A"/>
    <w:rsid w:val="00AD38DB"/>
    <w:rsid w:val="00AD3A02"/>
    <w:rsid w:val="00AD3AFF"/>
    <w:rsid w:val="00AD416F"/>
    <w:rsid w:val="00AD41EC"/>
    <w:rsid w:val="00AD4296"/>
    <w:rsid w:val="00AD4FE4"/>
    <w:rsid w:val="00AD504A"/>
    <w:rsid w:val="00AD5338"/>
    <w:rsid w:val="00AD574D"/>
    <w:rsid w:val="00AD5A38"/>
    <w:rsid w:val="00AD6834"/>
    <w:rsid w:val="00AD6D59"/>
    <w:rsid w:val="00AD7A78"/>
    <w:rsid w:val="00AE0355"/>
    <w:rsid w:val="00AE0755"/>
    <w:rsid w:val="00AE0840"/>
    <w:rsid w:val="00AE0BDB"/>
    <w:rsid w:val="00AE17FD"/>
    <w:rsid w:val="00AE1CF0"/>
    <w:rsid w:val="00AE1CF5"/>
    <w:rsid w:val="00AE1D87"/>
    <w:rsid w:val="00AE2545"/>
    <w:rsid w:val="00AE30A3"/>
    <w:rsid w:val="00AE3153"/>
    <w:rsid w:val="00AE3ACE"/>
    <w:rsid w:val="00AE3F79"/>
    <w:rsid w:val="00AE41E0"/>
    <w:rsid w:val="00AE420E"/>
    <w:rsid w:val="00AE43AB"/>
    <w:rsid w:val="00AE46D4"/>
    <w:rsid w:val="00AE4B33"/>
    <w:rsid w:val="00AE4E28"/>
    <w:rsid w:val="00AE4F5B"/>
    <w:rsid w:val="00AE5496"/>
    <w:rsid w:val="00AE557B"/>
    <w:rsid w:val="00AE62C8"/>
    <w:rsid w:val="00AE6942"/>
    <w:rsid w:val="00AE699A"/>
    <w:rsid w:val="00AE7190"/>
    <w:rsid w:val="00AE7597"/>
    <w:rsid w:val="00AE76D5"/>
    <w:rsid w:val="00AE7855"/>
    <w:rsid w:val="00AE7895"/>
    <w:rsid w:val="00AF0029"/>
    <w:rsid w:val="00AF0194"/>
    <w:rsid w:val="00AF067C"/>
    <w:rsid w:val="00AF09DD"/>
    <w:rsid w:val="00AF14F2"/>
    <w:rsid w:val="00AF2088"/>
    <w:rsid w:val="00AF24B8"/>
    <w:rsid w:val="00AF259F"/>
    <w:rsid w:val="00AF275F"/>
    <w:rsid w:val="00AF2F54"/>
    <w:rsid w:val="00AF2FF1"/>
    <w:rsid w:val="00AF31E9"/>
    <w:rsid w:val="00AF321D"/>
    <w:rsid w:val="00AF34DA"/>
    <w:rsid w:val="00AF399B"/>
    <w:rsid w:val="00AF4681"/>
    <w:rsid w:val="00AF490D"/>
    <w:rsid w:val="00AF5280"/>
    <w:rsid w:val="00AF5459"/>
    <w:rsid w:val="00AF5E65"/>
    <w:rsid w:val="00AF639B"/>
    <w:rsid w:val="00AF670A"/>
    <w:rsid w:val="00AF6DBD"/>
    <w:rsid w:val="00AF748C"/>
    <w:rsid w:val="00AF77B0"/>
    <w:rsid w:val="00AF7AC6"/>
    <w:rsid w:val="00B00686"/>
    <w:rsid w:val="00B0084E"/>
    <w:rsid w:val="00B00A45"/>
    <w:rsid w:val="00B00B08"/>
    <w:rsid w:val="00B00FCC"/>
    <w:rsid w:val="00B0128B"/>
    <w:rsid w:val="00B016B0"/>
    <w:rsid w:val="00B01895"/>
    <w:rsid w:val="00B0232E"/>
    <w:rsid w:val="00B026AD"/>
    <w:rsid w:val="00B02D25"/>
    <w:rsid w:val="00B034A7"/>
    <w:rsid w:val="00B03538"/>
    <w:rsid w:val="00B036CC"/>
    <w:rsid w:val="00B0381F"/>
    <w:rsid w:val="00B03E5A"/>
    <w:rsid w:val="00B0402A"/>
    <w:rsid w:val="00B0409C"/>
    <w:rsid w:val="00B042B6"/>
    <w:rsid w:val="00B04590"/>
    <w:rsid w:val="00B04D67"/>
    <w:rsid w:val="00B0522E"/>
    <w:rsid w:val="00B057B6"/>
    <w:rsid w:val="00B05B58"/>
    <w:rsid w:val="00B05D07"/>
    <w:rsid w:val="00B05E1B"/>
    <w:rsid w:val="00B065BE"/>
    <w:rsid w:val="00B06927"/>
    <w:rsid w:val="00B06969"/>
    <w:rsid w:val="00B0715C"/>
    <w:rsid w:val="00B0756C"/>
    <w:rsid w:val="00B07F7D"/>
    <w:rsid w:val="00B103AE"/>
    <w:rsid w:val="00B10E23"/>
    <w:rsid w:val="00B10F9A"/>
    <w:rsid w:val="00B118BF"/>
    <w:rsid w:val="00B11952"/>
    <w:rsid w:val="00B11C9E"/>
    <w:rsid w:val="00B11D50"/>
    <w:rsid w:val="00B12005"/>
    <w:rsid w:val="00B120B8"/>
    <w:rsid w:val="00B121CC"/>
    <w:rsid w:val="00B12EA9"/>
    <w:rsid w:val="00B13017"/>
    <w:rsid w:val="00B13414"/>
    <w:rsid w:val="00B1354A"/>
    <w:rsid w:val="00B137C3"/>
    <w:rsid w:val="00B139DE"/>
    <w:rsid w:val="00B13B88"/>
    <w:rsid w:val="00B140C2"/>
    <w:rsid w:val="00B1455A"/>
    <w:rsid w:val="00B14D5D"/>
    <w:rsid w:val="00B150BD"/>
    <w:rsid w:val="00B1527B"/>
    <w:rsid w:val="00B1557F"/>
    <w:rsid w:val="00B16511"/>
    <w:rsid w:val="00B169FE"/>
    <w:rsid w:val="00B16D18"/>
    <w:rsid w:val="00B16E2A"/>
    <w:rsid w:val="00B171AA"/>
    <w:rsid w:val="00B17D44"/>
    <w:rsid w:val="00B17F13"/>
    <w:rsid w:val="00B20210"/>
    <w:rsid w:val="00B20691"/>
    <w:rsid w:val="00B206F6"/>
    <w:rsid w:val="00B20B5E"/>
    <w:rsid w:val="00B20DDC"/>
    <w:rsid w:val="00B20E84"/>
    <w:rsid w:val="00B21729"/>
    <w:rsid w:val="00B21A26"/>
    <w:rsid w:val="00B21ED8"/>
    <w:rsid w:val="00B225A4"/>
    <w:rsid w:val="00B229BC"/>
    <w:rsid w:val="00B23912"/>
    <w:rsid w:val="00B2392C"/>
    <w:rsid w:val="00B239DA"/>
    <w:rsid w:val="00B23B9D"/>
    <w:rsid w:val="00B2427E"/>
    <w:rsid w:val="00B24CAD"/>
    <w:rsid w:val="00B24D3D"/>
    <w:rsid w:val="00B24D77"/>
    <w:rsid w:val="00B2521A"/>
    <w:rsid w:val="00B2527A"/>
    <w:rsid w:val="00B256E9"/>
    <w:rsid w:val="00B25995"/>
    <w:rsid w:val="00B259ED"/>
    <w:rsid w:val="00B2609E"/>
    <w:rsid w:val="00B27014"/>
    <w:rsid w:val="00B27105"/>
    <w:rsid w:val="00B272CB"/>
    <w:rsid w:val="00B27ABC"/>
    <w:rsid w:val="00B27D53"/>
    <w:rsid w:val="00B27E76"/>
    <w:rsid w:val="00B31F1A"/>
    <w:rsid w:val="00B322C1"/>
    <w:rsid w:val="00B3246D"/>
    <w:rsid w:val="00B324F1"/>
    <w:rsid w:val="00B32EE3"/>
    <w:rsid w:val="00B32F73"/>
    <w:rsid w:val="00B33ADF"/>
    <w:rsid w:val="00B33B16"/>
    <w:rsid w:val="00B33C91"/>
    <w:rsid w:val="00B33CE2"/>
    <w:rsid w:val="00B33D46"/>
    <w:rsid w:val="00B34044"/>
    <w:rsid w:val="00B34175"/>
    <w:rsid w:val="00B34D44"/>
    <w:rsid w:val="00B34DF8"/>
    <w:rsid w:val="00B34E63"/>
    <w:rsid w:val="00B3501A"/>
    <w:rsid w:val="00B3525F"/>
    <w:rsid w:val="00B3651C"/>
    <w:rsid w:val="00B36539"/>
    <w:rsid w:val="00B370C1"/>
    <w:rsid w:val="00B37538"/>
    <w:rsid w:val="00B378AD"/>
    <w:rsid w:val="00B37951"/>
    <w:rsid w:val="00B37D1D"/>
    <w:rsid w:val="00B402A6"/>
    <w:rsid w:val="00B40511"/>
    <w:rsid w:val="00B406E3"/>
    <w:rsid w:val="00B41733"/>
    <w:rsid w:val="00B41855"/>
    <w:rsid w:val="00B41934"/>
    <w:rsid w:val="00B41BBD"/>
    <w:rsid w:val="00B41D21"/>
    <w:rsid w:val="00B4201B"/>
    <w:rsid w:val="00B42987"/>
    <w:rsid w:val="00B42D1B"/>
    <w:rsid w:val="00B43112"/>
    <w:rsid w:val="00B43CD9"/>
    <w:rsid w:val="00B43F6B"/>
    <w:rsid w:val="00B44131"/>
    <w:rsid w:val="00B44A91"/>
    <w:rsid w:val="00B44B46"/>
    <w:rsid w:val="00B46463"/>
    <w:rsid w:val="00B50095"/>
    <w:rsid w:val="00B504DF"/>
    <w:rsid w:val="00B505F9"/>
    <w:rsid w:val="00B5082D"/>
    <w:rsid w:val="00B519D3"/>
    <w:rsid w:val="00B520C0"/>
    <w:rsid w:val="00B521E2"/>
    <w:rsid w:val="00B52638"/>
    <w:rsid w:val="00B526F4"/>
    <w:rsid w:val="00B526F9"/>
    <w:rsid w:val="00B527EE"/>
    <w:rsid w:val="00B52BB5"/>
    <w:rsid w:val="00B52F3B"/>
    <w:rsid w:val="00B52F53"/>
    <w:rsid w:val="00B53104"/>
    <w:rsid w:val="00B531E1"/>
    <w:rsid w:val="00B534EF"/>
    <w:rsid w:val="00B53561"/>
    <w:rsid w:val="00B5448A"/>
    <w:rsid w:val="00B54623"/>
    <w:rsid w:val="00B54837"/>
    <w:rsid w:val="00B5489B"/>
    <w:rsid w:val="00B550FC"/>
    <w:rsid w:val="00B55766"/>
    <w:rsid w:val="00B55793"/>
    <w:rsid w:val="00B55A60"/>
    <w:rsid w:val="00B5671E"/>
    <w:rsid w:val="00B569D9"/>
    <w:rsid w:val="00B56F49"/>
    <w:rsid w:val="00B57513"/>
    <w:rsid w:val="00B579BE"/>
    <w:rsid w:val="00B57A09"/>
    <w:rsid w:val="00B60AD2"/>
    <w:rsid w:val="00B615E6"/>
    <w:rsid w:val="00B617E0"/>
    <w:rsid w:val="00B61957"/>
    <w:rsid w:val="00B61A8D"/>
    <w:rsid w:val="00B620C2"/>
    <w:rsid w:val="00B62535"/>
    <w:rsid w:val="00B62CC5"/>
    <w:rsid w:val="00B63567"/>
    <w:rsid w:val="00B63698"/>
    <w:rsid w:val="00B63CD3"/>
    <w:rsid w:val="00B64194"/>
    <w:rsid w:val="00B64422"/>
    <w:rsid w:val="00B6467C"/>
    <w:rsid w:val="00B6473B"/>
    <w:rsid w:val="00B64884"/>
    <w:rsid w:val="00B6493D"/>
    <w:rsid w:val="00B65480"/>
    <w:rsid w:val="00B665EC"/>
    <w:rsid w:val="00B66757"/>
    <w:rsid w:val="00B66A77"/>
    <w:rsid w:val="00B66C90"/>
    <w:rsid w:val="00B67167"/>
    <w:rsid w:val="00B672BC"/>
    <w:rsid w:val="00B673A8"/>
    <w:rsid w:val="00B67899"/>
    <w:rsid w:val="00B67934"/>
    <w:rsid w:val="00B70A1B"/>
    <w:rsid w:val="00B70A81"/>
    <w:rsid w:val="00B70BE4"/>
    <w:rsid w:val="00B70D05"/>
    <w:rsid w:val="00B713B7"/>
    <w:rsid w:val="00B715F1"/>
    <w:rsid w:val="00B7198B"/>
    <w:rsid w:val="00B71E13"/>
    <w:rsid w:val="00B71F86"/>
    <w:rsid w:val="00B727F3"/>
    <w:rsid w:val="00B730E3"/>
    <w:rsid w:val="00B7373E"/>
    <w:rsid w:val="00B73ABA"/>
    <w:rsid w:val="00B73F6D"/>
    <w:rsid w:val="00B74084"/>
    <w:rsid w:val="00B74163"/>
    <w:rsid w:val="00B74286"/>
    <w:rsid w:val="00B743F2"/>
    <w:rsid w:val="00B7478A"/>
    <w:rsid w:val="00B75170"/>
    <w:rsid w:val="00B7529E"/>
    <w:rsid w:val="00B75363"/>
    <w:rsid w:val="00B755C1"/>
    <w:rsid w:val="00B75DB0"/>
    <w:rsid w:val="00B76125"/>
    <w:rsid w:val="00B76B3B"/>
    <w:rsid w:val="00B76EEC"/>
    <w:rsid w:val="00B77B1C"/>
    <w:rsid w:val="00B77FCD"/>
    <w:rsid w:val="00B8036E"/>
    <w:rsid w:val="00B80992"/>
    <w:rsid w:val="00B8153D"/>
    <w:rsid w:val="00B81700"/>
    <w:rsid w:val="00B81F04"/>
    <w:rsid w:val="00B82075"/>
    <w:rsid w:val="00B825FE"/>
    <w:rsid w:val="00B82B9D"/>
    <w:rsid w:val="00B83BB2"/>
    <w:rsid w:val="00B83DD8"/>
    <w:rsid w:val="00B83E2D"/>
    <w:rsid w:val="00B8457E"/>
    <w:rsid w:val="00B85751"/>
    <w:rsid w:val="00B85909"/>
    <w:rsid w:val="00B85F3B"/>
    <w:rsid w:val="00B8625D"/>
    <w:rsid w:val="00B86274"/>
    <w:rsid w:val="00B86A5B"/>
    <w:rsid w:val="00B86D13"/>
    <w:rsid w:val="00B875FE"/>
    <w:rsid w:val="00B876FF"/>
    <w:rsid w:val="00B87A6F"/>
    <w:rsid w:val="00B87E36"/>
    <w:rsid w:val="00B90373"/>
    <w:rsid w:val="00B90BE5"/>
    <w:rsid w:val="00B90E75"/>
    <w:rsid w:val="00B90E9F"/>
    <w:rsid w:val="00B91127"/>
    <w:rsid w:val="00B91730"/>
    <w:rsid w:val="00B9211C"/>
    <w:rsid w:val="00B9215A"/>
    <w:rsid w:val="00B927F6"/>
    <w:rsid w:val="00B9287C"/>
    <w:rsid w:val="00B92C17"/>
    <w:rsid w:val="00B92CD8"/>
    <w:rsid w:val="00B93114"/>
    <w:rsid w:val="00B937CC"/>
    <w:rsid w:val="00B939D0"/>
    <w:rsid w:val="00B93ADE"/>
    <w:rsid w:val="00B93BC0"/>
    <w:rsid w:val="00B93BF1"/>
    <w:rsid w:val="00B93F11"/>
    <w:rsid w:val="00B94394"/>
    <w:rsid w:val="00B94C9C"/>
    <w:rsid w:val="00B955BF"/>
    <w:rsid w:val="00B95BDC"/>
    <w:rsid w:val="00B95D1B"/>
    <w:rsid w:val="00B95F83"/>
    <w:rsid w:val="00B96090"/>
    <w:rsid w:val="00B96BAF"/>
    <w:rsid w:val="00B97779"/>
    <w:rsid w:val="00B97B69"/>
    <w:rsid w:val="00B97C0D"/>
    <w:rsid w:val="00B97C75"/>
    <w:rsid w:val="00B97FE6"/>
    <w:rsid w:val="00BA02F9"/>
    <w:rsid w:val="00BA087A"/>
    <w:rsid w:val="00BA1544"/>
    <w:rsid w:val="00BA1985"/>
    <w:rsid w:val="00BA2409"/>
    <w:rsid w:val="00BA264B"/>
    <w:rsid w:val="00BA2C74"/>
    <w:rsid w:val="00BA2D54"/>
    <w:rsid w:val="00BA2E20"/>
    <w:rsid w:val="00BA2E2A"/>
    <w:rsid w:val="00BA31A7"/>
    <w:rsid w:val="00BA329E"/>
    <w:rsid w:val="00BA33CF"/>
    <w:rsid w:val="00BA34E8"/>
    <w:rsid w:val="00BA37EA"/>
    <w:rsid w:val="00BA4C80"/>
    <w:rsid w:val="00BA5059"/>
    <w:rsid w:val="00BA50B9"/>
    <w:rsid w:val="00BA52CD"/>
    <w:rsid w:val="00BA55CC"/>
    <w:rsid w:val="00BA56E3"/>
    <w:rsid w:val="00BA6DC7"/>
    <w:rsid w:val="00BA6F72"/>
    <w:rsid w:val="00BA705C"/>
    <w:rsid w:val="00BA72DE"/>
    <w:rsid w:val="00BA730D"/>
    <w:rsid w:val="00BA7352"/>
    <w:rsid w:val="00BA7728"/>
    <w:rsid w:val="00BA77BD"/>
    <w:rsid w:val="00BA7A79"/>
    <w:rsid w:val="00BA7B1C"/>
    <w:rsid w:val="00BA7C05"/>
    <w:rsid w:val="00BA7CB4"/>
    <w:rsid w:val="00BA7CE0"/>
    <w:rsid w:val="00BA7D06"/>
    <w:rsid w:val="00BA7D53"/>
    <w:rsid w:val="00BB00D2"/>
    <w:rsid w:val="00BB0FBA"/>
    <w:rsid w:val="00BB1638"/>
    <w:rsid w:val="00BB1698"/>
    <w:rsid w:val="00BB16BF"/>
    <w:rsid w:val="00BB1BA7"/>
    <w:rsid w:val="00BB35F1"/>
    <w:rsid w:val="00BB3A4A"/>
    <w:rsid w:val="00BB3CC1"/>
    <w:rsid w:val="00BB3F58"/>
    <w:rsid w:val="00BB3F59"/>
    <w:rsid w:val="00BB4140"/>
    <w:rsid w:val="00BB4327"/>
    <w:rsid w:val="00BB4C7A"/>
    <w:rsid w:val="00BB5F65"/>
    <w:rsid w:val="00BB65C2"/>
    <w:rsid w:val="00BB6DB3"/>
    <w:rsid w:val="00BB7D3B"/>
    <w:rsid w:val="00BB7FC5"/>
    <w:rsid w:val="00BC06EC"/>
    <w:rsid w:val="00BC0F49"/>
    <w:rsid w:val="00BC1010"/>
    <w:rsid w:val="00BC10DC"/>
    <w:rsid w:val="00BC2652"/>
    <w:rsid w:val="00BC40D0"/>
    <w:rsid w:val="00BC4ABE"/>
    <w:rsid w:val="00BC4D98"/>
    <w:rsid w:val="00BC60B8"/>
    <w:rsid w:val="00BC6788"/>
    <w:rsid w:val="00BC708E"/>
    <w:rsid w:val="00BC7D29"/>
    <w:rsid w:val="00BC7D3D"/>
    <w:rsid w:val="00BD02A7"/>
    <w:rsid w:val="00BD1BA1"/>
    <w:rsid w:val="00BD1D2A"/>
    <w:rsid w:val="00BD24E4"/>
    <w:rsid w:val="00BD2AF9"/>
    <w:rsid w:val="00BD2E64"/>
    <w:rsid w:val="00BD2FBC"/>
    <w:rsid w:val="00BD35D5"/>
    <w:rsid w:val="00BD3862"/>
    <w:rsid w:val="00BD3E9D"/>
    <w:rsid w:val="00BD3EF5"/>
    <w:rsid w:val="00BD40FE"/>
    <w:rsid w:val="00BD48FE"/>
    <w:rsid w:val="00BD4AD7"/>
    <w:rsid w:val="00BD4C59"/>
    <w:rsid w:val="00BD5516"/>
    <w:rsid w:val="00BD55A2"/>
    <w:rsid w:val="00BD5C9B"/>
    <w:rsid w:val="00BD5F23"/>
    <w:rsid w:val="00BD6CEE"/>
    <w:rsid w:val="00BD7CB9"/>
    <w:rsid w:val="00BD7FBB"/>
    <w:rsid w:val="00BE042B"/>
    <w:rsid w:val="00BE042C"/>
    <w:rsid w:val="00BE0436"/>
    <w:rsid w:val="00BE0D5E"/>
    <w:rsid w:val="00BE0F3B"/>
    <w:rsid w:val="00BE1135"/>
    <w:rsid w:val="00BE1277"/>
    <w:rsid w:val="00BE1855"/>
    <w:rsid w:val="00BE1A1E"/>
    <w:rsid w:val="00BE1FF9"/>
    <w:rsid w:val="00BE23B2"/>
    <w:rsid w:val="00BE2D3E"/>
    <w:rsid w:val="00BE354E"/>
    <w:rsid w:val="00BE380C"/>
    <w:rsid w:val="00BE38FB"/>
    <w:rsid w:val="00BE46E3"/>
    <w:rsid w:val="00BE4832"/>
    <w:rsid w:val="00BE4C4A"/>
    <w:rsid w:val="00BE4FE5"/>
    <w:rsid w:val="00BE51B7"/>
    <w:rsid w:val="00BE5596"/>
    <w:rsid w:val="00BE573E"/>
    <w:rsid w:val="00BE5AD6"/>
    <w:rsid w:val="00BE5DFC"/>
    <w:rsid w:val="00BE5F6F"/>
    <w:rsid w:val="00BE64D6"/>
    <w:rsid w:val="00BE67FF"/>
    <w:rsid w:val="00BE6F77"/>
    <w:rsid w:val="00BE7317"/>
    <w:rsid w:val="00BE75BE"/>
    <w:rsid w:val="00BE7D47"/>
    <w:rsid w:val="00BF0202"/>
    <w:rsid w:val="00BF02E2"/>
    <w:rsid w:val="00BF0390"/>
    <w:rsid w:val="00BF052A"/>
    <w:rsid w:val="00BF0EDE"/>
    <w:rsid w:val="00BF106A"/>
    <w:rsid w:val="00BF126B"/>
    <w:rsid w:val="00BF1365"/>
    <w:rsid w:val="00BF14A3"/>
    <w:rsid w:val="00BF1AA5"/>
    <w:rsid w:val="00BF229E"/>
    <w:rsid w:val="00BF2431"/>
    <w:rsid w:val="00BF27D0"/>
    <w:rsid w:val="00BF2ABC"/>
    <w:rsid w:val="00BF349D"/>
    <w:rsid w:val="00BF3C00"/>
    <w:rsid w:val="00BF3C9D"/>
    <w:rsid w:val="00BF423E"/>
    <w:rsid w:val="00BF43C0"/>
    <w:rsid w:val="00BF4701"/>
    <w:rsid w:val="00BF522F"/>
    <w:rsid w:val="00BF5294"/>
    <w:rsid w:val="00BF5AD4"/>
    <w:rsid w:val="00BF60C5"/>
    <w:rsid w:val="00BF6169"/>
    <w:rsid w:val="00BF6690"/>
    <w:rsid w:val="00BF6C77"/>
    <w:rsid w:val="00BF6CB7"/>
    <w:rsid w:val="00BF71B3"/>
    <w:rsid w:val="00BF7978"/>
    <w:rsid w:val="00BF7C42"/>
    <w:rsid w:val="00BF7CF3"/>
    <w:rsid w:val="00BF7D2D"/>
    <w:rsid w:val="00C00A64"/>
    <w:rsid w:val="00C00AE6"/>
    <w:rsid w:val="00C00DD6"/>
    <w:rsid w:val="00C01138"/>
    <w:rsid w:val="00C01494"/>
    <w:rsid w:val="00C02505"/>
    <w:rsid w:val="00C02663"/>
    <w:rsid w:val="00C0369F"/>
    <w:rsid w:val="00C03A51"/>
    <w:rsid w:val="00C040B7"/>
    <w:rsid w:val="00C0431E"/>
    <w:rsid w:val="00C0443A"/>
    <w:rsid w:val="00C0492D"/>
    <w:rsid w:val="00C05D52"/>
    <w:rsid w:val="00C069C7"/>
    <w:rsid w:val="00C06D2E"/>
    <w:rsid w:val="00C06E46"/>
    <w:rsid w:val="00C0712A"/>
    <w:rsid w:val="00C077D8"/>
    <w:rsid w:val="00C10288"/>
    <w:rsid w:val="00C1083C"/>
    <w:rsid w:val="00C10CB3"/>
    <w:rsid w:val="00C111C7"/>
    <w:rsid w:val="00C112A7"/>
    <w:rsid w:val="00C12261"/>
    <w:rsid w:val="00C12C30"/>
    <w:rsid w:val="00C134A0"/>
    <w:rsid w:val="00C1370D"/>
    <w:rsid w:val="00C13A61"/>
    <w:rsid w:val="00C13CA0"/>
    <w:rsid w:val="00C13CAF"/>
    <w:rsid w:val="00C14808"/>
    <w:rsid w:val="00C14BBB"/>
    <w:rsid w:val="00C14F61"/>
    <w:rsid w:val="00C15207"/>
    <w:rsid w:val="00C15389"/>
    <w:rsid w:val="00C16542"/>
    <w:rsid w:val="00C16586"/>
    <w:rsid w:val="00C1689B"/>
    <w:rsid w:val="00C16AB4"/>
    <w:rsid w:val="00C170C6"/>
    <w:rsid w:val="00C17944"/>
    <w:rsid w:val="00C207B6"/>
    <w:rsid w:val="00C208AD"/>
    <w:rsid w:val="00C20BC1"/>
    <w:rsid w:val="00C2119A"/>
    <w:rsid w:val="00C2189E"/>
    <w:rsid w:val="00C22EEA"/>
    <w:rsid w:val="00C230F3"/>
    <w:rsid w:val="00C23699"/>
    <w:rsid w:val="00C23782"/>
    <w:rsid w:val="00C23968"/>
    <w:rsid w:val="00C23F39"/>
    <w:rsid w:val="00C23FD2"/>
    <w:rsid w:val="00C24072"/>
    <w:rsid w:val="00C24358"/>
    <w:rsid w:val="00C247F7"/>
    <w:rsid w:val="00C25467"/>
    <w:rsid w:val="00C257E1"/>
    <w:rsid w:val="00C266C0"/>
    <w:rsid w:val="00C26981"/>
    <w:rsid w:val="00C277E2"/>
    <w:rsid w:val="00C277FE"/>
    <w:rsid w:val="00C303EE"/>
    <w:rsid w:val="00C30E00"/>
    <w:rsid w:val="00C31A34"/>
    <w:rsid w:val="00C31F6D"/>
    <w:rsid w:val="00C3220E"/>
    <w:rsid w:val="00C324FB"/>
    <w:rsid w:val="00C345AA"/>
    <w:rsid w:val="00C34610"/>
    <w:rsid w:val="00C3485F"/>
    <w:rsid w:val="00C34AB5"/>
    <w:rsid w:val="00C34C71"/>
    <w:rsid w:val="00C3507F"/>
    <w:rsid w:val="00C35188"/>
    <w:rsid w:val="00C36D61"/>
    <w:rsid w:val="00C36EE9"/>
    <w:rsid w:val="00C37019"/>
    <w:rsid w:val="00C371B1"/>
    <w:rsid w:val="00C37377"/>
    <w:rsid w:val="00C37A1D"/>
    <w:rsid w:val="00C37ED1"/>
    <w:rsid w:val="00C4096B"/>
    <w:rsid w:val="00C40A1A"/>
    <w:rsid w:val="00C40DB6"/>
    <w:rsid w:val="00C4114B"/>
    <w:rsid w:val="00C41335"/>
    <w:rsid w:val="00C4162B"/>
    <w:rsid w:val="00C41A6A"/>
    <w:rsid w:val="00C41B8F"/>
    <w:rsid w:val="00C4239D"/>
    <w:rsid w:val="00C42BB4"/>
    <w:rsid w:val="00C42E9A"/>
    <w:rsid w:val="00C4356F"/>
    <w:rsid w:val="00C43D7E"/>
    <w:rsid w:val="00C441F7"/>
    <w:rsid w:val="00C44762"/>
    <w:rsid w:val="00C44C00"/>
    <w:rsid w:val="00C45426"/>
    <w:rsid w:val="00C45478"/>
    <w:rsid w:val="00C456E1"/>
    <w:rsid w:val="00C45BCC"/>
    <w:rsid w:val="00C45FD6"/>
    <w:rsid w:val="00C46491"/>
    <w:rsid w:val="00C46AD3"/>
    <w:rsid w:val="00C46B57"/>
    <w:rsid w:val="00C472C1"/>
    <w:rsid w:val="00C47640"/>
    <w:rsid w:val="00C477CF"/>
    <w:rsid w:val="00C503C5"/>
    <w:rsid w:val="00C506BC"/>
    <w:rsid w:val="00C50D97"/>
    <w:rsid w:val="00C50E2E"/>
    <w:rsid w:val="00C51814"/>
    <w:rsid w:val="00C5237C"/>
    <w:rsid w:val="00C52A9C"/>
    <w:rsid w:val="00C52B55"/>
    <w:rsid w:val="00C536FE"/>
    <w:rsid w:val="00C53CAC"/>
    <w:rsid w:val="00C53E0E"/>
    <w:rsid w:val="00C54C66"/>
    <w:rsid w:val="00C55414"/>
    <w:rsid w:val="00C559A0"/>
    <w:rsid w:val="00C55D28"/>
    <w:rsid w:val="00C56127"/>
    <w:rsid w:val="00C56183"/>
    <w:rsid w:val="00C56554"/>
    <w:rsid w:val="00C5694D"/>
    <w:rsid w:val="00C573B7"/>
    <w:rsid w:val="00C57E51"/>
    <w:rsid w:val="00C57FDB"/>
    <w:rsid w:val="00C605FF"/>
    <w:rsid w:val="00C6077B"/>
    <w:rsid w:val="00C60792"/>
    <w:rsid w:val="00C60B7B"/>
    <w:rsid w:val="00C60F73"/>
    <w:rsid w:val="00C611E8"/>
    <w:rsid w:val="00C6146A"/>
    <w:rsid w:val="00C617E4"/>
    <w:rsid w:val="00C61EF3"/>
    <w:rsid w:val="00C61F4D"/>
    <w:rsid w:val="00C62032"/>
    <w:rsid w:val="00C62E08"/>
    <w:rsid w:val="00C62E16"/>
    <w:rsid w:val="00C631CA"/>
    <w:rsid w:val="00C6371D"/>
    <w:rsid w:val="00C637FC"/>
    <w:rsid w:val="00C639AD"/>
    <w:rsid w:val="00C64026"/>
    <w:rsid w:val="00C6403A"/>
    <w:rsid w:val="00C64875"/>
    <w:rsid w:val="00C64FEC"/>
    <w:rsid w:val="00C65A1E"/>
    <w:rsid w:val="00C6674D"/>
    <w:rsid w:val="00C66A9D"/>
    <w:rsid w:val="00C66FDD"/>
    <w:rsid w:val="00C66FF2"/>
    <w:rsid w:val="00C6727E"/>
    <w:rsid w:val="00C676AA"/>
    <w:rsid w:val="00C70077"/>
    <w:rsid w:val="00C70D86"/>
    <w:rsid w:val="00C70E35"/>
    <w:rsid w:val="00C71485"/>
    <w:rsid w:val="00C7163A"/>
    <w:rsid w:val="00C71892"/>
    <w:rsid w:val="00C718D3"/>
    <w:rsid w:val="00C71D30"/>
    <w:rsid w:val="00C720C1"/>
    <w:rsid w:val="00C72673"/>
    <w:rsid w:val="00C72AE3"/>
    <w:rsid w:val="00C72CC2"/>
    <w:rsid w:val="00C737D2"/>
    <w:rsid w:val="00C73AC4"/>
    <w:rsid w:val="00C73B50"/>
    <w:rsid w:val="00C745DC"/>
    <w:rsid w:val="00C74673"/>
    <w:rsid w:val="00C74A99"/>
    <w:rsid w:val="00C751C7"/>
    <w:rsid w:val="00C7587B"/>
    <w:rsid w:val="00C759B1"/>
    <w:rsid w:val="00C75D97"/>
    <w:rsid w:val="00C75E5D"/>
    <w:rsid w:val="00C7602E"/>
    <w:rsid w:val="00C76274"/>
    <w:rsid w:val="00C76664"/>
    <w:rsid w:val="00C76CED"/>
    <w:rsid w:val="00C7749C"/>
    <w:rsid w:val="00C779C8"/>
    <w:rsid w:val="00C77C63"/>
    <w:rsid w:val="00C77F6E"/>
    <w:rsid w:val="00C80110"/>
    <w:rsid w:val="00C8084E"/>
    <w:rsid w:val="00C80A0C"/>
    <w:rsid w:val="00C81909"/>
    <w:rsid w:val="00C819A8"/>
    <w:rsid w:val="00C81D86"/>
    <w:rsid w:val="00C82376"/>
    <w:rsid w:val="00C8237B"/>
    <w:rsid w:val="00C82809"/>
    <w:rsid w:val="00C83300"/>
    <w:rsid w:val="00C8364C"/>
    <w:rsid w:val="00C83C2F"/>
    <w:rsid w:val="00C8425A"/>
    <w:rsid w:val="00C85496"/>
    <w:rsid w:val="00C85CE4"/>
    <w:rsid w:val="00C85E9D"/>
    <w:rsid w:val="00C8612D"/>
    <w:rsid w:val="00C8630D"/>
    <w:rsid w:val="00C86588"/>
    <w:rsid w:val="00C8794F"/>
    <w:rsid w:val="00C87CF0"/>
    <w:rsid w:val="00C87D9F"/>
    <w:rsid w:val="00C87E91"/>
    <w:rsid w:val="00C9026D"/>
    <w:rsid w:val="00C90A51"/>
    <w:rsid w:val="00C90ABB"/>
    <w:rsid w:val="00C911CB"/>
    <w:rsid w:val="00C913DE"/>
    <w:rsid w:val="00C916CD"/>
    <w:rsid w:val="00C917D1"/>
    <w:rsid w:val="00C92105"/>
    <w:rsid w:val="00C92220"/>
    <w:rsid w:val="00C922BB"/>
    <w:rsid w:val="00C92471"/>
    <w:rsid w:val="00C92545"/>
    <w:rsid w:val="00C927DD"/>
    <w:rsid w:val="00C92893"/>
    <w:rsid w:val="00C92BF1"/>
    <w:rsid w:val="00C93069"/>
    <w:rsid w:val="00C9317E"/>
    <w:rsid w:val="00C9329C"/>
    <w:rsid w:val="00C93796"/>
    <w:rsid w:val="00C93CF4"/>
    <w:rsid w:val="00C94950"/>
    <w:rsid w:val="00C94B62"/>
    <w:rsid w:val="00C95162"/>
    <w:rsid w:val="00C9535F"/>
    <w:rsid w:val="00C95848"/>
    <w:rsid w:val="00C95E88"/>
    <w:rsid w:val="00C96127"/>
    <w:rsid w:val="00C96291"/>
    <w:rsid w:val="00C96387"/>
    <w:rsid w:val="00C965C3"/>
    <w:rsid w:val="00C96C0E"/>
    <w:rsid w:val="00C96D46"/>
    <w:rsid w:val="00C96DFD"/>
    <w:rsid w:val="00CA000B"/>
    <w:rsid w:val="00CA0BBC"/>
    <w:rsid w:val="00CA11A8"/>
    <w:rsid w:val="00CA12A1"/>
    <w:rsid w:val="00CA151A"/>
    <w:rsid w:val="00CA1AE9"/>
    <w:rsid w:val="00CA246B"/>
    <w:rsid w:val="00CA30DF"/>
    <w:rsid w:val="00CA3376"/>
    <w:rsid w:val="00CA34C1"/>
    <w:rsid w:val="00CA369F"/>
    <w:rsid w:val="00CA47B0"/>
    <w:rsid w:val="00CA4D12"/>
    <w:rsid w:val="00CA546C"/>
    <w:rsid w:val="00CA5EF2"/>
    <w:rsid w:val="00CA5F13"/>
    <w:rsid w:val="00CA6428"/>
    <w:rsid w:val="00CA6E70"/>
    <w:rsid w:val="00CA75A1"/>
    <w:rsid w:val="00CA7DE4"/>
    <w:rsid w:val="00CB0CB5"/>
    <w:rsid w:val="00CB0D42"/>
    <w:rsid w:val="00CB1833"/>
    <w:rsid w:val="00CB1C63"/>
    <w:rsid w:val="00CB2619"/>
    <w:rsid w:val="00CB2E88"/>
    <w:rsid w:val="00CB372A"/>
    <w:rsid w:val="00CB39FF"/>
    <w:rsid w:val="00CB46D5"/>
    <w:rsid w:val="00CB49D0"/>
    <w:rsid w:val="00CB4C55"/>
    <w:rsid w:val="00CB51B9"/>
    <w:rsid w:val="00CB51EF"/>
    <w:rsid w:val="00CB55C9"/>
    <w:rsid w:val="00CB55D8"/>
    <w:rsid w:val="00CB5C9C"/>
    <w:rsid w:val="00CB5D03"/>
    <w:rsid w:val="00CB6433"/>
    <w:rsid w:val="00CB64A5"/>
    <w:rsid w:val="00CB6E04"/>
    <w:rsid w:val="00CB7BF3"/>
    <w:rsid w:val="00CB7D93"/>
    <w:rsid w:val="00CB7E44"/>
    <w:rsid w:val="00CC02DF"/>
    <w:rsid w:val="00CC0C0F"/>
    <w:rsid w:val="00CC10E4"/>
    <w:rsid w:val="00CC133F"/>
    <w:rsid w:val="00CC17A0"/>
    <w:rsid w:val="00CC1A41"/>
    <w:rsid w:val="00CC203F"/>
    <w:rsid w:val="00CC20B3"/>
    <w:rsid w:val="00CC20C9"/>
    <w:rsid w:val="00CC20E8"/>
    <w:rsid w:val="00CC23A2"/>
    <w:rsid w:val="00CC2409"/>
    <w:rsid w:val="00CC26F3"/>
    <w:rsid w:val="00CC27B3"/>
    <w:rsid w:val="00CC28BF"/>
    <w:rsid w:val="00CC32F2"/>
    <w:rsid w:val="00CC39FA"/>
    <w:rsid w:val="00CC3DF1"/>
    <w:rsid w:val="00CC42BC"/>
    <w:rsid w:val="00CC491D"/>
    <w:rsid w:val="00CC4987"/>
    <w:rsid w:val="00CC4BED"/>
    <w:rsid w:val="00CC4CFF"/>
    <w:rsid w:val="00CC541D"/>
    <w:rsid w:val="00CC557E"/>
    <w:rsid w:val="00CC59F7"/>
    <w:rsid w:val="00CC5FDE"/>
    <w:rsid w:val="00CC7E6E"/>
    <w:rsid w:val="00CD0273"/>
    <w:rsid w:val="00CD063D"/>
    <w:rsid w:val="00CD09C2"/>
    <w:rsid w:val="00CD0C9D"/>
    <w:rsid w:val="00CD1421"/>
    <w:rsid w:val="00CD1559"/>
    <w:rsid w:val="00CD1BAD"/>
    <w:rsid w:val="00CD1C81"/>
    <w:rsid w:val="00CD1E77"/>
    <w:rsid w:val="00CD2152"/>
    <w:rsid w:val="00CD268A"/>
    <w:rsid w:val="00CD2FF2"/>
    <w:rsid w:val="00CD3752"/>
    <w:rsid w:val="00CD38AB"/>
    <w:rsid w:val="00CD3D87"/>
    <w:rsid w:val="00CD3E20"/>
    <w:rsid w:val="00CD3F15"/>
    <w:rsid w:val="00CD491C"/>
    <w:rsid w:val="00CD49FF"/>
    <w:rsid w:val="00CD4AEB"/>
    <w:rsid w:val="00CD4C81"/>
    <w:rsid w:val="00CD4F53"/>
    <w:rsid w:val="00CD514E"/>
    <w:rsid w:val="00CD52CE"/>
    <w:rsid w:val="00CD6096"/>
    <w:rsid w:val="00CD6230"/>
    <w:rsid w:val="00CD6494"/>
    <w:rsid w:val="00CD6732"/>
    <w:rsid w:val="00CD691C"/>
    <w:rsid w:val="00CD694F"/>
    <w:rsid w:val="00CD6DA3"/>
    <w:rsid w:val="00CD6E05"/>
    <w:rsid w:val="00CD6EBB"/>
    <w:rsid w:val="00CD7085"/>
    <w:rsid w:val="00CD7165"/>
    <w:rsid w:val="00CD7526"/>
    <w:rsid w:val="00CD76D4"/>
    <w:rsid w:val="00CD797B"/>
    <w:rsid w:val="00CD7BB6"/>
    <w:rsid w:val="00CD7E71"/>
    <w:rsid w:val="00CE0165"/>
    <w:rsid w:val="00CE0641"/>
    <w:rsid w:val="00CE10C6"/>
    <w:rsid w:val="00CE1A85"/>
    <w:rsid w:val="00CE1BBE"/>
    <w:rsid w:val="00CE2040"/>
    <w:rsid w:val="00CE2B75"/>
    <w:rsid w:val="00CE2BE0"/>
    <w:rsid w:val="00CE3070"/>
    <w:rsid w:val="00CE349F"/>
    <w:rsid w:val="00CE3681"/>
    <w:rsid w:val="00CE3953"/>
    <w:rsid w:val="00CE3F53"/>
    <w:rsid w:val="00CE431A"/>
    <w:rsid w:val="00CE43EA"/>
    <w:rsid w:val="00CE45D3"/>
    <w:rsid w:val="00CE4695"/>
    <w:rsid w:val="00CE46AF"/>
    <w:rsid w:val="00CE492C"/>
    <w:rsid w:val="00CE49E5"/>
    <w:rsid w:val="00CE4D55"/>
    <w:rsid w:val="00CE4E64"/>
    <w:rsid w:val="00CE5676"/>
    <w:rsid w:val="00CE5A3B"/>
    <w:rsid w:val="00CE5D4C"/>
    <w:rsid w:val="00CE5E65"/>
    <w:rsid w:val="00CE5EE3"/>
    <w:rsid w:val="00CE6231"/>
    <w:rsid w:val="00CE63C8"/>
    <w:rsid w:val="00CE6A55"/>
    <w:rsid w:val="00CE6B55"/>
    <w:rsid w:val="00CE6DCA"/>
    <w:rsid w:val="00CE7765"/>
    <w:rsid w:val="00CE7AEA"/>
    <w:rsid w:val="00CF005F"/>
    <w:rsid w:val="00CF034C"/>
    <w:rsid w:val="00CF076A"/>
    <w:rsid w:val="00CF0AC6"/>
    <w:rsid w:val="00CF16D7"/>
    <w:rsid w:val="00CF16D9"/>
    <w:rsid w:val="00CF17DE"/>
    <w:rsid w:val="00CF1D6F"/>
    <w:rsid w:val="00CF1FAA"/>
    <w:rsid w:val="00CF2091"/>
    <w:rsid w:val="00CF2144"/>
    <w:rsid w:val="00CF21DE"/>
    <w:rsid w:val="00CF2705"/>
    <w:rsid w:val="00CF2C99"/>
    <w:rsid w:val="00CF2E00"/>
    <w:rsid w:val="00CF31AF"/>
    <w:rsid w:val="00CF32A1"/>
    <w:rsid w:val="00CF3B13"/>
    <w:rsid w:val="00CF3F1D"/>
    <w:rsid w:val="00CF3F2E"/>
    <w:rsid w:val="00CF40D1"/>
    <w:rsid w:val="00CF458E"/>
    <w:rsid w:val="00CF59CB"/>
    <w:rsid w:val="00CF66C0"/>
    <w:rsid w:val="00CF68A5"/>
    <w:rsid w:val="00CF6B67"/>
    <w:rsid w:val="00CF6D88"/>
    <w:rsid w:val="00CF6E95"/>
    <w:rsid w:val="00CF71C8"/>
    <w:rsid w:val="00CF7762"/>
    <w:rsid w:val="00CF795E"/>
    <w:rsid w:val="00CF7B7A"/>
    <w:rsid w:val="00D003DE"/>
    <w:rsid w:val="00D004E1"/>
    <w:rsid w:val="00D00519"/>
    <w:rsid w:val="00D016CD"/>
    <w:rsid w:val="00D02A97"/>
    <w:rsid w:val="00D02D0C"/>
    <w:rsid w:val="00D02F62"/>
    <w:rsid w:val="00D0349C"/>
    <w:rsid w:val="00D0390F"/>
    <w:rsid w:val="00D04040"/>
    <w:rsid w:val="00D040CB"/>
    <w:rsid w:val="00D0414B"/>
    <w:rsid w:val="00D044BB"/>
    <w:rsid w:val="00D0453E"/>
    <w:rsid w:val="00D04973"/>
    <w:rsid w:val="00D05094"/>
    <w:rsid w:val="00D052EB"/>
    <w:rsid w:val="00D053D8"/>
    <w:rsid w:val="00D0541D"/>
    <w:rsid w:val="00D05431"/>
    <w:rsid w:val="00D054C8"/>
    <w:rsid w:val="00D0550D"/>
    <w:rsid w:val="00D05570"/>
    <w:rsid w:val="00D05708"/>
    <w:rsid w:val="00D05FF4"/>
    <w:rsid w:val="00D060B0"/>
    <w:rsid w:val="00D0611C"/>
    <w:rsid w:val="00D0661A"/>
    <w:rsid w:val="00D06ED9"/>
    <w:rsid w:val="00D0710F"/>
    <w:rsid w:val="00D0743A"/>
    <w:rsid w:val="00D078EF"/>
    <w:rsid w:val="00D07A78"/>
    <w:rsid w:val="00D07BD2"/>
    <w:rsid w:val="00D10021"/>
    <w:rsid w:val="00D100DE"/>
    <w:rsid w:val="00D105BF"/>
    <w:rsid w:val="00D107A5"/>
    <w:rsid w:val="00D10C43"/>
    <w:rsid w:val="00D10F62"/>
    <w:rsid w:val="00D11773"/>
    <w:rsid w:val="00D12A9E"/>
    <w:rsid w:val="00D12D35"/>
    <w:rsid w:val="00D1364D"/>
    <w:rsid w:val="00D1376C"/>
    <w:rsid w:val="00D137A2"/>
    <w:rsid w:val="00D13C59"/>
    <w:rsid w:val="00D15299"/>
    <w:rsid w:val="00D159C1"/>
    <w:rsid w:val="00D15A1D"/>
    <w:rsid w:val="00D15ABA"/>
    <w:rsid w:val="00D16142"/>
    <w:rsid w:val="00D163D3"/>
    <w:rsid w:val="00D16B0D"/>
    <w:rsid w:val="00D16EF3"/>
    <w:rsid w:val="00D170ED"/>
    <w:rsid w:val="00D173AF"/>
    <w:rsid w:val="00D20849"/>
    <w:rsid w:val="00D20C19"/>
    <w:rsid w:val="00D211F7"/>
    <w:rsid w:val="00D2148F"/>
    <w:rsid w:val="00D21CA0"/>
    <w:rsid w:val="00D2200F"/>
    <w:rsid w:val="00D22525"/>
    <w:rsid w:val="00D22D02"/>
    <w:rsid w:val="00D23208"/>
    <w:rsid w:val="00D23A06"/>
    <w:rsid w:val="00D24D06"/>
    <w:rsid w:val="00D2568D"/>
    <w:rsid w:val="00D25FE0"/>
    <w:rsid w:val="00D271F5"/>
    <w:rsid w:val="00D27203"/>
    <w:rsid w:val="00D273EA"/>
    <w:rsid w:val="00D275A5"/>
    <w:rsid w:val="00D27921"/>
    <w:rsid w:val="00D27B0C"/>
    <w:rsid w:val="00D27D6A"/>
    <w:rsid w:val="00D27EDE"/>
    <w:rsid w:val="00D3069C"/>
    <w:rsid w:val="00D308BC"/>
    <w:rsid w:val="00D309F3"/>
    <w:rsid w:val="00D30D99"/>
    <w:rsid w:val="00D310B8"/>
    <w:rsid w:val="00D313B8"/>
    <w:rsid w:val="00D317B2"/>
    <w:rsid w:val="00D31B3A"/>
    <w:rsid w:val="00D31B40"/>
    <w:rsid w:val="00D31B4A"/>
    <w:rsid w:val="00D323A2"/>
    <w:rsid w:val="00D3244D"/>
    <w:rsid w:val="00D3248A"/>
    <w:rsid w:val="00D324F0"/>
    <w:rsid w:val="00D327D7"/>
    <w:rsid w:val="00D32889"/>
    <w:rsid w:val="00D32BA0"/>
    <w:rsid w:val="00D332E3"/>
    <w:rsid w:val="00D33B1C"/>
    <w:rsid w:val="00D34419"/>
    <w:rsid w:val="00D34F24"/>
    <w:rsid w:val="00D35452"/>
    <w:rsid w:val="00D35640"/>
    <w:rsid w:val="00D357EB"/>
    <w:rsid w:val="00D36B31"/>
    <w:rsid w:val="00D36BF0"/>
    <w:rsid w:val="00D37692"/>
    <w:rsid w:val="00D37D1C"/>
    <w:rsid w:val="00D37EC0"/>
    <w:rsid w:val="00D40E30"/>
    <w:rsid w:val="00D41B54"/>
    <w:rsid w:val="00D41BC6"/>
    <w:rsid w:val="00D42100"/>
    <w:rsid w:val="00D425D0"/>
    <w:rsid w:val="00D42A14"/>
    <w:rsid w:val="00D4313F"/>
    <w:rsid w:val="00D43A06"/>
    <w:rsid w:val="00D43C94"/>
    <w:rsid w:val="00D43D9A"/>
    <w:rsid w:val="00D44282"/>
    <w:rsid w:val="00D44331"/>
    <w:rsid w:val="00D44C28"/>
    <w:rsid w:val="00D44C2D"/>
    <w:rsid w:val="00D44C7B"/>
    <w:rsid w:val="00D44E70"/>
    <w:rsid w:val="00D45426"/>
    <w:rsid w:val="00D45529"/>
    <w:rsid w:val="00D4581C"/>
    <w:rsid w:val="00D46206"/>
    <w:rsid w:val="00D463E9"/>
    <w:rsid w:val="00D46511"/>
    <w:rsid w:val="00D466E5"/>
    <w:rsid w:val="00D46700"/>
    <w:rsid w:val="00D4680E"/>
    <w:rsid w:val="00D46871"/>
    <w:rsid w:val="00D470BE"/>
    <w:rsid w:val="00D47114"/>
    <w:rsid w:val="00D479C9"/>
    <w:rsid w:val="00D47D20"/>
    <w:rsid w:val="00D50578"/>
    <w:rsid w:val="00D5077E"/>
    <w:rsid w:val="00D50E16"/>
    <w:rsid w:val="00D51A0F"/>
    <w:rsid w:val="00D51A30"/>
    <w:rsid w:val="00D51AC6"/>
    <w:rsid w:val="00D51C8B"/>
    <w:rsid w:val="00D521BD"/>
    <w:rsid w:val="00D52859"/>
    <w:rsid w:val="00D53144"/>
    <w:rsid w:val="00D53360"/>
    <w:rsid w:val="00D5365D"/>
    <w:rsid w:val="00D53894"/>
    <w:rsid w:val="00D53C17"/>
    <w:rsid w:val="00D53CB4"/>
    <w:rsid w:val="00D53DA2"/>
    <w:rsid w:val="00D5424F"/>
    <w:rsid w:val="00D54910"/>
    <w:rsid w:val="00D54BCA"/>
    <w:rsid w:val="00D5516E"/>
    <w:rsid w:val="00D55285"/>
    <w:rsid w:val="00D55508"/>
    <w:rsid w:val="00D557EC"/>
    <w:rsid w:val="00D55C65"/>
    <w:rsid w:val="00D55CDC"/>
    <w:rsid w:val="00D56844"/>
    <w:rsid w:val="00D56B15"/>
    <w:rsid w:val="00D57802"/>
    <w:rsid w:val="00D6015E"/>
    <w:rsid w:val="00D6068D"/>
    <w:rsid w:val="00D60694"/>
    <w:rsid w:val="00D6088A"/>
    <w:rsid w:val="00D6089C"/>
    <w:rsid w:val="00D6090B"/>
    <w:rsid w:val="00D61101"/>
    <w:rsid w:val="00D61932"/>
    <w:rsid w:val="00D61E38"/>
    <w:rsid w:val="00D61EDA"/>
    <w:rsid w:val="00D6241C"/>
    <w:rsid w:val="00D62979"/>
    <w:rsid w:val="00D62ADF"/>
    <w:rsid w:val="00D62F4E"/>
    <w:rsid w:val="00D62F88"/>
    <w:rsid w:val="00D62FB1"/>
    <w:rsid w:val="00D6318F"/>
    <w:rsid w:val="00D64614"/>
    <w:rsid w:val="00D64704"/>
    <w:rsid w:val="00D64887"/>
    <w:rsid w:val="00D658F0"/>
    <w:rsid w:val="00D659C8"/>
    <w:rsid w:val="00D65A4D"/>
    <w:rsid w:val="00D65D52"/>
    <w:rsid w:val="00D65F0C"/>
    <w:rsid w:val="00D662ED"/>
    <w:rsid w:val="00D663B9"/>
    <w:rsid w:val="00D67AF1"/>
    <w:rsid w:val="00D67CB1"/>
    <w:rsid w:val="00D70041"/>
    <w:rsid w:val="00D706C2"/>
    <w:rsid w:val="00D70972"/>
    <w:rsid w:val="00D7098A"/>
    <w:rsid w:val="00D70A2D"/>
    <w:rsid w:val="00D70C8E"/>
    <w:rsid w:val="00D70D11"/>
    <w:rsid w:val="00D71261"/>
    <w:rsid w:val="00D71B37"/>
    <w:rsid w:val="00D71EDD"/>
    <w:rsid w:val="00D7201B"/>
    <w:rsid w:val="00D72A21"/>
    <w:rsid w:val="00D73569"/>
    <w:rsid w:val="00D740DC"/>
    <w:rsid w:val="00D741F4"/>
    <w:rsid w:val="00D74DD1"/>
    <w:rsid w:val="00D74E39"/>
    <w:rsid w:val="00D750B4"/>
    <w:rsid w:val="00D7527A"/>
    <w:rsid w:val="00D75561"/>
    <w:rsid w:val="00D75C1E"/>
    <w:rsid w:val="00D75D79"/>
    <w:rsid w:val="00D76388"/>
    <w:rsid w:val="00D76431"/>
    <w:rsid w:val="00D765BE"/>
    <w:rsid w:val="00D768FC"/>
    <w:rsid w:val="00D76A03"/>
    <w:rsid w:val="00D77356"/>
    <w:rsid w:val="00D77A27"/>
    <w:rsid w:val="00D77D4D"/>
    <w:rsid w:val="00D77FAC"/>
    <w:rsid w:val="00D805E1"/>
    <w:rsid w:val="00D80943"/>
    <w:rsid w:val="00D80CE8"/>
    <w:rsid w:val="00D81246"/>
    <w:rsid w:val="00D813E7"/>
    <w:rsid w:val="00D815FC"/>
    <w:rsid w:val="00D82893"/>
    <w:rsid w:val="00D831BD"/>
    <w:rsid w:val="00D831C5"/>
    <w:rsid w:val="00D833F9"/>
    <w:rsid w:val="00D83441"/>
    <w:rsid w:val="00D83619"/>
    <w:rsid w:val="00D83F79"/>
    <w:rsid w:val="00D83FDF"/>
    <w:rsid w:val="00D840A4"/>
    <w:rsid w:val="00D84BD3"/>
    <w:rsid w:val="00D8503B"/>
    <w:rsid w:val="00D85125"/>
    <w:rsid w:val="00D85459"/>
    <w:rsid w:val="00D85672"/>
    <w:rsid w:val="00D85E0C"/>
    <w:rsid w:val="00D8639E"/>
    <w:rsid w:val="00D867F1"/>
    <w:rsid w:val="00D86821"/>
    <w:rsid w:val="00D869A4"/>
    <w:rsid w:val="00D86CB6"/>
    <w:rsid w:val="00D86DB0"/>
    <w:rsid w:val="00D86F4A"/>
    <w:rsid w:val="00D870E8"/>
    <w:rsid w:val="00D8742E"/>
    <w:rsid w:val="00D876AD"/>
    <w:rsid w:val="00D87D97"/>
    <w:rsid w:val="00D87EE6"/>
    <w:rsid w:val="00D90242"/>
    <w:rsid w:val="00D90BC6"/>
    <w:rsid w:val="00D9186E"/>
    <w:rsid w:val="00D91AE5"/>
    <w:rsid w:val="00D91FB6"/>
    <w:rsid w:val="00D923B5"/>
    <w:rsid w:val="00D93360"/>
    <w:rsid w:val="00D9361D"/>
    <w:rsid w:val="00D93A3A"/>
    <w:rsid w:val="00D93AEB"/>
    <w:rsid w:val="00D94730"/>
    <w:rsid w:val="00D947B1"/>
    <w:rsid w:val="00D94941"/>
    <w:rsid w:val="00D94C08"/>
    <w:rsid w:val="00D9529F"/>
    <w:rsid w:val="00D9536B"/>
    <w:rsid w:val="00D955D1"/>
    <w:rsid w:val="00D969E4"/>
    <w:rsid w:val="00D96B57"/>
    <w:rsid w:val="00D96E8D"/>
    <w:rsid w:val="00D970B2"/>
    <w:rsid w:val="00D971DF"/>
    <w:rsid w:val="00D97392"/>
    <w:rsid w:val="00D97490"/>
    <w:rsid w:val="00D97681"/>
    <w:rsid w:val="00DA0099"/>
    <w:rsid w:val="00DA0653"/>
    <w:rsid w:val="00DA0698"/>
    <w:rsid w:val="00DA0C08"/>
    <w:rsid w:val="00DA11A5"/>
    <w:rsid w:val="00DA16B6"/>
    <w:rsid w:val="00DA28D5"/>
    <w:rsid w:val="00DA348C"/>
    <w:rsid w:val="00DA41D9"/>
    <w:rsid w:val="00DA4249"/>
    <w:rsid w:val="00DA45C1"/>
    <w:rsid w:val="00DA4ABD"/>
    <w:rsid w:val="00DA4C58"/>
    <w:rsid w:val="00DA4C66"/>
    <w:rsid w:val="00DA4C7D"/>
    <w:rsid w:val="00DA4EB7"/>
    <w:rsid w:val="00DA51DF"/>
    <w:rsid w:val="00DA5DE5"/>
    <w:rsid w:val="00DA5ED5"/>
    <w:rsid w:val="00DA764E"/>
    <w:rsid w:val="00DA7BDD"/>
    <w:rsid w:val="00DA7D28"/>
    <w:rsid w:val="00DA7DC1"/>
    <w:rsid w:val="00DB0200"/>
    <w:rsid w:val="00DB0457"/>
    <w:rsid w:val="00DB0D16"/>
    <w:rsid w:val="00DB0EDB"/>
    <w:rsid w:val="00DB11B1"/>
    <w:rsid w:val="00DB1501"/>
    <w:rsid w:val="00DB1577"/>
    <w:rsid w:val="00DB1745"/>
    <w:rsid w:val="00DB1988"/>
    <w:rsid w:val="00DB1B7A"/>
    <w:rsid w:val="00DB21F5"/>
    <w:rsid w:val="00DB2303"/>
    <w:rsid w:val="00DB2654"/>
    <w:rsid w:val="00DB2753"/>
    <w:rsid w:val="00DB279F"/>
    <w:rsid w:val="00DB28B4"/>
    <w:rsid w:val="00DB2D8A"/>
    <w:rsid w:val="00DB3042"/>
    <w:rsid w:val="00DB308D"/>
    <w:rsid w:val="00DB34EB"/>
    <w:rsid w:val="00DB3AFD"/>
    <w:rsid w:val="00DB3C94"/>
    <w:rsid w:val="00DB3E2E"/>
    <w:rsid w:val="00DB3EC0"/>
    <w:rsid w:val="00DB40AF"/>
    <w:rsid w:val="00DB4BDE"/>
    <w:rsid w:val="00DB4E6A"/>
    <w:rsid w:val="00DB58A5"/>
    <w:rsid w:val="00DB5B81"/>
    <w:rsid w:val="00DB7BA8"/>
    <w:rsid w:val="00DB7C3D"/>
    <w:rsid w:val="00DB7F11"/>
    <w:rsid w:val="00DC08C4"/>
    <w:rsid w:val="00DC0ABD"/>
    <w:rsid w:val="00DC0F07"/>
    <w:rsid w:val="00DC0F10"/>
    <w:rsid w:val="00DC1078"/>
    <w:rsid w:val="00DC1087"/>
    <w:rsid w:val="00DC10AF"/>
    <w:rsid w:val="00DC12AB"/>
    <w:rsid w:val="00DC179C"/>
    <w:rsid w:val="00DC18B1"/>
    <w:rsid w:val="00DC1AFF"/>
    <w:rsid w:val="00DC2117"/>
    <w:rsid w:val="00DC2508"/>
    <w:rsid w:val="00DC2B76"/>
    <w:rsid w:val="00DC2C05"/>
    <w:rsid w:val="00DC37DF"/>
    <w:rsid w:val="00DC3ECD"/>
    <w:rsid w:val="00DC4CDD"/>
    <w:rsid w:val="00DC4FF5"/>
    <w:rsid w:val="00DC53CD"/>
    <w:rsid w:val="00DC5A6C"/>
    <w:rsid w:val="00DC5B3F"/>
    <w:rsid w:val="00DC5CE2"/>
    <w:rsid w:val="00DC616F"/>
    <w:rsid w:val="00DC64B0"/>
    <w:rsid w:val="00DC653C"/>
    <w:rsid w:val="00DC680D"/>
    <w:rsid w:val="00DC6823"/>
    <w:rsid w:val="00DC68E6"/>
    <w:rsid w:val="00DC7028"/>
    <w:rsid w:val="00DC7526"/>
    <w:rsid w:val="00DC7A98"/>
    <w:rsid w:val="00DC7CEC"/>
    <w:rsid w:val="00DD0272"/>
    <w:rsid w:val="00DD04D8"/>
    <w:rsid w:val="00DD0805"/>
    <w:rsid w:val="00DD17FE"/>
    <w:rsid w:val="00DD1F0C"/>
    <w:rsid w:val="00DD2B91"/>
    <w:rsid w:val="00DD2E6B"/>
    <w:rsid w:val="00DD31AB"/>
    <w:rsid w:val="00DD3C24"/>
    <w:rsid w:val="00DD3D2B"/>
    <w:rsid w:val="00DD4520"/>
    <w:rsid w:val="00DD4592"/>
    <w:rsid w:val="00DD4FBD"/>
    <w:rsid w:val="00DD5B95"/>
    <w:rsid w:val="00DD6285"/>
    <w:rsid w:val="00DD7020"/>
    <w:rsid w:val="00DD75A8"/>
    <w:rsid w:val="00DD780E"/>
    <w:rsid w:val="00DD7835"/>
    <w:rsid w:val="00DD7DC7"/>
    <w:rsid w:val="00DE095F"/>
    <w:rsid w:val="00DE09CB"/>
    <w:rsid w:val="00DE13F1"/>
    <w:rsid w:val="00DE2117"/>
    <w:rsid w:val="00DE26AE"/>
    <w:rsid w:val="00DE2991"/>
    <w:rsid w:val="00DE362C"/>
    <w:rsid w:val="00DE3CDE"/>
    <w:rsid w:val="00DE41E3"/>
    <w:rsid w:val="00DE4A60"/>
    <w:rsid w:val="00DE4B51"/>
    <w:rsid w:val="00DE5A4A"/>
    <w:rsid w:val="00DE6114"/>
    <w:rsid w:val="00DE6332"/>
    <w:rsid w:val="00DE642C"/>
    <w:rsid w:val="00DE64D0"/>
    <w:rsid w:val="00DE697D"/>
    <w:rsid w:val="00DE74C8"/>
    <w:rsid w:val="00DE7566"/>
    <w:rsid w:val="00DE7BF5"/>
    <w:rsid w:val="00DE7C41"/>
    <w:rsid w:val="00DF00CA"/>
    <w:rsid w:val="00DF06A2"/>
    <w:rsid w:val="00DF0A5E"/>
    <w:rsid w:val="00DF199B"/>
    <w:rsid w:val="00DF19A2"/>
    <w:rsid w:val="00DF1A02"/>
    <w:rsid w:val="00DF1BD7"/>
    <w:rsid w:val="00DF2728"/>
    <w:rsid w:val="00DF2866"/>
    <w:rsid w:val="00DF2DF4"/>
    <w:rsid w:val="00DF318C"/>
    <w:rsid w:val="00DF4B01"/>
    <w:rsid w:val="00DF633C"/>
    <w:rsid w:val="00DF67FE"/>
    <w:rsid w:val="00DF6971"/>
    <w:rsid w:val="00DF6A91"/>
    <w:rsid w:val="00DF6DE9"/>
    <w:rsid w:val="00DF6DF2"/>
    <w:rsid w:val="00E0048F"/>
    <w:rsid w:val="00E00683"/>
    <w:rsid w:val="00E01180"/>
    <w:rsid w:val="00E0216B"/>
    <w:rsid w:val="00E021AE"/>
    <w:rsid w:val="00E02DB6"/>
    <w:rsid w:val="00E03258"/>
    <w:rsid w:val="00E038BD"/>
    <w:rsid w:val="00E0449C"/>
    <w:rsid w:val="00E04A40"/>
    <w:rsid w:val="00E04C7F"/>
    <w:rsid w:val="00E04E3E"/>
    <w:rsid w:val="00E05B2A"/>
    <w:rsid w:val="00E05D84"/>
    <w:rsid w:val="00E06055"/>
    <w:rsid w:val="00E061BD"/>
    <w:rsid w:val="00E06441"/>
    <w:rsid w:val="00E06BB2"/>
    <w:rsid w:val="00E07816"/>
    <w:rsid w:val="00E10435"/>
    <w:rsid w:val="00E1105A"/>
    <w:rsid w:val="00E1188B"/>
    <w:rsid w:val="00E119B9"/>
    <w:rsid w:val="00E122E8"/>
    <w:rsid w:val="00E125F3"/>
    <w:rsid w:val="00E12E8D"/>
    <w:rsid w:val="00E13080"/>
    <w:rsid w:val="00E13312"/>
    <w:rsid w:val="00E13B96"/>
    <w:rsid w:val="00E13DCB"/>
    <w:rsid w:val="00E14242"/>
    <w:rsid w:val="00E14245"/>
    <w:rsid w:val="00E143E2"/>
    <w:rsid w:val="00E145D9"/>
    <w:rsid w:val="00E14BAC"/>
    <w:rsid w:val="00E156DC"/>
    <w:rsid w:val="00E1628D"/>
    <w:rsid w:val="00E16A05"/>
    <w:rsid w:val="00E172BE"/>
    <w:rsid w:val="00E1741D"/>
    <w:rsid w:val="00E175C3"/>
    <w:rsid w:val="00E17746"/>
    <w:rsid w:val="00E17F8F"/>
    <w:rsid w:val="00E2009D"/>
    <w:rsid w:val="00E20531"/>
    <w:rsid w:val="00E20BAD"/>
    <w:rsid w:val="00E2155A"/>
    <w:rsid w:val="00E216ED"/>
    <w:rsid w:val="00E217C7"/>
    <w:rsid w:val="00E218BB"/>
    <w:rsid w:val="00E21F42"/>
    <w:rsid w:val="00E22952"/>
    <w:rsid w:val="00E232EA"/>
    <w:rsid w:val="00E23536"/>
    <w:rsid w:val="00E24674"/>
    <w:rsid w:val="00E248C6"/>
    <w:rsid w:val="00E2590C"/>
    <w:rsid w:val="00E2596F"/>
    <w:rsid w:val="00E25BDD"/>
    <w:rsid w:val="00E2637E"/>
    <w:rsid w:val="00E263B0"/>
    <w:rsid w:val="00E27EEA"/>
    <w:rsid w:val="00E301A9"/>
    <w:rsid w:val="00E30453"/>
    <w:rsid w:val="00E306DA"/>
    <w:rsid w:val="00E31770"/>
    <w:rsid w:val="00E31AFD"/>
    <w:rsid w:val="00E31DAA"/>
    <w:rsid w:val="00E321EB"/>
    <w:rsid w:val="00E32B6A"/>
    <w:rsid w:val="00E32BBA"/>
    <w:rsid w:val="00E331DB"/>
    <w:rsid w:val="00E3322B"/>
    <w:rsid w:val="00E33F24"/>
    <w:rsid w:val="00E34CD0"/>
    <w:rsid w:val="00E36070"/>
    <w:rsid w:val="00E36B51"/>
    <w:rsid w:val="00E36D28"/>
    <w:rsid w:val="00E36EC9"/>
    <w:rsid w:val="00E3736E"/>
    <w:rsid w:val="00E37E66"/>
    <w:rsid w:val="00E40131"/>
    <w:rsid w:val="00E40391"/>
    <w:rsid w:val="00E40628"/>
    <w:rsid w:val="00E4130C"/>
    <w:rsid w:val="00E4163B"/>
    <w:rsid w:val="00E41973"/>
    <w:rsid w:val="00E41F49"/>
    <w:rsid w:val="00E421FA"/>
    <w:rsid w:val="00E424E4"/>
    <w:rsid w:val="00E4291B"/>
    <w:rsid w:val="00E42B1F"/>
    <w:rsid w:val="00E432BF"/>
    <w:rsid w:val="00E43411"/>
    <w:rsid w:val="00E43973"/>
    <w:rsid w:val="00E43AAC"/>
    <w:rsid w:val="00E43F7C"/>
    <w:rsid w:val="00E43FF3"/>
    <w:rsid w:val="00E4423B"/>
    <w:rsid w:val="00E442D8"/>
    <w:rsid w:val="00E44DBC"/>
    <w:rsid w:val="00E44F81"/>
    <w:rsid w:val="00E45002"/>
    <w:rsid w:val="00E4511E"/>
    <w:rsid w:val="00E4527B"/>
    <w:rsid w:val="00E45B62"/>
    <w:rsid w:val="00E45F60"/>
    <w:rsid w:val="00E461C6"/>
    <w:rsid w:val="00E462EF"/>
    <w:rsid w:val="00E468B8"/>
    <w:rsid w:val="00E4706A"/>
    <w:rsid w:val="00E472C3"/>
    <w:rsid w:val="00E479C8"/>
    <w:rsid w:val="00E500A9"/>
    <w:rsid w:val="00E50130"/>
    <w:rsid w:val="00E50348"/>
    <w:rsid w:val="00E518CE"/>
    <w:rsid w:val="00E51987"/>
    <w:rsid w:val="00E523EA"/>
    <w:rsid w:val="00E525C9"/>
    <w:rsid w:val="00E52617"/>
    <w:rsid w:val="00E5283B"/>
    <w:rsid w:val="00E532E2"/>
    <w:rsid w:val="00E539FA"/>
    <w:rsid w:val="00E53A1B"/>
    <w:rsid w:val="00E53B4C"/>
    <w:rsid w:val="00E540AD"/>
    <w:rsid w:val="00E541BD"/>
    <w:rsid w:val="00E54A43"/>
    <w:rsid w:val="00E54CF2"/>
    <w:rsid w:val="00E5518B"/>
    <w:rsid w:val="00E55B4C"/>
    <w:rsid w:val="00E561AB"/>
    <w:rsid w:val="00E56CEB"/>
    <w:rsid w:val="00E570C4"/>
    <w:rsid w:val="00E574CA"/>
    <w:rsid w:val="00E57A40"/>
    <w:rsid w:val="00E57B0A"/>
    <w:rsid w:val="00E60B06"/>
    <w:rsid w:val="00E61588"/>
    <w:rsid w:val="00E618A3"/>
    <w:rsid w:val="00E61D1C"/>
    <w:rsid w:val="00E631BB"/>
    <w:rsid w:val="00E6337A"/>
    <w:rsid w:val="00E638BE"/>
    <w:rsid w:val="00E63BB1"/>
    <w:rsid w:val="00E63CA7"/>
    <w:rsid w:val="00E6407A"/>
    <w:rsid w:val="00E64311"/>
    <w:rsid w:val="00E64739"/>
    <w:rsid w:val="00E65021"/>
    <w:rsid w:val="00E65E4B"/>
    <w:rsid w:val="00E65ECF"/>
    <w:rsid w:val="00E66AF0"/>
    <w:rsid w:val="00E66D4C"/>
    <w:rsid w:val="00E66FAF"/>
    <w:rsid w:val="00E672C3"/>
    <w:rsid w:val="00E67320"/>
    <w:rsid w:val="00E67A5E"/>
    <w:rsid w:val="00E7038C"/>
    <w:rsid w:val="00E70437"/>
    <w:rsid w:val="00E70658"/>
    <w:rsid w:val="00E714B4"/>
    <w:rsid w:val="00E71E2D"/>
    <w:rsid w:val="00E724E1"/>
    <w:rsid w:val="00E72702"/>
    <w:rsid w:val="00E72734"/>
    <w:rsid w:val="00E72A32"/>
    <w:rsid w:val="00E72AF5"/>
    <w:rsid w:val="00E73F48"/>
    <w:rsid w:val="00E74600"/>
    <w:rsid w:val="00E74800"/>
    <w:rsid w:val="00E74A51"/>
    <w:rsid w:val="00E74E22"/>
    <w:rsid w:val="00E74EDE"/>
    <w:rsid w:val="00E750A8"/>
    <w:rsid w:val="00E753B1"/>
    <w:rsid w:val="00E7582E"/>
    <w:rsid w:val="00E760A3"/>
    <w:rsid w:val="00E762FF"/>
    <w:rsid w:val="00E7633B"/>
    <w:rsid w:val="00E7646F"/>
    <w:rsid w:val="00E770AE"/>
    <w:rsid w:val="00E77174"/>
    <w:rsid w:val="00E771F3"/>
    <w:rsid w:val="00E77622"/>
    <w:rsid w:val="00E779A5"/>
    <w:rsid w:val="00E779C3"/>
    <w:rsid w:val="00E77C64"/>
    <w:rsid w:val="00E80602"/>
    <w:rsid w:val="00E80656"/>
    <w:rsid w:val="00E80C9D"/>
    <w:rsid w:val="00E80F53"/>
    <w:rsid w:val="00E81A91"/>
    <w:rsid w:val="00E81AD6"/>
    <w:rsid w:val="00E81CBF"/>
    <w:rsid w:val="00E820AE"/>
    <w:rsid w:val="00E82266"/>
    <w:rsid w:val="00E82D94"/>
    <w:rsid w:val="00E831D5"/>
    <w:rsid w:val="00E8376E"/>
    <w:rsid w:val="00E83B7B"/>
    <w:rsid w:val="00E83BAF"/>
    <w:rsid w:val="00E83C78"/>
    <w:rsid w:val="00E83F06"/>
    <w:rsid w:val="00E8464E"/>
    <w:rsid w:val="00E84762"/>
    <w:rsid w:val="00E84947"/>
    <w:rsid w:val="00E84C8E"/>
    <w:rsid w:val="00E86272"/>
    <w:rsid w:val="00E86593"/>
    <w:rsid w:val="00E86A88"/>
    <w:rsid w:val="00E86B1F"/>
    <w:rsid w:val="00E8715B"/>
    <w:rsid w:val="00E87C24"/>
    <w:rsid w:val="00E90395"/>
    <w:rsid w:val="00E90E56"/>
    <w:rsid w:val="00E91983"/>
    <w:rsid w:val="00E91F01"/>
    <w:rsid w:val="00E9220F"/>
    <w:rsid w:val="00E92869"/>
    <w:rsid w:val="00E92BE2"/>
    <w:rsid w:val="00E9354C"/>
    <w:rsid w:val="00E93EAC"/>
    <w:rsid w:val="00E93F9E"/>
    <w:rsid w:val="00E94242"/>
    <w:rsid w:val="00E94452"/>
    <w:rsid w:val="00E94670"/>
    <w:rsid w:val="00E948B3"/>
    <w:rsid w:val="00E94DB5"/>
    <w:rsid w:val="00E955E6"/>
    <w:rsid w:val="00E9563C"/>
    <w:rsid w:val="00E95A33"/>
    <w:rsid w:val="00E95BD4"/>
    <w:rsid w:val="00E96C6C"/>
    <w:rsid w:val="00E96D19"/>
    <w:rsid w:val="00E97117"/>
    <w:rsid w:val="00E97128"/>
    <w:rsid w:val="00E97307"/>
    <w:rsid w:val="00E979BE"/>
    <w:rsid w:val="00EA060C"/>
    <w:rsid w:val="00EA069F"/>
    <w:rsid w:val="00EA0E86"/>
    <w:rsid w:val="00EA25BE"/>
    <w:rsid w:val="00EA2C5B"/>
    <w:rsid w:val="00EA3531"/>
    <w:rsid w:val="00EA36EE"/>
    <w:rsid w:val="00EA3E89"/>
    <w:rsid w:val="00EA3EDD"/>
    <w:rsid w:val="00EA3F93"/>
    <w:rsid w:val="00EA435C"/>
    <w:rsid w:val="00EA4450"/>
    <w:rsid w:val="00EA4CAA"/>
    <w:rsid w:val="00EA5021"/>
    <w:rsid w:val="00EA602E"/>
    <w:rsid w:val="00EA61F6"/>
    <w:rsid w:val="00EA6581"/>
    <w:rsid w:val="00EA691D"/>
    <w:rsid w:val="00EA6D2F"/>
    <w:rsid w:val="00EA7259"/>
    <w:rsid w:val="00EA76AE"/>
    <w:rsid w:val="00EA7891"/>
    <w:rsid w:val="00EA7E48"/>
    <w:rsid w:val="00EB0081"/>
    <w:rsid w:val="00EB01A0"/>
    <w:rsid w:val="00EB0F9F"/>
    <w:rsid w:val="00EB1417"/>
    <w:rsid w:val="00EB20A5"/>
    <w:rsid w:val="00EB22E2"/>
    <w:rsid w:val="00EB286A"/>
    <w:rsid w:val="00EB3C93"/>
    <w:rsid w:val="00EB3FAE"/>
    <w:rsid w:val="00EB4004"/>
    <w:rsid w:val="00EB42F2"/>
    <w:rsid w:val="00EB46E7"/>
    <w:rsid w:val="00EB563F"/>
    <w:rsid w:val="00EB57C0"/>
    <w:rsid w:val="00EB57D3"/>
    <w:rsid w:val="00EB58BA"/>
    <w:rsid w:val="00EB5D50"/>
    <w:rsid w:val="00EB688F"/>
    <w:rsid w:val="00EB6F49"/>
    <w:rsid w:val="00EB765F"/>
    <w:rsid w:val="00EB7F86"/>
    <w:rsid w:val="00EC0265"/>
    <w:rsid w:val="00EC0377"/>
    <w:rsid w:val="00EC0FBA"/>
    <w:rsid w:val="00EC16B3"/>
    <w:rsid w:val="00EC198E"/>
    <w:rsid w:val="00EC2BCB"/>
    <w:rsid w:val="00EC2BF4"/>
    <w:rsid w:val="00EC3051"/>
    <w:rsid w:val="00EC36D4"/>
    <w:rsid w:val="00EC3D0A"/>
    <w:rsid w:val="00EC401B"/>
    <w:rsid w:val="00EC411B"/>
    <w:rsid w:val="00EC4647"/>
    <w:rsid w:val="00EC46E5"/>
    <w:rsid w:val="00EC4B39"/>
    <w:rsid w:val="00EC4CC7"/>
    <w:rsid w:val="00EC4FAB"/>
    <w:rsid w:val="00EC56A7"/>
    <w:rsid w:val="00EC5E13"/>
    <w:rsid w:val="00EC6138"/>
    <w:rsid w:val="00EC6260"/>
    <w:rsid w:val="00EC62CC"/>
    <w:rsid w:val="00EC64A7"/>
    <w:rsid w:val="00EC68D7"/>
    <w:rsid w:val="00EC74F0"/>
    <w:rsid w:val="00EC75AA"/>
    <w:rsid w:val="00EC790C"/>
    <w:rsid w:val="00EC7ADD"/>
    <w:rsid w:val="00EC7D34"/>
    <w:rsid w:val="00EC7DC8"/>
    <w:rsid w:val="00ED04EA"/>
    <w:rsid w:val="00ED0769"/>
    <w:rsid w:val="00ED0D0F"/>
    <w:rsid w:val="00ED0DA6"/>
    <w:rsid w:val="00ED1219"/>
    <w:rsid w:val="00ED1D08"/>
    <w:rsid w:val="00ED2281"/>
    <w:rsid w:val="00ED2316"/>
    <w:rsid w:val="00ED2AEB"/>
    <w:rsid w:val="00ED356A"/>
    <w:rsid w:val="00ED35E2"/>
    <w:rsid w:val="00ED3D90"/>
    <w:rsid w:val="00ED4316"/>
    <w:rsid w:val="00ED4751"/>
    <w:rsid w:val="00ED486D"/>
    <w:rsid w:val="00ED4D91"/>
    <w:rsid w:val="00ED5091"/>
    <w:rsid w:val="00ED5A9A"/>
    <w:rsid w:val="00ED711D"/>
    <w:rsid w:val="00ED7705"/>
    <w:rsid w:val="00ED795C"/>
    <w:rsid w:val="00ED7A2F"/>
    <w:rsid w:val="00ED7CFE"/>
    <w:rsid w:val="00ED7DC8"/>
    <w:rsid w:val="00ED7E12"/>
    <w:rsid w:val="00EE0647"/>
    <w:rsid w:val="00EE07BB"/>
    <w:rsid w:val="00EE084D"/>
    <w:rsid w:val="00EE0952"/>
    <w:rsid w:val="00EE0C8D"/>
    <w:rsid w:val="00EE107F"/>
    <w:rsid w:val="00EE171E"/>
    <w:rsid w:val="00EE1C21"/>
    <w:rsid w:val="00EE1CE6"/>
    <w:rsid w:val="00EE2880"/>
    <w:rsid w:val="00EE37A4"/>
    <w:rsid w:val="00EE44C6"/>
    <w:rsid w:val="00EE47B2"/>
    <w:rsid w:val="00EE47EF"/>
    <w:rsid w:val="00EE4836"/>
    <w:rsid w:val="00EE4CE0"/>
    <w:rsid w:val="00EE5007"/>
    <w:rsid w:val="00EE52DE"/>
    <w:rsid w:val="00EE531E"/>
    <w:rsid w:val="00EE5612"/>
    <w:rsid w:val="00EE647C"/>
    <w:rsid w:val="00EE660C"/>
    <w:rsid w:val="00EE688A"/>
    <w:rsid w:val="00EE6986"/>
    <w:rsid w:val="00EE7713"/>
    <w:rsid w:val="00EF0593"/>
    <w:rsid w:val="00EF258F"/>
    <w:rsid w:val="00EF29C1"/>
    <w:rsid w:val="00EF2BA2"/>
    <w:rsid w:val="00EF2CB8"/>
    <w:rsid w:val="00EF2D1D"/>
    <w:rsid w:val="00EF2F71"/>
    <w:rsid w:val="00EF3728"/>
    <w:rsid w:val="00EF3EF6"/>
    <w:rsid w:val="00EF4676"/>
    <w:rsid w:val="00EF48BE"/>
    <w:rsid w:val="00EF5A36"/>
    <w:rsid w:val="00EF5CD4"/>
    <w:rsid w:val="00EF5E59"/>
    <w:rsid w:val="00EF5EBF"/>
    <w:rsid w:val="00EF61B7"/>
    <w:rsid w:val="00EF621B"/>
    <w:rsid w:val="00EF71C7"/>
    <w:rsid w:val="00EF7627"/>
    <w:rsid w:val="00EF7858"/>
    <w:rsid w:val="00EF79E6"/>
    <w:rsid w:val="00EF7A34"/>
    <w:rsid w:val="00EF7BFF"/>
    <w:rsid w:val="00EF7CD0"/>
    <w:rsid w:val="00F001A4"/>
    <w:rsid w:val="00F00AE8"/>
    <w:rsid w:val="00F00FCA"/>
    <w:rsid w:val="00F01450"/>
    <w:rsid w:val="00F01B7F"/>
    <w:rsid w:val="00F01DBF"/>
    <w:rsid w:val="00F02047"/>
    <w:rsid w:val="00F0278E"/>
    <w:rsid w:val="00F03A6E"/>
    <w:rsid w:val="00F03B32"/>
    <w:rsid w:val="00F0409E"/>
    <w:rsid w:val="00F04522"/>
    <w:rsid w:val="00F04926"/>
    <w:rsid w:val="00F04BE1"/>
    <w:rsid w:val="00F04CEF"/>
    <w:rsid w:val="00F04FCB"/>
    <w:rsid w:val="00F054CD"/>
    <w:rsid w:val="00F06B6F"/>
    <w:rsid w:val="00F10509"/>
    <w:rsid w:val="00F116DF"/>
    <w:rsid w:val="00F117C6"/>
    <w:rsid w:val="00F1197B"/>
    <w:rsid w:val="00F11DC4"/>
    <w:rsid w:val="00F12850"/>
    <w:rsid w:val="00F12A14"/>
    <w:rsid w:val="00F12B9F"/>
    <w:rsid w:val="00F1340B"/>
    <w:rsid w:val="00F13767"/>
    <w:rsid w:val="00F13895"/>
    <w:rsid w:val="00F13979"/>
    <w:rsid w:val="00F13AFD"/>
    <w:rsid w:val="00F1437D"/>
    <w:rsid w:val="00F15306"/>
    <w:rsid w:val="00F153F0"/>
    <w:rsid w:val="00F1565E"/>
    <w:rsid w:val="00F15D71"/>
    <w:rsid w:val="00F165A9"/>
    <w:rsid w:val="00F16606"/>
    <w:rsid w:val="00F16910"/>
    <w:rsid w:val="00F16AEA"/>
    <w:rsid w:val="00F16FCA"/>
    <w:rsid w:val="00F17696"/>
    <w:rsid w:val="00F17C44"/>
    <w:rsid w:val="00F17C77"/>
    <w:rsid w:val="00F2008D"/>
    <w:rsid w:val="00F2056B"/>
    <w:rsid w:val="00F205E4"/>
    <w:rsid w:val="00F208E6"/>
    <w:rsid w:val="00F2179B"/>
    <w:rsid w:val="00F21BAD"/>
    <w:rsid w:val="00F21DA5"/>
    <w:rsid w:val="00F21E33"/>
    <w:rsid w:val="00F2253E"/>
    <w:rsid w:val="00F2385C"/>
    <w:rsid w:val="00F23F02"/>
    <w:rsid w:val="00F23FF8"/>
    <w:rsid w:val="00F24075"/>
    <w:rsid w:val="00F2441F"/>
    <w:rsid w:val="00F251C8"/>
    <w:rsid w:val="00F25264"/>
    <w:rsid w:val="00F25458"/>
    <w:rsid w:val="00F25EAF"/>
    <w:rsid w:val="00F26F10"/>
    <w:rsid w:val="00F27161"/>
    <w:rsid w:val="00F2798B"/>
    <w:rsid w:val="00F300A4"/>
    <w:rsid w:val="00F30245"/>
    <w:rsid w:val="00F30F93"/>
    <w:rsid w:val="00F313FC"/>
    <w:rsid w:val="00F3187F"/>
    <w:rsid w:val="00F31A1F"/>
    <w:rsid w:val="00F31B1B"/>
    <w:rsid w:val="00F31E9A"/>
    <w:rsid w:val="00F32D27"/>
    <w:rsid w:val="00F32D60"/>
    <w:rsid w:val="00F33128"/>
    <w:rsid w:val="00F33776"/>
    <w:rsid w:val="00F33847"/>
    <w:rsid w:val="00F33A36"/>
    <w:rsid w:val="00F33ABD"/>
    <w:rsid w:val="00F343FC"/>
    <w:rsid w:val="00F346CD"/>
    <w:rsid w:val="00F348FB"/>
    <w:rsid w:val="00F34BC0"/>
    <w:rsid w:val="00F34CE8"/>
    <w:rsid w:val="00F34DAE"/>
    <w:rsid w:val="00F35829"/>
    <w:rsid w:val="00F35B47"/>
    <w:rsid w:val="00F35B7D"/>
    <w:rsid w:val="00F36068"/>
    <w:rsid w:val="00F364D7"/>
    <w:rsid w:val="00F36ECE"/>
    <w:rsid w:val="00F37301"/>
    <w:rsid w:val="00F37FC4"/>
    <w:rsid w:val="00F4019E"/>
    <w:rsid w:val="00F402F1"/>
    <w:rsid w:val="00F40929"/>
    <w:rsid w:val="00F40DFC"/>
    <w:rsid w:val="00F40E98"/>
    <w:rsid w:val="00F412D1"/>
    <w:rsid w:val="00F41953"/>
    <w:rsid w:val="00F42480"/>
    <w:rsid w:val="00F42B06"/>
    <w:rsid w:val="00F42B32"/>
    <w:rsid w:val="00F42F0A"/>
    <w:rsid w:val="00F42F24"/>
    <w:rsid w:val="00F43091"/>
    <w:rsid w:val="00F4343D"/>
    <w:rsid w:val="00F437F5"/>
    <w:rsid w:val="00F43D5A"/>
    <w:rsid w:val="00F43E1A"/>
    <w:rsid w:val="00F441C3"/>
    <w:rsid w:val="00F44365"/>
    <w:rsid w:val="00F44B33"/>
    <w:rsid w:val="00F44F8B"/>
    <w:rsid w:val="00F450CC"/>
    <w:rsid w:val="00F45294"/>
    <w:rsid w:val="00F453B9"/>
    <w:rsid w:val="00F45CEF"/>
    <w:rsid w:val="00F46664"/>
    <w:rsid w:val="00F46D4B"/>
    <w:rsid w:val="00F46DEF"/>
    <w:rsid w:val="00F47706"/>
    <w:rsid w:val="00F477BD"/>
    <w:rsid w:val="00F47A94"/>
    <w:rsid w:val="00F50221"/>
    <w:rsid w:val="00F50B97"/>
    <w:rsid w:val="00F50E6E"/>
    <w:rsid w:val="00F516A6"/>
    <w:rsid w:val="00F51C75"/>
    <w:rsid w:val="00F51D8B"/>
    <w:rsid w:val="00F52008"/>
    <w:rsid w:val="00F52262"/>
    <w:rsid w:val="00F52D9B"/>
    <w:rsid w:val="00F53005"/>
    <w:rsid w:val="00F53679"/>
    <w:rsid w:val="00F53816"/>
    <w:rsid w:val="00F53A29"/>
    <w:rsid w:val="00F53B40"/>
    <w:rsid w:val="00F53BD4"/>
    <w:rsid w:val="00F53D0C"/>
    <w:rsid w:val="00F54011"/>
    <w:rsid w:val="00F54163"/>
    <w:rsid w:val="00F54913"/>
    <w:rsid w:val="00F54A01"/>
    <w:rsid w:val="00F54E57"/>
    <w:rsid w:val="00F54F7C"/>
    <w:rsid w:val="00F55080"/>
    <w:rsid w:val="00F5513A"/>
    <w:rsid w:val="00F55189"/>
    <w:rsid w:val="00F555FE"/>
    <w:rsid w:val="00F557C4"/>
    <w:rsid w:val="00F55CAD"/>
    <w:rsid w:val="00F55D10"/>
    <w:rsid w:val="00F55DE6"/>
    <w:rsid w:val="00F565B9"/>
    <w:rsid w:val="00F60233"/>
    <w:rsid w:val="00F6058F"/>
    <w:rsid w:val="00F60861"/>
    <w:rsid w:val="00F60E49"/>
    <w:rsid w:val="00F6148D"/>
    <w:rsid w:val="00F61523"/>
    <w:rsid w:val="00F615A3"/>
    <w:rsid w:val="00F61A77"/>
    <w:rsid w:val="00F620BB"/>
    <w:rsid w:val="00F6267F"/>
    <w:rsid w:val="00F6271F"/>
    <w:rsid w:val="00F62AB7"/>
    <w:rsid w:val="00F6329B"/>
    <w:rsid w:val="00F63597"/>
    <w:rsid w:val="00F63909"/>
    <w:rsid w:val="00F64239"/>
    <w:rsid w:val="00F64336"/>
    <w:rsid w:val="00F64ACC"/>
    <w:rsid w:val="00F64ADA"/>
    <w:rsid w:val="00F65392"/>
    <w:rsid w:val="00F6684F"/>
    <w:rsid w:val="00F66DA1"/>
    <w:rsid w:val="00F674B5"/>
    <w:rsid w:val="00F70843"/>
    <w:rsid w:val="00F7090C"/>
    <w:rsid w:val="00F7182E"/>
    <w:rsid w:val="00F71BEF"/>
    <w:rsid w:val="00F723D0"/>
    <w:rsid w:val="00F726E4"/>
    <w:rsid w:val="00F72F2F"/>
    <w:rsid w:val="00F73202"/>
    <w:rsid w:val="00F73667"/>
    <w:rsid w:val="00F73868"/>
    <w:rsid w:val="00F73F01"/>
    <w:rsid w:val="00F74189"/>
    <w:rsid w:val="00F741E3"/>
    <w:rsid w:val="00F74465"/>
    <w:rsid w:val="00F7478D"/>
    <w:rsid w:val="00F7483B"/>
    <w:rsid w:val="00F74A4C"/>
    <w:rsid w:val="00F74CC8"/>
    <w:rsid w:val="00F74F48"/>
    <w:rsid w:val="00F755AC"/>
    <w:rsid w:val="00F75728"/>
    <w:rsid w:val="00F75C65"/>
    <w:rsid w:val="00F762DE"/>
    <w:rsid w:val="00F7643F"/>
    <w:rsid w:val="00F768D3"/>
    <w:rsid w:val="00F76FD0"/>
    <w:rsid w:val="00F77190"/>
    <w:rsid w:val="00F7784C"/>
    <w:rsid w:val="00F8108E"/>
    <w:rsid w:val="00F811E8"/>
    <w:rsid w:val="00F819BA"/>
    <w:rsid w:val="00F824DF"/>
    <w:rsid w:val="00F82772"/>
    <w:rsid w:val="00F8312C"/>
    <w:rsid w:val="00F83429"/>
    <w:rsid w:val="00F83B52"/>
    <w:rsid w:val="00F83D90"/>
    <w:rsid w:val="00F844B8"/>
    <w:rsid w:val="00F84631"/>
    <w:rsid w:val="00F8524D"/>
    <w:rsid w:val="00F85837"/>
    <w:rsid w:val="00F85BAD"/>
    <w:rsid w:val="00F86204"/>
    <w:rsid w:val="00F866A6"/>
    <w:rsid w:val="00F8704D"/>
    <w:rsid w:val="00F87172"/>
    <w:rsid w:val="00F87198"/>
    <w:rsid w:val="00F87385"/>
    <w:rsid w:val="00F8748A"/>
    <w:rsid w:val="00F877B7"/>
    <w:rsid w:val="00F87925"/>
    <w:rsid w:val="00F879EB"/>
    <w:rsid w:val="00F87BA7"/>
    <w:rsid w:val="00F87C19"/>
    <w:rsid w:val="00F87D93"/>
    <w:rsid w:val="00F901BD"/>
    <w:rsid w:val="00F90687"/>
    <w:rsid w:val="00F90720"/>
    <w:rsid w:val="00F90C05"/>
    <w:rsid w:val="00F91645"/>
    <w:rsid w:val="00F918E6"/>
    <w:rsid w:val="00F91D85"/>
    <w:rsid w:val="00F91E5B"/>
    <w:rsid w:val="00F92774"/>
    <w:rsid w:val="00F9284C"/>
    <w:rsid w:val="00F9292B"/>
    <w:rsid w:val="00F93121"/>
    <w:rsid w:val="00F9381C"/>
    <w:rsid w:val="00F93852"/>
    <w:rsid w:val="00F93EBC"/>
    <w:rsid w:val="00F94829"/>
    <w:rsid w:val="00F94FD6"/>
    <w:rsid w:val="00F952AB"/>
    <w:rsid w:val="00F95424"/>
    <w:rsid w:val="00F95507"/>
    <w:rsid w:val="00F95A04"/>
    <w:rsid w:val="00F95A9A"/>
    <w:rsid w:val="00F963D1"/>
    <w:rsid w:val="00F9640A"/>
    <w:rsid w:val="00F96A85"/>
    <w:rsid w:val="00F97125"/>
    <w:rsid w:val="00F97687"/>
    <w:rsid w:val="00F97D96"/>
    <w:rsid w:val="00FA038C"/>
    <w:rsid w:val="00FA040E"/>
    <w:rsid w:val="00FA0AAE"/>
    <w:rsid w:val="00FA0C0C"/>
    <w:rsid w:val="00FA15F8"/>
    <w:rsid w:val="00FA166A"/>
    <w:rsid w:val="00FA1F3D"/>
    <w:rsid w:val="00FA2361"/>
    <w:rsid w:val="00FA25A4"/>
    <w:rsid w:val="00FA2C0C"/>
    <w:rsid w:val="00FA4225"/>
    <w:rsid w:val="00FA429C"/>
    <w:rsid w:val="00FA431B"/>
    <w:rsid w:val="00FA44A6"/>
    <w:rsid w:val="00FA4701"/>
    <w:rsid w:val="00FA5034"/>
    <w:rsid w:val="00FA5361"/>
    <w:rsid w:val="00FA5A19"/>
    <w:rsid w:val="00FA6290"/>
    <w:rsid w:val="00FA6EE2"/>
    <w:rsid w:val="00FB0034"/>
    <w:rsid w:val="00FB0D0E"/>
    <w:rsid w:val="00FB0DC5"/>
    <w:rsid w:val="00FB179A"/>
    <w:rsid w:val="00FB284F"/>
    <w:rsid w:val="00FB32C3"/>
    <w:rsid w:val="00FB3862"/>
    <w:rsid w:val="00FB3961"/>
    <w:rsid w:val="00FB3B0C"/>
    <w:rsid w:val="00FB45AB"/>
    <w:rsid w:val="00FB4A00"/>
    <w:rsid w:val="00FB4B4D"/>
    <w:rsid w:val="00FB4D31"/>
    <w:rsid w:val="00FB6188"/>
    <w:rsid w:val="00FB63FD"/>
    <w:rsid w:val="00FB6833"/>
    <w:rsid w:val="00FB727A"/>
    <w:rsid w:val="00FB73D9"/>
    <w:rsid w:val="00FB78CD"/>
    <w:rsid w:val="00FB7B63"/>
    <w:rsid w:val="00FB7E09"/>
    <w:rsid w:val="00FB7FBD"/>
    <w:rsid w:val="00FC0D20"/>
    <w:rsid w:val="00FC0ECF"/>
    <w:rsid w:val="00FC14D7"/>
    <w:rsid w:val="00FC170E"/>
    <w:rsid w:val="00FC1D89"/>
    <w:rsid w:val="00FC2513"/>
    <w:rsid w:val="00FC262A"/>
    <w:rsid w:val="00FC2C31"/>
    <w:rsid w:val="00FC3030"/>
    <w:rsid w:val="00FC37CE"/>
    <w:rsid w:val="00FC55AC"/>
    <w:rsid w:val="00FC56B1"/>
    <w:rsid w:val="00FC57FA"/>
    <w:rsid w:val="00FC5838"/>
    <w:rsid w:val="00FC5BA8"/>
    <w:rsid w:val="00FC5CDD"/>
    <w:rsid w:val="00FC5FD9"/>
    <w:rsid w:val="00FC61F4"/>
    <w:rsid w:val="00FC73CB"/>
    <w:rsid w:val="00FC78CB"/>
    <w:rsid w:val="00FC7CED"/>
    <w:rsid w:val="00FD0C4B"/>
    <w:rsid w:val="00FD0F87"/>
    <w:rsid w:val="00FD14F4"/>
    <w:rsid w:val="00FD1546"/>
    <w:rsid w:val="00FD1D6D"/>
    <w:rsid w:val="00FD286B"/>
    <w:rsid w:val="00FD34F0"/>
    <w:rsid w:val="00FD4310"/>
    <w:rsid w:val="00FD4320"/>
    <w:rsid w:val="00FD4A7C"/>
    <w:rsid w:val="00FD4BE7"/>
    <w:rsid w:val="00FD5063"/>
    <w:rsid w:val="00FD521A"/>
    <w:rsid w:val="00FD6582"/>
    <w:rsid w:val="00FD6FCA"/>
    <w:rsid w:val="00FD73D5"/>
    <w:rsid w:val="00FD75C4"/>
    <w:rsid w:val="00FD7736"/>
    <w:rsid w:val="00FD7759"/>
    <w:rsid w:val="00FE00AB"/>
    <w:rsid w:val="00FE0210"/>
    <w:rsid w:val="00FE048D"/>
    <w:rsid w:val="00FE05AA"/>
    <w:rsid w:val="00FE0961"/>
    <w:rsid w:val="00FE0993"/>
    <w:rsid w:val="00FE0BA4"/>
    <w:rsid w:val="00FE0E21"/>
    <w:rsid w:val="00FE0F6B"/>
    <w:rsid w:val="00FE1D4E"/>
    <w:rsid w:val="00FE1D96"/>
    <w:rsid w:val="00FE1EB4"/>
    <w:rsid w:val="00FE21D2"/>
    <w:rsid w:val="00FE23A8"/>
    <w:rsid w:val="00FE2644"/>
    <w:rsid w:val="00FE271C"/>
    <w:rsid w:val="00FE2C1B"/>
    <w:rsid w:val="00FE3961"/>
    <w:rsid w:val="00FE398B"/>
    <w:rsid w:val="00FE3B37"/>
    <w:rsid w:val="00FE4514"/>
    <w:rsid w:val="00FE4573"/>
    <w:rsid w:val="00FE4D60"/>
    <w:rsid w:val="00FE53BC"/>
    <w:rsid w:val="00FE63BF"/>
    <w:rsid w:val="00FE6530"/>
    <w:rsid w:val="00FE6B7A"/>
    <w:rsid w:val="00FE6B8B"/>
    <w:rsid w:val="00FE6D87"/>
    <w:rsid w:val="00FE6E81"/>
    <w:rsid w:val="00FE6F1E"/>
    <w:rsid w:val="00FE79D1"/>
    <w:rsid w:val="00FF0109"/>
    <w:rsid w:val="00FF0886"/>
    <w:rsid w:val="00FF0CB0"/>
    <w:rsid w:val="00FF159E"/>
    <w:rsid w:val="00FF1AEB"/>
    <w:rsid w:val="00FF20AF"/>
    <w:rsid w:val="00FF2B74"/>
    <w:rsid w:val="00FF2C1C"/>
    <w:rsid w:val="00FF3062"/>
    <w:rsid w:val="00FF3DE0"/>
    <w:rsid w:val="00FF408D"/>
    <w:rsid w:val="00FF4121"/>
    <w:rsid w:val="00FF42A3"/>
    <w:rsid w:val="00FF468E"/>
    <w:rsid w:val="00FF4C66"/>
    <w:rsid w:val="00FF4E92"/>
    <w:rsid w:val="00FF635F"/>
    <w:rsid w:val="00FF639C"/>
    <w:rsid w:val="00FF65FC"/>
    <w:rsid w:val="00FF70BD"/>
    <w:rsid w:val="00FF7176"/>
    <w:rsid w:val="00FF77E0"/>
    <w:rsid w:val="023112F3"/>
    <w:rsid w:val="02808CFA"/>
    <w:rsid w:val="031CE24A"/>
    <w:rsid w:val="03CC78A4"/>
    <w:rsid w:val="052FB94B"/>
    <w:rsid w:val="086BE305"/>
    <w:rsid w:val="08AC10F4"/>
    <w:rsid w:val="08B29700"/>
    <w:rsid w:val="09B407FA"/>
    <w:rsid w:val="0A4E1251"/>
    <w:rsid w:val="0FFA156F"/>
    <w:rsid w:val="12B4432F"/>
    <w:rsid w:val="13E65CAA"/>
    <w:rsid w:val="142962D5"/>
    <w:rsid w:val="15FCCA50"/>
    <w:rsid w:val="1732085C"/>
    <w:rsid w:val="17810DC6"/>
    <w:rsid w:val="18721766"/>
    <w:rsid w:val="19CE45CB"/>
    <w:rsid w:val="1C012A7B"/>
    <w:rsid w:val="1EC44F75"/>
    <w:rsid w:val="21B4EAE4"/>
    <w:rsid w:val="247E9BAF"/>
    <w:rsid w:val="296BABF8"/>
    <w:rsid w:val="29DE5082"/>
    <w:rsid w:val="29EFE19E"/>
    <w:rsid w:val="2D6BE1D7"/>
    <w:rsid w:val="30E3BF1A"/>
    <w:rsid w:val="33A08BE5"/>
    <w:rsid w:val="400FC9F7"/>
    <w:rsid w:val="41DEE5DD"/>
    <w:rsid w:val="47393289"/>
    <w:rsid w:val="48098CF5"/>
    <w:rsid w:val="483936D3"/>
    <w:rsid w:val="496D6E64"/>
    <w:rsid w:val="4A2276CB"/>
    <w:rsid w:val="4CE485FC"/>
    <w:rsid w:val="4FC8B77F"/>
    <w:rsid w:val="50A68B49"/>
    <w:rsid w:val="510C5249"/>
    <w:rsid w:val="51E5F4C7"/>
    <w:rsid w:val="5371B53A"/>
    <w:rsid w:val="53C96A58"/>
    <w:rsid w:val="559740A8"/>
    <w:rsid w:val="5692114E"/>
    <w:rsid w:val="5AFB9015"/>
    <w:rsid w:val="5C3043A7"/>
    <w:rsid w:val="5D7BE0D0"/>
    <w:rsid w:val="5E9A05FC"/>
    <w:rsid w:val="6272EC50"/>
    <w:rsid w:val="62B26A07"/>
    <w:rsid w:val="6349FD2C"/>
    <w:rsid w:val="64547DE9"/>
    <w:rsid w:val="65C0FD29"/>
    <w:rsid w:val="68737E43"/>
    <w:rsid w:val="6938429D"/>
    <w:rsid w:val="69C215F4"/>
    <w:rsid w:val="69F59688"/>
    <w:rsid w:val="6AEA312A"/>
    <w:rsid w:val="6C639FBB"/>
    <w:rsid w:val="6ED89F54"/>
    <w:rsid w:val="71645F29"/>
    <w:rsid w:val="72B4B717"/>
    <w:rsid w:val="73A149AA"/>
    <w:rsid w:val="73CA867F"/>
    <w:rsid w:val="753ED468"/>
    <w:rsid w:val="7813B3CC"/>
    <w:rsid w:val="7AE745D3"/>
    <w:rsid w:val="7BE0EE18"/>
    <w:rsid w:val="7C2B73B2"/>
    <w:rsid w:val="7C4FBA67"/>
    <w:rsid w:val="7CB432A0"/>
    <w:rsid w:val="7E97C70F"/>
    <w:rsid w:val="7F95CC72"/>
  </w:rsids>
  <m:mathPr>
    <m:mathFont m:val="Cambria Math"/>
    <m:brkBin m:val="before"/>
    <m:brkBinSub m:val="--"/>
    <m:smallFrac m:val="0"/>
    <m:dispDef/>
    <m:lMargin m:val="0"/>
    <m:rMargin m:val="0"/>
    <m:defJc m:val="centerGroup"/>
    <m:wrapIndent m:val="1440"/>
    <m:intLim m:val="subSup"/>
    <m:naryLim m:val="undOvr"/>
  </m:mathPr>
  <w:themeFontLang w:val="fr-LU"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C08CF75"/>
  <w15:chartTrackingRefBased/>
  <w15:docId w15:val="{07F2E507-44A5-4EF3-860E-2FB6652B5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imes New Roman" w:hAnsi="Verdana" w:cs="Times New Roman"/>
        <w:color w:val="1A3F7C"/>
        <w:sz w:val="18"/>
        <w:szCs w:val="24"/>
        <w:lang w:val="nl-BE" w:eastAsia="nl-BE"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toc 3" w:uiPriority="39"/>
    <w:lsdException w:name="footnote text" w:uiPriority="99"/>
    <w:lsdException w:name="annotation text" w:uiPriority="99"/>
    <w:lsdException w:name="header" w:uiPriority="99"/>
    <w:lsdException w:name="footer" w:uiPriority="99"/>
    <w:lsdException w:name="caption" w:semiHidden="1" w:unhideWhenUsed="1" w:qFormat="1"/>
    <w:lsdException w:name="footnote reference" w:uiPriority="99"/>
    <w:lsdException w:name="annotation reference" w:uiPriority="99"/>
    <w:lsdException w:name="Default Paragraph Font" w:uiPriority="1"/>
    <w:lsdException w:name="Body Text" w:uiPriority="1" w:qFormat="1"/>
    <w:lsdException w:name="Subtitle" w:qFormat="1"/>
    <w:lsdException w:name="Hyperlink" w:uiPriority="99"/>
    <w:lsdException w:name="FollowedHyperlink" w:uiPriority="99"/>
    <w:lsdException w:name="Strong" w:uiPriority="22" w:qFormat="1"/>
    <w:lsdException w:name="Emphasis" w:qFormat="1"/>
    <w:lsdException w:name="Normal (Web)" w:uiPriority="99"/>
    <w:lsdException w:name="HTML Address" w:uiPriority="99"/>
    <w:lsdException w:name="HTML Keyboard"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A325F"/>
    <w:pPr>
      <w:jc w:val="both"/>
    </w:pPr>
    <w:rPr>
      <w:color w:val="auto"/>
      <w:lang w:val="en-GB"/>
    </w:rPr>
  </w:style>
  <w:style w:type="paragraph" w:styleId="Heading1">
    <w:name w:val="heading 1"/>
    <w:basedOn w:val="Normal"/>
    <w:next w:val="Normal"/>
    <w:link w:val="Heading1Char"/>
    <w:autoRedefine/>
    <w:uiPriority w:val="9"/>
    <w:qFormat/>
    <w:rsid w:val="001D0968"/>
    <w:pPr>
      <w:keepNext/>
      <w:numPr>
        <w:numId w:val="24"/>
      </w:numPr>
      <w:spacing w:before="240" w:after="60"/>
      <w:jc w:val="left"/>
      <w:outlineLvl w:val="0"/>
    </w:pPr>
    <w:rPr>
      <w:rFonts w:cs="Arial"/>
      <w:b/>
      <w:bCs/>
      <w:color w:val="238DC1"/>
      <w:kern w:val="32"/>
      <w:sz w:val="32"/>
      <w:szCs w:val="32"/>
      <w:lang w:val="en-US"/>
    </w:rPr>
  </w:style>
  <w:style w:type="paragraph" w:styleId="Heading2">
    <w:name w:val="heading 2"/>
    <w:basedOn w:val="Heading1"/>
    <w:next w:val="BodyText"/>
    <w:link w:val="Heading2Char"/>
    <w:autoRedefine/>
    <w:uiPriority w:val="9"/>
    <w:qFormat/>
    <w:rsid w:val="001F600E"/>
    <w:pPr>
      <w:numPr>
        <w:ilvl w:val="1"/>
        <w:numId w:val="31"/>
      </w:numPr>
      <w:spacing w:before="120" w:after="120"/>
      <w:ind w:right="-288"/>
      <w:outlineLvl w:val="1"/>
    </w:pPr>
    <w:rPr>
      <w:b w:val="0"/>
      <w:iCs/>
      <w:kern w:val="0"/>
      <w:sz w:val="28"/>
      <w:szCs w:val="28"/>
    </w:rPr>
  </w:style>
  <w:style w:type="paragraph" w:styleId="Heading3">
    <w:name w:val="heading 3"/>
    <w:basedOn w:val="Normal"/>
    <w:next w:val="BodyText"/>
    <w:autoRedefine/>
    <w:uiPriority w:val="9"/>
    <w:qFormat/>
    <w:rsid w:val="008E495A"/>
    <w:pPr>
      <w:keepNext/>
      <w:numPr>
        <w:ilvl w:val="2"/>
        <w:numId w:val="33"/>
      </w:numPr>
      <w:spacing w:before="120" w:after="60"/>
      <w:outlineLvl w:val="2"/>
    </w:pPr>
    <w:rPr>
      <w:rFonts w:cs="Arial"/>
      <w:i/>
      <w:color w:val="238DC1"/>
      <w:sz w:val="24"/>
      <w:szCs w:val="26"/>
    </w:rPr>
  </w:style>
  <w:style w:type="paragraph" w:styleId="Heading4">
    <w:name w:val="heading 4"/>
    <w:basedOn w:val="Normal"/>
    <w:next w:val="Normal"/>
    <w:link w:val="Heading4Char"/>
    <w:uiPriority w:val="9"/>
    <w:unhideWhenUsed/>
    <w:qFormat/>
    <w:rsid w:val="00227CF9"/>
    <w:pPr>
      <w:keepNext/>
      <w:numPr>
        <w:ilvl w:val="3"/>
        <w:numId w:val="26"/>
      </w:numPr>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675BA7"/>
    <w:pPr>
      <w:numPr>
        <w:ilvl w:val="4"/>
        <w:numId w:val="26"/>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706BC5"/>
    <w:pPr>
      <w:keepNext/>
      <w:keepLines/>
      <w:numPr>
        <w:ilvl w:val="5"/>
        <w:numId w:val="26"/>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706BC5"/>
    <w:pPr>
      <w:keepNext/>
      <w:keepLines/>
      <w:numPr>
        <w:ilvl w:val="6"/>
        <w:numId w:val="26"/>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706BC5"/>
    <w:pPr>
      <w:keepNext/>
      <w:keepLines/>
      <w:numPr>
        <w:ilvl w:val="7"/>
        <w:numId w:val="2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706BC5"/>
    <w:pPr>
      <w:keepNext/>
      <w:keepLines/>
      <w:numPr>
        <w:ilvl w:val="8"/>
        <w:numId w:val="2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rsid w:val="00A579C8"/>
  </w:style>
  <w:style w:type="paragraph" w:styleId="BodyText">
    <w:name w:val="Body Text"/>
    <w:basedOn w:val="Normal"/>
    <w:link w:val="BodyTextChar"/>
    <w:uiPriority w:val="1"/>
    <w:qFormat/>
    <w:rsid w:val="00D13C59"/>
    <w:pPr>
      <w:spacing w:after="120"/>
    </w:pPr>
  </w:style>
  <w:style w:type="character" w:styleId="Hyperlink">
    <w:name w:val="Hyperlink"/>
    <w:uiPriority w:val="99"/>
    <w:rsid w:val="00A579C8"/>
    <w:rPr>
      <w:rFonts w:ascii="Verdana" w:hAnsi="Verdana"/>
      <w:color w:val="1A3F7C"/>
      <w:sz w:val="20"/>
      <w:u w:val="none"/>
    </w:rPr>
  </w:style>
  <w:style w:type="paragraph" w:styleId="ListNumber">
    <w:name w:val="List Number"/>
    <w:aliases w:val="List Number Justified"/>
    <w:basedOn w:val="Normal"/>
    <w:rsid w:val="00A579C8"/>
    <w:pPr>
      <w:numPr>
        <w:numId w:val="2"/>
      </w:numPr>
    </w:pPr>
  </w:style>
  <w:style w:type="paragraph" w:styleId="ListBullet2">
    <w:name w:val="List Bullet 2"/>
    <w:basedOn w:val="Normal"/>
    <w:link w:val="ListBullet2Char"/>
    <w:rsid w:val="00EB58BA"/>
    <w:pPr>
      <w:numPr>
        <w:numId w:val="9"/>
      </w:numPr>
      <w:spacing w:before="60" w:after="60"/>
      <w:jc w:val="left"/>
    </w:pPr>
  </w:style>
  <w:style w:type="paragraph" w:styleId="ListNumber2">
    <w:name w:val="List Number 2"/>
    <w:basedOn w:val="Normal"/>
    <w:rsid w:val="00A579C8"/>
    <w:pPr>
      <w:numPr>
        <w:numId w:val="3"/>
      </w:numPr>
      <w:spacing w:before="80" w:after="80"/>
    </w:pPr>
  </w:style>
  <w:style w:type="paragraph" w:styleId="ListNumber4">
    <w:name w:val="List Number 4"/>
    <w:basedOn w:val="Normal"/>
    <w:rsid w:val="00A579C8"/>
    <w:pPr>
      <w:numPr>
        <w:numId w:val="5"/>
      </w:numPr>
    </w:pPr>
  </w:style>
  <w:style w:type="paragraph" w:styleId="ListNumber3">
    <w:name w:val="List Number 3"/>
    <w:basedOn w:val="Normal"/>
    <w:rsid w:val="00A579C8"/>
    <w:pPr>
      <w:numPr>
        <w:numId w:val="4"/>
      </w:numPr>
    </w:pPr>
  </w:style>
  <w:style w:type="character" w:customStyle="1" w:styleId="HeaderChar">
    <w:name w:val="Header Char"/>
    <w:link w:val="Header"/>
    <w:uiPriority w:val="99"/>
    <w:rsid w:val="00D13C59"/>
    <w:rPr>
      <w:rFonts w:ascii="Verdana" w:hAnsi="Verdana"/>
      <w:i/>
      <w:color w:val="000000"/>
      <w:sz w:val="16"/>
      <w:szCs w:val="24"/>
      <w:lang w:val="en-GB" w:eastAsia="en-GB" w:bidi="ar-SA"/>
    </w:rPr>
  </w:style>
  <w:style w:type="paragraph" w:styleId="NormalIndent">
    <w:name w:val="Normal Indent"/>
    <w:basedOn w:val="Normal"/>
    <w:rsid w:val="00A579C8"/>
    <w:pPr>
      <w:ind w:left="720"/>
    </w:pPr>
  </w:style>
  <w:style w:type="paragraph" w:customStyle="1" w:styleId="StyleListNumberListNumberJustifiedCustomColorRGB266312">
    <w:name w:val="Style List NumberList Number Justified + Custom Color(RGB(266312..."/>
    <w:basedOn w:val="ListNumber"/>
    <w:rsid w:val="00B41BBD"/>
    <w:pPr>
      <w:ind w:left="0" w:firstLine="0"/>
    </w:pPr>
    <w:rPr>
      <w:szCs w:val="20"/>
    </w:rPr>
  </w:style>
  <w:style w:type="paragraph" w:styleId="Footer">
    <w:name w:val="footer"/>
    <w:basedOn w:val="FootnoteText"/>
    <w:link w:val="FooterChar"/>
    <w:uiPriority w:val="99"/>
    <w:rsid w:val="00D13C59"/>
    <w:pPr>
      <w:tabs>
        <w:tab w:val="center" w:pos="4153"/>
        <w:tab w:val="right" w:pos="8306"/>
      </w:tabs>
    </w:pPr>
    <w:rPr>
      <w:i/>
      <w:color w:val="808080"/>
      <w:sz w:val="16"/>
    </w:rPr>
  </w:style>
  <w:style w:type="paragraph" w:styleId="Header">
    <w:name w:val="header"/>
    <w:basedOn w:val="Normal"/>
    <w:link w:val="HeaderChar"/>
    <w:uiPriority w:val="99"/>
    <w:rsid w:val="00D13C59"/>
    <w:pPr>
      <w:tabs>
        <w:tab w:val="center" w:pos="4153"/>
        <w:tab w:val="right" w:pos="8306"/>
      </w:tabs>
    </w:pPr>
    <w:rPr>
      <w:i/>
      <w:color w:val="000000"/>
      <w:sz w:val="16"/>
    </w:rPr>
  </w:style>
  <w:style w:type="paragraph" w:styleId="Date">
    <w:name w:val="Date"/>
    <w:basedOn w:val="Normal"/>
    <w:next w:val="Normal"/>
    <w:rsid w:val="00D13C59"/>
    <w:rPr>
      <w:color w:val="808080"/>
      <w:sz w:val="16"/>
    </w:rPr>
  </w:style>
  <w:style w:type="paragraph" w:styleId="ListNumber5">
    <w:name w:val="List Number 5"/>
    <w:basedOn w:val="Normal"/>
    <w:rsid w:val="00A579C8"/>
    <w:pPr>
      <w:numPr>
        <w:numId w:val="6"/>
      </w:numPr>
    </w:pPr>
  </w:style>
  <w:style w:type="table" w:styleId="Table3Deffects1">
    <w:name w:val="Table 3D effects 1"/>
    <w:basedOn w:val="TableNormal"/>
    <w:rsid w:val="00527526"/>
    <w:rPr>
      <w:color w:val="333333"/>
    </w:rPr>
    <w:tblPr>
      <w:tblCellSpacing w:w="14" w:type="dxa"/>
    </w:tblPr>
    <w:trPr>
      <w:tblCellSpacing w:w="14" w:type="dxa"/>
    </w:tr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527526"/>
    <w:rPr>
      <w:color w:val="333333"/>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527526"/>
    <w:rPr>
      <w:color w:val="333333"/>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PageNumber">
    <w:name w:val="page number"/>
    <w:rsid w:val="00D13C59"/>
    <w:rPr>
      <w:rFonts w:ascii="Verdana" w:hAnsi="Verdana"/>
      <w:color w:val="333333"/>
      <w:sz w:val="20"/>
    </w:rPr>
  </w:style>
  <w:style w:type="character" w:customStyle="1" w:styleId="Heading2Char">
    <w:name w:val="Heading 2 Char"/>
    <w:link w:val="Heading2"/>
    <w:uiPriority w:val="9"/>
    <w:rsid w:val="001F600E"/>
    <w:rPr>
      <w:rFonts w:cs="Arial"/>
      <w:bCs/>
      <w:iCs/>
      <w:color w:val="238DC1"/>
      <w:sz w:val="28"/>
      <w:szCs w:val="28"/>
      <w:lang w:val="en-US"/>
    </w:rPr>
  </w:style>
  <w:style w:type="paragraph" w:customStyle="1" w:styleId="StyleBodyTextAfter0pt">
    <w:name w:val="Style Body Text + After:  0 pt"/>
    <w:basedOn w:val="BodyText"/>
    <w:link w:val="StyleBodyTextAfter0ptChar"/>
    <w:rsid w:val="00003AD6"/>
    <w:pPr>
      <w:spacing w:after="0"/>
    </w:pPr>
    <w:rPr>
      <w:szCs w:val="20"/>
    </w:rPr>
  </w:style>
  <w:style w:type="paragraph" w:customStyle="1" w:styleId="StyleStyleBulleted10ptCustomColorRGB12311170Left">
    <w:name w:val="Style Style Bulleted 10 pt Custom Color(RGB(12311170)) + Left"/>
    <w:basedOn w:val="Normal"/>
    <w:rsid w:val="00A579C8"/>
    <w:pPr>
      <w:numPr>
        <w:numId w:val="7"/>
      </w:numPr>
      <w:spacing w:after="220"/>
      <w:jc w:val="left"/>
    </w:pPr>
    <w:rPr>
      <w:color w:val="000000"/>
    </w:rPr>
  </w:style>
  <w:style w:type="character" w:customStyle="1" w:styleId="BodyTextChar">
    <w:name w:val="Body Text Char"/>
    <w:link w:val="BodyText"/>
    <w:rsid w:val="00D13C59"/>
    <w:rPr>
      <w:rFonts w:ascii="Verdana" w:hAnsi="Verdana"/>
      <w:color w:val="333333"/>
      <w:szCs w:val="24"/>
      <w:lang w:val="en-GB" w:eastAsia="en-GB" w:bidi="ar-SA"/>
    </w:rPr>
  </w:style>
  <w:style w:type="paragraph" w:customStyle="1" w:styleId="StyleListBulletListBulletJustifiedLeft">
    <w:name w:val="Style List BulletList Bullet Justified + Left"/>
    <w:basedOn w:val="Normal"/>
    <w:rsid w:val="00E248C6"/>
    <w:pPr>
      <w:numPr>
        <w:numId w:val="1"/>
      </w:numPr>
      <w:spacing w:before="80" w:after="80"/>
      <w:jc w:val="left"/>
    </w:pPr>
    <w:rPr>
      <w:szCs w:val="20"/>
    </w:rPr>
  </w:style>
  <w:style w:type="paragraph" w:styleId="FootnoteText">
    <w:name w:val="footnote text"/>
    <w:basedOn w:val="Normal"/>
    <w:link w:val="FootnoteTextChar"/>
    <w:uiPriority w:val="99"/>
    <w:semiHidden/>
    <w:rsid w:val="004D5591"/>
    <w:rPr>
      <w:szCs w:val="20"/>
    </w:rPr>
  </w:style>
  <w:style w:type="paragraph" w:styleId="TOC2">
    <w:name w:val="toc 2"/>
    <w:basedOn w:val="Normal"/>
    <w:next w:val="Normal"/>
    <w:autoRedefine/>
    <w:uiPriority w:val="39"/>
    <w:rsid w:val="00D2200F"/>
    <w:pPr>
      <w:ind w:left="200"/>
    </w:pPr>
  </w:style>
  <w:style w:type="paragraph" w:styleId="TOC1">
    <w:name w:val="toc 1"/>
    <w:basedOn w:val="Normal"/>
    <w:next w:val="Normal"/>
    <w:autoRedefine/>
    <w:uiPriority w:val="39"/>
    <w:qFormat/>
    <w:rsid w:val="00671521"/>
    <w:pPr>
      <w:tabs>
        <w:tab w:val="left" w:pos="400"/>
        <w:tab w:val="right" w:leader="dot" w:pos="8781"/>
      </w:tabs>
    </w:pPr>
  </w:style>
  <w:style w:type="table" w:styleId="TableProfessional">
    <w:name w:val="Table Professional"/>
    <w:basedOn w:val="TableNormal"/>
    <w:rsid w:val="00527526"/>
    <w:pPr>
      <w:jc w:val="both"/>
    </w:pPr>
    <w:rPr>
      <w:color w:val="333333"/>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Style2">
    <w:name w:val="Style2"/>
    <w:basedOn w:val="NoList"/>
    <w:rsid w:val="00B103AE"/>
    <w:pPr>
      <w:numPr>
        <w:numId w:val="8"/>
      </w:numPr>
    </w:pPr>
  </w:style>
  <w:style w:type="paragraph" w:customStyle="1" w:styleId="StyleHeading1VerdanaAuto">
    <w:name w:val="Style Heading 1 + Verdana Auto"/>
    <w:basedOn w:val="Heading1"/>
    <w:rsid w:val="00D02D0C"/>
  </w:style>
  <w:style w:type="paragraph" w:customStyle="1" w:styleId="StyleHeading1VerdanaAuto1">
    <w:name w:val="Style Heading 1 + Verdana Auto1"/>
    <w:basedOn w:val="Heading1"/>
    <w:rsid w:val="00D02D0C"/>
  </w:style>
  <w:style w:type="paragraph" w:customStyle="1" w:styleId="StyleHeading2VerdanaAuto">
    <w:name w:val="Style Heading 2 + Verdana Auto"/>
    <w:basedOn w:val="Heading2"/>
    <w:rsid w:val="00A579C8"/>
    <w:rPr>
      <w:iCs w:val="0"/>
    </w:rPr>
  </w:style>
  <w:style w:type="paragraph" w:customStyle="1" w:styleId="StyleListBullet2">
    <w:name w:val="Style List Bullet 2 +"/>
    <w:basedOn w:val="ListBullet2"/>
    <w:link w:val="StyleListBullet2Char"/>
    <w:rsid w:val="00A579C8"/>
  </w:style>
  <w:style w:type="character" w:customStyle="1" w:styleId="ListBullet2Char">
    <w:name w:val="List Bullet 2 Char"/>
    <w:link w:val="ListBullet2"/>
    <w:rsid w:val="00A579C8"/>
    <w:rPr>
      <w:color w:val="auto"/>
      <w:lang w:val="en-GB"/>
    </w:rPr>
  </w:style>
  <w:style w:type="character" w:customStyle="1" w:styleId="StyleListBullet2Char">
    <w:name w:val="Style List Bullet 2 + Char"/>
    <w:link w:val="StyleListBullet2"/>
    <w:rsid w:val="00A579C8"/>
    <w:rPr>
      <w:color w:val="auto"/>
      <w:lang w:val="en-GB"/>
    </w:rPr>
  </w:style>
  <w:style w:type="paragraph" w:customStyle="1" w:styleId="StyleStyleBodyTextAfter0ptVerdana">
    <w:name w:val="Style Style Body Text + After:  0 pt + Verdana"/>
    <w:basedOn w:val="StyleBodyTextAfter0pt"/>
    <w:link w:val="StyleStyleBodyTextAfter0ptVerdanaChar"/>
    <w:rsid w:val="00A579C8"/>
  </w:style>
  <w:style w:type="character" w:customStyle="1" w:styleId="StyleBodyTextAfter0ptChar">
    <w:name w:val="Style Body Text + After:  0 pt Char"/>
    <w:link w:val="StyleBodyTextAfter0pt"/>
    <w:rsid w:val="00A579C8"/>
    <w:rPr>
      <w:rFonts w:ascii="Verdana" w:hAnsi="Verdana"/>
      <w:color w:val="333333"/>
      <w:szCs w:val="24"/>
      <w:lang w:val="en-GB" w:eastAsia="en-GB" w:bidi="ar-SA"/>
    </w:rPr>
  </w:style>
  <w:style w:type="character" w:customStyle="1" w:styleId="StyleStyleBodyTextAfter0ptVerdanaChar">
    <w:name w:val="Style Style Body Text + After:  0 pt + Verdana Char"/>
    <w:link w:val="StyleStyleBodyTextAfter0ptVerdana"/>
    <w:rsid w:val="00A579C8"/>
    <w:rPr>
      <w:rFonts w:ascii="Verdana" w:hAnsi="Verdana"/>
      <w:color w:val="333333"/>
      <w:szCs w:val="24"/>
      <w:lang w:val="en-GB" w:eastAsia="en-GB" w:bidi="ar-SA"/>
    </w:rPr>
  </w:style>
  <w:style w:type="paragraph" w:customStyle="1" w:styleId="StyleStyleBodyTextAfter0ptVerdanaBold">
    <w:name w:val="Style Style Body Text + After:  0 pt + Verdana Bold"/>
    <w:basedOn w:val="StyleBodyTextAfter0pt"/>
    <w:link w:val="StyleStyleBodyTextAfter0ptVerdanaBoldChar"/>
    <w:rsid w:val="00A579C8"/>
    <w:rPr>
      <w:b/>
      <w:bCs/>
      <w:szCs w:val="24"/>
    </w:rPr>
  </w:style>
  <w:style w:type="character" w:customStyle="1" w:styleId="StyleStyleBodyTextAfter0ptVerdanaBoldChar">
    <w:name w:val="Style Style Body Text + After:  0 pt + Verdana Bold Char"/>
    <w:link w:val="StyleStyleBodyTextAfter0ptVerdanaBold"/>
    <w:rsid w:val="00A579C8"/>
    <w:rPr>
      <w:rFonts w:ascii="Verdana" w:hAnsi="Verdana"/>
      <w:b/>
      <w:bCs/>
      <w:color w:val="333333"/>
      <w:szCs w:val="24"/>
      <w:lang w:val="en-GB" w:eastAsia="en-GB" w:bidi="ar-SA"/>
    </w:rPr>
  </w:style>
  <w:style w:type="paragraph" w:customStyle="1" w:styleId="StyleStyleBodyTextAfter0ptVerdanaBoldAuto">
    <w:name w:val="Style Style Body Text + After:  0 pt + Verdana Bold Auto"/>
    <w:basedOn w:val="StyleBodyTextAfter0pt"/>
    <w:link w:val="StyleStyleBodyTextAfter0ptVerdanaBoldAutoChar"/>
    <w:rsid w:val="00A579C8"/>
    <w:rPr>
      <w:b/>
      <w:bCs/>
      <w:szCs w:val="24"/>
    </w:rPr>
  </w:style>
  <w:style w:type="character" w:customStyle="1" w:styleId="StyleStyleBodyTextAfter0ptVerdanaBoldAutoChar">
    <w:name w:val="Style Style Body Text + After:  0 pt + Verdana Bold Auto Char"/>
    <w:link w:val="StyleStyleBodyTextAfter0ptVerdanaBoldAuto"/>
    <w:rsid w:val="00A579C8"/>
    <w:rPr>
      <w:rFonts w:ascii="Verdana" w:hAnsi="Verdana"/>
      <w:b/>
      <w:bCs/>
      <w:color w:val="333333"/>
      <w:szCs w:val="24"/>
      <w:lang w:val="en-GB" w:eastAsia="en-GB" w:bidi="ar-SA"/>
    </w:rPr>
  </w:style>
  <w:style w:type="character" w:customStyle="1" w:styleId="Heading1Char">
    <w:name w:val="Heading 1 Char"/>
    <w:link w:val="Heading1"/>
    <w:uiPriority w:val="9"/>
    <w:rsid w:val="001D0968"/>
    <w:rPr>
      <w:rFonts w:cs="Arial"/>
      <w:b/>
      <w:bCs/>
      <w:color w:val="238DC1"/>
      <w:kern w:val="32"/>
      <w:sz w:val="32"/>
      <w:szCs w:val="32"/>
      <w:lang w:val="en-US"/>
    </w:rPr>
  </w:style>
  <w:style w:type="paragraph" w:customStyle="1" w:styleId="StyleHeading1Gray-80">
    <w:name w:val="Style Heading 1 + Gray-80%"/>
    <w:basedOn w:val="Heading1"/>
    <w:link w:val="StyleHeading1Gray-80Char"/>
    <w:rsid w:val="00D02D0C"/>
  </w:style>
  <w:style w:type="character" w:customStyle="1" w:styleId="StyleHeading1Gray-80Char">
    <w:name w:val="Style Heading 1 + Gray-80% Char"/>
    <w:link w:val="StyleHeading1Gray-80"/>
    <w:rsid w:val="00D02D0C"/>
    <w:rPr>
      <w:rFonts w:cs="Arial"/>
      <w:b/>
      <w:bCs/>
      <w:color w:val="238DC1"/>
      <w:kern w:val="32"/>
      <w:sz w:val="32"/>
      <w:szCs w:val="32"/>
      <w:lang w:val="en-US"/>
    </w:rPr>
  </w:style>
  <w:style w:type="paragraph" w:customStyle="1" w:styleId="StyleHeading1Auto">
    <w:name w:val="Style Heading 1 + Auto"/>
    <w:basedOn w:val="Heading1"/>
    <w:rsid w:val="00D02D0C"/>
  </w:style>
  <w:style w:type="character" w:styleId="CommentReference">
    <w:name w:val="annotation reference"/>
    <w:uiPriority w:val="99"/>
    <w:unhideWhenUsed/>
    <w:rsid w:val="003730DF"/>
    <w:rPr>
      <w:sz w:val="16"/>
      <w:szCs w:val="16"/>
    </w:rPr>
  </w:style>
  <w:style w:type="paragraph" w:styleId="CommentText">
    <w:name w:val="annotation text"/>
    <w:basedOn w:val="Normal"/>
    <w:link w:val="CommentTextChar"/>
    <w:uiPriority w:val="99"/>
    <w:unhideWhenUsed/>
    <w:rsid w:val="003730DF"/>
    <w:pPr>
      <w:spacing w:before="120" w:after="120"/>
    </w:pPr>
    <w:rPr>
      <w:rFonts w:ascii="Arial" w:hAnsi="Arial"/>
      <w:color w:val="000000"/>
      <w:szCs w:val="20"/>
      <w:lang w:eastAsia="fr-FR"/>
    </w:rPr>
  </w:style>
  <w:style w:type="character" w:customStyle="1" w:styleId="CommentTextChar">
    <w:name w:val="Comment Text Char"/>
    <w:link w:val="CommentText"/>
    <w:uiPriority w:val="99"/>
    <w:rsid w:val="003730DF"/>
    <w:rPr>
      <w:rFonts w:ascii="Arial" w:hAnsi="Arial"/>
      <w:color w:val="000000"/>
      <w:lang w:val="en-GB" w:eastAsia="fr-FR"/>
    </w:rPr>
  </w:style>
  <w:style w:type="paragraph" w:styleId="ListParagraph">
    <w:name w:val="List Paragraph"/>
    <w:aliases w:val="List Paragraph_Sections,1st level - Bullet List Paragraph,Lettre d'introduction,List Paragraph1,Medium Grid 1 - Accent 21,Normal bullet 2,Bullet list,Bullet List Paragraph,Numbered List,List Paragraph11,Bullet list1"/>
    <w:basedOn w:val="Normal"/>
    <w:link w:val="ListParagraphChar"/>
    <w:uiPriority w:val="34"/>
    <w:qFormat/>
    <w:rsid w:val="001566D5"/>
    <w:pPr>
      <w:numPr>
        <w:numId w:val="10"/>
      </w:numPr>
    </w:pPr>
    <w:rPr>
      <w:bCs/>
    </w:rPr>
  </w:style>
  <w:style w:type="character" w:customStyle="1" w:styleId="ListParagraphChar">
    <w:name w:val="List Paragraph Char"/>
    <w:aliases w:val="List Paragraph_Sections Char,1st level - Bullet List Paragraph Char,Lettre d'introduction Char,List Paragraph1 Char,Medium Grid 1 - Accent 21 Char,Normal bullet 2 Char,Bullet list Char,Bullet List Paragraph Char,Numbered List Char"/>
    <w:link w:val="ListParagraph"/>
    <w:uiPriority w:val="34"/>
    <w:qFormat/>
    <w:rsid w:val="001566D5"/>
    <w:rPr>
      <w:bCs/>
      <w:color w:val="auto"/>
      <w:lang w:val="en-GB"/>
    </w:rPr>
  </w:style>
  <w:style w:type="paragraph" w:styleId="BalloonText">
    <w:name w:val="Balloon Text"/>
    <w:basedOn w:val="Normal"/>
    <w:link w:val="BalloonTextChar"/>
    <w:rsid w:val="003730DF"/>
    <w:rPr>
      <w:rFonts w:ascii="Segoe UI" w:hAnsi="Segoe UI" w:cs="Segoe UI"/>
      <w:szCs w:val="18"/>
    </w:rPr>
  </w:style>
  <w:style w:type="character" w:customStyle="1" w:styleId="BalloonTextChar">
    <w:name w:val="Balloon Text Char"/>
    <w:link w:val="BalloonText"/>
    <w:rsid w:val="003730DF"/>
    <w:rPr>
      <w:rFonts w:ascii="Segoe UI" w:hAnsi="Segoe UI" w:cs="Segoe UI"/>
      <w:color w:val="333333"/>
      <w:sz w:val="18"/>
      <w:szCs w:val="18"/>
      <w:lang w:val="en-GB" w:eastAsia="en-GB"/>
    </w:rPr>
  </w:style>
  <w:style w:type="paragraph" w:styleId="TOC3">
    <w:name w:val="toc 3"/>
    <w:basedOn w:val="Normal"/>
    <w:next w:val="Normal"/>
    <w:autoRedefine/>
    <w:uiPriority w:val="39"/>
    <w:rsid w:val="00244917"/>
    <w:pPr>
      <w:ind w:left="400"/>
    </w:pPr>
  </w:style>
  <w:style w:type="character" w:customStyle="1" w:styleId="FooterChar">
    <w:name w:val="Footer Char"/>
    <w:link w:val="Footer"/>
    <w:uiPriority w:val="99"/>
    <w:rsid w:val="00C72AE3"/>
    <w:rPr>
      <w:rFonts w:ascii="Verdana" w:hAnsi="Verdana"/>
      <w:i/>
      <w:color w:val="808080"/>
      <w:sz w:val="16"/>
      <w:lang w:val="en-GB" w:eastAsia="en-GB"/>
    </w:rPr>
  </w:style>
  <w:style w:type="character" w:styleId="Strong">
    <w:name w:val="Strong"/>
    <w:uiPriority w:val="22"/>
    <w:qFormat/>
    <w:rsid w:val="00892832"/>
    <w:rPr>
      <w:b/>
      <w:bCs/>
    </w:rPr>
  </w:style>
  <w:style w:type="paragraph" w:styleId="Caption">
    <w:name w:val="caption"/>
    <w:basedOn w:val="Normal"/>
    <w:next w:val="Normal"/>
    <w:qFormat/>
    <w:rsid w:val="00726E07"/>
    <w:pPr>
      <w:spacing w:after="120"/>
    </w:pPr>
    <w:rPr>
      <w:b/>
      <w:bCs/>
      <w:szCs w:val="20"/>
      <w:lang w:eastAsia="en-US"/>
    </w:rPr>
  </w:style>
  <w:style w:type="character" w:styleId="Emphasis">
    <w:name w:val="Emphasis"/>
    <w:qFormat/>
    <w:rsid w:val="00DF2728"/>
    <w:rPr>
      <w:i/>
      <w:iCs/>
    </w:rPr>
  </w:style>
  <w:style w:type="paragraph" w:customStyle="1" w:styleId="tabletext">
    <w:name w:val="table text"/>
    <w:basedOn w:val="Normal"/>
    <w:autoRedefine/>
    <w:rsid w:val="007606C5"/>
    <w:pPr>
      <w:keepLines/>
      <w:widowControl w:val="0"/>
      <w:contextualSpacing/>
    </w:pPr>
    <w:rPr>
      <w:lang w:eastAsia="el-GR"/>
    </w:rPr>
  </w:style>
  <w:style w:type="paragraph" w:styleId="CommentSubject">
    <w:name w:val="annotation subject"/>
    <w:basedOn w:val="CommentText"/>
    <w:next w:val="CommentText"/>
    <w:link w:val="CommentSubjectChar"/>
    <w:uiPriority w:val="99"/>
    <w:rsid w:val="007A565D"/>
    <w:pPr>
      <w:spacing w:before="0" w:after="0"/>
    </w:pPr>
    <w:rPr>
      <w:rFonts w:ascii="Verdana" w:hAnsi="Verdana"/>
      <w:b/>
      <w:bCs/>
      <w:color w:val="333333"/>
      <w:lang w:eastAsia="en-GB"/>
    </w:rPr>
  </w:style>
  <w:style w:type="character" w:customStyle="1" w:styleId="CommentSubjectChar">
    <w:name w:val="Comment Subject Char"/>
    <w:link w:val="CommentSubject"/>
    <w:uiPriority w:val="99"/>
    <w:rsid w:val="007A565D"/>
    <w:rPr>
      <w:rFonts w:ascii="Verdana" w:hAnsi="Verdana"/>
      <w:b/>
      <w:bCs/>
      <w:color w:val="333333"/>
      <w:lang w:val="en-GB" w:eastAsia="en-GB"/>
    </w:rPr>
  </w:style>
  <w:style w:type="paragraph" w:styleId="Subtitle">
    <w:name w:val="Subtitle"/>
    <w:basedOn w:val="Normal"/>
    <w:next w:val="Normal"/>
    <w:link w:val="SubtitleChar"/>
    <w:autoRedefine/>
    <w:qFormat/>
    <w:rsid w:val="00034DD2"/>
    <w:pPr>
      <w:keepNext/>
      <w:spacing w:before="120" w:after="120"/>
    </w:pPr>
    <w:rPr>
      <w:color w:val="F7A33D"/>
      <w:sz w:val="20"/>
      <w:szCs w:val="22"/>
      <w:lang w:val="en-US" w:eastAsia="en-US"/>
    </w:rPr>
  </w:style>
  <w:style w:type="character" w:customStyle="1" w:styleId="SubtitleChar">
    <w:name w:val="Subtitle Char"/>
    <w:link w:val="Subtitle"/>
    <w:rsid w:val="00034DD2"/>
    <w:rPr>
      <w:color w:val="F7A33D"/>
      <w:sz w:val="20"/>
      <w:szCs w:val="22"/>
      <w:lang w:val="en-US" w:eastAsia="en-US"/>
    </w:rPr>
  </w:style>
  <w:style w:type="character" w:customStyle="1" w:styleId="Heading5Char">
    <w:name w:val="Heading 5 Char"/>
    <w:link w:val="Heading5"/>
    <w:semiHidden/>
    <w:rsid w:val="00675BA7"/>
    <w:rPr>
      <w:rFonts w:ascii="Calibri" w:hAnsi="Calibri"/>
      <w:b/>
      <w:bCs/>
      <w:i/>
      <w:iCs/>
      <w:color w:val="auto"/>
      <w:sz w:val="26"/>
      <w:szCs w:val="26"/>
      <w:lang w:val="en-GB"/>
    </w:rPr>
  </w:style>
  <w:style w:type="character" w:customStyle="1" w:styleId="UnresolvedMention1">
    <w:name w:val="Unresolved Mention1"/>
    <w:uiPriority w:val="99"/>
    <w:unhideWhenUsed/>
    <w:rsid w:val="00675BA7"/>
    <w:rPr>
      <w:color w:val="605E5C"/>
      <w:shd w:val="clear" w:color="auto" w:fill="E1DFDD"/>
    </w:rPr>
  </w:style>
  <w:style w:type="paragraph" w:styleId="HTMLAddress">
    <w:name w:val="HTML Address"/>
    <w:basedOn w:val="Normal"/>
    <w:link w:val="HTMLAddressChar"/>
    <w:uiPriority w:val="99"/>
    <w:unhideWhenUsed/>
    <w:rsid w:val="00202B85"/>
    <w:pPr>
      <w:spacing w:after="120"/>
    </w:pPr>
    <w:rPr>
      <w:i/>
      <w:iCs/>
      <w:color w:val="000000"/>
      <w:lang w:eastAsia="en-US"/>
    </w:rPr>
  </w:style>
  <w:style w:type="character" w:customStyle="1" w:styleId="HTMLAddressChar">
    <w:name w:val="HTML Address Char"/>
    <w:link w:val="HTMLAddress"/>
    <w:uiPriority w:val="99"/>
    <w:rsid w:val="00202B85"/>
    <w:rPr>
      <w:rFonts w:ascii="Verdana" w:hAnsi="Verdana"/>
      <w:i/>
      <w:iCs/>
      <w:color w:val="000000"/>
      <w:szCs w:val="24"/>
      <w:lang w:val="en-GB" w:eastAsia="en-US"/>
    </w:rPr>
  </w:style>
  <w:style w:type="character" w:customStyle="1" w:styleId="HyperlinkBold">
    <w:name w:val="Hyperlink Bold"/>
    <w:rsid w:val="0041639F"/>
    <w:rPr>
      <w:b/>
      <w:bCs w:val="0"/>
      <w:color w:val="0000FF"/>
      <w:u w:val="single"/>
    </w:rPr>
  </w:style>
  <w:style w:type="character" w:customStyle="1" w:styleId="Hyperlinkitalic">
    <w:name w:val="Hyperlink italic"/>
    <w:rsid w:val="00012D51"/>
    <w:rPr>
      <w:i/>
      <w:iCs w:val="0"/>
      <w:color w:val="0000FF"/>
      <w:u w:val="single"/>
      <w:lang w:val="en-GB"/>
    </w:rPr>
  </w:style>
  <w:style w:type="character" w:customStyle="1" w:styleId="FootnoteTextChar">
    <w:name w:val="Footnote Text Char"/>
    <w:link w:val="FootnoteText"/>
    <w:uiPriority w:val="99"/>
    <w:semiHidden/>
    <w:rsid w:val="005C322F"/>
    <w:rPr>
      <w:rFonts w:ascii="Verdana" w:hAnsi="Verdana"/>
      <w:color w:val="333333"/>
      <w:lang w:val="en-GB" w:eastAsia="en-GB"/>
    </w:rPr>
  </w:style>
  <w:style w:type="character" w:styleId="FootnoteReference">
    <w:name w:val="footnote reference"/>
    <w:uiPriority w:val="99"/>
    <w:unhideWhenUsed/>
    <w:rsid w:val="005C322F"/>
    <w:rPr>
      <w:vertAlign w:val="superscript"/>
    </w:rPr>
  </w:style>
  <w:style w:type="paragraph" w:styleId="NoSpacing">
    <w:name w:val="No Spacing"/>
    <w:uiPriority w:val="1"/>
    <w:qFormat/>
    <w:rsid w:val="00C7749C"/>
    <w:pPr>
      <w:jc w:val="both"/>
    </w:pPr>
    <w:rPr>
      <w:color w:val="333333"/>
      <w:lang w:val="en-GB" w:eastAsia="en-GB"/>
    </w:rPr>
  </w:style>
  <w:style w:type="paragraph" w:customStyle="1" w:styleId="HEAD2">
    <w:name w:val="HEAD 2"/>
    <w:basedOn w:val="Heading4"/>
    <w:next w:val="Normal"/>
    <w:link w:val="HEAD2Char"/>
    <w:rsid w:val="00227CF9"/>
    <w:pPr>
      <w:keepLines/>
      <w:spacing w:after="360"/>
      <w:jc w:val="left"/>
    </w:pPr>
    <w:rPr>
      <w:rFonts w:ascii="Verdana" w:hAnsi="Verdana"/>
      <w:b w:val="0"/>
      <w:color w:val="E0AD2C"/>
      <w:sz w:val="24"/>
      <w:szCs w:val="24"/>
      <w:lang w:eastAsia="el-GR"/>
    </w:rPr>
  </w:style>
  <w:style w:type="character" w:customStyle="1" w:styleId="HEAD2Char">
    <w:name w:val="HEAD 2 Char"/>
    <w:link w:val="HEAD2"/>
    <w:rsid w:val="00227CF9"/>
    <w:rPr>
      <w:bCs/>
      <w:color w:val="E0AD2C"/>
      <w:sz w:val="24"/>
      <w:lang w:val="en-GB" w:eastAsia="el-GR"/>
    </w:rPr>
  </w:style>
  <w:style w:type="character" w:customStyle="1" w:styleId="Heading4Char">
    <w:name w:val="Heading 4 Char"/>
    <w:link w:val="Heading4"/>
    <w:uiPriority w:val="9"/>
    <w:rsid w:val="00227CF9"/>
    <w:rPr>
      <w:rFonts w:ascii="Calibri" w:hAnsi="Calibri"/>
      <w:b/>
      <w:bCs/>
      <w:color w:val="auto"/>
      <w:sz w:val="28"/>
      <w:szCs w:val="28"/>
      <w:lang w:val="en-GB"/>
    </w:rPr>
  </w:style>
  <w:style w:type="character" w:styleId="FollowedHyperlink">
    <w:name w:val="FollowedHyperlink"/>
    <w:uiPriority w:val="99"/>
    <w:rsid w:val="00A619A8"/>
    <w:rPr>
      <w:color w:val="954F72"/>
      <w:u w:val="single"/>
    </w:rPr>
  </w:style>
  <w:style w:type="paragraph" w:styleId="Revision">
    <w:name w:val="Revision"/>
    <w:hidden/>
    <w:uiPriority w:val="99"/>
    <w:semiHidden/>
    <w:rsid w:val="00182E1E"/>
    <w:rPr>
      <w:color w:val="333333"/>
      <w:lang w:val="en-GB" w:eastAsia="en-GB"/>
    </w:rPr>
  </w:style>
  <w:style w:type="character" w:customStyle="1" w:styleId="Heading6Char">
    <w:name w:val="Heading 6 Char"/>
    <w:basedOn w:val="DefaultParagraphFont"/>
    <w:link w:val="Heading6"/>
    <w:semiHidden/>
    <w:rsid w:val="00706BC5"/>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semiHidden/>
    <w:rsid w:val="00706BC5"/>
    <w:rPr>
      <w:rFonts w:asciiTheme="majorHAnsi" w:eastAsiaTheme="majorEastAsia" w:hAnsiTheme="majorHAnsi" w:cstheme="majorBidi"/>
      <w:i/>
      <w:iCs/>
      <w:color w:val="1F3763" w:themeColor="accent1" w:themeShade="7F"/>
      <w:lang w:val="en-GB"/>
    </w:rPr>
  </w:style>
  <w:style w:type="character" w:customStyle="1" w:styleId="Heading8Char">
    <w:name w:val="Heading 8 Char"/>
    <w:basedOn w:val="DefaultParagraphFont"/>
    <w:link w:val="Heading8"/>
    <w:semiHidden/>
    <w:rsid w:val="00706BC5"/>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semiHidden/>
    <w:rsid w:val="00706BC5"/>
    <w:rPr>
      <w:rFonts w:asciiTheme="majorHAnsi" w:eastAsiaTheme="majorEastAsia" w:hAnsiTheme="majorHAnsi" w:cstheme="majorBidi"/>
      <w:i/>
      <w:iCs/>
      <w:color w:val="272727" w:themeColor="text1" w:themeTint="D8"/>
      <w:sz w:val="21"/>
      <w:szCs w:val="21"/>
      <w:lang w:val="en-GB"/>
    </w:rPr>
  </w:style>
  <w:style w:type="character" w:customStyle="1" w:styleId="BulletPointsChar">
    <w:name w:val="Bullet Points Char"/>
    <w:link w:val="BulletPoints0"/>
    <w:locked/>
    <w:rsid w:val="006567A5"/>
    <w:rPr>
      <w:rFonts w:ascii="Verdana" w:hAnsi="Verdana"/>
      <w:color w:val="333333"/>
    </w:rPr>
  </w:style>
  <w:style w:type="paragraph" w:customStyle="1" w:styleId="BulletPoints0">
    <w:name w:val="Bullet Points"/>
    <w:basedOn w:val="Normal"/>
    <w:link w:val="BulletPointsChar"/>
    <w:rsid w:val="006567A5"/>
    <w:pPr>
      <w:ind w:left="720" w:hanging="360"/>
    </w:pPr>
    <w:rPr>
      <w:szCs w:val="20"/>
      <w:lang w:val="nl-BE"/>
    </w:rPr>
  </w:style>
  <w:style w:type="character" w:customStyle="1" w:styleId="e24kjd">
    <w:name w:val="e24kjd"/>
    <w:basedOn w:val="DefaultParagraphFont"/>
    <w:rsid w:val="009324A2"/>
  </w:style>
  <w:style w:type="paragraph" w:styleId="NormalWeb">
    <w:name w:val="Normal (Web)"/>
    <w:basedOn w:val="Normal"/>
    <w:uiPriority w:val="99"/>
    <w:unhideWhenUsed/>
    <w:rsid w:val="007C1250"/>
    <w:pPr>
      <w:spacing w:before="100" w:beforeAutospacing="1" w:after="100" w:afterAutospacing="1"/>
      <w:jc w:val="left"/>
    </w:pPr>
    <w:rPr>
      <w:rFonts w:ascii="Times New Roman" w:hAnsi="Times New Roman"/>
      <w:sz w:val="24"/>
      <w:lang w:val="en-US" w:eastAsia="en-US"/>
    </w:rPr>
  </w:style>
  <w:style w:type="character" w:customStyle="1" w:styleId="Mention1">
    <w:name w:val="Mention1"/>
    <w:basedOn w:val="DefaultParagraphFont"/>
    <w:uiPriority w:val="99"/>
    <w:unhideWhenUsed/>
    <w:rsid w:val="00F36ECE"/>
    <w:rPr>
      <w:color w:val="2B579A"/>
      <w:shd w:val="clear" w:color="auto" w:fill="E1DFDD"/>
    </w:rPr>
  </w:style>
  <w:style w:type="table" w:customStyle="1" w:styleId="EuropeanCommissionstyle">
    <w:name w:val="European Commission style"/>
    <w:basedOn w:val="TableNormal"/>
    <w:uiPriority w:val="99"/>
    <w:rsid w:val="00611C38"/>
    <w:rPr>
      <w:sz w:val="12"/>
      <w:lang w:val="en-US" w:eastAsia="en-US"/>
    </w:rPr>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rPr>
      <w:cantSplit/>
    </w:trPr>
    <w:tcPr>
      <w:shd w:val="clear" w:color="auto" w:fill="F2F2F2" w:themeFill="background1" w:themeFillShade="F2"/>
    </w:tcPr>
    <w:tblStylePr w:type="firstRow">
      <w:rPr>
        <w:rFonts w:ascii="@MS Gothic" w:hAnsi="@MS Gothic"/>
        <w:b/>
        <w:color w:val="FFFFFF" w:themeColor="background1"/>
        <w:sz w:val="12"/>
      </w:rPr>
      <w:tblPr/>
      <w:tcPr>
        <w:tcBorders>
          <w:top w:val="single" w:sz="4" w:space="0" w:color="002060"/>
          <w:left w:val="single" w:sz="4" w:space="0" w:color="002060"/>
          <w:bottom w:val="single" w:sz="4" w:space="0" w:color="002060"/>
          <w:right w:val="single" w:sz="4" w:space="0" w:color="002060"/>
          <w:insideH w:val="single" w:sz="4" w:space="0" w:color="002060"/>
          <w:insideV w:val="single" w:sz="4" w:space="0" w:color="002060"/>
        </w:tcBorders>
        <w:shd w:val="clear" w:color="auto" w:fill="002060"/>
      </w:tcPr>
    </w:tblStylePr>
  </w:style>
  <w:style w:type="paragraph" w:customStyle="1" w:styleId="TableParagraph">
    <w:name w:val="Table Paragraph"/>
    <w:basedOn w:val="Normal"/>
    <w:uiPriority w:val="1"/>
    <w:qFormat/>
    <w:rsid w:val="00497D1F"/>
    <w:pPr>
      <w:widowControl w:val="0"/>
      <w:autoSpaceDE w:val="0"/>
      <w:autoSpaceDN w:val="0"/>
      <w:jc w:val="left"/>
    </w:pPr>
    <w:rPr>
      <w:rFonts w:eastAsia="Verdana" w:cs="Verdana"/>
      <w:sz w:val="22"/>
      <w:szCs w:val="22"/>
      <w:lang w:val="en-US" w:eastAsia="en-US"/>
    </w:rPr>
  </w:style>
  <w:style w:type="paragraph" w:styleId="TOCHeading">
    <w:name w:val="TOC Heading"/>
    <w:basedOn w:val="Heading1"/>
    <w:next w:val="Normal"/>
    <w:uiPriority w:val="39"/>
    <w:unhideWhenUsed/>
    <w:qFormat/>
    <w:rsid w:val="00E31770"/>
    <w:pPr>
      <w:keepLines/>
      <w:spacing w:after="120" w:line="259" w:lineRule="auto"/>
      <w:outlineLvl w:val="9"/>
    </w:pPr>
    <w:rPr>
      <w:rFonts w:asciiTheme="majorHAnsi" w:eastAsiaTheme="majorEastAsia" w:hAnsiTheme="majorHAnsi" w:cstheme="majorBidi"/>
      <w:b w:val="0"/>
      <w:bCs w:val="0"/>
      <w:color w:val="2F5496" w:themeColor="accent1" w:themeShade="BF"/>
      <w:kern w:val="0"/>
      <w:lang w:eastAsia="en-US"/>
    </w:rPr>
  </w:style>
  <w:style w:type="character" w:styleId="UnresolvedMention">
    <w:name w:val="Unresolved Mention"/>
    <w:basedOn w:val="DefaultParagraphFont"/>
    <w:uiPriority w:val="99"/>
    <w:unhideWhenUsed/>
    <w:rsid w:val="00643B0B"/>
    <w:rPr>
      <w:color w:val="605E5C"/>
      <w:shd w:val="clear" w:color="auto" w:fill="E1DFDD"/>
    </w:rPr>
  </w:style>
  <w:style w:type="character" w:styleId="Mention">
    <w:name w:val="Mention"/>
    <w:basedOn w:val="DefaultParagraphFont"/>
    <w:uiPriority w:val="99"/>
    <w:unhideWhenUsed/>
    <w:rsid w:val="000C10DC"/>
    <w:rPr>
      <w:color w:val="2B579A"/>
      <w:shd w:val="clear" w:color="auto" w:fill="E1DFDD"/>
    </w:rPr>
  </w:style>
  <w:style w:type="paragraph" w:customStyle="1" w:styleId="paragraph">
    <w:name w:val="paragraph"/>
    <w:basedOn w:val="Normal"/>
    <w:rsid w:val="0000182A"/>
    <w:pPr>
      <w:spacing w:before="100" w:beforeAutospacing="1" w:after="100" w:afterAutospacing="1"/>
      <w:jc w:val="left"/>
    </w:pPr>
    <w:rPr>
      <w:rFonts w:ascii="Times New Roman" w:hAnsi="Times New Roman"/>
      <w:sz w:val="24"/>
    </w:rPr>
  </w:style>
  <w:style w:type="character" w:customStyle="1" w:styleId="normaltextrun">
    <w:name w:val="normaltextrun"/>
    <w:basedOn w:val="DefaultParagraphFont"/>
    <w:rsid w:val="0000182A"/>
  </w:style>
  <w:style w:type="character" w:customStyle="1" w:styleId="eop">
    <w:name w:val="eop"/>
    <w:basedOn w:val="DefaultParagraphFont"/>
    <w:rsid w:val="0000182A"/>
  </w:style>
  <w:style w:type="character" w:customStyle="1" w:styleId="StyleHyperlink14ptCustomColorRGB35141193">
    <w:name w:val="Style Hyperlink + 14 pt Custom Color(RGB(35141193))"/>
    <w:basedOn w:val="Hyperlink"/>
    <w:rsid w:val="004D0C5D"/>
    <w:rPr>
      <w:rFonts w:ascii="Verdana" w:hAnsi="Verdana"/>
      <w:color w:val="238DC1"/>
      <w:sz w:val="18"/>
      <w:u w:val="none"/>
    </w:rPr>
  </w:style>
  <w:style w:type="character" w:customStyle="1" w:styleId="StyleHyperlinkECSquareSansCondPro">
    <w:name w:val="Style Hyperlink + EC Square Sans Cond Pro"/>
    <w:basedOn w:val="Hyperlink"/>
    <w:rsid w:val="00E442D8"/>
    <w:rPr>
      <w:rFonts w:ascii="EC Square Sans Cond Pro" w:hAnsi="EC Square Sans Cond Pro"/>
      <w:color w:val="1A3F7C"/>
      <w:sz w:val="18"/>
      <w:u w:val="none"/>
    </w:rPr>
  </w:style>
  <w:style w:type="paragraph" w:customStyle="1" w:styleId="bulletpoints">
    <w:name w:val="bullet points"/>
    <w:basedOn w:val="Normal"/>
    <w:qFormat/>
    <w:rsid w:val="000265CF"/>
    <w:pPr>
      <w:numPr>
        <w:numId w:val="21"/>
      </w:numPr>
      <w:ind w:left="720"/>
    </w:pPr>
    <w:rPr>
      <w:color w:val="333333"/>
      <w:lang w:eastAsia="en-GB"/>
    </w:rPr>
  </w:style>
  <w:style w:type="paragraph" w:customStyle="1" w:styleId="ecl-page-header-standardiseddescription">
    <w:name w:val="ecl-page-header-standardised__description"/>
    <w:basedOn w:val="Normal"/>
    <w:rsid w:val="00C922BB"/>
    <w:pPr>
      <w:spacing w:before="100" w:beforeAutospacing="1" w:after="100" w:afterAutospacing="1"/>
      <w:jc w:val="left"/>
    </w:pPr>
    <w:rPr>
      <w:rFonts w:ascii="Times New Roman" w:hAnsi="Times New Roman"/>
      <w:sz w:val="24"/>
      <w:lang w:val="en-US" w:eastAsia="en-US"/>
    </w:rPr>
  </w:style>
  <w:style w:type="paragraph" w:customStyle="1" w:styleId="ecl-u-mv-none">
    <w:name w:val="ecl-u-mv-none"/>
    <w:basedOn w:val="Normal"/>
    <w:rsid w:val="00C922BB"/>
    <w:pPr>
      <w:spacing w:before="100" w:beforeAutospacing="1" w:after="100" w:afterAutospacing="1"/>
      <w:jc w:val="left"/>
    </w:pPr>
    <w:rPr>
      <w:rFonts w:ascii="Times New Roman" w:hAnsi="Times New Roman"/>
      <w:sz w:val="24"/>
      <w:lang w:val="en-US" w:eastAsia="en-US"/>
    </w:rPr>
  </w:style>
  <w:style w:type="table" w:styleId="TableGrid">
    <w:name w:val="Table Grid"/>
    <w:basedOn w:val="TableNormal"/>
    <w:rsid w:val="0028688D"/>
    <w:rPr>
      <w:rFonts w:ascii="Times New Roman" w:hAnsi="Times New Roman"/>
      <w:color w:val="auto"/>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52763D"/>
    <w:pPr>
      <w:numPr>
        <w:numId w:val="2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38437">
      <w:bodyDiv w:val="1"/>
      <w:marLeft w:val="0"/>
      <w:marRight w:val="0"/>
      <w:marTop w:val="0"/>
      <w:marBottom w:val="0"/>
      <w:divBdr>
        <w:top w:val="none" w:sz="0" w:space="0" w:color="auto"/>
        <w:left w:val="none" w:sz="0" w:space="0" w:color="auto"/>
        <w:bottom w:val="none" w:sz="0" w:space="0" w:color="auto"/>
        <w:right w:val="none" w:sz="0" w:space="0" w:color="auto"/>
      </w:divBdr>
    </w:div>
    <w:div w:id="37096729">
      <w:bodyDiv w:val="1"/>
      <w:marLeft w:val="0"/>
      <w:marRight w:val="0"/>
      <w:marTop w:val="0"/>
      <w:marBottom w:val="0"/>
      <w:divBdr>
        <w:top w:val="none" w:sz="0" w:space="0" w:color="auto"/>
        <w:left w:val="none" w:sz="0" w:space="0" w:color="auto"/>
        <w:bottom w:val="none" w:sz="0" w:space="0" w:color="auto"/>
        <w:right w:val="none" w:sz="0" w:space="0" w:color="auto"/>
      </w:divBdr>
      <w:divsChild>
        <w:div w:id="1929802033">
          <w:marLeft w:val="0"/>
          <w:marRight w:val="0"/>
          <w:marTop w:val="0"/>
          <w:marBottom w:val="0"/>
          <w:divBdr>
            <w:top w:val="none" w:sz="0" w:space="0" w:color="auto"/>
            <w:left w:val="none" w:sz="0" w:space="0" w:color="auto"/>
            <w:bottom w:val="none" w:sz="0" w:space="0" w:color="auto"/>
            <w:right w:val="none" w:sz="0" w:space="0" w:color="auto"/>
          </w:divBdr>
          <w:divsChild>
            <w:div w:id="1020934211">
              <w:marLeft w:val="0"/>
              <w:marRight w:val="0"/>
              <w:marTop w:val="0"/>
              <w:marBottom w:val="0"/>
              <w:divBdr>
                <w:top w:val="none" w:sz="0" w:space="0" w:color="auto"/>
                <w:left w:val="none" w:sz="0" w:space="0" w:color="auto"/>
                <w:bottom w:val="none" w:sz="0" w:space="0" w:color="auto"/>
                <w:right w:val="none" w:sz="0" w:space="0" w:color="auto"/>
              </w:divBdr>
              <w:divsChild>
                <w:div w:id="174595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00112">
      <w:bodyDiv w:val="1"/>
      <w:marLeft w:val="0"/>
      <w:marRight w:val="0"/>
      <w:marTop w:val="0"/>
      <w:marBottom w:val="0"/>
      <w:divBdr>
        <w:top w:val="none" w:sz="0" w:space="0" w:color="auto"/>
        <w:left w:val="none" w:sz="0" w:space="0" w:color="auto"/>
        <w:bottom w:val="none" w:sz="0" w:space="0" w:color="auto"/>
        <w:right w:val="none" w:sz="0" w:space="0" w:color="auto"/>
      </w:divBdr>
    </w:div>
    <w:div w:id="185405644">
      <w:bodyDiv w:val="1"/>
      <w:marLeft w:val="0"/>
      <w:marRight w:val="0"/>
      <w:marTop w:val="0"/>
      <w:marBottom w:val="0"/>
      <w:divBdr>
        <w:top w:val="none" w:sz="0" w:space="0" w:color="auto"/>
        <w:left w:val="none" w:sz="0" w:space="0" w:color="auto"/>
        <w:bottom w:val="none" w:sz="0" w:space="0" w:color="auto"/>
        <w:right w:val="none" w:sz="0" w:space="0" w:color="auto"/>
      </w:divBdr>
    </w:div>
    <w:div w:id="198664607">
      <w:bodyDiv w:val="1"/>
      <w:marLeft w:val="0"/>
      <w:marRight w:val="0"/>
      <w:marTop w:val="0"/>
      <w:marBottom w:val="0"/>
      <w:divBdr>
        <w:top w:val="none" w:sz="0" w:space="0" w:color="auto"/>
        <w:left w:val="none" w:sz="0" w:space="0" w:color="auto"/>
        <w:bottom w:val="none" w:sz="0" w:space="0" w:color="auto"/>
        <w:right w:val="none" w:sz="0" w:space="0" w:color="auto"/>
      </w:divBdr>
    </w:div>
    <w:div w:id="301733132">
      <w:bodyDiv w:val="1"/>
      <w:marLeft w:val="0"/>
      <w:marRight w:val="0"/>
      <w:marTop w:val="0"/>
      <w:marBottom w:val="0"/>
      <w:divBdr>
        <w:top w:val="none" w:sz="0" w:space="0" w:color="auto"/>
        <w:left w:val="none" w:sz="0" w:space="0" w:color="auto"/>
        <w:bottom w:val="none" w:sz="0" w:space="0" w:color="auto"/>
        <w:right w:val="none" w:sz="0" w:space="0" w:color="auto"/>
      </w:divBdr>
    </w:div>
    <w:div w:id="341324612">
      <w:bodyDiv w:val="1"/>
      <w:marLeft w:val="0"/>
      <w:marRight w:val="0"/>
      <w:marTop w:val="0"/>
      <w:marBottom w:val="0"/>
      <w:divBdr>
        <w:top w:val="none" w:sz="0" w:space="0" w:color="auto"/>
        <w:left w:val="none" w:sz="0" w:space="0" w:color="auto"/>
        <w:bottom w:val="none" w:sz="0" w:space="0" w:color="auto"/>
        <w:right w:val="none" w:sz="0" w:space="0" w:color="auto"/>
      </w:divBdr>
    </w:div>
    <w:div w:id="367023425">
      <w:bodyDiv w:val="1"/>
      <w:marLeft w:val="0"/>
      <w:marRight w:val="0"/>
      <w:marTop w:val="0"/>
      <w:marBottom w:val="0"/>
      <w:divBdr>
        <w:top w:val="none" w:sz="0" w:space="0" w:color="auto"/>
        <w:left w:val="none" w:sz="0" w:space="0" w:color="auto"/>
        <w:bottom w:val="none" w:sz="0" w:space="0" w:color="auto"/>
        <w:right w:val="none" w:sz="0" w:space="0" w:color="auto"/>
      </w:divBdr>
    </w:div>
    <w:div w:id="446506029">
      <w:bodyDiv w:val="1"/>
      <w:marLeft w:val="0"/>
      <w:marRight w:val="0"/>
      <w:marTop w:val="0"/>
      <w:marBottom w:val="0"/>
      <w:divBdr>
        <w:top w:val="none" w:sz="0" w:space="0" w:color="auto"/>
        <w:left w:val="none" w:sz="0" w:space="0" w:color="auto"/>
        <w:bottom w:val="none" w:sz="0" w:space="0" w:color="auto"/>
        <w:right w:val="none" w:sz="0" w:space="0" w:color="auto"/>
      </w:divBdr>
    </w:div>
    <w:div w:id="467942611">
      <w:bodyDiv w:val="1"/>
      <w:marLeft w:val="0"/>
      <w:marRight w:val="0"/>
      <w:marTop w:val="0"/>
      <w:marBottom w:val="0"/>
      <w:divBdr>
        <w:top w:val="none" w:sz="0" w:space="0" w:color="auto"/>
        <w:left w:val="none" w:sz="0" w:space="0" w:color="auto"/>
        <w:bottom w:val="none" w:sz="0" w:space="0" w:color="auto"/>
        <w:right w:val="none" w:sz="0" w:space="0" w:color="auto"/>
      </w:divBdr>
    </w:div>
    <w:div w:id="500394622">
      <w:bodyDiv w:val="1"/>
      <w:marLeft w:val="0"/>
      <w:marRight w:val="0"/>
      <w:marTop w:val="0"/>
      <w:marBottom w:val="0"/>
      <w:divBdr>
        <w:top w:val="none" w:sz="0" w:space="0" w:color="auto"/>
        <w:left w:val="none" w:sz="0" w:space="0" w:color="auto"/>
        <w:bottom w:val="none" w:sz="0" w:space="0" w:color="auto"/>
        <w:right w:val="none" w:sz="0" w:space="0" w:color="auto"/>
      </w:divBdr>
    </w:div>
    <w:div w:id="507326950">
      <w:bodyDiv w:val="1"/>
      <w:marLeft w:val="0"/>
      <w:marRight w:val="0"/>
      <w:marTop w:val="0"/>
      <w:marBottom w:val="0"/>
      <w:divBdr>
        <w:top w:val="none" w:sz="0" w:space="0" w:color="auto"/>
        <w:left w:val="none" w:sz="0" w:space="0" w:color="auto"/>
        <w:bottom w:val="none" w:sz="0" w:space="0" w:color="auto"/>
        <w:right w:val="none" w:sz="0" w:space="0" w:color="auto"/>
      </w:divBdr>
    </w:div>
    <w:div w:id="512115131">
      <w:bodyDiv w:val="1"/>
      <w:marLeft w:val="0"/>
      <w:marRight w:val="0"/>
      <w:marTop w:val="0"/>
      <w:marBottom w:val="0"/>
      <w:divBdr>
        <w:top w:val="none" w:sz="0" w:space="0" w:color="auto"/>
        <w:left w:val="none" w:sz="0" w:space="0" w:color="auto"/>
        <w:bottom w:val="none" w:sz="0" w:space="0" w:color="auto"/>
        <w:right w:val="none" w:sz="0" w:space="0" w:color="auto"/>
      </w:divBdr>
    </w:div>
    <w:div w:id="514072137">
      <w:bodyDiv w:val="1"/>
      <w:marLeft w:val="0"/>
      <w:marRight w:val="0"/>
      <w:marTop w:val="0"/>
      <w:marBottom w:val="0"/>
      <w:divBdr>
        <w:top w:val="none" w:sz="0" w:space="0" w:color="auto"/>
        <w:left w:val="none" w:sz="0" w:space="0" w:color="auto"/>
        <w:bottom w:val="none" w:sz="0" w:space="0" w:color="auto"/>
        <w:right w:val="none" w:sz="0" w:space="0" w:color="auto"/>
      </w:divBdr>
    </w:div>
    <w:div w:id="634877088">
      <w:bodyDiv w:val="1"/>
      <w:marLeft w:val="0"/>
      <w:marRight w:val="0"/>
      <w:marTop w:val="0"/>
      <w:marBottom w:val="0"/>
      <w:divBdr>
        <w:top w:val="none" w:sz="0" w:space="0" w:color="auto"/>
        <w:left w:val="none" w:sz="0" w:space="0" w:color="auto"/>
        <w:bottom w:val="none" w:sz="0" w:space="0" w:color="auto"/>
        <w:right w:val="none" w:sz="0" w:space="0" w:color="auto"/>
      </w:divBdr>
    </w:div>
    <w:div w:id="669603083">
      <w:bodyDiv w:val="1"/>
      <w:marLeft w:val="0"/>
      <w:marRight w:val="0"/>
      <w:marTop w:val="0"/>
      <w:marBottom w:val="0"/>
      <w:divBdr>
        <w:top w:val="none" w:sz="0" w:space="0" w:color="auto"/>
        <w:left w:val="none" w:sz="0" w:space="0" w:color="auto"/>
        <w:bottom w:val="none" w:sz="0" w:space="0" w:color="auto"/>
        <w:right w:val="none" w:sz="0" w:space="0" w:color="auto"/>
      </w:divBdr>
    </w:div>
    <w:div w:id="687557909">
      <w:bodyDiv w:val="1"/>
      <w:marLeft w:val="0"/>
      <w:marRight w:val="0"/>
      <w:marTop w:val="0"/>
      <w:marBottom w:val="0"/>
      <w:divBdr>
        <w:top w:val="none" w:sz="0" w:space="0" w:color="auto"/>
        <w:left w:val="none" w:sz="0" w:space="0" w:color="auto"/>
        <w:bottom w:val="none" w:sz="0" w:space="0" w:color="auto"/>
        <w:right w:val="none" w:sz="0" w:space="0" w:color="auto"/>
      </w:divBdr>
    </w:div>
    <w:div w:id="689570024">
      <w:bodyDiv w:val="1"/>
      <w:marLeft w:val="0"/>
      <w:marRight w:val="0"/>
      <w:marTop w:val="0"/>
      <w:marBottom w:val="0"/>
      <w:divBdr>
        <w:top w:val="none" w:sz="0" w:space="0" w:color="auto"/>
        <w:left w:val="none" w:sz="0" w:space="0" w:color="auto"/>
        <w:bottom w:val="none" w:sz="0" w:space="0" w:color="auto"/>
        <w:right w:val="none" w:sz="0" w:space="0" w:color="auto"/>
      </w:divBdr>
    </w:div>
    <w:div w:id="700008499">
      <w:bodyDiv w:val="1"/>
      <w:marLeft w:val="0"/>
      <w:marRight w:val="0"/>
      <w:marTop w:val="0"/>
      <w:marBottom w:val="0"/>
      <w:divBdr>
        <w:top w:val="none" w:sz="0" w:space="0" w:color="auto"/>
        <w:left w:val="none" w:sz="0" w:space="0" w:color="auto"/>
        <w:bottom w:val="none" w:sz="0" w:space="0" w:color="auto"/>
        <w:right w:val="none" w:sz="0" w:space="0" w:color="auto"/>
      </w:divBdr>
    </w:div>
    <w:div w:id="700935047">
      <w:bodyDiv w:val="1"/>
      <w:marLeft w:val="0"/>
      <w:marRight w:val="0"/>
      <w:marTop w:val="0"/>
      <w:marBottom w:val="0"/>
      <w:divBdr>
        <w:top w:val="none" w:sz="0" w:space="0" w:color="auto"/>
        <w:left w:val="none" w:sz="0" w:space="0" w:color="auto"/>
        <w:bottom w:val="none" w:sz="0" w:space="0" w:color="auto"/>
        <w:right w:val="none" w:sz="0" w:space="0" w:color="auto"/>
      </w:divBdr>
    </w:div>
    <w:div w:id="712775927">
      <w:bodyDiv w:val="1"/>
      <w:marLeft w:val="0"/>
      <w:marRight w:val="0"/>
      <w:marTop w:val="0"/>
      <w:marBottom w:val="0"/>
      <w:divBdr>
        <w:top w:val="none" w:sz="0" w:space="0" w:color="auto"/>
        <w:left w:val="none" w:sz="0" w:space="0" w:color="auto"/>
        <w:bottom w:val="none" w:sz="0" w:space="0" w:color="auto"/>
        <w:right w:val="none" w:sz="0" w:space="0" w:color="auto"/>
      </w:divBdr>
    </w:div>
    <w:div w:id="772674657">
      <w:bodyDiv w:val="1"/>
      <w:marLeft w:val="0"/>
      <w:marRight w:val="0"/>
      <w:marTop w:val="0"/>
      <w:marBottom w:val="0"/>
      <w:divBdr>
        <w:top w:val="none" w:sz="0" w:space="0" w:color="auto"/>
        <w:left w:val="none" w:sz="0" w:space="0" w:color="auto"/>
        <w:bottom w:val="none" w:sz="0" w:space="0" w:color="auto"/>
        <w:right w:val="none" w:sz="0" w:space="0" w:color="auto"/>
      </w:divBdr>
    </w:div>
    <w:div w:id="796872809">
      <w:bodyDiv w:val="1"/>
      <w:marLeft w:val="0"/>
      <w:marRight w:val="0"/>
      <w:marTop w:val="0"/>
      <w:marBottom w:val="0"/>
      <w:divBdr>
        <w:top w:val="none" w:sz="0" w:space="0" w:color="auto"/>
        <w:left w:val="none" w:sz="0" w:space="0" w:color="auto"/>
        <w:bottom w:val="none" w:sz="0" w:space="0" w:color="auto"/>
        <w:right w:val="none" w:sz="0" w:space="0" w:color="auto"/>
      </w:divBdr>
    </w:div>
    <w:div w:id="810639546">
      <w:bodyDiv w:val="1"/>
      <w:marLeft w:val="0"/>
      <w:marRight w:val="0"/>
      <w:marTop w:val="0"/>
      <w:marBottom w:val="0"/>
      <w:divBdr>
        <w:top w:val="none" w:sz="0" w:space="0" w:color="auto"/>
        <w:left w:val="none" w:sz="0" w:space="0" w:color="auto"/>
        <w:bottom w:val="none" w:sz="0" w:space="0" w:color="auto"/>
        <w:right w:val="none" w:sz="0" w:space="0" w:color="auto"/>
      </w:divBdr>
    </w:div>
    <w:div w:id="838159100">
      <w:bodyDiv w:val="1"/>
      <w:marLeft w:val="0"/>
      <w:marRight w:val="0"/>
      <w:marTop w:val="0"/>
      <w:marBottom w:val="0"/>
      <w:divBdr>
        <w:top w:val="none" w:sz="0" w:space="0" w:color="auto"/>
        <w:left w:val="none" w:sz="0" w:space="0" w:color="auto"/>
        <w:bottom w:val="none" w:sz="0" w:space="0" w:color="auto"/>
        <w:right w:val="none" w:sz="0" w:space="0" w:color="auto"/>
      </w:divBdr>
    </w:div>
    <w:div w:id="850686950">
      <w:bodyDiv w:val="1"/>
      <w:marLeft w:val="0"/>
      <w:marRight w:val="0"/>
      <w:marTop w:val="0"/>
      <w:marBottom w:val="0"/>
      <w:divBdr>
        <w:top w:val="none" w:sz="0" w:space="0" w:color="auto"/>
        <w:left w:val="none" w:sz="0" w:space="0" w:color="auto"/>
        <w:bottom w:val="none" w:sz="0" w:space="0" w:color="auto"/>
        <w:right w:val="none" w:sz="0" w:space="0" w:color="auto"/>
      </w:divBdr>
    </w:div>
    <w:div w:id="853033945">
      <w:bodyDiv w:val="1"/>
      <w:marLeft w:val="0"/>
      <w:marRight w:val="0"/>
      <w:marTop w:val="0"/>
      <w:marBottom w:val="0"/>
      <w:divBdr>
        <w:top w:val="none" w:sz="0" w:space="0" w:color="auto"/>
        <w:left w:val="none" w:sz="0" w:space="0" w:color="auto"/>
        <w:bottom w:val="none" w:sz="0" w:space="0" w:color="auto"/>
        <w:right w:val="none" w:sz="0" w:space="0" w:color="auto"/>
      </w:divBdr>
    </w:div>
    <w:div w:id="898326832">
      <w:bodyDiv w:val="1"/>
      <w:marLeft w:val="0"/>
      <w:marRight w:val="0"/>
      <w:marTop w:val="0"/>
      <w:marBottom w:val="0"/>
      <w:divBdr>
        <w:top w:val="none" w:sz="0" w:space="0" w:color="auto"/>
        <w:left w:val="none" w:sz="0" w:space="0" w:color="auto"/>
        <w:bottom w:val="none" w:sz="0" w:space="0" w:color="auto"/>
        <w:right w:val="none" w:sz="0" w:space="0" w:color="auto"/>
      </w:divBdr>
    </w:div>
    <w:div w:id="923143680">
      <w:bodyDiv w:val="1"/>
      <w:marLeft w:val="0"/>
      <w:marRight w:val="0"/>
      <w:marTop w:val="0"/>
      <w:marBottom w:val="0"/>
      <w:divBdr>
        <w:top w:val="none" w:sz="0" w:space="0" w:color="auto"/>
        <w:left w:val="none" w:sz="0" w:space="0" w:color="auto"/>
        <w:bottom w:val="none" w:sz="0" w:space="0" w:color="auto"/>
        <w:right w:val="none" w:sz="0" w:space="0" w:color="auto"/>
      </w:divBdr>
      <w:divsChild>
        <w:div w:id="1869636583">
          <w:marLeft w:val="0"/>
          <w:marRight w:val="0"/>
          <w:marTop w:val="0"/>
          <w:marBottom w:val="0"/>
          <w:divBdr>
            <w:top w:val="none" w:sz="0" w:space="0" w:color="auto"/>
            <w:left w:val="none" w:sz="0" w:space="0" w:color="auto"/>
            <w:bottom w:val="none" w:sz="0" w:space="0" w:color="auto"/>
            <w:right w:val="none" w:sz="0" w:space="0" w:color="auto"/>
          </w:divBdr>
          <w:divsChild>
            <w:div w:id="340548547">
              <w:marLeft w:val="0"/>
              <w:marRight w:val="0"/>
              <w:marTop w:val="0"/>
              <w:marBottom w:val="0"/>
              <w:divBdr>
                <w:top w:val="none" w:sz="0" w:space="0" w:color="auto"/>
                <w:left w:val="none" w:sz="0" w:space="0" w:color="auto"/>
                <w:bottom w:val="none" w:sz="0" w:space="0" w:color="auto"/>
                <w:right w:val="none" w:sz="0" w:space="0" w:color="auto"/>
              </w:divBdr>
              <w:divsChild>
                <w:div w:id="27552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885473">
      <w:bodyDiv w:val="1"/>
      <w:marLeft w:val="0"/>
      <w:marRight w:val="0"/>
      <w:marTop w:val="0"/>
      <w:marBottom w:val="0"/>
      <w:divBdr>
        <w:top w:val="none" w:sz="0" w:space="0" w:color="auto"/>
        <w:left w:val="none" w:sz="0" w:space="0" w:color="auto"/>
        <w:bottom w:val="none" w:sz="0" w:space="0" w:color="auto"/>
        <w:right w:val="none" w:sz="0" w:space="0" w:color="auto"/>
      </w:divBdr>
    </w:div>
    <w:div w:id="944767543">
      <w:bodyDiv w:val="1"/>
      <w:marLeft w:val="0"/>
      <w:marRight w:val="0"/>
      <w:marTop w:val="0"/>
      <w:marBottom w:val="0"/>
      <w:divBdr>
        <w:top w:val="none" w:sz="0" w:space="0" w:color="auto"/>
        <w:left w:val="none" w:sz="0" w:space="0" w:color="auto"/>
        <w:bottom w:val="none" w:sz="0" w:space="0" w:color="auto"/>
        <w:right w:val="none" w:sz="0" w:space="0" w:color="auto"/>
      </w:divBdr>
    </w:div>
    <w:div w:id="945892693">
      <w:bodyDiv w:val="1"/>
      <w:marLeft w:val="0"/>
      <w:marRight w:val="0"/>
      <w:marTop w:val="0"/>
      <w:marBottom w:val="0"/>
      <w:divBdr>
        <w:top w:val="none" w:sz="0" w:space="0" w:color="auto"/>
        <w:left w:val="none" w:sz="0" w:space="0" w:color="auto"/>
        <w:bottom w:val="none" w:sz="0" w:space="0" w:color="auto"/>
        <w:right w:val="none" w:sz="0" w:space="0" w:color="auto"/>
      </w:divBdr>
    </w:div>
    <w:div w:id="966007544">
      <w:bodyDiv w:val="1"/>
      <w:marLeft w:val="0"/>
      <w:marRight w:val="0"/>
      <w:marTop w:val="0"/>
      <w:marBottom w:val="0"/>
      <w:divBdr>
        <w:top w:val="none" w:sz="0" w:space="0" w:color="auto"/>
        <w:left w:val="none" w:sz="0" w:space="0" w:color="auto"/>
        <w:bottom w:val="none" w:sz="0" w:space="0" w:color="auto"/>
        <w:right w:val="none" w:sz="0" w:space="0" w:color="auto"/>
      </w:divBdr>
    </w:div>
    <w:div w:id="987827201">
      <w:bodyDiv w:val="1"/>
      <w:marLeft w:val="0"/>
      <w:marRight w:val="0"/>
      <w:marTop w:val="0"/>
      <w:marBottom w:val="0"/>
      <w:divBdr>
        <w:top w:val="none" w:sz="0" w:space="0" w:color="auto"/>
        <w:left w:val="none" w:sz="0" w:space="0" w:color="auto"/>
        <w:bottom w:val="none" w:sz="0" w:space="0" w:color="auto"/>
        <w:right w:val="none" w:sz="0" w:space="0" w:color="auto"/>
      </w:divBdr>
    </w:div>
    <w:div w:id="1043554488">
      <w:bodyDiv w:val="1"/>
      <w:marLeft w:val="0"/>
      <w:marRight w:val="0"/>
      <w:marTop w:val="0"/>
      <w:marBottom w:val="0"/>
      <w:divBdr>
        <w:top w:val="none" w:sz="0" w:space="0" w:color="auto"/>
        <w:left w:val="none" w:sz="0" w:space="0" w:color="auto"/>
        <w:bottom w:val="none" w:sz="0" w:space="0" w:color="auto"/>
        <w:right w:val="none" w:sz="0" w:space="0" w:color="auto"/>
      </w:divBdr>
    </w:div>
    <w:div w:id="1043751148">
      <w:bodyDiv w:val="1"/>
      <w:marLeft w:val="0"/>
      <w:marRight w:val="0"/>
      <w:marTop w:val="0"/>
      <w:marBottom w:val="0"/>
      <w:divBdr>
        <w:top w:val="none" w:sz="0" w:space="0" w:color="auto"/>
        <w:left w:val="none" w:sz="0" w:space="0" w:color="auto"/>
        <w:bottom w:val="none" w:sz="0" w:space="0" w:color="auto"/>
        <w:right w:val="none" w:sz="0" w:space="0" w:color="auto"/>
      </w:divBdr>
      <w:divsChild>
        <w:div w:id="1509372593">
          <w:marLeft w:val="0"/>
          <w:marRight w:val="0"/>
          <w:marTop w:val="0"/>
          <w:marBottom w:val="0"/>
          <w:divBdr>
            <w:top w:val="none" w:sz="0" w:space="0" w:color="auto"/>
            <w:left w:val="none" w:sz="0" w:space="0" w:color="auto"/>
            <w:bottom w:val="none" w:sz="0" w:space="0" w:color="auto"/>
            <w:right w:val="none" w:sz="0" w:space="0" w:color="auto"/>
          </w:divBdr>
          <w:divsChild>
            <w:div w:id="577638653">
              <w:marLeft w:val="0"/>
              <w:marRight w:val="0"/>
              <w:marTop w:val="0"/>
              <w:marBottom w:val="0"/>
              <w:divBdr>
                <w:top w:val="none" w:sz="0" w:space="0" w:color="auto"/>
                <w:left w:val="none" w:sz="0" w:space="0" w:color="auto"/>
                <w:bottom w:val="none" w:sz="0" w:space="0" w:color="auto"/>
                <w:right w:val="none" w:sz="0" w:space="0" w:color="auto"/>
              </w:divBdr>
              <w:divsChild>
                <w:div w:id="21273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853666">
      <w:bodyDiv w:val="1"/>
      <w:marLeft w:val="0"/>
      <w:marRight w:val="0"/>
      <w:marTop w:val="0"/>
      <w:marBottom w:val="0"/>
      <w:divBdr>
        <w:top w:val="none" w:sz="0" w:space="0" w:color="auto"/>
        <w:left w:val="none" w:sz="0" w:space="0" w:color="auto"/>
        <w:bottom w:val="none" w:sz="0" w:space="0" w:color="auto"/>
        <w:right w:val="none" w:sz="0" w:space="0" w:color="auto"/>
      </w:divBdr>
    </w:div>
    <w:div w:id="1110011465">
      <w:bodyDiv w:val="1"/>
      <w:marLeft w:val="0"/>
      <w:marRight w:val="0"/>
      <w:marTop w:val="0"/>
      <w:marBottom w:val="0"/>
      <w:divBdr>
        <w:top w:val="none" w:sz="0" w:space="0" w:color="auto"/>
        <w:left w:val="none" w:sz="0" w:space="0" w:color="auto"/>
        <w:bottom w:val="none" w:sz="0" w:space="0" w:color="auto"/>
        <w:right w:val="none" w:sz="0" w:space="0" w:color="auto"/>
      </w:divBdr>
    </w:div>
    <w:div w:id="1122966868">
      <w:bodyDiv w:val="1"/>
      <w:marLeft w:val="0"/>
      <w:marRight w:val="0"/>
      <w:marTop w:val="0"/>
      <w:marBottom w:val="0"/>
      <w:divBdr>
        <w:top w:val="none" w:sz="0" w:space="0" w:color="auto"/>
        <w:left w:val="none" w:sz="0" w:space="0" w:color="auto"/>
        <w:bottom w:val="none" w:sz="0" w:space="0" w:color="auto"/>
        <w:right w:val="none" w:sz="0" w:space="0" w:color="auto"/>
      </w:divBdr>
    </w:div>
    <w:div w:id="1177040547">
      <w:bodyDiv w:val="1"/>
      <w:marLeft w:val="0"/>
      <w:marRight w:val="0"/>
      <w:marTop w:val="0"/>
      <w:marBottom w:val="0"/>
      <w:divBdr>
        <w:top w:val="none" w:sz="0" w:space="0" w:color="auto"/>
        <w:left w:val="none" w:sz="0" w:space="0" w:color="auto"/>
        <w:bottom w:val="none" w:sz="0" w:space="0" w:color="auto"/>
        <w:right w:val="none" w:sz="0" w:space="0" w:color="auto"/>
      </w:divBdr>
    </w:div>
    <w:div w:id="1186750277">
      <w:bodyDiv w:val="1"/>
      <w:marLeft w:val="0"/>
      <w:marRight w:val="0"/>
      <w:marTop w:val="0"/>
      <w:marBottom w:val="0"/>
      <w:divBdr>
        <w:top w:val="none" w:sz="0" w:space="0" w:color="auto"/>
        <w:left w:val="none" w:sz="0" w:space="0" w:color="auto"/>
        <w:bottom w:val="none" w:sz="0" w:space="0" w:color="auto"/>
        <w:right w:val="none" w:sz="0" w:space="0" w:color="auto"/>
      </w:divBdr>
    </w:div>
    <w:div w:id="1211189678">
      <w:bodyDiv w:val="1"/>
      <w:marLeft w:val="0"/>
      <w:marRight w:val="0"/>
      <w:marTop w:val="0"/>
      <w:marBottom w:val="0"/>
      <w:divBdr>
        <w:top w:val="none" w:sz="0" w:space="0" w:color="auto"/>
        <w:left w:val="none" w:sz="0" w:space="0" w:color="auto"/>
        <w:bottom w:val="none" w:sz="0" w:space="0" w:color="auto"/>
        <w:right w:val="none" w:sz="0" w:space="0" w:color="auto"/>
      </w:divBdr>
    </w:div>
    <w:div w:id="1219559753">
      <w:bodyDiv w:val="1"/>
      <w:marLeft w:val="0"/>
      <w:marRight w:val="0"/>
      <w:marTop w:val="0"/>
      <w:marBottom w:val="0"/>
      <w:divBdr>
        <w:top w:val="none" w:sz="0" w:space="0" w:color="auto"/>
        <w:left w:val="none" w:sz="0" w:space="0" w:color="auto"/>
        <w:bottom w:val="none" w:sz="0" w:space="0" w:color="auto"/>
        <w:right w:val="none" w:sz="0" w:space="0" w:color="auto"/>
      </w:divBdr>
    </w:div>
    <w:div w:id="1239055204">
      <w:bodyDiv w:val="1"/>
      <w:marLeft w:val="0"/>
      <w:marRight w:val="0"/>
      <w:marTop w:val="0"/>
      <w:marBottom w:val="0"/>
      <w:divBdr>
        <w:top w:val="none" w:sz="0" w:space="0" w:color="auto"/>
        <w:left w:val="none" w:sz="0" w:space="0" w:color="auto"/>
        <w:bottom w:val="none" w:sz="0" w:space="0" w:color="auto"/>
        <w:right w:val="none" w:sz="0" w:space="0" w:color="auto"/>
      </w:divBdr>
    </w:div>
    <w:div w:id="1271663824">
      <w:bodyDiv w:val="1"/>
      <w:marLeft w:val="0"/>
      <w:marRight w:val="0"/>
      <w:marTop w:val="0"/>
      <w:marBottom w:val="0"/>
      <w:divBdr>
        <w:top w:val="none" w:sz="0" w:space="0" w:color="auto"/>
        <w:left w:val="none" w:sz="0" w:space="0" w:color="auto"/>
        <w:bottom w:val="none" w:sz="0" w:space="0" w:color="auto"/>
        <w:right w:val="none" w:sz="0" w:space="0" w:color="auto"/>
      </w:divBdr>
    </w:div>
    <w:div w:id="1370567918">
      <w:bodyDiv w:val="1"/>
      <w:marLeft w:val="0"/>
      <w:marRight w:val="0"/>
      <w:marTop w:val="0"/>
      <w:marBottom w:val="0"/>
      <w:divBdr>
        <w:top w:val="none" w:sz="0" w:space="0" w:color="auto"/>
        <w:left w:val="none" w:sz="0" w:space="0" w:color="auto"/>
        <w:bottom w:val="none" w:sz="0" w:space="0" w:color="auto"/>
        <w:right w:val="none" w:sz="0" w:space="0" w:color="auto"/>
      </w:divBdr>
    </w:div>
    <w:div w:id="1372456508">
      <w:bodyDiv w:val="1"/>
      <w:marLeft w:val="0"/>
      <w:marRight w:val="0"/>
      <w:marTop w:val="0"/>
      <w:marBottom w:val="0"/>
      <w:divBdr>
        <w:top w:val="none" w:sz="0" w:space="0" w:color="auto"/>
        <w:left w:val="none" w:sz="0" w:space="0" w:color="auto"/>
        <w:bottom w:val="none" w:sz="0" w:space="0" w:color="auto"/>
        <w:right w:val="none" w:sz="0" w:space="0" w:color="auto"/>
      </w:divBdr>
    </w:div>
    <w:div w:id="1376540618">
      <w:bodyDiv w:val="1"/>
      <w:marLeft w:val="0"/>
      <w:marRight w:val="0"/>
      <w:marTop w:val="0"/>
      <w:marBottom w:val="0"/>
      <w:divBdr>
        <w:top w:val="none" w:sz="0" w:space="0" w:color="auto"/>
        <w:left w:val="none" w:sz="0" w:space="0" w:color="auto"/>
        <w:bottom w:val="none" w:sz="0" w:space="0" w:color="auto"/>
        <w:right w:val="none" w:sz="0" w:space="0" w:color="auto"/>
      </w:divBdr>
    </w:div>
    <w:div w:id="1376662255">
      <w:bodyDiv w:val="1"/>
      <w:marLeft w:val="0"/>
      <w:marRight w:val="0"/>
      <w:marTop w:val="0"/>
      <w:marBottom w:val="0"/>
      <w:divBdr>
        <w:top w:val="none" w:sz="0" w:space="0" w:color="auto"/>
        <w:left w:val="none" w:sz="0" w:space="0" w:color="auto"/>
        <w:bottom w:val="none" w:sz="0" w:space="0" w:color="auto"/>
        <w:right w:val="none" w:sz="0" w:space="0" w:color="auto"/>
      </w:divBdr>
    </w:div>
    <w:div w:id="1395544951">
      <w:bodyDiv w:val="1"/>
      <w:marLeft w:val="0"/>
      <w:marRight w:val="0"/>
      <w:marTop w:val="0"/>
      <w:marBottom w:val="0"/>
      <w:divBdr>
        <w:top w:val="none" w:sz="0" w:space="0" w:color="auto"/>
        <w:left w:val="none" w:sz="0" w:space="0" w:color="auto"/>
        <w:bottom w:val="none" w:sz="0" w:space="0" w:color="auto"/>
        <w:right w:val="none" w:sz="0" w:space="0" w:color="auto"/>
      </w:divBdr>
      <w:divsChild>
        <w:div w:id="32000884">
          <w:marLeft w:val="0"/>
          <w:marRight w:val="0"/>
          <w:marTop w:val="0"/>
          <w:marBottom w:val="0"/>
          <w:divBdr>
            <w:top w:val="none" w:sz="0" w:space="0" w:color="auto"/>
            <w:left w:val="none" w:sz="0" w:space="0" w:color="auto"/>
            <w:bottom w:val="none" w:sz="0" w:space="0" w:color="auto"/>
            <w:right w:val="none" w:sz="0" w:space="0" w:color="auto"/>
          </w:divBdr>
        </w:div>
        <w:div w:id="542137939">
          <w:marLeft w:val="0"/>
          <w:marRight w:val="0"/>
          <w:marTop w:val="0"/>
          <w:marBottom w:val="0"/>
          <w:divBdr>
            <w:top w:val="none" w:sz="0" w:space="0" w:color="auto"/>
            <w:left w:val="none" w:sz="0" w:space="0" w:color="auto"/>
            <w:bottom w:val="none" w:sz="0" w:space="0" w:color="auto"/>
            <w:right w:val="none" w:sz="0" w:space="0" w:color="auto"/>
          </w:divBdr>
        </w:div>
        <w:div w:id="1131439185">
          <w:marLeft w:val="0"/>
          <w:marRight w:val="0"/>
          <w:marTop w:val="0"/>
          <w:marBottom w:val="0"/>
          <w:divBdr>
            <w:top w:val="none" w:sz="0" w:space="0" w:color="auto"/>
            <w:left w:val="none" w:sz="0" w:space="0" w:color="auto"/>
            <w:bottom w:val="none" w:sz="0" w:space="0" w:color="auto"/>
            <w:right w:val="none" w:sz="0" w:space="0" w:color="auto"/>
          </w:divBdr>
        </w:div>
        <w:div w:id="1175074872">
          <w:marLeft w:val="0"/>
          <w:marRight w:val="0"/>
          <w:marTop w:val="0"/>
          <w:marBottom w:val="0"/>
          <w:divBdr>
            <w:top w:val="none" w:sz="0" w:space="0" w:color="auto"/>
            <w:left w:val="none" w:sz="0" w:space="0" w:color="auto"/>
            <w:bottom w:val="none" w:sz="0" w:space="0" w:color="auto"/>
            <w:right w:val="none" w:sz="0" w:space="0" w:color="auto"/>
          </w:divBdr>
        </w:div>
      </w:divsChild>
    </w:div>
    <w:div w:id="1439787406">
      <w:bodyDiv w:val="1"/>
      <w:marLeft w:val="0"/>
      <w:marRight w:val="0"/>
      <w:marTop w:val="0"/>
      <w:marBottom w:val="0"/>
      <w:divBdr>
        <w:top w:val="none" w:sz="0" w:space="0" w:color="auto"/>
        <w:left w:val="none" w:sz="0" w:space="0" w:color="auto"/>
        <w:bottom w:val="none" w:sz="0" w:space="0" w:color="auto"/>
        <w:right w:val="none" w:sz="0" w:space="0" w:color="auto"/>
      </w:divBdr>
    </w:div>
    <w:div w:id="1447044572">
      <w:bodyDiv w:val="1"/>
      <w:marLeft w:val="0"/>
      <w:marRight w:val="0"/>
      <w:marTop w:val="0"/>
      <w:marBottom w:val="0"/>
      <w:divBdr>
        <w:top w:val="none" w:sz="0" w:space="0" w:color="auto"/>
        <w:left w:val="none" w:sz="0" w:space="0" w:color="auto"/>
        <w:bottom w:val="none" w:sz="0" w:space="0" w:color="auto"/>
        <w:right w:val="none" w:sz="0" w:space="0" w:color="auto"/>
      </w:divBdr>
    </w:div>
    <w:div w:id="1463234563">
      <w:bodyDiv w:val="1"/>
      <w:marLeft w:val="0"/>
      <w:marRight w:val="0"/>
      <w:marTop w:val="0"/>
      <w:marBottom w:val="0"/>
      <w:divBdr>
        <w:top w:val="none" w:sz="0" w:space="0" w:color="auto"/>
        <w:left w:val="none" w:sz="0" w:space="0" w:color="auto"/>
        <w:bottom w:val="none" w:sz="0" w:space="0" w:color="auto"/>
        <w:right w:val="none" w:sz="0" w:space="0" w:color="auto"/>
      </w:divBdr>
    </w:div>
    <w:div w:id="1481573666">
      <w:bodyDiv w:val="1"/>
      <w:marLeft w:val="0"/>
      <w:marRight w:val="0"/>
      <w:marTop w:val="0"/>
      <w:marBottom w:val="0"/>
      <w:divBdr>
        <w:top w:val="none" w:sz="0" w:space="0" w:color="auto"/>
        <w:left w:val="none" w:sz="0" w:space="0" w:color="auto"/>
        <w:bottom w:val="none" w:sz="0" w:space="0" w:color="auto"/>
        <w:right w:val="none" w:sz="0" w:space="0" w:color="auto"/>
      </w:divBdr>
    </w:div>
    <w:div w:id="1554392090">
      <w:bodyDiv w:val="1"/>
      <w:marLeft w:val="0"/>
      <w:marRight w:val="0"/>
      <w:marTop w:val="0"/>
      <w:marBottom w:val="0"/>
      <w:divBdr>
        <w:top w:val="none" w:sz="0" w:space="0" w:color="auto"/>
        <w:left w:val="none" w:sz="0" w:space="0" w:color="auto"/>
        <w:bottom w:val="none" w:sz="0" w:space="0" w:color="auto"/>
        <w:right w:val="none" w:sz="0" w:space="0" w:color="auto"/>
      </w:divBdr>
    </w:div>
    <w:div w:id="1565531694">
      <w:bodyDiv w:val="1"/>
      <w:marLeft w:val="0"/>
      <w:marRight w:val="0"/>
      <w:marTop w:val="0"/>
      <w:marBottom w:val="0"/>
      <w:divBdr>
        <w:top w:val="none" w:sz="0" w:space="0" w:color="auto"/>
        <w:left w:val="none" w:sz="0" w:space="0" w:color="auto"/>
        <w:bottom w:val="none" w:sz="0" w:space="0" w:color="auto"/>
        <w:right w:val="none" w:sz="0" w:space="0" w:color="auto"/>
      </w:divBdr>
    </w:div>
    <w:div w:id="1681423979">
      <w:bodyDiv w:val="1"/>
      <w:marLeft w:val="0"/>
      <w:marRight w:val="0"/>
      <w:marTop w:val="0"/>
      <w:marBottom w:val="0"/>
      <w:divBdr>
        <w:top w:val="none" w:sz="0" w:space="0" w:color="auto"/>
        <w:left w:val="none" w:sz="0" w:space="0" w:color="auto"/>
        <w:bottom w:val="none" w:sz="0" w:space="0" w:color="auto"/>
        <w:right w:val="none" w:sz="0" w:space="0" w:color="auto"/>
      </w:divBdr>
    </w:div>
    <w:div w:id="1743987725">
      <w:bodyDiv w:val="1"/>
      <w:marLeft w:val="0"/>
      <w:marRight w:val="0"/>
      <w:marTop w:val="0"/>
      <w:marBottom w:val="0"/>
      <w:divBdr>
        <w:top w:val="none" w:sz="0" w:space="0" w:color="auto"/>
        <w:left w:val="none" w:sz="0" w:space="0" w:color="auto"/>
        <w:bottom w:val="none" w:sz="0" w:space="0" w:color="auto"/>
        <w:right w:val="none" w:sz="0" w:space="0" w:color="auto"/>
      </w:divBdr>
    </w:div>
    <w:div w:id="1756437718">
      <w:bodyDiv w:val="1"/>
      <w:marLeft w:val="0"/>
      <w:marRight w:val="0"/>
      <w:marTop w:val="0"/>
      <w:marBottom w:val="0"/>
      <w:divBdr>
        <w:top w:val="none" w:sz="0" w:space="0" w:color="auto"/>
        <w:left w:val="none" w:sz="0" w:space="0" w:color="auto"/>
        <w:bottom w:val="none" w:sz="0" w:space="0" w:color="auto"/>
        <w:right w:val="none" w:sz="0" w:space="0" w:color="auto"/>
      </w:divBdr>
    </w:div>
    <w:div w:id="1767848478">
      <w:bodyDiv w:val="1"/>
      <w:marLeft w:val="0"/>
      <w:marRight w:val="0"/>
      <w:marTop w:val="0"/>
      <w:marBottom w:val="0"/>
      <w:divBdr>
        <w:top w:val="none" w:sz="0" w:space="0" w:color="auto"/>
        <w:left w:val="none" w:sz="0" w:space="0" w:color="auto"/>
        <w:bottom w:val="none" w:sz="0" w:space="0" w:color="auto"/>
        <w:right w:val="none" w:sz="0" w:space="0" w:color="auto"/>
      </w:divBdr>
      <w:divsChild>
        <w:div w:id="226696042">
          <w:marLeft w:val="0"/>
          <w:marRight w:val="0"/>
          <w:marTop w:val="0"/>
          <w:marBottom w:val="0"/>
          <w:divBdr>
            <w:top w:val="none" w:sz="0" w:space="0" w:color="auto"/>
            <w:left w:val="none" w:sz="0" w:space="0" w:color="auto"/>
            <w:bottom w:val="none" w:sz="0" w:space="0" w:color="auto"/>
            <w:right w:val="none" w:sz="0" w:space="0" w:color="auto"/>
          </w:divBdr>
          <w:divsChild>
            <w:div w:id="377896301">
              <w:marLeft w:val="0"/>
              <w:marRight w:val="0"/>
              <w:marTop w:val="0"/>
              <w:marBottom w:val="0"/>
              <w:divBdr>
                <w:top w:val="none" w:sz="0" w:space="0" w:color="auto"/>
                <w:left w:val="none" w:sz="0" w:space="0" w:color="auto"/>
                <w:bottom w:val="none" w:sz="0" w:space="0" w:color="auto"/>
                <w:right w:val="none" w:sz="0" w:space="0" w:color="auto"/>
              </w:divBdr>
            </w:div>
          </w:divsChild>
        </w:div>
        <w:div w:id="503015892">
          <w:marLeft w:val="0"/>
          <w:marRight w:val="225"/>
          <w:marTop w:val="0"/>
          <w:marBottom w:val="0"/>
          <w:divBdr>
            <w:top w:val="none" w:sz="0" w:space="0" w:color="auto"/>
            <w:left w:val="none" w:sz="0" w:space="0" w:color="auto"/>
            <w:bottom w:val="none" w:sz="0" w:space="0" w:color="auto"/>
            <w:right w:val="none" w:sz="0" w:space="0" w:color="auto"/>
          </w:divBdr>
        </w:div>
        <w:div w:id="1972515903">
          <w:marLeft w:val="0"/>
          <w:marRight w:val="225"/>
          <w:marTop w:val="0"/>
          <w:marBottom w:val="0"/>
          <w:divBdr>
            <w:top w:val="none" w:sz="0" w:space="0" w:color="auto"/>
            <w:left w:val="none" w:sz="0" w:space="0" w:color="auto"/>
            <w:bottom w:val="none" w:sz="0" w:space="0" w:color="auto"/>
            <w:right w:val="none" w:sz="0" w:space="0" w:color="auto"/>
          </w:divBdr>
          <w:divsChild>
            <w:div w:id="1132136572">
              <w:marLeft w:val="0"/>
              <w:marRight w:val="0"/>
              <w:marTop w:val="0"/>
              <w:marBottom w:val="0"/>
              <w:divBdr>
                <w:top w:val="none" w:sz="0" w:space="0" w:color="auto"/>
                <w:left w:val="none" w:sz="0" w:space="0" w:color="auto"/>
                <w:bottom w:val="none" w:sz="0" w:space="0" w:color="auto"/>
                <w:right w:val="none" w:sz="0" w:space="0" w:color="auto"/>
              </w:divBdr>
              <w:divsChild>
                <w:div w:id="101472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613277">
      <w:bodyDiv w:val="1"/>
      <w:marLeft w:val="0"/>
      <w:marRight w:val="0"/>
      <w:marTop w:val="0"/>
      <w:marBottom w:val="0"/>
      <w:divBdr>
        <w:top w:val="none" w:sz="0" w:space="0" w:color="auto"/>
        <w:left w:val="none" w:sz="0" w:space="0" w:color="auto"/>
        <w:bottom w:val="none" w:sz="0" w:space="0" w:color="auto"/>
        <w:right w:val="none" w:sz="0" w:space="0" w:color="auto"/>
      </w:divBdr>
    </w:div>
    <w:div w:id="1774742941">
      <w:bodyDiv w:val="1"/>
      <w:marLeft w:val="0"/>
      <w:marRight w:val="0"/>
      <w:marTop w:val="0"/>
      <w:marBottom w:val="0"/>
      <w:divBdr>
        <w:top w:val="none" w:sz="0" w:space="0" w:color="auto"/>
        <w:left w:val="none" w:sz="0" w:space="0" w:color="auto"/>
        <w:bottom w:val="none" w:sz="0" w:space="0" w:color="auto"/>
        <w:right w:val="none" w:sz="0" w:space="0" w:color="auto"/>
      </w:divBdr>
      <w:divsChild>
        <w:div w:id="170265857">
          <w:marLeft w:val="0"/>
          <w:marRight w:val="0"/>
          <w:marTop w:val="0"/>
          <w:marBottom w:val="0"/>
          <w:divBdr>
            <w:top w:val="none" w:sz="0" w:space="0" w:color="auto"/>
            <w:left w:val="none" w:sz="0" w:space="0" w:color="auto"/>
            <w:bottom w:val="none" w:sz="0" w:space="0" w:color="auto"/>
            <w:right w:val="none" w:sz="0" w:space="0" w:color="auto"/>
          </w:divBdr>
        </w:div>
      </w:divsChild>
    </w:div>
    <w:div w:id="1778407024">
      <w:bodyDiv w:val="1"/>
      <w:marLeft w:val="0"/>
      <w:marRight w:val="0"/>
      <w:marTop w:val="0"/>
      <w:marBottom w:val="0"/>
      <w:divBdr>
        <w:top w:val="none" w:sz="0" w:space="0" w:color="auto"/>
        <w:left w:val="none" w:sz="0" w:space="0" w:color="auto"/>
        <w:bottom w:val="none" w:sz="0" w:space="0" w:color="auto"/>
        <w:right w:val="none" w:sz="0" w:space="0" w:color="auto"/>
      </w:divBdr>
    </w:div>
    <w:div w:id="1822841140">
      <w:bodyDiv w:val="1"/>
      <w:marLeft w:val="0"/>
      <w:marRight w:val="0"/>
      <w:marTop w:val="0"/>
      <w:marBottom w:val="0"/>
      <w:divBdr>
        <w:top w:val="none" w:sz="0" w:space="0" w:color="auto"/>
        <w:left w:val="none" w:sz="0" w:space="0" w:color="auto"/>
        <w:bottom w:val="none" w:sz="0" w:space="0" w:color="auto"/>
        <w:right w:val="none" w:sz="0" w:space="0" w:color="auto"/>
      </w:divBdr>
    </w:div>
    <w:div w:id="1831676534">
      <w:bodyDiv w:val="1"/>
      <w:marLeft w:val="0"/>
      <w:marRight w:val="0"/>
      <w:marTop w:val="0"/>
      <w:marBottom w:val="0"/>
      <w:divBdr>
        <w:top w:val="none" w:sz="0" w:space="0" w:color="auto"/>
        <w:left w:val="none" w:sz="0" w:space="0" w:color="auto"/>
        <w:bottom w:val="none" w:sz="0" w:space="0" w:color="auto"/>
        <w:right w:val="none" w:sz="0" w:space="0" w:color="auto"/>
      </w:divBdr>
    </w:div>
    <w:div w:id="1873348796">
      <w:bodyDiv w:val="1"/>
      <w:marLeft w:val="0"/>
      <w:marRight w:val="0"/>
      <w:marTop w:val="0"/>
      <w:marBottom w:val="0"/>
      <w:divBdr>
        <w:top w:val="none" w:sz="0" w:space="0" w:color="auto"/>
        <w:left w:val="none" w:sz="0" w:space="0" w:color="auto"/>
        <w:bottom w:val="none" w:sz="0" w:space="0" w:color="auto"/>
        <w:right w:val="none" w:sz="0" w:space="0" w:color="auto"/>
      </w:divBdr>
    </w:div>
    <w:div w:id="1935047258">
      <w:bodyDiv w:val="1"/>
      <w:marLeft w:val="0"/>
      <w:marRight w:val="0"/>
      <w:marTop w:val="0"/>
      <w:marBottom w:val="0"/>
      <w:divBdr>
        <w:top w:val="none" w:sz="0" w:space="0" w:color="auto"/>
        <w:left w:val="none" w:sz="0" w:space="0" w:color="auto"/>
        <w:bottom w:val="none" w:sz="0" w:space="0" w:color="auto"/>
        <w:right w:val="none" w:sz="0" w:space="0" w:color="auto"/>
      </w:divBdr>
    </w:div>
    <w:div w:id="1945455072">
      <w:bodyDiv w:val="1"/>
      <w:marLeft w:val="0"/>
      <w:marRight w:val="0"/>
      <w:marTop w:val="0"/>
      <w:marBottom w:val="0"/>
      <w:divBdr>
        <w:top w:val="none" w:sz="0" w:space="0" w:color="auto"/>
        <w:left w:val="none" w:sz="0" w:space="0" w:color="auto"/>
        <w:bottom w:val="none" w:sz="0" w:space="0" w:color="auto"/>
        <w:right w:val="none" w:sz="0" w:space="0" w:color="auto"/>
      </w:divBdr>
    </w:div>
    <w:div w:id="1963029207">
      <w:bodyDiv w:val="1"/>
      <w:marLeft w:val="0"/>
      <w:marRight w:val="0"/>
      <w:marTop w:val="0"/>
      <w:marBottom w:val="0"/>
      <w:divBdr>
        <w:top w:val="none" w:sz="0" w:space="0" w:color="auto"/>
        <w:left w:val="none" w:sz="0" w:space="0" w:color="auto"/>
        <w:bottom w:val="none" w:sz="0" w:space="0" w:color="auto"/>
        <w:right w:val="none" w:sz="0" w:space="0" w:color="auto"/>
      </w:divBdr>
    </w:div>
    <w:div w:id="1965385285">
      <w:bodyDiv w:val="1"/>
      <w:marLeft w:val="0"/>
      <w:marRight w:val="0"/>
      <w:marTop w:val="0"/>
      <w:marBottom w:val="0"/>
      <w:divBdr>
        <w:top w:val="none" w:sz="0" w:space="0" w:color="auto"/>
        <w:left w:val="none" w:sz="0" w:space="0" w:color="auto"/>
        <w:bottom w:val="none" w:sz="0" w:space="0" w:color="auto"/>
        <w:right w:val="none" w:sz="0" w:space="0" w:color="auto"/>
      </w:divBdr>
    </w:div>
    <w:div w:id="2009824032">
      <w:bodyDiv w:val="1"/>
      <w:marLeft w:val="0"/>
      <w:marRight w:val="0"/>
      <w:marTop w:val="0"/>
      <w:marBottom w:val="0"/>
      <w:divBdr>
        <w:top w:val="none" w:sz="0" w:space="0" w:color="auto"/>
        <w:left w:val="none" w:sz="0" w:space="0" w:color="auto"/>
        <w:bottom w:val="none" w:sz="0" w:space="0" w:color="auto"/>
        <w:right w:val="none" w:sz="0" w:space="0" w:color="auto"/>
      </w:divBdr>
    </w:div>
    <w:div w:id="2017608575">
      <w:bodyDiv w:val="1"/>
      <w:marLeft w:val="0"/>
      <w:marRight w:val="0"/>
      <w:marTop w:val="0"/>
      <w:marBottom w:val="0"/>
      <w:divBdr>
        <w:top w:val="none" w:sz="0" w:space="0" w:color="auto"/>
        <w:left w:val="none" w:sz="0" w:space="0" w:color="auto"/>
        <w:bottom w:val="none" w:sz="0" w:space="0" w:color="auto"/>
        <w:right w:val="none" w:sz="0" w:space="0" w:color="auto"/>
      </w:divBdr>
    </w:div>
    <w:div w:id="2020304026">
      <w:bodyDiv w:val="1"/>
      <w:marLeft w:val="0"/>
      <w:marRight w:val="0"/>
      <w:marTop w:val="0"/>
      <w:marBottom w:val="0"/>
      <w:divBdr>
        <w:top w:val="none" w:sz="0" w:space="0" w:color="auto"/>
        <w:left w:val="none" w:sz="0" w:space="0" w:color="auto"/>
        <w:bottom w:val="none" w:sz="0" w:space="0" w:color="auto"/>
        <w:right w:val="none" w:sz="0" w:space="0" w:color="auto"/>
      </w:divBdr>
    </w:div>
    <w:div w:id="2056663127">
      <w:bodyDiv w:val="1"/>
      <w:marLeft w:val="0"/>
      <w:marRight w:val="0"/>
      <w:marTop w:val="0"/>
      <w:marBottom w:val="0"/>
      <w:divBdr>
        <w:top w:val="none" w:sz="0" w:space="0" w:color="auto"/>
        <w:left w:val="none" w:sz="0" w:space="0" w:color="auto"/>
        <w:bottom w:val="none" w:sz="0" w:space="0" w:color="auto"/>
        <w:right w:val="none" w:sz="0" w:space="0" w:color="auto"/>
      </w:divBdr>
    </w:div>
    <w:div w:id="2101675512">
      <w:bodyDiv w:val="1"/>
      <w:marLeft w:val="0"/>
      <w:marRight w:val="0"/>
      <w:marTop w:val="0"/>
      <w:marBottom w:val="0"/>
      <w:divBdr>
        <w:top w:val="none" w:sz="0" w:space="0" w:color="auto"/>
        <w:left w:val="none" w:sz="0" w:space="0" w:color="auto"/>
        <w:bottom w:val="none" w:sz="0" w:space="0" w:color="auto"/>
        <w:right w:val="none" w:sz="0" w:space="0" w:color="auto"/>
      </w:divBdr>
    </w:div>
    <w:div w:id="2105418703">
      <w:bodyDiv w:val="1"/>
      <w:marLeft w:val="0"/>
      <w:marRight w:val="0"/>
      <w:marTop w:val="0"/>
      <w:marBottom w:val="0"/>
      <w:divBdr>
        <w:top w:val="none" w:sz="0" w:space="0" w:color="auto"/>
        <w:left w:val="none" w:sz="0" w:space="0" w:color="auto"/>
        <w:bottom w:val="none" w:sz="0" w:space="0" w:color="auto"/>
        <w:right w:val="none" w:sz="0" w:space="0" w:color="auto"/>
      </w:divBdr>
    </w:div>
    <w:div w:id="2112315533">
      <w:bodyDiv w:val="1"/>
      <w:marLeft w:val="0"/>
      <w:marRight w:val="0"/>
      <w:marTop w:val="0"/>
      <w:marBottom w:val="0"/>
      <w:divBdr>
        <w:top w:val="none" w:sz="0" w:space="0" w:color="auto"/>
        <w:left w:val="none" w:sz="0" w:space="0" w:color="auto"/>
        <w:bottom w:val="none" w:sz="0" w:space="0" w:color="auto"/>
        <w:right w:val="none" w:sz="0" w:space="0" w:color="auto"/>
      </w:divBdr>
    </w:div>
    <w:div w:id="2119060477">
      <w:bodyDiv w:val="1"/>
      <w:marLeft w:val="0"/>
      <w:marRight w:val="0"/>
      <w:marTop w:val="0"/>
      <w:marBottom w:val="0"/>
      <w:divBdr>
        <w:top w:val="none" w:sz="0" w:space="0" w:color="auto"/>
        <w:left w:val="none" w:sz="0" w:space="0" w:color="auto"/>
        <w:bottom w:val="none" w:sz="0" w:space="0" w:color="auto"/>
        <w:right w:val="none" w:sz="0" w:space="0" w:color="auto"/>
      </w:divBdr>
    </w:div>
    <w:div w:id="2131318615">
      <w:bodyDiv w:val="1"/>
      <w:marLeft w:val="0"/>
      <w:marRight w:val="0"/>
      <w:marTop w:val="0"/>
      <w:marBottom w:val="0"/>
      <w:divBdr>
        <w:top w:val="none" w:sz="0" w:space="0" w:color="auto"/>
        <w:left w:val="none" w:sz="0" w:space="0" w:color="auto"/>
        <w:bottom w:val="none" w:sz="0" w:space="0" w:color="auto"/>
        <w:right w:val="none" w:sz="0" w:space="0" w:color="auto"/>
      </w:divBdr>
    </w:div>
    <w:div w:id="21399524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c.europa.eu/commission/presscorner/detail/en/IP_20_2345" TargetMode="External"/><Relationship Id="rId299" Type="http://schemas.openxmlformats.org/officeDocument/2006/relationships/hyperlink" Target="https://europa.eu/youreurope/citizens/residence/index_en.htm" TargetMode="External"/><Relationship Id="rId303" Type="http://schemas.openxmlformats.org/officeDocument/2006/relationships/hyperlink" Target="https://europa.eu/youreurope/citizens/consumers/index_en.htm" TargetMode="External"/><Relationship Id="rId21" Type="http://schemas.openxmlformats.org/officeDocument/2006/relationships/hyperlink" Target="https://ec.europa.eu/commission/commissioners/2019-2024/vestager_en" TargetMode="External"/><Relationship Id="rId42" Type="http://schemas.openxmlformats.org/officeDocument/2006/relationships/footer" Target="footer1.xml"/><Relationship Id="rId63" Type="http://schemas.openxmlformats.org/officeDocument/2006/relationships/hyperlink" Target="https://digital-strategy.ec.europa.eu/en/library/egovernment-benchmark-2022" TargetMode="External"/><Relationship Id="rId84" Type="http://schemas.openxmlformats.org/officeDocument/2006/relationships/hyperlink" Target="https://ec.europa.eu/cefdigital/wiki/display/CEFDIGITAL/Once%2BOnly%2BPrinciple" TargetMode="External"/><Relationship Id="rId138" Type="http://schemas.openxmlformats.org/officeDocument/2006/relationships/hyperlink" Target="https://joinup.ec.europa.eu/collection/rolling-plan-ict-standardisation/rolling-plan-2021" TargetMode="External"/><Relationship Id="rId159" Type="http://schemas.openxmlformats.org/officeDocument/2006/relationships/hyperlink" Target="https://digital-strategy.ec.europa.eu/en/library/digital-europe-programme-proposed-eu75-billion-funding-2021-2027" TargetMode="External"/><Relationship Id="rId324" Type="http://schemas.openxmlformats.org/officeDocument/2006/relationships/footer" Target="footer18.xml"/><Relationship Id="rId170" Type="http://schemas.openxmlformats.org/officeDocument/2006/relationships/hyperlink" Target="https://ec.europa.eu/info/law/better-regulation/have-your-say/initiatives/13045-Data-Act-including-the-review-of-the-Directive-96-9-EC-on-the-legal-protection-of-databases-_fr" TargetMode="External"/><Relationship Id="rId191" Type="http://schemas.openxmlformats.org/officeDocument/2006/relationships/hyperlink" Target="https://eur-lex.europa.eu/legal-content/EN/TXT/?uri=CELEX%3A52022PC0057" TargetMode="External"/><Relationship Id="rId205" Type="http://schemas.openxmlformats.org/officeDocument/2006/relationships/hyperlink" Target="https://europa.eu/european-union/about-eu/institutions-bodies/european-data-protection-supervisor_en" TargetMode="External"/><Relationship Id="rId226" Type="http://schemas.openxmlformats.org/officeDocument/2006/relationships/hyperlink" Target="https://eur-lex.europa.eu/legal-content/EN/TXT/?uri=CELEX%3A02019R0452-20200919" TargetMode="External"/><Relationship Id="rId247" Type="http://schemas.openxmlformats.org/officeDocument/2006/relationships/hyperlink" Target="https://ec.europa.eu/info/business-economy-euro/recovery-coronavirus/recovery-and-resilience-facility_en" TargetMode="External"/><Relationship Id="rId107" Type="http://schemas.openxmlformats.org/officeDocument/2006/relationships/hyperlink" Target="https://joinup.ec.europa.eu/collection/interoperable-europe/interoperable-europe" TargetMode="External"/><Relationship Id="rId268" Type="http://schemas.openxmlformats.org/officeDocument/2006/relationships/hyperlink" Target="https://digital-strategy.ec.europa.eu/en/library/connecting-europe-broadband-fund" TargetMode="External"/><Relationship Id="rId289" Type="http://schemas.openxmlformats.org/officeDocument/2006/relationships/hyperlink" Target="https://cinea.ec.europa.eu/programmes/connecting-europe-facility_en" TargetMode="External"/><Relationship Id="rId11" Type="http://schemas.openxmlformats.org/officeDocument/2006/relationships/image" Target="media/image1.jpeg"/><Relationship Id="rId32" Type="http://schemas.openxmlformats.org/officeDocument/2006/relationships/hyperlink" Target="https://eur-lex.europa.eu/legal-content/EN/TXT/?uri=CELEX%3A32022R0868" TargetMode="External"/><Relationship Id="rId53" Type="http://schemas.openxmlformats.org/officeDocument/2006/relationships/image" Target="media/image13.emf"/><Relationship Id="rId74" Type="http://schemas.openxmlformats.org/officeDocument/2006/relationships/hyperlink" Target="https://www.linkedin.com/in/leontina-sandu-7864aa1/" TargetMode="External"/><Relationship Id="rId128" Type="http://schemas.openxmlformats.org/officeDocument/2006/relationships/hyperlink" Target="https://education.ec.europa.eu/focus-topics/digital-education/about/digital-education-action-plan/digital-education-action-plan-action-10" TargetMode="External"/><Relationship Id="rId149" Type="http://schemas.openxmlformats.org/officeDocument/2006/relationships/hyperlink" Target="https://transport.ec.europa.eu/system/files/2022-11/COM_2022_652_drone_strategy_2.0.pdf" TargetMode="External"/><Relationship Id="rId314" Type="http://schemas.openxmlformats.org/officeDocument/2006/relationships/image" Target="media/image17.png"/><Relationship Id="rId5" Type="http://schemas.openxmlformats.org/officeDocument/2006/relationships/numbering" Target="numbering.xml"/><Relationship Id="rId95" Type="http://schemas.openxmlformats.org/officeDocument/2006/relationships/hyperlink" Target="https://digital-strategy.ec.europa.eu/en" TargetMode="External"/><Relationship Id="rId160" Type="http://schemas.openxmlformats.org/officeDocument/2006/relationships/hyperlink" Target="https://ec.europa.eu/info/law/better-regulation/have-your-say/initiatives/12685-Modernising-judicial-cooperation-between-EU-countries-use-of-digital-technology_en" TargetMode="External"/><Relationship Id="rId181" Type="http://schemas.openxmlformats.org/officeDocument/2006/relationships/hyperlink" Target="https://ec.europa.eu/digital-single-market/en/proposal-revision-psi-directive" TargetMode="External"/><Relationship Id="rId216" Type="http://schemas.openxmlformats.org/officeDocument/2006/relationships/hyperlink" Target="http://eur-lex.europa.eu/legal-content/EN/ALL/?uri=CELEX%3A32014L0055" TargetMode="External"/><Relationship Id="rId237" Type="http://schemas.openxmlformats.org/officeDocument/2006/relationships/hyperlink" Target="https://eur-lex.europa.eu/legal-content/EN/TXT/?uri=CELEX%3A32022D0173&amp;qid=1644396899138" TargetMode="External"/><Relationship Id="rId258" Type="http://schemas.openxmlformats.org/officeDocument/2006/relationships/hyperlink" Target="https://ec.europa.eu/info/strategy/priorities-2019-2024/economy-works-people/jobs-growth-and-investment/european-pillar-social-rights/european-pillar-social-rights-20-principles_en" TargetMode="External"/><Relationship Id="rId279" Type="http://schemas.openxmlformats.org/officeDocument/2006/relationships/hyperlink" Target="https://joinup.ec.europa.eu/community/european_catalogue/og_page/catalogue" TargetMode="External"/><Relationship Id="rId22" Type="http://schemas.openxmlformats.org/officeDocument/2006/relationships/hyperlink" Target="https://ec.europa.eu/info/departments/informatics_en" TargetMode="External"/><Relationship Id="rId43" Type="http://schemas.openxmlformats.org/officeDocument/2006/relationships/footer" Target="footer2.xml"/><Relationship Id="rId64" Type="http://schemas.openxmlformats.org/officeDocument/2006/relationships/header" Target="header5.xml"/><Relationship Id="rId118" Type="http://schemas.openxmlformats.org/officeDocument/2006/relationships/hyperlink" Target="https://ec.europa.eu/commission/presscorner/detail/en/IP_20_2319" TargetMode="External"/><Relationship Id="rId139" Type="http://schemas.openxmlformats.org/officeDocument/2006/relationships/hyperlink" Target="https://ec.europa.eu/info/departments/informatics/open-source-software-strategy_en" TargetMode="External"/><Relationship Id="rId290" Type="http://schemas.openxmlformats.org/officeDocument/2006/relationships/header" Target="header16.xml"/><Relationship Id="rId304" Type="http://schemas.openxmlformats.org/officeDocument/2006/relationships/hyperlink" Target="https://europa.eu/youreurope/business/running-business/index_en.htm" TargetMode="External"/><Relationship Id="rId325" Type="http://schemas.openxmlformats.org/officeDocument/2006/relationships/fontTable" Target="fontTable.xml"/><Relationship Id="rId85" Type="http://schemas.openxmlformats.org/officeDocument/2006/relationships/hyperlink" Target="https://knowledge4policy.ec.europa.eu/organisation/dg-just-dg-justice-consumers_en" TargetMode="External"/><Relationship Id="rId150" Type="http://schemas.openxmlformats.org/officeDocument/2006/relationships/hyperlink" Target="https://digital-strategy.ec.europa.eu/en/activities/work-programmes-digital" TargetMode="External"/><Relationship Id="rId171" Type="http://schemas.openxmlformats.org/officeDocument/2006/relationships/hyperlink" Target="https://ec.europa.eu/commission/presscorner/detail/en/ip_22_1113" TargetMode="External"/><Relationship Id="rId192" Type="http://schemas.openxmlformats.org/officeDocument/2006/relationships/hyperlink" Target="https://defence-industry-space.ec.europa.eu/adoption-european-parliament-iris2-europes-new-infrastructure-resilience-interconnection-security-2023-02-14_en" TargetMode="External"/><Relationship Id="rId206" Type="http://schemas.openxmlformats.org/officeDocument/2006/relationships/hyperlink" Target="http://ec.europa.eu/justice/data-protection/bodies/supervisor/index_en.htm" TargetMode="External"/><Relationship Id="rId227" Type="http://schemas.openxmlformats.org/officeDocument/2006/relationships/hyperlink" Target="https://eur-lex.europa.eu/resource.html?uri=cellar%3A9fb5131e-30e9-11ec-bd8e-01aa75ed71a1.0001.02/DOC_1&amp;format=PDF" TargetMode="External"/><Relationship Id="rId248" Type="http://schemas.openxmlformats.org/officeDocument/2006/relationships/hyperlink" Target="https://eur-lex.europa.eu/legal-content/EN/TXT/?uri=CELEX%3A32021R0241" TargetMode="External"/><Relationship Id="rId269" Type="http://schemas.openxmlformats.org/officeDocument/2006/relationships/hyperlink" Target="https://europa.eu/investeu/home_en" TargetMode="External"/><Relationship Id="rId12" Type="http://schemas.openxmlformats.org/officeDocument/2006/relationships/image" Target="media/image2.png"/><Relationship Id="rId33" Type="http://schemas.openxmlformats.org/officeDocument/2006/relationships/hyperlink" Target="https://eur-lex.europa.eu/legal-content/en/TXT/?uri=COM%3A2020%3A825%3AFIN" TargetMode="External"/><Relationship Id="rId108" Type="http://schemas.openxmlformats.org/officeDocument/2006/relationships/hyperlink" Target="https://ec.europa.eu/transparency/expert-groups-register/screen/expert-groups/consult?lang=en&amp;groupID=3714" TargetMode="External"/><Relationship Id="rId129" Type="http://schemas.openxmlformats.org/officeDocument/2006/relationships/hyperlink" Target="https://ec.europa.eu/info/law/better-regulation/have-your-say/initiatives/13207-Digital-education-enabling-factors-for-success_en" TargetMode="External"/><Relationship Id="rId280" Type="http://schemas.openxmlformats.org/officeDocument/2006/relationships/hyperlink" Target="https://joinup.ec.europa.eu/community/european_catalogue/og_page/catalogue" TargetMode="External"/><Relationship Id="rId315" Type="http://schemas.openxmlformats.org/officeDocument/2006/relationships/hyperlink" Target="https://lu.wavestone.com/en/" TargetMode="External"/><Relationship Id="rId54" Type="http://schemas.openxmlformats.org/officeDocument/2006/relationships/hyperlink" Target="https://joinup.ec.europa.eu/collection/nifo-national-interoperability-framework-observatory/eif-monitoring" TargetMode="External"/><Relationship Id="rId75" Type="http://schemas.openxmlformats.org/officeDocument/2006/relationships/hyperlink" Target="https://digital-strategy.ec.europa.eu/en/activities/digital-programme" TargetMode="External"/><Relationship Id="rId96" Type="http://schemas.openxmlformats.org/officeDocument/2006/relationships/hyperlink" Target="https://ec.europa.eu/info/strategy/priorities-2019-2024/europe-fit-digital-age/europes-digital-decade-digital-targets-2030_en" TargetMode="External"/><Relationship Id="rId140" Type="http://schemas.openxmlformats.org/officeDocument/2006/relationships/hyperlink" Target="https://ec.europa.eu/home-affairs/sites/default/files/pdf/action_plan_on_integration_and_inclusion_2021-2027.pdf" TargetMode="External"/><Relationship Id="rId161" Type="http://schemas.openxmlformats.org/officeDocument/2006/relationships/hyperlink" Target="https://ec.europa.eu/info/law/better-regulation/have-your-say/initiatives/12685-Modernising-judicial-cooperation-between-EU-countries-use-of-digital-technology_en" TargetMode="External"/><Relationship Id="rId182" Type="http://schemas.openxmlformats.org/officeDocument/2006/relationships/hyperlink" Target="http://europa.eu/rapid/press-release_IP-19-525_en.htm" TargetMode="External"/><Relationship Id="rId217" Type="http://schemas.openxmlformats.org/officeDocument/2006/relationships/hyperlink" Target="https://eur-lex.europa.eu/eli/reg_impl/2019/1780/oj" TargetMode="External"/><Relationship Id="rId6" Type="http://schemas.openxmlformats.org/officeDocument/2006/relationships/styles" Target="styles.xml"/><Relationship Id="rId238" Type="http://schemas.openxmlformats.org/officeDocument/2006/relationships/hyperlink" Target="https://eur-lex.europa.eu/legal-content/EN/TXT/?uri=CELEX%3A32022D0172&amp;qid=1644399341374" TargetMode="External"/><Relationship Id="rId259" Type="http://schemas.openxmlformats.org/officeDocument/2006/relationships/hyperlink" Target="http://www.consilium.europa.eu/en/press/press-releases/2017/05/11-structural-reform/" TargetMode="External"/><Relationship Id="rId23" Type="http://schemas.openxmlformats.org/officeDocument/2006/relationships/hyperlink" Target="https://ec.europa.eu/info/departments/informatics_en" TargetMode="External"/><Relationship Id="rId119" Type="http://schemas.openxmlformats.org/officeDocument/2006/relationships/hyperlink" Target="https://www.eesc.europa.eu/en/our-work/opinions-information-reports/opinions/roadmap-security-and-defence-technologies" TargetMode="External"/><Relationship Id="rId270" Type="http://schemas.openxmlformats.org/officeDocument/2006/relationships/header" Target="header13.xml"/><Relationship Id="rId291" Type="http://schemas.openxmlformats.org/officeDocument/2006/relationships/footer" Target="footer15.xml"/><Relationship Id="rId305" Type="http://schemas.openxmlformats.org/officeDocument/2006/relationships/hyperlink" Target="https://europa.eu/youreurope/business/taxation/index_en.htm" TargetMode="External"/><Relationship Id="rId326" Type="http://schemas.openxmlformats.org/officeDocument/2006/relationships/theme" Target="theme/theme1.xml"/><Relationship Id="rId44" Type="http://schemas.openxmlformats.org/officeDocument/2006/relationships/header" Target="header3.xml"/><Relationship Id="rId65" Type="http://schemas.openxmlformats.org/officeDocument/2006/relationships/footer" Target="footer5.xml"/><Relationship Id="rId86" Type="http://schemas.openxmlformats.org/officeDocument/2006/relationships/hyperlink" Target="http://ec.europa.eu/social/home.jsp" TargetMode="External"/><Relationship Id="rId130" Type="http://schemas.openxmlformats.org/officeDocument/2006/relationships/hyperlink" Target="https://www.europarl.europa.eu/legislative-train/theme-a-europe-fit-for-the-digital-age/file-single-market-enforcement-action-plan" TargetMode="External"/><Relationship Id="rId151" Type="http://schemas.openxmlformats.org/officeDocument/2006/relationships/hyperlink" Target="https://joinup.ec.europa.eu/collection/innovative-public-services/event/govtech-incubator-first-information-session" TargetMode="External"/><Relationship Id="rId172" Type="http://schemas.openxmlformats.org/officeDocument/2006/relationships/hyperlink" Target="https://eur-lex.europa.eu/legal-content/EN/TXT/?uri=CELEX%3A52020PC0767" TargetMode="External"/><Relationship Id="rId193" Type="http://schemas.openxmlformats.org/officeDocument/2006/relationships/hyperlink" Target="https://digital-strategy.ec.europa.eu/en/library/proposal-directive-measures-high-common-level-cybersecurity-across-union" TargetMode="External"/><Relationship Id="rId207" Type="http://schemas.openxmlformats.org/officeDocument/2006/relationships/hyperlink" Target="https://digiplace-my.sharepoint.com/personal/elena_gazia_wavestone_com/Documents/Regulation%20(EU)%202018/1725%20of%20the%20European%20Parliament%20and%20of%20...%20-%20EUR-Lex%20(europa.eu)" TargetMode="External"/><Relationship Id="rId228" Type="http://schemas.openxmlformats.org/officeDocument/2006/relationships/hyperlink" Target="https://digital-strategy.ec.europa.eu/en/library/european-chips-act-communication-regulation-joint-undertaking-and-recommendation" TargetMode="External"/><Relationship Id="rId249" Type="http://schemas.openxmlformats.org/officeDocument/2006/relationships/hyperlink" Target="https://europa.eu/investeu/about-investeu_en" TargetMode="External"/><Relationship Id="rId13" Type="http://schemas.openxmlformats.org/officeDocument/2006/relationships/image" Target="media/image3.png"/><Relationship Id="rId109" Type="http://schemas.openxmlformats.org/officeDocument/2006/relationships/hyperlink" Target="https://joinup.ec.europa.eu/collection/nifo-national-interoperability-framework-observatory/news/eif4scc-smart-cities-communities" TargetMode="External"/><Relationship Id="rId260" Type="http://schemas.openxmlformats.org/officeDocument/2006/relationships/hyperlink" Target="https://www.coe.int/en/web/programmes/dgreform" TargetMode="External"/><Relationship Id="rId281" Type="http://schemas.openxmlformats.org/officeDocument/2006/relationships/hyperlink" Target="https://joinup.ec.europa.eu/collection/ict-standards-procurement/catalogue" TargetMode="External"/><Relationship Id="rId316" Type="http://schemas.openxmlformats.org/officeDocument/2006/relationships/hyperlink" Target="https://ec.europa.eu/isa2/news/new-level-cooperation-isa%C2%B2-building-interoperable-europe_en" TargetMode="External"/><Relationship Id="rId34" Type="http://schemas.openxmlformats.org/officeDocument/2006/relationships/hyperlink" Target="https://commission.europa.eu/publications/interoperable-europe-act-proposal_en" TargetMode="External"/><Relationship Id="rId55" Type="http://schemas.openxmlformats.org/officeDocument/2006/relationships/image" Target="media/image14.emf"/><Relationship Id="rId76" Type="http://schemas.openxmlformats.org/officeDocument/2006/relationships/hyperlink" Target="https://ec.europa.eu/info/departments/communications-networks-content-and-technology/what-we-do-communications-networks-content-and-technology_en" TargetMode="External"/><Relationship Id="rId97" Type="http://schemas.openxmlformats.org/officeDocument/2006/relationships/hyperlink" Target="https://digital-strategy.ec.europa.eu/en/news/ministerial-declaration-egovernment-tallinn-declaration" TargetMode="External"/><Relationship Id="rId120" Type="http://schemas.openxmlformats.org/officeDocument/2006/relationships/hyperlink" Target="https://digital-skills-jobs.europa.eu/en/actions/european-initiatives/sme-strategy-sustainable-and-digital-europe" TargetMode="External"/><Relationship Id="rId141" Type="http://schemas.openxmlformats.org/officeDocument/2006/relationships/hyperlink" Target="https://ec.europa.eu/home-affairs/sites/default/files/pdf/action_plan_on_integration_and_inclusion_2021-2027.pdf" TargetMode="External"/><Relationship Id="rId7" Type="http://schemas.openxmlformats.org/officeDocument/2006/relationships/settings" Target="settings.xml"/><Relationship Id="rId162" Type="http://schemas.openxmlformats.org/officeDocument/2006/relationships/hyperlink" Target="https://ec.europa.eu/info/law/better-regulation/have-your-say/initiatives/12698-Joint-Investigation-Teams-platform-_en" TargetMode="External"/><Relationship Id="rId183" Type="http://schemas.openxmlformats.org/officeDocument/2006/relationships/hyperlink" Target="https://www.europeansources.info/record/regulation-eu-2018-1724-establishing-a-single-digital-gateway-to-provide-access-to-information-to-procedures-and-to-assistance-and-problem-solving-services/" TargetMode="External"/><Relationship Id="rId218" Type="http://schemas.openxmlformats.org/officeDocument/2006/relationships/hyperlink" Target="https://ted.europa.eu/TED/browse/browseByMap.do" TargetMode="External"/><Relationship Id="rId239" Type="http://schemas.openxmlformats.org/officeDocument/2006/relationships/hyperlink" Target="https://eur-lex.europa.eu/legal-content/EN/TXT/?uri=CELEX%3A32022D0180&amp;qid=1644477553078" TargetMode="External"/><Relationship Id="rId250" Type="http://schemas.openxmlformats.org/officeDocument/2006/relationships/hyperlink" Target="https://commission.europa.eu/funding-tenders/find-funding/eu-funding-programmes/react-eu_en" TargetMode="External"/><Relationship Id="rId271" Type="http://schemas.openxmlformats.org/officeDocument/2006/relationships/footer" Target="footer13.xml"/><Relationship Id="rId292" Type="http://schemas.openxmlformats.org/officeDocument/2006/relationships/header" Target="header17.xml"/><Relationship Id="rId306" Type="http://schemas.openxmlformats.org/officeDocument/2006/relationships/hyperlink" Target="https://europa.eu/youreurope/business/selling-in-eu/index_en.htm" TargetMode="External"/><Relationship Id="rId24" Type="http://schemas.openxmlformats.org/officeDocument/2006/relationships/hyperlink" Target="https://ec.europa.eu/info/departments/communications-networks-content-and-technology_en" TargetMode="External"/><Relationship Id="rId45" Type="http://schemas.openxmlformats.org/officeDocument/2006/relationships/footer" Target="footer3.xml"/><Relationship Id="rId66" Type="http://schemas.openxmlformats.org/officeDocument/2006/relationships/header" Target="header6.xml"/><Relationship Id="rId87" Type="http://schemas.openxmlformats.org/officeDocument/2006/relationships/hyperlink" Target="http://ec.europa.eu/dgs/regional_policy/index_en.htm" TargetMode="External"/><Relationship Id="rId110" Type="http://schemas.openxmlformats.org/officeDocument/2006/relationships/hyperlink" Target="https://living-in.eu/" TargetMode="External"/><Relationship Id="rId131" Type="http://schemas.openxmlformats.org/officeDocument/2006/relationships/hyperlink" Target="https://ec.europa.eu/info/sites/info/files/communication-enforcement-implementation-single-market-rules_en_0.pdf" TargetMode="External"/><Relationship Id="rId152" Type="http://schemas.openxmlformats.org/officeDocument/2006/relationships/hyperlink" Target="https://joinup.ec.europa.eu/interoperable-europe/news/govtech-incubator-launched-2023-digital-government-summit" TargetMode="External"/><Relationship Id="rId173" Type="http://schemas.openxmlformats.org/officeDocument/2006/relationships/hyperlink" Target="https://digital-strategy.ec.europa.eu/en/policies/strategy-data" TargetMode="External"/><Relationship Id="rId194" Type="http://schemas.openxmlformats.org/officeDocument/2006/relationships/hyperlink" Target="https://digital-strategy.ec.europa.eu/en/library/proposal-directive-measures-high-common-level-cybersecurity-across-union" TargetMode="External"/><Relationship Id="rId208" Type="http://schemas.openxmlformats.org/officeDocument/2006/relationships/hyperlink" Target="https://eur-lex.europa.eu/resource.html?uri=cellar%3A9fb5131e-30e9-11ec-bd8e-01aa75ed71a1.0001.02/DOC_1&amp;format=PDF" TargetMode="External"/><Relationship Id="rId229" Type="http://schemas.openxmlformats.org/officeDocument/2006/relationships/hyperlink" Target="https://ec.europa.eu/commission/presscorner/detail/en/ip_23_2045" TargetMode="External"/><Relationship Id="rId240" Type="http://schemas.openxmlformats.org/officeDocument/2006/relationships/hyperlink" Target="https://eur-lex.europa.eu/legal-content/EN/TXT/?uri=CELEX%3A32022D0179&amp;qid=1644477768617" TargetMode="External"/><Relationship Id="rId261" Type="http://schemas.openxmlformats.org/officeDocument/2006/relationships/hyperlink" Target="https://eic.ec.europa.eu/index_en" TargetMode="External"/><Relationship Id="rId14" Type="http://schemas.openxmlformats.org/officeDocument/2006/relationships/image" Target="media/image4.png"/><Relationship Id="rId30" Type="http://schemas.openxmlformats.org/officeDocument/2006/relationships/hyperlink" Target="https://digital-strategy.ec.europa.eu/en/library/digital-europe-programmes-multiannual-work-programme-2023-2024" TargetMode="External"/><Relationship Id="rId35" Type="http://schemas.openxmlformats.org/officeDocument/2006/relationships/hyperlink" Target="https://education.ec.europa.eu/focus-topics/digital-education/about/digital-education-action-plan/digital-education-action-plan-action-10" TargetMode="External"/><Relationship Id="rId56" Type="http://schemas.openxmlformats.org/officeDocument/2006/relationships/hyperlink" Target="https://joinup.ec.europa.eu/collection/nifo-national-interoperability-framework-observatory/eif-monitoring" TargetMode="External"/><Relationship Id="rId77" Type="http://schemas.openxmlformats.org/officeDocument/2006/relationships/hyperlink" Target="https://ec.europa.eu/info/departments/communications-networks-content-and-technology_en" TargetMode="External"/><Relationship Id="rId100" Type="http://schemas.openxmlformats.org/officeDocument/2006/relationships/hyperlink" Target="https://ec.europa.eu/newsroom/dae/redirection/document/82703" TargetMode="External"/><Relationship Id="rId105" Type="http://schemas.openxmlformats.org/officeDocument/2006/relationships/hyperlink" Target="https://ec.europa.eu/isa2/isa2_en" TargetMode="External"/><Relationship Id="rId126" Type="http://schemas.microsoft.com/office/2007/relationships/hdphoto" Target="media/hdphoto1.wdp"/><Relationship Id="rId147" Type="http://schemas.openxmlformats.org/officeDocument/2006/relationships/hyperlink" Target="https://digital-strategy.ec.europa.eu/en/policies/cloud-alliance" TargetMode="External"/><Relationship Id="rId168" Type="http://schemas.openxmlformats.org/officeDocument/2006/relationships/hyperlink" Target="https://eur-lex.europa.eu/legal-content/EN/TXT/?uri=CELEX%3A32022R0868" TargetMode="External"/><Relationship Id="rId282" Type="http://schemas.openxmlformats.org/officeDocument/2006/relationships/hyperlink" Target="https://ec.europa.eu/isa2/solutions/core-vocabularies_en" TargetMode="External"/><Relationship Id="rId312" Type="http://schemas.openxmlformats.org/officeDocument/2006/relationships/hyperlink" Target="https://europa.eu/youreurope/business/dealing-with-customers/index_en.htm" TargetMode="External"/><Relationship Id="rId317" Type="http://schemas.openxmlformats.org/officeDocument/2006/relationships/hyperlink" Target="https://digital-strategy.ec.europa.eu/en/activities/digital-programme" TargetMode="External"/><Relationship Id="rId8" Type="http://schemas.openxmlformats.org/officeDocument/2006/relationships/webSettings" Target="webSettings.xml"/><Relationship Id="rId51" Type="http://schemas.openxmlformats.org/officeDocument/2006/relationships/image" Target="media/image12.emf"/><Relationship Id="rId72" Type="http://schemas.openxmlformats.org/officeDocument/2006/relationships/hyperlink" Target="https://ec.europa.eu/info/departments/informatics_en" TargetMode="External"/><Relationship Id="rId93" Type="http://schemas.openxmlformats.org/officeDocument/2006/relationships/header" Target="header8.xml"/><Relationship Id="rId98" Type="http://schemas.openxmlformats.org/officeDocument/2006/relationships/hyperlink" Target="https://digital-strategy.ec.europa.eu/en/news/berlin-declaration-digital-society-and-value-based-digital-government" TargetMode="External"/><Relationship Id="rId121" Type="http://schemas.openxmlformats.org/officeDocument/2006/relationships/hyperlink" Target="https://commission.europa.eu/strategy-and-policy/priorities-2019-2024/europe-fit-digital-age/european-industrial-strategy_en" TargetMode="External"/><Relationship Id="rId142" Type="http://schemas.openxmlformats.org/officeDocument/2006/relationships/hyperlink" Target="https://commission.europa.eu/publications/white-paper-artificial-intelligence-european-approach-excellence-and-trust_en" TargetMode="External"/><Relationship Id="rId163" Type="http://schemas.openxmlformats.org/officeDocument/2006/relationships/hyperlink" Target="http://eur-lex.europa.eu/legal-content/EN/ALL/?uri=CELEX%3A32006L0123" TargetMode="External"/><Relationship Id="rId184" Type="http://schemas.openxmlformats.org/officeDocument/2006/relationships/hyperlink" Target="https://www.europeansources.info/record/regulation-eu-2018-1724-establishing-a-single-digital-gateway-to-provide-access-to-information-to-procedures-and-to-assistance-and-problem-solving-services/" TargetMode="External"/><Relationship Id="rId189" Type="http://schemas.openxmlformats.org/officeDocument/2006/relationships/hyperlink" Target="https://eur-lex.europa.eu/legal-content/EN/TXT/?uri=CELEX%3A52021PC0281" TargetMode="External"/><Relationship Id="rId219" Type="http://schemas.openxmlformats.org/officeDocument/2006/relationships/hyperlink" Target="https://www.europarl.europa.eu/thinktank/en/document.html?reference=EPRS_BRI(2021)690589" TargetMode="External"/><Relationship Id="rId3" Type="http://schemas.openxmlformats.org/officeDocument/2006/relationships/customXml" Target="../customXml/item3.xml"/><Relationship Id="rId214" Type="http://schemas.openxmlformats.org/officeDocument/2006/relationships/hyperlink" Target="http://eur-lex.europa.eu/legal-content/EN/TXT/?uri=uriserv%3AOJ.L_.2014.094.01.0065.01.ENG" TargetMode="External"/><Relationship Id="rId230" Type="http://schemas.openxmlformats.org/officeDocument/2006/relationships/hyperlink" Target="https://eur-lex.europa.eu/legal-content/EN/TXT/?qid=1623335154975&amp;uri=CELEX%3A52021PC0206" TargetMode="External"/><Relationship Id="rId235" Type="http://schemas.openxmlformats.org/officeDocument/2006/relationships/hyperlink" Target="https://digital-strategy.ec.europa.eu/en/news/harmonising-spectrum-enhanced-connectivity-ready-5g-and-innovation" TargetMode="External"/><Relationship Id="rId251" Type="http://schemas.openxmlformats.org/officeDocument/2006/relationships/hyperlink" Target="https://digital-strategy.ec.europa.eu/en/activities/digital-programme" TargetMode="External"/><Relationship Id="rId256" Type="http://schemas.openxmlformats.org/officeDocument/2006/relationships/hyperlink" Target="https://ec.europa.eu/esf/main.jsp?catId=62&amp;langId=en" TargetMode="External"/><Relationship Id="rId277" Type="http://schemas.openxmlformats.org/officeDocument/2006/relationships/hyperlink" Target="https://joinup.ec.europa.eu/sites/default/files/distribution/access_url/2018-02/402ca761-e487-48e3-8aee-23335200ca42/IMAPS%20v1.1.1%20Questionnaire.pdf" TargetMode="External"/><Relationship Id="rId298" Type="http://schemas.openxmlformats.org/officeDocument/2006/relationships/hyperlink" Target="https://europa.eu/youreurope/citizens/vehicles/index_en.htm" TargetMode="External"/><Relationship Id="rId25" Type="http://schemas.openxmlformats.org/officeDocument/2006/relationships/hyperlink" Target="https://ec.europa.eu/info/departments/communications-networks-content-and-technology_en" TargetMode="External"/><Relationship Id="rId46" Type="http://schemas.openxmlformats.org/officeDocument/2006/relationships/image" Target="media/image10.png"/><Relationship Id="rId67" Type="http://schemas.openxmlformats.org/officeDocument/2006/relationships/footer" Target="footer6.xml"/><Relationship Id="rId116" Type="http://schemas.openxmlformats.org/officeDocument/2006/relationships/hyperlink" Target="https://ec.europa.eu/commission/presscorner/detail/en/ip_20_2406" TargetMode="External"/><Relationship Id="rId137" Type="http://schemas.openxmlformats.org/officeDocument/2006/relationships/hyperlink" Target="https://digital-strategy.ec.europa.eu/en/policies/egovernment-action-plan" TargetMode="External"/><Relationship Id="rId158" Type="http://schemas.openxmlformats.org/officeDocument/2006/relationships/hyperlink" Target="https://www.consilium.europa.eu/en/policies/the-eu-budget/long-term-eu-budget-2021-2027/" TargetMode="External"/><Relationship Id="rId272" Type="http://schemas.openxmlformats.org/officeDocument/2006/relationships/header" Target="header14.xml"/><Relationship Id="rId293" Type="http://schemas.openxmlformats.org/officeDocument/2006/relationships/footer" Target="footer16.xml"/><Relationship Id="rId302" Type="http://schemas.openxmlformats.org/officeDocument/2006/relationships/hyperlink" Target="https://europa.eu/youreurope/citizens/family/index_en.htm" TargetMode="External"/><Relationship Id="rId307" Type="http://schemas.openxmlformats.org/officeDocument/2006/relationships/hyperlink" Target="https://europa.eu/youreurope/business/human-resources/index_en.htm" TargetMode="External"/><Relationship Id="rId323" Type="http://schemas.openxmlformats.org/officeDocument/2006/relationships/hyperlink" Target="https://www.linkedin.com/in/interoperableeurope/" TargetMode="External"/><Relationship Id="rId20" Type="http://schemas.openxmlformats.org/officeDocument/2006/relationships/hyperlink" Target="https://ec.europa.eu/commission/commissioners/2019-2024/vestager_en" TargetMode="External"/><Relationship Id="rId41" Type="http://schemas.openxmlformats.org/officeDocument/2006/relationships/header" Target="header2.xml"/><Relationship Id="rId62" Type="http://schemas.openxmlformats.org/officeDocument/2006/relationships/hyperlink" Target="https://digital-strategy.ec.europa.eu/en/policies/desi" TargetMode="External"/><Relationship Id="rId83" Type="http://schemas.openxmlformats.org/officeDocument/2006/relationships/hyperlink" Target="https://single-market-economy.ec.europa.eu/kerstin-jorna_e" TargetMode="External"/><Relationship Id="rId88" Type="http://schemas.openxmlformats.org/officeDocument/2006/relationships/hyperlink" Target="https://knowledge4policy.ec.europa.eu/organisation/dg-reform-structural-reform-support_ehttps:/knowledge4policy.ec.europa.eu/organisation/dg-reform-structural-reform-support_en" TargetMode="External"/><Relationship Id="rId111" Type="http://schemas.openxmlformats.org/officeDocument/2006/relationships/hyperlink" Target="https://cybersecuritymonth.eu/countries/world/open-and-agile-smart-cities-minimal-interoperability-mechanisms" TargetMode="External"/><Relationship Id="rId132" Type="http://schemas.openxmlformats.org/officeDocument/2006/relationships/hyperlink" Target="https://eur-lex.europa.eu/resource.html?uri=cellar%3A9fb5131e-30e9-11ec-bd8e-01aa75ed71a1.0001.02/DOC_1&amp;format=PDF" TargetMode="External"/><Relationship Id="rId153" Type="http://schemas.openxmlformats.org/officeDocument/2006/relationships/header" Target="header9.xml"/><Relationship Id="rId174" Type="http://schemas.openxmlformats.org/officeDocument/2006/relationships/hyperlink" Target="https://www.europarl.europa.eu/doceo/document/TA-9-2023-0069_EN.html" TargetMode="External"/><Relationship Id="rId179" Type="http://schemas.openxmlformats.org/officeDocument/2006/relationships/hyperlink" Target="http://eur-lex.europa.eu/legal-content/FR/ALL/?uri=CELEX%3A32013L0037" TargetMode="External"/><Relationship Id="rId195" Type="http://schemas.openxmlformats.org/officeDocument/2006/relationships/hyperlink" Target="https://eur-lex.europa.eu/eli/dir/2022/2555/oj" TargetMode="External"/><Relationship Id="rId209" Type="http://schemas.openxmlformats.org/officeDocument/2006/relationships/hyperlink" Target="https://eur-lex.europa.eu/legal-content/EN/TXT/?uri=celex%3A52022PC0454" TargetMode="External"/><Relationship Id="rId190" Type="http://schemas.openxmlformats.org/officeDocument/2006/relationships/hyperlink" Target="https://eur-lex.europa.eu/legal-content/EN/TXT/?uri=CELEX%3A52021PC0281" TargetMode="External"/><Relationship Id="rId204" Type="http://schemas.openxmlformats.org/officeDocument/2006/relationships/hyperlink" Target="https://europa.eu/european-union/about-eu/institutions-bodies/european-data-protection-supervisor_en" TargetMode="External"/><Relationship Id="rId220" Type="http://schemas.openxmlformats.org/officeDocument/2006/relationships/hyperlink" Target="https://ec.europa.eu/commission/presscorner/detail/en/ip_22_6423" TargetMode="External"/><Relationship Id="rId225" Type="http://schemas.openxmlformats.org/officeDocument/2006/relationships/hyperlink" Target="https://ec.europa.eu/info/law/better-regulation/have-your-say/initiatives/12928-Screening-of-foreign-direct-investment-list-of-projects-%26-programmes-of-EU-interest-update-_en" TargetMode="External"/><Relationship Id="rId241" Type="http://schemas.openxmlformats.org/officeDocument/2006/relationships/hyperlink" Target="https://ec.europa.eu/info/law/better-regulation/have-your-say/initiatives/12463-High-speed-broadband-in-the-EU-review-of-rules_en" TargetMode="External"/><Relationship Id="rId246" Type="http://schemas.openxmlformats.org/officeDocument/2006/relationships/footer" Target="footer12.xml"/><Relationship Id="rId267" Type="http://schemas.openxmlformats.org/officeDocument/2006/relationships/hyperlink" Target="https://digital-strategy.ec.europa.eu/en/activities/cef-digital" TargetMode="External"/><Relationship Id="rId288" Type="http://schemas.openxmlformats.org/officeDocument/2006/relationships/hyperlink" Target="https://digital-strategy.ec.europa.eu/en/policies/regulatory-framework-blockchain" TargetMode="External"/><Relationship Id="rId15" Type="http://schemas.openxmlformats.org/officeDocument/2006/relationships/image" Target="media/image5.svg"/><Relationship Id="rId36" Type="http://schemas.openxmlformats.org/officeDocument/2006/relationships/hyperlink" Target="https://ec.europa.eu/commission/presscorner/detail/en/ip_22_6423" TargetMode="External"/><Relationship Id="rId57" Type="http://schemas.openxmlformats.org/officeDocument/2006/relationships/hyperlink" Target="http://eur-lex.europa.eu/legal-content/EN/TXT/?uri=uriserv%3AOJ.L_.2014.257.01.0073.01.ENG" TargetMode="External"/><Relationship Id="rId106" Type="http://schemas.openxmlformats.org/officeDocument/2006/relationships/hyperlink" Target="https://ec.europa.eu/isa2/eif_en" TargetMode="External"/><Relationship Id="rId127" Type="http://schemas.openxmlformats.org/officeDocument/2006/relationships/hyperlink" Target="https://education.ec.europa.eu/focus-topics/digital-education/about/digital-education-action-plan" TargetMode="External"/><Relationship Id="rId262" Type="http://schemas.openxmlformats.org/officeDocument/2006/relationships/hyperlink" Target="https://ec.europa.eu/newsroom/dae/redirection/document/83587" TargetMode="External"/><Relationship Id="rId283" Type="http://schemas.openxmlformats.org/officeDocument/2006/relationships/hyperlink" Target="https://ec.europa.eu/info/news/european-parliament-and-commission-launch-free-open-source-software-european-public-services-fosseps-pilot-project-2022-feb-11_fr" TargetMode="External"/><Relationship Id="rId313" Type="http://schemas.openxmlformats.org/officeDocument/2006/relationships/hyperlink" Target="https://lu.wavestone.com/en/" TargetMode="External"/><Relationship Id="rId318" Type="http://schemas.openxmlformats.org/officeDocument/2006/relationships/image" Target="media/image18.jpeg"/><Relationship Id="rId10" Type="http://schemas.openxmlformats.org/officeDocument/2006/relationships/endnotes" Target="endnotes.xml"/><Relationship Id="rId31" Type="http://schemas.openxmlformats.org/officeDocument/2006/relationships/hyperlink" Target="https://commission.europa.eu/strategy-and-policy/priorities-2019-2024/europe-fit-digital-age/european-data-strategy_en" TargetMode="External"/><Relationship Id="rId52" Type="http://schemas.openxmlformats.org/officeDocument/2006/relationships/hyperlink" Target="https://joinup.ec.europa.eu/collection/nifo-national-interoperability-framework-observatory/eif-monitoring" TargetMode="External"/><Relationship Id="rId73" Type="http://schemas.openxmlformats.org/officeDocument/2006/relationships/hyperlink" Target="https://digital-strategy.ec.europa.eu/en/activities/digital-programme" TargetMode="External"/><Relationship Id="rId78" Type="http://schemas.openxmlformats.org/officeDocument/2006/relationships/hyperlink" Target="https://cros-legacy.ec.europa.eu/content/dr-roberto-viola_en" TargetMode="External"/><Relationship Id="rId94" Type="http://schemas.openxmlformats.org/officeDocument/2006/relationships/footer" Target="footer8.xml"/><Relationship Id="rId99" Type="http://schemas.openxmlformats.org/officeDocument/2006/relationships/hyperlink" Target="https://futurium.ec.europa.eu/en/digital-compass/digital-principles/library-video/lisbon-declaration-digital-democracy-purpose" TargetMode="External"/><Relationship Id="rId101" Type="http://schemas.openxmlformats.org/officeDocument/2006/relationships/hyperlink" Target="https://digital-strategy.ec.europa.eu/en/news/berlin-declaration-digital-society-and-value-based-digital-government" TargetMode="External"/><Relationship Id="rId122" Type="http://schemas.openxmlformats.org/officeDocument/2006/relationships/hyperlink" Target="https://ec.europa.eu/programmes/horizon2020/en" TargetMode="External"/><Relationship Id="rId143" Type="http://schemas.openxmlformats.org/officeDocument/2006/relationships/hyperlink" Target="https://digital-strategy.ec.europa.eu/en/library/proposal-directive-measures-high-common-level-cybersecurity-across-union" TargetMode="External"/><Relationship Id="rId148" Type="http://schemas.openxmlformats.org/officeDocument/2006/relationships/hyperlink" Target="https://eur-lex.europa.eu/legal-content/EN/TXT/?uri=CELEX%3A52020DC0789" TargetMode="External"/><Relationship Id="rId164" Type="http://schemas.openxmlformats.org/officeDocument/2006/relationships/hyperlink" Target="https://commission.europa.eu/publications/interoperable-europe-act-proposal_en" TargetMode="External"/><Relationship Id="rId169" Type="http://schemas.openxmlformats.org/officeDocument/2006/relationships/hyperlink" Target="https://eur-lex.europa.eu/legal-content/EN/TXT/?qid=1582218646923&amp;uri=COM%3A2020%3A66%3AFIN" TargetMode="External"/><Relationship Id="rId185" Type="http://schemas.openxmlformats.org/officeDocument/2006/relationships/hyperlink" Target="https://eur-lex.europa.eu/legal-content/EN/TXT/?uri=uriserv%3AOJ.L_.2018.295.01.0001.01.ENG&amp;d1e32-36-1"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s://ec.europa.eu/digital-single-market/en/proposal-revision-psi-directive" TargetMode="External"/><Relationship Id="rId210" Type="http://schemas.openxmlformats.org/officeDocument/2006/relationships/hyperlink" Target="http://eur-lex.europa.eu/legal-content/EN/TXT/PDF/?uri=CELEX%3A32012L0017" TargetMode="External"/><Relationship Id="rId215" Type="http://schemas.openxmlformats.org/officeDocument/2006/relationships/hyperlink" Target="https://ec.europa.eu/growth/single-market/public-procurement/e-procurement/espd_en" TargetMode="External"/><Relationship Id="rId236" Type="http://schemas.openxmlformats.org/officeDocument/2006/relationships/hyperlink" Target="https://digital-strategy.ec.europa.eu/en/policies/eu-radio-spectrum-policy" TargetMode="External"/><Relationship Id="rId257" Type="http://schemas.openxmlformats.org/officeDocument/2006/relationships/hyperlink" Target="https://ec.europa.eu/esf/main.jsp?catId=62&amp;langId=en" TargetMode="External"/><Relationship Id="rId278" Type="http://schemas.openxmlformats.org/officeDocument/2006/relationships/hyperlink" Target="https://ec.europa.eu/isa2/sites/isa/files/imaps_value_proposition.pdf" TargetMode="External"/><Relationship Id="rId26" Type="http://schemas.openxmlformats.org/officeDocument/2006/relationships/hyperlink" Target="https://digital-strategy.ec.europa.eu/en" TargetMode="External"/><Relationship Id="rId231" Type="http://schemas.openxmlformats.org/officeDocument/2006/relationships/hyperlink" Target="https://www.europarl.europa.eu/news/en/press-room/20230505IPR84904/ai-act-a-step-closer-to-the-first-rules-on-artificial-intelligence" TargetMode="External"/><Relationship Id="rId252" Type="http://schemas.openxmlformats.org/officeDocument/2006/relationships/hyperlink" Target="https://eur-lex.europa.eu/legal-content/EN/TXT/?uri=celex%3A32013R1316" TargetMode="External"/><Relationship Id="rId273" Type="http://schemas.openxmlformats.org/officeDocument/2006/relationships/header" Target="header15.xml"/><Relationship Id="rId294" Type="http://schemas.openxmlformats.org/officeDocument/2006/relationships/hyperlink" Target="https://europa.eu/youreurope/citizens/index_en.htm" TargetMode="External"/><Relationship Id="rId308" Type="http://schemas.openxmlformats.org/officeDocument/2006/relationships/hyperlink" Target="https://europa.eu/youreurope/business/product-requirements/index_en.htm" TargetMode="External"/><Relationship Id="rId47" Type="http://schemas.openxmlformats.org/officeDocument/2006/relationships/header" Target="header4.xml"/><Relationship Id="rId68" Type="http://schemas.openxmlformats.org/officeDocument/2006/relationships/hyperlink" Target="https://ec.europa.eu/commission/commissioners/2019-2024/vestager_en" TargetMode="External"/><Relationship Id="rId89" Type="http://schemas.openxmlformats.org/officeDocument/2006/relationships/hyperlink" Target="https://commissioners.ec.europa.eu/didier-reynders_en" TargetMode="External"/><Relationship Id="rId112" Type="http://schemas.openxmlformats.org/officeDocument/2006/relationships/hyperlink" Target="https://commission.europa.eu/strategy-and-policy/priorities-2019-2024/europe-fit-digital-age/european-data-strategy_en" TargetMode="External"/><Relationship Id="rId133" Type="http://schemas.openxmlformats.org/officeDocument/2006/relationships/hyperlink" Target="https://www.europarl.europa.eu/legislative-train/theme-a-europe-fit-for-the-digital-age/file-single-market-emergency-instrument" TargetMode="External"/><Relationship Id="rId154" Type="http://schemas.openxmlformats.org/officeDocument/2006/relationships/footer" Target="footer9.xml"/><Relationship Id="rId175" Type="http://schemas.openxmlformats.org/officeDocument/2006/relationships/hyperlink" Target="https://digital-strategy.ec.europa.eu/en/policies/web-accessibility" TargetMode="External"/><Relationship Id="rId196" Type="http://schemas.openxmlformats.org/officeDocument/2006/relationships/hyperlink" Target="https://www.enisa.europa.eu/topics/cybersecurity-policy/nis-directive-new" TargetMode="External"/><Relationship Id="rId200" Type="http://schemas.openxmlformats.org/officeDocument/2006/relationships/hyperlink" Target="http://eur-lex.europa.eu/legal-content/EN/TXT/?uri=uriserv%3AOJ.L_.2016.119.01.0001.01.ENG&amp;toc=OJ%3AL%3A2016%3A119%3ATOC" TargetMode="External"/><Relationship Id="rId16" Type="http://schemas.openxmlformats.org/officeDocument/2006/relationships/image" Target="media/image6.png"/><Relationship Id="rId221" Type="http://schemas.openxmlformats.org/officeDocument/2006/relationships/hyperlink" Target="https://commission.europa.eu/strategy-and-policy/priorities-2019-2024/europe-fit-digital-age/digital-markets-act-ensuring-fair-and-open-digital-markets_en" TargetMode="External"/><Relationship Id="rId242" Type="http://schemas.openxmlformats.org/officeDocument/2006/relationships/hyperlink" Target="https://digital-strategy.ec.europa.eu/en/policies/eu-rules-reduce-cost-high-speed-broadband-deployment" TargetMode="External"/><Relationship Id="rId263" Type="http://schemas.openxmlformats.org/officeDocument/2006/relationships/hyperlink" Target="https://ec.europa.eu/info/business-economy-euro/recovery-coronavirus/recovery-and-resilience-facility_en" TargetMode="External"/><Relationship Id="rId284" Type="http://schemas.openxmlformats.org/officeDocument/2006/relationships/hyperlink" Target="https://ec.europa.eu/commission/presscorner/detail/en/IP_21_2663" TargetMode="External"/><Relationship Id="rId319" Type="http://schemas.openxmlformats.org/officeDocument/2006/relationships/image" Target="media/image19.png"/><Relationship Id="rId37" Type="http://schemas.openxmlformats.org/officeDocument/2006/relationships/hyperlink" Target="https://digital-strategy.ec.europa.eu/en/activities/digital-programme" TargetMode="External"/><Relationship Id="rId58" Type="http://schemas.openxmlformats.org/officeDocument/2006/relationships/image" Target="media/image15.emf"/><Relationship Id="rId79" Type="http://schemas.openxmlformats.org/officeDocument/2006/relationships/hyperlink" Target="https://digital-strategy.ec.europa.eu/en/related-content?topic=90" TargetMode="External"/><Relationship Id="rId102" Type="http://schemas.openxmlformats.org/officeDocument/2006/relationships/hyperlink" Target="https://digital-strategy.ec.europa.eu/en/news/ministerial-declaration-egovernment-tallinn-declaration" TargetMode="External"/><Relationship Id="rId123" Type="http://schemas.openxmlformats.org/officeDocument/2006/relationships/hyperlink" Target="https://ec.europa.eu/info/funding-tenders/funding-opportunities/funding-programmes/overview-funding-programmes/european-structural-and-investment-funds_en" TargetMode="External"/><Relationship Id="rId144" Type="http://schemas.openxmlformats.org/officeDocument/2006/relationships/hyperlink" Target="https://digital-strategy.ec.europa.eu/en/library/communication-fostering-european-approach-artificial-intelligence" TargetMode="External"/><Relationship Id="rId90" Type="http://schemas.openxmlformats.org/officeDocument/2006/relationships/hyperlink" Target="http://ec.europa.eu/dgs/internal_audit/index_en.htm" TargetMode="External"/><Relationship Id="rId165" Type="http://schemas.openxmlformats.org/officeDocument/2006/relationships/hyperlink" Target="https://eur-lex.europa.eu/legal-content/EN/TXT/?uri=CELEX%3A52020PC0767" TargetMode="External"/><Relationship Id="rId186" Type="http://schemas.openxmlformats.org/officeDocument/2006/relationships/hyperlink" Target="https://ec.europa.eu/digital-single-market/en/news/communication-building-european-data-economy" TargetMode="External"/><Relationship Id="rId211" Type="http://schemas.openxmlformats.org/officeDocument/2006/relationships/hyperlink" Target="https://e-justice.europa.eu/content_business_registers_in_member_states-106-en.do?clang=en" TargetMode="External"/><Relationship Id="rId232" Type="http://schemas.openxmlformats.org/officeDocument/2006/relationships/hyperlink" Target="https://eurohpc-ju.europa.eu/" TargetMode="External"/><Relationship Id="rId253" Type="http://schemas.openxmlformats.org/officeDocument/2006/relationships/hyperlink" Target="https://ec.europa.eu/info/research-and-innovation/funding/funding-opportunities/funding-programmes-and-open-calls/horizon-europe_en" TargetMode="External"/><Relationship Id="rId274" Type="http://schemas.openxmlformats.org/officeDocument/2006/relationships/footer" Target="footer14.xml"/><Relationship Id="rId295" Type="http://schemas.openxmlformats.org/officeDocument/2006/relationships/hyperlink" Target="https://europa.eu/youreurope/citizens/index_en.htm" TargetMode="External"/><Relationship Id="rId309" Type="http://schemas.openxmlformats.org/officeDocument/2006/relationships/hyperlink" Target="https://europa.eu/youreurope/business/finance-funding/index_en.htm" TargetMode="External"/><Relationship Id="rId27" Type="http://schemas.openxmlformats.org/officeDocument/2006/relationships/hyperlink" Target="https://digital-strategy.ec.europa.eu/en/policies/europes-digital-decade" TargetMode="External"/><Relationship Id="rId48" Type="http://schemas.openxmlformats.org/officeDocument/2006/relationships/footer" Target="footer4.xml"/><Relationship Id="rId69" Type="http://schemas.openxmlformats.org/officeDocument/2006/relationships/hyperlink" Target="https://ec.europa.eu/commission/commissioners/2019-2024/hahn_en" TargetMode="External"/><Relationship Id="rId113" Type="http://schemas.openxmlformats.org/officeDocument/2006/relationships/hyperlink" Target="https://ec.europa.eu/commission/presscorner/detail/en/ip_20_2391" TargetMode="External"/><Relationship Id="rId134" Type="http://schemas.openxmlformats.org/officeDocument/2006/relationships/hyperlink" Target="https://ec.europa.eu/info/sites/info/files/communication-eu-industrial-strategy-march-2020_en.pdf" TargetMode="External"/><Relationship Id="rId320" Type="http://schemas.openxmlformats.org/officeDocument/2006/relationships/hyperlink" Target="https://mobile.twitter.com/InteroperableEU" TargetMode="External"/><Relationship Id="rId80" Type="http://schemas.openxmlformats.org/officeDocument/2006/relationships/hyperlink" Target="https://ec.europa.eu/growth/about-us_en" TargetMode="External"/><Relationship Id="rId155" Type="http://schemas.openxmlformats.org/officeDocument/2006/relationships/hyperlink" Target="https://joinup.ec.europa.eu/sites/default/files/news/2022-03/JRC128247_01%5B1%5D.pdf" TargetMode="External"/><Relationship Id="rId176" Type="http://schemas.openxmlformats.org/officeDocument/2006/relationships/hyperlink" Target="https://eur-lex.europa.eu/legal-content/EN/TXT/?uri=SWD:2022:410:FIN" TargetMode="External"/><Relationship Id="rId197" Type="http://schemas.openxmlformats.org/officeDocument/2006/relationships/hyperlink" Target="http://eur-lex.europa.eu/legal-content/EN/TXT/PDF/?uri=CELEX%3A32016L1148&amp;qid=1482413313776&amp;from=en" TargetMode="External"/><Relationship Id="rId201" Type="http://schemas.openxmlformats.org/officeDocument/2006/relationships/hyperlink" Target="http://eur-lex.europa.eu/legal-content/EN/TXT/?uri=uriserv%3AOJ.L_.2016.119.01.0001.01.ENG&amp;toc=OJ%3AL%3A2016%3A119%3ATOC" TargetMode="External"/><Relationship Id="rId222" Type="http://schemas.openxmlformats.org/officeDocument/2006/relationships/hyperlink" Target="https://eur-lex.europa.eu/legal-content/en/TXT/?uri=COM%3A2020%3A825%3AFIN" TargetMode="External"/><Relationship Id="rId243" Type="http://schemas.openxmlformats.org/officeDocument/2006/relationships/header" Target="header11.xml"/><Relationship Id="rId264" Type="http://schemas.openxmlformats.org/officeDocument/2006/relationships/hyperlink" Target="https://ec.europa.eu/regional_policy/funding/erdf_en" TargetMode="External"/><Relationship Id="rId285" Type="http://schemas.openxmlformats.org/officeDocument/2006/relationships/hyperlink" Target="https://futurium.ec.europa.eu/en/digital-identity" TargetMode="External"/><Relationship Id="rId17" Type="http://schemas.openxmlformats.org/officeDocument/2006/relationships/image" Target="media/image7.png"/><Relationship Id="rId38" Type="http://schemas.openxmlformats.org/officeDocument/2006/relationships/hyperlink" Target="https://ec.europa.eu/info/research-and-innovation/funding/funding-opportunities/funding-programmes-and-open-calls/horizon-europe_en" TargetMode="External"/><Relationship Id="rId59" Type="http://schemas.openxmlformats.org/officeDocument/2006/relationships/hyperlink" Target="https://joinup.ec.europa.eu/collection/nifo-national-interoperability-framework-observatory/eif-monitoring" TargetMode="External"/><Relationship Id="rId103" Type="http://schemas.openxmlformats.org/officeDocument/2006/relationships/hyperlink" Target="https://op.europa.eu/en/publication-detail/-/publication/29d694d4-4696-11ec-89db-01aa75ed71a1/language-en/format-PDF/source-244162647" TargetMode="External"/><Relationship Id="rId124" Type="http://schemas.openxmlformats.org/officeDocument/2006/relationships/hyperlink" Target="https://eur-lex.europa.eu/legal-content/EN/TXT/?uri=CELEX:52022JC0004" TargetMode="External"/><Relationship Id="rId310" Type="http://schemas.openxmlformats.org/officeDocument/2006/relationships/header" Target="header18.xml"/><Relationship Id="rId70" Type="http://schemas.openxmlformats.org/officeDocument/2006/relationships/hyperlink" Target="https://ec.europa.eu/commission/commissioners/2019-2024/breton_en" TargetMode="External"/><Relationship Id="rId91" Type="http://schemas.openxmlformats.org/officeDocument/2006/relationships/header" Target="header7.xml"/><Relationship Id="rId145" Type="http://schemas.openxmlformats.org/officeDocument/2006/relationships/hyperlink" Target="https://digital-strategy.ec.europa.eu/en/news/commission-welcomes-member-states-declaration-eu-cloud-federation" TargetMode="External"/><Relationship Id="rId166" Type="http://schemas.openxmlformats.org/officeDocument/2006/relationships/hyperlink" Target="https://www.consilium.europa.eu/en/press/press-releases/2021/11/30/promoting-data-sharing-presidency-reaches-deal-with-parliament-on-data-governance-act/" TargetMode="External"/><Relationship Id="rId187" Type="http://schemas.openxmlformats.org/officeDocument/2006/relationships/hyperlink" Target="https://eur-lex.europa.eu/legal-content/EN/TXT/?uri=CELEX%3A32018R1807" TargetMode="External"/><Relationship Id="rId1" Type="http://schemas.openxmlformats.org/officeDocument/2006/relationships/customXml" Target="../customXml/item1.xml"/><Relationship Id="rId212" Type="http://schemas.openxmlformats.org/officeDocument/2006/relationships/hyperlink" Target="http://eur-lex.europa.eu/legal-content/EN/TXT/?uri=uriserv%3AOJ.L_.2015.144.01.0001.01.ENG" TargetMode="External"/><Relationship Id="rId233" Type="http://schemas.openxmlformats.org/officeDocument/2006/relationships/hyperlink" Target="https://eur-lex.europa.eu/legal-content/EN/TXT/?uri=CELEX%3A52020PC0569" TargetMode="External"/><Relationship Id="rId254" Type="http://schemas.openxmlformats.org/officeDocument/2006/relationships/hyperlink" Target="https://ec.europa.eu/regional_policy/en/funding/erdf/" TargetMode="External"/><Relationship Id="rId28" Type="http://schemas.openxmlformats.org/officeDocument/2006/relationships/hyperlink" Target="https://digital-strategy.ec.europa.eu/en/library/european-declaration-digital-rights-and-principles" TargetMode="External"/><Relationship Id="rId49" Type="http://schemas.openxmlformats.org/officeDocument/2006/relationships/image" Target="media/image11.emf"/><Relationship Id="rId114" Type="http://schemas.openxmlformats.org/officeDocument/2006/relationships/hyperlink" Target="https://digital-strategy.ec.europa.eu/en/library/proposal-directive-measures-high-common-level-cybersecurity-across-union" TargetMode="External"/><Relationship Id="rId275" Type="http://schemas.openxmlformats.org/officeDocument/2006/relationships/hyperlink" Target="https://joinup.ec.europa.eu/collection/common-assessment-method-standards-and-specifications-camss/about" TargetMode="External"/><Relationship Id="rId296" Type="http://schemas.openxmlformats.org/officeDocument/2006/relationships/hyperlink" Target="https://europa.eu/youreurope/citizens/travel/index_en.htm" TargetMode="External"/><Relationship Id="rId300" Type="http://schemas.openxmlformats.org/officeDocument/2006/relationships/hyperlink" Target="https://europa.eu/youreurope/citizens/education/index_en.htm" TargetMode="External"/><Relationship Id="rId60" Type="http://schemas.openxmlformats.org/officeDocument/2006/relationships/hyperlink" Target="https://joinup.ec.europa.eu/collection/nifo-national-interoperability-framework-observatory/eif-monitoring" TargetMode="External"/><Relationship Id="rId81" Type="http://schemas.openxmlformats.org/officeDocument/2006/relationships/hyperlink" Target="https://ec.europa.eu/info/departments/internal-market-industry-entrepreneurship-and-smes_en" TargetMode="External"/><Relationship Id="rId135" Type="http://schemas.openxmlformats.org/officeDocument/2006/relationships/hyperlink" Target="https://ec.europa.eu/commission/presscorner/detail/en/ip_21_1884" TargetMode="External"/><Relationship Id="rId156" Type="http://schemas.openxmlformats.org/officeDocument/2006/relationships/header" Target="header10.xml"/><Relationship Id="rId177" Type="http://schemas.openxmlformats.org/officeDocument/2006/relationships/hyperlink" Target="https://eur-lex.europa.eu/legal-content/EN/TXT/?qid=1561563110433&amp;uri=CELEX%3A32019L1024" TargetMode="External"/><Relationship Id="rId198" Type="http://schemas.openxmlformats.org/officeDocument/2006/relationships/hyperlink" Target="https://ec.europa.eu/info/law/better-regulation/initiatives/ares-2017-4460501_en" TargetMode="External"/><Relationship Id="rId321" Type="http://schemas.openxmlformats.org/officeDocument/2006/relationships/hyperlink" Target="https://twitter.com/Joinup_eu" TargetMode="External"/><Relationship Id="rId202" Type="http://schemas.openxmlformats.org/officeDocument/2006/relationships/hyperlink" Target="http://eur-lex.europa.eu/legal-content/EN/ALL/?uri=CELEX%3A31995L0046" TargetMode="External"/><Relationship Id="rId223" Type="http://schemas.openxmlformats.org/officeDocument/2006/relationships/hyperlink" Target="https://www.consilium.europa.eu/en/policies/digital-services-package/" TargetMode="External"/><Relationship Id="rId244" Type="http://schemas.openxmlformats.org/officeDocument/2006/relationships/footer" Target="footer11.xml"/><Relationship Id="rId18" Type="http://schemas.openxmlformats.org/officeDocument/2006/relationships/hyperlink" Target="https://ec.europa.eu/info/sites/default/files/supporting_public_administrations_in_eu_ms_to_deliver_reforms_0.pdf" TargetMode="External"/><Relationship Id="rId39" Type="http://schemas.openxmlformats.org/officeDocument/2006/relationships/hyperlink" Target="https://ec.europa.eu/inea/en/connecting-europe-facility" TargetMode="External"/><Relationship Id="rId265" Type="http://schemas.openxmlformats.org/officeDocument/2006/relationships/hyperlink" Target="https://commission.europa.eu/funding-tenders/find-funding/eu-funding-programmes/european-agricultural-fund-rural-development-eafrd_en" TargetMode="External"/><Relationship Id="rId286" Type="http://schemas.openxmlformats.org/officeDocument/2006/relationships/hyperlink" Target="https://health.ec.europa.eu/ehealth-digital-health-and-care/european-health-data-space_en" TargetMode="External"/><Relationship Id="rId50" Type="http://schemas.openxmlformats.org/officeDocument/2006/relationships/hyperlink" Target="https://joinup.ec.europa.eu/collection/nifo-national-interoperability-framework-observatory/eif-monitoring" TargetMode="External"/><Relationship Id="rId104" Type="http://schemas.openxmlformats.org/officeDocument/2006/relationships/hyperlink" Target="https://ec.europa.eu/isa2/eif_en/" TargetMode="External"/><Relationship Id="rId125" Type="http://schemas.openxmlformats.org/officeDocument/2006/relationships/image" Target="media/image16.png"/><Relationship Id="rId146" Type="http://schemas.openxmlformats.org/officeDocument/2006/relationships/hyperlink" Target="https://commission.europa.eu/strategy-and-policy/priorities-2019-2024/europe-fit-digital-age/european-data-strategy_en" TargetMode="External"/><Relationship Id="rId167" Type="http://schemas.openxmlformats.org/officeDocument/2006/relationships/hyperlink" Target="https://digital-strategy.ec.europa.eu/en/policies/data-governance-act" TargetMode="External"/><Relationship Id="rId188" Type="http://schemas.openxmlformats.org/officeDocument/2006/relationships/hyperlink" Target="http://eur-lex.europa.eu/legal-content/EN/TXT/?uri=uriserv%3AOJ.L_.2014.257.01.0073.01.ENG" TargetMode="External"/><Relationship Id="rId311" Type="http://schemas.openxmlformats.org/officeDocument/2006/relationships/footer" Target="footer17.xml"/><Relationship Id="rId71" Type="http://schemas.openxmlformats.org/officeDocument/2006/relationships/hyperlink" Target="http://ec.europa.eu/dgs/informatics/identity_en.htm" TargetMode="External"/><Relationship Id="rId92" Type="http://schemas.openxmlformats.org/officeDocument/2006/relationships/footer" Target="footer7.xml"/><Relationship Id="rId213" Type="http://schemas.openxmlformats.org/officeDocument/2006/relationships/hyperlink" Target="https://e-justice.europa.eu/home.do" TargetMode="External"/><Relationship Id="rId234" Type="http://schemas.openxmlformats.org/officeDocument/2006/relationships/hyperlink" Target="https://eur-lex.europa.eu/legal-content/EN/TXT/?uri=CELEX%3A32018R1488" TargetMode="External"/><Relationship Id="rId2" Type="http://schemas.openxmlformats.org/officeDocument/2006/relationships/customXml" Target="../customXml/item2.xml"/><Relationship Id="rId29" Type="http://schemas.openxmlformats.org/officeDocument/2006/relationships/hyperlink" Target="https://education.ec.europa.eu/focus-topics/digital-education/about/digital-education-action-plan" TargetMode="External"/><Relationship Id="rId255" Type="http://schemas.openxmlformats.org/officeDocument/2006/relationships/hyperlink" Target="https://ec.europa.eu/esf/main.jsp?catId=62&amp;langId=en" TargetMode="External"/><Relationship Id="rId276" Type="http://schemas.openxmlformats.org/officeDocument/2006/relationships/hyperlink" Target="https://joinup.ec.europa.eu/solution/imaps" TargetMode="External"/><Relationship Id="rId297" Type="http://schemas.openxmlformats.org/officeDocument/2006/relationships/hyperlink" Target="https://europa.eu/youreurope/citizens/work/index_en.htm" TargetMode="External"/><Relationship Id="rId40" Type="http://schemas.openxmlformats.org/officeDocument/2006/relationships/header" Target="header1.xml"/><Relationship Id="rId115" Type="http://schemas.openxmlformats.org/officeDocument/2006/relationships/hyperlink" Target="https://ec.europa.eu/home-affairs/news/commission-proposes-new-directive-enhance-resilience-critical-entities-providing-essential_en" TargetMode="External"/><Relationship Id="rId136" Type="http://schemas.openxmlformats.org/officeDocument/2006/relationships/hyperlink" Target="https://ec.europa.eu/info/law/better-regulation/have-your-say/initiatives/13099-Standardisation-strategy_en" TargetMode="External"/><Relationship Id="rId157" Type="http://schemas.openxmlformats.org/officeDocument/2006/relationships/footer" Target="footer10.xml"/><Relationship Id="rId178" Type="http://schemas.openxmlformats.org/officeDocument/2006/relationships/hyperlink" Target="http://eur-lex.europa.eu/legal-content/en/ALL/?uri=CELEX%3A32003L0098" TargetMode="External"/><Relationship Id="rId301" Type="http://schemas.openxmlformats.org/officeDocument/2006/relationships/hyperlink" Target="https://europa.eu/youreurope/citizens/health/index_en.htm" TargetMode="External"/><Relationship Id="rId322" Type="http://schemas.openxmlformats.org/officeDocument/2006/relationships/image" Target="media/image20.emf"/><Relationship Id="rId61" Type="http://schemas.openxmlformats.org/officeDocument/2006/relationships/hyperlink" Target="https://ec.europa.eu/eurostat/databrowser/explore/all/cc?lang=en&amp;subtheme=eq.eq_age.eq_aiso&amp;display=list&amp;sort=category&amp;extractionId=ISOC_BDE15EI" TargetMode="External"/><Relationship Id="rId82" Type="http://schemas.openxmlformats.org/officeDocument/2006/relationships/hyperlink" Target="https://ec.europa.eu/info/departments/internal-market-industry-entrepreneurship-and-smes_en" TargetMode="External"/><Relationship Id="rId199" Type="http://schemas.openxmlformats.org/officeDocument/2006/relationships/hyperlink" Target="https://ec.europa.eu/info/law/better-regulation/initiatives/ares-2017-4460501_en" TargetMode="External"/><Relationship Id="rId203" Type="http://schemas.openxmlformats.org/officeDocument/2006/relationships/hyperlink" Target="https://eur-lex.europa.eu/legal-content/EN/TXT/?qid=1552577087456&amp;uri=CELEX%3A32018R1725" TargetMode="External"/><Relationship Id="rId19" Type="http://schemas.openxmlformats.org/officeDocument/2006/relationships/hyperlink" Target="https://ec.europa.eu/info/sites/default/files/supporting_public_administrations_in_eu_ms_to_deliver_reforms_0.pdf" TargetMode="External"/><Relationship Id="rId224" Type="http://schemas.openxmlformats.org/officeDocument/2006/relationships/hyperlink" Target="https://ec.europa.eu/commission/presscorner/detail/en/IP_22_6906" TargetMode="External"/><Relationship Id="rId245" Type="http://schemas.openxmlformats.org/officeDocument/2006/relationships/header" Target="header12.xml"/><Relationship Id="rId266" Type="http://schemas.openxmlformats.org/officeDocument/2006/relationships/hyperlink" Target="https://ec.europa.eu/regional_policy/funding/just-transition-fund_en" TargetMode="External"/><Relationship Id="rId287" Type="http://schemas.openxmlformats.org/officeDocument/2006/relationships/hyperlink" Target="https://www.geant.org/About" TargetMode="External"/></Relationships>
</file>

<file path=word/_rels/footer11.xml.rels><?xml version="1.0" encoding="UTF-8" standalone="yes"?>
<Relationships xmlns="http://schemas.openxmlformats.org/package/2006/relationships"><Relationship Id="rId1" Type="http://schemas.openxmlformats.org/officeDocument/2006/relationships/image" Target="media/image9.png"/></Relationships>
</file>

<file path=word/_rels/footer13.xml.rels><?xml version="1.0" encoding="UTF-8" standalone="yes"?>
<Relationships xmlns="http://schemas.openxmlformats.org/package/2006/relationships"><Relationship Id="rId1" Type="http://schemas.openxmlformats.org/officeDocument/2006/relationships/image" Target="media/image9.png"/></Relationships>
</file>

<file path=word/_rels/footer15.xml.rels><?xml version="1.0" encoding="UTF-8" standalone="yes"?>
<Relationships xmlns="http://schemas.openxmlformats.org/package/2006/relationships"><Relationship Id="rId1" Type="http://schemas.openxmlformats.org/officeDocument/2006/relationships/image" Target="media/image9.png"/></Relationships>
</file>

<file path=word/_rels/footer17.xml.rels><?xml version="1.0" encoding="UTF-8" standalone="yes"?>
<Relationships xmlns="http://schemas.openxmlformats.org/package/2006/relationships"><Relationship Id="rId1" Type="http://schemas.openxmlformats.org/officeDocument/2006/relationships/image" Target="media/image9.png"/></Relationships>
</file>

<file path=word/_rels/footer18.xml.rels><?xml version="1.0" encoding="UTF-8" standalone="yes"?>
<Relationships xmlns="http://schemas.openxmlformats.org/package/2006/relationships"><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footer3.xml.rels><?xml version="1.0" encoding="UTF-8" standalone="yes"?>
<Relationships xmlns="http://schemas.openxmlformats.org/package/2006/relationships"><Relationship Id="rId1" Type="http://schemas.openxmlformats.org/officeDocument/2006/relationships/image" Target="media/image9.png"/></Relationships>
</file>

<file path=word/_rels/footer5.xml.rels><?xml version="1.0" encoding="UTF-8" standalone="yes"?>
<Relationships xmlns="http://schemas.openxmlformats.org/package/2006/relationships"><Relationship Id="rId1" Type="http://schemas.openxmlformats.org/officeDocument/2006/relationships/image" Target="media/image9.png"/></Relationships>
</file>

<file path=word/_rels/footer7.xml.rels><?xml version="1.0" encoding="UTF-8" standalone="yes"?>
<Relationships xmlns="http://schemas.openxmlformats.org/package/2006/relationships"><Relationship Id="rId1" Type="http://schemas.openxmlformats.org/officeDocument/2006/relationships/image" Target="media/image9.png"/></Relationships>
</file>

<file path=word/_rels/footer9.xml.rels><?xml version="1.0" encoding="UTF-8" standalone="yes"?>
<Relationships xmlns="http://schemas.openxmlformats.org/package/2006/relationships"><Relationship Id="rId1" Type="http://schemas.openxmlformats.org/officeDocument/2006/relationships/image" Target="media/image9.png"/></Relationships>
</file>

<file path=word/_rels/header11.xml.rels><?xml version="1.0" encoding="UTF-8" standalone="yes"?>
<Relationships xmlns="http://schemas.openxmlformats.org/package/2006/relationships"><Relationship Id="rId1" Type="http://schemas.openxmlformats.org/officeDocument/2006/relationships/image" Target="media/image8.png"/></Relationships>
</file>

<file path=word/_rels/header13.xml.rels><?xml version="1.0" encoding="UTF-8" standalone="yes"?>
<Relationships xmlns="http://schemas.openxmlformats.org/package/2006/relationships"><Relationship Id="rId1" Type="http://schemas.openxmlformats.org/officeDocument/2006/relationships/image" Target="media/image8.png"/></Relationships>
</file>

<file path=word/_rels/header14.xml.rels><?xml version="1.0" encoding="UTF-8" standalone="yes"?>
<Relationships xmlns="http://schemas.openxmlformats.org/package/2006/relationships"><Relationship Id="rId1" Type="http://schemas.openxmlformats.org/officeDocument/2006/relationships/image" Target="media/image8.png"/></Relationships>
</file>

<file path=word/_rels/header16.xml.rels><?xml version="1.0" encoding="UTF-8" standalone="yes"?>
<Relationships xmlns="http://schemas.openxmlformats.org/package/2006/relationships"><Relationship Id="rId1" Type="http://schemas.openxmlformats.org/officeDocument/2006/relationships/image" Target="media/image8.png"/></Relationships>
</file>

<file path=word/_rels/header18.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5.xml.rels><?xml version="1.0" encoding="UTF-8" standalone="yes"?>
<Relationships xmlns="http://schemas.openxmlformats.org/package/2006/relationships"><Relationship Id="rId1" Type="http://schemas.openxmlformats.org/officeDocument/2006/relationships/image" Target="media/image8.png"/></Relationships>
</file>

<file path=word/_rels/header7.xml.rels><?xml version="1.0" encoding="UTF-8" standalone="yes"?>
<Relationships xmlns="http://schemas.openxmlformats.org/package/2006/relationships"><Relationship Id="rId1" Type="http://schemas.openxmlformats.org/officeDocument/2006/relationships/image" Target="media/image8.png"/></Relationships>
</file>

<file path=word/_rels/header9.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920D94BF79903409A44EFD8C6ED4DE5" ma:contentTypeVersion="14" ma:contentTypeDescription="Create a new document." ma:contentTypeScope="" ma:versionID="fef5514619ad1b1b0efe5e4a7d2f177c">
  <xsd:schema xmlns:xsd="http://www.w3.org/2001/XMLSchema" xmlns:xs="http://www.w3.org/2001/XMLSchema" xmlns:p="http://schemas.microsoft.com/office/2006/metadata/properties" xmlns:ns2="fb6c068c-bc2d-4620-b517-6a4d82a7e161" xmlns:ns3="604b4288-15a6-4b36-801c-a9875e40b072" targetNamespace="http://schemas.microsoft.com/office/2006/metadata/properties" ma:root="true" ma:fieldsID="6f07480863004e5bf1a6bdd90d6d884a" ns2:_="" ns3:_="">
    <xsd:import namespace="fb6c068c-bc2d-4620-b517-6a4d82a7e161"/>
    <xsd:import namespace="604b4288-15a6-4b36-801c-a9875e40b07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Status" minOccurs="0"/>
                <xsd:element ref="ns3:SharedWithUsers" minOccurs="0"/>
                <xsd:element ref="ns3:SharedWithDetails"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6c068c-bc2d-4620-b517-6a4d82a7e1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Status" ma:index="16" nillable="true" ma:displayName="Status" ma:description="To indicate the status of deliverable: &#10;Not started; &#10;Draft; &#10;Review in progress; &#10;Review completed; &#10;Cancelled; " ma:format="Dropdown" ma:internalName="Status">
      <xsd:simpleType>
        <xsd:restriction base="dms:Text">
          <xsd:maxLength value="255"/>
        </xsd:restriction>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04b4288-15a6-4b36-801c-a9875e40b07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tatus xmlns="fb6c068c-bc2d-4620-b517-6a4d82a7e161" xsi:nil="true"/>
  </documentManagement>
</p:properties>
</file>

<file path=customXml/itemProps1.xml><?xml version="1.0" encoding="utf-8"?>
<ds:datastoreItem xmlns:ds="http://schemas.openxmlformats.org/officeDocument/2006/customXml" ds:itemID="{A1FD681A-A4D6-4708-82CA-D20843B34C4D}">
  <ds:schemaRefs>
    <ds:schemaRef ds:uri="http://schemas.openxmlformats.org/officeDocument/2006/bibliography"/>
  </ds:schemaRefs>
</ds:datastoreItem>
</file>

<file path=customXml/itemProps2.xml><?xml version="1.0" encoding="utf-8"?>
<ds:datastoreItem xmlns:ds="http://schemas.openxmlformats.org/officeDocument/2006/customXml" ds:itemID="{35245729-6180-4C73-A131-F16F2A7D31B0}">
  <ds:schemaRefs>
    <ds:schemaRef ds:uri="http://schemas.microsoft.com/sharepoint/v3/contenttype/forms"/>
  </ds:schemaRefs>
</ds:datastoreItem>
</file>

<file path=customXml/itemProps3.xml><?xml version="1.0" encoding="utf-8"?>
<ds:datastoreItem xmlns:ds="http://schemas.openxmlformats.org/officeDocument/2006/customXml" ds:itemID="{C7E86B39-C817-43E4-931D-505B0C5A14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6c068c-bc2d-4620-b517-6a4d82a7e161"/>
    <ds:schemaRef ds:uri="604b4288-15a6-4b36-801c-a9875e40b0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C78F450-E3AE-49FE-88CB-83B0189F0757}">
  <ds:schemaRefs>
    <ds:schemaRef ds:uri="http://schemas.microsoft.com/office/2006/metadata/properties"/>
    <ds:schemaRef ds:uri="http://schemas.microsoft.com/office/infopath/2007/PartnerControls"/>
    <ds:schemaRef ds:uri="fb6c068c-bc2d-4620-b517-6a4d82a7e161"/>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41</Pages>
  <Words>19578</Words>
  <Characters>111600</Characters>
  <Application>Microsoft Office Word</Application>
  <DocSecurity>0</DocSecurity>
  <Lines>930</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GAZIA Elena</dc:creator>
  <cp:keywords/>
  <cp:lastModifiedBy>Noémie Custers</cp:lastModifiedBy>
  <cp:revision>36</cp:revision>
  <cp:lastPrinted>2022-08-03T09:04:00Z</cp:lastPrinted>
  <dcterms:created xsi:type="dcterms:W3CDTF">2023-07-18T23:13:00Z</dcterms:created>
  <dcterms:modified xsi:type="dcterms:W3CDTF">2023-09-05T17:02:00Z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0x010100D920D94BF79903409A44EFD8C6ED4DE5</vt:lpwstr>
  </property>
  <property fmtid="{D5CDD505-2E9C-101B-9397-08002B2CF9AE}" pid="3" name="TaxKeyword">
    <vt:lpwstr/>
  </property>
  <property fmtid="{D5CDD505-2E9C-101B-9397-08002B2CF9AE}" pid="4" name="WSDocumentType">
    <vt:lpwstr/>
  </property>
  <property fmtid="{D5CDD505-2E9C-101B-9397-08002B2CF9AE}" pid="5" name="MSIP_Label_6bd9ddd1-4d20-43f6-abfa-fc3c07406f94_Enabled">
    <vt:lpwstr>true</vt:lpwstr>
  </property>
  <property fmtid="{D5CDD505-2E9C-101B-9397-08002B2CF9AE}" pid="6" name="MSIP_Label_6bd9ddd1-4d20-43f6-abfa-fc3c07406f94_SetDate">
    <vt:lpwstr>2022-04-20T06:46:16Z</vt:lpwstr>
  </property>
  <property fmtid="{D5CDD505-2E9C-101B-9397-08002B2CF9AE}" pid="7" name="MSIP_Label_6bd9ddd1-4d20-43f6-abfa-fc3c07406f94_Method">
    <vt:lpwstr>Standard</vt:lpwstr>
  </property>
  <property fmtid="{D5CDD505-2E9C-101B-9397-08002B2CF9AE}" pid="8" name="MSIP_Label_6bd9ddd1-4d20-43f6-abfa-fc3c07406f94_Name">
    <vt:lpwstr>Commission Use</vt:lpwstr>
  </property>
  <property fmtid="{D5CDD505-2E9C-101B-9397-08002B2CF9AE}" pid="9" name="MSIP_Label_6bd9ddd1-4d20-43f6-abfa-fc3c07406f94_SiteId">
    <vt:lpwstr>b24c8b06-522c-46fe-9080-70926f8dddb1</vt:lpwstr>
  </property>
  <property fmtid="{D5CDD505-2E9C-101B-9397-08002B2CF9AE}" pid="10" name="MSIP_Label_6bd9ddd1-4d20-43f6-abfa-fc3c07406f94_ActionId">
    <vt:lpwstr>67c86ace-55ed-4d7d-96a6-1565f410027e</vt:lpwstr>
  </property>
  <property fmtid="{D5CDD505-2E9C-101B-9397-08002B2CF9AE}" pid="11" name="MSIP_Label_6bd9ddd1-4d20-43f6-abfa-fc3c07406f94_ContentBits">
    <vt:lpwstr>0</vt:lpwstr>
  </property>
  <property fmtid="{D5CDD505-2E9C-101B-9397-08002B2CF9AE}" pid="12" name="MediaServiceImageTags">
    <vt:lpwstr/>
  </property>
</Properties>
</file>