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ED396" w14:textId="157EDEFB" w:rsidR="000B0E45" w:rsidRPr="000D5795" w:rsidRDefault="00B323A8">
      <w:r w:rsidRPr="000D5795">
        <w:rPr>
          <w:noProof/>
          <w:lang w:eastAsia="en-US"/>
        </w:rPr>
        <w:drawing>
          <wp:anchor distT="0" distB="0" distL="114300" distR="114300" simplePos="0" relativeHeight="251686400" behindDoc="0" locked="0" layoutInCell="1" allowOverlap="1" wp14:anchorId="0697F8F0" wp14:editId="002D9B53">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anchor>
        </w:drawing>
      </w:r>
    </w:p>
    <w:p w14:paraId="6AD7E3E0" w14:textId="3D4366B6" w:rsidR="00CD6EBB" w:rsidRPr="000D5795" w:rsidRDefault="009C5708">
      <w:r>
        <w:rPr>
          <w:noProof/>
        </w:rPr>
        <w:drawing>
          <wp:anchor distT="0" distB="0" distL="114300" distR="114300" simplePos="0" relativeHeight="251685376" behindDoc="0" locked="0" layoutInCell="1" allowOverlap="1" wp14:anchorId="5A416BC1" wp14:editId="6A2778E4">
            <wp:simplePos x="0" y="0"/>
            <wp:positionH relativeFrom="column">
              <wp:posOffset>-1072515</wp:posOffset>
            </wp:positionH>
            <wp:positionV relativeFrom="paragraph">
              <wp:posOffset>144145</wp:posOffset>
            </wp:positionV>
            <wp:extent cx="7635240" cy="54102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35240" cy="5410200"/>
                    </a:xfrm>
                    <a:prstGeom prst="rect">
                      <a:avLst/>
                    </a:prstGeom>
                  </pic:spPr>
                </pic:pic>
              </a:graphicData>
            </a:graphic>
            <wp14:sizeRelH relativeFrom="margin">
              <wp14:pctWidth>0</wp14:pctWidth>
            </wp14:sizeRelH>
            <wp14:sizeRelV relativeFrom="margin">
              <wp14:pctHeight>0</wp14:pctHeight>
            </wp14:sizeRelV>
          </wp:anchor>
        </w:drawing>
      </w:r>
    </w:p>
    <w:p w14:paraId="774E0607" w14:textId="65AC08B7" w:rsidR="00CD6EBB" w:rsidRPr="000D5795" w:rsidRDefault="00CD6EBB"/>
    <w:p w14:paraId="074A42D7" w14:textId="7F30A9F5" w:rsidR="00CD6EBB" w:rsidRPr="000D5795" w:rsidRDefault="00CD6EBB"/>
    <w:p w14:paraId="46F2F52B" w14:textId="41BAFB31" w:rsidR="00CD6EBB" w:rsidRPr="000D5795" w:rsidRDefault="00CD6EBB"/>
    <w:p w14:paraId="71B43BE6" w14:textId="4D7C18A0" w:rsidR="00CD6EBB" w:rsidRPr="000D5795" w:rsidRDefault="00CD6EBB"/>
    <w:p w14:paraId="2A6AD91F" w14:textId="1AA456EE" w:rsidR="00CD6EBB" w:rsidRPr="000D5795" w:rsidRDefault="00CD6EBB"/>
    <w:p w14:paraId="601849C2" w14:textId="4D70D28E" w:rsidR="00CD6EBB" w:rsidRPr="000D5795" w:rsidRDefault="00CD6EBB"/>
    <w:p w14:paraId="1ED28CF7" w14:textId="63834622" w:rsidR="00CD6EBB" w:rsidRPr="000D5795" w:rsidRDefault="00CD6EBB"/>
    <w:p w14:paraId="0E76B261" w14:textId="437939FD" w:rsidR="00BE75BE" w:rsidRPr="000D5795" w:rsidRDefault="00BE75BE"/>
    <w:p w14:paraId="7AA5F41F" w14:textId="74A34E10" w:rsidR="00B41BBD" w:rsidRPr="000D5795" w:rsidRDefault="00B41BBD"/>
    <w:p w14:paraId="6E30D80F" w14:textId="4DA6A90A" w:rsidR="00B41BBD" w:rsidRPr="005F6750" w:rsidRDefault="00B41BBD"/>
    <w:p w14:paraId="62E22BE8" w14:textId="77777777" w:rsidR="00AC4FB3" w:rsidRPr="005F6750" w:rsidRDefault="00AC4FB3"/>
    <w:p w14:paraId="62DDA957" w14:textId="213B01E4" w:rsidR="00B41BBD" w:rsidRPr="000D5795" w:rsidRDefault="00B41BBD"/>
    <w:p w14:paraId="6CB64C0A" w14:textId="74582D05" w:rsidR="00B41BBD" w:rsidRPr="000D5795" w:rsidRDefault="00B41BBD"/>
    <w:p w14:paraId="289008E1" w14:textId="77777777" w:rsidR="00B41BBD" w:rsidRPr="000D5795" w:rsidRDefault="00B41BBD"/>
    <w:p w14:paraId="38B17349" w14:textId="14AE7AA9" w:rsidR="00B41BBD" w:rsidRPr="000D5795" w:rsidRDefault="00B41BBD"/>
    <w:p w14:paraId="0AA07F4E" w14:textId="37C574FE" w:rsidR="00B41BBD" w:rsidRPr="000D5795" w:rsidRDefault="00B41BBD"/>
    <w:p w14:paraId="4A408743" w14:textId="77777777" w:rsidR="00B41BBD" w:rsidRPr="000D5795" w:rsidRDefault="00B41BBD"/>
    <w:p w14:paraId="2891EA76" w14:textId="77777777" w:rsidR="00B41BBD" w:rsidRPr="000D5795" w:rsidRDefault="00B41BBD"/>
    <w:p w14:paraId="00DC7189" w14:textId="384B6BD0" w:rsidR="00CD6EBB" w:rsidRPr="000D5795" w:rsidRDefault="00CD6EBB"/>
    <w:p w14:paraId="23FC3EE2" w14:textId="77777777" w:rsidR="00CD6EBB" w:rsidRPr="000D5795" w:rsidRDefault="00CD6EBB"/>
    <w:p w14:paraId="1F051ABA" w14:textId="77777777" w:rsidR="00CD6EBB" w:rsidRPr="000D5795" w:rsidRDefault="00CD6EBB"/>
    <w:p w14:paraId="21DF2082" w14:textId="088EC184" w:rsidR="00CD6EBB" w:rsidRPr="000D5795" w:rsidRDefault="00CD6EBB"/>
    <w:p w14:paraId="07EEEFA3" w14:textId="7A4D16C8" w:rsidR="00CD6EBB" w:rsidRPr="000D5795" w:rsidRDefault="00CD6EBB"/>
    <w:p w14:paraId="746BF839" w14:textId="77777777" w:rsidR="00CD6EBB" w:rsidRPr="000D5795" w:rsidRDefault="00CD6EBB"/>
    <w:p w14:paraId="6D1E8725" w14:textId="77777777" w:rsidR="00CD6EBB" w:rsidRPr="000D5795" w:rsidRDefault="00CD6EBB"/>
    <w:p w14:paraId="47339658" w14:textId="77777777" w:rsidR="00CD6EBB" w:rsidRPr="000D5795" w:rsidRDefault="00CD6EBB"/>
    <w:p w14:paraId="211B8A35" w14:textId="77777777" w:rsidR="00CD6EBB" w:rsidRPr="000D5795" w:rsidRDefault="00CD6EBB"/>
    <w:p w14:paraId="3891DDBC" w14:textId="77777777" w:rsidR="00CD6EBB" w:rsidRPr="000D5795" w:rsidRDefault="00CD6EBB"/>
    <w:p w14:paraId="4EF43DE7" w14:textId="77777777" w:rsidR="00CD6EBB" w:rsidRPr="000D5795" w:rsidRDefault="00CD6EBB"/>
    <w:p w14:paraId="0AF7A123" w14:textId="77777777" w:rsidR="00CD6EBB" w:rsidRPr="000D5795" w:rsidRDefault="00CD6EBB"/>
    <w:p w14:paraId="58ED6380" w14:textId="77777777" w:rsidR="00B41BBD" w:rsidRPr="000D5795" w:rsidRDefault="00B41BBD"/>
    <w:p w14:paraId="260F10A6" w14:textId="4CE06016" w:rsidR="00B41BBD" w:rsidRPr="000D5795" w:rsidRDefault="00B41BBD"/>
    <w:p w14:paraId="2AFE8068" w14:textId="77777777" w:rsidR="00B41BBD" w:rsidRPr="000D5795" w:rsidRDefault="00B41BBD"/>
    <w:p w14:paraId="0090CFEE" w14:textId="2DC63776" w:rsidR="00B41BBD" w:rsidRPr="000D5795" w:rsidRDefault="00B41BBD"/>
    <w:p w14:paraId="4E858F23" w14:textId="2B58E015" w:rsidR="00C275F1" w:rsidRPr="000D5795" w:rsidRDefault="00C275F1" w:rsidP="003169CA">
      <w:pPr>
        <w:pStyle w:val="Caption"/>
      </w:pPr>
    </w:p>
    <w:p w14:paraId="74D11BF6" w14:textId="2133D7D2" w:rsidR="00C275F1" w:rsidRPr="000D5795" w:rsidRDefault="00C275F1" w:rsidP="001348E7">
      <w:pPr>
        <w:rPr>
          <w:lang w:eastAsia="en-US"/>
        </w:rPr>
      </w:pPr>
    </w:p>
    <w:p w14:paraId="152AA767" w14:textId="7F5B4065" w:rsidR="00C275F1" w:rsidRPr="000D5795" w:rsidRDefault="00C275F1" w:rsidP="001348E7">
      <w:pPr>
        <w:rPr>
          <w:lang w:eastAsia="en-US"/>
        </w:rPr>
      </w:pPr>
    </w:p>
    <w:p w14:paraId="2064D7C9" w14:textId="0B99579B" w:rsidR="00C275F1" w:rsidRPr="000D5795" w:rsidRDefault="00914E19" w:rsidP="001348E7">
      <w:pPr>
        <w:pStyle w:val="Caption"/>
        <w:jc w:val="right"/>
      </w:pPr>
      <w:r w:rsidRPr="000D5795">
        <w:rPr>
          <w:noProof/>
        </w:rPr>
        <w:drawing>
          <wp:anchor distT="0" distB="0" distL="114300" distR="114300" simplePos="0" relativeHeight="251664896" behindDoc="0" locked="0" layoutInCell="1" allowOverlap="1" wp14:anchorId="002CF354" wp14:editId="1E34C973">
            <wp:simplePos x="0" y="0"/>
            <wp:positionH relativeFrom="column">
              <wp:posOffset>-1069340</wp:posOffset>
            </wp:positionH>
            <wp:positionV relativeFrom="paragraph">
              <wp:posOffset>123825</wp:posOffset>
            </wp:positionV>
            <wp:extent cx="7565390" cy="838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5795">
        <w:rPr>
          <w:noProof/>
        </w:rPr>
        <mc:AlternateContent>
          <mc:Choice Requires="wps">
            <w:drawing>
              <wp:anchor distT="0" distB="0" distL="114300" distR="114300" simplePos="0" relativeHeight="251635200" behindDoc="0" locked="0" layoutInCell="1" allowOverlap="1" wp14:anchorId="14CB9CFB" wp14:editId="27AD9586">
                <wp:simplePos x="0" y="0"/>
                <wp:positionH relativeFrom="column">
                  <wp:posOffset>-1063625</wp:posOffset>
                </wp:positionH>
                <wp:positionV relativeFrom="paragraph">
                  <wp:posOffset>209973</wp:posOffset>
                </wp:positionV>
                <wp:extent cx="7562850" cy="3822458"/>
                <wp:effectExtent l="0" t="0" r="19050" b="26035"/>
                <wp:wrapNone/>
                <wp:docPr id="12" name="Rectangle 12"/>
                <wp:cNvGraphicFramePr/>
                <a:graphic xmlns:a="http://schemas.openxmlformats.org/drawingml/2006/main">
                  <a:graphicData uri="http://schemas.microsoft.com/office/word/2010/wordprocessingShape">
                    <wps:wsp>
                      <wps:cNvSpPr/>
                      <wps:spPr>
                        <a:xfrm>
                          <a:off x="0" y="0"/>
                          <a:ext cx="7562850" cy="3822458"/>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7912872B" id="Rectangle 12" o:spid="_x0000_s1026" style="position:absolute;margin-left:-83.75pt;margin-top:16.55pt;width:595.5pt;height:30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KP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U6ms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McndrjiAAAADAEAAA8AAABkcnMvZG93bnJldi54bWxMj8tOwzAQRfdI/IM1SGxQ6zhR&#10;QhXiVDyUVZAQhUWXbjzEobEd2U4b/h53BcuZObpzbrVd9EhO6PxgDQe2ToCg6awcTM/h86NZbYD4&#10;IIwUozXI4Qc9bOvrq0qU0p7NO552oScxxPhScFAhTCWlvlOohV/bCU28fVmnRYij66l04hzD9UjT&#10;JCmoFoOJH5SY8Flhd9zNmkOzb95anJ9e7l7zbzcw1R7ntOX89mZ5fAAScAl/MFz0ozrU0elgZyM9&#10;GTmsWHGfR5ZDljEgFyJJs7g5cCiynAGtK/q/RP0LAAD//wMAUEsBAi0AFAAGAAgAAAAhALaDOJL+&#10;AAAA4QEAABMAAAAAAAAAAAAAAAAAAAAAAFtDb250ZW50X1R5cGVzXS54bWxQSwECLQAUAAYACAAA&#10;ACEAOP0h/9YAAACUAQAACwAAAAAAAAAAAAAAAAAvAQAAX3JlbHMvLnJlbHNQSwECLQAUAAYACAAA&#10;ACEAppnyj4UCAABpBQAADgAAAAAAAAAAAAAAAAAuAgAAZHJzL2Uyb0RvYy54bWxQSwECLQAUAAYA&#10;CAAAACEAxyd2uOIAAAAMAQAADwAAAAAAAAAAAAAAAADfBAAAZHJzL2Rvd25yZXYueG1sUEsFBgAA&#10;AAAEAAQA8wAAAO4FAAAAAA==&#10;" fillcolor="#111f37" strokecolor="#1f3763 [1604]" strokeweight="1pt">
                <v:fill opacity="58853f"/>
              </v:rect>
            </w:pict>
          </mc:Fallback>
        </mc:AlternateContent>
      </w:r>
    </w:p>
    <w:p w14:paraId="57B70ACB" w14:textId="73AF5525" w:rsidR="00726E07" w:rsidRPr="000D5795" w:rsidRDefault="00D1656B" w:rsidP="003169CA">
      <w:pPr>
        <w:pStyle w:val="Caption"/>
        <w:rPr>
          <w:color w:val="238DC1"/>
        </w:rPr>
      </w:pPr>
      <w:r w:rsidRPr="000D5795">
        <w:rPr>
          <w:noProof/>
        </w:rPr>
        <w:drawing>
          <wp:anchor distT="0" distB="0" distL="114300" distR="114300" simplePos="0" relativeHeight="251671040" behindDoc="0" locked="0" layoutInCell="1" allowOverlap="1" wp14:anchorId="287ADB94" wp14:editId="1CF10407">
            <wp:simplePos x="0" y="0"/>
            <wp:positionH relativeFrom="column">
              <wp:posOffset>37465</wp:posOffset>
            </wp:positionH>
            <wp:positionV relativeFrom="paragraph">
              <wp:posOffset>2825095</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914E19" w:rsidRPr="000D5795">
        <w:rPr>
          <w:noProof/>
          <w:lang w:eastAsia="lt-LT"/>
        </w:rPr>
        <mc:AlternateContent>
          <mc:Choice Requires="wps">
            <w:drawing>
              <wp:anchor distT="45720" distB="45720" distL="114300" distR="114300" simplePos="0" relativeHeight="251641344" behindDoc="0" locked="0" layoutInCell="1" allowOverlap="1" wp14:anchorId="61E1F8FE" wp14:editId="2045AA9F">
                <wp:simplePos x="0" y="0"/>
                <wp:positionH relativeFrom="column">
                  <wp:posOffset>1256453</wp:posOffset>
                </wp:positionH>
                <wp:positionV relativeFrom="paragraph">
                  <wp:posOffset>127424</wp:posOffset>
                </wp:positionV>
                <wp:extent cx="5070475" cy="1880235"/>
                <wp:effectExtent l="0" t="0" r="0" b="571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880235"/>
                        </a:xfrm>
                        <a:prstGeom prst="rect">
                          <a:avLst/>
                        </a:prstGeom>
                        <a:noFill/>
                        <a:ln>
                          <a:noFill/>
                        </a:ln>
                      </wps:spPr>
                      <wps:txbx>
                        <w:txbxContent>
                          <w:p w14:paraId="28592D5A" w14:textId="54488FB1" w:rsidR="000F3984" w:rsidRPr="0099439B" w:rsidRDefault="000F3984" w:rsidP="00F92F87">
                            <w:pPr>
                              <w:spacing w:after="240"/>
                              <w:jc w:val="right"/>
                              <w:rPr>
                                <w:color w:val="FFFFFF" w:themeColor="background1"/>
                                <w:sz w:val="56"/>
                                <w:szCs w:val="40"/>
                              </w:rPr>
                            </w:pPr>
                            <w:r w:rsidRPr="0099439B">
                              <w:rPr>
                                <w:color w:val="FFFFFF" w:themeColor="background1"/>
                                <w:sz w:val="56"/>
                                <w:szCs w:val="40"/>
                              </w:rPr>
                              <w:t>Digital Public Administration factsheet 202</w:t>
                            </w:r>
                            <w:r w:rsidR="001D7BD1" w:rsidRPr="0099439B">
                              <w:rPr>
                                <w:color w:val="FFFFFF" w:themeColor="background1"/>
                                <w:sz w:val="56"/>
                                <w:szCs w:val="40"/>
                              </w:rPr>
                              <w:t>3</w:t>
                            </w:r>
                          </w:p>
                          <w:p w14:paraId="002D93AA" w14:textId="77777777" w:rsidR="000F3984" w:rsidRPr="0099439B" w:rsidRDefault="000F3984" w:rsidP="00F92F87">
                            <w:pPr>
                              <w:jc w:val="right"/>
                              <w:rPr>
                                <w:color w:val="FFFFFF" w:themeColor="background1"/>
                                <w:sz w:val="44"/>
                                <w:szCs w:val="36"/>
                              </w:rPr>
                            </w:pPr>
                            <w:r w:rsidRPr="0099439B">
                              <w:rPr>
                                <w:color w:val="FFFFFF" w:themeColor="background1"/>
                                <w:sz w:val="44"/>
                                <w:szCs w:val="36"/>
                              </w:rPr>
                              <w:t xml:space="preserve"> Lithuania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1E1F8FE" id="_x0000_t202" coordsize="21600,21600" o:spt="202" path="m,l,21600r21600,l21600,xe">
                <v:stroke joinstyle="miter"/>
                <v:path gradientshapeok="t" o:connecttype="rect"/>
              </v:shapetype>
              <v:shape id="Text Box 11" o:spid="_x0000_s1026" type="#_x0000_t202" style="position:absolute;left:0;text-align:left;margin-left:98.95pt;margin-top:10.05pt;width:399.25pt;height:148.05pt;z-index:25164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2X4QEAAKIDAAAOAAAAZHJzL2Uyb0RvYy54bWysU9uO0zAQfUfiHyy/0ySlpSVqulp2VYS0&#10;XKRdPsBxnMQi8Zix26R8PWOn7Rb2DfFi2TOTM+ecmWxuxr5jB4VOgyl4Nks5U0ZCpU1T8O9Puzdr&#10;zpwXphIdGFXwo3L8Zvv61WawuZpDC12lkBGIcflgC956b/MkcbJVvXAzsMpQsgbshacnNkmFYiD0&#10;vkvmafouGQAriyCVcxS9n5J8G/HrWkn/ta6d8qwrOHHz8cR4luFMthuRNyhsq+WJhvgHFr3Qhppe&#10;oO6FF2yP+gVUryWCg9rPJPQJ1LWWKmogNVn6l5rHVlgVtZA5zl5scv8PVn45PNpvyPz4AUYaYBTh&#10;7APIH44ZuGuFadQtIgytEhU1zoJlyWBdfvo0WO1yF0DK4TNUNGSx9xCBxhr74ArpZIROAzheTFej&#10;Z5KCy3SVLlZLziTlsvU6nb9dxh4iP39u0fmPCnoWLgVHmmqEF4cH5wMdkZ9LQjcDO911cbKd+SNA&#10;hSES6QfGE3c/liNVBxklVEcSgjAtCi02XVrAX5wNtCQFdz/3AhVn3SdDZrzPFouwVfGxWK7m9MDr&#10;THmdEUYSVME9Z9P1zk+buLeom5Y6ne2/JQN3Okp7ZnXiTYsQFZ+WNmza9TtWPf9a298AAAD//wMA&#10;UEsDBBQABgAIAAAAIQCgl7Nh3wAAAAoBAAAPAAAAZHJzL2Rvd25yZXYueG1sTI/BTsMwEETvSPyD&#10;tUjcqJ2AUpLGqSrUliOlRJzd2E0i4rUVu2n4e5YTHEf7NPO2XM92YJMZQ+9QQrIQwAw2TvfYSqg/&#10;dg/PwEJUqNXg0Ej4NgHW1e1NqQrtrvhupmNsGZVgKJSELkZfcB6azlgVFs4bpNvZjVZFimPL9aiu&#10;VG4HngqRcat6pIVOefPSmebreLESfPT75ev4dthsd5OoP/d12rdbKe/v5s0KWDRz/IPhV5/UoSKn&#10;k7ugDmygnC9zQiWkIgFGQJ5nT8BOEh6TLAVelfz/C9UPAAAA//8DAFBLAQItABQABgAIAAAAIQC2&#10;gziS/gAAAOEBAAATAAAAAAAAAAAAAAAAAAAAAABbQ29udGVudF9UeXBlc10ueG1sUEsBAi0AFAAG&#10;AAgAAAAhADj9If/WAAAAlAEAAAsAAAAAAAAAAAAAAAAALwEAAF9yZWxzLy5yZWxzUEsBAi0AFAAG&#10;AAgAAAAhAIQuHZfhAQAAogMAAA4AAAAAAAAAAAAAAAAALgIAAGRycy9lMm9Eb2MueG1sUEsBAi0A&#10;FAAGAAgAAAAhAKCXs2HfAAAACgEAAA8AAAAAAAAAAAAAAAAAOwQAAGRycy9kb3ducmV2LnhtbFBL&#10;BQYAAAAABAAEAPMAAABHBQAAAAA=&#10;" filled="f" stroked="f">
                <v:textbox style="mso-fit-shape-to-text:t">
                  <w:txbxContent>
                    <w:p w14:paraId="28592D5A" w14:textId="54488FB1" w:rsidR="000F3984" w:rsidRPr="0099439B" w:rsidRDefault="000F3984" w:rsidP="00F92F87">
                      <w:pPr>
                        <w:spacing w:after="240"/>
                        <w:jc w:val="right"/>
                        <w:rPr>
                          <w:color w:val="FFFFFF" w:themeColor="background1"/>
                          <w:sz w:val="56"/>
                          <w:szCs w:val="40"/>
                        </w:rPr>
                      </w:pPr>
                      <w:r w:rsidRPr="0099439B">
                        <w:rPr>
                          <w:color w:val="FFFFFF" w:themeColor="background1"/>
                          <w:sz w:val="56"/>
                          <w:szCs w:val="40"/>
                        </w:rPr>
                        <w:t>Digital Public Administration factsheet 202</w:t>
                      </w:r>
                      <w:r w:rsidR="001D7BD1" w:rsidRPr="0099439B">
                        <w:rPr>
                          <w:color w:val="FFFFFF" w:themeColor="background1"/>
                          <w:sz w:val="56"/>
                          <w:szCs w:val="40"/>
                        </w:rPr>
                        <w:t>3</w:t>
                      </w:r>
                    </w:p>
                    <w:p w14:paraId="002D93AA" w14:textId="77777777" w:rsidR="000F3984" w:rsidRPr="0099439B" w:rsidRDefault="000F3984" w:rsidP="00F92F87">
                      <w:pPr>
                        <w:jc w:val="right"/>
                        <w:rPr>
                          <w:color w:val="FFFFFF" w:themeColor="background1"/>
                          <w:sz w:val="44"/>
                          <w:szCs w:val="36"/>
                        </w:rPr>
                      </w:pPr>
                      <w:r w:rsidRPr="0099439B">
                        <w:rPr>
                          <w:color w:val="FFFFFF" w:themeColor="background1"/>
                          <w:sz w:val="44"/>
                          <w:szCs w:val="36"/>
                        </w:rPr>
                        <w:t xml:space="preserve"> Lithuania</w:t>
                      </w:r>
                    </w:p>
                  </w:txbxContent>
                </v:textbox>
                <w10:wrap type="square"/>
              </v:shape>
            </w:pict>
          </mc:Fallback>
        </mc:AlternateContent>
      </w:r>
      <w:r w:rsidR="0099439B" w:rsidRPr="000D5795">
        <w:rPr>
          <w:noProof/>
        </w:rPr>
        <w:drawing>
          <wp:anchor distT="0" distB="0" distL="114300" distR="114300" simplePos="0" relativeHeight="251667968" behindDoc="0" locked="0" layoutInCell="1" allowOverlap="1" wp14:anchorId="576301C2" wp14:editId="6534B40C">
            <wp:simplePos x="0" y="0"/>
            <wp:positionH relativeFrom="column">
              <wp:posOffset>-1068916</wp:posOffset>
            </wp:positionH>
            <wp:positionV relativeFrom="paragraph">
              <wp:posOffset>2230544</wp:posOffset>
            </wp:positionV>
            <wp:extent cx="7565390" cy="1509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6">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00115D67" w:rsidRPr="000D5795">
        <w:rPr>
          <w:color w:val="238DC1"/>
        </w:rPr>
        <w:br w:type="page"/>
      </w:r>
      <w:r w:rsidR="00726E07" w:rsidRPr="000D5795">
        <w:rPr>
          <w:color w:val="238DC1"/>
          <w:sz w:val="32"/>
        </w:rPr>
        <w:lastRenderedPageBreak/>
        <w:t>Table of Contents</w:t>
      </w:r>
    </w:p>
    <w:p w14:paraId="2425E03F" w14:textId="77777777" w:rsidR="00D2200F" w:rsidRPr="000D5795" w:rsidRDefault="00D2200F"/>
    <w:p w14:paraId="6E248D95" w14:textId="6BFCE84D" w:rsidR="005E46EB" w:rsidRDefault="005E10B4">
      <w:pPr>
        <w:pStyle w:val="TOC1"/>
        <w:tabs>
          <w:tab w:val="left" w:pos="400"/>
        </w:tabs>
        <w:rPr>
          <w:rFonts w:asciiTheme="minorHAnsi" w:eastAsiaTheme="minorEastAsia" w:hAnsiTheme="minorHAnsi" w:cstheme="minorBidi"/>
          <w:color w:val="auto"/>
          <w:sz w:val="22"/>
          <w:szCs w:val="22"/>
        </w:rPr>
      </w:pPr>
      <w:r w:rsidRPr="000D5795">
        <w:fldChar w:fldCharType="begin"/>
      </w:r>
      <w:r w:rsidR="00DC6D07" w:rsidRPr="000D5795">
        <w:instrText xml:space="preserve"> TOC \o "1-1" \h \z \u </w:instrText>
      </w:r>
      <w:r w:rsidRPr="000D5795">
        <w:fldChar w:fldCharType="separate"/>
      </w:r>
      <w:hyperlink w:anchor="_Toc140675001" w:history="1">
        <w:r w:rsidR="005E46EB" w:rsidRPr="001809BE">
          <w:rPr>
            <w:rStyle w:val="Hyperlink"/>
            <w14:scene3d>
              <w14:camera w14:prst="orthographicFront"/>
              <w14:lightRig w14:rig="threePt" w14:dir="t">
                <w14:rot w14:lat="0" w14:lon="0" w14:rev="0"/>
              </w14:lightRig>
            </w14:scene3d>
          </w:rPr>
          <w:t>1</w:t>
        </w:r>
        <w:r w:rsidR="005E46EB">
          <w:rPr>
            <w:rFonts w:asciiTheme="minorHAnsi" w:eastAsiaTheme="minorEastAsia" w:hAnsiTheme="minorHAnsi" w:cstheme="minorBidi"/>
            <w:color w:val="auto"/>
            <w:sz w:val="22"/>
            <w:szCs w:val="22"/>
          </w:rPr>
          <w:tab/>
        </w:r>
        <w:r w:rsidR="005E46EB" w:rsidRPr="001809BE">
          <w:rPr>
            <w:rStyle w:val="Hyperlink"/>
          </w:rPr>
          <w:t>Interoperability State-of-Play</w:t>
        </w:r>
        <w:r w:rsidR="005E46EB">
          <w:rPr>
            <w:webHidden/>
          </w:rPr>
          <w:tab/>
        </w:r>
        <w:r w:rsidR="005E46EB">
          <w:rPr>
            <w:webHidden/>
          </w:rPr>
          <w:fldChar w:fldCharType="begin"/>
        </w:r>
        <w:r w:rsidR="005E46EB">
          <w:rPr>
            <w:webHidden/>
          </w:rPr>
          <w:instrText xml:space="preserve"> PAGEREF _Toc140675001 \h </w:instrText>
        </w:r>
        <w:r w:rsidR="005E46EB">
          <w:rPr>
            <w:webHidden/>
          </w:rPr>
        </w:r>
        <w:r w:rsidR="005E46EB">
          <w:rPr>
            <w:webHidden/>
          </w:rPr>
          <w:fldChar w:fldCharType="separate"/>
        </w:r>
        <w:r w:rsidR="009C0707">
          <w:rPr>
            <w:webHidden/>
          </w:rPr>
          <w:t>4</w:t>
        </w:r>
        <w:r w:rsidR="005E46EB">
          <w:rPr>
            <w:webHidden/>
          </w:rPr>
          <w:fldChar w:fldCharType="end"/>
        </w:r>
      </w:hyperlink>
    </w:p>
    <w:p w14:paraId="0B5878F5" w14:textId="4BB67574" w:rsidR="005E46EB" w:rsidRDefault="00000000">
      <w:pPr>
        <w:pStyle w:val="TOC1"/>
        <w:tabs>
          <w:tab w:val="left" w:pos="400"/>
        </w:tabs>
        <w:rPr>
          <w:rFonts w:asciiTheme="minorHAnsi" w:eastAsiaTheme="minorEastAsia" w:hAnsiTheme="minorHAnsi" w:cstheme="minorBidi"/>
          <w:color w:val="auto"/>
          <w:sz w:val="22"/>
          <w:szCs w:val="22"/>
        </w:rPr>
      </w:pPr>
      <w:hyperlink w:anchor="_Toc140675002" w:history="1">
        <w:r w:rsidR="005E46EB" w:rsidRPr="001809BE">
          <w:rPr>
            <w:rStyle w:val="Hyperlink"/>
            <w14:scene3d>
              <w14:camera w14:prst="orthographicFront"/>
              <w14:lightRig w14:rig="threePt" w14:dir="t">
                <w14:rot w14:lat="0" w14:lon="0" w14:rev="0"/>
              </w14:lightRig>
            </w14:scene3d>
          </w:rPr>
          <w:t>2</w:t>
        </w:r>
        <w:r w:rsidR="005E46EB">
          <w:rPr>
            <w:rFonts w:asciiTheme="minorHAnsi" w:eastAsiaTheme="minorEastAsia" w:hAnsiTheme="minorHAnsi" w:cstheme="minorBidi"/>
            <w:color w:val="auto"/>
            <w:sz w:val="22"/>
            <w:szCs w:val="22"/>
          </w:rPr>
          <w:tab/>
        </w:r>
        <w:r w:rsidR="005E46EB" w:rsidRPr="001809BE">
          <w:rPr>
            <w:rStyle w:val="Hyperlink"/>
          </w:rPr>
          <w:t>Digital Public Administration Political Communications</w:t>
        </w:r>
        <w:r w:rsidR="005E46EB">
          <w:rPr>
            <w:webHidden/>
          </w:rPr>
          <w:tab/>
        </w:r>
        <w:r w:rsidR="005E46EB">
          <w:rPr>
            <w:webHidden/>
          </w:rPr>
          <w:fldChar w:fldCharType="begin"/>
        </w:r>
        <w:r w:rsidR="005E46EB">
          <w:rPr>
            <w:webHidden/>
          </w:rPr>
          <w:instrText xml:space="preserve"> PAGEREF _Toc140675002 \h </w:instrText>
        </w:r>
        <w:r w:rsidR="005E46EB">
          <w:rPr>
            <w:webHidden/>
          </w:rPr>
        </w:r>
        <w:r w:rsidR="005E46EB">
          <w:rPr>
            <w:webHidden/>
          </w:rPr>
          <w:fldChar w:fldCharType="separate"/>
        </w:r>
        <w:r w:rsidR="009C0707">
          <w:rPr>
            <w:webHidden/>
          </w:rPr>
          <w:t>8</w:t>
        </w:r>
        <w:r w:rsidR="005E46EB">
          <w:rPr>
            <w:webHidden/>
          </w:rPr>
          <w:fldChar w:fldCharType="end"/>
        </w:r>
      </w:hyperlink>
    </w:p>
    <w:p w14:paraId="5C24F896" w14:textId="6447D2B5" w:rsidR="005E46EB" w:rsidRDefault="00000000">
      <w:pPr>
        <w:pStyle w:val="TOC1"/>
        <w:tabs>
          <w:tab w:val="left" w:pos="400"/>
        </w:tabs>
        <w:rPr>
          <w:rFonts w:asciiTheme="minorHAnsi" w:eastAsiaTheme="minorEastAsia" w:hAnsiTheme="minorHAnsi" w:cstheme="minorBidi"/>
          <w:color w:val="auto"/>
          <w:sz w:val="22"/>
          <w:szCs w:val="22"/>
        </w:rPr>
      </w:pPr>
      <w:hyperlink w:anchor="_Toc140675003" w:history="1">
        <w:r w:rsidR="005E46EB" w:rsidRPr="001809BE">
          <w:rPr>
            <w:rStyle w:val="Hyperlink"/>
            <w14:scene3d>
              <w14:camera w14:prst="orthographicFront"/>
              <w14:lightRig w14:rig="threePt" w14:dir="t">
                <w14:rot w14:lat="0" w14:lon="0" w14:rev="0"/>
              </w14:lightRig>
            </w14:scene3d>
          </w:rPr>
          <w:t>3</w:t>
        </w:r>
        <w:r w:rsidR="005E46EB">
          <w:rPr>
            <w:rFonts w:asciiTheme="minorHAnsi" w:eastAsiaTheme="minorEastAsia" w:hAnsiTheme="minorHAnsi" w:cstheme="minorBidi"/>
            <w:color w:val="auto"/>
            <w:sz w:val="22"/>
            <w:szCs w:val="22"/>
          </w:rPr>
          <w:tab/>
        </w:r>
        <w:r w:rsidR="005E46EB" w:rsidRPr="001809BE">
          <w:rPr>
            <w:rStyle w:val="Hyperlink"/>
          </w:rPr>
          <w:t>Digital Public Administration Legislation</w:t>
        </w:r>
        <w:r w:rsidR="005E46EB">
          <w:rPr>
            <w:webHidden/>
          </w:rPr>
          <w:tab/>
        </w:r>
        <w:r w:rsidR="005E46EB">
          <w:rPr>
            <w:webHidden/>
          </w:rPr>
          <w:fldChar w:fldCharType="begin"/>
        </w:r>
        <w:r w:rsidR="005E46EB">
          <w:rPr>
            <w:webHidden/>
          </w:rPr>
          <w:instrText xml:space="preserve"> PAGEREF _Toc140675003 \h </w:instrText>
        </w:r>
        <w:r w:rsidR="005E46EB">
          <w:rPr>
            <w:webHidden/>
          </w:rPr>
        </w:r>
        <w:r w:rsidR="005E46EB">
          <w:rPr>
            <w:webHidden/>
          </w:rPr>
          <w:fldChar w:fldCharType="separate"/>
        </w:r>
        <w:r w:rsidR="009C0707">
          <w:rPr>
            <w:webHidden/>
          </w:rPr>
          <w:t>15</w:t>
        </w:r>
        <w:r w:rsidR="005E46EB">
          <w:rPr>
            <w:webHidden/>
          </w:rPr>
          <w:fldChar w:fldCharType="end"/>
        </w:r>
      </w:hyperlink>
    </w:p>
    <w:p w14:paraId="11618B6E" w14:textId="5951C147" w:rsidR="005E46EB" w:rsidRDefault="00000000">
      <w:pPr>
        <w:pStyle w:val="TOC1"/>
        <w:tabs>
          <w:tab w:val="left" w:pos="400"/>
        </w:tabs>
        <w:rPr>
          <w:rFonts w:asciiTheme="minorHAnsi" w:eastAsiaTheme="minorEastAsia" w:hAnsiTheme="minorHAnsi" w:cstheme="minorBidi"/>
          <w:color w:val="auto"/>
          <w:sz w:val="22"/>
          <w:szCs w:val="22"/>
        </w:rPr>
      </w:pPr>
      <w:hyperlink w:anchor="_Toc140675004" w:history="1">
        <w:r w:rsidR="005E46EB" w:rsidRPr="001809BE">
          <w:rPr>
            <w:rStyle w:val="Hyperlink"/>
            <w14:scene3d>
              <w14:camera w14:prst="orthographicFront"/>
              <w14:lightRig w14:rig="threePt" w14:dir="t">
                <w14:rot w14:lat="0" w14:lon="0" w14:rev="0"/>
              </w14:lightRig>
            </w14:scene3d>
          </w:rPr>
          <w:t>4</w:t>
        </w:r>
        <w:r w:rsidR="005E46EB">
          <w:rPr>
            <w:rFonts w:asciiTheme="minorHAnsi" w:eastAsiaTheme="minorEastAsia" w:hAnsiTheme="minorHAnsi" w:cstheme="minorBidi"/>
            <w:color w:val="auto"/>
            <w:sz w:val="22"/>
            <w:szCs w:val="22"/>
          </w:rPr>
          <w:tab/>
        </w:r>
        <w:r w:rsidR="005E46EB" w:rsidRPr="001809BE">
          <w:rPr>
            <w:rStyle w:val="Hyperlink"/>
          </w:rPr>
          <w:t>Digital Public Administration Infrastructure</w:t>
        </w:r>
        <w:r w:rsidR="005E46EB">
          <w:rPr>
            <w:webHidden/>
          </w:rPr>
          <w:tab/>
        </w:r>
        <w:r w:rsidR="005E46EB">
          <w:rPr>
            <w:webHidden/>
          </w:rPr>
          <w:fldChar w:fldCharType="begin"/>
        </w:r>
        <w:r w:rsidR="005E46EB">
          <w:rPr>
            <w:webHidden/>
          </w:rPr>
          <w:instrText xml:space="preserve"> PAGEREF _Toc140675004 \h </w:instrText>
        </w:r>
        <w:r w:rsidR="005E46EB">
          <w:rPr>
            <w:webHidden/>
          </w:rPr>
        </w:r>
        <w:r w:rsidR="005E46EB">
          <w:rPr>
            <w:webHidden/>
          </w:rPr>
          <w:fldChar w:fldCharType="separate"/>
        </w:r>
        <w:r w:rsidR="009C0707">
          <w:rPr>
            <w:webHidden/>
          </w:rPr>
          <w:t>24</w:t>
        </w:r>
        <w:r w:rsidR="005E46EB">
          <w:rPr>
            <w:webHidden/>
          </w:rPr>
          <w:fldChar w:fldCharType="end"/>
        </w:r>
      </w:hyperlink>
    </w:p>
    <w:p w14:paraId="662EB4E1" w14:textId="6A0BB47B" w:rsidR="005E46EB" w:rsidRDefault="00000000">
      <w:pPr>
        <w:pStyle w:val="TOC1"/>
        <w:tabs>
          <w:tab w:val="left" w:pos="400"/>
        </w:tabs>
        <w:rPr>
          <w:rFonts w:asciiTheme="minorHAnsi" w:eastAsiaTheme="minorEastAsia" w:hAnsiTheme="minorHAnsi" w:cstheme="minorBidi"/>
          <w:color w:val="auto"/>
          <w:sz w:val="22"/>
          <w:szCs w:val="22"/>
        </w:rPr>
      </w:pPr>
      <w:hyperlink w:anchor="_Toc140675005" w:history="1">
        <w:r w:rsidR="005E46EB" w:rsidRPr="001809BE">
          <w:rPr>
            <w:rStyle w:val="Hyperlink"/>
            <w14:scene3d>
              <w14:camera w14:prst="orthographicFront"/>
              <w14:lightRig w14:rig="threePt" w14:dir="t">
                <w14:rot w14:lat="0" w14:lon="0" w14:rev="0"/>
              </w14:lightRig>
            </w14:scene3d>
          </w:rPr>
          <w:t>5</w:t>
        </w:r>
        <w:r w:rsidR="005E46EB">
          <w:rPr>
            <w:rFonts w:asciiTheme="minorHAnsi" w:eastAsiaTheme="minorEastAsia" w:hAnsiTheme="minorHAnsi" w:cstheme="minorBidi"/>
            <w:color w:val="auto"/>
            <w:sz w:val="22"/>
            <w:szCs w:val="22"/>
          </w:rPr>
          <w:tab/>
        </w:r>
        <w:r w:rsidR="005E46EB" w:rsidRPr="001809BE">
          <w:rPr>
            <w:rStyle w:val="Hyperlink"/>
          </w:rPr>
          <w:t>Digital Public Administration Governance</w:t>
        </w:r>
        <w:r w:rsidR="005E46EB">
          <w:rPr>
            <w:webHidden/>
          </w:rPr>
          <w:tab/>
        </w:r>
        <w:r w:rsidR="005E46EB">
          <w:rPr>
            <w:webHidden/>
          </w:rPr>
          <w:fldChar w:fldCharType="begin"/>
        </w:r>
        <w:r w:rsidR="005E46EB">
          <w:rPr>
            <w:webHidden/>
          </w:rPr>
          <w:instrText xml:space="preserve"> PAGEREF _Toc140675005 \h </w:instrText>
        </w:r>
        <w:r w:rsidR="005E46EB">
          <w:rPr>
            <w:webHidden/>
          </w:rPr>
        </w:r>
        <w:r w:rsidR="005E46EB">
          <w:rPr>
            <w:webHidden/>
          </w:rPr>
          <w:fldChar w:fldCharType="separate"/>
        </w:r>
        <w:r w:rsidR="009C0707">
          <w:rPr>
            <w:webHidden/>
          </w:rPr>
          <w:t>32</w:t>
        </w:r>
        <w:r w:rsidR="005E46EB">
          <w:rPr>
            <w:webHidden/>
          </w:rPr>
          <w:fldChar w:fldCharType="end"/>
        </w:r>
      </w:hyperlink>
    </w:p>
    <w:p w14:paraId="28DE053D" w14:textId="4EC0B127" w:rsidR="005E46EB" w:rsidRDefault="00000000">
      <w:pPr>
        <w:pStyle w:val="TOC1"/>
        <w:tabs>
          <w:tab w:val="left" w:pos="400"/>
        </w:tabs>
        <w:rPr>
          <w:rFonts w:asciiTheme="minorHAnsi" w:eastAsiaTheme="minorEastAsia" w:hAnsiTheme="minorHAnsi" w:cstheme="minorBidi"/>
          <w:color w:val="auto"/>
          <w:sz w:val="22"/>
          <w:szCs w:val="22"/>
        </w:rPr>
      </w:pPr>
      <w:hyperlink w:anchor="_Toc140675006" w:history="1">
        <w:r w:rsidR="005E46EB" w:rsidRPr="001809BE">
          <w:rPr>
            <w:rStyle w:val="Hyperlink"/>
            <w14:scene3d>
              <w14:camera w14:prst="orthographicFront"/>
              <w14:lightRig w14:rig="threePt" w14:dir="t">
                <w14:rot w14:lat="0" w14:lon="0" w14:rev="0"/>
              </w14:lightRig>
            </w14:scene3d>
          </w:rPr>
          <w:t>6</w:t>
        </w:r>
        <w:r w:rsidR="005E46EB">
          <w:rPr>
            <w:rFonts w:asciiTheme="minorHAnsi" w:eastAsiaTheme="minorEastAsia" w:hAnsiTheme="minorHAnsi" w:cstheme="minorBidi"/>
            <w:color w:val="auto"/>
            <w:sz w:val="22"/>
            <w:szCs w:val="22"/>
          </w:rPr>
          <w:tab/>
        </w:r>
        <w:r w:rsidR="005E46EB" w:rsidRPr="001809BE">
          <w:rPr>
            <w:rStyle w:val="Hyperlink"/>
          </w:rPr>
          <w:t>Cross-border Digital Public Administration Services for Citizens and Businesses</w:t>
        </w:r>
        <w:r w:rsidR="005E46EB">
          <w:rPr>
            <w:webHidden/>
          </w:rPr>
          <w:tab/>
        </w:r>
        <w:r w:rsidR="005E46EB">
          <w:rPr>
            <w:webHidden/>
          </w:rPr>
          <w:fldChar w:fldCharType="begin"/>
        </w:r>
        <w:r w:rsidR="005E46EB">
          <w:rPr>
            <w:webHidden/>
          </w:rPr>
          <w:instrText xml:space="preserve"> PAGEREF _Toc140675006 \h </w:instrText>
        </w:r>
        <w:r w:rsidR="005E46EB">
          <w:rPr>
            <w:webHidden/>
          </w:rPr>
        </w:r>
        <w:r w:rsidR="005E46EB">
          <w:rPr>
            <w:webHidden/>
          </w:rPr>
          <w:fldChar w:fldCharType="separate"/>
        </w:r>
        <w:r w:rsidR="009C0707">
          <w:rPr>
            <w:webHidden/>
          </w:rPr>
          <w:t>36</w:t>
        </w:r>
        <w:r w:rsidR="005E46EB">
          <w:rPr>
            <w:webHidden/>
          </w:rPr>
          <w:fldChar w:fldCharType="end"/>
        </w:r>
      </w:hyperlink>
    </w:p>
    <w:p w14:paraId="07108A2A" w14:textId="687BC568" w:rsidR="00A65CE9" w:rsidRPr="000D5795" w:rsidRDefault="005E10B4" w:rsidP="00A65CE9">
      <w:pPr>
        <w:rPr>
          <w:noProof/>
        </w:rPr>
        <w:sectPr w:rsidR="00A65CE9" w:rsidRPr="000D5795" w:rsidSect="003D1892">
          <w:headerReference w:type="even" r:id="rId17"/>
          <w:headerReference w:type="default" r:id="rId18"/>
          <w:footerReference w:type="even" r:id="rId19"/>
          <w:footerReference w:type="default" r:id="rId20"/>
          <w:headerReference w:type="first" r:id="rId21"/>
          <w:footerReference w:type="first" r:id="rId22"/>
          <w:pgSz w:w="11906" w:h="16838" w:code="9"/>
          <w:pgMar w:top="1702" w:right="1418" w:bottom="1418" w:left="1701" w:header="0" w:footer="385" w:gutter="0"/>
          <w:cols w:space="708"/>
          <w:titlePg/>
          <w:docGrid w:linePitch="360"/>
        </w:sectPr>
      </w:pPr>
      <w:r w:rsidRPr="000D5795">
        <w:rPr>
          <w:noProof/>
        </w:rPr>
        <w:fldChar w:fldCharType="end"/>
      </w:r>
    </w:p>
    <w:bookmarkStart w:id="0" w:name="_Toc1035574"/>
    <w:p w14:paraId="330C5F76" w14:textId="7B3C6FBA" w:rsidR="00A65CE9" w:rsidRPr="005F6750" w:rsidRDefault="00A22CAA" w:rsidP="00A65CE9">
      <w:r>
        <w:rPr>
          <w:noProof/>
        </w:rPr>
        <w:lastRenderedPageBreak/>
        <mc:AlternateContent>
          <mc:Choice Requires="wps">
            <w:drawing>
              <wp:anchor distT="0" distB="0" distL="114300" distR="114300" simplePos="0" relativeHeight="251688448" behindDoc="0" locked="0" layoutInCell="1" allowOverlap="1" wp14:anchorId="47BBB5BA" wp14:editId="4276271A">
                <wp:simplePos x="0" y="0"/>
                <wp:positionH relativeFrom="column">
                  <wp:posOffset>-1095375</wp:posOffset>
                </wp:positionH>
                <wp:positionV relativeFrom="paragraph">
                  <wp:posOffset>-1097915</wp:posOffset>
                </wp:positionV>
                <wp:extent cx="7569200" cy="10700657"/>
                <wp:effectExtent l="0" t="0" r="0" b="5715"/>
                <wp:wrapNone/>
                <wp:docPr id="8" name="Rectangle 8"/>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17B14" id="Rectangle 8" o:spid="_x0000_s1026" style="position:absolute;margin-left:-86.25pt;margin-top:-86.45pt;width:596pt;height:842.5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CqVKKC4gAAAA8BAAAPAAAAZHJzL2Rvd25yZXYueG1sTI9BS8NAEIXv&#10;gv9hGcFbu0mg1cZsigilIGptrPdpdpoEs7Mhu03iv3eLB729mfd48022nkwrBupdY1lBPI9AEJdW&#10;N1wpOHxsZvcgnEfW2FomBd/kYJ1fX2WYajvynobCVyKUsEtRQe19l0rpypoMurntiIN3sr1BH8a+&#10;krrHMZSbViZRtJQGGw4XauzoqabyqzgbBWPxPCxfys3n++7tsN9um9OrxJ1StzfT4wMIT5P/C8MF&#10;P6BDHpiO9szaiVbBLL5LFiH7q1YgLpkoXoXdMahFnCQg80z+/yP/AQAA//8DAFBLAQItABQABgAI&#10;AAAAIQC2gziS/gAAAOEBAAATAAAAAAAAAAAAAAAAAAAAAABbQ29udGVudF9UeXBlc10ueG1sUEsB&#10;Ai0AFAAGAAgAAAAhADj9If/WAAAAlAEAAAsAAAAAAAAAAAAAAAAALwEAAF9yZWxzLy5yZWxzUEsB&#10;Ai0AFAAGAAgAAAAhALP4zzKPAgAAggUAAA4AAAAAAAAAAAAAAAAALgIAAGRycy9lMm9Eb2MueG1s&#10;UEsBAi0AFAAGAAgAAAAhAKpUooLiAAAADwEAAA8AAAAAAAAAAAAAAAAA6QQAAGRycy9kb3ducmV2&#10;LnhtbFBLBQYAAAAABAAEAPMAAAD4BQAAAAA=&#10;" fillcolor="#111f37" stroked="f" strokeweight="1pt">
                <v:fill opacity="58853f"/>
              </v:rect>
            </w:pict>
          </mc:Fallback>
        </mc:AlternateContent>
      </w:r>
    </w:p>
    <w:p w14:paraId="74B037C8" w14:textId="25E72A51" w:rsidR="007E5894" w:rsidRPr="000D5795" w:rsidRDefault="007E5894" w:rsidP="00A65CE9"/>
    <w:p w14:paraId="329263A9" w14:textId="58973445" w:rsidR="007E5894" w:rsidRPr="000D5795" w:rsidRDefault="00610789" w:rsidP="00A65CE9">
      <w:r>
        <w:rPr>
          <w:noProof/>
        </w:rPr>
        <w:drawing>
          <wp:anchor distT="0" distB="0" distL="114300" distR="114300" simplePos="0" relativeHeight="251690496" behindDoc="0" locked="0" layoutInCell="1" allowOverlap="1" wp14:anchorId="6222E0C9" wp14:editId="11B7D869">
            <wp:simplePos x="0" y="0"/>
            <wp:positionH relativeFrom="column">
              <wp:posOffset>-1163955</wp:posOffset>
            </wp:positionH>
            <wp:positionV relativeFrom="paragraph">
              <wp:posOffset>233680</wp:posOffset>
            </wp:positionV>
            <wp:extent cx="7683500" cy="61537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3500" cy="6153785"/>
                    </a:xfrm>
                    <a:prstGeom prst="rect">
                      <a:avLst/>
                    </a:prstGeom>
                    <a:noFill/>
                    <a:ln>
                      <a:noFill/>
                    </a:ln>
                  </pic:spPr>
                </pic:pic>
              </a:graphicData>
            </a:graphic>
            <wp14:sizeRelH relativeFrom="margin">
              <wp14:pctWidth>0</wp14:pctWidth>
            </wp14:sizeRelH>
          </wp:anchor>
        </w:drawing>
      </w:r>
    </w:p>
    <w:p w14:paraId="45206AB0" w14:textId="2AD5A5ED" w:rsidR="00A65CE9" w:rsidRPr="000D5795" w:rsidRDefault="00A65CE9" w:rsidP="00A65CE9"/>
    <w:p w14:paraId="4A929F8C" w14:textId="55DADE02" w:rsidR="00A65CE9" w:rsidRPr="000D5795" w:rsidRDefault="00224502" w:rsidP="00A65CE9">
      <w:pPr>
        <w:sectPr w:rsidR="00A65CE9" w:rsidRPr="000D5795" w:rsidSect="003D1892">
          <w:headerReference w:type="first" r:id="rId24"/>
          <w:footerReference w:type="first" r:id="rId25"/>
          <w:pgSz w:w="11906" w:h="16838" w:code="9"/>
          <w:pgMar w:top="1702" w:right="1418" w:bottom="1418" w:left="1701" w:header="0" w:footer="385" w:gutter="0"/>
          <w:cols w:space="708"/>
          <w:titlePg/>
          <w:docGrid w:linePitch="360"/>
        </w:sectPr>
      </w:pPr>
      <w:r>
        <w:rPr>
          <w:noProof/>
        </w:rPr>
        <mc:AlternateContent>
          <mc:Choice Requires="wpg">
            <w:drawing>
              <wp:anchor distT="0" distB="0" distL="114300" distR="114300" simplePos="0" relativeHeight="251692544" behindDoc="0" locked="0" layoutInCell="1" allowOverlap="1" wp14:anchorId="4883D5DB" wp14:editId="01E2870A">
                <wp:simplePos x="0" y="0"/>
                <wp:positionH relativeFrom="column">
                  <wp:posOffset>967740</wp:posOffset>
                </wp:positionH>
                <wp:positionV relativeFrom="paragraph">
                  <wp:posOffset>3114675</wp:posOffset>
                </wp:positionV>
                <wp:extent cx="3180195" cy="1212214"/>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195" cy="1212214"/>
                          <a:chOff x="0" y="0"/>
                          <a:chExt cx="3181337" cy="1221813"/>
                        </a:xfrm>
                      </wpg:grpSpPr>
                      <wps:wsp>
                        <wps:cNvPr id="3" name="Text Box 32"/>
                        <wps:cNvSpPr txBox="1">
                          <a:spLocks noChangeArrowheads="1"/>
                        </wps:cNvSpPr>
                        <wps:spPr bwMode="auto">
                          <a:xfrm>
                            <a:off x="0" y="0"/>
                            <a:ext cx="556459" cy="1221813"/>
                          </a:xfrm>
                          <a:prstGeom prst="rect">
                            <a:avLst/>
                          </a:prstGeom>
                          <a:noFill/>
                          <a:ln w="9525">
                            <a:noFill/>
                            <a:miter lim="800000"/>
                            <a:headEnd/>
                            <a:tailEnd/>
                          </a:ln>
                        </wps:spPr>
                        <wps:txbx>
                          <w:txbxContent>
                            <w:p w14:paraId="15BADCEE" w14:textId="77777777" w:rsidR="00224502" w:rsidRPr="00166AB4" w:rsidRDefault="00224502" w:rsidP="00224502">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5" name="Text Box 5"/>
                        <wps:cNvSpPr txBox="1">
                          <a:spLocks noChangeArrowheads="1"/>
                        </wps:cNvSpPr>
                        <wps:spPr bwMode="auto">
                          <a:xfrm>
                            <a:off x="578809" y="212992"/>
                            <a:ext cx="2602528" cy="848677"/>
                          </a:xfrm>
                          <a:prstGeom prst="rect">
                            <a:avLst/>
                          </a:prstGeom>
                          <a:noFill/>
                          <a:ln w="9525">
                            <a:noFill/>
                            <a:miter lim="800000"/>
                            <a:headEnd/>
                            <a:tailEnd/>
                          </a:ln>
                        </wps:spPr>
                        <wps:txbx>
                          <w:txbxContent>
                            <w:p w14:paraId="3CBA65A9" w14:textId="608CCBE1" w:rsidR="00224502" w:rsidRPr="006762DB" w:rsidRDefault="00224502" w:rsidP="00224502">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5E46EB">
                                <w:rPr>
                                  <w:color w:val="FFFFFF" w:themeColor="background1"/>
                                  <w:sz w:val="48"/>
                                  <w:szCs w:val="48"/>
                                  <w:lang w:val="fr-BE"/>
                                </w:rPr>
                                <w:t>-</w:t>
                              </w:r>
                              <w:r w:rsidRPr="00C11C33">
                                <w:rPr>
                                  <w:color w:val="FFFFFF" w:themeColor="background1"/>
                                  <w:sz w:val="48"/>
                                  <w:szCs w:val="48"/>
                                  <w:lang w:val="fr-BE"/>
                                </w:rPr>
                                <w:t>of</w:t>
                              </w:r>
                              <w:r w:rsidR="005E46EB">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4883D5DB" id="Group 2" o:spid="_x0000_s1027" style="position:absolute;left:0;text-align:left;margin-left:76.2pt;margin-top:245.25pt;width:250.4pt;height:95.45pt;z-index:251692544" coordsize="31813,1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BqpQIAAJoHAAAOAAAAZHJzL2Uyb0RvYy54bWzMVdtu3CAQfa/Uf0C8d33Z9a7XijdKk2xU&#10;KW0jJf0AFmMb1QYKbOz06zvA3pSoUpWqavyAgPEMcw5nhrPzse/QI9OGS1HiZBJjxASVFRdNib89&#10;rD/kGBlLREU6KViJn5jB56v3784GVbBUtrKrmEYQRJhiUCVurVVFFBnasp6YiVRMgLGWuicWlrqJ&#10;Kk0GiN53URrH82iQulJaUmYM7F4FI175+HXNqP1a14ZZ1JUYcrN+1H7cuDFanZGi0US1nO7SIK/I&#10;oidcwKGHUFfEErTV/EWonlMtjazthMo+knXNKfMYAE0SP0Nzo+VWeSxNMTTqQBNQ+4ynV4elXx5v&#10;tLpXdzpkD9NbSb8b4CUaVFOc2t26Of481rp3TgACjZ7RpwOjbLSIwuY0yeNkmWFEwZakSZoms8A5&#10;beFiXvjR9vromUyni71nmuTJ1HlGpAgH+/QO6QwK9GOOFJm/o+i+JYp55o2j4E4jXgEajATpQcUP&#10;Dt9HOaJp6nJyh8NfjkVkR9gHrF4NJpCJhLxsiWjYhdZyaBmpIL3EozlxDXGMC7IZPssKziFbK32g&#10;P+E6y+azbPl7wkihtLE3TPbITUqsoTp8dPJ4a2zgdv+Lu1gh17zrYJ8UnUBDiZdZmnmHE0vPLRRw&#10;x/sS57H7wvU6kNei8s6W8C7M4fI64ZVlCgc0QLbjZvT8ekocIxtZPQENWoZ6hf4Ck1bqnxgNUKsl&#10;Nj+2RDOMuk8CqFwms5krbr+YZYsUFvrUsjm1EEEhVIktRmF6aX1DcDiNugDK19yzccxklzIILGT8&#10;z5UGFfNMadl/EVq2yPMYNAXVC8W7XHq5k2Jf3uk8TrMUWrwr73yWzxcLr+p9jb59yR3q9y1Lzrc6&#10;eAB899s9Vu6FOV17iR6f1NUvAAAA//8DAFBLAwQUAAYACAAAACEAZQAWMuEAAAALAQAADwAAAGRy&#10;cy9kb3ducmV2LnhtbEyPwWqDQBCG74W+wzKF3ppVoyExriGEtqdQaFIovU10ohJ3V9yNmrfv9NTc&#10;5mc+/vkm20y6FQP1rrFGQTgLQJApbNmYSsHX8e1lCcJ5NCW21pCCGznY5I8PGaalHc0nDQdfCS4x&#10;LkUFtfddKqUratLoZrYjw7uz7TV6jn0lyx5HLtetjIJgITU2hi/U2NGupuJyuGoF7yOO23n4Ouwv&#10;593t55h8fO9DUur5adquQXia/D8Mf/qsDjk7nezVlE60nJMoZlRBvAoSEEwsknkE4sTDMoxB5pm8&#10;/yH/BQAA//8DAFBLAQItABQABgAIAAAAIQC2gziS/gAAAOEBAAATAAAAAAAAAAAAAAAAAAAAAABb&#10;Q29udGVudF9UeXBlc10ueG1sUEsBAi0AFAAGAAgAAAAhADj9If/WAAAAlAEAAAsAAAAAAAAAAAAA&#10;AAAALwEAAF9yZWxzLy5yZWxzUEsBAi0AFAAGAAgAAAAhAIKacGqlAgAAmgcAAA4AAAAAAAAAAAAA&#10;AAAALgIAAGRycy9lMm9Eb2MueG1sUEsBAi0AFAAGAAgAAAAhAGUAFjLhAAAACwEAAA8AAAAAAAAA&#10;AAAAAAAA/wQAAGRycy9kb3ducmV2LnhtbFBLBQYAAAAABAAEAPMAAAANBgAAAAA=&#10;">
                <v:shape id="Text Box 32" o:spid="_x0000_s1028" type="#_x0000_t202" style="position:absolute;width:5564;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15BADCEE" w14:textId="77777777" w:rsidR="00224502" w:rsidRPr="00166AB4" w:rsidRDefault="00224502" w:rsidP="00224502">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5" o:spid="_x0000_s1029" type="#_x0000_t202" style="position:absolute;left:5788;top:2129;width:26025;height:8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3CBA65A9" w14:textId="608CCBE1" w:rsidR="00224502" w:rsidRPr="006762DB" w:rsidRDefault="00224502" w:rsidP="00224502">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5E46EB">
                          <w:rPr>
                            <w:color w:val="FFFFFF" w:themeColor="background1"/>
                            <w:sz w:val="48"/>
                            <w:szCs w:val="48"/>
                            <w:lang w:val="fr-BE"/>
                          </w:rPr>
                          <w:t>-</w:t>
                        </w:r>
                        <w:r w:rsidRPr="00C11C33">
                          <w:rPr>
                            <w:color w:val="FFFFFF" w:themeColor="background1"/>
                            <w:sz w:val="48"/>
                            <w:szCs w:val="48"/>
                            <w:lang w:val="fr-BE"/>
                          </w:rPr>
                          <w:t>of</w:t>
                        </w:r>
                        <w:r w:rsidR="005E46EB">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p>
    <w:p w14:paraId="320559CB" w14:textId="7177549C" w:rsidR="00612EDE" w:rsidRPr="000D5795" w:rsidRDefault="006F34C5" w:rsidP="00BD13BE">
      <w:pPr>
        <w:pStyle w:val="Heading1"/>
      </w:pPr>
      <w:bookmarkStart w:id="1" w:name="_Toc140675001"/>
      <w:bookmarkEnd w:id="0"/>
      <w:r w:rsidRPr="000D5795">
        <w:lastRenderedPageBreak/>
        <w:t>Interoperability State</w:t>
      </w:r>
      <w:r w:rsidR="005E46EB">
        <w:t>-</w:t>
      </w:r>
      <w:r w:rsidRPr="000D5795">
        <w:t>of</w:t>
      </w:r>
      <w:r w:rsidR="005E46EB">
        <w:t>-</w:t>
      </w:r>
      <w:r w:rsidRPr="000D5795">
        <w:t>Play</w:t>
      </w:r>
      <w:bookmarkEnd w:id="1"/>
    </w:p>
    <w:p w14:paraId="48CFFF5B" w14:textId="77777777" w:rsidR="00ED33F4" w:rsidRPr="00C06B8A" w:rsidRDefault="00ED33F4" w:rsidP="00ED33F4">
      <w:pPr>
        <w:rPr>
          <w:color w:val="auto"/>
        </w:rPr>
      </w:pPr>
      <w:r w:rsidRPr="00C34B95">
        <w:t xml:space="preserve">In 2017, the European Commission published the </w:t>
      </w:r>
      <w:hyperlink r:id="rId26"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14:paraId="6E84182D" w14:textId="77777777" w:rsidR="00ED33F4" w:rsidRPr="00C34B95" w:rsidRDefault="00ED33F4" w:rsidP="00ED33F4"/>
    <w:p w14:paraId="5CA0798C" w14:textId="36CAB0E7" w:rsidR="00ED33F4" w:rsidRPr="00C34B95" w:rsidRDefault="000606E0" w:rsidP="00ED33F4">
      <w:pPr>
        <w:pStyle w:val="BodyText"/>
        <w:jc w:val="center"/>
      </w:pPr>
      <w:r w:rsidRPr="000606E0">
        <w:rPr>
          <w:noProof/>
        </w:rPr>
        <w:drawing>
          <wp:inline distT="0" distB="0" distL="0" distR="0" wp14:anchorId="4699276F" wp14:editId="337C4B05">
            <wp:extent cx="5579745" cy="1774825"/>
            <wp:effectExtent l="0" t="0" r="1905" b="0"/>
            <wp:docPr id="610497005" name="Picture 61049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1774825"/>
                    </a:xfrm>
                    <a:prstGeom prst="rect">
                      <a:avLst/>
                    </a:prstGeom>
                    <a:noFill/>
                    <a:ln>
                      <a:noFill/>
                    </a:ln>
                  </pic:spPr>
                </pic:pic>
              </a:graphicData>
            </a:graphic>
          </wp:inline>
        </w:drawing>
      </w:r>
    </w:p>
    <w:p w14:paraId="1363CBCD" w14:textId="77777777" w:rsidR="00ED33F4" w:rsidRPr="00C34B95" w:rsidRDefault="00ED33F4" w:rsidP="00ED33F4">
      <w:pPr>
        <w:pStyle w:val="BodyText"/>
        <w:jc w:val="center"/>
        <w:rPr>
          <w:sz w:val="16"/>
          <w:szCs w:val="16"/>
        </w:rPr>
      </w:pPr>
      <w:r w:rsidRPr="00C34B95">
        <w:rPr>
          <w:sz w:val="16"/>
          <w:szCs w:val="16"/>
        </w:rPr>
        <w:t>Source:</w:t>
      </w:r>
      <w:r w:rsidRPr="00C34B95">
        <w:t xml:space="preserve"> </w:t>
      </w:r>
      <w:hyperlink r:id="rId28" w:history="1">
        <w:r w:rsidRPr="00716370">
          <w:rPr>
            <w:rStyle w:val="Hyperlink"/>
            <w:sz w:val="16"/>
            <w:szCs w:val="16"/>
          </w:rPr>
          <w:t>European Interoperability Framework Monitoring Mechanism 2022</w:t>
        </w:r>
      </w:hyperlink>
    </w:p>
    <w:p w14:paraId="768E2613" w14:textId="5E780356" w:rsidR="00ED33F4" w:rsidRPr="00C34B95" w:rsidRDefault="00ED33F4" w:rsidP="00ED33F4">
      <w:pPr>
        <w:pStyle w:val="BodyText"/>
        <w:rPr>
          <w:rFonts w:cs="Calibri"/>
        </w:rPr>
      </w:pPr>
      <w:r w:rsidRPr="00ED33F4">
        <w:rPr>
          <w:rFonts w:cs="Calibri"/>
        </w:rPr>
        <w:t xml:space="preserve">Each scoreboard breaks down the results into thematic areas (i.e. principles). The thematic areas are evaluated on a scale from one to four, where one means a lower level of implementation and four means a higher level of implementation. The graphs below show the result of the EIF MM data collection exercise for </w:t>
      </w:r>
      <w:r w:rsidRPr="00ED33F4">
        <w:t>Lithuania</w:t>
      </w:r>
      <w:r w:rsidRPr="00ED33F4">
        <w:rPr>
          <w:rFonts w:cs="Calibri"/>
        </w:rPr>
        <w:t xml:space="preserve"> in 2022, comparing it with the EU average</w:t>
      </w:r>
      <w:r w:rsidRPr="00ED33F4">
        <w:t xml:space="preserve"> as well as </w:t>
      </w:r>
      <w:r w:rsidRPr="00ED33F4">
        <w:rPr>
          <w:rFonts w:cs="Calibri"/>
        </w:rPr>
        <w:t>the performance of the country in 2021.</w:t>
      </w:r>
      <w:r w:rsidRPr="00C34B95">
        <w:rPr>
          <w:rFonts w:cs="Calibri"/>
        </w:rPr>
        <w:t xml:space="preserve"> </w:t>
      </w:r>
    </w:p>
    <w:p w14:paraId="568B7A21" w14:textId="3ACE99EF" w:rsidR="006304C0" w:rsidRPr="000D5795" w:rsidRDefault="00462A98" w:rsidP="006304C0">
      <w:pPr>
        <w:pStyle w:val="BodyText"/>
        <w:jc w:val="center"/>
        <w:rPr>
          <w:rFonts w:cs="Calibri"/>
          <w:szCs w:val="20"/>
        </w:rPr>
      </w:pPr>
      <w:r w:rsidRPr="00462A98">
        <w:rPr>
          <w:noProof/>
        </w:rPr>
        <w:drawing>
          <wp:inline distT="0" distB="0" distL="0" distR="0" wp14:anchorId="78BB7671" wp14:editId="3673D4B4">
            <wp:extent cx="3600000" cy="2320570"/>
            <wp:effectExtent l="0" t="0" r="0" b="3810"/>
            <wp:docPr id="610497002" name="Picture 61049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33" r="9874" b="3240"/>
                    <a:stretch/>
                  </pic:blipFill>
                  <pic:spPr bwMode="auto">
                    <a:xfrm>
                      <a:off x="0" y="0"/>
                      <a:ext cx="3600000" cy="2320570"/>
                    </a:xfrm>
                    <a:prstGeom prst="rect">
                      <a:avLst/>
                    </a:prstGeom>
                    <a:noFill/>
                    <a:ln>
                      <a:noFill/>
                    </a:ln>
                    <a:extLst>
                      <a:ext uri="{53640926-AAD7-44D8-BBD7-CCE9431645EC}">
                        <a14:shadowObscured xmlns:a14="http://schemas.microsoft.com/office/drawing/2010/main"/>
                      </a:ext>
                    </a:extLst>
                  </pic:spPr>
                </pic:pic>
              </a:graphicData>
            </a:graphic>
          </wp:inline>
        </w:drawing>
      </w:r>
    </w:p>
    <w:p w14:paraId="3FD930A2" w14:textId="00D84230" w:rsidR="006304C0" w:rsidRPr="000D5795" w:rsidRDefault="006304C0" w:rsidP="006304C0">
      <w:pPr>
        <w:pStyle w:val="BodyText"/>
        <w:jc w:val="center"/>
        <w:rPr>
          <w:highlight w:val="yellow"/>
        </w:rPr>
      </w:pPr>
      <w:bookmarkStart w:id="2" w:name="_Hlk104196148"/>
      <w:r w:rsidRPr="000D5795">
        <w:rPr>
          <w:sz w:val="16"/>
          <w:szCs w:val="16"/>
        </w:rPr>
        <w:t>Source:</w:t>
      </w:r>
      <w:r w:rsidRPr="000D5795">
        <w:t xml:space="preserve"> </w:t>
      </w:r>
      <w:hyperlink r:id="rId30" w:history="1">
        <w:r w:rsidRPr="00236101">
          <w:rPr>
            <w:rStyle w:val="Hyperlink"/>
            <w:sz w:val="16"/>
            <w:szCs w:val="16"/>
          </w:rPr>
          <w:t>European Interoperability Framework Monitoring Mechanism 202</w:t>
        </w:r>
        <w:r w:rsidR="00462A98" w:rsidRPr="00236101">
          <w:rPr>
            <w:rStyle w:val="Hyperlink"/>
            <w:sz w:val="16"/>
            <w:szCs w:val="16"/>
          </w:rPr>
          <w:t>2</w:t>
        </w:r>
      </w:hyperlink>
    </w:p>
    <w:bookmarkEnd w:id="2"/>
    <w:p w14:paraId="31DF9243" w14:textId="5526C5C3" w:rsidR="00BE6477" w:rsidRPr="000D5795" w:rsidRDefault="006304C0" w:rsidP="006304C0">
      <w:pPr>
        <w:pStyle w:val="BodyText"/>
        <w:rPr>
          <w:rFonts w:cs="Calibri"/>
        </w:rPr>
      </w:pPr>
      <w:r w:rsidRPr="0092529C">
        <w:rPr>
          <w:rFonts w:cs="Calibri"/>
        </w:rPr>
        <w:t xml:space="preserve">Lithuania’s results in Scoreboard 1 show an overall good implementation of the EIF Principles, scoring above the European average for Principle 12 (Assessment of Effectiveness and Efficiency). Areas of improvement are concentrated in the </w:t>
      </w:r>
      <w:proofErr w:type="gramStart"/>
      <w:r w:rsidRPr="0092529C">
        <w:rPr>
          <w:rFonts w:cs="Calibri"/>
        </w:rPr>
        <w:t>Principle</w:t>
      </w:r>
      <w:proofErr w:type="gramEnd"/>
      <w:r w:rsidRPr="0092529C">
        <w:rPr>
          <w:rFonts w:cs="Calibri"/>
        </w:rPr>
        <w:t xml:space="preserve"> 1 (Subsidiarity and Proportionality</w:t>
      </w:r>
      <w:r w:rsidR="00837666" w:rsidRPr="0092529C">
        <w:rPr>
          <w:rFonts w:cs="Calibri"/>
        </w:rPr>
        <w:t>), Principle</w:t>
      </w:r>
      <w:r w:rsidRPr="0092529C">
        <w:rPr>
          <w:rFonts w:cs="Calibri"/>
        </w:rPr>
        <w:t xml:space="preserve"> 7 (Inclusion and accessibility) and </w:t>
      </w:r>
      <w:r w:rsidR="0092529C" w:rsidRPr="0092529C">
        <w:rPr>
          <w:rFonts w:cs="Calibri"/>
        </w:rPr>
        <w:t xml:space="preserve">Principle </w:t>
      </w:r>
      <w:r w:rsidRPr="0092529C">
        <w:rPr>
          <w:rFonts w:cs="Calibri"/>
        </w:rPr>
        <w:t xml:space="preserve">9 </w:t>
      </w:r>
      <w:r w:rsidR="00616B89" w:rsidRPr="0092529C">
        <w:rPr>
          <w:rFonts w:cs="Calibri"/>
        </w:rPr>
        <w:t>(</w:t>
      </w:r>
      <w:r w:rsidRPr="0092529C">
        <w:rPr>
          <w:rFonts w:cs="Calibri"/>
        </w:rPr>
        <w:t>Multilingualism)</w:t>
      </w:r>
      <w:r w:rsidR="0092529C" w:rsidRPr="0092529C">
        <w:rPr>
          <w:rFonts w:cs="Calibri"/>
        </w:rPr>
        <w:t xml:space="preserve">. More specifically, while scoring below the EU average in Principle 1, Lithuania’s </w:t>
      </w:r>
      <w:r w:rsidRPr="0092529C">
        <w:rPr>
          <w:rFonts w:cs="Calibri"/>
        </w:rPr>
        <w:t xml:space="preserve">upper-medium performance in </w:t>
      </w:r>
      <w:r w:rsidR="0092529C" w:rsidRPr="0092529C">
        <w:rPr>
          <w:rFonts w:cs="Calibri"/>
        </w:rPr>
        <w:t>Principle 7 and 9 follows the performance of the other EU Member States</w:t>
      </w:r>
      <w:r w:rsidRPr="0092529C">
        <w:rPr>
          <w:rFonts w:cs="Calibri"/>
        </w:rPr>
        <w:t xml:space="preserve">. </w:t>
      </w:r>
      <w:r w:rsidRPr="00FD5AFA">
        <w:rPr>
          <w:rFonts w:cs="Calibri"/>
        </w:rPr>
        <w:t xml:space="preserve">Indeed, </w:t>
      </w:r>
      <w:proofErr w:type="gramStart"/>
      <w:r w:rsidR="007D63C1">
        <w:rPr>
          <w:rFonts w:cs="Calibri"/>
        </w:rPr>
        <w:t>in order to</w:t>
      </w:r>
      <w:proofErr w:type="gramEnd"/>
      <w:r w:rsidR="007D63C1">
        <w:rPr>
          <w:rFonts w:cs="Calibri"/>
        </w:rPr>
        <w:t xml:space="preserve"> achieve a higher score in these principles, it would be beneficial to foster the </w:t>
      </w:r>
      <w:r w:rsidRPr="00FD5AFA">
        <w:rPr>
          <w:rFonts w:cs="Calibri"/>
        </w:rPr>
        <w:t xml:space="preserve">use of national interoperability frameworks and interoperability strategies aligned with the EIF (Principle 1 – Recommendation 1), the implementation of e-accessibility specifications that are widely recognised (Principle 7 – </w:t>
      </w:r>
      <w:r w:rsidRPr="00FD5AFA">
        <w:rPr>
          <w:rFonts w:cs="Calibri"/>
        </w:rPr>
        <w:lastRenderedPageBreak/>
        <w:t xml:space="preserve">Recommendation 14), and the inclusion </w:t>
      </w:r>
      <w:r w:rsidR="00FD5AFA" w:rsidRPr="00FD5AFA">
        <w:rPr>
          <w:rFonts w:cs="Calibri"/>
        </w:rPr>
        <w:t>of multilingualism</w:t>
      </w:r>
      <w:r w:rsidRPr="00FD5AFA">
        <w:rPr>
          <w:rFonts w:cs="Calibri"/>
        </w:rPr>
        <w:t xml:space="preserve"> support on information systems (Principle 9 – Recommendation 16)</w:t>
      </w:r>
      <w:r w:rsidR="007D63C1">
        <w:rPr>
          <w:rFonts w:cs="Calibri"/>
        </w:rPr>
        <w:t xml:space="preserve">. </w:t>
      </w:r>
    </w:p>
    <w:p w14:paraId="5C7373BB" w14:textId="3C05CF95" w:rsidR="002C4702" w:rsidRDefault="002C4702" w:rsidP="0027738A">
      <w:pPr>
        <w:pStyle w:val="BodyText"/>
        <w:jc w:val="center"/>
        <w:rPr>
          <w:noProof/>
        </w:rPr>
      </w:pPr>
      <w:r w:rsidRPr="002C4702">
        <w:rPr>
          <w:noProof/>
        </w:rPr>
        <w:drawing>
          <wp:inline distT="0" distB="0" distL="0" distR="0" wp14:anchorId="2D3FB5D4" wp14:editId="2C96A398">
            <wp:extent cx="3600000" cy="2315765"/>
            <wp:effectExtent l="0" t="0" r="0" b="8890"/>
            <wp:docPr id="610497007" name="Picture 61049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9" r="9797" b="3454"/>
                    <a:stretch/>
                  </pic:blipFill>
                  <pic:spPr bwMode="auto">
                    <a:xfrm>
                      <a:off x="0" y="0"/>
                      <a:ext cx="3600000" cy="2315765"/>
                    </a:xfrm>
                    <a:prstGeom prst="rect">
                      <a:avLst/>
                    </a:prstGeom>
                    <a:noFill/>
                    <a:ln>
                      <a:noFill/>
                    </a:ln>
                    <a:extLst>
                      <a:ext uri="{53640926-AAD7-44D8-BBD7-CCE9431645EC}">
                        <a14:shadowObscured xmlns:a14="http://schemas.microsoft.com/office/drawing/2010/main"/>
                      </a:ext>
                    </a:extLst>
                  </pic:spPr>
                </pic:pic>
              </a:graphicData>
            </a:graphic>
          </wp:inline>
        </w:drawing>
      </w:r>
    </w:p>
    <w:p w14:paraId="2C7A0003" w14:textId="4191138C" w:rsidR="0027738A" w:rsidRPr="002C4702" w:rsidRDefault="0027738A" w:rsidP="002C4702">
      <w:pPr>
        <w:pStyle w:val="BodyText"/>
        <w:jc w:val="center"/>
        <w:rPr>
          <w:sz w:val="16"/>
          <w:szCs w:val="16"/>
        </w:rPr>
      </w:pPr>
      <w:r w:rsidRPr="000D5795">
        <w:rPr>
          <w:sz w:val="16"/>
          <w:szCs w:val="16"/>
        </w:rPr>
        <w:t>Source:</w:t>
      </w:r>
      <w:r w:rsidRPr="002C4702">
        <w:rPr>
          <w:sz w:val="16"/>
          <w:szCs w:val="16"/>
        </w:rPr>
        <w:t xml:space="preserve"> </w:t>
      </w:r>
      <w:hyperlink r:id="rId32" w:history="1">
        <w:r w:rsidRPr="00236101">
          <w:rPr>
            <w:rStyle w:val="Hyperlink"/>
            <w:sz w:val="16"/>
            <w:szCs w:val="16"/>
          </w:rPr>
          <w:t>European Interoperability Framework Monitoring Mechanism 202</w:t>
        </w:r>
        <w:r w:rsidR="000606E0" w:rsidRPr="00236101">
          <w:rPr>
            <w:rStyle w:val="Hyperlink"/>
            <w:sz w:val="16"/>
            <w:szCs w:val="16"/>
          </w:rPr>
          <w:t>2</w:t>
        </w:r>
      </w:hyperlink>
    </w:p>
    <w:p w14:paraId="60178E3C" w14:textId="21702BF0" w:rsidR="001A1FFA" w:rsidRDefault="00197F78" w:rsidP="006304C0">
      <w:r w:rsidRPr="00CE2959">
        <w:t>Lithuania shows a good performance</w:t>
      </w:r>
      <w:r w:rsidR="00F6768F" w:rsidRPr="00CE2959">
        <w:t xml:space="preserve"> </w:t>
      </w:r>
      <w:r w:rsidRPr="00CE2959">
        <w:t>concerning</w:t>
      </w:r>
      <w:r w:rsidR="00F6768F" w:rsidRPr="00CE2959">
        <w:t xml:space="preserve"> the implementation of </w:t>
      </w:r>
      <w:r w:rsidRPr="00CE2959">
        <w:t xml:space="preserve">the </w:t>
      </w:r>
      <w:r w:rsidR="00F6768F" w:rsidRPr="00CE2959">
        <w:t xml:space="preserve">interoperability layers </w:t>
      </w:r>
      <w:r w:rsidRPr="00CE2959">
        <w:t>of</w:t>
      </w:r>
      <w:r w:rsidR="00F6768F" w:rsidRPr="00CE2959">
        <w:t xml:space="preserve"> Scoreboard 2</w:t>
      </w:r>
      <w:r w:rsidR="00343551" w:rsidRPr="00CE2959">
        <w:t xml:space="preserve">. Particularly, </w:t>
      </w:r>
      <w:r w:rsidR="00CE2959" w:rsidRPr="001B2B94">
        <w:t xml:space="preserve">Lithuania improved its score in </w:t>
      </w:r>
      <w:r w:rsidR="00C924C3" w:rsidRPr="001B2B94">
        <w:t xml:space="preserve">Interoperability Governance and Semantic Interoperability. </w:t>
      </w:r>
      <w:r w:rsidR="00CC125A" w:rsidRPr="001B2B94">
        <w:t xml:space="preserve">Nevertheless, the performance </w:t>
      </w:r>
      <w:r w:rsidR="001B2B94" w:rsidRPr="001B2B94">
        <w:t xml:space="preserve">in </w:t>
      </w:r>
      <w:r w:rsidR="00CC125A" w:rsidRPr="001B2B94">
        <w:t>these layers could be further improved</w:t>
      </w:r>
      <w:r w:rsidR="001B2B94">
        <w:t xml:space="preserve"> as the country performance is still below the EU average</w:t>
      </w:r>
      <w:r w:rsidR="00F6768F" w:rsidRPr="001B2B94">
        <w:t xml:space="preserve">. More specifically, </w:t>
      </w:r>
      <w:r w:rsidR="00C023B4">
        <w:t>Lithuania has still a lower-intermediate</w:t>
      </w:r>
      <w:r w:rsidR="00FC5996">
        <w:t>/Lower performance</w:t>
      </w:r>
      <w:r w:rsidR="00C023B4">
        <w:t xml:space="preserve"> in </w:t>
      </w:r>
      <w:r w:rsidR="00F6768F" w:rsidRPr="001B2B94">
        <w:t xml:space="preserve">Recommendation 21, 23 and 24, all referring to the need to have process and catalogues for standards and work standardisation, lowers the overall governance interoperability result for Lithuania. </w:t>
      </w:r>
      <w:r w:rsidR="00BA2CD3">
        <w:t>Moreover</w:t>
      </w:r>
      <w:r w:rsidR="00F6768F" w:rsidRPr="001B2B94">
        <w:t xml:space="preserve">, </w:t>
      </w:r>
      <w:r w:rsidR="00BA2CD3">
        <w:t>Lithuania</w:t>
      </w:r>
      <w:r w:rsidR="00F6768F" w:rsidRPr="001B2B94">
        <w:t xml:space="preserve"> should</w:t>
      </w:r>
      <w:r w:rsidR="00642034">
        <w:t xml:space="preserve"> prioritise the m</w:t>
      </w:r>
      <w:r w:rsidR="00642034" w:rsidRPr="00642034">
        <w:t>anagement of metadata, master data and reference data</w:t>
      </w:r>
      <w:r w:rsidR="00835B99">
        <w:t xml:space="preserve">, putting </w:t>
      </w:r>
      <w:r w:rsidR="00642034">
        <w:t>into</w:t>
      </w:r>
      <w:r w:rsidR="00642034" w:rsidRPr="00642034">
        <w:t xml:space="preserve"> place an information management strategy at the highest possible level to avoid fragmentation and duplication. </w:t>
      </w:r>
      <w:r w:rsidR="00F6768F" w:rsidRPr="001B2B94">
        <w:t xml:space="preserve">(Recommendation </w:t>
      </w:r>
      <w:r w:rsidR="00835B99">
        <w:t>31</w:t>
      </w:r>
      <w:r w:rsidR="00F6768F" w:rsidRPr="001B2B94">
        <w:t>).</w:t>
      </w:r>
    </w:p>
    <w:p w14:paraId="0EE2748D" w14:textId="77777777" w:rsidR="00D70A2F" w:rsidRDefault="00D70A2F" w:rsidP="006304C0"/>
    <w:p w14:paraId="6A181D24" w14:textId="6B8C1535" w:rsidR="00D70A2F" w:rsidRDefault="00D70A2F" w:rsidP="00D70A2F">
      <w:pPr>
        <w:jc w:val="center"/>
      </w:pPr>
      <w:r w:rsidRPr="00D70A2F">
        <w:rPr>
          <w:noProof/>
        </w:rPr>
        <w:drawing>
          <wp:inline distT="0" distB="0" distL="0" distR="0" wp14:anchorId="6DF59A50" wp14:editId="00B7A964">
            <wp:extent cx="3600000" cy="2322312"/>
            <wp:effectExtent l="0" t="0" r="635" b="1905"/>
            <wp:docPr id="610497009" name="Picture 61049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888" r="10167" b="3627"/>
                    <a:stretch/>
                  </pic:blipFill>
                  <pic:spPr bwMode="auto">
                    <a:xfrm>
                      <a:off x="0" y="0"/>
                      <a:ext cx="3600000" cy="2322312"/>
                    </a:xfrm>
                    <a:prstGeom prst="rect">
                      <a:avLst/>
                    </a:prstGeom>
                    <a:noFill/>
                    <a:ln>
                      <a:noFill/>
                    </a:ln>
                    <a:extLst>
                      <a:ext uri="{53640926-AAD7-44D8-BBD7-CCE9431645EC}">
                        <a14:shadowObscured xmlns:a14="http://schemas.microsoft.com/office/drawing/2010/main"/>
                      </a:ext>
                    </a:extLst>
                  </pic:spPr>
                </pic:pic>
              </a:graphicData>
            </a:graphic>
          </wp:inline>
        </w:drawing>
      </w:r>
    </w:p>
    <w:p w14:paraId="67D46092" w14:textId="77777777" w:rsidR="00D70A2F" w:rsidRPr="000D5795" w:rsidRDefault="00D70A2F" w:rsidP="006304C0"/>
    <w:p w14:paraId="3EB5D333" w14:textId="23CEB61F" w:rsidR="0027738A" w:rsidRPr="00D70A2F" w:rsidRDefault="0027738A" w:rsidP="0027738A">
      <w:pPr>
        <w:pStyle w:val="BodyText"/>
        <w:jc w:val="center"/>
        <w:rPr>
          <w:sz w:val="16"/>
          <w:szCs w:val="16"/>
        </w:rPr>
      </w:pPr>
      <w:r w:rsidRPr="000D5795">
        <w:rPr>
          <w:sz w:val="16"/>
          <w:szCs w:val="16"/>
        </w:rPr>
        <w:t>Source:</w:t>
      </w:r>
      <w:r w:rsidRPr="00D70A2F">
        <w:rPr>
          <w:sz w:val="16"/>
          <w:szCs w:val="16"/>
        </w:rPr>
        <w:t xml:space="preserve"> </w:t>
      </w:r>
      <w:hyperlink r:id="rId34" w:history="1">
        <w:r w:rsidRPr="00236101">
          <w:rPr>
            <w:rStyle w:val="Hyperlink"/>
            <w:sz w:val="16"/>
            <w:szCs w:val="16"/>
          </w:rPr>
          <w:t>European Interoperability Framework Monitoring Mechanism 202</w:t>
        </w:r>
        <w:r w:rsidR="002C4702" w:rsidRPr="00236101">
          <w:rPr>
            <w:rStyle w:val="Hyperlink"/>
            <w:sz w:val="16"/>
            <w:szCs w:val="16"/>
          </w:rPr>
          <w:t>2</w:t>
        </w:r>
      </w:hyperlink>
    </w:p>
    <w:p w14:paraId="019FDBF1" w14:textId="2AE1A493" w:rsidR="006304C0" w:rsidRDefault="006304C0" w:rsidP="006304C0">
      <w:pPr>
        <w:pStyle w:val="BodyText"/>
      </w:pPr>
      <w:r w:rsidRPr="00995C06">
        <w:t xml:space="preserve">Lithuania </w:t>
      </w:r>
      <w:r w:rsidR="00E94FBF" w:rsidRPr="00995C06">
        <w:t xml:space="preserve">shows </w:t>
      </w:r>
      <w:r w:rsidR="00995C06" w:rsidRPr="00995C06">
        <w:t>a</w:t>
      </w:r>
      <w:r w:rsidR="00E94FBF" w:rsidRPr="00995C06">
        <w:t xml:space="preserve"> higher/upper-inter</w:t>
      </w:r>
      <w:r w:rsidR="00AB453F" w:rsidRPr="00995C06">
        <w:t xml:space="preserve">mediate performance in </w:t>
      </w:r>
      <w:r w:rsidRPr="00995C06">
        <w:t xml:space="preserve">the implementation of </w:t>
      </w:r>
      <w:r w:rsidR="00AB453F" w:rsidRPr="00995C06">
        <w:t xml:space="preserve">all </w:t>
      </w:r>
      <w:r w:rsidR="00CE1A18" w:rsidRPr="00995C06">
        <w:t>the recommendations</w:t>
      </w:r>
      <w:r w:rsidR="00857DD0" w:rsidRPr="00995C06">
        <w:t xml:space="preserve"> </w:t>
      </w:r>
      <w:r w:rsidRPr="00995C06">
        <w:t xml:space="preserve">associated with </w:t>
      </w:r>
      <w:r w:rsidR="00CE1A18" w:rsidRPr="00995C06">
        <w:t>Scoreboard 3 – C</w:t>
      </w:r>
      <w:r w:rsidRPr="00995C06">
        <w:t>onceptual model</w:t>
      </w:r>
      <w:r w:rsidR="00CE1A18" w:rsidRPr="00995C06">
        <w:t xml:space="preserve">. However, </w:t>
      </w:r>
      <w:r w:rsidRPr="00995C06">
        <w:t>some improvements c</w:t>
      </w:r>
      <w:r w:rsidR="00522123" w:rsidRPr="00995C06">
        <w:t>ould</w:t>
      </w:r>
      <w:r w:rsidRPr="00995C06">
        <w:t xml:space="preserve"> be made in implementing recommendations related to catalogues as well as </w:t>
      </w:r>
      <w:r w:rsidR="00640928" w:rsidRPr="00995C06">
        <w:t>in</w:t>
      </w:r>
      <w:r w:rsidRPr="00995C06">
        <w:t xml:space="preserve"> security and privacy.</w:t>
      </w:r>
      <w:r w:rsidR="00640928" w:rsidRPr="00995C06">
        <w:t xml:space="preserve"> In this regard</w:t>
      </w:r>
      <w:r w:rsidRPr="00995C06">
        <w:t xml:space="preserve">, the lack of trust services according to the Regulation on eID (Recommendation 47) </w:t>
      </w:r>
      <w:r w:rsidR="00995C06">
        <w:t>hampering</w:t>
      </w:r>
      <w:r w:rsidRPr="00995C06">
        <w:t xml:space="preserve"> the Lithuanian score </w:t>
      </w:r>
      <w:r w:rsidR="00995C06">
        <w:t>in</w:t>
      </w:r>
      <w:r w:rsidRPr="00995C06">
        <w:t xml:space="preserve"> the security and privacy area.</w:t>
      </w:r>
      <w:r w:rsidR="00640928" w:rsidRPr="00995C06">
        <w:t xml:space="preserve"> Moreover, </w:t>
      </w:r>
      <w:r w:rsidR="00C02E59" w:rsidRPr="00995C06">
        <w:t xml:space="preserve">Lithuania shows a reduction in </w:t>
      </w:r>
      <w:r w:rsidR="00C46142" w:rsidRPr="00995C06">
        <w:t xml:space="preserve">the </w:t>
      </w:r>
      <w:r w:rsidR="00995C06" w:rsidRPr="00995C06">
        <w:t>use</w:t>
      </w:r>
      <w:r w:rsidR="00C46142" w:rsidRPr="00995C06">
        <w:t xml:space="preserve"> external information sources and services while developing European public services</w:t>
      </w:r>
      <w:r w:rsidR="00995C06" w:rsidRPr="00995C06">
        <w:t xml:space="preserve"> (</w:t>
      </w:r>
      <w:r w:rsidR="00C46142" w:rsidRPr="00995C06">
        <w:t>Recommendation 45</w:t>
      </w:r>
      <w:r w:rsidR="00995C06" w:rsidRPr="00995C06">
        <w:t>)</w:t>
      </w:r>
      <w:r w:rsidR="00C42AC4">
        <w:t xml:space="preserve"> compared to 2021.</w:t>
      </w:r>
      <w:r w:rsidR="00995C06">
        <w:t xml:space="preserve"> </w:t>
      </w:r>
      <w:r w:rsidR="00C46142">
        <w:t xml:space="preserve"> </w:t>
      </w:r>
      <w:r w:rsidR="00BC3AD9">
        <w:t xml:space="preserve">This </w:t>
      </w:r>
      <w:r w:rsidR="00BC3AD9" w:rsidRPr="00BC3AD9">
        <w:t>reduction will need to be further monitored with the results of 2023.</w:t>
      </w:r>
    </w:p>
    <w:p w14:paraId="35836647" w14:textId="2DD28E1A" w:rsidR="0074670F" w:rsidRDefault="0092529C" w:rsidP="004D1F3E">
      <w:pPr>
        <w:pStyle w:val="BodyText"/>
        <w:jc w:val="center"/>
      </w:pPr>
      <w:r w:rsidRPr="0092529C">
        <w:rPr>
          <w:noProof/>
        </w:rPr>
        <w:lastRenderedPageBreak/>
        <w:drawing>
          <wp:inline distT="0" distB="0" distL="0" distR="0" wp14:anchorId="57414E16" wp14:editId="5597637E">
            <wp:extent cx="3600000" cy="2428681"/>
            <wp:effectExtent l="0" t="0" r="635" b="0"/>
            <wp:docPr id="610497014" name="Picture 61049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262" r="4808" b="1338"/>
                    <a:stretch/>
                  </pic:blipFill>
                  <pic:spPr bwMode="auto">
                    <a:xfrm>
                      <a:off x="0" y="0"/>
                      <a:ext cx="3600000" cy="2428681"/>
                    </a:xfrm>
                    <a:prstGeom prst="rect">
                      <a:avLst/>
                    </a:prstGeom>
                    <a:noFill/>
                    <a:ln>
                      <a:noFill/>
                    </a:ln>
                    <a:extLst>
                      <a:ext uri="{53640926-AAD7-44D8-BBD7-CCE9431645EC}">
                        <a14:shadowObscured xmlns:a14="http://schemas.microsoft.com/office/drawing/2010/main"/>
                      </a:ext>
                    </a:extLst>
                  </pic:spPr>
                </pic:pic>
              </a:graphicData>
            </a:graphic>
          </wp:inline>
        </w:drawing>
      </w:r>
    </w:p>
    <w:p w14:paraId="5E6A37EC" w14:textId="3D9BFFAF" w:rsidR="004E00E8" w:rsidRDefault="004E00E8" w:rsidP="004E00E8">
      <w:pPr>
        <w:pStyle w:val="BodyText"/>
        <w:jc w:val="center"/>
        <w:rPr>
          <w:sz w:val="16"/>
          <w:szCs w:val="16"/>
        </w:rPr>
      </w:pPr>
      <w:r w:rsidRPr="004E00E8">
        <w:rPr>
          <w:sz w:val="16"/>
          <w:szCs w:val="16"/>
        </w:rPr>
        <w:t xml:space="preserve">Source: </w:t>
      </w:r>
      <w:hyperlink r:id="rId36" w:history="1">
        <w:r w:rsidRPr="00236101">
          <w:rPr>
            <w:rStyle w:val="Hyperlink"/>
            <w:sz w:val="16"/>
            <w:szCs w:val="16"/>
          </w:rPr>
          <w:t>European Interoperability Framework Monitoring Mechanism 2022</w:t>
        </w:r>
      </w:hyperlink>
    </w:p>
    <w:p w14:paraId="231F299F" w14:textId="6623530D" w:rsidR="00236101" w:rsidRPr="00BC3AD9" w:rsidRDefault="00417323" w:rsidP="00236101">
      <w:pPr>
        <w:pStyle w:val="BodyText"/>
      </w:pPr>
      <w:r>
        <w:t xml:space="preserve">When looking at the performance in </w:t>
      </w:r>
      <w:r w:rsidR="00203393">
        <w:t xml:space="preserve">Scoreboard 4, </w:t>
      </w:r>
      <w:r w:rsidR="00BC3AD9" w:rsidRPr="00BC3AD9">
        <w:t>Lithuania suffer</w:t>
      </w:r>
      <w:r w:rsidR="00BC3AD9">
        <w:t>s of several data gaps</w:t>
      </w:r>
      <w:r w:rsidR="00CB5082">
        <w:t>. For instance, no data is available for</w:t>
      </w:r>
      <w:r w:rsidR="00A2507C">
        <w:t xml:space="preserve"> Recommendation 4 – </w:t>
      </w:r>
      <w:r w:rsidR="00A2507C" w:rsidRPr="00A2507C">
        <w:t>Give preference to open specifications, taking due account of the coverage of functional needs, maturity and market support and innovation</w:t>
      </w:r>
      <w:r w:rsidR="00D14285">
        <w:t xml:space="preserve">; and Recommendation 8 – </w:t>
      </w:r>
      <w:r w:rsidR="00D14285" w:rsidRPr="00D14285">
        <w:t>Do not impose any technological solutions on citizens, businesses and other administrations that are technology-specific or disproportionate to their real needs</w:t>
      </w:r>
      <w:r w:rsidR="00D14285">
        <w:t xml:space="preserve">. </w:t>
      </w:r>
      <w:r w:rsidR="00E01F64">
        <w:t xml:space="preserve">However, Lithuania shows an at least upper-intermediate performance in </w:t>
      </w:r>
      <w:r w:rsidR="005B3E0B">
        <w:t>almost all</w:t>
      </w:r>
      <w:r w:rsidR="00641F36">
        <w:t xml:space="preserve"> the principles/dimensions where data is available</w:t>
      </w:r>
      <w:r w:rsidR="005B3E0B">
        <w:t>.</w:t>
      </w:r>
      <w:r w:rsidR="009B25D2">
        <w:t xml:space="preserve"> Particularly, the country scores above the EU average</w:t>
      </w:r>
      <w:r w:rsidR="00796CCB">
        <w:t xml:space="preserve"> in the implementation of the recommendations related to base registries </w:t>
      </w:r>
      <w:r w:rsidR="000C5E51">
        <w:t xml:space="preserve">such </w:t>
      </w:r>
      <w:r w:rsidR="000C5E51">
        <w:tab/>
        <w:t>as</w:t>
      </w:r>
      <w:r w:rsidR="008D7DB7">
        <w:t>,</w:t>
      </w:r>
      <w:r w:rsidR="009B1285">
        <w:t xml:space="preserve"> </w:t>
      </w:r>
      <w:r w:rsidR="008D7DB7">
        <w:t>for instance,</w:t>
      </w:r>
      <w:r w:rsidR="000C5E51">
        <w:t xml:space="preserve"> the creation</w:t>
      </w:r>
      <w:r w:rsidR="000C5E51" w:rsidRPr="000C5E51">
        <w:t xml:space="preserve"> and follow data quality assurance plans for base registries and related master data.</w:t>
      </w:r>
      <w:r w:rsidR="000C5E51">
        <w:t xml:space="preserve"> </w:t>
      </w:r>
      <w:r w:rsidR="008D7DB7">
        <w:t xml:space="preserve">Lithuania would also benefit from </w:t>
      </w:r>
      <w:r w:rsidR="00D02F41">
        <w:t xml:space="preserve">the use of </w:t>
      </w:r>
      <w:r w:rsidR="004D4FDB">
        <w:t xml:space="preserve">a structured, transparent, </w:t>
      </w:r>
      <w:r w:rsidR="001F418A">
        <w:t>objective,</w:t>
      </w:r>
      <w:r w:rsidR="004D4FDB">
        <w:t xml:space="preserve"> and common approach to assessing and selecting standards and specifications</w:t>
      </w:r>
      <w:r w:rsidR="001F418A">
        <w:t>, considering</w:t>
      </w:r>
      <w:r w:rsidR="004D4FDB">
        <w:t xml:space="preserve"> relevant EU </w:t>
      </w:r>
      <w:r w:rsidR="009B1285">
        <w:t>recommendations,</w:t>
      </w:r>
      <w:r w:rsidR="004D4FDB">
        <w:t xml:space="preserve"> and seek</w:t>
      </w:r>
      <w:r w:rsidR="001F418A">
        <w:t>ing</w:t>
      </w:r>
      <w:r w:rsidR="004D4FDB">
        <w:t xml:space="preserve"> to make the approach consistent across borders</w:t>
      </w:r>
      <w:r w:rsidR="00A1242F">
        <w:t xml:space="preserve"> (Recommendation </w:t>
      </w:r>
      <w:r w:rsidR="00821206">
        <w:t>22)</w:t>
      </w:r>
      <w:r w:rsidR="004D4FDB">
        <w:t>.</w:t>
      </w:r>
    </w:p>
    <w:p w14:paraId="38A84A2B" w14:textId="5EDCF9DB" w:rsidR="0084210F" w:rsidRPr="00BF53C4" w:rsidRDefault="006304C0" w:rsidP="00C3044D">
      <w:pPr>
        <w:pStyle w:val="BodyText"/>
      </w:pPr>
      <w:r w:rsidRPr="000D5795">
        <w:t xml:space="preserve">Additional information on Lithuania’s results on the EIF Monitoring Mechanism is available online through </w:t>
      </w:r>
      <w:hyperlink r:id="rId37" w:history="1">
        <w:r w:rsidRPr="000D5795">
          <w:rPr>
            <w:rStyle w:val="Hyperlink"/>
          </w:rPr>
          <w:t>interactive dashboards</w:t>
        </w:r>
      </w:hyperlink>
      <w:r w:rsidRPr="000D5795">
        <w:t>.</w:t>
      </w:r>
    </w:p>
    <w:p w14:paraId="08200B92" w14:textId="77777777" w:rsidR="00D70A2F" w:rsidRDefault="00D70A2F" w:rsidP="0084210F"/>
    <w:tbl>
      <w:tblPr>
        <w:tblStyle w:val="TableGrid"/>
        <w:tblW w:w="0" w:type="auto"/>
        <w:tblLook w:val="04A0" w:firstRow="1" w:lastRow="0" w:firstColumn="1" w:lastColumn="0" w:noHBand="0" w:noVBand="1"/>
      </w:tblPr>
      <w:tblGrid>
        <w:gridCol w:w="8777"/>
      </w:tblGrid>
      <w:tr w:rsidR="00C649A0" w14:paraId="5530821B" w14:textId="77777777" w:rsidTr="00C649A0">
        <w:tc>
          <w:tcPr>
            <w:tcW w:w="8777" w:type="dxa"/>
            <w:tcBorders>
              <w:top w:val="single" w:sz="4" w:space="0" w:color="auto"/>
              <w:left w:val="single" w:sz="4" w:space="0" w:color="auto"/>
              <w:bottom w:val="single" w:sz="4" w:space="0" w:color="auto"/>
              <w:right w:val="single" w:sz="4" w:space="0" w:color="auto"/>
            </w:tcBorders>
            <w:hideMark/>
          </w:tcPr>
          <w:p w14:paraId="04BA4864" w14:textId="77777777" w:rsidR="00C649A0" w:rsidRPr="00C649A0" w:rsidRDefault="00C649A0">
            <w:pPr>
              <w:pStyle w:val="BodyText"/>
              <w:spacing w:before="120"/>
              <w:rPr>
                <w:b/>
                <w:bCs/>
                <w:lang w:val="en-GB"/>
              </w:rPr>
            </w:pPr>
            <w:r w:rsidRPr="00C649A0">
              <w:rPr>
                <w:b/>
                <w:bCs/>
                <w:lang w:val="en-GB"/>
              </w:rPr>
              <w:t xml:space="preserve">Curious about the state-of-play on digital public administrations in this country? </w:t>
            </w:r>
          </w:p>
          <w:p w14:paraId="7977C55E" w14:textId="77777777" w:rsidR="00C649A0" w:rsidRPr="00C649A0" w:rsidRDefault="00C649A0">
            <w:pPr>
              <w:pStyle w:val="BodyText"/>
              <w:spacing w:after="0"/>
              <w:rPr>
                <w:lang w:val="en-GB"/>
              </w:rPr>
            </w:pPr>
            <w:r w:rsidRPr="00C649A0">
              <w:rPr>
                <w:lang w:val="en-GB"/>
              </w:rPr>
              <w:t xml:space="preserve">Please find here some relevant indicators and resources on this topic: </w:t>
            </w:r>
          </w:p>
          <w:p w14:paraId="02DBAB53" w14:textId="77777777" w:rsidR="00C649A0" w:rsidRPr="00C649A0" w:rsidRDefault="00000000" w:rsidP="00C649A0">
            <w:pPr>
              <w:pStyle w:val="BodyText"/>
              <w:numPr>
                <w:ilvl w:val="0"/>
                <w:numId w:val="26"/>
              </w:numPr>
              <w:spacing w:after="0"/>
              <w:rPr>
                <w:lang w:val="en-GB"/>
              </w:rPr>
            </w:pPr>
            <w:hyperlink r:id="rId38" w:history="1">
              <w:r w:rsidR="00C649A0" w:rsidRPr="00C649A0">
                <w:rPr>
                  <w:rStyle w:val="Hyperlink"/>
                  <w:lang w:val="en-GB"/>
                </w:rPr>
                <w:t>Eurostat Information Society Indicators</w:t>
              </w:r>
            </w:hyperlink>
            <w:r w:rsidR="00C649A0" w:rsidRPr="00C649A0">
              <w:rPr>
                <w:lang w:val="en-GB"/>
              </w:rPr>
              <w:t xml:space="preserve">  </w:t>
            </w:r>
          </w:p>
          <w:p w14:paraId="40485283" w14:textId="77777777" w:rsidR="00C649A0" w:rsidRPr="00C649A0" w:rsidRDefault="00000000" w:rsidP="00C649A0">
            <w:pPr>
              <w:pStyle w:val="BodyText"/>
              <w:numPr>
                <w:ilvl w:val="0"/>
                <w:numId w:val="26"/>
              </w:numPr>
              <w:spacing w:after="0"/>
              <w:rPr>
                <w:color w:val="1A3F7C"/>
                <w:lang w:val="en-GB"/>
              </w:rPr>
            </w:pPr>
            <w:hyperlink r:id="rId39" w:history="1">
              <w:r w:rsidR="00C649A0" w:rsidRPr="00C649A0">
                <w:rPr>
                  <w:rStyle w:val="Hyperlink"/>
                  <w:lang w:val="en-GB"/>
                </w:rPr>
                <w:t>Digital Economy and Society Index (DESI)</w:t>
              </w:r>
            </w:hyperlink>
          </w:p>
          <w:p w14:paraId="319250BF" w14:textId="77777777" w:rsidR="00C649A0" w:rsidRDefault="00000000" w:rsidP="00C649A0">
            <w:pPr>
              <w:pStyle w:val="BodyText"/>
              <w:numPr>
                <w:ilvl w:val="0"/>
                <w:numId w:val="26"/>
              </w:numPr>
              <w:rPr>
                <w:rStyle w:val="Hyperlink"/>
              </w:rPr>
            </w:pPr>
            <w:hyperlink r:id="rId40" w:history="1">
              <w:r w:rsidR="00C649A0" w:rsidRPr="00C649A0">
                <w:rPr>
                  <w:rStyle w:val="Hyperlink"/>
                  <w:lang w:val="en-GB"/>
                </w:rPr>
                <w:t>eGovernment Benchmark</w:t>
              </w:r>
            </w:hyperlink>
          </w:p>
        </w:tc>
      </w:tr>
    </w:tbl>
    <w:p w14:paraId="3CB4B74C" w14:textId="1937AE22" w:rsidR="00C649A0" w:rsidRDefault="00C649A0" w:rsidP="0084210F">
      <w:pPr>
        <w:sectPr w:rsidR="00C649A0" w:rsidSect="00356F06">
          <w:headerReference w:type="default" r:id="rId41"/>
          <w:footerReference w:type="default" r:id="rId42"/>
          <w:pgSz w:w="11906" w:h="16838" w:code="9"/>
          <w:pgMar w:top="1702" w:right="1418" w:bottom="1418" w:left="1701" w:header="0" w:footer="385" w:gutter="0"/>
          <w:cols w:space="708"/>
          <w:docGrid w:linePitch="360"/>
        </w:sectPr>
      </w:pPr>
    </w:p>
    <w:p w14:paraId="4A866717" w14:textId="7EAD8B0E" w:rsidR="009B1759" w:rsidRPr="000D5795" w:rsidRDefault="00C85AD7" w:rsidP="0084210F">
      <w:r w:rsidRPr="005552C6">
        <w:rPr>
          <w:noProof/>
        </w:rPr>
        <w:lastRenderedPageBreak/>
        <mc:AlternateContent>
          <mc:Choice Requires="wpg">
            <w:drawing>
              <wp:anchor distT="0" distB="0" distL="114300" distR="114300" simplePos="0" relativeHeight="251698688" behindDoc="0" locked="0" layoutInCell="1" allowOverlap="1" wp14:anchorId="62BC8734" wp14:editId="347C3038">
                <wp:simplePos x="0" y="0"/>
                <wp:positionH relativeFrom="margin">
                  <wp:posOffset>415290</wp:posOffset>
                </wp:positionH>
                <wp:positionV relativeFrom="margin">
                  <wp:posOffset>3462655</wp:posOffset>
                </wp:positionV>
                <wp:extent cx="4661535" cy="1376680"/>
                <wp:effectExtent l="0" t="0" r="0" b="0"/>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7" name="Text Box 7"/>
                        <wps:cNvSpPr txBox="1">
                          <a:spLocks noChangeArrowheads="1"/>
                        </wps:cNvSpPr>
                        <wps:spPr bwMode="auto">
                          <a:xfrm>
                            <a:off x="58855" y="132117"/>
                            <a:ext cx="739139" cy="1216943"/>
                          </a:xfrm>
                          <a:prstGeom prst="rect">
                            <a:avLst/>
                          </a:prstGeom>
                          <a:noFill/>
                          <a:ln w="9525">
                            <a:noFill/>
                            <a:miter lim="800000"/>
                            <a:headEnd/>
                            <a:tailEnd/>
                          </a:ln>
                        </wps:spPr>
                        <wps:txbx>
                          <w:txbxContent>
                            <w:p w14:paraId="22ABE24B" w14:textId="77777777" w:rsidR="00C85AD7" w:rsidRPr="00166AB4" w:rsidRDefault="00C85AD7" w:rsidP="00C85AD7">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10" name="Text Box 10"/>
                        <wps:cNvSpPr txBox="1">
                          <a:spLocks noChangeArrowheads="1"/>
                        </wps:cNvSpPr>
                        <wps:spPr bwMode="auto">
                          <a:xfrm>
                            <a:off x="731283" y="152391"/>
                            <a:ext cx="2748467" cy="1362454"/>
                          </a:xfrm>
                          <a:prstGeom prst="rect">
                            <a:avLst/>
                          </a:prstGeom>
                          <a:noFill/>
                          <a:ln w="9525">
                            <a:noFill/>
                            <a:miter lim="800000"/>
                            <a:headEnd/>
                            <a:tailEnd/>
                          </a:ln>
                        </wps:spPr>
                        <wps:txbx>
                          <w:txbxContent>
                            <w:p w14:paraId="37151151" w14:textId="77777777" w:rsidR="00C85AD7" w:rsidRPr="006D73ED" w:rsidRDefault="00C85AD7" w:rsidP="00C85AD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3E462180" w14:textId="77777777" w:rsidR="00C85AD7" w:rsidRPr="00E7654F" w:rsidRDefault="00C85AD7" w:rsidP="00C85AD7">
                              <w:pPr>
                                <w:jc w:val="left"/>
                                <w:rPr>
                                  <w:color w:val="FFFFFF"/>
                                  <w:sz w:val="52"/>
                                  <w:szCs w:val="36"/>
                                </w:rPr>
                              </w:pPr>
                            </w:p>
                            <w:p w14:paraId="237FF382" w14:textId="77777777" w:rsidR="00C85AD7" w:rsidRPr="006762DB" w:rsidRDefault="00C85AD7" w:rsidP="00C85AD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2BC8734" id="Group 6" o:spid="_x0000_s1030" style="position:absolute;left:0;text-align:left;margin-left:32.7pt;margin-top:272.65pt;width:367.05pt;height:108.4pt;z-index:251698688;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93MtwIAAK4HAAAOAAAAZHJzL2Uyb0RvYy54bWzUVdtu3CAQfa/Uf0C8N17fvVa8UZqbKqVt&#10;pKQfwGJ8UW2gwMZOvz4DbHa32z6latX6wQKGGc6cOQOnZ/M4oEemdC94hcOTBUaMU1H3vK3wl4fr&#10;dwVG2hBek0FwVuEnpvHZ6u2b00mWLBKdGGqmEAThupxkhTtjZBkEmnZsJPpESMbB2Ag1EgNT1Qa1&#10;IhNEH4cgWiyyYBKqlkpQpjWsXnojXrn4TcOo+dw0mhk0VBiwGfdX7r+2/2B1SspWEdn1dAuDvALF&#10;SHoOh+5CXRJD0Eb1P4Uae6qEFo05oWIMRNP0lLkcIJtwcZTNjRIb6XJpy6mVO5qA2iOeXh2Wfnq8&#10;UfJe3imPHoa3gn7VwEswybY8tNt5u988N2q0TpAEmh2jTztG2WwQhcUky8I0TjGiYAvjPMuKLee0&#10;g8JYv7QoUtjg7FEY5r4ktLvahoiTaFEsdyGKKI8KuycgpUfgcO5wTRKEpPdc6d/j6r4jkrkSaMvF&#10;nUJ9XeEcI05GkPODTfS9mJGDbc+GTZZNZGZYhpydKrQnFXFx0RHesnOlxNQxUgO60CVz4Gq1q0tt&#10;g6ynj6KGY8jGCBfoiPNfc/dCfh4vw3i55T4Ks2US/0AcKaXS5oaJEdlBhRW0izuGPN5q4zl+2WIr&#10;zcV1PwyuZQaOpgov0yh1DgeWsTfQ0UM/VrhY2M8X1GZ7xWvnbEg/+DEUceBOaj5jn7uZ17Pj2eG1&#10;bKxF/QR8KOEbGC4cGHRCfcdoguatsP62IYphNHzgwOkyTBLb7W6SpHkEE3VoWR9aCKcQqsIGIz+8&#10;MO6G8CmfA/dN79jYI9lCBqF5xH9ccSFkcCQ5WAI2D4TzdzSXx2FUxL5h0wgk5uv7IrooT4okgwbx&#10;HZ9FSZr8Z6pzePe1/jdV5249eBTcRbh9wOyrczh3Kt0/s6tnAAAA//8DAFBLAwQUAAYACAAAACEA&#10;R1F86OIAAAAKAQAADwAAAGRycy9kb3ducmV2LnhtbEyPwUrDQBCG74LvsIzgzW7SNtHGbEop6qkI&#10;toJ4m2anSWh2N2S3Sfr2jie9zTAf/3x/vp5MKwbqfeOsgngWgSBbOt3YSsHn4fXhCYQPaDW2zpKC&#10;K3lYF7c3OWbajfaDhn2oBIdYn6GCOoQuk9KXNRn0M9eR5dvJ9QYDr30ldY8jh5tWzqMolQYbyx9q&#10;7GhbU3neX4yCtxHHzSJ+GXbn0/b6fUjev3YxKXV/N22eQQSawh8Mv/qsDgU7Hd3Fai9aBWmyZFJB&#10;skwWIBh4XK0SEEce0nkMssjl/wrFDwAAAP//AwBQSwECLQAUAAYACAAAACEAtoM4kv4AAADhAQAA&#10;EwAAAAAAAAAAAAAAAAAAAAAAW0NvbnRlbnRfVHlwZXNdLnhtbFBLAQItABQABgAIAAAAIQA4/SH/&#10;1gAAAJQBAAALAAAAAAAAAAAAAAAAAC8BAABfcmVscy8ucmVsc1BLAQItABQABgAIAAAAIQDE793M&#10;twIAAK4HAAAOAAAAAAAAAAAAAAAAAC4CAABkcnMvZTJvRG9jLnhtbFBLAQItABQABgAIAAAAIQBH&#10;UXzo4gAAAAoBAAAPAAAAAAAAAAAAAAAAABEFAABkcnMvZG93bnJldi54bWxQSwUGAAAAAAQABADz&#10;AAAAIAYAAAAA&#10;">
                <v:shape id="Text Box 7" o:spid="_x0000_s1031"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2ABE24B" w14:textId="77777777" w:rsidR="00C85AD7" w:rsidRPr="00166AB4" w:rsidRDefault="00C85AD7" w:rsidP="00C85AD7">
                        <w:pPr>
                          <w:jc w:val="left"/>
                          <w:rPr>
                            <w:color w:val="FFFFFF" w:themeColor="background1"/>
                            <w:sz w:val="144"/>
                            <w:szCs w:val="144"/>
                            <w:lang w:val="fr-BE"/>
                          </w:rPr>
                        </w:pPr>
                        <w:r>
                          <w:rPr>
                            <w:color w:val="FFFFFF" w:themeColor="background1"/>
                            <w:sz w:val="144"/>
                            <w:szCs w:val="144"/>
                            <w:lang w:val="fr-BE"/>
                          </w:rPr>
                          <w:t>2</w:t>
                        </w:r>
                      </w:p>
                    </w:txbxContent>
                  </v:textbox>
                </v:shape>
                <v:shape id="Text Box 10" o:spid="_x0000_s1032"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7151151" w14:textId="77777777" w:rsidR="00C85AD7" w:rsidRPr="006D73ED" w:rsidRDefault="00C85AD7" w:rsidP="00C85AD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3E462180" w14:textId="77777777" w:rsidR="00C85AD7" w:rsidRPr="00E7654F" w:rsidRDefault="00C85AD7" w:rsidP="00C85AD7">
                        <w:pPr>
                          <w:jc w:val="left"/>
                          <w:rPr>
                            <w:color w:val="FFFFFF"/>
                            <w:sz w:val="52"/>
                            <w:szCs w:val="36"/>
                          </w:rPr>
                        </w:pPr>
                      </w:p>
                      <w:p w14:paraId="237FF382" w14:textId="77777777" w:rsidR="00C85AD7" w:rsidRPr="006762DB" w:rsidRDefault="00C85AD7" w:rsidP="00C85AD7">
                        <w:pPr>
                          <w:spacing w:before="240"/>
                          <w:jc w:val="left"/>
                          <w:rPr>
                            <w:color w:val="FFFFFF" w:themeColor="background1"/>
                            <w:sz w:val="48"/>
                            <w:szCs w:val="32"/>
                          </w:rPr>
                        </w:pPr>
                      </w:p>
                    </w:txbxContent>
                  </v:textbox>
                </v:shape>
                <w10:wrap type="square" anchorx="margin" anchory="margin"/>
              </v:group>
            </w:pict>
          </mc:Fallback>
        </mc:AlternateContent>
      </w:r>
      <w:r w:rsidR="008313BC" w:rsidRPr="005552C6">
        <w:rPr>
          <w:noProof/>
        </w:rPr>
        <w:drawing>
          <wp:anchor distT="0" distB="0" distL="114300" distR="114300" simplePos="0" relativeHeight="251696640" behindDoc="1" locked="0" layoutInCell="1" allowOverlap="1" wp14:anchorId="363552AE" wp14:editId="48E27FFD">
            <wp:simplePos x="0" y="0"/>
            <wp:positionH relativeFrom="margin">
              <wp:posOffset>-1118235</wp:posOffset>
            </wp:positionH>
            <wp:positionV relativeFrom="margin">
              <wp:posOffset>328930</wp:posOffset>
            </wp:positionV>
            <wp:extent cx="763905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3905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C3F">
        <w:rPr>
          <w:noProof/>
        </w:rPr>
        <mc:AlternateContent>
          <mc:Choice Requires="wps">
            <w:drawing>
              <wp:anchor distT="0" distB="0" distL="114300" distR="114300" simplePos="0" relativeHeight="251694592" behindDoc="0" locked="0" layoutInCell="1" allowOverlap="1" wp14:anchorId="67CB9854" wp14:editId="6420F585">
                <wp:simplePos x="0" y="0"/>
                <wp:positionH relativeFrom="column">
                  <wp:posOffset>-1118235</wp:posOffset>
                </wp:positionH>
                <wp:positionV relativeFrom="paragraph">
                  <wp:posOffset>-1126490</wp:posOffset>
                </wp:positionV>
                <wp:extent cx="7688580" cy="10789920"/>
                <wp:effectExtent l="0" t="0" r="7620" b="0"/>
                <wp:wrapNone/>
                <wp:docPr id="18" name="Rectangle 18"/>
                <wp:cNvGraphicFramePr/>
                <a:graphic xmlns:a="http://schemas.openxmlformats.org/drawingml/2006/main">
                  <a:graphicData uri="http://schemas.microsoft.com/office/word/2010/wordprocessingShape">
                    <wps:wsp>
                      <wps:cNvSpPr/>
                      <wps:spPr>
                        <a:xfrm>
                          <a:off x="0" y="0"/>
                          <a:ext cx="7688580" cy="1078992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82FF7" id="Rectangle 18" o:spid="_x0000_s1026" style="position:absolute;margin-left:-88.05pt;margin-top:-88.7pt;width:605.4pt;height:849.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4GkgIAAIIFAAAOAAAAZHJzL2Uyb0RvYy54bWysVMFu2zAMvQ/YPwi6r7aztHGCOkXQIsOA&#10;oi3aDj0rshwbkEVNUuJkXz9Ksp2gK3YYloNCieQj+Uzy+ubQSrIXxjagCppdpJQIxaFs1LagP17X&#10;X3JKrGOqZBKUKOhRWHqz/PzputMLMYEaZCkMQRBlF50uaO2cXiSJ5bVomb0ALRQqKzAtc3g126Q0&#10;rEP0ViaTNL1KOjClNsCFtfh6F5V0GfCrSnD3WFVWOCILirm5cJpwbvyZLK/ZYmuYrhvep8H+IYuW&#10;NQqDjlB3zDGyM80fUG3DDVio3AWHNoGqargINWA1WfqumpeaaRFqQXKsHmmy/w+WP+xf9JNBGjpt&#10;FxZFX8WhMq3/x/zIIZB1HMkSB0c4Ps6u8vwyR0456rJ0ls/nk8BncvLXxrpvAlrihYIa/ByBJba/&#10;tw5joulg4sNZkE25bqQMF7Pd3EpD9gw/XZZl66+z6Ct1zeJrPs/Tqf+EiGOjeZTPcaTyaAo8bjT1&#10;L8mp3CC5oxTeTqpnUZGmxAInIVzoRDEmwjgXymVRVbNSxEwuU/wNmfje9R4hlwDokSuMP2L3AINl&#10;BBmwY5a9vXcVoZFH5/RviUXn0SNEBuVG57ZRYD4CkFhVHznaDyRFajxLGyiPT4YYiGNkNV83+GHv&#10;mXVPzODcYDfgLnCPeFQSuoJCL1FSg/n10bu3x3ZGLSUdzmFB7c8dM4IS+V1ho8+z6dQPbrhML2fY&#10;Y8ScazbnGrVrb8H3C24dzYPo7Z0cxMpA+4YrY+WjooopjrELyp0ZLrcu7gdcOlysVsEMh1Uzd69e&#10;NPfgnlXfuK+HN2Z0390OJ+MBhplli3dNHm29p4LVzkHVhAk48drzjYMeGqdfSn6TnN+D1Wl1Ln8D&#10;AAD//wMAUEsDBBQABgAIAAAAIQDj7DPh4wAAAA8BAAAPAAAAZHJzL2Rvd25yZXYueG1sTI/BToNA&#10;EIbvJr7DZky8tQu1QoMsjTFpmhi1Fut9ClMgsrOE3QK+vVsvevsn8+Wfb9L1pFsxUG8bwwrCeQCC&#10;uDBlw5WCw8dmtgJhHXKJrWFS8E0W1tn1VYpJaUbe05C7SvgStgkqqJ3rEiltUZNGOzcdsd+dTK/R&#10;+bGvZNnj6Mt1KxdBEEmNDfsLNXb0VFPxlZ+1gjF/HqKXYvP5vns77Lfb5vQqcafU7c30+ADC0eT+&#10;YLjoe3XIvNPRnLm0olUwC+Mo9OxvipcgLkxwt4xBHH26X4QrkFkq//+R/QAAAP//AwBQSwECLQAU&#10;AAYACAAAACEAtoM4kv4AAADhAQAAEwAAAAAAAAAAAAAAAAAAAAAAW0NvbnRlbnRfVHlwZXNdLnht&#10;bFBLAQItABQABgAIAAAAIQA4/SH/1gAAAJQBAAALAAAAAAAAAAAAAAAAAC8BAABfcmVscy8ucmVs&#10;c1BLAQItABQABgAIAAAAIQAY9+4GkgIAAIIFAAAOAAAAAAAAAAAAAAAAAC4CAABkcnMvZTJvRG9j&#10;LnhtbFBLAQItABQABgAIAAAAIQDj7DPh4wAAAA8BAAAPAAAAAAAAAAAAAAAAAOwEAABkcnMvZG93&#10;bnJldi54bWxQSwUGAAAAAAQABADzAAAA/AUAAAAA&#10;" fillcolor="#111f37" stroked="f" strokeweight="1pt">
                <v:fill opacity="58853f"/>
              </v:rect>
            </w:pict>
          </mc:Fallback>
        </mc:AlternateContent>
      </w:r>
    </w:p>
    <w:p w14:paraId="39F90A88" w14:textId="7460B8A4" w:rsidR="00C3044D" w:rsidRDefault="00C3044D" w:rsidP="0084210F">
      <w:pPr>
        <w:sectPr w:rsidR="00C3044D" w:rsidSect="00356F06">
          <w:headerReference w:type="default" r:id="rId43"/>
          <w:footerReference w:type="default" r:id="rId44"/>
          <w:pgSz w:w="11906" w:h="16838" w:code="9"/>
          <w:pgMar w:top="1702" w:right="1418" w:bottom="1418" w:left="1701" w:header="0" w:footer="385" w:gutter="0"/>
          <w:cols w:space="708"/>
          <w:docGrid w:linePitch="360"/>
        </w:sectPr>
      </w:pPr>
    </w:p>
    <w:p w14:paraId="67A181CC" w14:textId="2A964346" w:rsidR="008F3F38" w:rsidRPr="000D5795" w:rsidRDefault="003730DF" w:rsidP="00EC2212">
      <w:pPr>
        <w:pStyle w:val="Heading1"/>
      </w:pPr>
      <w:bookmarkStart w:id="3" w:name="_Toc140675002"/>
      <w:r w:rsidRPr="000D5795">
        <w:lastRenderedPageBreak/>
        <w:t xml:space="preserve">Digital </w:t>
      </w:r>
      <w:r w:rsidR="00B152D7" w:rsidRPr="000D5795">
        <w:t>Public Administration</w:t>
      </w:r>
      <w:r w:rsidRPr="000D5795">
        <w:t xml:space="preserve"> Political Communications</w:t>
      </w:r>
      <w:bookmarkEnd w:id="3"/>
    </w:p>
    <w:p w14:paraId="39FD6DD0" w14:textId="77777777" w:rsidR="003730DF" w:rsidRPr="000D5795" w:rsidRDefault="003730DF" w:rsidP="00FE4D60">
      <w:pPr>
        <w:pStyle w:val="Heading2"/>
      </w:pPr>
      <w:bookmarkStart w:id="4" w:name="_Toc1474951"/>
      <w:r w:rsidRPr="000D5795">
        <w:t xml:space="preserve">Specific political communications on </w:t>
      </w:r>
      <w:bookmarkEnd w:id="4"/>
      <w:r w:rsidR="00E2482F" w:rsidRPr="000D5795">
        <w:t>d</w:t>
      </w:r>
      <w:r w:rsidR="0067190B" w:rsidRPr="000D5795">
        <w:t xml:space="preserve">igital </w:t>
      </w:r>
      <w:r w:rsidR="00E2482F" w:rsidRPr="000D5795">
        <w:t>p</w:t>
      </w:r>
      <w:r w:rsidR="0067190B" w:rsidRPr="000D5795">
        <w:t xml:space="preserve">ublic </w:t>
      </w:r>
      <w:r w:rsidR="00E2482F" w:rsidRPr="000D5795">
        <w:t>a</w:t>
      </w:r>
      <w:r w:rsidR="0067190B" w:rsidRPr="000D5795">
        <w:t>dministration</w:t>
      </w:r>
    </w:p>
    <w:p w14:paraId="4F2BD238" w14:textId="07205121" w:rsidR="00A2008D" w:rsidRPr="000D5795" w:rsidRDefault="00000000" w:rsidP="00EB04CE">
      <w:pPr>
        <w:pStyle w:val="Subtitle"/>
        <w:keepNext/>
      </w:pPr>
      <w:hyperlink r:id="rId45" w:history="1">
        <w:r w:rsidR="0090077C" w:rsidRPr="000D5795">
          <w:t>State Digit</w:t>
        </w:r>
        <w:r w:rsidR="00AE5316" w:rsidRPr="000D5795">
          <w:t>al</w:t>
        </w:r>
        <w:r w:rsidR="0090077C" w:rsidRPr="000D5795">
          <w:t>i</w:t>
        </w:r>
        <w:r w:rsidR="00AA2F8B" w:rsidRPr="000D5795">
          <w:t>s</w:t>
        </w:r>
        <w:r w:rsidR="0090077C" w:rsidRPr="000D5795">
          <w:t>ation Development Program</w:t>
        </w:r>
        <w:r w:rsidR="00AE5316" w:rsidRPr="000D5795">
          <w:t>me</w:t>
        </w:r>
        <w:r w:rsidR="0090077C" w:rsidRPr="000D5795">
          <w:t xml:space="preserve"> for 2021–2030</w:t>
        </w:r>
      </w:hyperlink>
      <w:r w:rsidR="0090077C" w:rsidRPr="000D5795">
        <w:t xml:space="preserve"> </w:t>
      </w:r>
    </w:p>
    <w:p w14:paraId="319C3974" w14:textId="79736C1D" w:rsidR="00AE5316" w:rsidRPr="000D5795" w:rsidRDefault="00A2008D" w:rsidP="00A2008D">
      <w:pPr>
        <w:rPr>
          <w:szCs w:val="18"/>
        </w:rPr>
      </w:pPr>
      <w:r w:rsidRPr="000D5795">
        <w:rPr>
          <w:szCs w:val="18"/>
        </w:rPr>
        <w:t>In 2020, the principles of Lithuania</w:t>
      </w:r>
      <w:r w:rsidR="00AE5316" w:rsidRPr="000D5795">
        <w:rPr>
          <w:szCs w:val="18"/>
        </w:rPr>
        <w:t>’s</w:t>
      </w:r>
      <w:r w:rsidRPr="000D5795">
        <w:rPr>
          <w:szCs w:val="18"/>
        </w:rPr>
        <w:t xml:space="preserve"> strategic planning </w:t>
      </w:r>
      <w:r w:rsidR="00AE5316" w:rsidRPr="000D5795">
        <w:rPr>
          <w:szCs w:val="18"/>
        </w:rPr>
        <w:t xml:space="preserve">were </w:t>
      </w:r>
      <w:r w:rsidRPr="000D5795">
        <w:rPr>
          <w:szCs w:val="18"/>
        </w:rPr>
        <w:t xml:space="preserve">changed. The main planning document is the </w:t>
      </w:r>
      <w:hyperlink r:id="rId46" w:history="1">
        <w:r w:rsidRPr="000D5795">
          <w:rPr>
            <w:rStyle w:val="Hyperlink"/>
            <w:szCs w:val="18"/>
          </w:rPr>
          <w:t>National Progress Plan 2021</w:t>
        </w:r>
        <w:r w:rsidR="00AE5316" w:rsidRPr="000D5795">
          <w:rPr>
            <w:rStyle w:val="Hyperlink"/>
            <w:szCs w:val="18"/>
          </w:rPr>
          <w:t>–</w:t>
        </w:r>
        <w:r w:rsidRPr="000D5795">
          <w:rPr>
            <w:rStyle w:val="Hyperlink"/>
            <w:szCs w:val="18"/>
          </w:rPr>
          <w:t>2030</w:t>
        </w:r>
      </w:hyperlink>
      <w:r w:rsidRPr="000D5795">
        <w:rPr>
          <w:szCs w:val="18"/>
        </w:rPr>
        <w:t>, set</w:t>
      </w:r>
      <w:r w:rsidR="00AE5316" w:rsidRPr="000D5795">
        <w:rPr>
          <w:szCs w:val="18"/>
        </w:rPr>
        <w:t>ting</w:t>
      </w:r>
      <w:r w:rsidRPr="000D5795">
        <w:rPr>
          <w:szCs w:val="18"/>
        </w:rPr>
        <w:t xml:space="preserve"> out the objective of promoting the digit</w:t>
      </w:r>
      <w:r w:rsidR="00AE5316" w:rsidRPr="000D5795">
        <w:rPr>
          <w:szCs w:val="18"/>
        </w:rPr>
        <w:t>al</w:t>
      </w:r>
      <w:r w:rsidRPr="000D5795">
        <w:rPr>
          <w:szCs w:val="18"/>
        </w:rPr>
        <w:t>i</w:t>
      </w:r>
      <w:r w:rsidR="00AA2F8B" w:rsidRPr="000D5795">
        <w:rPr>
          <w:szCs w:val="18"/>
        </w:rPr>
        <w:t>s</w:t>
      </w:r>
      <w:r w:rsidRPr="000D5795">
        <w:rPr>
          <w:szCs w:val="18"/>
        </w:rPr>
        <w:t xml:space="preserve">ation of the country. The Ministry of Economy and Innovation is the main </w:t>
      </w:r>
      <w:r w:rsidR="00AE5316" w:rsidRPr="000D5795">
        <w:rPr>
          <w:szCs w:val="18"/>
        </w:rPr>
        <w:t>Ministry responsible for achieving</w:t>
      </w:r>
      <w:r w:rsidRPr="000D5795">
        <w:rPr>
          <w:szCs w:val="18"/>
        </w:rPr>
        <w:t xml:space="preserve"> this objective, but all </w:t>
      </w:r>
      <w:r w:rsidR="00AE5316" w:rsidRPr="000D5795">
        <w:rPr>
          <w:szCs w:val="18"/>
        </w:rPr>
        <w:t>M</w:t>
      </w:r>
      <w:r w:rsidRPr="000D5795">
        <w:rPr>
          <w:szCs w:val="18"/>
        </w:rPr>
        <w:t xml:space="preserve">inistries contribute </w:t>
      </w:r>
      <w:r w:rsidR="00AE5316" w:rsidRPr="000D5795">
        <w:rPr>
          <w:szCs w:val="18"/>
        </w:rPr>
        <w:t>by implementing digitalisation-related measures</w:t>
      </w:r>
      <w:r w:rsidR="00AE5316" w:rsidRPr="000D5795" w:rsidDel="00AE5316">
        <w:rPr>
          <w:szCs w:val="18"/>
        </w:rPr>
        <w:t xml:space="preserve"> </w:t>
      </w:r>
      <w:r w:rsidRPr="000D5795">
        <w:rPr>
          <w:szCs w:val="18"/>
        </w:rPr>
        <w:t xml:space="preserve">within their own sphere of activity. </w:t>
      </w:r>
    </w:p>
    <w:p w14:paraId="1E062220" w14:textId="41E8EF7E" w:rsidR="00A2008D" w:rsidRPr="000D5795" w:rsidRDefault="002056A8" w:rsidP="00A2008D">
      <w:pPr>
        <w:rPr>
          <w:i/>
          <w:szCs w:val="18"/>
        </w:rPr>
      </w:pPr>
      <w:r w:rsidRPr="000D5795">
        <w:rPr>
          <w:szCs w:val="18"/>
        </w:rPr>
        <w:t>In 2021</w:t>
      </w:r>
      <w:r w:rsidR="00E6227B" w:rsidRPr="000D5795">
        <w:rPr>
          <w:szCs w:val="18"/>
        </w:rPr>
        <w:t>,</w:t>
      </w:r>
      <w:r w:rsidRPr="000D5795">
        <w:rPr>
          <w:szCs w:val="18"/>
        </w:rPr>
        <w:t xml:space="preserve"> t</w:t>
      </w:r>
      <w:r w:rsidR="00A2008D" w:rsidRPr="000D5795">
        <w:rPr>
          <w:szCs w:val="18"/>
        </w:rPr>
        <w:t>he main digit</w:t>
      </w:r>
      <w:r w:rsidR="00AE5316" w:rsidRPr="000D5795">
        <w:rPr>
          <w:szCs w:val="18"/>
        </w:rPr>
        <w:t>al</w:t>
      </w:r>
      <w:r w:rsidR="00A2008D" w:rsidRPr="000D5795">
        <w:rPr>
          <w:szCs w:val="18"/>
        </w:rPr>
        <w:t>i</w:t>
      </w:r>
      <w:r w:rsidR="00AA2F8B" w:rsidRPr="000D5795">
        <w:rPr>
          <w:szCs w:val="18"/>
        </w:rPr>
        <w:t>s</w:t>
      </w:r>
      <w:r w:rsidR="00A2008D" w:rsidRPr="000D5795">
        <w:rPr>
          <w:szCs w:val="18"/>
        </w:rPr>
        <w:t>ation document</w:t>
      </w:r>
      <w:r w:rsidR="00AE5316" w:rsidRPr="000D5795">
        <w:rPr>
          <w:szCs w:val="18"/>
        </w:rPr>
        <w:t>,</w:t>
      </w:r>
      <w:r w:rsidR="00A2008D" w:rsidRPr="000D5795">
        <w:rPr>
          <w:szCs w:val="18"/>
        </w:rPr>
        <w:t xml:space="preserve"> the</w:t>
      </w:r>
      <w:r w:rsidR="00A2008D" w:rsidRPr="000D5795">
        <w:rPr>
          <w:i/>
          <w:szCs w:val="18"/>
        </w:rPr>
        <w:t xml:space="preserve"> </w:t>
      </w:r>
      <w:hyperlink r:id="rId47" w:history="1">
        <w:r w:rsidR="00A2008D" w:rsidRPr="000D5795">
          <w:rPr>
            <w:rStyle w:val="Hyperlink"/>
            <w:szCs w:val="18"/>
          </w:rPr>
          <w:t>State Digit</w:t>
        </w:r>
        <w:r w:rsidR="00AE5316" w:rsidRPr="000D5795">
          <w:rPr>
            <w:rStyle w:val="Hyperlink"/>
            <w:szCs w:val="18"/>
          </w:rPr>
          <w:t>al</w:t>
        </w:r>
        <w:r w:rsidR="00A2008D" w:rsidRPr="000D5795">
          <w:rPr>
            <w:rStyle w:val="Hyperlink"/>
            <w:szCs w:val="18"/>
          </w:rPr>
          <w:t>i</w:t>
        </w:r>
        <w:r w:rsidR="00AA2F8B" w:rsidRPr="000D5795">
          <w:rPr>
            <w:rStyle w:val="Hyperlink"/>
            <w:szCs w:val="18"/>
          </w:rPr>
          <w:t>s</w:t>
        </w:r>
        <w:r w:rsidR="00A2008D" w:rsidRPr="000D5795">
          <w:rPr>
            <w:rStyle w:val="Hyperlink"/>
            <w:szCs w:val="18"/>
          </w:rPr>
          <w:t>ation Development Program</w:t>
        </w:r>
        <w:r w:rsidR="00AE5316" w:rsidRPr="000D5795">
          <w:rPr>
            <w:rStyle w:val="Hyperlink"/>
            <w:szCs w:val="18"/>
          </w:rPr>
          <w:t>me</w:t>
        </w:r>
        <w:r w:rsidR="00A2008D" w:rsidRPr="000D5795">
          <w:rPr>
            <w:rStyle w:val="Hyperlink"/>
            <w:szCs w:val="18"/>
          </w:rPr>
          <w:t xml:space="preserve"> for 2021–2030</w:t>
        </w:r>
      </w:hyperlink>
      <w:r w:rsidR="00AE5316" w:rsidRPr="00EB04CE">
        <w:rPr>
          <w:rFonts w:cstheme="minorHAnsi"/>
        </w:rPr>
        <w:t>,</w:t>
      </w:r>
      <w:r w:rsidR="00535C2E" w:rsidRPr="00EB04CE">
        <w:rPr>
          <w:rFonts w:cstheme="minorHAnsi"/>
        </w:rPr>
        <w:t xml:space="preserve"> was</w:t>
      </w:r>
      <w:r w:rsidR="00D00FBE" w:rsidRPr="000D5795">
        <w:rPr>
          <w:rStyle w:val="Hyperlink"/>
          <w:color w:val="auto"/>
          <w:szCs w:val="18"/>
        </w:rPr>
        <w:t xml:space="preserve"> </w:t>
      </w:r>
      <w:r w:rsidR="00E6227B" w:rsidRPr="000D5795">
        <w:rPr>
          <w:szCs w:val="18"/>
        </w:rPr>
        <w:t>approved</w:t>
      </w:r>
      <w:r w:rsidR="00D00FBE" w:rsidRPr="000D5795">
        <w:rPr>
          <w:szCs w:val="18"/>
        </w:rPr>
        <w:t>.</w:t>
      </w:r>
      <w:r w:rsidR="00A2008D" w:rsidRPr="000D5795">
        <w:rPr>
          <w:rFonts w:cstheme="minorHAnsi"/>
          <w:szCs w:val="18"/>
        </w:rPr>
        <w:t xml:space="preserve"> </w:t>
      </w:r>
      <w:r w:rsidR="00B72FDE" w:rsidRPr="000D5795">
        <w:rPr>
          <w:rFonts w:cstheme="minorHAnsi"/>
          <w:szCs w:val="18"/>
        </w:rPr>
        <w:t>This</w:t>
      </w:r>
      <w:r w:rsidR="00D00FBE" w:rsidRPr="000D5795">
        <w:rPr>
          <w:rFonts w:cstheme="minorHAnsi"/>
          <w:szCs w:val="18"/>
        </w:rPr>
        <w:t xml:space="preserve"> pr</w:t>
      </w:r>
      <w:r w:rsidR="00B72FDE" w:rsidRPr="000D5795">
        <w:rPr>
          <w:rFonts w:cstheme="minorHAnsi"/>
          <w:szCs w:val="18"/>
        </w:rPr>
        <w:t>ogram</w:t>
      </w:r>
      <w:r w:rsidR="00AE5316" w:rsidRPr="000D5795">
        <w:rPr>
          <w:rFonts w:cstheme="minorHAnsi"/>
          <w:szCs w:val="18"/>
        </w:rPr>
        <w:t>me</w:t>
      </w:r>
      <w:r w:rsidR="00B72FDE" w:rsidRPr="000D5795">
        <w:rPr>
          <w:rFonts w:cstheme="minorHAnsi"/>
          <w:szCs w:val="18"/>
        </w:rPr>
        <w:t xml:space="preserve"> </w:t>
      </w:r>
      <w:r w:rsidR="00A2008D" w:rsidRPr="000D5795">
        <w:rPr>
          <w:rFonts w:cstheme="minorHAnsi"/>
          <w:szCs w:val="18"/>
        </w:rPr>
        <w:t>sets out the following priorities for digit</w:t>
      </w:r>
      <w:r w:rsidR="00AE5316" w:rsidRPr="000D5795">
        <w:rPr>
          <w:rFonts w:cstheme="minorHAnsi"/>
          <w:szCs w:val="18"/>
        </w:rPr>
        <w:t>al</w:t>
      </w:r>
      <w:r w:rsidR="00A2008D" w:rsidRPr="000D5795">
        <w:rPr>
          <w:rFonts w:cstheme="minorHAnsi"/>
          <w:szCs w:val="18"/>
        </w:rPr>
        <w:t>i</w:t>
      </w:r>
      <w:r w:rsidR="00AA2F8B" w:rsidRPr="000D5795">
        <w:rPr>
          <w:rFonts w:cstheme="minorHAnsi"/>
          <w:szCs w:val="18"/>
        </w:rPr>
        <w:t>s</w:t>
      </w:r>
      <w:r w:rsidR="00A2008D" w:rsidRPr="000D5795">
        <w:rPr>
          <w:rFonts w:cstheme="minorHAnsi"/>
          <w:szCs w:val="18"/>
        </w:rPr>
        <w:t>ation:</w:t>
      </w:r>
    </w:p>
    <w:p w14:paraId="6C57E5B0" w14:textId="0510FF04" w:rsidR="00A2008D" w:rsidRPr="000D5795" w:rsidRDefault="00AE5316" w:rsidP="00C0194C">
      <w:pPr>
        <w:pStyle w:val="ListParagraph"/>
        <w:numPr>
          <w:ilvl w:val="0"/>
          <w:numId w:val="21"/>
        </w:numPr>
        <w:rPr>
          <w:rFonts w:cstheme="minorHAnsi"/>
          <w:szCs w:val="18"/>
        </w:rPr>
      </w:pPr>
      <w:r w:rsidRPr="000D5795">
        <w:rPr>
          <w:rFonts w:cstheme="minorHAnsi"/>
          <w:szCs w:val="18"/>
        </w:rPr>
        <w:t>C</w:t>
      </w:r>
      <w:r w:rsidR="00A2008D" w:rsidRPr="000D5795">
        <w:rPr>
          <w:rFonts w:cstheme="minorHAnsi"/>
          <w:szCs w:val="18"/>
        </w:rPr>
        <w:t xml:space="preserve">onsolidating </w:t>
      </w:r>
      <w:r w:rsidRPr="000D5795">
        <w:rPr>
          <w:rFonts w:cstheme="minorHAnsi"/>
          <w:szCs w:val="18"/>
        </w:rPr>
        <w:t>S</w:t>
      </w:r>
      <w:r w:rsidR="00A2008D" w:rsidRPr="000D5795">
        <w:rPr>
          <w:rFonts w:cstheme="minorHAnsi"/>
          <w:szCs w:val="18"/>
        </w:rPr>
        <w:t xml:space="preserve">tate information resources, </w:t>
      </w:r>
      <w:r w:rsidR="00CC3957" w:rsidRPr="000D5795">
        <w:rPr>
          <w:rFonts w:cstheme="minorHAnsi"/>
          <w:szCs w:val="18"/>
        </w:rPr>
        <w:t xml:space="preserve">as well as </w:t>
      </w:r>
      <w:r w:rsidRPr="000D5795">
        <w:rPr>
          <w:rFonts w:cstheme="minorHAnsi"/>
          <w:szCs w:val="18"/>
        </w:rPr>
        <w:t>information technology (</w:t>
      </w:r>
      <w:r w:rsidR="00A2008D" w:rsidRPr="000D5795">
        <w:rPr>
          <w:rFonts w:cstheme="minorHAnsi"/>
          <w:szCs w:val="18"/>
        </w:rPr>
        <w:t>IT</w:t>
      </w:r>
      <w:r w:rsidRPr="000D5795">
        <w:rPr>
          <w:rFonts w:cstheme="minorHAnsi"/>
          <w:szCs w:val="18"/>
        </w:rPr>
        <w:t>)</w:t>
      </w:r>
      <w:r w:rsidR="00A2008D" w:rsidRPr="000D5795">
        <w:rPr>
          <w:rFonts w:cstheme="minorHAnsi"/>
          <w:szCs w:val="18"/>
        </w:rPr>
        <w:t xml:space="preserve"> infrastructure and </w:t>
      </w:r>
      <w:proofErr w:type="gramStart"/>
      <w:r w:rsidR="00A2008D" w:rsidRPr="000D5795">
        <w:rPr>
          <w:rFonts w:cstheme="minorHAnsi"/>
          <w:szCs w:val="18"/>
        </w:rPr>
        <w:t>services;</w:t>
      </w:r>
      <w:proofErr w:type="gramEnd"/>
      <w:r w:rsidR="00A2008D" w:rsidRPr="000D5795">
        <w:rPr>
          <w:rFonts w:cstheme="minorHAnsi"/>
          <w:szCs w:val="18"/>
        </w:rPr>
        <w:t xml:space="preserve"> </w:t>
      </w:r>
    </w:p>
    <w:p w14:paraId="03137665" w14:textId="7813F5C5" w:rsidR="00A2008D" w:rsidRPr="000D5795" w:rsidRDefault="00AE5316" w:rsidP="00C0194C">
      <w:pPr>
        <w:pStyle w:val="ListParagraph"/>
        <w:numPr>
          <w:ilvl w:val="0"/>
          <w:numId w:val="21"/>
        </w:numPr>
        <w:rPr>
          <w:rFonts w:cstheme="minorHAnsi"/>
          <w:szCs w:val="18"/>
        </w:rPr>
      </w:pPr>
      <w:r w:rsidRPr="000D5795">
        <w:rPr>
          <w:rFonts w:cstheme="minorHAnsi"/>
          <w:szCs w:val="18"/>
        </w:rPr>
        <w:t>E</w:t>
      </w:r>
      <w:r w:rsidR="00A2008D" w:rsidRPr="000D5795">
        <w:rPr>
          <w:rFonts w:cstheme="minorHAnsi"/>
          <w:szCs w:val="18"/>
        </w:rPr>
        <w:t xml:space="preserve">nsuring </w:t>
      </w:r>
      <w:r w:rsidR="00CC3957" w:rsidRPr="000D5795">
        <w:rPr>
          <w:rFonts w:cstheme="minorHAnsi"/>
          <w:szCs w:val="18"/>
        </w:rPr>
        <w:t xml:space="preserve">the reliability of </w:t>
      </w:r>
      <w:r w:rsidR="00A2008D" w:rsidRPr="000D5795">
        <w:rPr>
          <w:rFonts w:cstheme="minorHAnsi"/>
          <w:szCs w:val="18"/>
        </w:rPr>
        <w:t>public</w:t>
      </w:r>
      <w:r w:rsidRPr="000D5795">
        <w:rPr>
          <w:rFonts w:cstheme="minorHAnsi"/>
          <w:szCs w:val="18"/>
        </w:rPr>
        <w:t xml:space="preserve"> </w:t>
      </w:r>
      <w:r w:rsidR="00A2008D" w:rsidRPr="000D5795">
        <w:rPr>
          <w:rFonts w:cstheme="minorHAnsi"/>
          <w:szCs w:val="18"/>
        </w:rPr>
        <w:t xml:space="preserve">sector data and the possibility to share them across </w:t>
      </w:r>
      <w:proofErr w:type="gramStart"/>
      <w:r w:rsidR="00A2008D" w:rsidRPr="000D5795">
        <w:rPr>
          <w:rFonts w:cstheme="minorHAnsi"/>
          <w:szCs w:val="18"/>
        </w:rPr>
        <w:t>sectors;</w:t>
      </w:r>
      <w:proofErr w:type="gramEnd"/>
      <w:r w:rsidR="00A2008D" w:rsidRPr="000D5795">
        <w:rPr>
          <w:rFonts w:cstheme="minorHAnsi"/>
          <w:szCs w:val="18"/>
        </w:rPr>
        <w:t xml:space="preserve"> </w:t>
      </w:r>
    </w:p>
    <w:p w14:paraId="55644F73" w14:textId="69765249" w:rsidR="00F853DB" w:rsidRPr="000D5795" w:rsidRDefault="00AE5316" w:rsidP="00C0194C">
      <w:pPr>
        <w:pStyle w:val="ListParagraph"/>
        <w:numPr>
          <w:ilvl w:val="0"/>
          <w:numId w:val="21"/>
        </w:numPr>
        <w:rPr>
          <w:rFonts w:cstheme="minorHAnsi"/>
          <w:szCs w:val="18"/>
        </w:rPr>
      </w:pPr>
      <w:r w:rsidRPr="000D5795">
        <w:rPr>
          <w:rFonts w:cstheme="minorHAnsi"/>
          <w:szCs w:val="18"/>
        </w:rPr>
        <w:t>D</w:t>
      </w:r>
      <w:r w:rsidR="00A2008D" w:rsidRPr="000D5795">
        <w:rPr>
          <w:rFonts w:cstheme="minorHAnsi"/>
          <w:szCs w:val="18"/>
        </w:rPr>
        <w:t>eveloping advanced tools and technological solutions</w:t>
      </w:r>
      <w:r w:rsidRPr="000D5795">
        <w:rPr>
          <w:rFonts w:cstheme="minorHAnsi"/>
          <w:szCs w:val="18"/>
        </w:rPr>
        <w:t>,</w:t>
      </w:r>
      <w:r w:rsidR="00A2008D" w:rsidRPr="000D5795">
        <w:rPr>
          <w:rFonts w:cstheme="minorHAnsi"/>
          <w:szCs w:val="18"/>
        </w:rPr>
        <w:t xml:space="preserve"> and integrate them into electronic services to ensure interoperability, security, convenience and accessibility</w:t>
      </w:r>
      <w:r w:rsidR="00F853DB" w:rsidRPr="000D5795">
        <w:rPr>
          <w:rFonts w:cstheme="minorHAnsi"/>
          <w:szCs w:val="18"/>
        </w:rPr>
        <w:t xml:space="preserve"> (especially for people with disabilities) of these services, not only at national but also </w:t>
      </w:r>
      <w:r w:rsidRPr="000D5795">
        <w:rPr>
          <w:rFonts w:cstheme="minorHAnsi"/>
          <w:szCs w:val="18"/>
        </w:rPr>
        <w:t xml:space="preserve">at </w:t>
      </w:r>
      <w:r w:rsidR="00F853DB" w:rsidRPr="000D5795">
        <w:rPr>
          <w:rFonts w:cstheme="minorHAnsi"/>
          <w:szCs w:val="18"/>
        </w:rPr>
        <w:t>cross-border level, giving priority to the development of advanced solutions based on artificial intelligence</w:t>
      </w:r>
      <w:r w:rsidR="00025298" w:rsidRPr="000D5795">
        <w:rPr>
          <w:rFonts w:cstheme="minorHAnsi"/>
          <w:szCs w:val="18"/>
        </w:rPr>
        <w:t xml:space="preserve"> (AI)</w:t>
      </w:r>
      <w:r w:rsidR="00F853DB" w:rsidRPr="000D5795">
        <w:rPr>
          <w:rFonts w:cstheme="minorHAnsi"/>
          <w:szCs w:val="18"/>
        </w:rPr>
        <w:t>, natural language processing and comprehension</w:t>
      </w:r>
      <w:r w:rsidR="00CC3957" w:rsidRPr="000D5795">
        <w:rPr>
          <w:rFonts w:cstheme="minorHAnsi"/>
          <w:szCs w:val="18"/>
        </w:rPr>
        <w:t>,</w:t>
      </w:r>
      <w:r w:rsidR="00F853DB" w:rsidRPr="000D5795">
        <w:rPr>
          <w:rFonts w:cstheme="minorHAnsi"/>
          <w:szCs w:val="18"/>
        </w:rPr>
        <w:t xml:space="preserve"> machine learning, data analytics, electronic identification </w:t>
      </w:r>
      <w:r w:rsidR="00CC3957" w:rsidRPr="000D5795">
        <w:rPr>
          <w:rFonts w:cstheme="minorHAnsi"/>
          <w:szCs w:val="18"/>
        </w:rPr>
        <w:t xml:space="preserve">(eID) </w:t>
      </w:r>
      <w:r w:rsidR="00F853DB" w:rsidRPr="000D5795">
        <w:rPr>
          <w:rFonts w:cstheme="minorHAnsi"/>
          <w:szCs w:val="18"/>
        </w:rPr>
        <w:t xml:space="preserve">and trust; </w:t>
      </w:r>
      <w:r w:rsidRPr="000D5795">
        <w:rPr>
          <w:rFonts w:cstheme="minorHAnsi"/>
          <w:szCs w:val="18"/>
        </w:rPr>
        <w:t xml:space="preserve">and </w:t>
      </w:r>
    </w:p>
    <w:p w14:paraId="0448C65F" w14:textId="5FE925D8" w:rsidR="00F853DB" w:rsidRPr="000D5795" w:rsidRDefault="00AE5316" w:rsidP="00C0194C">
      <w:pPr>
        <w:pStyle w:val="ListParagraph"/>
        <w:numPr>
          <w:ilvl w:val="0"/>
          <w:numId w:val="21"/>
        </w:numPr>
        <w:rPr>
          <w:rFonts w:cstheme="minorHAnsi"/>
          <w:szCs w:val="18"/>
        </w:rPr>
      </w:pPr>
      <w:r w:rsidRPr="000D5795">
        <w:rPr>
          <w:rFonts w:cstheme="minorHAnsi"/>
          <w:szCs w:val="18"/>
        </w:rPr>
        <w:t>I</w:t>
      </w:r>
      <w:r w:rsidR="00F853DB" w:rsidRPr="000D5795">
        <w:rPr>
          <w:rFonts w:cstheme="minorHAnsi"/>
          <w:szCs w:val="18"/>
        </w:rPr>
        <w:t xml:space="preserve">ncreasing digital competencies, </w:t>
      </w:r>
      <w:r w:rsidR="00402BB4" w:rsidRPr="000D5795">
        <w:rPr>
          <w:rFonts w:cstheme="minorHAnsi"/>
          <w:szCs w:val="18"/>
        </w:rPr>
        <w:t>as they</w:t>
      </w:r>
      <w:r w:rsidRPr="000D5795">
        <w:rPr>
          <w:rFonts w:cstheme="minorHAnsi"/>
          <w:szCs w:val="18"/>
        </w:rPr>
        <w:t xml:space="preserve"> are necessary </w:t>
      </w:r>
      <w:r w:rsidR="00F853DB" w:rsidRPr="000D5795">
        <w:rPr>
          <w:rFonts w:cstheme="minorHAnsi"/>
          <w:szCs w:val="18"/>
        </w:rPr>
        <w:t xml:space="preserve">in everyday life </w:t>
      </w:r>
      <w:r w:rsidRPr="000D5795">
        <w:rPr>
          <w:rFonts w:cstheme="minorHAnsi"/>
          <w:szCs w:val="18"/>
        </w:rPr>
        <w:t>to meet the</w:t>
      </w:r>
      <w:r w:rsidR="00F853DB" w:rsidRPr="000D5795">
        <w:rPr>
          <w:rFonts w:cstheme="minorHAnsi"/>
          <w:szCs w:val="18"/>
        </w:rPr>
        <w:t xml:space="preserve"> growing need to behave safely in the online space, understand about </w:t>
      </w:r>
      <w:r w:rsidR="00025298" w:rsidRPr="000D5795">
        <w:rPr>
          <w:rFonts w:cstheme="minorHAnsi"/>
          <w:szCs w:val="18"/>
        </w:rPr>
        <w:t xml:space="preserve">AI </w:t>
      </w:r>
      <w:r w:rsidRPr="000D5795">
        <w:rPr>
          <w:rFonts w:cstheme="minorHAnsi"/>
          <w:szCs w:val="18"/>
        </w:rPr>
        <w:t>and</w:t>
      </w:r>
      <w:r w:rsidR="00F853DB" w:rsidRPr="000D5795">
        <w:rPr>
          <w:rFonts w:cstheme="minorHAnsi"/>
          <w:szCs w:val="18"/>
        </w:rPr>
        <w:t xml:space="preserve"> the Internet of Things</w:t>
      </w:r>
      <w:r w:rsidR="00CC3957" w:rsidRPr="000D5795">
        <w:rPr>
          <w:rFonts w:cstheme="minorHAnsi"/>
          <w:szCs w:val="18"/>
        </w:rPr>
        <w:t xml:space="preserve"> (IoT)</w:t>
      </w:r>
      <w:r w:rsidR="00F853DB" w:rsidRPr="000D5795">
        <w:rPr>
          <w:rFonts w:cstheme="minorHAnsi"/>
          <w:szCs w:val="18"/>
        </w:rPr>
        <w:t xml:space="preserve">, </w:t>
      </w:r>
      <w:r w:rsidRPr="000D5795">
        <w:rPr>
          <w:rFonts w:cstheme="minorHAnsi"/>
          <w:szCs w:val="18"/>
        </w:rPr>
        <w:t xml:space="preserve">and </w:t>
      </w:r>
      <w:r w:rsidR="00F853DB" w:rsidRPr="000D5795">
        <w:rPr>
          <w:rFonts w:cstheme="minorHAnsi"/>
          <w:szCs w:val="18"/>
        </w:rPr>
        <w:t>be able to use smart devices.</w:t>
      </w:r>
    </w:p>
    <w:p w14:paraId="66CDFA58" w14:textId="77777777" w:rsidR="000B31DF" w:rsidRPr="000D5795" w:rsidRDefault="000B31DF" w:rsidP="002470BE">
      <w:pPr>
        <w:pStyle w:val="Subtitle"/>
        <w:keepNext/>
      </w:pPr>
      <w:r w:rsidRPr="000D5795">
        <w:t>Berlin Declaration on Digital Society and Value-Based Digital Government</w:t>
      </w:r>
    </w:p>
    <w:p w14:paraId="7E2CF17B" w14:textId="343A9D69" w:rsidR="00AF1BE6" w:rsidRPr="000D5795" w:rsidRDefault="000B31DF" w:rsidP="002470BE">
      <w:pPr>
        <w:keepNext/>
        <w:rPr>
          <w:szCs w:val="18"/>
        </w:rPr>
      </w:pPr>
      <w:r w:rsidRPr="000D5795">
        <w:rPr>
          <w:szCs w:val="18"/>
        </w:rPr>
        <w:t xml:space="preserve">In December 2020, the Lithuanian government signed the </w:t>
      </w:r>
      <w:hyperlink r:id="rId48" w:history="1">
        <w:r w:rsidRPr="000D5795">
          <w:rPr>
            <w:rStyle w:val="Hyperlink"/>
            <w:szCs w:val="18"/>
          </w:rPr>
          <w:t>Berlin Declaration on Digital Society and Value-Based Digital Government</w:t>
        </w:r>
      </w:hyperlink>
      <w:r w:rsidRPr="000D5795">
        <w:rPr>
          <w:szCs w:val="18"/>
        </w:rPr>
        <w:t>, thus re-affirming its commitment – together with other EU Member States – to foster digital transformation in order to allow citizens and businesses to harness the benefits and opportunities offered by modern digital technologies. The Declaration aims to contribute to a value-based digital transformation by addressing and strengthening digital participation and digital inclusion in European societies.</w:t>
      </w:r>
    </w:p>
    <w:p w14:paraId="1A3E8A98" w14:textId="77777777" w:rsidR="0043024F" w:rsidRPr="000D5795" w:rsidRDefault="0043024F" w:rsidP="0043024F">
      <w:pPr>
        <w:pStyle w:val="Heading2"/>
      </w:pPr>
      <w:bookmarkStart w:id="5" w:name="_Toc1474952"/>
      <w:r w:rsidRPr="000D5795">
        <w:t>Interoperability</w:t>
      </w:r>
    </w:p>
    <w:p w14:paraId="6C579D71" w14:textId="77777777" w:rsidR="0043024F" w:rsidRPr="000D5795" w:rsidRDefault="0043024F" w:rsidP="0043024F">
      <w:pPr>
        <w:pStyle w:val="Subtitle"/>
        <w:rPr>
          <w:rStyle w:val="eop"/>
          <w:szCs w:val="20"/>
          <w:shd w:val="clear" w:color="auto" w:fill="FFFFFF"/>
        </w:rPr>
      </w:pPr>
      <w:r w:rsidRPr="000D5795">
        <w:rPr>
          <w:rStyle w:val="eop"/>
          <w:szCs w:val="20"/>
          <w:shd w:val="clear" w:color="auto" w:fill="FFFFFF"/>
        </w:rPr>
        <w:t>Baseline for a National Interoperability Framework</w:t>
      </w:r>
    </w:p>
    <w:p w14:paraId="114F4330" w14:textId="2C6D4B11" w:rsidR="00210B0A" w:rsidRPr="000D5795" w:rsidRDefault="00423D59" w:rsidP="00210B0A">
      <w:pPr>
        <w:rPr>
          <w:szCs w:val="18"/>
        </w:rPr>
      </w:pPr>
      <w:r w:rsidRPr="000D5795">
        <w:rPr>
          <w:szCs w:val="18"/>
        </w:rPr>
        <w:t>In 2021</w:t>
      </w:r>
      <w:r w:rsidR="00CD3F3F" w:rsidRPr="000D5795">
        <w:rPr>
          <w:szCs w:val="18"/>
        </w:rPr>
        <w:t>, the</w:t>
      </w:r>
      <w:r w:rsidRPr="000D5795">
        <w:rPr>
          <w:szCs w:val="18"/>
        </w:rPr>
        <w:t xml:space="preserve"> </w:t>
      </w:r>
      <w:hyperlink r:id="rId49" w:history="1">
        <w:r w:rsidRPr="000D5795">
          <w:rPr>
            <w:rStyle w:val="Hyperlink"/>
            <w:szCs w:val="18"/>
          </w:rPr>
          <w:t>State Digit</w:t>
        </w:r>
        <w:r w:rsidR="00D53D9B" w:rsidRPr="000D5795">
          <w:rPr>
            <w:rStyle w:val="Hyperlink"/>
            <w:szCs w:val="18"/>
          </w:rPr>
          <w:t>al</w:t>
        </w:r>
        <w:r w:rsidRPr="000D5795">
          <w:rPr>
            <w:rStyle w:val="Hyperlink"/>
            <w:szCs w:val="18"/>
          </w:rPr>
          <w:t>i</w:t>
        </w:r>
        <w:r w:rsidR="004A4985" w:rsidRPr="000D5795">
          <w:rPr>
            <w:rStyle w:val="Hyperlink"/>
            <w:szCs w:val="18"/>
          </w:rPr>
          <w:t>s</w:t>
        </w:r>
        <w:r w:rsidRPr="000D5795">
          <w:rPr>
            <w:rStyle w:val="Hyperlink"/>
            <w:szCs w:val="18"/>
          </w:rPr>
          <w:t>ation Development Program</w:t>
        </w:r>
        <w:r w:rsidR="00D53D9B" w:rsidRPr="000D5795">
          <w:rPr>
            <w:rStyle w:val="Hyperlink"/>
            <w:szCs w:val="18"/>
          </w:rPr>
          <w:t>me</w:t>
        </w:r>
        <w:r w:rsidRPr="000D5795">
          <w:rPr>
            <w:rStyle w:val="Hyperlink"/>
            <w:szCs w:val="18"/>
          </w:rPr>
          <w:t xml:space="preserve"> for 2021–2030</w:t>
        </w:r>
      </w:hyperlink>
      <w:r w:rsidRPr="000D5795">
        <w:rPr>
          <w:szCs w:val="18"/>
        </w:rPr>
        <w:t xml:space="preserve"> was approved. </w:t>
      </w:r>
      <w:r w:rsidR="00196288" w:rsidRPr="000D5795">
        <w:rPr>
          <w:szCs w:val="18"/>
        </w:rPr>
        <w:t>According to the programme, o</w:t>
      </w:r>
      <w:r w:rsidRPr="000D5795">
        <w:rPr>
          <w:szCs w:val="18"/>
        </w:rPr>
        <w:t xml:space="preserve">ne of the priorities </w:t>
      </w:r>
      <w:r w:rsidR="00D53D9B" w:rsidRPr="000D5795">
        <w:rPr>
          <w:rFonts w:cstheme="minorHAnsi"/>
          <w:szCs w:val="18"/>
        </w:rPr>
        <w:t xml:space="preserve">in the field of </w:t>
      </w:r>
      <w:r w:rsidRPr="000D5795">
        <w:rPr>
          <w:rFonts w:cstheme="minorHAnsi"/>
          <w:szCs w:val="18"/>
        </w:rPr>
        <w:t>digit</w:t>
      </w:r>
      <w:r w:rsidR="00D53D9B" w:rsidRPr="000D5795">
        <w:rPr>
          <w:rFonts w:cstheme="minorHAnsi"/>
          <w:szCs w:val="18"/>
        </w:rPr>
        <w:t>alis</w:t>
      </w:r>
      <w:r w:rsidRPr="000D5795">
        <w:rPr>
          <w:rFonts w:cstheme="minorHAnsi"/>
          <w:szCs w:val="18"/>
        </w:rPr>
        <w:t xml:space="preserve">ation is consolidating </w:t>
      </w:r>
      <w:r w:rsidR="00D53D9B" w:rsidRPr="000D5795">
        <w:rPr>
          <w:rFonts w:cstheme="minorHAnsi"/>
          <w:szCs w:val="18"/>
        </w:rPr>
        <w:t>S</w:t>
      </w:r>
      <w:r w:rsidRPr="000D5795">
        <w:rPr>
          <w:rFonts w:cstheme="minorHAnsi"/>
          <w:szCs w:val="18"/>
        </w:rPr>
        <w:t xml:space="preserve">tate information resources, </w:t>
      </w:r>
      <w:r w:rsidR="00CC3957" w:rsidRPr="000D5795">
        <w:rPr>
          <w:rFonts w:cstheme="minorHAnsi"/>
          <w:szCs w:val="18"/>
        </w:rPr>
        <w:t xml:space="preserve">as well as </w:t>
      </w:r>
      <w:r w:rsidRPr="000D5795">
        <w:rPr>
          <w:rFonts w:cstheme="minorHAnsi"/>
          <w:szCs w:val="18"/>
        </w:rPr>
        <w:t xml:space="preserve">IT infrastructure and services. </w:t>
      </w:r>
      <w:r w:rsidR="00CC3957" w:rsidRPr="000D5795">
        <w:rPr>
          <w:rFonts w:cstheme="minorHAnsi"/>
          <w:szCs w:val="18"/>
        </w:rPr>
        <w:t>To that end</w:t>
      </w:r>
      <w:r w:rsidR="00D53D9B" w:rsidRPr="000D5795">
        <w:rPr>
          <w:rFonts w:cstheme="minorHAnsi"/>
          <w:szCs w:val="18"/>
        </w:rPr>
        <w:t xml:space="preserve">, </w:t>
      </w:r>
      <w:r w:rsidR="00D53D9B" w:rsidRPr="000D5795">
        <w:rPr>
          <w:szCs w:val="18"/>
        </w:rPr>
        <w:t>t</w:t>
      </w:r>
      <w:r w:rsidR="004A4985" w:rsidRPr="000D5795">
        <w:rPr>
          <w:szCs w:val="18"/>
        </w:rPr>
        <w:t xml:space="preserve">he </w:t>
      </w:r>
      <w:r w:rsidR="00D53D9B" w:rsidRPr="000D5795">
        <w:rPr>
          <w:szCs w:val="18"/>
        </w:rPr>
        <w:t>p</w:t>
      </w:r>
      <w:r w:rsidR="002376EC" w:rsidRPr="000D5795">
        <w:rPr>
          <w:szCs w:val="18"/>
        </w:rPr>
        <w:t>rogram</w:t>
      </w:r>
      <w:r w:rsidR="00D53D9B" w:rsidRPr="000D5795">
        <w:rPr>
          <w:szCs w:val="18"/>
        </w:rPr>
        <w:t>me</w:t>
      </w:r>
      <w:r w:rsidR="00590AC0" w:rsidRPr="000D5795">
        <w:rPr>
          <w:szCs w:val="18"/>
        </w:rPr>
        <w:t xml:space="preserve"> ensures </w:t>
      </w:r>
      <w:r w:rsidR="0063322B" w:rsidRPr="000D5795">
        <w:rPr>
          <w:szCs w:val="18"/>
        </w:rPr>
        <w:t>further</w:t>
      </w:r>
      <w:r w:rsidR="00210B0A" w:rsidRPr="000D5795">
        <w:rPr>
          <w:szCs w:val="18"/>
        </w:rPr>
        <w:t xml:space="preserve"> consolidation of the State</w:t>
      </w:r>
      <w:r w:rsidR="00D53D9B" w:rsidRPr="000D5795">
        <w:rPr>
          <w:szCs w:val="18"/>
        </w:rPr>
        <w:t>’</w:t>
      </w:r>
      <w:r w:rsidR="00210B0A" w:rsidRPr="000D5795">
        <w:rPr>
          <w:szCs w:val="18"/>
        </w:rPr>
        <w:t>s information resources infrastructure, as well as the interoperability of State information resources.</w:t>
      </w:r>
      <w:r w:rsidR="00997C9A" w:rsidRPr="000D5795">
        <w:rPr>
          <w:szCs w:val="18"/>
        </w:rPr>
        <w:t xml:space="preserve"> </w:t>
      </w:r>
    </w:p>
    <w:p w14:paraId="35722394" w14:textId="2AC68B3C" w:rsidR="0043024F" w:rsidRPr="000D5795" w:rsidRDefault="0043024F" w:rsidP="0043024F">
      <w:pPr>
        <w:rPr>
          <w:rStyle w:val="eop"/>
          <w:szCs w:val="18"/>
          <w:shd w:val="clear" w:color="auto" w:fill="FFFFFF"/>
        </w:rPr>
      </w:pPr>
      <w:r w:rsidRPr="000D5795">
        <w:rPr>
          <w:rStyle w:val="eop"/>
          <w:szCs w:val="18"/>
          <w:shd w:val="clear" w:color="auto" w:fill="FFFFFF"/>
        </w:rPr>
        <w:t>Concerning the National Interoperability Framework (NIF), no formal document focuse</w:t>
      </w:r>
      <w:r w:rsidR="00CC3957" w:rsidRPr="000D5795">
        <w:rPr>
          <w:rStyle w:val="eop"/>
          <w:szCs w:val="18"/>
          <w:shd w:val="clear" w:color="auto" w:fill="FFFFFF"/>
        </w:rPr>
        <w:t>s</w:t>
      </w:r>
      <w:r w:rsidRPr="000D5795">
        <w:rPr>
          <w:rStyle w:val="eop"/>
          <w:szCs w:val="18"/>
          <w:shd w:val="clear" w:color="auto" w:fill="FFFFFF"/>
        </w:rPr>
        <w:t xml:space="preserve"> on it</w:t>
      </w:r>
      <w:r w:rsidR="00CC3957" w:rsidRPr="000D5795">
        <w:rPr>
          <w:rStyle w:val="eop"/>
          <w:szCs w:val="18"/>
          <w:shd w:val="clear" w:color="auto" w:fill="FFFFFF"/>
        </w:rPr>
        <w:t xml:space="preserve"> in Lithuania</w:t>
      </w:r>
      <w:r w:rsidRPr="000D5795">
        <w:rPr>
          <w:rStyle w:val="eop"/>
          <w:szCs w:val="18"/>
          <w:shd w:val="clear" w:color="auto" w:fill="FFFFFF"/>
        </w:rPr>
        <w:t xml:space="preserve">. However, </w:t>
      </w:r>
      <w:r w:rsidR="00CC3957" w:rsidRPr="000D5795">
        <w:rPr>
          <w:rStyle w:val="eop"/>
          <w:szCs w:val="18"/>
          <w:shd w:val="clear" w:color="auto" w:fill="FFFFFF"/>
        </w:rPr>
        <w:t xml:space="preserve">the country has integrated </w:t>
      </w:r>
      <w:r w:rsidRPr="000D5795">
        <w:rPr>
          <w:rStyle w:val="eop"/>
          <w:szCs w:val="18"/>
          <w:shd w:val="clear" w:color="auto" w:fill="FFFFFF"/>
        </w:rPr>
        <w:t>its approach towards interoperability in the</w:t>
      </w:r>
      <w:r w:rsidR="00891009" w:rsidRPr="000D5795">
        <w:rPr>
          <w:szCs w:val="18"/>
        </w:rPr>
        <w:t xml:space="preserve"> </w:t>
      </w:r>
      <w:hyperlink r:id="rId50" w:history="1">
        <w:r w:rsidR="006D3D2F" w:rsidRPr="000D5795">
          <w:rPr>
            <w:rStyle w:val="Hyperlink"/>
            <w:szCs w:val="18"/>
          </w:rPr>
          <w:t>S</w:t>
        </w:r>
        <w:r w:rsidR="00891009" w:rsidRPr="000D5795">
          <w:rPr>
            <w:rStyle w:val="Hyperlink"/>
            <w:szCs w:val="18"/>
            <w:shd w:val="clear" w:color="auto" w:fill="FFFFFF"/>
          </w:rPr>
          <w:t>tate Digit</w:t>
        </w:r>
        <w:r w:rsidR="00D53D9B" w:rsidRPr="000D5795">
          <w:rPr>
            <w:rStyle w:val="Hyperlink"/>
            <w:szCs w:val="18"/>
            <w:shd w:val="clear" w:color="auto" w:fill="FFFFFF"/>
          </w:rPr>
          <w:t>al</w:t>
        </w:r>
        <w:r w:rsidR="00891009" w:rsidRPr="000D5795">
          <w:rPr>
            <w:rStyle w:val="Hyperlink"/>
            <w:szCs w:val="18"/>
            <w:shd w:val="clear" w:color="auto" w:fill="FFFFFF"/>
          </w:rPr>
          <w:t>i</w:t>
        </w:r>
        <w:r w:rsidR="004A4985" w:rsidRPr="000D5795">
          <w:rPr>
            <w:rStyle w:val="Hyperlink"/>
            <w:szCs w:val="18"/>
            <w:shd w:val="clear" w:color="auto" w:fill="FFFFFF"/>
          </w:rPr>
          <w:t>s</w:t>
        </w:r>
        <w:r w:rsidR="00891009" w:rsidRPr="000D5795">
          <w:rPr>
            <w:rStyle w:val="Hyperlink"/>
            <w:szCs w:val="18"/>
            <w:shd w:val="clear" w:color="auto" w:fill="FFFFFF"/>
          </w:rPr>
          <w:t>ation Development Program</w:t>
        </w:r>
        <w:r w:rsidR="00D53D9B" w:rsidRPr="000D5795">
          <w:rPr>
            <w:rStyle w:val="Hyperlink"/>
            <w:szCs w:val="18"/>
            <w:shd w:val="clear" w:color="auto" w:fill="FFFFFF"/>
          </w:rPr>
          <w:t>me</w:t>
        </w:r>
        <w:r w:rsidR="00891009" w:rsidRPr="000D5795">
          <w:rPr>
            <w:rStyle w:val="Hyperlink"/>
            <w:szCs w:val="18"/>
            <w:shd w:val="clear" w:color="auto" w:fill="FFFFFF"/>
          </w:rPr>
          <w:t xml:space="preserve"> for 2021–2030</w:t>
        </w:r>
      </w:hyperlink>
      <w:r w:rsidRPr="000D5795">
        <w:rPr>
          <w:rStyle w:val="eop"/>
          <w:szCs w:val="18"/>
          <w:shd w:val="clear" w:color="auto" w:fill="FFFFFF"/>
        </w:rPr>
        <w:t xml:space="preserve">, in the </w:t>
      </w:r>
      <w:r w:rsidR="00A925D8" w:rsidRPr="000D5795">
        <w:rPr>
          <w:rStyle w:val="eop"/>
          <w:szCs w:val="18"/>
          <w:shd w:val="clear" w:color="auto" w:fill="FFFFFF"/>
        </w:rPr>
        <w:t xml:space="preserve">Law on the </w:t>
      </w:r>
      <w:r w:rsidRPr="000D5795">
        <w:rPr>
          <w:rStyle w:val="eop"/>
          <w:szCs w:val="18"/>
          <w:shd w:val="clear" w:color="auto" w:fill="FFFFFF"/>
        </w:rPr>
        <w:t xml:space="preserve">State Information Resources Management and </w:t>
      </w:r>
      <w:r w:rsidR="00CC3957" w:rsidRPr="000D5795">
        <w:rPr>
          <w:rStyle w:val="eop"/>
          <w:szCs w:val="18"/>
          <w:shd w:val="clear" w:color="auto" w:fill="FFFFFF"/>
        </w:rPr>
        <w:t xml:space="preserve">in </w:t>
      </w:r>
      <w:r w:rsidRPr="000D5795">
        <w:rPr>
          <w:rStyle w:val="eop"/>
          <w:szCs w:val="18"/>
          <w:shd w:val="clear" w:color="auto" w:fill="FFFFFF"/>
        </w:rPr>
        <w:t>the</w:t>
      </w:r>
      <w:r w:rsidR="0055613A" w:rsidRPr="000D5795">
        <w:rPr>
          <w:szCs w:val="18"/>
        </w:rPr>
        <w:t xml:space="preserve"> </w:t>
      </w:r>
      <w:r w:rsidR="0055613A" w:rsidRPr="000D5795">
        <w:rPr>
          <w:rStyle w:val="eop"/>
          <w:szCs w:val="18"/>
          <w:shd w:val="clear" w:color="auto" w:fill="FFFFFF"/>
        </w:rPr>
        <w:t>State Information Resources Interoperability Platform</w:t>
      </w:r>
      <w:r w:rsidRPr="000D5795">
        <w:rPr>
          <w:rStyle w:val="eop"/>
          <w:szCs w:val="18"/>
          <w:shd w:val="clear" w:color="auto" w:fill="FFFFFF"/>
        </w:rPr>
        <w:t xml:space="preserve"> </w:t>
      </w:r>
      <w:r w:rsidR="0055613A" w:rsidRPr="000D5795">
        <w:rPr>
          <w:rStyle w:val="eop"/>
          <w:szCs w:val="18"/>
          <w:shd w:val="clear" w:color="auto" w:fill="FFFFFF"/>
        </w:rPr>
        <w:t>(</w:t>
      </w:r>
      <w:r w:rsidRPr="000D5795">
        <w:rPr>
          <w:rStyle w:val="eop"/>
          <w:szCs w:val="18"/>
          <w:shd w:val="clear" w:color="auto" w:fill="FFFFFF"/>
        </w:rPr>
        <w:t>SIRIP</w:t>
      </w:r>
      <w:r w:rsidR="0055613A" w:rsidRPr="000D5795">
        <w:rPr>
          <w:rStyle w:val="eop"/>
          <w:szCs w:val="18"/>
          <w:shd w:val="clear" w:color="auto" w:fill="FFFFFF"/>
        </w:rPr>
        <w:t>)</w:t>
      </w:r>
      <w:r w:rsidRPr="000D5795">
        <w:rPr>
          <w:rStyle w:val="eop"/>
          <w:szCs w:val="18"/>
          <w:shd w:val="clear" w:color="auto" w:fill="FFFFFF"/>
        </w:rPr>
        <w:t>.</w:t>
      </w:r>
      <w:r w:rsidR="00E67F30" w:rsidRPr="000D5795">
        <w:rPr>
          <w:rStyle w:val="eop"/>
          <w:szCs w:val="18"/>
          <w:shd w:val="clear" w:color="auto" w:fill="FFFFFF"/>
        </w:rPr>
        <w:t xml:space="preserve"> SIRIP is the multifunctional platform ensur</w:t>
      </w:r>
      <w:r w:rsidR="00CC3957" w:rsidRPr="000D5795">
        <w:rPr>
          <w:rStyle w:val="eop"/>
          <w:szCs w:val="18"/>
          <w:shd w:val="clear" w:color="auto" w:fill="FFFFFF"/>
        </w:rPr>
        <w:t>ing</w:t>
      </w:r>
      <w:r w:rsidR="00E67F30" w:rsidRPr="000D5795">
        <w:rPr>
          <w:rStyle w:val="eop"/>
          <w:szCs w:val="18"/>
          <w:shd w:val="clear" w:color="auto" w:fill="FFFFFF"/>
        </w:rPr>
        <w:t xml:space="preserve"> the provision of public and administrative electronic services on a </w:t>
      </w:r>
      <w:r w:rsidR="00CC3957" w:rsidRPr="000D5795">
        <w:rPr>
          <w:rStyle w:val="eop"/>
          <w:szCs w:val="18"/>
          <w:shd w:val="clear" w:color="auto" w:fill="FFFFFF"/>
        </w:rPr>
        <w:t>‘</w:t>
      </w:r>
      <w:r w:rsidR="00E67F30" w:rsidRPr="000D5795">
        <w:rPr>
          <w:rStyle w:val="eop"/>
          <w:szCs w:val="18"/>
          <w:shd w:val="clear" w:color="auto" w:fill="FFFFFF"/>
        </w:rPr>
        <w:t>one-stop-shop</w:t>
      </w:r>
      <w:r w:rsidR="00CC3957" w:rsidRPr="000D5795">
        <w:rPr>
          <w:rStyle w:val="eop"/>
          <w:szCs w:val="18"/>
          <w:shd w:val="clear" w:color="auto" w:fill="FFFFFF"/>
        </w:rPr>
        <w:t>’</w:t>
      </w:r>
      <w:r w:rsidR="00E67F30" w:rsidRPr="000D5795">
        <w:rPr>
          <w:rStyle w:val="eop"/>
          <w:szCs w:val="18"/>
          <w:shd w:val="clear" w:color="auto" w:fill="FFFFFF"/>
        </w:rPr>
        <w:t xml:space="preserve"> basis through a central e</w:t>
      </w:r>
      <w:r w:rsidR="00CC3957" w:rsidRPr="000D5795">
        <w:rPr>
          <w:rStyle w:val="eop"/>
          <w:szCs w:val="18"/>
          <w:shd w:val="clear" w:color="auto" w:fill="FFFFFF"/>
        </w:rPr>
        <w:t>G</w:t>
      </w:r>
      <w:r w:rsidR="00E67F30" w:rsidRPr="000D5795">
        <w:rPr>
          <w:rStyle w:val="eop"/>
          <w:szCs w:val="18"/>
          <w:shd w:val="clear" w:color="auto" w:fill="FFFFFF"/>
        </w:rPr>
        <w:t xml:space="preserve">overnment portal and seeking to achieve the </w:t>
      </w:r>
      <w:r w:rsidR="00CC3957" w:rsidRPr="000D5795">
        <w:rPr>
          <w:rStyle w:val="eop"/>
          <w:szCs w:val="18"/>
          <w:shd w:val="clear" w:color="auto" w:fill="FFFFFF"/>
        </w:rPr>
        <w:t>S</w:t>
      </w:r>
      <w:r w:rsidR="00E67F30" w:rsidRPr="000D5795">
        <w:rPr>
          <w:rStyle w:val="eop"/>
          <w:szCs w:val="18"/>
          <w:shd w:val="clear" w:color="auto" w:fill="FFFFFF"/>
        </w:rPr>
        <w:t>tate information resources</w:t>
      </w:r>
      <w:r w:rsidR="00CC3957" w:rsidRPr="000D5795">
        <w:rPr>
          <w:rStyle w:val="eop"/>
          <w:szCs w:val="18"/>
          <w:shd w:val="clear" w:color="auto" w:fill="FFFFFF"/>
        </w:rPr>
        <w:t>’</w:t>
      </w:r>
      <w:r w:rsidR="00E67F30" w:rsidRPr="000D5795">
        <w:rPr>
          <w:rStyle w:val="eop"/>
          <w:szCs w:val="18"/>
          <w:shd w:val="clear" w:color="auto" w:fill="FFFFFF"/>
        </w:rPr>
        <w:t xml:space="preserve"> functional, </w:t>
      </w:r>
      <w:proofErr w:type="gramStart"/>
      <w:r w:rsidR="00E67F30" w:rsidRPr="000D5795">
        <w:rPr>
          <w:rStyle w:val="eop"/>
          <w:szCs w:val="18"/>
          <w:shd w:val="clear" w:color="auto" w:fill="FFFFFF"/>
        </w:rPr>
        <w:t>technical</w:t>
      </w:r>
      <w:proofErr w:type="gramEnd"/>
      <w:r w:rsidR="00E67F30" w:rsidRPr="000D5795">
        <w:rPr>
          <w:rStyle w:val="eop"/>
          <w:szCs w:val="18"/>
          <w:shd w:val="clear" w:color="auto" w:fill="FFFFFF"/>
        </w:rPr>
        <w:t xml:space="preserve"> and semantic interoperability</w:t>
      </w:r>
      <w:r w:rsidR="00CC3957" w:rsidRPr="000D5795">
        <w:rPr>
          <w:rStyle w:val="eop"/>
          <w:szCs w:val="18"/>
          <w:shd w:val="clear" w:color="auto" w:fill="FFFFFF"/>
        </w:rPr>
        <w:t>. It</w:t>
      </w:r>
      <w:r w:rsidR="00E67F30" w:rsidRPr="000D5795">
        <w:rPr>
          <w:rStyle w:val="eop"/>
          <w:szCs w:val="18"/>
          <w:shd w:val="clear" w:color="auto" w:fill="FFFFFF"/>
        </w:rPr>
        <w:t xml:space="preserve"> provide</w:t>
      </w:r>
      <w:r w:rsidR="00CC3957" w:rsidRPr="000D5795">
        <w:rPr>
          <w:rStyle w:val="eop"/>
          <w:szCs w:val="18"/>
          <w:shd w:val="clear" w:color="auto" w:fill="FFFFFF"/>
        </w:rPr>
        <w:t>s</w:t>
      </w:r>
      <w:r w:rsidR="00E67F30" w:rsidRPr="000D5795">
        <w:rPr>
          <w:rStyle w:val="eop"/>
          <w:szCs w:val="18"/>
          <w:shd w:val="clear" w:color="auto" w:fill="FFFFFF"/>
        </w:rPr>
        <w:t xml:space="preserve"> data exchange, person identification in </w:t>
      </w:r>
      <w:r w:rsidR="00CC3957" w:rsidRPr="000D5795">
        <w:rPr>
          <w:rStyle w:val="eop"/>
          <w:szCs w:val="18"/>
          <w:shd w:val="clear" w:color="auto" w:fill="FFFFFF"/>
        </w:rPr>
        <w:t xml:space="preserve">the </w:t>
      </w:r>
      <w:r w:rsidR="00E67F30" w:rsidRPr="000D5795">
        <w:rPr>
          <w:rStyle w:val="eop"/>
          <w:szCs w:val="18"/>
          <w:shd w:val="clear" w:color="auto" w:fill="FFFFFF"/>
        </w:rPr>
        <w:t xml:space="preserve">electronic space, payment of </w:t>
      </w:r>
      <w:r w:rsidR="00CC3957" w:rsidRPr="000D5795">
        <w:rPr>
          <w:rStyle w:val="eop"/>
          <w:szCs w:val="18"/>
          <w:shd w:val="clear" w:color="auto" w:fill="FFFFFF"/>
        </w:rPr>
        <w:t>S</w:t>
      </w:r>
      <w:r w:rsidR="00E67F30" w:rsidRPr="000D5795">
        <w:rPr>
          <w:rStyle w:val="eop"/>
          <w:szCs w:val="18"/>
          <w:shd w:val="clear" w:color="auto" w:fill="FFFFFF"/>
        </w:rPr>
        <w:t>tate fees or other charges for the provision of public and administrative services</w:t>
      </w:r>
      <w:r w:rsidR="00CC3957" w:rsidRPr="000D5795">
        <w:rPr>
          <w:rStyle w:val="eop"/>
          <w:szCs w:val="18"/>
          <w:shd w:val="clear" w:color="auto" w:fill="FFFFFF"/>
        </w:rPr>
        <w:t>,</w:t>
      </w:r>
      <w:r w:rsidR="00E67F30" w:rsidRPr="000D5795">
        <w:rPr>
          <w:rStyle w:val="eop"/>
          <w:szCs w:val="18"/>
          <w:shd w:val="clear" w:color="auto" w:fill="FFFFFF"/>
        </w:rPr>
        <w:t xml:space="preserve"> and e</w:t>
      </w:r>
      <w:r w:rsidR="00CC3957" w:rsidRPr="000D5795">
        <w:rPr>
          <w:rStyle w:val="eop"/>
          <w:szCs w:val="18"/>
          <w:shd w:val="clear" w:color="auto" w:fill="FFFFFF"/>
        </w:rPr>
        <w:t>S</w:t>
      </w:r>
      <w:r w:rsidR="00E67F30" w:rsidRPr="000D5795">
        <w:rPr>
          <w:rStyle w:val="eop"/>
          <w:szCs w:val="18"/>
          <w:shd w:val="clear" w:color="auto" w:fill="FFFFFF"/>
        </w:rPr>
        <w:t>ervice design services to institutions.</w:t>
      </w:r>
    </w:p>
    <w:p w14:paraId="0247C761" w14:textId="1DD85643" w:rsidR="008F3F38" w:rsidRPr="000D5795" w:rsidRDefault="003730DF" w:rsidP="00703FA3">
      <w:pPr>
        <w:pStyle w:val="Heading2"/>
      </w:pPr>
      <w:r w:rsidRPr="000D5795">
        <w:lastRenderedPageBreak/>
        <w:t xml:space="preserve">Key </w:t>
      </w:r>
      <w:r w:rsidR="00CC3957" w:rsidRPr="000D5795">
        <w:t>E</w:t>
      </w:r>
      <w:r w:rsidRPr="000D5795">
        <w:t>nablers</w:t>
      </w:r>
      <w:bookmarkEnd w:id="5"/>
    </w:p>
    <w:p w14:paraId="16B88E9C" w14:textId="7E341EBE" w:rsidR="003730DF" w:rsidRPr="000D5795" w:rsidRDefault="00C61445" w:rsidP="00FE4D60">
      <w:pPr>
        <w:pStyle w:val="Heading3"/>
      </w:pPr>
      <w:r w:rsidRPr="000D5795">
        <w:t>Open Data, Reusability and Access to Public Information</w:t>
      </w:r>
    </w:p>
    <w:p w14:paraId="4143BD42" w14:textId="4E3E4D84" w:rsidR="004043A8" w:rsidRPr="000D5795" w:rsidRDefault="005E10B4">
      <w:pPr>
        <w:pStyle w:val="Subtitle"/>
      </w:pPr>
      <w:r w:rsidRPr="000D5795">
        <w:t xml:space="preserve">Data </w:t>
      </w:r>
      <w:r w:rsidR="001843B5" w:rsidRPr="000D5795">
        <w:t>O</w:t>
      </w:r>
      <w:r w:rsidRPr="000D5795">
        <w:t>pening</w:t>
      </w:r>
    </w:p>
    <w:p w14:paraId="1C04FCDD" w14:textId="24A5EC5B" w:rsidR="00784EC1" w:rsidRPr="000D5795" w:rsidRDefault="00784EC1" w:rsidP="009E2D42">
      <w:pPr>
        <w:rPr>
          <w:szCs w:val="18"/>
        </w:rPr>
      </w:pPr>
      <w:r w:rsidRPr="000D5795">
        <w:rPr>
          <w:szCs w:val="18"/>
        </w:rPr>
        <w:t xml:space="preserve">Data opening, one of the strategic goals of the Lithuanian </w:t>
      </w:r>
      <w:r w:rsidR="00684AD3" w:rsidRPr="000D5795">
        <w:rPr>
          <w:szCs w:val="18"/>
        </w:rPr>
        <w:t>S</w:t>
      </w:r>
      <w:r w:rsidRPr="000D5795">
        <w:rPr>
          <w:szCs w:val="18"/>
        </w:rPr>
        <w:t xml:space="preserve">tate, </w:t>
      </w:r>
      <w:r w:rsidR="00684AD3" w:rsidRPr="000D5795">
        <w:rPr>
          <w:szCs w:val="18"/>
        </w:rPr>
        <w:t>was</w:t>
      </w:r>
      <w:r w:rsidRPr="000D5795">
        <w:rPr>
          <w:szCs w:val="18"/>
        </w:rPr>
        <w:t xml:space="preserve"> put forward in the</w:t>
      </w:r>
      <w:r w:rsidR="00F57501" w:rsidRPr="000D5795">
        <w:rPr>
          <w:szCs w:val="18"/>
        </w:rPr>
        <w:t xml:space="preserve"> </w:t>
      </w:r>
      <w:hyperlink r:id="rId51" w:history="1">
        <w:r w:rsidR="00573349" w:rsidRPr="000D5795">
          <w:rPr>
            <w:rStyle w:val="Hyperlink"/>
            <w:szCs w:val="18"/>
          </w:rPr>
          <w:t>State Digit</w:t>
        </w:r>
        <w:r w:rsidR="00684AD3" w:rsidRPr="000D5795">
          <w:rPr>
            <w:rStyle w:val="Hyperlink"/>
            <w:szCs w:val="18"/>
          </w:rPr>
          <w:t>al</w:t>
        </w:r>
        <w:r w:rsidR="00573349" w:rsidRPr="000D5795">
          <w:rPr>
            <w:rStyle w:val="Hyperlink"/>
            <w:szCs w:val="18"/>
          </w:rPr>
          <w:t>i</w:t>
        </w:r>
        <w:r w:rsidR="004A4985" w:rsidRPr="000D5795">
          <w:rPr>
            <w:rStyle w:val="Hyperlink"/>
            <w:szCs w:val="18"/>
          </w:rPr>
          <w:t>s</w:t>
        </w:r>
        <w:r w:rsidR="00573349" w:rsidRPr="000D5795">
          <w:rPr>
            <w:rStyle w:val="Hyperlink"/>
            <w:szCs w:val="18"/>
          </w:rPr>
          <w:t>ation Development Program</w:t>
        </w:r>
        <w:r w:rsidR="00684AD3" w:rsidRPr="000D5795">
          <w:rPr>
            <w:rStyle w:val="Hyperlink"/>
            <w:szCs w:val="18"/>
          </w:rPr>
          <w:t>me</w:t>
        </w:r>
        <w:r w:rsidR="00573349" w:rsidRPr="000D5795">
          <w:rPr>
            <w:rStyle w:val="Hyperlink"/>
            <w:szCs w:val="18"/>
          </w:rPr>
          <w:t xml:space="preserve"> for 2021–2030</w:t>
        </w:r>
      </w:hyperlink>
      <w:r w:rsidRPr="000D5795">
        <w:rPr>
          <w:szCs w:val="18"/>
        </w:rPr>
        <w:t xml:space="preserve">. </w:t>
      </w:r>
      <w:r w:rsidR="00684AD3" w:rsidRPr="000D5795">
        <w:rPr>
          <w:szCs w:val="18"/>
        </w:rPr>
        <w:t>Furthermore</w:t>
      </w:r>
      <w:r w:rsidRPr="000D5795">
        <w:rPr>
          <w:szCs w:val="18"/>
        </w:rPr>
        <w:t xml:space="preserve">, data </w:t>
      </w:r>
      <w:r w:rsidR="00684AD3" w:rsidRPr="000D5795">
        <w:rPr>
          <w:szCs w:val="18"/>
        </w:rPr>
        <w:t>are a</w:t>
      </w:r>
      <w:r w:rsidRPr="000D5795">
        <w:rPr>
          <w:szCs w:val="18"/>
        </w:rPr>
        <w:t xml:space="preserve"> top </w:t>
      </w:r>
      <w:r w:rsidR="00684AD3" w:rsidRPr="000D5795">
        <w:rPr>
          <w:szCs w:val="18"/>
        </w:rPr>
        <w:t xml:space="preserve">priority also in the Lithuanian new government’s four-year programme, approved </w:t>
      </w:r>
      <w:r w:rsidR="00CC3957" w:rsidRPr="000D5795">
        <w:rPr>
          <w:szCs w:val="18"/>
        </w:rPr>
        <w:t xml:space="preserve">at </w:t>
      </w:r>
      <w:r w:rsidR="00684AD3" w:rsidRPr="000D5795">
        <w:rPr>
          <w:szCs w:val="18"/>
        </w:rPr>
        <w:t>the end of 2020</w:t>
      </w:r>
      <w:r w:rsidR="00CC3957" w:rsidRPr="000D5795">
        <w:rPr>
          <w:szCs w:val="18"/>
        </w:rPr>
        <w:t>. A</w:t>
      </w:r>
      <w:r w:rsidRPr="000D5795">
        <w:rPr>
          <w:szCs w:val="18"/>
        </w:rPr>
        <w:t xml:space="preserve">ccording to the programme, data </w:t>
      </w:r>
      <w:r w:rsidR="00684AD3" w:rsidRPr="000D5795">
        <w:rPr>
          <w:szCs w:val="18"/>
        </w:rPr>
        <w:t xml:space="preserve">are </w:t>
      </w:r>
      <w:r w:rsidRPr="000D5795">
        <w:rPr>
          <w:szCs w:val="18"/>
        </w:rPr>
        <w:t xml:space="preserve">the cornerstone </w:t>
      </w:r>
      <w:r w:rsidR="00684AD3" w:rsidRPr="000D5795">
        <w:rPr>
          <w:szCs w:val="18"/>
        </w:rPr>
        <w:t xml:space="preserve">of </w:t>
      </w:r>
      <w:r w:rsidRPr="000D5795">
        <w:rPr>
          <w:szCs w:val="18"/>
        </w:rPr>
        <w:t xml:space="preserve">the government’s decisions and communication. </w:t>
      </w:r>
    </w:p>
    <w:p w14:paraId="0F4574C0" w14:textId="1F5DBF81" w:rsidR="007F376E" w:rsidRPr="000D5795" w:rsidRDefault="00784EC1" w:rsidP="00784EC1">
      <w:pPr>
        <w:rPr>
          <w:szCs w:val="18"/>
        </w:rPr>
      </w:pPr>
      <w:r w:rsidRPr="000D5795">
        <w:rPr>
          <w:szCs w:val="18"/>
        </w:rPr>
        <w:t xml:space="preserve">The Ministry of Economy and Innovation, which </w:t>
      </w:r>
      <w:r w:rsidR="00684AD3" w:rsidRPr="000D5795">
        <w:rPr>
          <w:szCs w:val="18"/>
        </w:rPr>
        <w:t xml:space="preserve">defines </w:t>
      </w:r>
      <w:r w:rsidRPr="000D5795">
        <w:rPr>
          <w:szCs w:val="18"/>
        </w:rPr>
        <w:t xml:space="preserve">the open data policy in accordance with the recommendations of the European Union </w:t>
      </w:r>
      <w:r w:rsidR="00676B67" w:rsidRPr="000D5795">
        <w:rPr>
          <w:szCs w:val="18"/>
        </w:rPr>
        <w:t xml:space="preserve">(EU) </w:t>
      </w:r>
      <w:r w:rsidRPr="000D5795">
        <w:rPr>
          <w:szCs w:val="18"/>
        </w:rPr>
        <w:t xml:space="preserve">and the </w:t>
      </w:r>
      <w:r w:rsidR="00684AD3" w:rsidRPr="000D5795">
        <w:rPr>
          <w:szCs w:val="18"/>
        </w:rPr>
        <w:t xml:space="preserve">Organisation </w:t>
      </w:r>
      <w:r w:rsidRPr="000D5795">
        <w:rPr>
          <w:szCs w:val="18"/>
        </w:rPr>
        <w:t>for Economic Cooperation and Development (OECD), ensure</w:t>
      </w:r>
      <w:r w:rsidR="00F6774B" w:rsidRPr="000D5795">
        <w:rPr>
          <w:szCs w:val="18"/>
        </w:rPr>
        <w:t>s</w:t>
      </w:r>
      <w:r w:rsidRPr="000D5795">
        <w:rPr>
          <w:szCs w:val="18"/>
        </w:rPr>
        <w:t xml:space="preserve"> that the provisions of the </w:t>
      </w:r>
      <w:r w:rsidR="00676B67" w:rsidRPr="000D5795">
        <w:rPr>
          <w:szCs w:val="18"/>
        </w:rPr>
        <w:t>EU</w:t>
      </w:r>
      <w:r w:rsidRPr="000D5795">
        <w:rPr>
          <w:szCs w:val="18"/>
        </w:rPr>
        <w:t xml:space="preserve"> legal acts on open data and reuse of public sector information are implemented in the programme.</w:t>
      </w:r>
    </w:p>
    <w:p w14:paraId="0107CC9F" w14:textId="562E2C03" w:rsidR="00784EC1" w:rsidRPr="000D5795" w:rsidRDefault="007F376E" w:rsidP="00EB04CE">
      <w:pPr>
        <w:tabs>
          <w:tab w:val="left" w:pos="6565"/>
        </w:tabs>
        <w:rPr>
          <w:szCs w:val="18"/>
        </w:rPr>
      </w:pPr>
      <w:r w:rsidRPr="000D5795">
        <w:rPr>
          <w:szCs w:val="18"/>
        </w:rPr>
        <w:t>Lithuania has reached tangible results in amending legislation in this regard</w:t>
      </w:r>
      <w:r w:rsidR="00E84401" w:rsidRPr="000D5795">
        <w:rPr>
          <w:szCs w:val="18"/>
        </w:rPr>
        <w:t>.</w:t>
      </w:r>
      <w:r w:rsidRPr="000D5795">
        <w:rPr>
          <w:szCs w:val="18"/>
        </w:rPr>
        <w:t xml:space="preserve"> </w:t>
      </w:r>
      <w:r w:rsidR="00E84401" w:rsidRPr="000D5795">
        <w:rPr>
          <w:szCs w:val="18"/>
        </w:rPr>
        <w:t xml:space="preserve">The legal amendments address obligations on opening relevant </w:t>
      </w:r>
      <w:proofErr w:type="gramStart"/>
      <w:r w:rsidR="00E84401" w:rsidRPr="000D5795">
        <w:rPr>
          <w:szCs w:val="18"/>
        </w:rPr>
        <w:t>data, and</w:t>
      </w:r>
      <w:proofErr w:type="gramEnd"/>
      <w:r w:rsidR="00E84401" w:rsidRPr="000D5795">
        <w:rPr>
          <w:szCs w:val="18"/>
        </w:rPr>
        <w:t xml:space="preserve"> seek to increase reuse of publicly funded information and to bring the legislative framework up to date with the advances in digital technologies. A</w:t>
      </w:r>
      <w:r w:rsidRPr="000D5795">
        <w:rPr>
          <w:szCs w:val="18"/>
        </w:rPr>
        <w:t>mendments to the Law on the Right to Receive Information and Reuse of Data entered into force in July 2021</w:t>
      </w:r>
      <w:r w:rsidR="00684AD3" w:rsidRPr="000D5795">
        <w:rPr>
          <w:szCs w:val="18"/>
        </w:rPr>
        <w:t>,</w:t>
      </w:r>
      <w:r w:rsidRPr="000D5795">
        <w:rPr>
          <w:szCs w:val="18"/>
        </w:rPr>
        <w:t xml:space="preserve"> transpos</w:t>
      </w:r>
      <w:r w:rsidR="00684AD3" w:rsidRPr="000D5795">
        <w:rPr>
          <w:szCs w:val="18"/>
        </w:rPr>
        <w:t>ing</w:t>
      </w:r>
      <w:r w:rsidRPr="000D5795">
        <w:rPr>
          <w:szCs w:val="18"/>
        </w:rPr>
        <w:t xml:space="preserve"> </w:t>
      </w:r>
      <w:r w:rsidR="00684AD3" w:rsidRPr="000D5795">
        <w:rPr>
          <w:szCs w:val="18"/>
        </w:rPr>
        <w:t xml:space="preserve">the </w:t>
      </w:r>
      <w:r w:rsidRPr="000D5795">
        <w:rPr>
          <w:szCs w:val="18"/>
        </w:rPr>
        <w:t>provisions of Directive (EU) 2019/1024 on open data and the re-use of public sector information</w:t>
      </w:r>
      <w:r w:rsidR="00E84401" w:rsidRPr="000D5795">
        <w:rPr>
          <w:szCs w:val="18"/>
        </w:rPr>
        <w:t>,</w:t>
      </w:r>
      <w:r w:rsidRPr="000D5795">
        <w:rPr>
          <w:szCs w:val="18"/>
        </w:rPr>
        <w:t xml:space="preserve"> </w:t>
      </w:r>
      <w:r w:rsidR="00684AD3" w:rsidRPr="000D5795">
        <w:rPr>
          <w:szCs w:val="18"/>
        </w:rPr>
        <w:t>and</w:t>
      </w:r>
      <w:r w:rsidRPr="000D5795">
        <w:rPr>
          <w:szCs w:val="18"/>
        </w:rPr>
        <w:t xml:space="preserve"> establish</w:t>
      </w:r>
      <w:r w:rsidR="00684AD3" w:rsidRPr="000D5795">
        <w:rPr>
          <w:szCs w:val="18"/>
        </w:rPr>
        <w:t>ing</w:t>
      </w:r>
      <w:r w:rsidRPr="000D5795">
        <w:rPr>
          <w:szCs w:val="18"/>
        </w:rPr>
        <w:t xml:space="preserve"> a data opening model which obliges institutions to inventory their data to know what data are owned by the </w:t>
      </w:r>
      <w:r w:rsidR="00684AD3" w:rsidRPr="000D5795">
        <w:rPr>
          <w:szCs w:val="18"/>
        </w:rPr>
        <w:t>S</w:t>
      </w:r>
      <w:r w:rsidRPr="000D5795">
        <w:rPr>
          <w:szCs w:val="18"/>
        </w:rPr>
        <w:t xml:space="preserve">tate and open data on user demand. </w:t>
      </w:r>
      <w:r w:rsidR="00E84401" w:rsidRPr="000D5795">
        <w:rPr>
          <w:szCs w:val="18"/>
        </w:rPr>
        <w:t>The d</w:t>
      </w:r>
      <w:r w:rsidRPr="000D5795">
        <w:rPr>
          <w:szCs w:val="18"/>
        </w:rPr>
        <w:t>ata opening model also establishes a centrali</w:t>
      </w:r>
      <w:r w:rsidR="00E41DE4" w:rsidRPr="000D5795">
        <w:rPr>
          <w:szCs w:val="18"/>
        </w:rPr>
        <w:t>s</w:t>
      </w:r>
      <w:r w:rsidRPr="000D5795">
        <w:rPr>
          <w:szCs w:val="18"/>
        </w:rPr>
        <w:t xml:space="preserve">ed data opening scheme, which should significantly speed up the data opening process. Datasets of </w:t>
      </w:r>
      <w:r w:rsidR="00E84401" w:rsidRPr="000D5795">
        <w:rPr>
          <w:szCs w:val="18"/>
        </w:rPr>
        <w:t>S</w:t>
      </w:r>
      <w:r w:rsidRPr="000D5795">
        <w:rPr>
          <w:szCs w:val="18"/>
        </w:rPr>
        <w:t xml:space="preserve">tate institutions are processed and opened centrally through the State Data Management Information System managed by Statistics Lithuania. </w:t>
      </w:r>
      <w:r w:rsidR="0016068E" w:rsidRPr="000D5795">
        <w:rPr>
          <w:szCs w:val="18"/>
        </w:rPr>
        <w:t>Data opening is currently being harmonised, focusing on automated processes and on establishing an organisational structure in the institutions. A</w:t>
      </w:r>
      <w:r w:rsidRPr="000D5795">
        <w:rPr>
          <w:szCs w:val="18"/>
        </w:rPr>
        <w:t xml:space="preserve">ll public bodies are obliged to appoint a person responsible for </w:t>
      </w:r>
      <w:r w:rsidR="00E84401" w:rsidRPr="000D5795">
        <w:rPr>
          <w:szCs w:val="18"/>
        </w:rPr>
        <w:t xml:space="preserve">organising </w:t>
      </w:r>
      <w:r w:rsidRPr="000D5795">
        <w:rPr>
          <w:szCs w:val="18"/>
        </w:rPr>
        <w:t xml:space="preserve">the opening of the authority’s data, the </w:t>
      </w:r>
      <w:r w:rsidR="00E84401" w:rsidRPr="000D5795">
        <w:rPr>
          <w:szCs w:val="18"/>
        </w:rPr>
        <w:t>‘o</w:t>
      </w:r>
      <w:r w:rsidRPr="000D5795">
        <w:rPr>
          <w:szCs w:val="18"/>
        </w:rPr>
        <w:t xml:space="preserve">pen data </w:t>
      </w:r>
      <w:r w:rsidR="00E84401" w:rsidRPr="000D5795">
        <w:rPr>
          <w:szCs w:val="18"/>
        </w:rPr>
        <w:t>c</w:t>
      </w:r>
      <w:r w:rsidRPr="000D5795">
        <w:rPr>
          <w:szCs w:val="18"/>
        </w:rPr>
        <w:t>oordinator</w:t>
      </w:r>
      <w:r w:rsidR="00E84401" w:rsidRPr="000D5795">
        <w:rPr>
          <w:szCs w:val="18"/>
        </w:rPr>
        <w:t>’</w:t>
      </w:r>
      <w:r w:rsidRPr="000D5795">
        <w:rPr>
          <w:szCs w:val="18"/>
        </w:rPr>
        <w:t xml:space="preserve">. The </w:t>
      </w:r>
      <w:r w:rsidR="001843B5" w:rsidRPr="000D5795">
        <w:rPr>
          <w:szCs w:val="18"/>
        </w:rPr>
        <w:t>designated</w:t>
      </w:r>
      <w:r w:rsidR="00E84401" w:rsidRPr="000D5795">
        <w:rPr>
          <w:szCs w:val="18"/>
        </w:rPr>
        <w:t xml:space="preserve"> </w:t>
      </w:r>
      <w:r w:rsidRPr="000D5795">
        <w:rPr>
          <w:szCs w:val="18"/>
        </w:rPr>
        <w:t xml:space="preserve">coordinator </w:t>
      </w:r>
      <w:proofErr w:type="gramStart"/>
      <w:r w:rsidRPr="000D5795">
        <w:rPr>
          <w:szCs w:val="18"/>
        </w:rPr>
        <w:t>has to</w:t>
      </w:r>
      <w:proofErr w:type="gramEnd"/>
      <w:r w:rsidRPr="000D5795">
        <w:rPr>
          <w:szCs w:val="18"/>
        </w:rPr>
        <w:t xml:space="preserve"> ensure </w:t>
      </w:r>
      <w:r w:rsidR="00E84401" w:rsidRPr="000D5795">
        <w:rPr>
          <w:szCs w:val="18"/>
        </w:rPr>
        <w:t xml:space="preserve">that </w:t>
      </w:r>
      <w:r w:rsidRPr="000D5795">
        <w:rPr>
          <w:szCs w:val="18"/>
        </w:rPr>
        <w:t>the process of opening data</w:t>
      </w:r>
      <w:r w:rsidR="00E84401" w:rsidRPr="000D5795">
        <w:rPr>
          <w:szCs w:val="18"/>
        </w:rPr>
        <w:t xml:space="preserve"> is carried out</w:t>
      </w:r>
      <w:r w:rsidRPr="000D5795">
        <w:rPr>
          <w:szCs w:val="18"/>
        </w:rPr>
        <w:t xml:space="preserve">, </w:t>
      </w:r>
      <w:r w:rsidR="00E84401" w:rsidRPr="000D5795">
        <w:rPr>
          <w:szCs w:val="18"/>
        </w:rPr>
        <w:t xml:space="preserve">together with </w:t>
      </w:r>
      <w:r w:rsidRPr="000D5795">
        <w:rPr>
          <w:szCs w:val="18"/>
        </w:rPr>
        <w:t>its supervision and compliance with the requirements laid down in the legislation.</w:t>
      </w:r>
      <w:r w:rsidR="0016068E" w:rsidRPr="000D5795">
        <w:rPr>
          <w:szCs w:val="18"/>
        </w:rPr>
        <w:t xml:space="preserve">  </w:t>
      </w:r>
    </w:p>
    <w:p w14:paraId="6FFCDC08" w14:textId="7137C0A5" w:rsidR="009A148F" w:rsidRPr="000D5795" w:rsidRDefault="009A148F" w:rsidP="009A148F">
      <w:pPr>
        <w:rPr>
          <w:szCs w:val="18"/>
        </w:rPr>
      </w:pPr>
      <w:r w:rsidRPr="000D5795">
        <w:rPr>
          <w:szCs w:val="18"/>
        </w:rPr>
        <w:t xml:space="preserve">According to </w:t>
      </w:r>
      <w:r w:rsidR="00036A8A" w:rsidRPr="000D5795">
        <w:rPr>
          <w:szCs w:val="18"/>
        </w:rPr>
        <w:t xml:space="preserve">the </w:t>
      </w:r>
      <w:r w:rsidRPr="000D5795">
        <w:rPr>
          <w:szCs w:val="18"/>
        </w:rPr>
        <w:t xml:space="preserve">Open Data Maturity Report </w:t>
      </w:r>
      <w:r w:rsidR="00BA41E0" w:rsidRPr="000D5795">
        <w:rPr>
          <w:szCs w:val="18"/>
        </w:rPr>
        <w:t>202</w:t>
      </w:r>
      <w:r w:rsidR="004E7173" w:rsidRPr="000D5795">
        <w:rPr>
          <w:szCs w:val="18"/>
        </w:rPr>
        <w:t>2</w:t>
      </w:r>
      <w:r w:rsidRPr="000D5795">
        <w:rPr>
          <w:szCs w:val="18"/>
        </w:rPr>
        <w:t xml:space="preserve">, Lithuania </w:t>
      </w:r>
      <w:r w:rsidR="007D5F34" w:rsidRPr="000D5795">
        <w:rPr>
          <w:szCs w:val="18"/>
        </w:rPr>
        <w:t xml:space="preserve">is a fast-tracker </w:t>
      </w:r>
      <w:r w:rsidRPr="000D5795">
        <w:rPr>
          <w:szCs w:val="18"/>
        </w:rPr>
        <w:t>in the field of open data and was ranked 1</w:t>
      </w:r>
      <w:r w:rsidR="004E7173" w:rsidRPr="000D5795">
        <w:rPr>
          <w:szCs w:val="18"/>
        </w:rPr>
        <w:t>3</w:t>
      </w:r>
      <w:r w:rsidRPr="000D5795">
        <w:rPr>
          <w:szCs w:val="18"/>
          <w:vertAlign w:val="superscript"/>
        </w:rPr>
        <w:t>th</w:t>
      </w:r>
      <w:r w:rsidRPr="000D5795">
        <w:rPr>
          <w:szCs w:val="18"/>
        </w:rPr>
        <w:t xml:space="preserve"> among 3</w:t>
      </w:r>
      <w:r w:rsidR="0000231E" w:rsidRPr="000D5795">
        <w:rPr>
          <w:szCs w:val="18"/>
        </w:rPr>
        <w:t>4</w:t>
      </w:r>
      <w:r w:rsidRPr="000D5795">
        <w:rPr>
          <w:szCs w:val="18"/>
        </w:rPr>
        <w:t xml:space="preserve"> countries. </w:t>
      </w:r>
    </w:p>
    <w:p w14:paraId="1FB9299F" w14:textId="0ED0CD72" w:rsidR="003730DF" w:rsidRPr="000D5795" w:rsidRDefault="003730DF" w:rsidP="00215339">
      <w:pPr>
        <w:pStyle w:val="Heading3"/>
      </w:pPr>
      <w:bookmarkStart w:id="6" w:name="_Toc1474954"/>
      <w:r w:rsidRPr="000D5795">
        <w:t>eID and Trust Services</w:t>
      </w:r>
      <w:bookmarkEnd w:id="6"/>
    </w:p>
    <w:p w14:paraId="44D6A75D" w14:textId="1F1BCE58" w:rsidR="00267F35" w:rsidRPr="000D5795" w:rsidRDefault="00267F35" w:rsidP="00267F35">
      <w:pPr>
        <w:rPr>
          <w:rStyle w:val="eop"/>
          <w:color w:val="000000"/>
          <w:szCs w:val="20"/>
          <w:shd w:val="clear" w:color="auto" w:fill="FFFFFF"/>
        </w:rPr>
      </w:pPr>
      <w:r w:rsidRPr="000D5795">
        <w:t xml:space="preserve">No political communication </w:t>
      </w:r>
      <w:r w:rsidR="0016068E" w:rsidRPr="000D5795">
        <w:t xml:space="preserve">has been </w:t>
      </w:r>
      <w:r w:rsidRPr="000D5795">
        <w:t>adopted in this field to date</w:t>
      </w:r>
      <w:r w:rsidRPr="000D5795">
        <w:rPr>
          <w:rStyle w:val="normaltextrun"/>
          <w:color w:val="000000"/>
          <w:szCs w:val="20"/>
          <w:shd w:val="clear" w:color="auto" w:fill="FFFFFF"/>
        </w:rPr>
        <w:t>.</w:t>
      </w:r>
      <w:r w:rsidRPr="000D5795">
        <w:rPr>
          <w:rStyle w:val="eop"/>
          <w:color w:val="000000"/>
          <w:szCs w:val="20"/>
          <w:shd w:val="clear" w:color="auto" w:fill="FFFFFF"/>
        </w:rPr>
        <w:t> </w:t>
      </w:r>
    </w:p>
    <w:p w14:paraId="193204F1" w14:textId="77777777" w:rsidR="003730DF" w:rsidRPr="000D5795" w:rsidRDefault="003730DF" w:rsidP="00215339">
      <w:pPr>
        <w:pStyle w:val="Heading3"/>
      </w:pPr>
      <w:bookmarkStart w:id="7" w:name="_Toc1474955"/>
      <w:r w:rsidRPr="000D5795">
        <w:t xml:space="preserve">Security aspects </w:t>
      </w:r>
      <w:bookmarkEnd w:id="7"/>
    </w:p>
    <w:p w14:paraId="2EF459A2" w14:textId="77777777" w:rsidR="008F3F38" w:rsidRPr="000D5795" w:rsidRDefault="00FD008E" w:rsidP="00FD008E">
      <w:pPr>
        <w:pStyle w:val="Subtitle"/>
      </w:pPr>
      <w:r w:rsidRPr="000D5795">
        <w:t xml:space="preserve">National Cybersecurity Strategy </w:t>
      </w:r>
    </w:p>
    <w:p w14:paraId="25A79DB7" w14:textId="243DC48B" w:rsidR="00774936" w:rsidRPr="000D5795" w:rsidRDefault="00D04248" w:rsidP="008C1FAF">
      <w:pPr>
        <w:rPr>
          <w:szCs w:val="18"/>
        </w:rPr>
      </w:pPr>
      <w:r w:rsidRPr="000D5795">
        <w:rPr>
          <w:szCs w:val="18"/>
        </w:rPr>
        <w:t xml:space="preserve">The </w:t>
      </w:r>
      <w:hyperlink r:id="rId52" w:history="1">
        <w:r w:rsidR="008425BA" w:rsidRPr="000D5795">
          <w:rPr>
            <w:rStyle w:val="Hyperlink"/>
            <w:szCs w:val="18"/>
          </w:rPr>
          <w:t>National Cybersecurity Strategy</w:t>
        </w:r>
      </w:hyperlink>
      <w:r w:rsidR="008425BA" w:rsidRPr="000D5795">
        <w:rPr>
          <w:szCs w:val="18"/>
        </w:rPr>
        <w:t xml:space="preserve"> </w:t>
      </w:r>
      <w:r w:rsidRPr="000D5795">
        <w:rPr>
          <w:szCs w:val="18"/>
        </w:rPr>
        <w:t xml:space="preserve">was adopted </w:t>
      </w:r>
      <w:r w:rsidR="004A4836" w:rsidRPr="000D5795">
        <w:rPr>
          <w:szCs w:val="18"/>
        </w:rPr>
        <w:t xml:space="preserve">on 13 August 2018 </w:t>
      </w:r>
      <w:r w:rsidRPr="000D5795">
        <w:rPr>
          <w:szCs w:val="18"/>
        </w:rPr>
        <w:t xml:space="preserve">via Resolution </w:t>
      </w:r>
      <w:r w:rsidR="004A4836" w:rsidRPr="000D5795">
        <w:rPr>
          <w:szCs w:val="18"/>
        </w:rPr>
        <w:t xml:space="preserve">No. 818 </w:t>
      </w:r>
      <w:r w:rsidRPr="000D5795">
        <w:rPr>
          <w:szCs w:val="18"/>
        </w:rPr>
        <w:t xml:space="preserve">of the </w:t>
      </w:r>
      <w:r w:rsidR="004A4836" w:rsidRPr="000D5795">
        <w:rPr>
          <w:szCs w:val="18"/>
        </w:rPr>
        <w:t>g</w:t>
      </w:r>
      <w:r w:rsidRPr="000D5795">
        <w:rPr>
          <w:szCs w:val="18"/>
        </w:rPr>
        <w:t>overnment of the Republic of Lithuania.</w:t>
      </w:r>
      <w:r w:rsidR="00512602" w:rsidRPr="000D5795">
        <w:rPr>
          <w:szCs w:val="18"/>
        </w:rPr>
        <w:t xml:space="preserve"> </w:t>
      </w:r>
      <w:r w:rsidR="008425BA" w:rsidRPr="000D5795">
        <w:rPr>
          <w:szCs w:val="18"/>
        </w:rPr>
        <w:t>It</w:t>
      </w:r>
      <w:r w:rsidR="00FD008E" w:rsidRPr="000D5795">
        <w:rPr>
          <w:szCs w:val="18"/>
        </w:rPr>
        <w:t xml:space="preserve"> sets out the main national cybersecurity policy objectives for Lithuania in </w:t>
      </w:r>
      <w:r w:rsidR="000663CE" w:rsidRPr="000D5795">
        <w:rPr>
          <w:szCs w:val="18"/>
        </w:rPr>
        <w:t xml:space="preserve">the </w:t>
      </w:r>
      <w:r w:rsidR="00FD008E" w:rsidRPr="000D5795">
        <w:rPr>
          <w:szCs w:val="18"/>
        </w:rPr>
        <w:t>public and private sector</w:t>
      </w:r>
      <w:r w:rsidR="00C64E8A" w:rsidRPr="000D5795">
        <w:rPr>
          <w:szCs w:val="18"/>
        </w:rPr>
        <w:t xml:space="preserve"> until 2023</w:t>
      </w:r>
      <w:r w:rsidR="00FD008E" w:rsidRPr="000D5795">
        <w:rPr>
          <w:szCs w:val="18"/>
        </w:rPr>
        <w:t xml:space="preserve">. </w:t>
      </w:r>
      <w:r w:rsidR="000663CE" w:rsidRPr="000D5795">
        <w:rPr>
          <w:szCs w:val="18"/>
        </w:rPr>
        <w:t>The i</w:t>
      </w:r>
      <w:r w:rsidR="00FD008E" w:rsidRPr="000D5795">
        <w:rPr>
          <w:szCs w:val="18"/>
        </w:rPr>
        <w:t xml:space="preserve">mplementation of the strategy is aimed at </w:t>
      </w:r>
      <w:r w:rsidR="009E2D42" w:rsidRPr="000D5795">
        <w:rPr>
          <w:szCs w:val="18"/>
        </w:rPr>
        <w:t>(</w:t>
      </w:r>
      <w:proofErr w:type="spellStart"/>
      <w:r w:rsidR="009E2D42" w:rsidRPr="000D5795">
        <w:rPr>
          <w:szCs w:val="18"/>
        </w:rPr>
        <w:t>i</w:t>
      </w:r>
      <w:proofErr w:type="spellEnd"/>
      <w:r w:rsidR="009E2D42" w:rsidRPr="000D5795">
        <w:rPr>
          <w:szCs w:val="18"/>
        </w:rPr>
        <w:t xml:space="preserve">) </w:t>
      </w:r>
      <w:r w:rsidR="00FD008E" w:rsidRPr="000D5795">
        <w:rPr>
          <w:szCs w:val="18"/>
        </w:rPr>
        <w:t xml:space="preserve">strengthening </w:t>
      </w:r>
      <w:r w:rsidR="00FB145D" w:rsidRPr="000D5795">
        <w:rPr>
          <w:szCs w:val="18"/>
        </w:rPr>
        <w:t xml:space="preserve">the </w:t>
      </w:r>
      <w:r w:rsidR="00FD008E" w:rsidRPr="000D5795">
        <w:rPr>
          <w:szCs w:val="18"/>
        </w:rPr>
        <w:t xml:space="preserve">cybersecurity of the </w:t>
      </w:r>
      <w:r w:rsidR="004A4836" w:rsidRPr="000D5795">
        <w:rPr>
          <w:szCs w:val="18"/>
        </w:rPr>
        <w:t>S</w:t>
      </w:r>
      <w:r w:rsidR="00FD008E" w:rsidRPr="000D5795">
        <w:rPr>
          <w:szCs w:val="18"/>
        </w:rPr>
        <w:t xml:space="preserve">tate and </w:t>
      </w:r>
      <w:r w:rsidR="004A4836" w:rsidRPr="000D5795">
        <w:rPr>
          <w:szCs w:val="18"/>
        </w:rPr>
        <w:t xml:space="preserve">the </w:t>
      </w:r>
      <w:r w:rsidR="00FD008E" w:rsidRPr="000D5795">
        <w:rPr>
          <w:szCs w:val="18"/>
        </w:rPr>
        <w:t xml:space="preserve">development of </w:t>
      </w:r>
      <w:proofErr w:type="spellStart"/>
      <w:r w:rsidR="00FD008E" w:rsidRPr="000D5795">
        <w:rPr>
          <w:szCs w:val="18"/>
        </w:rPr>
        <w:t>cyberdefence</w:t>
      </w:r>
      <w:proofErr w:type="spellEnd"/>
      <w:r w:rsidR="00FD008E" w:rsidRPr="000D5795">
        <w:rPr>
          <w:szCs w:val="18"/>
        </w:rPr>
        <w:t xml:space="preserve"> capabilities</w:t>
      </w:r>
      <w:r w:rsidR="009E2D42" w:rsidRPr="000D5795">
        <w:rPr>
          <w:szCs w:val="18"/>
        </w:rPr>
        <w:t xml:space="preserve">; (ii) </w:t>
      </w:r>
      <w:r w:rsidR="00FD008E" w:rsidRPr="000D5795">
        <w:rPr>
          <w:szCs w:val="18"/>
        </w:rPr>
        <w:t xml:space="preserve">ensuring prevention and investigation of criminal offences committed </w:t>
      </w:r>
      <w:r w:rsidR="000663CE" w:rsidRPr="000D5795">
        <w:rPr>
          <w:szCs w:val="18"/>
        </w:rPr>
        <w:t>against</w:t>
      </w:r>
      <w:r w:rsidR="00FD008E" w:rsidRPr="000D5795">
        <w:rPr>
          <w:szCs w:val="18"/>
        </w:rPr>
        <w:t xml:space="preserve"> cybersecurity</w:t>
      </w:r>
      <w:r w:rsidR="009E2D42" w:rsidRPr="000D5795">
        <w:rPr>
          <w:szCs w:val="18"/>
        </w:rPr>
        <w:t>; (iii)</w:t>
      </w:r>
      <w:r w:rsidR="00FD008E" w:rsidRPr="000D5795">
        <w:rPr>
          <w:szCs w:val="18"/>
        </w:rPr>
        <w:t xml:space="preserve"> promoting </w:t>
      </w:r>
      <w:r w:rsidR="000663CE" w:rsidRPr="000D5795">
        <w:rPr>
          <w:szCs w:val="18"/>
        </w:rPr>
        <w:t xml:space="preserve">a </w:t>
      </w:r>
      <w:r w:rsidR="00FD008E" w:rsidRPr="000D5795">
        <w:rPr>
          <w:szCs w:val="18"/>
        </w:rPr>
        <w:t xml:space="preserve">culture of cybersecurity </w:t>
      </w:r>
      <w:r w:rsidR="009E2D42" w:rsidRPr="000D5795">
        <w:rPr>
          <w:szCs w:val="18"/>
        </w:rPr>
        <w:t xml:space="preserve">and </w:t>
      </w:r>
      <w:r w:rsidR="000663CE" w:rsidRPr="000D5795">
        <w:rPr>
          <w:szCs w:val="18"/>
        </w:rPr>
        <w:t>developing</w:t>
      </w:r>
      <w:r w:rsidR="00FD008E" w:rsidRPr="000D5795">
        <w:rPr>
          <w:szCs w:val="18"/>
        </w:rPr>
        <w:t xml:space="preserve"> innovation</w:t>
      </w:r>
      <w:r w:rsidR="009E2D42" w:rsidRPr="000D5795">
        <w:rPr>
          <w:szCs w:val="18"/>
        </w:rPr>
        <w:t>; (iv)</w:t>
      </w:r>
      <w:r w:rsidR="00FD008E" w:rsidRPr="000D5795">
        <w:rPr>
          <w:szCs w:val="18"/>
        </w:rPr>
        <w:t xml:space="preserve"> </w:t>
      </w:r>
      <w:r w:rsidR="000663CE" w:rsidRPr="000D5795">
        <w:rPr>
          <w:szCs w:val="18"/>
        </w:rPr>
        <w:t>working towards</w:t>
      </w:r>
      <w:r w:rsidR="00FD008E" w:rsidRPr="000D5795">
        <w:rPr>
          <w:szCs w:val="18"/>
        </w:rPr>
        <w:t xml:space="preserve"> a close</w:t>
      </w:r>
      <w:r w:rsidR="000663CE" w:rsidRPr="000D5795">
        <w:rPr>
          <w:szCs w:val="18"/>
        </w:rPr>
        <w:t>r</w:t>
      </w:r>
      <w:r w:rsidR="00FD008E" w:rsidRPr="000D5795">
        <w:rPr>
          <w:szCs w:val="18"/>
        </w:rPr>
        <w:t xml:space="preserve"> collaboration between public and private sectors</w:t>
      </w:r>
      <w:r w:rsidR="009E2D42" w:rsidRPr="000D5795">
        <w:rPr>
          <w:szCs w:val="18"/>
        </w:rPr>
        <w:t>;</w:t>
      </w:r>
      <w:r w:rsidR="00FD008E" w:rsidRPr="000D5795">
        <w:rPr>
          <w:szCs w:val="18"/>
        </w:rPr>
        <w:t xml:space="preserve"> </w:t>
      </w:r>
      <w:r w:rsidR="000663CE" w:rsidRPr="000D5795">
        <w:rPr>
          <w:szCs w:val="18"/>
        </w:rPr>
        <w:t>and</w:t>
      </w:r>
      <w:r w:rsidR="00FD008E" w:rsidRPr="000D5795">
        <w:rPr>
          <w:szCs w:val="18"/>
        </w:rPr>
        <w:t xml:space="preserve"> </w:t>
      </w:r>
      <w:r w:rsidR="009E2D42" w:rsidRPr="000D5795">
        <w:rPr>
          <w:szCs w:val="18"/>
        </w:rPr>
        <w:t>(v) enhancing international cooperation and ensuring the fulfilment of international obligations in the field of cybersecurity.</w:t>
      </w:r>
    </w:p>
    <w:p w14:paraId="44D588A9" w14:textId="4BF8AD50" w:rsidR="00E13649" w:rsidRPr="000D5795" w:rsidRDefault="003730DF" w:rsidP="00215339">
      <w:pPr>
        <w:pStyle w:val="Heading3"/>
      </w:pPr>
      <w:bookmarkStart w:id="8" w:name="_Toc1474956"/>
      <w:r w:rsidRPr="000D5795">
        <w:t>Interconnection of base registries</w:t>
      </w:r>
      <w:bookmarkEnd w:id="8"/>
      <w:r w:rsidR="00E13649" w:rsidRPr="000D5795">
        <w:t xml:space="preserve"> </w:t>
      </w:r>
    </w:p>
    <w:p w14:paraId="3078FC9D" w14:textId="08C7CBF5" w:rsidR="006A54DB" w:rsidRPr="000D5795" w:rsidRDefault="006A54DB" w:rsidP="006A54DB">
      <w:pPr>
        <w:rPr>
          <w:rStyle w:val="eop"/>
          <w:color w:val="000000"/>
          <w:szCs w:val="20"/>
          <w:shd w:val="clear" w:color="auto" w:fill="FFFFFF"/>
        </w:rPr>
      </w:pPr>
      <w:r w:rsidRPr="000D5795">
        <w:t xml:space="preserve">No political communication </w:t>
      </w:r>
      <w:r w:rsidR="0016068E" w:rsidRPr="000D5795">
        <w:t xml:space="preserve">has been </w:t>
      </w:r>
      <w:r w:rsidRPr="000D5795">
        <w:t>adopted in this field to date</w:t>
      </w:r>
      <w:r w:rsidRPr="000D5795">
        <w:rPr>
          <w:rStyle w:val="normaltextrun"/>
          <w:color w:val="000000"/>
          <w:szCs w:val="20"/>
          <w:shd w:val="clear" w:color="auto" w:fill="FFFFFF"/>
        </w:rPr>
        <w:t>.</w:t>
      </w:r>
      <w:r w:rsidRPr="000D5795">
        <w:rPr>
          <w:rStyle w:val="eop"/>
          <w:color w:val="000000"/>
          <w:szCs w:val="20"/>
          <w:shd w:val="clear" w:color="auto" w:fill="FFFFFF"/>
        </w:rPr>
        <w:t> </w:t>
      </w:r>
    </w:p>
    <w:p w14:paraId="2C7FD86C" w14:textId="222ACECF" w:rsidR="003730DF" w:rsidRPr="000D5795" w:rsidRDefault="003730DF" w:rsidP="00344EC0">
      <w:pPr>
        <w:pStyle w:val="Heading2"/>
      </w:pPr>
      <w:bookmarkStart w:id="9" w:name="_Toc1474958"/>
      <w:r w:rsidRPr="000D5795">
        <w:lastRenderedPageBreak/>
        <w:t>Domain-specific political communications</w:t>
      </w:r>
      <w:bookmarkEnd w:id="9"/>
    </w:p>
    <w:p w14:paraId="3F9E625A" w14:textId="01A41CCB" w:rsidR="0059115E" w:rsidRPr="000D5795" w:rsidRDefault="00E5691A" w:rsidP="00577920">
      <w:pPr>
        <w:pStyle w:val="Subtitle"/>
        <w:keepNext/>
      </w:pPr>
      <w:r w:rsidRPr="00EB04CE">
        <w:rPr>
          <w:noProof/>
          <w:lang w:eastAsia="bg-BG"/>
        </w:rPr>
        <w:drawing>
          <wp:anchor distT="0" distB="0" distL="114300" distR="114300" simplePos="0" relativeHeight="251658240" behindDoc="0" locked="0" layoutInCell="1" allowOverlap="1" wp14:anchorId="363F60AD" wp14:editId="7F1F6E38">
            <wp:simplePos x="0" y="0"/>
            <wp:positionH relativeFrom="column">
              <wp:posOffset>-409575</wp:posOffset>
            </wp:positionH>
            <wp:positionV relativeFrom="paragraph">
              <wp:posOffset>102235</wp:posOffset>
            </wp:positionV>
            <wp:extent cx="300990" cy="141605"/>
            <wp:effectExtent l="0" t="0" r="3810" b="0"/>
            <wp:wrapNone/>
            <wp:docPr id="68" name="Picture 6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115E" w:rsidRPr="000D5795">
        <w:t xml:space="preserve">Operational Programme for EU Structural Funds Investments </w:t>
      </w:r>
    </w:p>
    <w:p w14:paraId="3A2FFC99" w14:textId="39EF7605" w:rsidR="0059115E" w:rsidRPr="000D5795" w:rsidRDefault="0059115E" w:rsidP="00577920">
      <w:pPr>
        <w:keepNext/>
        <w:rPr>
          <w:szCs w:val="18"/>
        </w:rPr>
      </w:pPr>
      <w:r w:rsidRPr="000D5795">
        <w:rPr>
          <w:szCs w:val="18"/>
        </w:rPr>
        <w:t xml:space="preserve">On 8 September 2014, a </w:t>
      </w:r>
      <w:hyperlink r:id="rId55" w:history="1">
        <w:r w:rsidRPr="000D5795">
          <w:rPr>
            <w:rStyle w:val="Hyperlink"/>
            <w:szCs w:val="18"/>
          </w:rPr>
          <w:t>multi-fund</w:t>
        </w:r>
      </w:hyperlink>
      <w:r w:rsidRPr="000D5795">
        <w:rPr>
          <w:szCs w:val="18"/>
        </w:rPr>
        <w:t xml:space="preserve"> </w:t>
      </w:r>
      <w:r w:rsidR="00480710" w:rsidRPr="000D5795">
        <w:rPr>
          <w:szCs w:val="18"/>
        </w:rPr>
        <w:t>O</w:t>
      </w:r>
      <w:r w:rsidRPr="000D5795">
        <w:rPr>
          <w:szCs w:val="18"/>
        </w:rPr>
        <w:t xml:space="preserve">perational </w:t>
      </w:r>
      <w:r w:rsidR="00480710" w:rsidRPr="000D5795">
        <w:rPr>
          <w:szCs w:val="18"/>
        </w:rPr>
        <w:t>P</w:t>
      </w:r>
      <w:r w:rsidRPr="000D5795">
        <w:rPr>
          <w:szCs w:val="18"/>
        </w:rPr>
        <w:t xml:space="preserve">rogramme </w:t>
      </w:r>
      <w:r w:rsidR="00480710" w:rsidRPr="000D5795">
        <w:rPr>
          <w:szCs w:val="18"/>
        </w:rPr>
        <w:t xml:space="preserve">(OP) </w:t>
      </w:r>
      <w:r w:rsidRPr="000D5795">
        <w:rPr>
          <w:szCs w:val="18"/>
        </w:rPr>
        <w:t xml:space="preserve">for Lithuania, including the European Social Fund (ESF), was </w:t>
      </w:r>
      <w:r w:rsidR="009B2253" w:rsidRPr="000D5795">
        <w:rPr>
          <w:szCs w:val="18"/>
        </w:rPr>
        <w:t xml:space="preserve">launched </w:t>
      </w:r>
      <w:r w:rsidRPr="000D5795">
        <w:rPr>
          <w:szCs w:val="18"/>
        </w:rPr>
        <w:t xml:space="preserve">to </w:t>
      </w:r>
      <w:r w:rsidR="0016068E" w:rsidRPr="000D5795">
        <w:rPr>
          <w:szCs w:val="18"/>
        </w:rPr>
        <w:t xml:space="preserve">reach </w:t>
      </w:r>
      <w:r w:rsidRPr="000D5795">
        <w:rPr>
          <w:szCs w:val="18"/>
        </w:rPr>
        <w:t xml:space="preserve">the </w:t>
      </w:r>
      <w:r w:rsidR="004A4836" w:rsidRPr="000D5795">
        <w:rPr>
          <w:szCs w:val="18"/>
        </w:rPr>
        <w:t>c</w:t>
      </w:r>
      <w:r w:rsidRPr="000D5795">
        <w:rPr>
          <w:szCs w:val="18"/>
        </w:rPr>
        <w:t>ountry</w:t>
      </w:r>
      <w:r w:rsidR="00480710" w:rsidRPr="000D5795">
        <w:rPr>
          <w:szCs w:val="18"/>
        </w:rPr>
        <w:t>’</w:t>
      </w:r>
      <w:r w:rsidRPr="000D5795">
        <w:rPr>
          <w:szCs w:val="18"/>
        </w:rPr>
        <w:t xml:space="preserve">s goals within the EU 2020 </w:t>
      </w:r>
      <w:r w:rsidR="0016068E" w:rsidRPr="000D5795">
        <w:rPr>
          <w:szCs w:val="18"/>
        </w:rPr>
        <w:t>S</w:t>
      </w:r>
      <w:r w:rsidRPr="000D5795">
        <w:rPr>
          <w:szCs w:val="18"/>
        </w:rPr>
        <w:t xml:space="preserve">trategy. </w:t>
      </w:r>
      <w:r w:rsidR="00171E98" w:rsidRPr="000D5795">
        <w:rPr>
          <w:szCs w:val="18"/>
        </w:rPr>
        <w:t>It</w:t>
      </w:r>
      <w:r w:rsidRPr="000D5795">
        <w:rPr>
          <w:szCs w:val="18"/>
        </w:rPr>
        <w:t xml:space="preserve"> </w:t>
      </w:r>
      <w:r w:rsidR="00AD70B5" w:rsidRPr="000D5795">
        <w:rPr>
          <w:szCs w:val="18"/>
        </w:rPr>
        <w:t xml:space="preserve">brought </w:t>
      </w:r>
      <w:r w:rsidRPr="000D5795">
        <w:rPr>
          <w:szCs w:val="18"/>
        </w:rPr>
        <w:t>together several key EU investment funds aimed at helping Lithuania</w:t>
      </w:r>
      <w:r w:rsidR="00480710" w:rsidRPr="000D5795">
        <w:rPr>
          <w:szCs w:val="18"/>
        </w:rPr>
        <w:t>’</w:t>
      </w:r>
      <w:r w:rsidRPr="000D5795">
        <w:rPr>
          <w:szCs w:val="18"/>
        </w:rPr>
        <w:t xml:space="preserve">s economic development as well as tackling social exclusion, </w:t>
      </w:r>
      <w:proofErr w:type="gramStart"/>
      <w:r w:rsidRPr="000D5795">
        <w:rPr>
          <w:szCs w:val="18"/>
        </w:rPr>
        <w:t>unemployment</w:t>
      </w:r>
      <w:proofErr w:type="gramEnd"/>
      <w:r w:rsidRPr="000D5795">
        <w:rPr>
          <w:szCs w:val="18"/>
        </w:rPr>
        <w:t xml:space="preserve"> and vital issues like energy security. </w:t>
      </w:r>
    </w:p>
    <w:p w14:paraId="47138ED7" w14:textId="5E586EEB" w:rsidR="00037E9D" w:rsidRPr="000D5795" w:rsidRDefault="00037E9D" w:rsidP="00577920">
      <w:pPr>
        <w:keepNext/>
      </w:pPr>
      <w:r w:rsidRPr="000D5795">
        <w:t>On 3 August 2022</w:t>
      </w:r>
      <w:r w:rsidR="00570E9E" w:rsidRPr="000D5795">
        <w:t xml:space="preserve">, the government </w:t>
      </w:r>
      <w:r w:rsidR="00431096" w:rsidRPr="000D5795">
        <w:t>approved</w:t>
      </w:r>
      <w:r w:rsidRPr="000D5795">
        <w:t xml:space="preserve"> </w:t>
      </w:r>
      <w:r w:rsidR="00431096" w:rsidRPr="000D5795">
        <w:t xml:space="preserve">the </w:t>
      </w:r>
      <w:r w:rsidRPr="000D5795">
        <w:t xml:space="preserve">new Programme for the European Union </w:t>
      </w:r>
      <w:r w:rsidR="0016328A" w:rsidRPr="000D5795">
        <w:t>F</w:t>
      </w:r>
      <w:r w:rsidRPr="000D5795">
        <w:t xml:space="preserve">unds’ </w:t>
      </w:r>
      <w:r w:rsidR="0016328A" w:rsidRPr="000D5795">
        <w:t>I</w:t>
      </w:r>
      <w:r w:rsidRPr="000D5795">
        <w:t xml:space="preserve">nvestments </w:t>
      </w:r>
      <w:r w:rsidR="00431096" w:rsidRPr="000D5795">
        <w:t>for</w:t>
      </w:r>
      <w:r w:rsidRPr="000D5795">
        <w:t xml:space="preserve"> 2021</w:t>
      </w:r>
      <w:r w:rsidR="0016328A" w:rsidRPr="000D5795">
        <w:t>–</w:t>
      </w:r>
      <w:r w:rsidRPr="000D5795">
        <w:t>2027. The budget of the program</w:t>
      </w:r>
      <w:r w:rsidR="0016328A" w:rsidRPr="000D5795">
        <w:t>me</w:t>
      </w:r>
      <w:r w:rsidRPr="000D5795">
        <w:t xml:space="preserve"> </w:t>
      </w:r>
      <w:r w:rsidR="00431096" w:rsidRPr="000D5795">
        <w:t>amounts to</w:t>
      </w:r>
      <w:r w:rsidRPr="000D5795">
        <w:t xml:space="preserve"> almost</w:t>
      </w:r>
      <w:r w:rsidR="00431096" w:rsidRPr="000D5795">
        <w:t xml:space="preserve"> EUR</w:t>
      </w:r>
      <w:r w:rsidRPr="000D5795">
        <w:t xml:space="preserve"> 8 billion </w:t>
      </w:r>
      <w:r w:rsidR="00B96363" w:rsidRPr="000D5795">
        <w:t xml:space="preserve">and aims to </w:t>
      </w:r>
      <w:r w:rsidRPr="000D5795">
        <w:t>ensur</w:t>
      </w:r>
      <w:r w:rsidR="00B96363" w:rsidRPr="000D5795">
        <w:t>e</w:t>
      </w:r>
      <w:r w:rsidRPr="000D5795">
        <w:t xml:space="preserve"> long-term economic and social well-being</w:t>
      </w:r>
      <w:r w:rsidR="0016328A" w:rsidRPr="000D5795">
        <w:t>,</w:t>
      </w:r>
      <w:r w:rsidRPr="000D5795">
        <w:t xml:space="preserve"> and the resilience and competitiveness of the Lithuanian economy. </w:t>
      </w:r>
      <w:proofErr w:type="gramStart"/>
      <w:r w:rsidR="0016328A" w:rsidRPr="000D5795">
        <w:t>In light of</w:t>
      </w:r>
      <w:proofErr w:type="gramEnd"/>
      <w:r w:rsidR="0016328A" w:rsidRPr="000D5795">
        <w:t xml:space="preserve"> </w:t>
      </w:r>
      <w:r w:rsidRPr="000D5795">
        <w:t>the Lithuanian government</w:t>
      </w:r>
      <w:r w:rsidR="0016328A" w:rsidRPr="000D5795">
        <w:t>’</w:t>
      </w:r>
      <w:r w:rsidRPr="000D5795">
        <w:t>s program</w:t>
      </w:r>
      <w:r w:rsidR="0016328A" w:rsidRPr="000D5795">
        <w:t>me</w:t>
      </w:r>
      <w:r w:rsidRPr="000D5795">
        <w:t xml:space="preserve"> and the policy goals set in Regulation (EU) 2021/1060</w:t>
      </w:r>
      <w:r w:rsidR="00183EB4" w:rsidRPr="000D5795">
        <w:t xml:space="preserve">, </w:t>
      </w:r>
      <w:r w:rsidRPr="000D5795">
        <w:t xml:space="preserve">investments </w:t>
      </w:r>
      <w:r w:rsidR="00183EB4" w:rsidRPr="000D5795">
        <w:t>for the period</w:t>
      </w:r>
      <w:r w:rsidRPr="000D5795">
        <w:t xml:space="preserve"> 2021</w:t>
      </w:r>
      <w:r w:rsidR="0016328A" w:rsidRPr="000D5795">
        <w:t>–</w:t>
      </w:r>
      <w:r w:rsidRPr="000D5795">
        <w:t xml:space="preserve">2027 </w:t>
      </w:r>
      <w:r w:rsidR="00487257" w:rsidRPr="000D5795">
        <w:t>target</w:t>
      </w:r>
      <w:r w:rsidRPr="000D5795">
        <w:t xml:space="preserve"> the following main areas: </w:t>
      </w:r>
      <w:r w:rsidR="0016328A" w:rsidRPr="000D5795">
        <w:t>(</w:t>
      </w:r>
      <w:proofErr w:type="spellStart"/>
      <w:r w:rsidR="0016328A" w:rsidRPr="000D5795">
        <w:t>i</w:t>
      </w:r>
      <w:proofErr w:type="spellEnd"/>
      <w:r w:rsidR="0016328A" w:rsidRPr="000D5795">
        <w:t xml:space="preserve">) </w:t>
      </w:r>
      <w:r w:rsidRPr="000D5795">
        <w:t xml:space="preserve">innovation and </w:t>
      </w:r>
      <w:r w:rsidR="0016328A" w:rsidRPr="000D5795">
        <w:t>digitisation; (ii)</w:t>
      </w:r>
      <w:r w:rsidRPr="000D5795">
        <w:t xml:space="preserve"> education</w:t>
      </w:r>
      <w:r w:rsidR="0016328A" w:rsidRPr="000D5795">
        <w:t>; (iii)</w:t>
      </w:r>
      <w:r w:rsidRPr="000D5795">
        <w:t xml:space="preserve"> skills development</w:t>
      </w:r>
      <w:r w:rsidR="0016328A" w:rsidRPr="000D5795">
        <w:t>; (iv)</w:t>
      </w:r>
      <w:r w:rsidRPr="000D5795">
        <w:t xml:space="preserve"> green transformation</w:t>
      </w:r>
      <w:r w:rsidR="0016328A" w:rsidRPr="000D5795">
        <w:t>; (v)</w:t>
      </w:r>
      <w:r w:rsidRPr="000D5795">
        <w:t xml:space="preserve"> advanced, safe and diverse transport</w:t>
      </w:r>
      <w:r w:rsidR="0016328A" w:rsidRPr="000D5795">
        <w:t>;</w:t>
      </w:r>
      <w:r w:rsidRPr="000D5795">
        <w:t xml:space="preserve"> </w:t>
      </w:r>
      <w:r w:rsidR="0016328A" w:rsidRPr="000D5795">
        <w:t xml:space="preserve">and (vi) </w:t>
      </w:r>
      <w:r w:rsidRPr="000D5795">
        <w:t xml:space="preserve">sustainable and integrated development of cities and regions. </w:t>
      </w:r>
    </w:p>
    <w:p w14:paraId="56694B15" w14:textId="50E41441" w:rsidR="00037E9D" w:rsidRPr="000D5795" w:rsidRDefault="00037E9D" w:rsidP="00577920">
      <w:pPr>
        <w:keepNext/>
        <w:rPr>
          <w:szCs w:val="18"/>
        </w:rPr>
      </w:pPr>
      <w:r w:rsidRPr="000D5795">
        <w:t>One of the specific objectives is “</w:t>
      </w:r>
      <w:r w:rsidR="0016328A" w:rsidRPr="000D5795">
        <w:t>t</w:t>
      </w:r>
      <w:r w:rsidRPr="000D5795">
        <w:t xml:space="preserve">o reap the benefits of digitisation for citizens, companies, research organisations and public authorities”. </w:t>
      </w:r>
      <w:r w:rsidR="00487257" w:rsidRPr="000D5795">
        <w:t>In this regard, i</w:t>
      </w:r>
      <w:r w:rsidRPr="000D5795">
        <w:t xml:space="preserve">nvestments contribute to the digitisation of </w:t>
      </w:r>
      <w:r w:rsidR="0016328A" w:rsidRPr="000D5795">
        <w:t>small- and medium-sized enterprises (</w:t>
      </w:r>
      <w:r w:rsidRPr="000D5795">
        <w:t>SMEs</w:t>
      </w:r>
      <w:r w:rsidR="0016328A" w:rsidRPr="000D5795">
        <w:t>)</w:t>
      </w:r>
      <w:r w:rsidRPr="000D5795">
        <w:t xml:space="preserve"> and the public sector. The focus in </w:t>
      </w:r>
      <w:r w:rsidR="0016328A" w:rsidRPr="000D5795">
        <w:t xml:space="preserve">the period </w:t>
      </w:r>
      <w:r w:rsidRPr="000D5795">
        <w:t>2021–2027 will be on the digitisation of the e</w:t>
      </w:r>
      <w:r w:rsidR="0016328A" w:rsidRPr="000D5795">
        <w:t>B</w:t>
      </w:r>
      <w:r w:rsidRPr="000D5795">
        <w:t xml:space="preserve">usiness model and products of SMEs, </w:t>
      </w:r>
      <w:r w:rsidR="0016328A" w:rsidRPr="000D5795">
        <w:t xml:space="preserve">as well as on </w:t>
      </w:r>
      <w:r w:rsidRPr="000D5795">
        <w:t>the development of new, innovative measures and technological solutions in e</w:t>
      </w:r>
      <w:r w:rsidR="0016328A" w:rsidRPr="000D5795">
        <w:t>S</w:t>
      </w:r>
      <w:r w:rsidRPr="000D5795">
        <w:t xml:space="preserve">ervices, making them more available for both businesses and citizens. Investments will also be targeted at trust services </w:t>
      </w:r>
      <w:r w:rsidR="0016328A" w:rsidRPr="000D5795">
        <w:t xml:space="preserve">which </w:t>
      </w:r>
      <w:r w:rsidRPr="000D5795">
        <w:t xml:space="preserve">do not exist in the market or are </w:t>
      </w:r>
      <w:r w:rsidR="0016328A" w:rsidRPr="000D5795">
        <w:t xml:space="preserve">not </w:t>
      </w:r>
      <w:r w:rsidRPr="000D5795">
        <w:t xml:space="preserve">used widely. </w:t>
      </w:r>
      <w:r w:rsidR="0016328A" w:rsidRPr="000D5795">
        <w:t>Finally, i</w:t>
      </w:r>
      <w:r w:rsidRPr="000D5795">
        <w:t xml:space="preserve">n </w:t>
      </w:r>
      <w:r w:rsidR="0016328A" w:rsidRPr="000D5795">
        <w:t xml:space="preserve">the period </w:t>
      </w:r>
      <w:r w:rsidRPr="000D5795">
        <w:t>2021</w:t>
      </w:r>
      <w:r w:rsidR="0016328A" w:rsidRPr="000D5795">
        <w:t>–</w:t>
      </w:r>
      <w:r w:rsidRPr="000D5795">
        <w:t xml:space="preserve">2027 special attention </w:t>
      </w:r>
      <w:r w:rsidR="0016328A" w:rsidRPr="000D5795">
        <w:t xml:space="preserve">will be also paid </w:t>
      </w:r>
      <w:r w:rsidRPr="000D5795">
        <w:t>to the use of open data of the public sector to create financial incentives for businesses to use open data solutions.</w:t>
      </w:r>
    </w:p>
    <w:p w14:paraId="678D25D6" w14:textId="77777777" w:rsidR="008A12B5" w:rsidRPr="000D5795" w:rsidRDefault="00AE1ED5" w:rsidP="00C646F0">
      <w:pPr>
        <w:pStyle w:val="Subtitle"/>
        <w:keepNext/>
      </w:pPr>
      <w:r w:rsidRPr="000D5795">
        <w:t xml:space="preserve">eHealth System Development Programme </w:t>
      </w:r>
    </w:p>
    <w:p w14:paraId="151DD521" w14:textId="0E4495DE" w:rsidR="003B27AC" w:rsidRPr="000D5795" w:rsidRDefault="003B27AC" w:rsidP="003B27AC">
      <w:pPr>
        <w:keepNext/>
        <w:rPr>
          <w:szCs w:val="18"/>
        </w:rPr>
      </w:pPr>
      <w:bookmarkStart w:id="10" w:name="_Hlk67996962"/>
      <w:r w:rsidRPr="000D5795">
        <w:rPr>
          <w:szCs w:val="18"/>
        </w:rPr>
        <w:t xml:space="preserve">On 26 June 2014, the Lithuanian </w:t>
      </w:r>
      <w:r w:rsidR="004A4836" w:rsidRPr="000D5795">
        <w:rPr>
          <w:szCs w:val="18"/>
        </w:rPr>
        <w:t>P</w:t>
      </w:r>
      <w:r w:rsidRPr="000D5795">
        <w:rPr>
          <w:szCs w:val="18"/>
        </w:rPr>
        <w:t xml:space="preserve">arliament approved the </w:t>
      </w:r>
      <w:hyperlink r:id="rId56">
        <w:r w:rsidRPr="000D5795">
          <w:rPr>
            <w:rStyle w:val="InternetLink"/>
            <w:sz w:val="18"/>
            <w:szCs w:val="18"/>
          </w:rPr>
          <w:t>2014</w:t>
        </w:r>
        <w:r w:rsidR="004A4836" w:rsidRPr="000D5795">
          <w:rPr>
            <w:rStyle w:val="InternetLink"/>
            <w:sz w:val="18"/>
            <w:szCs w:val="18"/>
          </w:rPr>
          <w:t>—</w:t>
        </w:r>
        <w:r w:rsidRPr="000D5795">
          <w:rPr>
            <w:rStyle w:val="InternetLink"/>
            <w:sz w:val="18"/>
            <w:szCs w:val="18"/>
          </w:rPr>
          <w:t>2025 National Health Strategy</w:t>
        </w:r>
      </w:hyperlink>
      <w:r w:rsidRPr="000D5795">
        <w:rPr>
          <w:szCs w:val="18"/>
        </w:rPr>
        <w:t xml:space="preserve">. </w:t>
      </w:r>
    </w:p>
    <w:p w14:paraId="2A3F52BE" w14:textId="2A993B72" w:rsidR="006D5CA4" w:rsidRPr="000D5795" w:rsidRDefault="0016328A" w:rsidP="003B27AC">
      <w:pPr>
        <w:rPr>
          <w:szCs w:val="18"/>
        </w:rPr>
      </w:pPr>
      <w:r w:rsidRPr="000D5795">
        <w:rPr>
          <w:szCs w:val="18"/>
        </w:rPr>
        <w:t>T</w:t>
      </w:r>
      <w:r w:rsidR="003B27AC" w:rsidRPr="000D5795">
        <w:rPr>
          <w:szCs w:val="18"/>
        </w:rPr>
        <w:t>o ensure smooth development and implementation of the eHealth system, Lithuania’s</w:t>
      </w:r>
      <w:r w:rsidR="003B27AC" w:rsidRPr="000D5795">
        <w:rPr>
          <w:color w:val="000000"/>
          <w:szCs w:val="18"/>
        </w:rPr>
        <w:t xml:space="preserve"> </w:t>
      </w:r>
      <w:hyperlink r:id="rId57">
        <w:r w:rsidR="003B27AC" w:rsidRPr="000D5795">
          <w:rPr>
            <w:rStyle w:val="InternetLink"/>
            <w:sz w:val="18"/>
            <w:szCs w:val="18"/>
          </w:rPr>
          <w:t>2017</w:t>
        </w:r>
        <w:r w:rsidR="004A4836" w:rsidRPr="000D5795">
          <w:rPr>
            <w:rStyle w:val="InternetLink"/>
            <w:sz w:val="18"/>
            <w:szCs w:val="18"/>
          </w:rPr>
          <w:t>—</w:t>
        </w:r>
        <w:r w:rsidR="003B27AC" w:rsidRPr="000D5795">
          <w:rPr>
            <w:rStyle w:val="InternetLink"/>
            <w:sz w:val="18"/>
            <w:szCs w:val="18"/>
          </w:rPr>
          <w:t>2025 eHealth System Development Programme</w:t>
        </w:r>
      </w:hyperlink>
      <w:r w:rsidR="004A4836" w:rsidRPr="000D5795">
        <w:rPr>
          <w:rStyle w:val="InternetLink"/>
          <w:sz w:val="18"/>
          <w:szCs w:val="18"/>
        </w:rPr>
        <w:t xml:space="preserve">, </w:t>
      </w:r>
      <w:r w:rsidR="004A4836" w:rsidRPr="000D5795">
        <w:rPr>
          <w:szCs w:val="18"/>
        </w:rPr>
        <w:t xml:space="preserve">setting new measures for the implementation of the </w:t>
      </w:r>
      <w:r w:rsidR="006D5CA4" w:rsidRPr="000D5795">
        <w:rPr>
          <w:szCs w:val="18"/>
        </w:rPr>
        <w:t>strategy</w:t>
      </w:r>
      <w:r w:rsidR="004A4836" w:rsidRPr="000D5795">
        <w:rPr>
          <w:szCs w:val="18"/>
        </w:rPr>
        <w:t>,</w:t>
      </w:r>
      <w:r w:rsidR="003B27AC" w:rsidRPr="000D5795">
        <w:rPr>
          <w:color w:val="000000"/>
          <w:szCs w:val="18"/>
        </w:rPr>
        <w:t xml:space="preserve"> </w:t>
      </w:r>
      <w:r w:rsidR="003B27AC" w:rsidRPr="000D5795">
        <w:rPr>
          <w:szCs w:val="18"/>
        </w:rPr>
        <w:t>was approved by Order No</w:t>
      </w:r>
      <w:r w:rsidR="004A4836" w:rsidRPr="000D5795">
        <w:rPr>
          <w:szCs w:val="18"/>
        </w:rPr>
        <w:t>.</w:t>
      </w:r>
      <w:r w:rsidR="003B27AC" w:rsidRPr="000D5795">
        <w:rPr>
          <w:szCs w:val="18"/>
        </w:rPr>
        <w:t xml:space="preserve"> V-878 of the Minister of Health of the Republic of Lithuania on 17 July 2017 and amended in 2019. The programme aims to ensure that all healthcare institutions </w:t>
      </w:r>
      <w:r w:rsidR="004A4836" w:rsidRPr="000D5795">
        <w:rPr>
          <w:szCs w:val="18"/>
        </w:rPr>
        <w:t xml:space="preserve">in Lithuania </w:t>
      </w:r>
      <w:r w:rsidR="003B27AC" w:rsidRPr="000D5795">
        <w:rPr>
          <w:szCs w:val="18"/>
        </w:rPr>
        <w:t>participate in the development of the eHealth system</w:t>
      </w:r>
      <w:r w:rsidR="004A4836" w:rsidRPr="000D5795">
        <w:rPr>
          <w:szCs w:val="18"/>
        </w:rPr>
        <w:t xml:space="preserve"> and</w:t>
      </w:r>
      <w:r w:rsidR="003B27AC" w:rsidRPr="000D5795">
        <w:rPr>
          <w:szCs w:val="18"/>
        </w:rPr>
        <w:t xml:space="preserve"> </w:t>
      </w:r>
      <w:proofErr w:type="gramStart"/>
      <w:r w:rsidR="003B27AC" w:rsidRPr="000D5795">
        <w:rPr>
          <w:szCs w:val="18"/>
        </w:rPr>
        <w:t>are able to</w:t>
      </w:r>
      <w:proofErr w:type="gramEnd"/>
      <w:r w:rsidR="003B27AC" w:rsidRPr="000D5795">
        <w:rPr>
          <w:szCs w:val="18"/>
        </w:rPr>
        <w:t xml:space="preserve"> provide patients</w:t>
      </w:r>
      <w:r w:rsidR="006D5CA4" w:rsidRPr="000D5795">
        <w:rPr>
          <w:szCs w:val="18"/>
        </w:rPr>
        <w:t>’</w:t>
      </w:r>
      <w:r w:rsidR="003B27AC" w:rsidRPr="000D5795">
        <w:rPr>
          <w:szCs w:val="18"/>
        </w:rPr>
        <w:t xml:space="preserve"> health records to the central eHealth system (ESPBI IS) via </w:t>
      </w:r>
      <w:r w:rsidR="003B27AC" w:rsidRPr="000D5795">
        <w:rPr>
          <w:color w:val="000000"/>
          <w:szCs w:val="18"/>
        </w:rPr>
        <w:t xml:space="preserve">a </w:t>
      </w:r>
      <w:hyperlink r:id="rId58">
        <w:r w:rsidR="003B27AC" w:rsidRPr="000D5795">
          <w:rPr>
            <w:rStyle w:val="InternetLink"/>
            <w:sz w:val="18"/>
            <w:szCs w:val="18"/>
          </w:rPr>
          <w:t>dedicated portal</w:t>
        </w:r>
      </w:hyperlink>
      <w:r w:rsidR="003B27AC" w:rsidRPr="000D5795">
        <w:rPr>
          <w:color w:val="000000"/>
          <w:szCs w:val="18"/>
        </w:rPr>
        <w:t xml:space="preserve">. </w:t>
      </w:r>
      <w:r w:rsidR="003B27AC" w:rsidRPr="000D5795">
        <w:rPr>
          <w:szCs w:val="18"/>
        </w:rPr>
        <w:t xml:space="preserve">The eHealth </w:t>
      </w:r>
      <w:r w:rsidR="004A4836" w:rsidRPr="000D5795">
        <w:rPr>
          <w:szCs w:val="18"/>
        </w:rPr>
        <w:t>S</w:t>
      </w:r>
      <w:r w:rsidR="003B27AC" w:rsidRPr="000D5795">
        <w:rPr>
          <w:szCs w:val="18"/>
        </w:rPr>
        <w:t xml:space="preserve">ystem </w:t>
      </w:r>
      <w:r w:rsidR="004A4836" w:rsidRPr="000D5795">
        <w:rPr>
          <w:szCs w:val="18"/>
        </w:rPr>
        <w:t>D</w:t>
      </w:r>
      <w:r w:rsidR="003B27AC" w:rsidRPr="000D5795">
        <w:rPr>
          <w:szCs w:val="18"/>
        </w:rPr>
        <w:t xml:space="preserve">evelopment </w:t>
      </w:r>
      <w:r w:rsidR="004A4836" w:rsidRPr="000D5795">
        <w:rPr>
          <w:szCs w:val="18"/>
        </w:rPr>
        <w:t>P</w:t>
      </w:r>
      <w:r w:rsidR="003B27AC" w:rsidRPr="000D5795">
        <w:rPr>
          <w:szCs w:val="18"/>
        </w:rPr>
        <w:t>rogramme is accompanied by an action plan</w:t>
      </w:r>
      <w:r w:rsidR="000332DF" w:rsidRPr="000D5795">
        <w:rPr>
          <w:szCs w:val="18"/>
        </w:rPr>
        <w:t xml:space="preserve">. The </w:t>
      </w:r>
      <w:hyperlink r:id="rId59">
        <w:r w:rsidR="000332DF" w:rsidRPr="000D5795">
          <w:rPr>
            <w:rStyle w:val="InternetLink"/>
            <w:sz w:val="18"/>
            <w:szCs w:val="18"/>
          </w:rPr>
          <w:t>Action Plan of the eHealth System Development Programme</w:t>
        </w:r>
      </w:hyperlink>
      <w:r w:rsidR="003B27AC" w:rsidRPr="000D5795">
        <w:rPr>
          <w:szCs w:val="18"/>
        </w:rPr>
        <w:t xml:space="preserve"> for the period 2018</w:t>
      </w:r>
      <w:r w:rsidR="004A4836" w:rsidRPr="000D5795">
        <w:rPr>
          <w:szCs w:val="18"/>
        </w:rPr>
        <w:t>—</w:t>
      </w:r>
      <w:r w:rsidR="003B27AC" w:rsidRPr="000D5795">
        <w:rPr>
          <w:szCs w:val="18"/>
        </w:rPr>
        <w:t>2025 was approved by Order No</w:t>
      </w:r>
      <w:r w:rsidR="004A4836" w:rsidRPr="000D5795">
        <w:rPr>
          <w:szCs w:val="18"/>
        </w:rPr>
        <w:t>.</w:t>
      </w:r>
      <w:r w:rsidR="003B27AC" w:rsidRPr="000D5795">
        <w:rPr>
          <w:szCs w:val="18"/>
        </w:rPr>
        <w:t xml:space="preserve"> V-362 of the Minister of Health of the Republic of Lithuania on 29 March 2018. </w:t>
      </w:r>
    </w:p>
    <w:p w14:paraId="2B2206E2" w14:textId="6C63021B" w:rsidR="003B27AC" w:rsidRPr="000D5795" w:rsidRDefault="004A4836" w:rsidP="003B27AC">
      <w:pPr>
        <w:rPr>
          <w:rFonts w:ascii="Times New Roman" w:hAnsi="Times New Roman"/>
          <w:szCs w:val="18"/>
        </w:rPr>
      </w:pPr>
      <w:r w:rsidRPr="000D5795">
        <w:rPr>
          <w:szCs w:val="18"/>
        </w:rPr>
        <w:t>As</w:t>
      </w:r>
      <w:r w:rsidR="003B27AC" w:rsidRPr="000D5795">
        <w:rPr>
          <w:szCs w:val="18"/>
        </w:rPr>
        <w:t xml:space="preserve"> to the development of the eHealth system of Lithuania, </w:t>
      </w:r>
      <w:r w:rsidRPr="000D5795">
        <w:rPr>
          <w:szCs w:val="18"/>
        </w:rPr>
        <w:t>t</w:t>
      </w:r>
      <w:r w:rsidR="003B27AC" w:rsidRPr="000D5795">
        <w:rPr>
          <w:szCs w:val="18"/>
        </w:rPr>
        <w:t xml:space="preserve">he </w:t>
      </w:r>
      <w:r w:rsidRPr="000D5795">
        <w:rPr>
          <w:szCs w:val="18"/>
        </w:rPr>
        <w:t>implementation p</w:t>
      </w:r>
      <w:r w:rsidR="003B27AC" w:rsidRPr="000D5795">
        <w:rPr>
          <w:szCs w:val="18"/>
        </w:rPr>
        <w:t xml:space="preserve">lan for the </w:t>
      </w:r>
      <w:r w:rsidR="00D60157" w:rsidRPr="000D5795">
        <w:rPr>
          <w:szCs w:val="18"/>
        </w:rPr>
        <w:t xml:space="preserve">health </w:t>
      </w:r>
      <w:r w:rsidRPr="000D5795">
        <w:rPr>
          <w:szCs w:val="18"/>
        </w:rPr>
        <w:t>p</w:t>
      </w:r>
      <w:r w:rsidR="003B27AC" w:rsidRPr="000D5795">
        <w:rPr>
          <w:szCs w:val="18"/>
        </w:rPr>
        <w:t>rovisions of the XVIII Government Program</w:t>
      </w:r>
      <w:r w:rsidR="00C267A2" w:rsidRPr="000D5795">
        <w:rPr>
          <w:szCs w:val="18"/>
        </w:rPr>
        <w:t>me</w:t>
      </w:r>
      <w:r w:rsidR="003B27AC" w:rsidRPr="000D5795">
        <w:rPr>
          <w:szCs w:val="18"/>
        </w:rPr>
        <w:t xml:space="preserve"> </w:t>
      </w:r>
      <w:r w:rsidR="00C267A2" w:rsidRPr="000D5795">
        <w:rPr>
          <w:szCs w:val="18"/>
        </w:rPr>
        <w:t>foresees</w:t>
      </w:r>
      <w:r w:rsidR="003B27AC" w:rsidRPr="000D5795">
        <w:rPr>
          <w:szCs w:val="18"/>
        </w:rPr>
        <w:t xml:space="preserve"> </w:t>
      </w:r>
      <w:r w:rsidRPr="000D5795">
        <w:rPr>
          <w:szCs w:val="18"/>
        </w:rPr>
        <w:t xml:space="preserve">as </w:t>
      </w:r>
      <w:r w:rsidR="003B27AC" w:rsidRPr="000D5795">
        <w:rPr>
          <w:szCs w:val="18"/>
        </w:rPr>
        <w:t>priority area</w:t>
      </w:r>
      <w:r w:rsidRPr="000D5795">
        <w:rPr>
          <w:szCs w:val="18"/>
        </w:rPr>
        <w:t xml:space="preserve"> an</w:t>
      </w:r>
      <w:r w:rsidR="003B27AC" w:rsidRPr="000D5795">
        <w:rPr>
          <w:szCs w:val="18"/>
        </w:rPr>
        <w:t xml:space="preserve"> effective health system management and financing </w:t>
      </w:r>
      <w:r w:rsidRPr="000D5795">
        <w:rPr>
          <w:szCs w:val="18"/>
        </w:rPr>
        <w:t xml:space="preserve">to guarantee the </w:t>
      </w:r>
      <w:r w:rsidR="003B27AC" w:rsidRPr="000D5795">
        <w:rPr>
          <w:szCs w:val="18"/>
        </w:rPr>
        <w:t xml:space="preserve">functionality and integrity of </w:t>
      </w:r>
      <w:proofErr w:type="spellStart"/>
      <w:r w:rsidR="003B27AC" w:rsidRPr="000D5795">
        <w:rPr>
          <w:szCs w:val="18"/>
        </w:rPr>
        <w:t>e</w:t>
      </w:r>
      <w:r w:rsidR="00C267A2" w:rsidRPr="000D5795">
        <w:rPr>
          <w:szCs w:val="18"/>
        </w:rPr>
        <w:t>S</w:t>
      </w:r>
      <w:r w:rsidR="003B27AC" w:rsidRPr="000D5795">
        <w:rPr>
          <w:szCs w:val="18"/>
        </w:rPr>
        <w:t>ystems</w:t>
      </w:r>
      <w:proofErr w:type="spellEnd"/>
      <w:r w:rsidRPr="000D5795">
        <w:rPr>
          <w:szCs w:val="18"/>
        </w:rPr>
        <w:t>.</w:t>
      </w:r>
      <w:r w:rsidR="003B27AC" w:rsidRPr="000D5795">
        <w:rPr>
          <w:szCs w:val="18"/>
        </w:rPr>
        <w:t xml:space="preserve"> </w:t>
      </w:r>
      <w:r w:rsidRPr="000D5795">
        <w:rPr>
          <w:szCs w:val="18"/>
        </w:rPr>
        <w:t>T</w:t>
      </w:r>
      <w:r w:rsidR="003B27AC" w:rsidRPr="000D5795">
        <w:rPr>
          <w:szCs w:val="18"/>
        </w:rPr>
        <w:t>he following actions are planned for the next years:</w:t>
      </w:r>
      <w:r w:rsidR="001170D7" w:rsidRPr="000D5795">
        <w:rPr>
          <w:szCs w:val="18"/>
        </w:rPr>
        <w:t xml:space="preserve"> </w:t>
      </w:r>
      <w:r w:rsidR="0061143E" w:rsidRPr="000D5795">
        <w:rPr>
          <w:szCs w:val="18"/>
        </w:rPr>
        <w:t>(</w:t>
      </w:r>
      <w:proofErr w:type="spellStart"/>
      <w:r w:rsidR="0061143E" w:rsidRPr="000D5795">
        <w:rPr>
          <w:szCs w:val="18"/>
        </w:rPr>
        <w:t>i</w:t>
      </w:r>
      <w:proofErr w:type="spellEnd"/>
      <w:r w:rsidR="0061143E" w:rsidRPr="000D5795">
        <w:rPr>
          <w:szCs w:val="18"/>
        </w:rPr>
        <w:t xml:space="preserve">) </w:t>
      </w:r>
      <w:r w:rsidR="003B27AC" w:rsidRPr="000D5795">
        <w:rPr>
          <w:szCs w:val="18"/>
        </w:rPr>
        <w:t xml:space="preserve">to prepare, approve and start </w:t>
      </w:r>
      <w:r w:rsidR="009F0808" w:rsidRPr="000D5795">
        <w:rPr>
          <w:szCs w:val="18"/>
        </w:rPr>
        <w:t xml:space="preserve">applying </w:t>
      </w:r>
      <w:r w:rsidR="003B27AC" w:rsidRPr="000D5795">
        <w:rPr>
          <w:szCs w:val="18"/>
        </w:rPr>
        <w:t>a digital health system implementation plan for a coordinated, high-quality and interoperable digiti</w:t>
      </w:r>
      <w:r w:rsidR="006D5CA4" w:rsidRPr="000D5795">
        <w:rPr>
          <w:szCs w:val="18"/>
        </w:rPr>
        <w:t>s</w:t>
      </w:r>
      <w:r w:rsidR="003B27AC" w:rsidRPr="000D5795">
        <w:rPr>
          <w:szCs w:val="18"/>
        </w:rPr>
        <w:t>ation of the healthcare system</w:t>
      </w:r>
      <w:r w:rsidR="001170D7" w:rsidRPr="000D5795">
        <w:rPr>
          <w:szCs w:val="18"/>
        </w:rPr>
        <w:t>;</w:t>
      </w:r>
      <w:r w:rsidR="0061143E" w:rsidRPr="000D5795">
        <w:rPr>
          <w:szCs w:val="18"/>
        </w:rPr>
        <w:t xml:space="preserve"> (ii)</w:t>
      </w:r>
      <w:r w:rsidR="003B27AC" w:rsidRPr="000D5795">
        <w:rPr>
          <w:szCs w:val="18"/>
        </w:rPr>
        <w:t xml:space="preserve"> to improve monitoring processes, extend the digital health history in the ESPBI IS, develop new functionalities and ensure the use of the </w:t>
      </w:r>
      <w:r w:rsidR="00336D3B" w:rsidRPr="000D5795">
        <w:rPr>
          <w:szCs w:val="18"/>
        </w:rPr>
        <w:t>Information System of Patient Appointment Management</w:t>
      </w:r>
      <w:r w:rsidR="003B27AC" w:rsidRPr="000D5795">
        <w:rPr>
          <w:szCs w:val="18"/>
        </w:rPr>
        <w:t xml:space="preserve"> (IPR IS) at national level</w:t>
      </w:r>
      <w:r w:rsidR="001170D7" w:rsidRPr="000D5795">
        <w:rPr>
          <w:szCs w:val="18"/>
        </w:rPr>
        <w:t>;</w:t>
      </w:r>
      <w:r w:rsidR="003B27AC" w:rsidRPr="000D5795">
        <w:rPr>
          <w:szCs w:val="18"/>
        </w:rPr>
        <w:t xml:space="preserve"> </w:t>
      </w:r>
      <w:r w:rsidR="0061143E" w:rsidRPr="000D5795">
        <w:rPr>
          <w:szCs w:val="18"/>
        </w:rPr>
        <w:t xml:space="preserve">(iii) </w:t>
      </w:r>
      <w:r w:rsidR="001170D7" w:rsidRPr="000D5795">
        <w:rPr>
          <w:szCs w:val="18"/>
        </w:rPr>
        <w:t xml:space="preserve">to </w:t>
      </w:r>
      <w:r w:rsidR="003B27AC" w:rsidRPr="000D5795">
        <w:rPr>
          <w:szCs w:val="18"/>
        </w:rPr>
        <w:t>adopt legislation and create the infrastructure to facilitate secondary use of health data</w:t>
      </w:r>
      <w:r w:rsidR="001170D7" w:rsidRPr="000D5795">
        <w:rPr>
          <w:szCs w:val="18"/>
        </w:rPr>
        <w:t>;</w:t>
      </w:r>
      <w:r w:rsidR="0061143E" w:rsidRPr="000D5795">
        <w:rPr>
          <w:szCs w:val="18"/>
        </w:rPr>
        <w:t xml:space="preserve"> and (iv)</w:t>
      </w:r>
      <w:r w:rsidR="003B27AC" w:rsidRPr="000D5795">
        <w:rPr>
          <w:szCs w:val="18"/>
        </w:rPr>
        <w:t xml:space="preserve"> </w:t>
      </w:r>
      <w:r w:rsidR="001170D7" w:rsidRPr="000D5795">
        <w:rPr>
          <w:szCs w:val="18"/>
        </w:rPr>
        <w:t xml:space="preserve">to </w:t>
      </w:r>
      <w:r w:rsidR="006D5CA4" w:rsidRPr="000D5795">
        <w:rPr>
          <w:szCs w:val="18"/>
        </w:rPr>
        <w:t xml:space="preserve">modernise </w:t>
      </w:r>
      <w:r w:rsidR="003B27AC" w:rsidRPr="000D5795">
        <w:rPr>
          <w:szCs w:val="18"/>
        </w:rPr>
        <w:t>the information systems necessary for the epidemiological surveillance of communicable diseases</w:t>
      </w:r>
      <w:r w:rsidR="006D5CA4" w:rsidRPr="000D5795">
        <w:rPr>
          <w:szCs w:val="18"/>
        </w:rPr>
        <w:t>,</w:t>
      </w:r>
      <w:r w:rsidR="003B27AC" w:rsidRPr="000D5795">
        <w:rPr>
          <w:szCs w:val="18"/>
        </w:rPr>
        <w:t xml:space="preserve"> and ensure their integrity by improving the quality of case and outbreak investigation</w:t>
      </w:r>
      <w:r w:rsidR="009F0808" w:rsidRPr="000D5795">
        <w:rPr>
          <w:szCs w:val="18"/>
        </w:rPr>
        <w:t>,</w:t>
      </w:r>
      <w:r w:rsidR="003B27AC" w:rsidRPr="000D5795">
        <w:rPr>
          <w:szCs w:val="18"/>
        </w:rPr>
        <w:t xml:space="preserve"> and data analysis. </w:t>
      </w:r>
      <w:r w:rsidR="001170D7" w:rsidRPr="000D5795">
        <w:rPr>
          <w:szCs w:val="18"/>
        </w:rPr>
        <w:t xml:space="preserve">The plan </w:t>
      </w:r>
      <w:r w:rsidR="003B27AC" w:rsidRPr="000D5795">
        <w:rPr>
          <w:szCs w:val="18"/>
        </w:rPr>
        <w:t xml:space="preserve">also </w:t>
      </w:r>
      <w:r w:rsidR="001170D7" w:rsidRPr="000D5795">
        <w:rPr>
          <w:szCs w:val="18"/>
        </w:rPr>
        <w:t>foresees</w:t>
      </w:r>
      <w:r w:rsidR="003B27AC" w:rsidRPr="000D5795">
        <w:rPr>
          <w:szCs w:val="18"/>
        </w:rPr>
        <w:t xml:space="preserve"> that all the IT systems operating </w:t>
      </w:r>
      <w:r w:rsidR="001170D7" w:rsidRPr="000D5795">
        <w:rPr>
          <w:szCs w:val="18"/>
        </w:rPr>
        <w:t>within the</w:t>
      </w:r>
      <w:r w:rsidR="003B27AC" w:rsidRPr="000D5795">
        <w:rPr>
          <w:szCs w:val="18"/>
        </w:rPr>
        <w:t xml:space="preserve"> Lithuanian health system (not only ESPBI IS) </w:t>
      </w:r>
      <w:r w:rsidR="001170D7" w:rsidRPr="000D5795">
        <w:rPr>
          <w:szCs w:val="18"/>
        </w:rPr>
        <w:t xml:space="preserve">are to </w:t>
      </w:r>
      <w:r w:rsidR="003B27AC" w:rsidRPr="000D5795">
        <w:rPr>
          <w:szCs w:val="18"/>
        </w:rPr>
        <w:t>be assessed as a whole, influenc</w:t>
      </w:r>
      <w:r w:rsidR="001170D7" w:rsidRPr="000D5795">
        <w:rPr>
          <w:szCs w:val="18"/>
        </w:rPr>
        <w:t>e</w:t>
      </w:r>
      <w:r w:rsidR="003B27AC" w:rsidRPr="000D5795">
        <w:rPr>
          <w:szCs w:val="18"/>
        </w:rPr>
        <w:t xml:space="preserve"> each other </w:t>
      </w:r>
      <w:r w:rsidR="001170D7" w:rsidRPr="000D5795">
        <w:rPr>
          <w:szCs w:val="18"/>
        </w:rPr>
        <w:t xml:space="preserve">and </w:t>
      </w:r>
      <w:r w:rsidR="003B27AC" w:rsidRPr="000D5795">
        <w:rPr>
          <w:szCs w:val="18"/>
        </w:rPr>
        <w:t>be interoperable</w:t>
      </w:r>
      <w:r w:rsidR="001170D7" w:rsidRPr="000D5795">
        <w:rPr>
          <w:szCs w:val="18"/>
        </w:rPr>
        <w:t>.</w:t>
      </w:r>
      <w:r w:rsidR="003B27AC" w:rsidRPr="000D5795">
        <w:rPr>
          <w:szCs w:val="18"/>
        </w:rPr>
        <w:t xml:space="preserve"> </w:t>
      </w:r>
      <w:r w:rsidR="0075431A" w:rsidRPr="000D5795">
        <w:rPr>
          <w:szCs w:val="18"/>
        </w:rPr>
        <w:t>Therefore,</w:t>
      </w:r>
      <w:r w:rsidR="003B27AC" w:rsidRPr="000D5795">
        <w:rPr>
          <w:szCs w:val="18"/>
        </w:rPr>
        <w:t xml:space="preserve"> </w:t>
      </w:r>
      <w:r w:rsidR="001170D7" w:rsidRPr="000D5795">
        <w:rPr>
          <w:szCs w:val="18"/>
        </w:rPr>
        <w:t>the</w:t>
      </w:r>
      <w:r w:rsidR="003B27AC" w:rsidRPr="000D5795">
        <w:rPr>
          <w:szCs w:val="18"/>
        </w:rPr>
        <w:t xml:space="preserve"> plan</w:t>
      </w:r>
      <w:r w:rsidR="001170D7" w:rsidRPr="000D5795">
        <w:rPr>
          <w:szCs w:val="18"/>
        </w:rPr>
        <w:t xml:space="preserve"> </w:t>
      </w:r>
      <w:r w:rsidR="009F0808" w:rsidRPr="000D5795">
        <w:rPr>
          <w:szCs w:val="18"/>
        </w:rPr>
        <w:t xml:space="preserve">provides for the </w:t>
      </w:r>
      <w:r w:rsidR="003B27AC" w:rsidRPr="000D5795">
        <w:rPr>
          <w:szCs w:val="18"/>
        </w:rPr>
        <w:t>creat</w:t>
      </w:r>
      <w:r w:rsidR="001170D7" w:rsidRPr="000D5795">
        <w:rPr>
          <w:szCs w:val="18"/>
        </w:rPr>
        <w:t>i</w:t>
      </w:r>
      <w:r w:rsidR="009F0808" w:rsidRPr="000D5795">
        <w:rPr>
          <w:szCs w:val="18"/>
        </w:rPr>
        <w:t>on of</w:t>
      </w:r>
      <w:r w:rsidR="003B27AC" w:rsidRPr="000D5795">
        <w:rPr>
          <w:szCs w:val="18"/>
        </w:rPr>
        <w:t xml:space="preserve"> a map of health system information resources</w:t>
      </w:r>
      <w:r w:rsidR="00025298" w:rsidRPr="000D5795">
        <w:rPr>
          <w:szCs w:val="18"/>
        </w:rPr>
        <w:t>,</w:t>
      </w:r>
      <w:r w:rsidR="001170D7" w:rsidRPr="000D5795">
        <w:rPr>
          <w:szCs w:val="18"/>
        </w:rPr>
        <w:t xml:space="preserve"> and</w:t>
      </w:r>
      <w:r w:rsidR="003B27AC" w:rsidRPr="000D5795">
        <w:rPr>
          <w:szCs w:val="18"/>
        </w:rPr>
        <w:t xml:space="preserve"> </w:t>
      </w:r>
      <w:r w:rsidR="009F0808" w:rsidRPr="000D5795">
        <w:rPr>
          <w:szCs w:val="18"/>
        </w:rPr>
        <w:t xml:space="preserve">the performance of </w:t>
      </w:r>
      <w:r w:rsidR="003B27AC" w:rsidRPr="000D5795">
        <w:rPr>
          <w:szCs w:val="18"/>
        </w:rPr>
        <w:t>information systems’ maturity analys</w:t>
      </w:r>
      <w:r w:rsidR="006D5CA4" w:rsidRPr="000D5795">
        <w:rPr>
          <w:szCs w:val="18"/>
        </w:rPr>
        <w:t>e</w:t>
      </w:r>
      <w:r w:rsidR="003B27AC" w:rsidRPr="000D5795">
        <w:rPr>
          <w:szCs w:val="18"/>
        </w:rPr>
        <w:t>s and integrity assessments.</w:t>
      </w:r>
      <w:bookmarkEnd w:id="10"/>
    </w:p>
    <w:p w14:paraId="592AAE7E" w14:textId="01E37AF3" w:rsidR="003730DF" w:rsidRPr="000D5795" w:rsidRDefault="00C61445">
      <w:pPr>
        <w:pStyle w:val="Heading2"/>
      </w:pPr>
      <w:bookmarkStart w:id="11" w:name="_Toc1474960"/>
      <w:r w:rsidRPr="000D5795">
        <w:lastRenderedPageBreak/>
        <w:t>Innovative</w:t>
      </w:r>
      <w:r w:rsidR="003730DF" w:rsidRPr="000D5795">
        <w:t xml:space="preserve"> </w:t>
      </w:r>
      <w:r w:rsidR="009F0808" w:rsidRPr="000D5795">
        <w:t>T</w:t>
      </w:r>
      <w:r w:rsidR="003730DF" w:rsidRPr="000D5795">
        <w:t>echnologies</w:t>
      </w:r>
      <w:bookmarkEnd w:id="11"/>
    </w:p>
    <w:p w14:paraId="770208DC" w14:textId="4CCAAAE3" w:rsidR="00B174C9" w:rsidRPr="000D5795" w:rsidRDefault="00B174C9" w:rsidP="00215339">
      <w:pPr>
        <w:pStyle w:val="Heading3"/>
      </w:pPr>
      <w:r w:rsidRPr="000D5795">
        <w:t>Artificial Intelligence</w:t>
      </w:r>
      <w:r w:rsidR="009A47A1" w:rsidRPr="000D5795">
        <w:t xml:space="preserve"> (AI)</w:t>
      </w:r>
    </w:p>
    <w:p w14:paraId="5574F043" w14:textId="77777777" w:rsidR="000C681B" w:rsidRPr="000D5795" w:rsidRDefault="00D26D19" w:rsidP="00581B8E">
      <w:pPr>
        <w:pStyle w:val="Subtitle"/>
        <w:keepNext/>
      </w:pPr>
      <w:r w:rsidRPr="000D5795">
        <w:t xml:space="preserve">Lithuanian Artificial Intelligence Strategy </w:t>
      </w:r>
    </w:p>
    <w:p w14:paraId="5936B81C" w14:textId="3BA0CB21" w:rsidR="001B10F2" w:rsidRPr="000D5795" w:rsidRDefault="001B10F2" w:rsidP="00581B8E">
      <w:pPr>
        <w:keepNext/>
        <w:rPr>
          <w:szCs w:val="18"/>
        </w:rPr>
      </w:pPr>
      <w:r w:rsidRPr="000D5795">
        <w:rPr>
          <w:szCs w:val="18"/>
        </w:rPr>
        <w:t>In the first quarter of 2019</w:t>
      </w:r>
      <w:r w:rsidR="00F53186" w:rsidRPr="000D5795">
        <w:rPr>
          <w:szCs w:val="18"/>
        </w:rPr>
        <w:t>, the</w:t>
      </w:r>
      <w:r w:rsidRPr="000D5795">
        <w:rPr>
          <w:szCs w:val="18"/>
        </w:rPr>
        <w:t xml:space="preserve"> Lithuania</w:t>
      </w:r>
      <w:r w:rsidR="00F53186" w:rsidRPr="000D5795">
        <w:rPr>
          <w:szCs w:val="18"/>
        </w:rPr>
        <w:t>n</w:t>
      </w:r>
      <w:r w:rsidRPr="000D5795">
        <w:rPr>
          <w:szCs w:val="18"/>
        </w:rPr>
        <w:t xml:space="preserve"> Ministry of Economy and Innovation adopted Lithuania’s first </w:t>
      </w:r>
      <w:hyperlink r:id="rId60" w:history="1">
        <w:r w:rsidRPr="000D5795">
          <w:rPr>
            <w:rStyle w:val="Hyperlink"/>
            <w:szCs w:val="18"/>
          </w:rPr>
          <w:t xml:space="preserve">Artificial Intelligence </w:t>
        </w:r>
        <w:r w:rsidR="00EF0231" w:rsidRPr="000D5795">
          <w:rPr>
            <w:rStyle w:val="Hyperlink"/>
            <w:szCs w:val="18"/>
          </w:rPr>
          <w:t>S</w:t>
        </w:r>
        <w:r w:rsidRPr="000D5795">
          <w:rPr>
            <w:rStyle w:val="Hyperlink"/>
            <w:szCs w:val="18"/>
          </w:rPr>
          <w:t>trategy</w:t>
        </w:r>
      </w:hyperlink>
      <w:r w:rsidRPr="000D5795">
        <w:rPr>
          <w:szCs w:val="18"/>
        </w:rPr>
        <w:t xml:space="preserve">. The strategy, which </w:t>
      </w:r>
      <w:r w:rsidR="00FB145D" w:rsidRPr="000D5795">
        <w:rPr>
          <w:szCs w:val="18"/>
        </w:rPr>
        <w:t>describes</w:t>
      </w:r>
      <w:r w:rsidRPr="000D5795">
        <w:rPr>
          <w:szCs w:val="18"/>
        </w:rPr>
        <w:t xml:space="preserve"> the vision for the development of AI in Lithuania, contain</w:t>
      </w:r>
      <w:r w:rsidR="009F0808" w:rsidRPr="000D5795">
        <w:rPr>
          <w:szCs w:val="18"/>
        </w:rPr>
        <w:t>s</w:t>
      </w:r>
      <w:r w:rsidRPr="000D5795">
        <w:rPr>
          <w:szCs w:val="18"/>
        </w:rPr>
        <w:t xml:space="preserve"> policy recommendations for Lithuanian public administration </w:t>
      </w:r>
      <w:r w:rsidR="00F53186" w:rsidRPr="000D5795">
        <w:rPr>
          <w:szCs w:val="18"/>
        </w:rPr>
        <w:t xml:space="preserve">bodies </w:t>
      </w:r>
      <w:r w:rsidRPr="000D5795">
        <w:rPr>
          <w:szCs w:val="18"/>
        </w:rPr>
        <w:t xml:space="preserve">and researchers alike. The strategy </w:t>
      </w:r>
      <w:r w:rsidR="009F0808" w:rsidRPr="000D5795">
        <w:rPr>
          <w:szCs w:val="18"/>
        </w:rPr>
        <w:t xml:space="preserve">is </w:t>
      </w:r>
      <w:r w:rsidRPr="000D5795">
        <w:rPr>
          <w:szCs w:val="18"/>
        </w:rPr>
        <w:t>divid</w:t>
      </w:r>
      <w:r w:rsidR="00FB145D" w:rsidRPr="000D5795">
        <w:rPr>
          <w:szCs w:val="18"/>
        </w:rPr>
        <w:t>ed</w:t>
      </w:r>
      <w:r w:rsidRPr="000D5795">
        <w:rPr>
          <w:szCs w:val="18"/>
        </w:rPr>
        <w:t xml:space="preserve"> into </w:t>
      </w:r>
      <w:r w:rsidR="00A6568F" w:rsidRPr="000D5795">
        <w:rPr>
          <w:szCs w:val="18"/>
        </w:rPr>
        <w:t>five</w:t>
      </w:r>
      <w:r w:rsidRPr="000D5795">
        <w:rPr>
          <w:szCs w:val="18"/>
        </w:rPr>
        <w:t xml:space="preserve"> key priority areas: </w:t>
      </w:r>
    </w:p>
    <w:p w14:paraId="2341F805" w14:textId="75AF4EDC" w:rsidR="001B10F2" w:rsidRPr="000D5795" w:rsidRDefault="00025298" w:rsidP="00581B8E">
      <w:pPr>
        <w:pStyle w:val="ListParagraph"/>
        <w:keepNext/>
        <w:rPr>
          <w:szCs w:val="18"/>
        </w:rPr>
      </w:pPr>
      <w:r w:rsidRPr="000D5795">
        <w:rPr>
          <w:szCs w:val="18"/>
        </w:rPr>
        <w:t>L</w:t>
      </w:r>
      <w:r w:rsidR="00F53186" w:rsidRPr="000D5795">
        <w:rPr>
          <w:szCs w:val="18"/>
        </w:rPr>
        <w:t xml:space="preserve">egal </w:t>
      </w:r>
      <w:r w:rsidR="001B10F2" w:rsidRPr="000D5795">
        <w:rPr>
          <w:szCs w:val="18"/>
        </w:rPr>
        <w:t xml:space="preserve">and ethical </w:t>
      </w:r>
      <w:proofErr w:type="gramStart"/>
      <w:r w:rsidR="001B10F2" w:rsidRPr="000D5795">
        <w:rPr>
          <w:szCs w:val="18"/>
        </w:rPr>
        <w:t>perspective;</w:t>
      </w:r>
      <w:proofErr w:type="gramEnd"/>
    </w:p>
    <w:p w14:paraId="34D4AD3C" w14:textId="77777777" w:rsidR="001B10F2" w:rsidRPr="000D5795" w:rsidRDefault="001B10F2" w:rsidP="00581B8E">
      <w:pPr>
        <w:pStyle w:val="ListParagraph"/>
        <w:keepNext/>
        <w:rPr>
          <w:szCs w:val="18"/>
        </w:rPr>
      </w:pPr>
      <w:r w:rsidRPr="000D5795">
        <w:rPr>
          <w:szCs w:val="18"/>
        </w:rPr>
        <w:t xml:space="preserve">AI ecosystem and </w:t>
      </w:r>
      <w:proofErr w:type="gramStart"/>
      <w:r w:rsidRPr="000D5795">
        <w:rPr>
          <w:szCs w:val="18"/>
        </w:rPr>
        <w:t>Lithuania;</w:t>
      </w:r>
      <w:proofErr w:type="gramEnd"/>
    </w:p>
    <w:p w14:paraId="5E06B355" w14:textId="77777777" w:rsidR="001B10F2" w:rsidRPr="000D5795" w:rsidRDefault="001B10F2" w:rsidP="00581B8E">
      <w:pPr>
        <w:pStyle w:val="ListParagraph"/>
        <w:keepNext/>
        <w:rPr>
          <w:szCs w:val="18"/>
        </w:rPr>
      </w:pPr>
      <w:r w:rsidRPr="000D5795">
        <w:rPr>
          <w:szCs w:val="18"/>
        </w:rPr>
        <w:t xml:space="preserve">AI in the Lithuanian </w:t>
      </w:r>
      <w:proofErr w:type="gramStart"/>
      <w:r w:rsidRPr="000D5795">
        <w:rPr>
          <w:szCs w:val="18"/>
        </w:rPr>
        <w:t>economy;</w:t>
      </w:r>
      <w:proofErr w:type="gramEnd"/>
      <w:r w:rsidRPr="000D5795">
        <w:rPr>
          <w:szCs w:val="18"/>
        </w:rPr>
        <w:t xml:space="preserve"> </w:t>
      </w:r>
    </w:p>
    <w:p w14:paraId="421AAA3B" w14:textId="4FB45C74" w:rsidR="001B10F2" w:rsidRPr="000D5795" w:rsidRDefault="00025298" w:rsidP="00581B8E">
      <w:pPr>
        <w:pStyle w:val="ListParagraph"/>
        <w:keepNext/>
        <w:rPr>
          <w:szCs w:val="18"/>
        </w:rPr>
      </w:pPr>
      <w:r w:rsidRPr="000D5795">
        <w:rPr>
          <w:szCs w:val="18"/>
        </w:rPr>
        <w:t>S</w:t>
      </w:r>
      <w:r w:rsidR="00F53186" w:rsidRPr="000D5795">
        <w:rPr>
          <w:szCs w:val="18"/>
        </w:rPr>
        <w:t xml:space="preserve">kills </w:t>
      </w:r>
      <w:r w:rsidR="001B10F2" w:rsidRPr="000D5795">
        <w:rPr>
          <w:szCs w:val="18"/>
        </w:rPr>
        <w:t>and competences;</w:t>
      </w:r>
      <w:r w:rsidR="001B39FC" w:rsidRPr="000D5795">
        <w:rPr>
          <w:szCs w:val="18"/>
        </w:rPr>
        <w:t xml:space="preserve"> and</w:t>
      </w:r>
    </w:p>
    <w:p w14:paraId="315A620F" w14:textId="3B8847FE" w:rsidR="001B10F2" w:rsidRPr="000D5795" w:rsidRDefault="00025298" w:rsidP="00632DB7">
      <w:pPr>
        <w:pStyle w:val="ListParagraph"/>
        <w:keepNext/>
        <w:rPr>
          <w:bCs/>
        </w:rPr>
      </w:pPr>
      <w:r w:rsidRPr="000D5795">
        <w:rPr>
          <w:szCs w:val="18"/>
        </w:rPr>
        <w:t>R</w:t>
      </w:r>
      <w:r w:rsidR="00F53186" w:rsidRPr="000D5795">
        <w:rPr>
          <w:szCs w:val="18"/>
        </w:rPr>
        <w:t xml:space="preserve">esearch </w:t>
      </w:r>
      <w:r w:rsidR="0061560D" w:rsidRPr="000D5795">
        <w:rPr>
          <w:szCs w:val="18"/>
        </w:rPr>
        <w:t xml:space="preserve">and </w:t>
      </w:r>
      <w:r w:rsidR="00F53186" w:rsidRPr="000D5795">
        <w:rPr>
          <w:szCs w:val="18"/>
        </w:rPr>
        <w:t>development</w:t>
      </w:r>
      <w:r w:rsidR="001B39FC" w:rsidRPr="000D5795">
        <w:rPr>
          <w:szCs w:val="18"/>
        </w:rPr>
        <w:t>.</w:t>
      </w:r>
    </w:p>
    <w:p w14:paraId="2E340815" w14:textId="5C0CB92D" w:rsidR="00E41DE4" w:rsidRPr="000D5795" w:rsidRDefault="00EA273A" w:rsidP="00632DB7">
      <w:pPr>
        <w:pStyle w:val="Subtitle"/>
      </w:pPr>
      <w:r w:rsidRPr="000D5795">
        <w:t>Declaration on AI in the Nordic-Baltic Region</w:t>
      </w:r>
    </w:p>
    <w:p w14:paraId="69EE169C" w14:textId="67E307F4" w:rsidR="00EA273A" w:rsidRPr="000D5795" w:rsidRDefault="00EA273A" w:rsidP="00EA273A">
      <w:pPr>
        <w:rPr>
          <w:szCs w:val="18"/>
        </w:rPr>
      </w:pPr>
      <w:r w:rsidRPr="000D5795">
        <w:rPr>
          <w:szCs w:val="18"/>
        </w:rPr>
        <w:t xml:space="preserve">In May 2018, the Ministers responsible for digital development from Denmark, Estonia, Finland, the Faroe Islands, Iceland, Latvia, Lithuania, Norway, Sweden and the Åland Islands released a </w:t>
      </w:r>
      <w:hyperlink r:id="rId61" w:history="1">
        <w:r w:rsidRPr="000D5795">
          <w:rPr>
            <w:color w:val="002060"/>
            <w:szCs w:val="18"/>
          </w:rPr>
          <w:t>Declaration on AI in the Nordic-Baltic Region</w:t>
        </w:r>
      </w:hyperlink>
      <w:r w:rsidRPr="000D5795">
        <w:rPr>
          <w:szCs w:val="18"/>
        </w:rPr>
        <w:t xml:space="preserve">. The </w:t>
      </w:r>
      <w:r w:rsidR="00A96C80" w:rsidRPr="000D5795">
        <w:rPr>
          <w:szCs w:val="18"/>
        </w:rPr>
        <w:t>d</w:t>
      </w:r>
      <w:r w:rsidRPr="000D5795">
        <w:rPr>
          <w:szCs w:val="18"/>
        </w:rPr>
        <w:t>eclaration aims to create synergies among the Nordic-Baltic countries on:</w:t>
      </w:r>
    </w:p>
    <w:p w14:paraId="6DE64775" w14:textId="39F7CD50" w:rsidR="00EA273A" w:rsidRPr="000D5795" w:rsidRDefault="00A96C80" w:rsidP="003D64F5">
      <w:pPr>
        <w:pStyle w:val="ListParagraph"/>
        <w:rPr>
          <w:szCs w:val="18"/>
        </w:rPr>
      </w:pPr>
      <w:r w:rsidRPr="000D5795">
        <w:rPr>
          <w:szCs w:val="18"/>
        </w:rPr>
        <w:t>I</w:t>
      </w:r>
      <w:r w:rsidR="00EA273A" w:rsidRPr="000D5795">
        <w:rPr>
          <w:szCs w:val="18"/>
        </w:rPr>
        <w:t xml:space="preserve">mproving opportunities for skills development with the goal of enabling more authorities, companies and </w:t>
      </w:r>
      <w:r w:rsidRPr="000D5795">
        <w:rPr>
          <w:szCs w:val="18"/>
        </w:rPr>
        <w:t xml:space="preserve">organisations </w:t>
      </w:r>
      <w:r w:rsidR="00EA273A" w:rsidRPr="000D5795">
        <w:rPr>
          <w:szCs w:val="18"/>
        </w:rPr>
        <w:t xml:space="preserve">to use </w:t>
      </w:r>
      <w:proofErr w:type="gramStart"/>
      <w:r w:rsidR="00EA273A" w:rsidRPr="000D5795">
        <w:rPr>
          <w:szCs w:val="18"/>
        </w:rPr>
        <w:t>AI;</w:t>
      </w:r>
      <w:proofErr w:type="gramEnd"/>
    </w:p>
    <w:p w14:paraId="36504180" w14:textId="0813AE6F" w:rsidR="00EA273A" w:rsidRPr="000D5795" w:rsidRDefault="00A96C80" w:rsidP="003D64F5">
      <w:pPr>
        <w:pStyle w:val="ListParagraph"/>
        <w:rPr>
          <w:szCs w:val="18"/>
        </w:rPr>
      </w:pPr>
      <w:r w:rsidRPr="000D5795">
        <w:rPr>
          <w:szCs w:val="18"/>
        </w:rPr>
        <w:t>E</w:t>
      </w:r>
      <w:r w:rsidR="00EA273A" w:rsidRPr="000D5795">
        <w:rPr>
          <w:szCs w:val="18"/>
        </w:rPr>
        <w:t xml:space="preserve">nhancing access to data for AI to be used for better service to citizens and businesses in </w:t>
      </w:r>
      <w:r w:rsidRPr="000D5795">
        <w:rPr>
          <w:szCs w:val="18"/>
        </w:rPr>
        <w:t xml:space="preserve">the </w:t>
      </w:r>
      <w:proofErr w:type="gramStart"/>
      <w:r w:rsidR="00EA273A" w:rsidRPr="000D5795">
        <w:rPr>
          <w:szCs w:val="18"/>
        </w:rPr>
        <w:t>region;</w:t>
      </w:r>
      <w:proofErr w:type="gramEnd"/>
    </w:p>
    <w:p w14:paraId="3FED97DA" w14:textId="13A2A9E0" w:rsidR="00EA273A" w:rsidRPr="000D5795" w:rsidRDefault="00A96C80" w:rsidP="003D64F5">
      <w:pPr>
        <w:pStyle w:val="ListParagraph"/>
        <w:rPr>
          <w:szCs w:val="18"/>
        </w:rPr>
      </w:pPr>
      <w:r w:rsidRPr="000D5795">
        <w:rPr>
          <w:szCs w:val="18"/>
        </w:rPr>
        <w:t>D</w:t>
      </w:r>
      <w:r w:rsidR="00EA273A" w:rsidRPr="000D5795">
        <w:rPr>
          <w:szCs w:val="18"/>
        </w:rPr>
        <w:t xml:space="preserve">eveloping ethical and transparent guidelines, standards, principles and values to guide </w:t>
      </w:r>
      <w:r w:rsidR="00764B47" w:rsidRPr="000D5795">
        <w:rPr>
          <w:szCs w:val="18"/>
        </w:rPr>
        <w:t xml:space="preserve">on </w:t>
      </w:r>
      <w:r w:rsidR="00EA273A" w:rsidRPr="000D5795">
        <w:rPr>
          <w:szCs w:val="18"/>
        </w:rPr>
        <w:t xml:space="preserve">when and how AI applications should be </w:t>
      </w:r>
      <w:proofErr w:type="gramStart"/>
      <w:r w:rsidR="00EA273A" w:rsidRPr="000D5795">
        <w:rPr>
          <w:szCs w:val="18"/>
        </w:rPr>
        <w:t>used;</w:t>
      </w:r>
      <w:proofErr w:type="gramEnd"/>
    </w:p>
    <w:p w14:paraId="18E7638F" w14:textId="74ECA969" w:rsidR="00EA273A" w:rsidRPr="000D5795" w:rsidRDefault="00A96C80" w:rsidP="003D64F5">
      <w:pPr>
        <w:pStyle w:val="ListParagraph"/>
        <w:rPr>
          <w:szCs w:val="18"/>
        </w:rPr>
      </w:pPr>
      <w:r w:rsidRPr="000D5795">
        <w:rPr>
          <w:szCs w:val="18"/>
        </w:rPr>
        <w:t>Ensuring</w:t>
      </w:r>
      <w:r w:rsidR="00EA273A" w:rsidRPr="000D5795">
        <w:rPr>
          <w:szCs w:val="18"/>
        </w:rPr>
        <w:t xml:space="preserve"> that infrastructure, hardware, software and data, all of which are central to the use of AI, are based on standards, enabling interoperability, privacy, security, trust, good usability and </w:t>
      </w:r>
      <w:proofErr w:type="gramStart"/>
      <w:r w:rsidR="00EA273A" w:rsidRPr="000D5795">
        <w:rPr>
          <w:szCs w:val="18"/>
        </w:rPr>
        <w:t>portability;</w:t>
      </w:r>
      <w:proofErr w:type="gramEnd"/>
      <w:r w:rsidRPr="000D5795">
        <w:rPr>
          <w:szCs w:val="18"/>
        </w:rPr>
        <w:t xml:space="preserve"> </w:t>
      </w:r>
    </w:p>
    <w:p w14:paraId="7FE324DC" w14:textId="0DD90887" w:rsidR="00EA273A" w:rsidRPr="000D5795" w:rsidRDefault="00A96C80" w:rsidP="003D64F5">
      <w:pPr>
        <w:pStyle w:val="ListParagraph"/>
        <w:rPr>
          <w:szCs w:val="18"/>
        </w:rPr>
      </w:pPr>
      <w:r w:rsidRPr="000D5795">
        <w:rPr>
          <w:szCs w:val="18"/>
        </w:rPr>
        <w:t>E</w:t>
      </w:r>
      <w:r w:rsidR="00EA273A" w:rsidRPr="000D5795">
        <w:rPr>
          <w:szCs w:val="18"/>
        </w:rPr>
        <w:t xml:space="preserve">nsuring that AI gets a prominent place in the European discussion and implementation of initiatives within the framework of the Digital Single </w:t>
      </w:r>
      <w:proofErr w:type="gramStart"/>
      <w:r w:rsidR="00EA273A" w:rsidRPr="000D5795">
        <w:rPr>
          <w:szCs w:val="18"/>
        </w:rPr>
        <w:t>Market;</w:t>
      </w:r>
      <w:proofErr w:type="gramEnd"/>
    </w:p>
    <w:p w14:paraId="480A09CD" w14:textId="5A28D398" w:rsidR="00EA273A" w:rsidRPr="000D5795" w:rsidRDefault="00A96C80" w:rsidP="003D64F5">
      <w:pPr>
        <w:pStyle w:val="ListParagraph"/>
        <w:rPr>
          <w:szCs w:val="18"/>
        </w:rPr>
      </w:pPr>
      <w:r w:rsidRPr="000D5795">
        <w:rPr>
          <w:szCs w:val="18"/>
        </w:rPr>
        <w:t>A</w:t>
      </w:r>
      <w:r w:rsidR="00EA273A" w:rsidRPr="000D5795">
        <w:rPr>
          <w:szCs w:val="18"/>
        </w:rPr>
        <w:t>voiding unnecessary regulation in the area, which is under rapid development;</w:t>
      </w:r>
      <w:r w:rsidRPr="000D5795">
        <w:rPr>
          <w:szCs w:val="18"/>
        </w:rPr>
        <w:t xml:space="preserve"> and</w:t>
      </w:r>
    </w:p>
    <w:p w14:paraId="2A91AF4C" w14:textId="6B4A6308" w:rsidR="00EA273A" w:rsidRPr="000D5795" w:rsidRDefault="00A96C80" w:rsidP="003D64F5">
      <w:pPr>
        <w:pStyle w:val="ListParagraph"/>
        <w:rPr>
          <w:szCs w:val="18"/>
        </w:rPr>
      </w:pPr>
      <w:r w:rsidRPr="000D5795">
        <w:rPr>
          <w:szCs w:val="18"/>
        </w:rPr>
        <w:t>U</w:t>
      </w:r>
      <w:r w:rsidR="00EA273A" w:rsidRPr="000D5795">
        <w:rPr>
          <w:szCs w:val="18"/>
        </w:rPr>
        <w:t xml:space="preserve">tilising the structure of </w:t>
      </w:r>
      <w:r w:rsidRPr="000D5795">
        <w:rPr>
          <w:szCs w:val="18"/>
        </w:rPr>
        <w:t xml:space="preserve">the </w:t>
      </w:r>
      <w:r w:rsidR="00EA273A" w:rsidRPr="000D5795">
        <w:rPr>
          <w:szCs w:val="18"/>
        </w:rPr>
        <w:t>Nordic Council of Ministers to facilitate the collaboration in relevant policy areas.</w:t>
      </w:r>
    </w:p>
    <w:p w14:paraId="73709889" w14:textId="12D50251" w:rsidR="001B10F2" w:rsidRPr="000D5795" w:rsidRDefault="009A47A1" w:rsidP="00215339">
      <w:pPr>
        <w:pStyle w:val="Heading3"/>
      </w:pPr>
      <w:r w:rsidRPr="000D5795">
        <w:t xml:space="preserve">Distributed </w:t>
      </w:r>
      <w:r w:rsidR="00764B47" w:rsidRPr="000D5795">
        <w:t>L</w:t>
      </w:r>
      <w:r w:rsidR="006F18FD" w:rsidRPr="000D5795">
        <w:t xml:space="preserve">edger </w:t>
      </w:r>
      <w:r w:rsidR="00764B47" w:rsidRPr="000D5795">
        <w:t>T</w:t>
      </w:r>
      <w:r w:rsidR="006F18FD" w:rsidRPr="000D5795">
        <w:t>echnologies</w:t>
      </w:r>
    </w:p>
    <w:p w14:paraId="4C4E8B2A" w14:textId="2F04C4D2" w:rsidR="00457B9D" w:rsidRPr="000D5795" w:rsidRDefault="00457B9D" w:rsidP="00E41DE4">
      <w:pPr>
        <w:pStyle w:val="BodyText"/>
      </w:pPr>
      <w:r w:rsidRPr="000D5795">
        <w:t xml:space="preserve">No political communication </w:t>
      </w:r>
      <w:r w:rsidR="00764B47" w:rsidRPr="000D5795">
        <w:t xml:space="preserve">has been </w:t>
      </w:r>
      <w:r w:rsidRPr="000D5795">
        <w:t>adopted in this field to date.</w:t>
      </w:r>
    </w:p>
    <w:p w14:paraId="2A1502C0" w14:textId="64FF7C9C" w:rsidR="00B174C9" w:rsidRPr="000D5795" w:rsidRDefault="00B174C9" w:rsidP="00215339">
      <w:pPr>
        <w:pStyle w:val="Heading3"/>
      </w:pPr>
      <w:r w:rsidRPr="000D5795">
        <w:t xml:space="preserve">Big </w:t>
      </w:r>
      <w:r w:rsidR="00764B47" w:rsidRPr="000D5795">
        <w:t>D</w:t>
      </w:r>
      <w:r w:rsidRPr="000D5795">
        <w:t>ata</w:t>
      </w:r>
    </w:p>
    <w:p w14:paraId="72E84283" w14:textId="4B2BB1AB" w:rsidR="00457B9D" w:rsidRPr="000D5795" w:rsidRDefault="00457B9D" w:rsidP="00E41DE4">
      <w:pPr>
        <w:pStyle w:val="BodyText"/>
      </w:pPr>
      <w:bookmarkStart w:id="12" w:name="_Hlk98868259"/>
      <w:r w:rsidRPr="000D5795">
        <w:t xml:space="preserve">No political communication </w:t>
      </w:r>
      <w:r w:rsidR="00764B47" w:rsidRPr="000D5795">
        <w:t xml:space="preserve">has been </w:t>
      </w:r>
      <w:r w:rsidRPr="000D5795">
        <w:t>adopted in this field to date.</w:t>
      </w:r>
    </w:p>
    <w:bookmarkEnd w:id="12"/>
    <w:p w14:paraId="4E329159" w14:textId="251E2C70" w:rsidR="00B174C9" w:rsidRPr="000D5795" w:rsidRDefault="00B174C9" w:rsidP="00215339">
      <w:pPr>
        <w:pStyle w:val="Heading3"/>
      </w:pPr>
      <w:r w:rsidRPr="000D5795">
        <w:t xml:space="preserve">Cloud </w:t>
      </w:r>
      <w:r w:rsidR="00764B47" w:rsidRPr="000D5795">
        <w:t>C</w:t>
      </w:r>
      <w:r w:rsidRPr="000D5795">
        <w:t>omputing</w:t>
      </w:r>
    </w:p>
    <w:p w14:paraId="78A54FD7" w14:textId="1A0393E2" w:rsidR="00262ECE" w:rsidRPr="000D5795" w:rsidRDefault="004C704A" w:rsidP="00440909">
      <w:pPr>
        <w:pStyle w:val="BodyText"/>
        <w:spacing w:after="0"/>
      </w:pPr>
      <w:r w:rsidRPr="000D5795">
        <w:t xml:space="preserve">No political communication </w:t>
      </w:r>
      <w:r w:rsidR="00764B47" w:rsidRPr="000D5795">
        <w:t xml:space="preserve">has been </w:t>
      </w:r>
      <w:r w:rsidRPr="000D5795">
        <w:t>adopted in this field to date.</w:t>
      </w:r>
      <w:r w:rsidR="00262ECE" w:rsidRPr="000D5795">
        <w:t xml:space="preserve"> </w:t>
      </w:r>
    </w:p>
    <w:p w14:paraId="3FEA6811" w14:textId="50AF0E90" w:rsidR="00B174C9" w:rsidRPr="000D5795" w:rsidRDefault="00804E43" w:rsidP="00215339">
      <w:pPr>
        <w:pStyle w:val="Heading3"/>
      </w:pPr>
      <w:r w:rsidRPr="000D5795">
        <w:t xml:space="preserve">Internet of </w:t>
      </w:r>
      <w:r w:rsidR="006F18FD" w:rsidRPr="000D5795">
        <w:t>T</w:t>
      </w:r>
      <w:r w:rsidRPr="000D5795">
        <w:t>hings</w:t>
      </w:r>
      <w:r w:rsidR="006F18FD" w:rsidRPr="000D5795">
        <w:t xml:space="preserve"> (IoT)</w:t>
      </w:r>
    </w:p>
    <w:p w14:paraId="7BCE752A" w14:textId="17275724" w:rsidR="00005838" w:rsidRPr="000D5795" w:rsidRDefault="00337E6F" w:rsidP="00632DB7">
      <w:pPr>
        <w:pStyle w:val="Subtitle"/>
      </w:pPr>
      <w:r w:rsidRPr="000D5795">
        <w:t xml:space="preserve">Study on the </w:t>
      </w:r>
      <w:r w:rsidR="00F549C6" w:rsidRPr="000D5795">
        <w:t>U</w:t>
      </w:r>
      <w:r w:rsidRPr="000D5795">
        <w:t xml:space="preserve">se of </w:t>
      </w:r>
      <w:r w:rsidR="00F549C6" w:rsidRPr="000D5795">
        <w:t>I</w:t>
      </w:r>
      <w:r w:rsidRPr="000D5795">
        <w:t xml:space="preserve">ntegrated </w:t>
      </w:r>
      <w:proofErr w:type="spellStart"/>
      <w:r w:rsidRPr="000D5795">
        <w:t>e</w:t>
      </w:r>
      <w:r w:rsidR="00005838" w:rsidRPr="000D5795">
        <w:t>SIM</w:t>
      </w:r>
      <w:proofErr w:type="spellEnd"/>
    </w:p>
    <w:p w14:paraId="6562AA82" w14:textId="21A6FA6A" w:rsidR="005F70D5" w:rsidRPr="000D5795" w:rsidRDefault="00764B47" w:rsidP="005F70D5">
      <w:r w:rsidRPr="000D5795">
        <w:rPr>
          <w:szCs w:val="18"/>
        </w:rPr>
        <w:t>T</w:t>
      </w:r>
      <w:r w:rsidR="005F70D5" w:rsidRPr="000D5795">
        <w:rPr>
          <w:szCs w:val="18"/>
        </w:rPr>
        <w:t>o foster the I</w:t>
      </w:r>
      <w:r w:rsidRPr="000D5795">
        <w:rPr>
          <w:szCs w:val="18"/>
        </w:rPr>
        <w:t>oT</w:t>
      </w:r>
      <w:r w:rsidR="00F549C6" w:rsidRPr="000D5795">
        <w:rPr>
          <w:szCs w:val="18"/>
        </w:rPr>
        <w:t>,</w:t>
      </w:r>
      <w:r w:rsidR="005F70D5" w:rsidRPr="000D5795">
        <w:rPr>
          <w:szCs w:val="18"/>
        </w:rPr>
        <w:t xml:space="preserve"> a study</w:t>
      </w:r>
      <w:r w:rsidR="00F549C6" w:rsidRPr="000D5795">
        <w:rPr>
          <w:szCs w:val="18"/>
        </w:rPr>
        <w:t xml:space="preserve"> titled</w:t>
      </w:r>
      <w:r w:rsidR="005F70D5" w:rsidRPr="000D5795">
        <w:rPr>
          <w:szCs w:val="18"/>
        </w:rPr>
        <w:t xml:space="preserve"> </w:t>
      </w:r>
      <w:hyperlink r:id="rId62" w:history="1">
        <w:r w:rsidR="00F549C6" w:rsidRPr="000D5795">
          <w:rPr>
            <w:rStyle w:val="Hyperlink"/>
            <w:szCs w:val="18"/>
          </w:rPr>
          <w:t>‘</w:t>
        </w:r>
        <w:r w:rsidR="005F70D5" w:rsidRPr="000D5795">
          <w:rPr>
            <w:rStyle w:val="Hyperlink"/>
            <w:szCs w:val="18"/>
          </w:rPr>
          <w:t>Model of the Use of Integrated Subscriber Identification Modules (</w:t>
        </w:r>
        <w:proofErr w:type="spellStart"/>
        <w:r w:rsidR="005F70D5" w:rsidRPr="000D5795">
          <w:rPr>
            <w:rStyle w:val="Hyperlink"/>
            <w:szCs w:val="18"/>
          </w:rPr>
          <w:t>eSIM</w:t>
        </w:r>
        <w:proofErr w:type="spellEnd"/>
        <w:r w:rsidR="005F70D5" w:rsidRPr="000D5795">
          <w:rPr>
            <w:rStyle w:val="Hyperlink"/>
            <w:szCs w:val="18"/>
          </w:rPr>
          <w:t>) in Lithuania</w:t>
        </w:r>
        <w:r w:rsidR="00F549C6" w:rsidRPr="000D5795">
          <w:rPr>
            <w:rStyle w:val="Hyperlink"/>
            <w:szCs w:val="18"/>
          </w:rPr>
          <w:t>’</w:t>
        </w:r>
      </w:hyperlink>
      <w:r w:rsidR="005F70D5" w:rsidRPr="000D5795">
        <w:rPr>
          <w:szCs w:val="18"/>
        </w:rPr>
        <w:t xml:space="preserve"> was conducted by Ernst &amp; Young Baltic</w:t>
      </w:r>
      <w:r w:rsidR="00BD270C" w:rsidRPr="000D5795">
        <w:rPr>
          <w:szCs w:val="18"/>
        </w:rPr>
        <w:t xml:space="preserve"> in 2021</w:t>
      </w:r>
      <w:r w:rsidR="005F70D5" w:rsidRPr="000D5795">
        <w:rPr>
          <w:szCs w:val="18"/>
        </w:rPr>
        <w:t xml:space="preserve">. The study presents an analysis of the international practice of </w:t>
      </w:r>
      <w:proofErr w:type="spellStart"/>
      <w:r w:rsidR="005F70D5" w:rsidRPr="000D5795">
        <w:rPr>
          <w:szCs w:val="18"/>
        </w:rPr>
        <w:t>eSIM</w:t>
      </w:r>
      <w:proofErr w:type="spellEnd"/>
      <w:r w:rsidR="005F70D5" w:rsidRPr="000D5795">
        <w:rPr>
          <w:szCs w:val="18"/>
        </w:rPr>
        <w:t xml:space="preserve"> technology and the current situation in </w:t>
      </w:r>
      <w:proofErr w:type="gramStart"/>
      <w:r w:rsidR="005F70D5" w:rsidRPr="000D5795">
        <w:rPr>
          <w:szCs w:val="18"/>
        </w:rPr>
        <w:t>Lithuania</w:t>
      </w:r>
      <w:r w:rsidR="00F549C6" w:rsidRPr="000D5795">
        <w:rPr>
          <w:szCs w:val="18"/>
        </w:rPr>
        <w:t>,</w:t>
      </w:r>
      <w:r w:rsidR="005F70D5" w:rsidRPr="000D5795">
        <w:rPr>
          <w:szCs w:val="18"/>
        </w:rPr>
        <w:t xml:space="preserve"> and</w:t>
      </w:r>
      <w:proofErr w:type="gramEnd"/>
      <w:r w:rsidR="005F70D5" w:rsidRPr="000D5795">
        <w:rPr>
          <w:szCs w:val="18"/>
        </w:rPr>
        <w:t xml:space="preserve"> proposes a model for promoting the use of </w:t>
      </w:r>
      <w:proofErr w:type="spellStart"/>
      <w:r w:rsidR="005F70D5" w:rsidRPr="000D5795">
        <w:rPr>
          <w:szCs w:val="18"/>
        </w:rPr>
        <w:t>eSIM</w:t>
      </w:r>
      <w:proofErr w:type="spellEnd"/>
      <w:r w:rsidR="005F70D5" w:rsidRPr="000D5795">
        <w:rPr>
          <w:szCs w:val="18"/>
        </w:rPr>
        <w:t xml:space="preserve"> in Lithuania</w:t>
      </w:r>
      <w:r w:rsidR="005F70D5" w:rsidRPr="000D5795">
        <w:t>.</w:t>
      </w:r>
    </w:p>
    <w:p w14:paraId="0DCE06AB" w14:textId="1092C32D" w:rsidR="00E66985" w:rsidRPr="000D5795" w:rsidRDefault="002E0D93" w:rsidP="005F70D5">
      <w:r w:rsidRPr="000D5795">
        <w:t>In 2022</w:t>
      </w:r>
      <w:r w:rsidR="00E66985" w:rsidRPr="000D5795">
        <w:t xml:space="preserve">, a project </w:t>
      </w:r>
      <w:r w:rsidR="00764B47" w:rsidRPr="000D5795">
        <w:t xml:space="preserve">for the </w:t>
      </w:r>
      <w:r w:rsidR="00E66985" w:rsidRPr="000D5795">
        <w:t xml:space="preserve">implementation of electricity smart meters for all consumers was started. Approximately 216 000 electricity smart meters with </w:t>
      </w:r>
      <w:proofErr w:type="spellStart"/>
      <w:r w:rsidR="00E66985" w:rsidRPr="000D5795">
        <w:t>eSIM</w:t>
      </w:r>
      <w:proofErr w:type="spellEnd"/>
      <w:r w:rsidR="00E66985" w:rsidRPr="000D5795">
        <w:t xml:space="preserve"> technology </w:t>
      </w:r>
      <w:r w:rsidR="00764B47" w:rsidRPr="000D5795">
        <w:t xml:space="preserve">had been </w:t>
      </w:r>
      <w:r w:rsidR="00E66985" w:rsidRPr="000D5795">
        <w:t xml:space="preserve">installed </w:t>
      </w:r>
      <w:r w:rsidR="00764B47" w:rsidRPr="000D5795">
        <w:t xml:space="preserve">as of </w:t>
      </w:r>
      <w:r w:rsidR="00E66985" w:rsidRPr="000D5795">
        <w:t xml:space="preserve">the end of 2022. </w:t>
      </w:r>
    </w:p>
    <w:p w14:paraId="74994DC1" w14:textId="69564B38" w:rsidR="00804E43" w:rsidRPr="000D5795" w:rsidRDefault="006F18FD" w:rsidP="00215339">
      <w:pPr>
        <w:pStyle w:val="Heading3"/>
      </w:pPr>
      <w:r w:rsidRPr="000D5795">
        <w:lastRenderedPageBreak/>
        <w:t xml:space="preserve">High-performance </w:t>
      </w:r>
      <w:r w:rsidR="00764B47" w:rsidRPr="000D5795">
        <w:t>C</w:t>
      </w:r>
      <w:r w:rsidRPr="000D5795">
        <w:t>omputing</w:t>
      </w:r>
    </w:p>
    <w:p w14:paraId="3E3FF814" w14:textId="7B91BE0A" w:rsidR="00457B9D" w:rsidRPr="000D5795" w:rsidRDefault="00457B9D">
      <w:pPr>
        <w:pStyle w:val="BodyText"/>
      </w:pPr>
      <w:r w:rsidRPr="000D5795">
        <w:t xml:space="preserve">No political communication </w:t>
      </w:r>
      <w:r w:rsidR="00764B47" w:rsidRPr="000D5795">
        <w:t xml:space="preserve">has been </w:t>
      </w:r>
      <w:r w:rsidRPr="000D5795">
        <w:t>adopted in this field to date.</w:t>
      </w:r>
    </w:p>
    <w:p w14:paraId="099E489C" w14:textId="770D93C4" w:rsidR="00C93BF5" w:rsidRPr="000D5795" w:rsidRDefault="00C47240" w:rsidP="00D37A2E">
      <w:pPr>
        <w:pStyle w:val="Heading3"/>
      </w:pPr>
      <w:r w:rsidRPr="000D5795">
        <w:t xml:space="preserve">High-speed </w:t>
      </w:r>
      <w:r w:rsidR="00764B47" w:rsidRPr="000D5795">
        <w:t>B</w:t>
      </w:r>
      <w:r w:rsidRPr="000D5795">
        <w:t xml:space="preserve">roadband </w:t>
      </w:r>
      <w:r w:rsidR="00764B47" w:rsidRPr="000D5795">
        <w:t>C</w:t>
      </w:r>
      <w:r w:rsidRPr="000D5795">
        <w:t>onnectivity</w:t>
      </w:r>
    </w:p>
    <w:p w14:paraId="0632902F" w14:textId="56D060A8" w:rsidR="00C93BF5" w:rsidRPr="000D5795" w:rsidRDefault="00000000" w:rsidP="00BD270C">
      <w:pPr>
        <w:pStyle w:val="Subtitle"/>
        <w:keepNext/>
      </w:pPr>
      <w:hyperlink r:id="rId63" w:history="1">
        <w:r w:rsidR="00C93BF5" w:rsidRPr="000D5795">
          <w:t xml:space="preserve">Guidelines for the </w:t>
        </w:r>
        <w:r w:rsidR="00F549C6" w:rsidRPr="000D5795">
          <w:t>D</w:t>
        </w:r>
        <w:r w:rsidR="00C93BF5" w:rsidRPr="000D5795">
          <w:t>evelopment of Fifth Generation Mobile Communications (5G) of Lithuania (2020</w:t>
        </w:r>
        <w:r w:rsidR="00F549C6" w:rsidRPr="000D5795">
          <w:t>–</w:t>
        </w:r>
        <w:r w:rsidR="00C93BF5" w:rsidRPr="000D5795">
          <w:t>2025)</w:t>
        </w:r>
      </w:hyperlink>
    </w:p>
    <w:p w14:paraId="5CD1FF30" w14:textId="5EEAB159" w:rsidR="00C93BF5" w:rsidRPr="000D5795" w:rsidRDefault="00F549C6" w:rsidP="00BD270C">
      <w:pPr>
        <w:keepNext/>
        <w:autoSpaceDE w:val="0"/>
        <w:autoSpaceDN w:val="0"/>
        <w:rPr>
          <w:szCs w:val="18"/>
        </w:rPr>
      </w:pPr>
      <w:r w:rsidRPr="000D5795">
        <w:rPr>
          <w:szCs w:val="18"/>
        </w:rPr>
        <w:t>T</w:t>
      </w:r>
      <w:r w:rsidR="00C93BF5" w:rsidRPr="000D5795">
        <w:rPr>
          <w:szCs w:val="18"/>
        </w:rPr>
        <w:t xml:space="preserve">he </w:t>
      </w:r>
      <w:hyperlink r:id="rId64" w:history="1">
        <w:r w:rsidR="00C93BF5" w:rsidRPr="000D5795">
          <w:rPr>
            <w:rStyle w:val="Hyperlink"/>
            <w:szCs w:val="18"/>
          </w:rPr>
          <w:t xml:space="preserve">Guidelines for the </w:t>
        </w:r>
        <w:r w:rsidRPr="000D5795">
          <w:rPr>
            <w:rStyle w:val="Hyperlink"/>
            <w:szCs w:val="18"/>
          </w:rPr>
          <w:t>D</w:t>
        </w:r>
        <w:r w:rsidR="00C93BF5" w:rsidRPr="000D5795">
          <w:rPr>
            <w:rStyle w:val="Hyperlink"/>
            <w:szCs w:val="18"/>
          </w:rPr>
          <w:t>evelopment of Fifth Generation Mobile Communications (5G) of Lithuania (2020</w:t>
        </w:r>
        <w:r w:rsidRPr="000D5795">
          <w:rPr>
            <w:rStyle w:val="Hyperlink"/>
            <w:szCs w:val="18"/>
          </w:rPr>
          <w:t>–</w:t>
        </w:r>
        <w:r w:rsidR="00C93BF5" w:rsidRPr="000D5795">
          <w:rPr>
            <w:rStyle w:val="Hyperlink"/>
            <w:szCs w:val="18"/>
          </w:rPr>
          <w:t>2025)</w:t>
        </w:r>
      </w:hyperlink>
      <w:r w:rsidRPr="000D5795">
        <w:rPr>
          <w:rStyle w:val="Hyperlink"/>
          <w:color w:val="auto"/>
          <w:szCs w:val="18"/>
        </w:rPr>
        <w:t>,</w:t>
      </w:r>
      <w:r w:rsidR="00C93BF5" w:rsidRPr="000D5795">
        <w:rPr>
          <w:szCs w:val="18"/>
        </w:rPr>
        <w:t xml:space="preserve"> approved by Government Resolution No</w:t>
      </w:r>
      <w:r w:rsidRPr="000D5795">
        <w:rPr>
          <w:szCs w:val="18"/>
        </w:rPr>
        <w:t>.</w:t>
      </w:r>
      <w:r w:rsidR="00C93BF5" w:rsidRPr="000D5795">
        <w:rPr>
          <w:szCs w:val="18"/>
        </w:rPr>
        <w:t xml:space="preserve"> 577 on 3 June 2020</w:t>
      </w:r>
      <w:r w:rsidRPr="000D5795">
        <w:rPr>
          <w:szCs w:val="18"/>
        </w:rPr>
        <w:t>,</w:t>
      </w:r>
      <w:r w:rsidR="00C93BF5" w:rsidRPr="000D5795">
        <w:rPr>
          <w:szCs w:val="18"/>
        </w:rPr>
        <w:t xml:space="preserve"> </w:t>
      </w:r>
      <w:r w:rsidRPr="000D5795">
        <w:rPr>
          <w:szCs w:val="18"/>
        </w:rPr>
        <w:t xml:space="preserve">provide </w:t>
      </w:r>
      <w:r w:rsidR="00C93BF5" w:rsidRPr="000D5795">
        <w:rPr>
          <w:szCs w:val="18"/>
        </w:rPr>
        <w:t>that 5G should be developed (</w:t>
      </w:r>
      <w:r w:rsidRPr="000D5795">
        <w:rPr>
          <w:szCs w:val="18"/>
        </w:rPr>
        <w:t xml:space="preserve">with </w:t>
      </w:r>
      <w:r w:rsidR="00C93BF5" w:rsidRPr="000D5795">
        <w:rPr>
          <w:szCs w:val="18"/>
        </w:rPr>
        <w:t xml:space="preserve">commercial 5G services to be launched): </w:t>
      </w:r>
    </w:p>
    <w:p w14:paraId="7F37C367" w14:textId="53C95DAF" w:rsidR="00C93BF5" w:rsidRPr="000D5795" w:rsidRDefault="00C93BF5" w:rsidP="00C0194C">
      <w:pPr>
        <w:pStyle w:val="ListParagraph"/>
        <w:keepNext/>
        <w:numPr>
          <w:ilvl w:val="0"/>
          <w:numId w:val="19"/>
        </w:numPr>
        <w:autoSpaceDE w:val="0"/>
        <w:autoSpaceDN w:val="0"/>
        <w:jc w:val="left"/>
        <w:rPr>
          <w:rFonts w:eastAsia="Times New Roman"/>
          <w:szCs w:val="18"/>
          <w:lang w:eastAsia="en-GB"/>
        </w:rPr>
      </w:pPr>
      <w:r w:rsidRPr="000D5795">
        <w:rPr>
          <w:rFonts w:eastAsia="Times New Roman"/>
          <w:szCs w:val="18"/>
          <w:lang w:eastAsia="en-GB"/>
        </w:rPr>
        <w:t xml:space="preserve">until 2022, in at least one of the five largest cities of the Republic of Lithuania </w:t>
      </w:r>
      <w:r w:rsidR="00F549C6" w:rsidRPr="000D5795">
        <w:rPr>
          <w:rFonts w:eastAsia="Times New Roman"/>
          <w:szCs w:val="18"/>
          <w:lang w:eastAsia="en-GB"/>
        </w:rPr>
        <w:t>by</w:t>
      </w:r>
      <w:r w:rsidRPr="000D5795">
        <w:rPr>
          <w:rFonts w:eastAsia="Times New Roman"/>
          <w:szCs w:val="18"/>
          <w:lang w:eastAsia="en-GB"/>
        </w:rPr>
        <w:t xml:space="preserve"> population - Vilnius, Kaunas, </w:t>
      </w:r>
      <w:proofErr w:type="spellStart"/>
      <w:r w:rsidRPr="000D5795">
        <w:rPr>
          <w:rFonts w:eastAsia="Times New Roman"/>
          <w:szCs w:val="18"/>
          <w:lang w:eastAsia="en-GB"/>
        </w:rPr>
        <w:t>Klaipėda</w:t>
      </w:r>
      <w:proofErr w:type="spellEnd"/>
      <w:r w:rsidRPr="000D5795">
        <w:rPr>
          <w:rFonts w:eastAsia="Times New Roman"/>
          <w:szCs w:val="18"/>
          <w:lang w:eastAsia="en-GB"/>
        </w:rPr>
        <w:t xml:space="preserve">, </w:t>
      </w:r>
      <w:proofErr w:type="spellStart"/>
      <w:r w:rsidRPr="000D5795">
        <w:rPr>
          <w:rFonts w:eastAsia="Times New Roman"/>
          <w:szCs w:val="18"/>
          <w:lang w:eastAsia="en-GB"/>
        </w:rPr>
        <w:t>Šiauliai</w:t>
      </w:r>
      <w:proofErr w:type="spellEnd"/>
      <w:r w:rsidRPr="000D5795">
        <w:rPr>
          <w:rFonts w:eastAsia="Times New Roman"/>
          <w:szCs w:val="18"/>
          <w:lang w:eastAsia="en-GB"/>
        </w:rPr>
        <w:t xml:space="preserve"> or </w:t>
      </w:r>
      <w:proofErr w:type="spellStart"/>
      <w:proofErr w:type="gramStart"/>
      <w:r w:rsidRPr="000D5795">
        <w:rPr>
          <w:rFonts w:eastAsia="Times New Roman"/>
          <w:szCs w:val="18"/>
          <w:lang w:eastAsia="en-GB"/>
        </w:rPr>
        <w:t>Panevėžys</w:t>
      </w:r>
      <w:proofErr w:type="spellEnd"/>
      <w:r w:rsidRPr="000D5795">
        <w:rPr>
          <w:rFonts w:eastAsia="Times New Roman"/>
          <w:szCs w:val="18"/>
          <w:lang w:eastAsia="en-GB"/>
        </w:rPr>
        <w:t>;</w:t>
      </w:r>
      <w:proofErr w:type="gramEnd"/>
      <w:r w:rsidRPr="000D5795">
        <w:rPr>
          <w:rFonts w:eastAsia="Times New Roman"/>
          <w:szCs w:val="18"/>
          <w:lang w:eastAsia="en-GB"/>
        </w:rPr>
        <w:t xml:space="preserve"> </w:t>
      </w:r>
    </w:p>
    <w:p w14:paraId="324896AF" w14:textId="6F1BF4D6" w:rsidR="00876619" w:rsidRPr="000D5795" w:rsidRDefault="00C93BF5" w:rsidP="00C0194C">
      <w:pPr>
        <w:pStyle w:val="ListParagraph"/>
        <w:keepNext/>
        <w:numPr>
          <w:ilvl w:val="0"/>
          <w:numId w:val="19"/>
        </w:numPr>
        <w:autoSpaceDE w:val="0"/>
        <w:autoSpaceDN w:val="0"/>
        <w:jc w:val="left"/>
        <w:rPr>
          <w:rFonts w:eastAsia="Times New Roman"/>
          <w:szCs w:val="18"/>
          <w:lang w:eastAsia="en-GB"/>
        </w:rPr>
      </w:pPr>
      <w:r w:rsidRPr="000D5795">
        <w:rPr>
          <w:rFonts w:eastAsia="Times New Roman"/>
          <w:szCs w:val="18"/>
          <w:lang w:eastAsia="en-GB"/>
        </w:rPr>
        <w:t>until 2023, in the five largest cities of the Republic of Lithuania</w:t>
      </w:r>
      <w:r w:rsidR="00F549C6" w:rsidRPr="000D5795">
        <w:rPr>
          <w:rFonts w:eastAsia="Times New Roman"/>
          <w:szCs w:val="18"/>
          <w:lang w:eastAsia="en-GB"/>
        </w:rPr>
        <w:t xml:space="preserve"> by population</w:t>
      </w:r>
      <w:r w:rsidRPr="000D5795">
        <w:rPr>
          <w:rFonts w:eastAsia="Times New Roman"/>
          <w:szCs w:val="18"/>
          <w:lang w:eastAsia="en-GB"/>
        </w:rPr>
        <w:t>;</w:t>
      </w:r>
      <w:r w:rsidR="00F549C6" w:rsidRPr="000D5795">
        <w:rPr>
          <w:rFonts w:eastAsia="Times New Roman"/>
          <w:szCs w:val="18"/>
          <w:lang w:eastAsia="en-GB"/>
        </w:rPr>
        <w:t xml:space="preserve"> and</w:t>
      </w:r>
    </w:p>
    <w:p w14:paraId="732A77F7" w14:textId="0E602B48" w:rsidR="00E41DE4" w:rsidRPr="000D5795" w:rsidRDefault="00C93BF5" w:rsidP="00C0194C">
      <w:pPr>
        <w:pStyle w:val="ListParagraph"/>
        <w:keepNext/>
        <w:numPr>
          <w:ilvl w:val="0"/>
          <w:numId w:val="19"/>
        </w:numPr>
        <w:autoSpaceDE w:val="0"/>
        <w:autoSpaceDN w:val="0"/>
        <w:jc w:val="left"/>
        <w:rPr>
          <w:szCs w:val="18"/>
        </w:rPr>
      </w:pPr>
      <w:r w:rsidRPr="000D5795">
        <w:rPr>
          <w:szCs w:val="18"/>
        </w:rPr>
        <w:t xml:space="preserve">until 2025, in urban areas, on international land transport corridors (Via </w:t>
      </w:r>
      <w:proofErr w:type="spellStart"/>
      <w:r w:rsidRPr="000D5795">
        <w:rPr>
          <w:szCs w:val="18"/>
        </w:rPr>
        <w:t>Baltica</w:t>
      </w:r>
      <w:proofErr w:type="spellEnd"/>
      <w:r w:rsidRPr="000D5795">
        <w:rPr>
          <w:szCs w:val="18"/>
        </w:rPr>
        <w:t xml:space="preserve">, Rail </w:t>
      </w:r>
      <w:proofErr w:type="spellStart"/>
      <w:r w:rsidRPr="000D5795">
        <w:rPr>
          <w:szCs w:val="18"/>
        </w:rPr>
        <w:t>Baltica</w:t>
      </w:r>
      <w:proofErr w:type="spellEnd"/>
      <w:r w:rsidRPr="000D5795">
        <w:rPr>
          <w:szCs w:val="18"/>
        </w:rPr>
        <w:t xml:space="preserve">) and other main motorways and arterial railway lines of </w:t>
      </w:r>
      <w:r w:rsidR="00F549C6" w:rsidRPr="000D5795">
        <w:rPr>
          <w:szCs w:val="18"/>
        </w:rPr>
        <w:t>S</w:t>
      </w:r>
      <w:r w:rsidRPr="000D5795">
        <w:rPr>
          <w:szCs w:val="18"/>
        </w:rPr>
        <w:t>tate importance, as well as in airports and seaports.</w:t>
      </w:r>
    </w:p>
    <w:p w14:paraId="57183757" w14:textId="34F8A0FF" w:rsidR="00876619" w:rsidRPr="000D5795" w:rsidRDefault="00876619" w:rsidP="00BD270C">
      <w:pPr>
        <w:keepNext/>
        <w:rPr>
          <w:szCs w:val="18"/>
        </w:rPr>
      </w:pPr>
      <w:r w:rsidRPr="000D5795">
        <w:rPr>
          <w:szCs w:val="18"/>
        </w:rPr>
        <w:t xml:space="preserve">The </w:t>
      </w:r>
      <w:hyperlink r:id="rId65" w:history="1">
        <w:r w:rsidR="00C85FA8" w:rsidRPr="000D5795">
          <w:rPr>
            <w:szCs w:val="18"/>
          </w:rPr>
          <w:t xml:space="preserve">Memorandum for the </w:t>
        </w:r>
        <w:r w:rsidR="00764B47" w:rsidRPr="000D5795">
          <w:rPr>
            <w:szCs w:val="18"/>
          </w:rPr>
          <w:t>D</w:t>
        </w:r>
        <w:r w:rsidR="00C85FA8" w:rsidRPr="000D5795">
          <w:rPr>
            <w:szCs w:val="18"/>
          </w:rPr>
          <w:t>eployment of 5G in Lithuania</w:t>
        </w:r>
      </w:hyperlink>
      <w:r w:rsidR="00C85FA8" w:rsidRPr="000D5795">
        <w:rPr>
          <w:szCs w:val="18"/>
        </w:rPr>
        <w:t xml:space="preserve"> </w:t>
      </w:r>
      <w:r w:rsidR="00C85FA8" w:rsidRPr="000D5795">
        <w:rPr>
          <w:rFonts w:eastAsia="Arial"/>
          <w:szCs w:val="18"/>
          <w:lang w:eastAsia="en-US"/>
        </w:rPr>
        <w:t xml:space="preserve">was signed on </w:t>
      </w:r>
      <w:r w:rsidR="00534CDE" w:rsidRPr="000D5795">
        <w:rPr>
          <w:rFonts w:eastAsia="Arial"/>
          <w:szCs w:val="18"/>
          <w:lang w:eastAsia="en-US"/>
        </w:rPr>
        <w:t xml:space="preserve">12 </w:t>
      </w:r>
      <w:r w:rsidR="00C85FA8" w:rsidRPr="000D5795">
        <w:rPr>
          <w:rFonts w:eastAsia="Arial"/>
          <w:szCs w:val="18"/>
          <w:lang w:eastAsia="en-US"/>
        </w:rPr>
        <w:t xml:space="preserve">October 2021. Mobile operators and other stakeholders are committed to ensuring the efficient and coordinated development of 5G, including uninterrupted 5G on the international transport corridors Via </w:t>
      </w:r>
      <w:proofErr w:type="spellStart"/>
      <w:r w:rsidR="00C85FA8" w:rsidRPr="000D5795">
        <w:rPr>
          <w:rFonts w:eastAsia="Arial"/>
          <w:szCs w:val="18"/>
          <w:lang w:eastAsia="en-US"/>
        </w:rPr>
        <w:t>Baltica</w:t>
      </w:r>
      <w:proofErr w:type="spellEnd"/>
      <w:r w:rsidR="00C85FA8" w:rsidRPr="000D5795">
        <w:rPr>
          <w:rFonts w:eastAsia="Arial"/>
          <w:szCs w:val="18"/>
          <w:lang w:eastAsia="en-US"/>
        </w:rPr>
        <w:t xml:space="preserve"> and Rail </w:t>
      </w:r>
      <w:proofErr w:type="spellStart"/>
      <w:r w:rsidR="00C85FA8" w:rsidRPr="000D5795">
        <w:rPr>
          <w:rFonts w:eastAsia="Arial"/>
          <w:szCs w:val="18"/>
          <w:lang w:eastAsia="en-US"/>
        </w:rPr>
        <w:t>Baltica</w:t>
      </w:r>
      <w:proofErr w:type="spellEnd"/>
      <w:r w:rsidR="00C85FA8" w:rsidRPr="000D5795">
        <w:rPr>
          <w:rFonts w:eastAsia="Arial"/>
          <w:szCs w:val="18"/>
          <w:lang w:eastAsia="en-US"/>
        </w:rPr>
        <w:t xml:space="preserve">, </w:t>
      </w:r>
      <w:r w:rsidR="00534CDE" w:rsidRPr="000D5795">
        <w:rPr>
          <w:rFonts w:eastAsia="Arial"/>
          <w:szCs w:val="18"/>
          <w:lang w:eastAsia="en-US"/>
        </w:rPr>
        <w:t xml:space="preserve">as well as </w:t>
      </w:r>
      <w:r w:rsidR="00C85FA8" w:rsidRPr="000D5795">
        <w:rPr>
          <w:rFonts w:eastAsia="Arial"/>
          <w:szCs w:val="18"/>
          <w:lang w:eastAsia="en-US"/>
        </w:rPr>
        <w:t xml:space="preserve">the availability of electronic communications networks and services </w:t>
      </w:r>
      <w:r w:rsidR="00534CDE" w:rsidRPr="000D5795">
        <w:rPr>
          <w:rFonts w:eastAsia="Arial"/>
          <w:szCs w:val="18"/>
          <w:lang w:eastAsia="en-US"/>
        </w:rPr>
        <w:t xml:space="preserve">with connectivity of at least 100 Mbps </w:t>
      </w:r>
      <w:r w:rsidR="00C85FA8" w:rsidRPr="000D5795">
        <w:rPr>
          <w:rFonts w:eastAsia="Arial"/>
          <w:szCs w:val="18"/>
          <w:lang w:eastAsia="en-US"/>
        </w:rPr>
        <w:t>to at least 95% of Lithuanian households.</w:t>
      </w:r>
    </w:p>
    <w:p w14:paraId="4C6D0AA1" w14:textId="3582E37B" w:rsidR="008270DF" w:rsidRPr="000D5795" w:rsidRDefault="008270DF" w:rsidP="001A597D">
      <w:pPr>
        <w:pStyle w:val="Subtitle"/>
      </w:pPr>
      <w:r w:rsidRPr="000D5795">
        <w:t>National Broadband Plan</w:t>
      </w:r>
    </w:p>
    <w:p w14:paraId="648A2CFF" w14:textId="2268A02F" w:rsidR="00876619" w:rsidRPr="000D5795" w:rsidRDefault="008270DF" w:rsidP="008270DF">
      <w:pPr>
        <w:rPr>
          <w:szCs w:val="18"/>
        </w:rPr>
      </w:pPr>
      <w:r w:rsidRPr="000D5795">
        <w:rPr>
          <w:szCs w:val="18"/>
        </w:rPr>
        <w:t xml:space="preserve">The </w:t>
      </w:r>
      <w:bookmarkStart w:id="13" w:name="_Hlk90381636"/>
      <w:r w:rsidRPr="000D5795">
        <w:rPr>
          <w:szCs w:val="18"/>
        </w:rPr>
        <w:t xml:space="preserve">renewed National Broadband Plan </w:t>
      </w:r>
      <w:bookmarkEnd w:id="13"/>
      <w:r w:rsidR="007C36F9" w:rsidRPr="000D5795">
        <w:rPr>
          <w:szCs w:val="18"/>
        </w:rPr>
        <w:t>was</w:t>
      </w:r>
      <w:r w:rsidRPr="000D5795">
        <w:rPr>
          <w:szCs w:val="18"/>
        </w:rPr>
        <w:t xml:space="preserve"> approved by</w:t>
      </w:r>
      <w:r w:rsidR="007C36F9" w:rsidRPr="000D5795">
        <w:rPr>
          <w:szCs w:val="18"/>
        </w:rPr>
        <w:t xml:space="preserve"> </w:t>
      </w:r>
      <w:hyperlink r:id="rId66" w:history="1">
        <w:r w:rsidRPr="000D5795">
          <w:rPr>
            <w:rStyle w:val="Hyperlink"/>
            <w:szCs w:val="18"/>
          </w:rPr>
          <w:t>Order No</w:t>
        </w:r>
        <w:r w:rsidR="007C36F9" w:rsidRPr="000D5795">
          <w:rPr>
            <w:rStyle w:val="Hyperlink"/>
            <w:szCs w:val="18"/>
          </w:rPr>
          <w:t>.</w:t>
        </w:r>
        <w:r w:rsidRPr="000D5795">
          <w:rPr>
            <w:rStyle w:val="Hyperlink"/>
            <w:szCs w:val="18"/>
          </w:rPr>
          <w:t xml:space="preserve"> 3-477</w:t>
        </w:r>
      </w:hyperlink>
      <w:r w:rsidRPr="000D5795">
        <w:rPr>
          <w:rStyle w:val="Hyperlink"/>
          <w:szCs w:val="18"/>
        </w:rPr>
        <w:t xml:space="preserve"> </w:t>
      </w:r>
      <w:r w:rsidR="007C36F9" w:rsidRPr="000D5795">
        <w:rPr>
          <w:szCs w:val="18"/>
        </w:rPr>
        <w:t xml:space="preserve">of the Minister of Transport and Communication </w:t>
      </w:r>
      <w:r w:rsidRPr="000D5795">
        <w:rPr>
          <w:szCs w:val="18"/>
        </w:rPr>
        <w:t>on 4 October</w:t>
      </w:r>
      <w:r w:rsidR="00D0232C" w:rsidRPr="000D5795">
        <w:rPr>
          <w:szCs w:val="18"/>
        </w:rPr>
        <w:t xml:space="preserve"> 2021</w:t>
      </w:r>
      <w:r w:rsidRPr="000D5795">
        <w:rPr>
          <w:szCs w:val="18"/>
        </w:rPr>
        <w:t>.</w:t>
      </w:r>
      <w:r w:rsidRPr="000D5795">
        <w:rPr>
          <w:rFonts w:eastAsia="Arial"/>
          <w:color w:val="0070C0"/>
          <w:szCs w:val="18"/>
          <w:lang w:eastAsia="lt-LT"/>
        </w:rPr>
        <w:t xml:space="preserve"> </w:t>
      </w:r>
      <w:r w:rsidRPr="000D5795">
        <w:rPr>
          <w:szCs w:val="18"/>
        </w:rPr>
        <w:t xml:space="preserve">The </w:t>
      </w:r>
      <w:r w:rsidR="007C36F9" w:rsidRPr="000D5795">
        <w:rPr>
          <w:szCs w:val="18"/>
        </w:rPr>
        <w:t>p</w:t>
      </w:r>
      <w:r w:rsidRPr="000D5795">
        <w:rPr>
          <w:szCs w:val="18"/>
        </w:rPr>
        <w:t xml:space="preserve">lan determines the measures that the </w:t>
      </w:r>
      <w:r w:rsidR="007C36F9" w:rsidRPr="000D5795">
        <w:rPr>
          <w:szCs w:val="18"/>
        </w:rPr>
        <w:t>S</w:t>
      </w:r>
      <w:r w:rsidRPr="000D5795">
        <w:rPr>
          <w:szCs w:val="18"/>
        </w:rPr>
        <w:t xml:space="preserve">tate institutions of the Republic of Lithuania should implement </w:t>
      </w:r>
      <w:r w:rsidR="00D930CA" w:rsidRPr="000D5795">
        <w:rPr>
          <w:szCs w:val="18"/>
        </w:rPr>
        <w:t xml:space="preserve">from </w:t>
      </w:r>
      <w:r w:rsidRPr="000D5795">
        <w:rPr>
          <w:szCs w:val="18"/>
        </w:rPr>
        <w:t>2021</w:t>
      </w:r>
      <w:r w:rsidR="00D930CA" w:rsidRPr="000D5795">
        <w:rPr>
          <w:szCs w:val="18"/>
        </w:rPr>
        <w:t xml:space="preserve"> to </w:t>
      </w:r>
      <w:r w:rsidRPr="000D5795">
        <w:rPr>
          <w:szCs w:val="18"/>
        </w:rPr>
        <w:t>2027</w:t>
      </w:r>
      <w:r w:rsidR="007C36F9" w:rsidRPr="000D5795">
        <w:rPr>
          <w:szCs w:val="18"/>
        </w:rPr>
        <w:t>,</w:t>
      </w:r>
      <w:r w:rsidRPr="000D5795">
        <w:rPr>
          <w:szCs w:val="18"/>
        </w:rPr>
        <w:t xml:space="preserve"> </w:t>
      </w:r>
      <w:r w:rsidR="00D930CA" w:rsidRPr="000D5795">
        <w:rPr>
          <w:szCs w:val="18"/>
        </w:rPr>
        <w:t xml:space="preserve">i.e. </w:t>
      </w:r>
      <w:r w:rsidRPr="000D5795">
        <w:rPr>
          <w:szCs w:val="18"/>
        </w:rPr>
        <w:t xml:space="preserve">during the financing period of the EU funds, </w:t>
      </w:r>
      <w:proofErr w:type="gramStart"/>
      <w:r w:rsidRPr="000D5795">
        <w:rPr>
          <w:szCs w:val="18"/>
        </w:rPr>
        <w:t>in order to</w:t>
      </w:r>
      <w:proofErr w:type="gramEnd"/>
      <w:r w:rsidRPr="000D5795">
        <w:rPr>
          <w:szCs w:val="18"/>
        </w:rPr>
        <w:t xml:space="preserve"> achieve the targets of develop</w:t>
      </w:r>
      <w:r w:rsidR="00D930CA" w:rsidRPr="000D5795">
        <w:rPr>
          <w:szCs w:val="18"/>
        </w:rPr>
        <w:t xml:space="preserve">ing a broadband with a speed of at least 100 Mbps </w:t>
      </w:r>
      <w:r w:rsidRPr="000D5795">
        <w:rPr>
          <w:szCs w:val="18"/>
        </w:rPr>
        <w:t>and ensur</w:t>
      </w:r>
      <w:r w:rsidR="00D930CA" w:rsidRPr="000D5795">
        <w:rPr>
          <w:szCs w:val="18"/>
        </w:rPr>
        <w:t>ing</w:t>
      </w:r>
      <w:r w:rsidRPr="000D5795">
        <w:rPr>
          <w:szCs w:val="18"/>
        </w:rPr>
        <w:t xml:space="preserve"> </w:t>
      </w:r>
      <w:r w:rsidR="007C36F9" w:rsidRPr="000D5795">
        <w:rPr>
          <w:szCs w:val="18"/>
        </w:rPr>
        <w:t>that</w:t>
      </w:r>
      <w:r w:rsidRPr="000D5795">
        <w:rPr>
          <w:szCs w:val="18"/>
        </w:rPr>
        <w:t xml:space="preserve"> all Lithuanian households </w:t>
      </w:r>
      <w:r w:rsidR="007C36F9" w:rsidRPr="000D5795">
        <w:rPr>
          <w:szCs w:val="18"/>
        </w:rPr>
        <w:t xml:space="preserve">can </w:t>
      </w:r>
      <w:r w:rsidRPr="000D5795">
        <w:rPr>
          <w:szCs w:val="18"/>
        </w:rPr>
        <w:t xml:space="preserve">have access to the </w:t>
      </w:r>
      <w:r w:rsidR="007C36F9" w:rsidRPr="000D5795">
        <w:rPr>
          <w:szCs w:val="18"/>
        </w:rPr>
        <w:t>i</w:t>
      </w:r>
      <w:r w:rsidRPr="000D5795">
        <w:rPr>
          <w:szCs w:val="18"/>
        </w:rPr>
        <w:t xml:space="preserve">nternet at a speed of at least 100 Mbps, which can be increased to gigabit. </w:t>
      </w:r>
      <w:r w:rsidR="004C704A" w:rsidRPr="000D5795">
        <w:rPr>
          <w:szCs w:val="18"/>
        </w:rPr>
        <w:t>According to</w:t>
      </w:r>
      <w:r w:rsidRPr="000D5795">
        <w:rPr>
          <w:szCs w:val="18"/>
        </w:rPr>
        <w:t xml:space="preserve"> this plan</w:t>
      </w:r>
      <w:r w:rsidR="007C36F9" w:rsidRPr="000D5795">
        <w:rPr>
          <w:szCs w:val="18"/>
        </w:rPr>
        <w:t>,</w:t>
      </w:r>
      <w:r w:rsidRPr="000D5795">
        <w:rPr>
          <w:szCs w:val="18"/>
        </w:rPr>
        <w:t xml:space="preserve"> </w:t>
      </w:r>
      <w:bookmarkStart w:id="14" w:name="_Hlk90381690"/>
      <w:bookmarkStart w:id="15" w:name="_Hlk89692526"/>
      <w:r w:rsidRPr="000D5795">
        <w:rPr>
          <w:szCs w:val="18"/>
        </w:rPr>
        <w:t xml:space="preserve">the following projects are </w:t>
      </w:r>
      <w:r w:rsidR="00B94619" w:rsidRPr="000D5795">
        <w:rPr>
          <w:szCs w:val="18"/>
        </w:rPr>
        <w:t>envisaged</w:t>
      </w:r>
      <w:bookmarkEnd w:id="14"/>
      <w:r w:rsidRPr="000D5795">
        <w:rPr>
          <w:szCs w:val="18"/>
        </w:rPr>
        <w:t>:</w:t>
      </w:r>
    </w:p>
    <w:p w14:paraId="694F034C" w14:textId="239B2338" w:rsidR="00876619" w:rsidRPr="000D5795" w:rsidRDefault="007C36F9" w:rsidP="00C0194C">
      <w:pPr>
        <w:pStyle w:val="ListParagraph"/>
        <w:numPr>
          <w:ilvl w:val="0"/>
          <w:numId w:val="20"/>
        </w:numPr>
        <w:rPr>
          <w:szCs w:val="18"/>
        </w:rPr>
      </w:pPr>
      <w:r w:rsidRPr="000D5795">
        <w:rPr>
          <w:szCs w:val="18"/>
        </w:rPr>
        <w:t xml:space="preserve">Implementation of a </w:t>
      </w:r>
      <w:r w:rsidR="008270DF" w:rsidRPr="000D5795">
        <w:rPr>
          <w:szCs w:val="18"/>
        </w:rPr>
        <w:t xml:space="preserve">broadband communication infrastructure </w:t>
      </w:r>
      <w:r w:rsidRPr="000D5795">
        <w:rPr>
          <w:szCs w:val="18"/>
        </w:rPr>
        <w:t xml:space="preserve">with a speed of at least 100 Mbps </w:t>
      </w:r>
      <w:r w:rsidR="008270DF" w:rsidRPr="000D5795">
        <w:rPr>
          <w:szCs w:val="18"/>
        </w:rPr>
        <w:t xml:space="preserve">in the </w:t>
      </w:r>
      <w:r w:rsidRPr="000D5795">
        <w:rPr>
          <w:szCs w:val="18"/>
        </w:rPr>
        <w:t>‘</w:t>
      </w:r>
      <w:r w:rsidR="008270DF" w:rsidRPr="000D5795">
        <w:rPr>
          <w:szCs w:val="18"/>
        </w:rPr>
        <w:t>white</w:t>
      </w:r>
      <w:r w:rsidRPr="000D5795">
        <w:rPr>
          <w:szCs w:val="18"/>
        </w:rPr>
        <w:t>’</w:t>
      </w:r>
      <w:r w:rsidR="008270DF" w:rsidRPr="000D5795">
        <w:rPr>
          <w:szCs w:val="18"/>
        </w:rPr>
        <w:t xml:space="preserve"> rural areas of the country by building communication towers and laying </w:t>
      </w:r>
      <w:r w:rsidR="0001109C" w:rsidRPr="000D5795">
        <w:rPr>
          <w:szCs w:val="18"/>
        </w:rPr>
        <w:t>fibre</w:t>
      </w:r>
      <w:r w:rsidR="008270DF" w:rsidRPr="000D5795">
        <w:rPr>
          <w:szCs w:val="18"/>
        </w:rPr>
        <w:t xml:space="preserve">-optic cable lines; </w:t>
      </w:r>
      <w:bookmarkStart w:id="16" w:name="_Hlk90883210"/>
      <w:r w:rsidR="00D930CA" w:rsidRPr="000D5795">
        <w:rPr>
          <w:szCs w:val="18"/>
        </w:rPr>
        <w:t xml:space="preserve">and </w:t>
      </w:r>
    </w:p>
    <w:p w14:paraId="76B80475" w14:textId="3569DBDB" w:rsidR="00E67F33" w:rsidRPr="000D5795" w:rsidRDefault="00876619" w:rsidP="00C0194C">
      <w:pPr>
        <w:pStyle w:val="ListParagraph"/>
        <w:numPr>
          <w:ilvl w:val="0"/>
          <w:numId w:val="20"/>
        </w:numPr>
        <w:rPr>
          <w:szCs w:val="18"/>
        </w:rPr>
      </w:pPr>
      <w:r w:rsidRPr="000D5795">
        <w:rPr>
          <w:szCs w:val="18"/>
        </w:rPr>
        <w:t xml:space="preserve">Development of </w:t>
      </w:r>
      <w:r w:rsidR="007C36F9" w:rsidRPr="000D5795">
        <w:rPr>
          <w:szCs w:val="18"/>
        </w:rPr>
        <w:t xml:space="preserve">a </w:t>
      </w:r>
      <w:r w:rsidRPr="000D5795">
        <w:rPr>
          <w:szCs w:val="18"/>
        </w:rPr>
        <w:t xml:space="preserve">gigabit broadband infrastructure for digitally sensitive </w:t>
      </w:r>
      <w:r w:rsidR="00D930CA" w:rsidRPr="000D5795">
        <w:rPr>
          <w:szCs w:val="18"/>
        </w:rPr>
        <w:t xml:space="preserve">entities </w:t>
      </w:r>
      <w:r w:rsidRPr="000D5795">
        <w:rPr>
          <w:szCs w:val="18"/>
        </w:rPr>
        <w:t xml:space="preserve">(private companies, non-governmental and governmental </w:t>
      </w:r>
      <w:r w:rsidR="007C36F9" w:rsidRPr="000D5795">
        <w:rPr>
          <w:szCs w:val="18"/>
        </w:rPr>
        <w:t>organi</w:t>
      </w:r>
      <w:r w:rsidR="00D930CA" w:rsidRPr="000D5795">
        <w:rPr>
          <w:szCs w:val="18"/>
        </w:rPr>
        <w:t>s</w:t>
      </w:r>
      <w:r w:rsidR="007C36F9" w:rsidRPr="000D5795">
        <w:rPr>
          <w:szCs w:val="18"/>
        </w:rPr>
        <w:t>ations</w:t>
      </w:r>
      <w:r w:rsidRPr="000D5795">
        <w:rPr>
          <w:szCs w:val="18"/>
        </w:rPr>
        <w:t xml:space="preserve">, </w:t>
      </w:r>
      <w:proofErr w:type="gramStart"/>
      <w:r w:rsidRPr="000D5795">
        <w:rPr>
          <w:szCs w:val="18"/>
        </w:rPr>
        <w:t>municipalities</w:t>
      </w:r>
      <w:proofErr w:type="gramEnd"/>
      <w:r w:rsidRPr="000D5795">
        <w:rPr>
          <w:szCs w:val="18"/>
        </w:rPr>
        <w:t xml:space="preserve"> and municipal companies).</w:t>
      </w:r>
    </w:p>
    <w:p w14:paraId="0E9C2E71" w14:textId="48A8C7F4" w:rsidR="00B051A9" w:rsidRPr="000D5795" w:rsidRDefault="00B051A9" w:rsidP="00215339">
      <w:pPr>
        <w:pStyle w:val="Heading3"/>
      </w:pPr>
      <w:r w:rsidRPr="000D5795">
        <w:t>Gov</w:t>
      </w:r>
      <w:r w:rsidR="00215339" w:rsidRPr="000D5795">
        <w:t>T</w:t>
      </w:r>
      <w:r w:rsidRPr="000D5795">
        <w:t>ech</w:t>
      </w:r>
    </w:p>
    <w:p w14:paraId="16E19AE9" w14:textId="217DA391" w:rsidR="00C95574" w:rsidRPr="000D5795" w:rsidRDefault="00CF4599" w:rsidP="00577920">
      <w:pPr>
        <w:pStyle w:val="Subtitle"/>
      </w:pPr>
      <w:r w:rsidRPr="00EB04CE">
        <w:rPr>
          <w:noProof/>
          <w:lang w:eastAsia="bg-BG"/>
        </w:rPr>
        <w:drawing>
          <wp:anchor distT="0" distB="0" distL="114300" distR="114300" simplePos="0" relativeHeight="251659264" behindDoc="0" locked="0" layoutInCell="1" allowOverlap="1" wp14:anchorId="6E31C498" wp14:editId="774165CC">
            <wp:simplePos x="0" y="0"/>
            <wp:positionH relativeFrom="column">
              <wp:posOffset>-419100</wp:posOffset>
            </wp:positionH>
            <wp:positionV relativeFrom="paragraph">
              <wp:posOffset>104140</wp:posOffset>
            </wp:positionV>
            <wp:extent cx="300990" cy="141605"/>
            <wp:effectExtent l="0" t="0" r="3810" b="0"/>
            <wp:wrapNone/>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849" w:rsidRPr="000D5795">
        <w:t xml:space="preserve">Report on </w:t>
      </w:r>
      <w:r w:rsidR="0001109C" w:rsidRPr="000D5795">
        <w:t>D</w:t>
      </w:r>
      <w:r w:rsidR="00EC2849" w:rsidRPr="000D5795">
        <w:t xml:space="preserve">igital </w:t>
      </w:r>
      <w:r w:rsidR="0001109C" w:rsidRPr="000D5795">
        <w:t>I</w:t>
      </w:r>
      <w:r w:rsidR="00EC2849" w:rsidRPr="000D5795">
        <w:t xml:space="preserve">nnovation in </w:t>
      </w:r>
      <w:r w:rsidR="0001109C" w:rsidRPr="000D5795">
        <w:t>the P</w:t>
      </w:r>
      <w:r w:rsidR="00EC2849" w:rsidRPr="000D5795">
        <w:t xml:space="preserve">ublic </w:t>
      </w:r>
      <w:r w:rsidR="0001109C" w:rsidRPr="000D5795">
        <w:t>S</w:t>
      </w:r>
      <w:r w:rsidR="00EC2849" w:rsidRPr="000D5795">
        <w:t>ector</w:t>
      </w:r>
      <w:r w:rsidR="00EC2849" w:rsidRPr="000D5795" w:rsidDel="00626E4A">
        <w:rPr>
          <w:noProof/>
          <w:szCs w:val="22"/>
          <w:lang w:eastAsia="en-US"/>
        </w:rPr>
        <w:t xml:space="preserve"> </w:t>
      </w:r>
    </w:p>
    <w:p w14:paraId="6A8B1E4C" w14:textId="2CA714D9" w:rsidR="00E82E84" w:rsidRPr="000D5795" w:rsidRDefault="00E82E84" w:rsidP="00E82E84">
      <w:pPr>
        <w:pStyle w:val="BodyText"/>
        <w:spacing w:after="0"/>
        <w:rPr>
          <w:szCs w:val="18"/>
        </w:rPr>
      </w:pPr>
      <w:r w:rsidRPr="000D5795">
        <w:t xml:space="preserve">In </w:t>
      </w:r>
      <w:r w:rsidRPr="000D5795">
        <w:rPr>
          <w:szCs w:val="18"/>
        </w:rPr>
        <w:t xml:space="preserve">2021, the GovTech Lab published the report </w:t>
      </w:r>
      <w:r w:rsidR="0001109C" w:rsidRPr="000D5795">
        <w:rPr>
          <w:szCs w:val="18"/>
        </w:rPr>
        <w:t>‘</w:t>
      </w:r>
      <w:hyperlink r:id="rId67" w:history="1">
        <w:r w:rsidRPr="000D5795">
          <w:rPr>
            <w:rStyle w:val="Hyperlink"/>
            <w:szCs w:val="18"/>
          </w:rPr>
          <w:t xml:space="preserve">GovTech Lithuania </w:t>
        </w:r>
        <w:r w:rsidRPr="00EB04CE">
          <w:rPr>
            <w:rStyle w:val="Hyperlink"/>
            <w:szCs w:val="18"/>
          </w:rPr>
          <w:t>2021. Overview of Challenges and Solutions</w:t>
        </w:r>
      </w:hyperlink>
      <w:r w:rsidR="0001109C" w:rsidRPr="00EB04CE">
        <w:rPr>
          <w:rStyle w:val="Hyperlink"/>
          <w:szCs w:val="18"/>
        </w:rPr>
        <w:t>’</w:t>
      </w:r>
      <w:r w:rsidRPr="000D5795">
        <w:rPr>
          <w:szCs w:val="18"/>
        </w:rPr>
        <w:t xml:space="preserve">. The report describes the way Lithuanian public sector institutions </w:t>
      </w:r>
      <w:r w:rsidR="0001109C" w:rsidRPr="000D5795">
        <w:rPr>
          <w:szCs w:val="18"/>
        </w:rPr>
        <w:t xml:space="preserve">have </w:t>
      </w:r>
      <w:r w:rsidRPr="000D5795">
        <w:rPr>
          <w:szCs w:val="18"/>
        </w:rPr>
        <w:t>sought to address their technological challenges by exploring digital innovation solutions developed in collaboration with the private sector, particularly start</w:t>
      </w:r>
      <w:r w:rsidR="0001109C" w:rsidRPr="000D5795">
        <w:rPr>
          <w:szCs w:val="18"/>
        </w:rPr>
        <w:t>-</w:t>
      </w:r>
      <w:r w:rsidRPr="000D5795">
        <w:rPr>
          <w:szCs w:val="18"/>
        </w:rPr>
        <w:t xml:space="preserve">ups and innovative companies. The report </w:t>
      </w:r>
      <w:r w:rsidR="0001109C" w:rsidRPr="000D5795">
        <w:rPr>
          <w:szCs w:val="18"/>
        </w:rPr>
        <w:t xml:space="preserve">also </w:t>
      </w:r>
      <w:r w:rsidRPr="000D5795">
        <w:rPr>
          <w:szCs w:val="18"/>
        </w:rPr>
        <w:t>advises on how to create successful collaboration</w:t>
      </w:r>
      <w:r w:rsidR="0001109C" w:rsidRPr="000D5795">
        <w:rPr>
          <w:szCs w:val="18"/>
        </w:rPr>
        <w:t>s</w:t>
      </w:r>
      <w:r w:rsidRPr="000D5795">
        <w:rPr>
          <w:szCs w:val="18"/>
        </w:rPr>
        <w:t xml:space="preserve"> in carrying out innovative public procurement process</w:t>
      </w:r>
      <w:r w:rsidR="00C80624" w:rsidRPr="000D5795">
        <w:rPr>
          <w:szCs w:val="18"/>
        </w:rPr>
        <w:t>es</w:t>
      </w:r>
      <w:r w:rsidRPr="000D5795">
        <w:rPr>
          <w:szCs w:val="18"/>
        </w:rPr>
        <w:t xml:space="preserve"> (i.e., design contest). </w:t>
      </w:r>
      <w:r w:rsidR="00C80624" w:rsidRPr="000D5795">
        <w:rPr>
          <w:szCs w:val="18"/>
        </w:rPr>
        <w:t>Furthermore, w</w:t>
      </w:r>
      <w:r w:rsidRPr="000D5795">
        <w:rPr>
          <w:szCs w:val="18"/>
        </w:rPr>
        <w:t>ith the objective of inspiring other institutions to follow the digital transformation path, th</w:t>
      </w:r>
      <w:r w:rsidR="0001109C" w:rsidRPr="000D5795">
        <w:rPr>
          <w:szCs w:val="18"/>
        </w:rPr>
        <w:t>e</w:t>
      </w:r>
      <w:r w:rsidRPr="000D5795">
        <w:rPr>
          <w:szCs w:val="18"/>
        </w:rPr>
        <w:t xml:space="preserve"> publication brings forward 31 real-life examples of cooperation between GovTech companies and the public sector that happened in 2021 in Lithuania. </w:t>
      </w:r>
    </w:p>
    <w:p w14:paraId="176090B3" w14:textId="5EC7056F" w:rsidR="00E82E84" w:rsidRPr="000D5795" w:rsidRDefault="00E82E84" w:rsidP="00577920">
      <w:pPr>
        <w:pStyle w:val="BodyText"/>
        <w:spacing w:after="0"/>
        <w:sectPr w:rsidR="00E82E84" w:rsidRPr="000D5795" w:rsidSect="00356F06">
          <w:headerReference w:type="default" r:id="rId68"/>
          <w:footerReference w:type="default" r:id="rId69"/>
          <w:pgSz w:w="11906" w:h="16838" w:code="9"/>
          <w:pgMar w:top="1702" w:right="1418" w:bottom="1418" w:left="1701" w:header="0" w:footer="385" w:gutter="0"/>
          <w:cols w:space="708"/>
          <w:docGrid w:linePitch="360"/>
        </w:sectPr>
      </w:pPr>
      <w:r w:rsidRPr="000D5795">
        <w:t xml:space="preserve">At the end of 2022, GovTech Lab published </w:t>
      </w:r>
      <w:r w:rsidR="00C80624" w:rsidRPr="000D5795">
        <w:t xml:space="preserve">another </w:t>
      </w:r>
      <w:r w:rsidRPr="000D5795">
        <w:t>report</w:t>
      </w:r>
      <w:r w:rsidR="00C80624" w:rsidRPr="000D5795">
        <w:t xml:space="preserve"> entitled</w:t>
      </w:r>
      <w:r w:rsidRPr="000D5795">
        <w:t xml:space="preserve"> </w:t>
      </w:r>
      <w:r w:rsidR="00C80624" w:rsidRPr="000D5795">
        <w:t>‘</w:t>
      </w:r>
      <w:hyperlink r:id="rId70" w:history="1">
        <w:r w:rsidR="00C80624" w:rsidRPr="000D5795">
          <w:rPr>
            <w:rStyle w:val="Hyperlink"/>
          </w:rPr>
          <w:t>A</w:t>
        </w:r>
        <w:r w:rsidRPr="000D5795">
          <w:rPr>
            <w:rStyle w:val="Hyperlink"/>
          </w:rPr>
          <w:t xml:space="preserve">nalysis of </w:t>
        </w:r>
        <w:r w:rsidR="00C80624" w:rsidRPr="000D5795">
          <w:rPr>
            <w:rStyle w:val="Hyperlink"/>
          </w:rPr>
          <w:t xml:space="preserve">the </w:t>
        </w:r>
        <w:r w:rsidRPr="000D5795">
          <w:rPr>
            <w:rStyle w:val="Hyperlink"/>
          </w:rPr>
          <w:t xml:space="preserve">GovTech Challenge Series. The </w:t>
        </w:r>
        <w:r w:rsidR="00C80624" w:rsidRPr="000D5795">
          <w:rPr>
            <w:rStyle w:val="Hyperlink"/>
          </w:rPr>
          <w:t>E</w:t>
        </w:r>
        <w:r w:rsidRPr="000D5795">
          <w:rPr>
            <w:rStyle w:val="Hyperlink"/>
          </w:rPr>
          <w:t xml:space="preserve">xperience of 50+ </w:t>
        </w:r>
        <w:r w:rsidR="00C80624" w:rsidRPr="000D5795">
          <w:rPr>
            <w:rStyle w:val="Hyperlink"/>
          </w:rPr>
          <w:t>O</w:t>
        </w:r>
        <w:r w:rsidRPr="000D5795">
          <w:rPr>
            <w:rStyle w:val="Hyperlink"/>
          </w:rPr>
          <w:t>rgani</w:t>
        </w:r>
        <w:r w:rsidR="00C80624" w:rsidRPr="000D5795">
          <w:rPr>
            <w:rStyle w:val="Hyperlink"/>
          </w:rPr>
          <w:t>s</w:t>
        </w:r>
        <w:r w:rsidRPr="000D5795">
          <w:rPr>
            <w:rStyle w:val="Hyperlink"/>
          </w:rPr>
          <w:t xml:space="preserve">ations while </w:t>
        </w:r>
        <w:r w:rsidR="00C80624" w:rsidRPr="000D5795">
          <w:rPr>
            <w:rStyle w:val="Hyperlink"/>
          </w:rPr>
          <w:t>D</w:t>
        </w:r>
        <w:r w:rsidRPr="000D5795">
          <w:rPr>
            <w:rStyle w:val="Hyperlink"/>
          </w:rPr>
          <w:t xml:space="preserve">eveloping </w:t>
        </w:r>
        <w:r w:rsidR="00C80624" w:rsidRPr="000D5795">
          <w:rPr>
            <w:rStyle w:val="Hyperlink"/>
          </w:rPr>
          <w:t>D</w:t>
        </w:r>
        <w:r w:rsidRPr="000D5795">
          <w:rPr>
            <w:rStyle w:val="Hyperlink"/>
          </w:rPr>
          <w:t xml:space="preserve">igital </w:t>
        </w:r>
        <w:r w:rsidR="00C80624" w:rsidRPr="000D5795">
          <w:rPr>
            <w:rStyle w:val="Hyperlink"/>
          </w:rPr>
          <w:t>I</w:t>
        </w:r>
        <w:r w:rsidRPr="000D5795">
          <w:rPr>
            <w:rStyle w:val="Hyperlink"/>
          </w:rPr>
          <w:t>nnovation</w:t>
        </w:r>
      </w:hyperlink>
      <w:r w:rsidR="00C80624" w:rsidRPr="000D5795">
        <w:rPr>
          <w:rStyle w:val="Hyperlink"/>
        </w:rPr>
        <w:t>’</w:t>
      </w:r>
      <w:r w:rsidRPr="000D5795">
        <w:t xml:space="preserve">. The report highlights the experience of </w:t>
      </w:r>
      <w:r w:rsidR="00C80624" w:rsidRPr="000D5795">
        <w:t xml:space="preserve">organisations </w:t>
      </w:r>
      <w:r w:rsidRPr="000D5795">
        <w:t xml:space="preserve">that participated in five cycles of </w:t>
      </w:r>
      <w:r w:rsidR="00C80624" w:rsidRPr="000D5795">
        <w:t>the ‘</w:t>
      </w:r>
      <w:r w:rsidRPr="000D5795">
        <w:t>GovTech Challenge Series</w:t>
      </w:r>
      <w:r w:rsidR="00C80624" w:rsidRPr="000D5795">
        <w:t>’</w:t>
      </w:r>
      <w:r w:rsidR="00D22F9E" w:rsidRPr="000D5795">
        <w:t xml:space="preserve">, describing the </w:t>
      </w:r>
      <w:r w:rsidRPr="000D5795">
        <w:t xml:space="preserve">results </w:t>
      </w:r>
      <w:r w:rsidR="00D22F9E" w:rsidRPr="000D5795">
        <w:t>achieve</w:t>
      </w:r>
      <w:r w:rsidR="00C80624" w:rsidRPr="000D5795">
        <w:t>d</w:t>
      </w:r>
      <w:r w:rsidR="00D22F9E" w:rsidRPr="000D5795">
        <w:t xml:space="preserve">, </w:t>
      </w:r>
      <w:r w:rsidRPr="000D5795">
        <w:t xml:space="preserve">the main challenges </w:t>
      </w:r>
      <w:r w:rsidR="00C80624" w:rsidRPr="000D5795">
        <w:t xml:space="preserve">encountered </w:t>
      </w:r>
      <w:r w:rsidRPr="000D5795">
        <w:t xml:space="preserve">as well as the </w:t>
      </w:r>
      <w:r w:rsidR="00C80624" w:rsidRPr="000D5795">
        <w:t xml:space="preserve">preconditions needed </w:t>
      </w:r>
      <w:r w:rsidR="00D22F9E" w:rsidRPr="000D5795">
        <w:t>for successful implementation</w:t>
      </w:r>
      <w:r w:rsidRPr="000D5795">
        <w:t xml:space="preserve">. The analysis </w:t>
      </w:r>
      <w:r w:rsidR="00C80624" w:rsidRPr="000D5795">
        <w:t xml:space="preserve">has </w:t>
      </w:r>
      <w:r w:rsidRPr="000D5795">
        <w:t>also show</w:t>
      </w:r>
      <w:r w:rsidR="00C80624" w:rsidRPr="000D5795">
        <w:t>n</w:t>
      </w:r>
      <w:r w:rsidRPr="000D5795">
        <w:t xml:space="preserve"> that the program</w:t>
      </w:r>
      <w:r w:rsidR="00C80624" w:rsidRPr="000D5795">
        <w:t>me has</w:t>
      </w:r>
      <w:r w:rsidRPr="000D5795">
        <w:t xml:space="preserve"> created </w:t>
      </w:r>
      <w:r w:rsidR="00C80624" w:rsidRPr="000D5795">
        <w:t xml:space="preserve">additional added </w:t>
      </w:r>
      <w:r w:rsidRPr="000D5795">
        <w:t>value for participants</w:t>
      </w:r>
      <w:r w:rsidR="00C80624" w:rsidRPr="000D5795">
        <w:t>,</w:t>
      </w:r>
      <w:r w:rsidR="005056EF" w:rsidRPr="000D5795">
        <w:t xml:space="preserve"> such as</w:t>
      </w:r>
      <w:r w:rsidRPr="000D5795">
        <w:t xml:space="preserve"> new skills and mindsets </w:t>
      </w:r>
      <w:r w:rsidR="005056EF" w:rsidRPr="000D5795">
        <w:t xml:space="preserve">that </w:t>
      </w:r>
      <w:r w:rsidR="00C80624" w:rsidRPr="000D5795">
        <w:t xml:space="preserve">have </w:t>
      </w:r>
      <w:r w:rsidR="005056EF" w:rsidRPr="000D5795">
        <w:t>enabled</w:t>
      </w:r>
      <w:r w:rsidRPr="000D5795">
        <w:t xml:space="preserve"> them to initiate</w:t>
      </w:r>
      <w:r w:rsidR="00410474" w:rsidRPr="000D5795">
        <w:t xml:space="preserve"> </w:t>
      </w:r>
      <w:r w:rsidR="00C80624" w:rsidRPr="000D5795">
        <w:t xml:space="preserve">other </w:t>
      </w:r>
      <w:r w:rsidRPr="000D5795">
        <w:t>innovation projects</w:t>
      </w:r>
      <w:r w:rsidR="00C80624" w:rsidRPr="000D5795">
        <w:t>,</w:t>
      </w:r>
      <w:r w:rsidRPr="000D5795">
        <w:t xml:space="preserve"> and </w:t>
      </w:r>
      <w:r w:rsidR="00410474" w:rsidRPr="000D5795">
        <w:t xml:space="preserve">the setup of a </w:t>
      </w:r>
      <w:r w:rsidRPr="000D5795">
        <w:t>network with other public servants as well as with members of academia and start-ups. The report</w:t>
      </w:r>
      <w:r w:rsidR="00410474" w:rsidRPr="000D5795">
        <w:t xml:space="preserve"> </w:t>
      </w:r>
      <w:r w:rsidRPr="000D5795">
        <w:t>also</w:t>
      </w:r>
      <w:r w:rsidR="00410474" w:rsidRPr="000D5795">
        <w:t xml:space="preserve"> </w:t>
      </w:r>
      <w:r w:rsidR="00C80624" w:rsidRPr="000D5795">
        <w:t xml:space="preserve">presents </w:t>
      </w:r>
      <w:r w:rsidRPr="000D5795">
        <w:lastRenderedPageBreak/>
        <w:t xml:space="preserve">the experience and challenges in carrying out innovative public procurement </w:t>
      </w:r>
      <w:r w:rsidR="00C80624" w:rsidRPr="000D5795">
        <w:t xml:space="preserve">processes </w:t>
      </w:r>
      <w:r w:rsidRPr="000D5795">
        <w:t>(</w:t>
      </w:r>
      <w:r w:rsidR="00C80624" w:rsidRPr="000D5795">
        <w:t xml:space="preserve">i.e., </w:t>
      </w:r>
      <w:r w:rsidRPr="000D5795">
        <w:t>design contest)</w:t>
      </w:r>
      <w:r w:rsidR="00C80624" w:rsidRPr="000D5795">
        <w:t>, as well as</w:t>
      </w:r>
      <w:r w:rsidR="00924DD4" w:rsidRPr="000D5795">
        <w:t xml:space="preserve"> reflections</w:t>
      </w:r>
      <w:r w:rsidRPr="000D5795">
        <w:t xml:space="preserve"> on the results of this process. </w:t>
      </w:r>
    </w:p>
    <w:bookmarkEnd w:id="15"/>
    <w:bookmarkEnd w:id="16"/>
    <w:p w14:paraId="103D8F2A" w14:textId="6C709452" w:rsidR="00C95574" w:rsidRPr="00950859" w:rsidRDefault="007820BF" w:rsidP="00C95574">
      <w:pPr>
        <w:jc w:val="center"/>
      </w:pPr>
      <w:r>
        <w:rPr>
          <w:noProof/>
        </w:rPr>
        <w:lastRenderedPageBreak/>
        <mc:AlternateContent>
          <mc:Choice Requires="wps">
            <w:drawing>
              <wp:anchor distT="0" distB="0" distL="114300" distR="114300" simplePos="0" relativeHeight="251700736" behindDoc="0" locked="0" layoutInCell="1" allowOverlap="1" wp14:anchorId="5942F9CA" wp14:editId="206AD57B">
                <wp:simplePos x="0" y="0"/>
                <wp:positionH relativeFrom="column">
                  <wp:posOffset>-1118236</wp:posOffset>
                </wp:positionH>
                <wp:positionV relativeFrom="paragraph">
                  <wp:posOffset>-1118870</wp:posOffset>
                </wp:positionV>
                <wp:extent cx="7629525" cy="10769658"/>
                <wp:effectExtent l="0" t="0" r="9525" b="0"/>
                <wp:wrapNone/>
                <wp:docPr id="47" name="Rectangle 47"/>
                <wp:cNvGraphicFramePr/>
                <a:graphic xmlns:a="http://schemas.openxmlformats.org/drawingml/2006/main">
                  <a:graphicData uri="http://schemas.microsoft.com/office/word/2010/wordprocessingShape">
                    <wps:wsp>
                      <wps:cNvSpPr/>
                      <wps:spPr>
                        <a:xfrm>
                          <a:off x="0" y="0"/>
                          <a:ext cx="7629525" cy="10769658"/>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D8184" id="Rectangle 47" o:spid="_x0000_s1026" style="position:absolute;margin-left:-88.05pt;margin-top:-88.1pt;width:600.75pt;height:84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pQkAIAAIIFAAAOAAAAZHJzL2Uyb0RvYy54bWysVE1v2zAMvQ/YfxB0X21n+UadImiRYUDR&#10;BmuHnhVZjg3IoiYpcbJfP0qyna4rdhiWg0KJ5CP5TPL65tRIchTG1qByml2llAjFoajVPqffnzef&#10;5pRYx1TBJCiR07Ow9Gb18cN1q5diBBXIQhiCIMouW53Tyjm9TBLLK9EwewVaKFSWYBrm8Gr2SWFY&#10;i+iNTEZpOk1aMIU2wIW1+HoXlXQV8MtScPdYllY4InOKublwmnDu/Jmsrtlyb5iuat6lwf4hi4bV&#10;CoMOUHfMMXIw9R9QTc0NWCjdFYcmgbKsuQg1YDVZ+qaap4ppEWpBcqweaLL/D5Y/HJ/01iANrbZL&#10;i6Kv4lSaxv9jfuQUyDoPZImTIxwfZ9PRYjKaUMJRl6Wz6WI6mXs+k4u/NtZ9EdAQL+TU4OcILLHj&#10;vXXRtDfx4SzIutjUUoaL2e9upSFHhp8uy7LN51n0lbpi8XW+mKfjLqSN5iH8bzhSeTQFHjeG9C/J&#10;pdwgubMU3k6qb6IkdYEFjkK40IliSIRxLpTLoqpihYiZTFL89Zn43vUeIZcA6JFLjD9gdwC9ZQTp&#10;sWOWnb13FaGRB+f0b4lF58EjRAblBuemVmDeA5BYVRc52vckRWo8SzsozltDDMQxsppvavyw98y6&#10;LTM4NzhhuAvcIx6lhDan0EmUVGB+vvfu7bGdUUtJi3OYU/vjwIygRH5V2OiLbDz2gxsu48lshBfz&#10;WrN7rVGH5hZ8v+DW0TyI3t7JXiwNNC+4MtY+KqqY4hg7p9yZ/nLr4n7ApcPFeh3McFg1c/fqSXMP&#10;7ln1jft8emFGd93tcDIeoJ9ZtnzT5NHWeypYHxyUdZiAC68d3zjooXG6peQ3yet7sLqsztUvAAAA&#10;//8DAFBLAwQUAAYACAAAACEA93V6Q+MAAAAPAQAADwAAAGRycy9kb3ducmV2LnhtbEyPwUrDQBCG&#10;74LvsIzgrd0k2FhjNkWEUhBtbaz3aTJNgtnZkN0m8e3d4kFv/zAf/3yTribdioF62xhWEM4DEMSF&#10;KRuuFBw+1rMlCOuQS2wNk4JvsrDKrq9STEoz8p6G3FXCl7BNUEHtXJdIaYuaNNq56Yj97mR6jc6P&#10;fSXLHkdfrlsZBUEsNTbsL9TY0XNNxVd+1grG/GWIX4v15/tue9hvNs3pTeJOqdub6ekRhKPJ/cFw&#10;0ffqkHmnozlzaUWrYBbex6Fnf1ME4sIE0eIOxNGnRfiwBJml8v8f2Q8AAAD//wMAUEsBAi0AFAAG&#10;AAgAAAAhALaDOJL+AAAA4QEAABMAAAAAAAAAAAAAAAAAAAAAAFtDb250ZW50X1R5cGVzXS54bWxQ&#10;SwECLQAUAAYACAAAACEAOP0h/9YAAACUAQAACwAAAAAAAAAAAAAAAAAvAQAAX3JlbHMvLnJlbHNQ&#10;SwECLQAUAAYACAAAACEAwVA6UJACAACCBQAADgAAAAAAAAAAAAAAAAAuAgAAZHJzL2Uyb0RvYy54&#10;bWxQSwECLQAUAAYACAAAACEA93V6Q+MAAAAPAQAADwAAAAAAAAAAAAAAAADqBAAAZHJzL2Rvd25y&#10;ZXYueG1sUEsFBgAAAAAEAAQA8wAAAPoFAAAAAA==&#10;" fillcolor="#111f37" stroked="f" strokeweight="1pt">
                <v:fill opacity="58853f"/>
              </v:rect>
            </w:pict>
          </mc:Fallback>
        </mc:AlternateContent>
      </w:r>
      <w:r w:rsidR="00432301" w:rsidRPr="00950859">
        <w:t xml:space="preserve"> </w:t>
      </w:r>
    </w:p>
    <w:p w14:paraId="3FDA8CB4" w14:textId="3FD74C68" w:rsidR="00C95574" w:rsidRPr="00950859" w:rsidRDefault="00C95574" w:rsidP="00C95574"/>
    <w:p w14:paraId="31322299" w14:textId="6A0008FB" w:rsidR="00C95574" w:rsidRPr="000D5795" w:rsidRDefault="00C95574" w:rsidP="00C95574"/>
    <w:p w14:paraId="59A2314E" w14:textId="14D7E5BC" w:rsidR="00C95574" w:rsidRPr="000D5795" w:rsidRDefault="00C95574" w:rsidP="00C95574"/>
    <w:p w14:paraId="25FBB596" w14:textId="3E5B3D33" w:rsidR="00C95574" w:rsidRPr="000D5795" w:rsidRDefault="00DF196D" w:rsidP="00C95574">
      <w:r w:rsidRPr="005552C6">
        <w:rPr>
          <w:noProof/>
        </w:rPr>
        <mc:AlternateContent>
          <mc:Choice Requires="wpg">
            <w:drawing>
              <wp:anchor distT="0" distB="0" distL="114300" distR="114300" simplePos="0" relativeHeight="251704832" behindDoc="0" locked="0" layoutInCell="1" allowOverlap="1" wp14:anchorId="4D4797B5" wp14:editId="522CE3BD">
                <wp:simplePos x="0" y="0"/>
                <wp:positionH relativeFrom="margin">
                  <wp:posOffset>958215</wp:posOffset>
                </wp:positionH>
                <wp:positionV relativeFrom="margin">
                  <wp:posOffset>3824605</wp:posOffset>
                </wp:positionV>
                <wp:extent cx="333937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103DFEB2" w14:textId="77777777" w:rsidR="00DF196D" w:rsidRPr="00166AB4" w:rsidRDefault="00DF196D" w:rsidP="00DF196D">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3560B8F3" w14:textId="77777777" w:rsidR="00DF196D" w:rsidRPr="006D73ED" w:rsidRDefault="00DF196D" w:rsidP="00DF196D">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AA4044A" w14:textId="77777777" w:rsidR="00DF196D" w:rsidRPr="00E7654F" w:rsidRDefault="00DF196D" w:rsidP="00DF196D">
                              <w:pPr>
                                <w:jc w:val="left"/>
                                <w:rPr>
                                  <w:color w:val="FFFFFF"/>
                                  <w:sz w:val="52"/>
                                  <w:szCs w:val="36"/>
                                </w:rPr>
                              </w:pPr>
                            </w:p>
                            <w:p w14:paraId="614565B2" w14:textId="77777777" w:rsidR="00DF196D" w:rsidRPr="006762DB" w:rsidRDefault="00DF196D" w:rsidP="00DF196D">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D4797B5" id="Group 37" o:spid="_x0000_s1033" style="position:absolute;left:0;text-align:left;margin-left:75.45pt;margin-top:301.15pt;width:262.95pt;height:111.6pt;z-index:251704832;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CXtgIAALAHAAAOAAAAZHJzL2Uyb0RvYy54bWzUVctu3CAU3VfqPyD2icd4PB5b8URpXqqU&#10;tpGSfgCD8UO1gQITO/36XmBeSrpKVbX1wgIuXM459wBn59PQoyeuTSdFiePTGUZcMFl1oinx18eb&#10;kyVGxlJR0V4KXuJnbvD56v27s1EVnMhW9hXXCJIIU4yqxK21qogiw1o+UHMqFRcQrKUeqIWubqJK&#10;0xGyD31EZrNFNEpdKS0ZNwZGr0IQr3z+uubMfqlrwy3qSwzYrP9r/1+7f7Q6o0WjqWo7toVB34Bi&#10;oJ2ATfeprqilaKO7V6mGjmlpZG1PmRwiWdcd454DsIlnL9jcarlRnktTjI3aywTSvtDpzWnZ56db&#10;rR7UvQ7ooXkn2TcDukSjaorjuOs3h8lTrQe3CEigySv6vFeUTxYxGEySJE8yEJ5BLJ7HWUK2mrMW&#10;CuPWnWSLGEzi4inJszyUhLXXuxQkz/N0n4KQJCFuTkSLgMDj3OMaFRjJHLQyv6fVQ0sV9yUwTot7&#10;jbqqxHOCkaAD+PnRMf0gJwRDAMrtDtOcnshOMA6svC9MkBUJedlS0fALreXYcloBvtjTOVoa8hiX&#10;ZD1+khXsQzdW+kQvVP+1ejv5sySPk3yrPokXy9jLu5eOFkobe8vlgFyjxBoOjN+GPt0ZG1TeTXG1&#10;FvKm63sYp0Uv0FjiPCWpX3AUGToLZ7rvhhIvZ+4LJXVsr0XlF1va9aENWHrhzWYKxzhwt9N68kqn&#10;O1XXsnoGPbQMRxiuHGi0Uv/AaITjW2LzfUM1x6j/KEDTPJ7P3Xn3nXmage2QPo6sjyNUMEhVYotR&#10;aF5af0cEyhegfd15NVyRApItZLBaQPzHPZe+9hwM/Q3PZUmcZOHIkjghZBHquzMdSRezPJ1vXZcs&#10;yGzpq/gfuc4zOtT633Sdv/fgWfBX4fYJc+/Ocd+79PDQrn4CAAD//wMAUEsDBBQABgAIAAAAIQA+&#10;uDuE4QAAAAsBAAAPAAAAZHJzL2Rvd25yZXYueG1sTI9BS8NAEIXvgv9hGcGb3U1KYo3ZlFLUUxFs&#10;BfG2TaZJaHY2ZLdJ+u8dT3p8zMeb7+Xr2XZixMG3jjRECwUCqXRVS7WGz8PrwwqED4Yq0zlCDVf0&#10;sC5ub3KTVW6iDxz3oRZcQj4zGpoQ+kxKXzZojV+4HolvJzdYEzgOtawGM3G57WSsVCqtaYk/NKbH&#10;bYPleX+xGt4mM22W0cu4O5+21+9D8v61i1Dr+7t58wwi4Bz+YPjVZ3Uo2OnoLlR50XFO1BOjGlIV&#10;L0EwkT6mPOaoYRUnCcgil/83FD8AAAD//wMAUEsBAi0AFAAGAAgAAAAhALaDOJL+AAAA4QEAABMA&#10;AAAAAAAAAAAAAAAAAAAAAFtDb250ZW50X1R5cGVzXS54bWxQSwECLQAUAAYACAAAACEAOP0h/9YA&#10;AACUAQAACwAAAAAAAAAAAAAAAAAvAQAAX3JlbHMvLnJlbHNQSwECLQAUAAYACAAAACEA6UcAl7YC&#10;AACwBwAADgAAAAAAAAAAAAAAAAAuAgAAZHJzL2Uyb0RvYy54bWxQSwECLQAUAAYACAAAACEAPrg7&#10;hOEAAAALAQAADwAAAAAAAAAAAAAAAAAQBQAAZHJzL2Rvd25yZXYueG1sUEsFBgAAAAAEAAQA8wAA&#10;AB4GAAAAAA==&#10;">
                <v:shape id="Text Box 42" o:spid="_x0000_s103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103DFEB2" w14:textId="77777777" w:rsidR="00DF196D" w:rsidRPr="00166AB4" w:rsidRDefault="00DF196D" w:rsidP="00DF196D">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5"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3560B8F3" w14:textId="77777777" w:rsidR="00DF196D" w:rsidRPr="006D73ED" w:rsidRDefault="00DF196D" w:rsidP="00DF196D">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AA4044A" w14:textId="77777777" w:rsidR="00DF196D" w:rsidRPr="00E7654F" w:rsidRDefault="00DF196D" w:rsidP="00DF196D">
                        <w:pPr>
                          <w:jc w:val="left"/>
                          <w:rPr>
                            <w:color w:val="FFFFFF"/>
                            <w:sz w:val="52"/>
                            <w:szCs w:val="36"/>
                          </w:rPr>
                        </w:pPr>
                      </w:p>
                      <w:p w14:paraId="614565B2" w14:textId="77777777" w:rsidR="00DF196D" w:rsidRPr="006762DB" w:rsidRDefault="00DF196D" w:rsidP="00DF196D">
                        <w:pPr>
                          <w:spacing w:before="240"/>
                          <w:jc w:val="left"/>
                          <w:rPr>
                            <w:color w:val="FFFFFF" w:themeColor="background1"/>
                            <w:sz w:val="48"/>
                            <w:szCs w:val="32"/>
                          </w:rPr>
                        </w:pPr>
                      </w:p>
                    </w:txbxContent>
                  </v:textbox>
                </v:shape>
                <w10:wrap type="square" anchorx="margin" anchory="margin"/>
              </v:group>
            </w:pict>
          </mc:Fallback>
        </mc:AlternateContent>
      </w:r>
      <w:r w:rsidR="00FD2581" w:rsidRPr="005552C6">
        <w:rPr>
          <w:noProof/>
        </w:rPr>
        <w:drawing>
          <wp:anchor distT="0" distB="0" distL="114300" distR="114300" simplePos="0" relativeHeight="251702784" behindDoc="1" locked="0" layoutInCell="1" allowOverlap="1" wp14:anchorId="2CCD4EDB" wp14:editId="2659284D">
            <wp:simplePos x="0" y="0"/>
            <wp:positionH relativeFrom="margin">
              <wp:posOffset>-1118235</wp:posOffset>
            </wp:positionH>
            <wp:positionV relativeFrom="margin">
              <wp:posOffset>719455</wp:posOffset>
            </wp:positionV>
            <wp:extent cx="7700645"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00645"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DD5B7" w14:textId="1479F6BF" w:rsidR="00C95574" w:rsidRPr="000D5795" w:rsidRDefault="00C95574" w:rsidP="00C95574">
      <w:pPr>
        <w:sectPr w:rsidR="00C95574" w:rsidRPr="000D5795" w:rsidSect="00356F06">
          <w:headerReference w:type="default" r:id="rId71"/>
          <w:footerReference w:type="default" r:id="rId72"/>
          <w:pgSz w:w="11906" w:h="16838" w:code="9"/>
          <w:pgMar w:top="1702" w:right="1418" w:bottom="1418" w:left="1701" w:header="0" w:footer="385" w:gutter="0"/>
          <w:cols w:space="708"/>
          <w:docGrid w:linePitch="360"/>
        </w:sectPr>
      </w:pPr>
    </w:p>
    <w:p w14:paraId="6B74404A" w14:textId="30D63C96" w:rsidR="003730DF" w:rsidRPr="000D5795" w:rsidRDefault="003A0B96">
      <w:pPr>
        <w:pStyle w:val="Heading1"/>
      </w:pPr>
      <w:bookmarkStart w:id="17" w:name="_Toc140675003"/>
      <w:r w:rsidRPr="00950859">
        <w:rPr>
          <w:noProof/>
          <w:lang w:eastAsia="bg-BG"/>
        </w:rPr>
        <w:lastRenderedPageBreak/>
        <w:drawing>
          <wp:anchor distT="0" distB="0" distL="114300" distR="114300" simplePos="0" relativeHeight="251664384" behindDoc="0" locked="0" layoutInCell="1" allowOverlap="1" wp14:anchorId="48E8EE38" wp14:editId="3490C0A3">
            <wp:simplePos x="0" y="0"/>
            <wp:positionH relativeFrom="column">
              <wp:posOffset>-2391410</wp:posOffset>
            </wp:positionH>
            <wp:positionV relativeFrom="paragraph">
              <wp:posOffset>7718425</wp:posOffset>
            </wp:positionV>
            <wp:extent cx="300990" cy="141605"/>
            <wp:effectExtent l="0" t="0" r="3810" b="0"/>
            <wp:wrapNone/>
            <wp:docPr id="610497001" name="Picture 61049700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0DF" w:rsidRPr="000D5795">
        <w:t xml:space="preserve">Digital </w:t>
      </w:r>
      <w:r w:rsidR="00D64600" w:rsidRPr="000D5795">
        <w:t>Public Administration</w:t>
      </w:r>
      <w:r w:rsidR="003730DF" w:rsidRPr="000D5795">
        <w:t xml:space="preserve"> Legislation</w:t>
      </w:r>
      <w:bookmarkEnd w:id="17"/>
    </w:p>
    <w:p w14:paraId="648D6539" w14:textId="0A31CF05" w:rsidR="0068225F" w:rsidRPr="000D5795" w:rsidRDefault="003730DF" w:rsidP="00C646F0">
      <w:pPr>
        <w:pStyle w:val="Heading2"/>
      </w:pPr>
      <w:bookmarkStart w:id="18" w:name="_Toc1474962"/>
      <w:r w:rsidRPr="000D5795">
        <w:t xml:space="preserve">Specific </w:t>
      </w:r>
      <w:r w:rsidR="00F079A5" w:rsidRPr="000D5795">
        <w:t>L</w:t>
      </w:r>
      <w:r w:rsidRPr="000D5795">
        <w:t xml:space="preserve">egislation on </w:t>
      </w:r>
      <w:bookmarkEnd w:id="18"/>
      <w:r w:rsidR="00F079A5" w:rsidRPr="000D5795">
        <w:t>D</w:t>
      </w:r>
      <w:r w:rsidR="00D64600" w:rsidRPr="000D5795">
        <w:t xml:space="preserve">igital </w:t>
      </w:r>
      <w:r w:rsidR="00F079A5" w:rsidRPr="000D5795">
        <w:t>P</w:t>
      </w:r>
      <w:r w:rsidR="00D64600" w:rsidRPr="000D5795">
        <w:t xml:space="preserve">ublic </w:t>
      </w:r>
      <w:r w:rsidR="00F079A5" w:rsidRPr="000D5795">
        <w:t>A</w:t>
      </w:r>
      <w:r w:rsidR="00D64600" w:rsidRPr="000D5795">
        <w:t>dministration</w:t>
      </w:r>
    </w:p>
    <w:p w14:paraId="1CAEF45D" w14:textId="67D4B2F4" w:rsidR="0068225F" w:rsidRPr="000D5795" w:rsidRDefault="0068225F" w:rsidP="0068225F">
      <w:pPr>
        <w:pStyle w:val="Subtitle"/>
      </w:pPr>
      <w:r w:rsidRPr="000D5795">
        <w:t xml:space="preserve">Decree on the Government Programme Implementation Plan </w:t>
      </w:r>
    </w:p>
    <w:p w14:paraId="50622C21" w14:textId="3521BE12" w:rsidR="00526DB4" w:rsidRPr="000D5795" w:rsidRDefault="0068225F">
      <w:pPr>
        <w:rPr>
          <w:rStyle w:val="jlqj4b"/>
          <w:szCs w:val="18"/>
        </w:rPr>
      </w:pPr>
      <w:r w:rsidRPr="000D5795">
        <w:rPr>
          <w:szCs w:val="18"/>
        </w:rPr>
        <w:t xml:space="preserve">The </w:t>
      </w:r>
      <w:hyperlink r:id="rId73" w:history="1">
        <w:r w:rsidR="008F7832" w:rsidRPr="000D5795">
          <w:rPr>
            <w:rStyle w:val="Hyperlink"/>
            <w:szCs w:val="18"/>
          </w:rPr>
          <w:t xml:space="preserve">Decree </w:t>
        </w:r>
        <w:r w:rsidR="00B94619" w:rsidRPr="000D5795">
          <w:rPr>
            <w:rStyle w:val="Hyperlink"/>
            <w:szCs w:val="18"/>
          </w:rPr>
          <w:t xml:space="preserve">on </w:t>
        </w:r>
        <w:r w:rsidR="008F7832" w:rsidRPr="000D5795">
          <w:rPr>
            <w:rStyle w:val="Hyperlink"/>
            <w:szCs w:val="18"/>
          </w:rPr>
          <w:t xml:space="preserve">the Government </w:t>
        </w:r>
        <w:r w:rsidR="0061143E" w:rsidRPr="000D5795">
          <w:rPr>
            <w:rStyle w:val="Hyperlink"/>
            <w:szCs w:val="18"/>
          </w:rPr>
          <w:t>P</w:t>
        </w:r>
        <w:r w:rsidR="008F7832" w:rsidRPr="000D5795">
          <w:rPr>
            <w:rStyle w:val="Hyperlink"/>
            <w:szCs w:val="18"/>
          </w:rPr>
          <w:t xml:space="preserve">rogramme </w:t>
        </w:r>
        <w:r w:rsidR="0061143E" w:rsidRPr="000D5795">
          <w:rPr>
            <w:rStyle w:val="Hyperlink"/>
            <w:szCs w:val="18"/>
          </w:rPr>
          <w:t>I</w:t>
        </w:r>
        <w:r w:rsidR="008F7832" w:rsidRPr="000D5795">
          <w:rPr>
            <w:rStyle w:val="Hyperlink"/>
            <w:szCs w:val="18"/>
          </w:rPr>
          <w:t xml:space="preserve">mplementation </w:t>
        </w:r>
        <w:r w:rsidR="0061143E" w:rsidRPr="000D5795">
          <w:rPr>
            <w:rStyle w:val="Hyperlink"/>
            <w:szCs w:val="18"/>
          </w:rPr>
          <w:t>P</w:t>
        </w:r>
        <w:r w:rsidR="008F7832" w:rsidRPr="000D5795">
          <w:rPr>
            <w:rStyle w:val="Hyperlink"/>
            <w:szCs w:val="18"/>
          </w:rPr>
          <w:t>lan</w:t>
        </w:r>
      </w:hyperlink>
      <w:r w:rsidR="008F7832" w:rsidRPr="000D5795">
        <w:rPr>
          <w:szCs w:val="18"/>
        </w:rPr>
        <w:t xml:space="preserve"> (2021</w:t>
      </w:r>
      <w:r w:rsidR="0061143E" w:rsidRPr="000D5795">
        <w:rPr>
          <w:szCs w:val="18"/>
        </w:rPr>
        <w:t>—</w:t>
      </w:r>
      <w:r w:rsidR="008F7832" w:rsidRPr="000D5795">
        <w:rPr>
          <w:szCs w:val="18"/>
        </w:rPr>
        <w:t>2024)</w:t>
      </w:r>
      <w:r w:rsidRPr="000D5795">
        <w:rPr>
          <w:szCs w:val="18"/>
        </w:rPr>
        <w:t xml:space="preserve"> was adopted on 10 March 2021. Most eGovernment-related goals are in section </w:t>
      </w:r>
      <w:r w:rsidR="008F7832" w:rsidRPr="000D5795">
        <w:rPr>
          <w:szCs w:val="18"/>
        </w:rPr>
        <w:t>9</w:t>
      </w:r>
      <w:r w:rsidRPr="000D5795">
        <w:rPr>
          <w:szCs w:val="18"/>
        </w:rPr>
        <w:t xml:space="preserve">.2 </w:t>
      </w:r>
      <w:r w:rsidR="0061143E" w:rsidRPr="000D5795">
        <w:rPr>
          <w:szCs w:val="18"/>
        </w:rPr>
        <w:t xml:space="preserve">of the </w:t>
      </w:r>
      <w:r w:rsidR="00B94619" w:rsidRPr="000D5795">
        <w:rPr>
          <w:szCs w:val="18"/>
        </w:rPr>
        <w:t>d</w:t>
      </w:r>
      <w:r w:rsidR="00141D7D" w:rsidRPr="000D5795">
        <w:rPr>
          <w:szCs w:val="18"/>
        </w:rPr>
        <w:t>ecree</w:t>
      </w:r>
      <w:r w:rsidR="00891482" w:rsidRPr="000D5795">
        <w:rPr>
          <w:szCs w:val="18"/>
        </w:rPr>
        <w:t>, titled</w:t>
      </w:r>
      <w:r w:rsidR="008F7832" w:rsidRPr="000D5795">
        <w:rPr>
          <w:rStyle w:val="jlqj4b"/>
          <w:szCs w:val="18"/>
        </w:rPr>
        <w:t xml:space="preserve"> </w:t>
      </w:r>
      <w:r w:rsidR="00891482" w:rsidRPr="000D5795">
        <w:rPr>
          <w:rStyle w:val="jlqj4b"/>
          <w:szCs w:val="18"/>
        </w:rPr>
        <w:t>‘</w:t>
      </w:r>
      <w:r w:rsidR="008F7832" w:rsidRPr="000D5795">
        <w:rPr>
          <w:rStyle w:val="jlqj4b"/>
          <w:szCs w:val="18"/>
        </w:rPr>
        <w:t>360° eGovernment</w:t>
      </w:r>
      <w:r w:rsidR="00891482" w:rsidRPr="000D5795">
        <w:rPr>
          <w:rStyle w:val="jlqj4b"/>
          <w:szCs w:val="18"/>
        </w:rPr>
        <w:t>’</w:t>
      </w:r>
      <w:r w:rsidR="008F7832" w:rsidRPr="000D5795">
        <w:rPr>
          <w:rStyle w:val="jlqj4b"/>
          <w:szCs w:val="18"/>
        </w:rPr>
        <w:t xml:space="preserve">. </w:t>
      </w:r>
      <w:r w:rsidRPr="000D5795">
        <w:rPr>
          <w:szCs w:val="18"/>
        </w:rPr>
        <w:t>It encompasses</w:t>
      </w:r>
      <w:r w:rsidR="0061143E" w:rsidRPr="000D5795">
        <w:rPr>
          <w:szCs w:val="18"/>
        </w:rPr>
        <w:t>: (</w:t>
      </w:r>
      <w:proofErr w:type="spellStart"/>
      <w:r w:rsidR="0061143E" w:rsidRPr="000D5795">
        <w:rPr>
          <w:szCs w:val="18"/>
        </w:rPr>
        <w:t>i</w:t>
      </w:r>
      <w:proofErr w:type="spellEnd"/>
      <w:r w:rsidR="0061143E" w:rsidRPr="000D5795">
        <w:rPr>
          <w:szCs w:val="18"/>
        </w:rPr>
        <w:t>)</w:t>
      </w:r>
      <w:r w:rsidRPr="000D5795">
        <w:rPr>
          <w:szCs w:val="18"/>
        </w:rPr>
        <w:t xml:space="preserve"> </w:t>
      </w:r>
      <w:r w:rsidR="00C66565" w:rsidRPr="000D5795">
        <w:rPr>
          <w:rStyle w:val="jlqj4b"/>
          <w:szCs w:val="18"/>
        </w:rPr>
        <w:t xml:space="preserve">the development of a </w:t>
      </w:r>
      <w:r w:rsidR="0061143E" w:rsidRPr="000D5795">
        <w:rPr>
          <w:rStyle w:val="jlqj4b"/>
          <w:szCs w:val="18"/>
        </w:rPr>
        <w:t>S</w:t>
      </w:r>
      <w:r w:rsidR="00C66565" w:rsidRPr="000D5795">
        <w:rPr>
          <w:rStyle w:val="jlqj4b"/>
          <w:szCs w:val="18"/>
        </w:rPr>
        <w:t>tate data architecture;</w:t>
      </w:r>
      <w:r w:rsidR="0061143E" w:rsidRPr="000D5795">
        <w:rPr>
          <w:rStyle w:val="jlqj4b"/>
          <w:szCs w:val="18"/>
        </w:rPr>
        <w:t xml:space="preserve"> (ii) the</w:t>
      </w:r>
      <w:r w:rsidR="00C66565" w:rsidRPr="000D5795">
        <w:rPr>
          <w:rStyle w:val="viiyi"/>
          <w:szCs w:val="18"/>
        </w:rPr>
        <w:t xml:space="preserve"> </w:t>
      </w:r>
      <w:r w:rsidR="00C66565" w:rsidRPr="000D5795">
        <w:rPr>
          <w:rStyle w:val="jlqj4b"/>
          <w:szCs w:val="18"/>
        </w:rPr>
        <w:t>implementation of a new stage of centrali</w:t>
      </w:r>
      <w:r w:rsidR="00AC3C80" w:rsidRPr="000D5795">
        <w:rPr>
          <w:rStyle w:val="jlqj4b"/>
          <w:szCs w:val="18"/>
        </w:rPr>
        <w:t>sa</w:t>
      </w:r>
      <w:r w:rsidR="00C66565" w:rsidRPr="000D5795">
        <w:rPr>
          <w:rStyle w:val="jlqj4b"/>
          <w:szCs w:val="18"/>
        </w:rPr>
        <w:t xml:space="preserve">tion of </w:t>
      </w:r>
      <w:r w:rsidR="0061143E" w:rsidRPr="000D5795">
        <w:rPr>
          <w:rStyle w:val="jlqj4b"/>
          <w:szCs w:val="18"/>
        </w:rPr>
        <w:t>S</w:t>
      </w:r>
      <w:r w:rsidR="00C66565" w:rsidRPr="000D5795">
        <w:rPr>
          <w:rStyle w:val="jlqj4b"/>
          <w:szCs w:val="18"/>
        </w:rPr>
        <w:t>tate IT services;</w:t>
      </w:r>
      <w:r w:rsidR="00505C72" w:rsidRPr="000D5795">
        <w:rPr>
          <w:rStyle w:val="viiyi"/>
          <w:szCs w:val="18"/>
        </w:rPr>
        <w:t xml:space="preserve"> </w:t>
      </w:r>
      <w:r w:rsidR="0061143E" w:rsidRPr="000D5795">
        <w:rPr>
          <w:rStyle w:val="viiyi"/>
          <w:szCs w:val="18"/>
        </w:rPr>
        <w:t xml:space="preserve">(iii) the </w:t>
      </w:r>
      <w:r w:rsidR="00C66565" w:rsidRPr="000D5795">
        <w:rPr>
          <w:rStyle w:val="jlqj4b"/>
          <w:szCs w:val="18"/>
        </w:rPr>
        <w:t xml:space="preserve">creation of </w:t>
      </w:r>
      <w:r w:rsidR="0061143E" w:rsidRPr="000D5795">
        <w:rPr>
          <w:rStyle w:val="jlqj4b"/>
          <w:szCs w:val="18"/>
        </w:rPr>
        <w:t>S</w:t>
      </w:r>
      <w:r w:rsidR="00C66565" w:rsidRPr="000D5795">
        <w:rPr>
          <w:rStyle w:val="jlqj4b"/>
          <w:szCs w:val="18"/>
        </w:rPr>
        <w:t xml:space="preserve">tate information resources and </w:t>
      </w:r>
      <w:r w:rsidR="0061143E" w:rsidRPr="000D5795">
        <w:rPr>
          <w:rStyle w:val="jlqj4b"/>
          <w:szCs w:val="18"/>
        </w:rPr>
        <w:t xml:space="preserve">a </w:t>
      </w:r>
      <w:r w:rsidR="00C66565" w:rsidRPr="000D5795">
        <w:rPr>
          <w:rStyle w:val="jlqj4b"/>
          <w:szCs w:val="18"/>
        </w:rPr>
        <w:t>digital transformation management mechanism</w:t>
      </w:r>
      <w:r w:rsidR="00B94619" w:rsidRPr="000D5795">
        <w:rPr>
          <w:rStyle w:val="jlqj4b"/>
          <w:szCs w:val="18"/>
        </w:rPr>
        <w:t>; (iv)</w:t>
      </w:r>
      <w:r w:rsidR="00C66565" w:rsidRPr="000D5795">
        <w:rPr>
          <w:rStyle w:val="jlqj4b"/>
          <w:szCs w:val="18"/>
        </w:rPr>
        <w:t xml:space="preserve"> </w:t>
      </w:r>
      <w:r w:rsidR="0061143E" w:rsidRPr="000D5795">
        <w:rPr>
          <w:rStyle w:val="jlqj4b"/>
          <w:szCs w:val="18"/>
        </w:rPr>
        <w:t xml:space="preserve">the </w:t>
      </w:r>
      <w:r w:rsidR="00C66565" w:rsidRPr="000D5795">
        <w:rPr>
          <w:rStyle w:val="jlqj4b"/>
          <w:szCs w:val="18"/>
        </w:rPr>
        <w:t>use of mandatory basic components (rights management, interoperability, classifications, metadata structures, functional requirements, opening, e</w:t>
      </w:r>
      <w:r w:rsidR="00B667B2" w:rsidRPr="000D5795">
        <w:rPr>
          <w:rStyle w:val="jlqj4b"/>
          <w:szCs w:val="18"/>
        </w:rPr>
        <w:t>S</w:t>
      </w:r>
      <w:r w:rsidR="00C66565" w:rsidRPr="000D5795">
        <w:rPr>
          <w:rStyle w:val="jlqj4b"/>
          <w:szCs w:val="18"/>
        </w:rPr>
        <w:t>ervices, etc.);</w:t>
      </w:r>
      <w:r w:rsidR="0061143E" w:rsidRPr="000D5795">
        <w:rPr>
          <w:rStyle w:val="jlqj4b"/>
          <w:szCs w:val="18"/>
        </w:rPr>
        <w:t xml:space="preserve"> (v) the</w:t>
      </w:r>
      <w:r w:rsidR="00C66565" w:rsidRPr="000D5795">
        <w:rPr>
          <w:rStyle w:val="viiyi"/>
          <w:szCs w:val="18"/>
        </w:rPr>
        <w:t xml:space="preserve"> </w:t>
      </w:r>
      <w:r w:rsidR="00C66565" w:rsidRPr="000D5795">
        <w:rPr>
          <w:rStyle w:val="jlqj4b"/>
          <w:szCs w:val="18"/>
        </w:rPr>
        <w:t>development and implementation of a digital skills competency model in the civil service;</w:t>
      </w:r>
      <w:r w:rsidR="00C66565" w:rsidRPr="000D5795">
        <w:rPr>
          <w:rStyle w:val="viiyi"/>
          <w:szCs w:val="18"/>
        </w:rPr>
        <w:t xml:space="preserve"> </w:t>
      </w:r>
      <w:r w:rsidR="0061143E" w:rsidRPr="000D5795">
        <w:rPr>
          <w:rStyle w:val="viiyi"/>
          <w:szCs w:val="18"/>
        </w:rPr>
        <w:t>(v</w:t>
      </w:r>
      <w:r w:rsidR="00B94619" w:rsidRPr="000D5795">
        <w:rPr>
          <w:rStyle w:val="viiyi"/>
          <w:szCs w:val="18"/>
        </w:rPr>
        <w:t>i</w:t>
      </w:r>
      <w:r w:rsidR="0061143E" w:rsidRPr="000D5795">
        <w:rPr>
          <w:rStyle w:val="viiyi"/>
          <w:szCs w:val="18"/>
        </w:rPr>
        <w:t xml:space="preserve">) the </w:t>
      </w:r>
      <w:r w:rsidR="00C66565" w:rsidRPr="000D5795">
        <w:rPr>
          <w:rStyle w:val="jlqj4b"/>
          <w:szCs w:val="18"/>
        </w:rPr>
        <w:t xml:space="preserve">creation of </w:t>
      </w:r>
      <w:r w:rsidR="0061143E" w:rsidRPr="000D5795">
        <w:rPr>
          <w:rStyle w:val="jlqj4b"/>
          <w:szCs w:val="18"/>
        </w:rPr>
        <w:t xml:space="preserve">the necessary </w:t>
      </w:r>
      <w:r w:rsidR="00C66565" w:rsidRPr="000D5795">
        <w:rPr>
          <w:rStyle w:val="jlqj4b"/>
          <w:szCs w:val="18"/>
        </w:rPr>
        <w:t>conditions for business</w:t>
      </w:r>
      <w:r w:rsidR="00891482" w:rsidRPr="000D5795">
        <w:rPr>
          <w:rStyle w:val="jlqj4b"/>
          <w:szCs w:val="18"/>
        </w:rPr>
        <w:t>es</w:t>
      </w:r>
      <w:r w:rsidR="00C66565" w:rsidRPr="000D5795">
        <w:rPr>
          <w:rStyle w:val="jlqj4b"/>
          <w:szCs w:val="18"/>
        </w:rPr>
        <w:t xml:space="preserve"> to create innovative</w:t>
      </w:r>
      <w:r w:rsidR="0061143E" w:rsidRPr="000D5795">
        <w:rPr>
          <w:rStyle w:val="jlqj4b"/>
          <w:szCs w:val="18"/>
        </w:rPr>
        <w:t xml:space="preserve"> and convenient</w:t>
      </w:r>
      <w:r w:rsidR="00C66565" w:rsidRPr="000D5795">
        <w:rPr>
          <w:rStyle w:val="jlqj4b"/>
          <w:szCs w:val="18"/>
        </w:rPr>
        <w:t xml:space="preserve"> technological solutions for consumers</w:t>
      </w:r>
      <w:r w:rsidR="00891482" w:rsidRPr="000D5795">
        <w:rPr>
          <w:rStyle w:val="jlqj4b"/>
          <w:szCs w:val="18"/>
        </w:rPr>
        <w:t>;</w:t>
      </w:r>
      <w:r w:rsidR="0061143E" w:rsidRPr="000D5795">
        <w:rPr>
          <w:rStyle w:val="jlqj4b"/>
          <w:szCs w:val="18"/>
        </w:rPr>
        <w:t xml:space="preserve"> and </w:t>
      </w:r>
      <w:r w:rsidR="00891482" w:rsidRPr="000D5795">
        <w:rPr>
          <w:rStyle w:val="jlqj4b"/>
          <w:szCs w:val="18"/>
        </w:rPr>
        <w:t xml:space="preserve">(vii) </w:t>
      </w:r>
      <w:r w:rsidR="0061143E" w:rsidRPr="000D5795">
        <w:rPr>
          <w:rStyle w:val="jlqj4b"/>
          <w:szCs w:val="18"/>
        </w:rPr>
        <w:t>the</w:t>
      </w:r>
      <w:r w:rsidR="00C66565" w:rsidRPr="000D5795">
        <w:rPr>
          <w:rStyle w:val="jlqj4b"/>
          <w:szCs w:val="18"/>
        </w:rPr>
        <w:t xml:space="preserve"> promotion of </w:t>
      </w:r>
      <w:r w:rsidR="0061143E" w:rsidRPr="000D5795">
        <w:rPr>
          <w:rStyle w:val="jlqj4b"/>
          <w:szCs w:val="18"/>
        </w:rPr>
        <w:t xml:space="preserve">a </w:t>
      </w:r>
      <w:r w:rsidR="00C66565" w:rsidRPr="000D5795">
        <w:rPr>
          <w:rStyle w:val="jlqj4b"/>
          <w:szCs w:val="18"/>
        </w:rPr>
        <w:t xml:space="preserve">transfer </w:t>
      </w:r>
      <w:r w:rsidR="0061143E" w:rsidRPr="000D5795">
        <w:rPr>
          <w:rStyle w:val="jlqj4b"/>
          <w:szCs w:val="18"/>
        </w:rPr>
        <w:t xml:space="preserve">of public services </w:t>
      </w:r>
      <w:r w:rsidR="00C66565" w:rsidRPr="000D5795">
        <w:rPr>
          <w:rStyle w:val="jlqj4b"/>
          <w:szCs w:val="18"/>
        </w:rPr>
        <w:t>provision to business</w:t>
      </w:r>
      <w:r w:rsidR="0061143E" w:rsidRPr="000D5795">
        <w:rPr>
          <w:rStyle w:val="jlqj4b"/>
          <w:szCs w:val="18"/>
        </w:rPr>
        <w:t>es</w:t>
      </w:r>
      <w:r w:rsidR="00C66565" w:rsidRPr="000D5795">
        <w:rPr>
          <w:rStyle w:val="jlqj4b"/>
          <w:szCs w:val="18"/>
        </w:rPr>
        <w:t>.</w:t>
      </w:r>
    </w:p>
    <w:p w14:paraId="564B6B83" w14:textId="43636DB1" w:rsidR="00526DB4" w:rsidRPr="000D5795" w:rsidRDefault="00526DB4" w:rsidP="001A597D">
      <w:pPr>
        <w:pStyle w:val="Subtitle"/>
        <w:rPr>
          <w:rStyle w:val="jlqj4b"/>
          <w:color w:val="EC7320"/>
        </w:rPr>
      </w:pPr>
      <w:r w:rsidRPr="000D5795">
        <w:rPr>
          <w:lang w:eastAsia="en-US"/>
        </w:rPr>
        <w:t>Law on Public Administration</w:t>
      </w:r>
    </w:p>
    <w:p w14:paraId="1D5DA673" w14:textId="33DFB43B" w:rsidR="00526DB4" w:rsidRPr="000D5795" w:rsidRDefault="00891482" w:rsidP="00EA57F6">
      <w:pPr>
        <w:rPr>
          <w:rStyle w:val="jlqj4b"/>
          <w:szCs w:val="18"/>
        </w:rPr>
      </w:pPr>
      <w:r w:rsidRPr="000D5795">
        <w:rPr>
          <w:lang w:eastAsia="en-US"/>
        </w:rPr>
        <w:t xml:space="preserve">The new wording of the </w:t>
      </w:r>
      <w:hyperlink r:id="rId74" w:history="1">
        <w:r w:rsidRPr="000D5795">
          <w:rPr>
            <w:rStyle w:val="Hyperlink"/>
            <w:rFonts w:cs="Calibri"/>
            <w:szCs w:val="18"/>
            <w:lang w:eastAsia="en-US"/>
          </w:rPr>
          <w:t>Law on Public Administration</w:t>
        </w:r>
      </w:hyperlink>
      <w:r w:rsidRPr="000D5795">
        <w:rPr>
          <w:b/>
          <w:lang w:eastAsia="en-US"/>
        </w:rPr>
        <w:t xml:space="preserve"> </w:t>
      </w:r>
      <w:r w:rsidRPr="000D5795">
        <w:rPr>
          <w:lang w:eastAsia="en-US"/>
        </w:rPr>
        <w:t xml:space="preserve">was adopted in </w:t>
      </w:r>
      <w:r w:rsidR="000C7E82" w:rsidRPr="000D5795">
        <w:rPr>
          <w:lang w:eastAsia="en-US"/>
        </w:rPr>
        <w:t xml:space="preserve">the </w:t>
      </w:r>
      <w:r w:rsidRPr="000D5795">
        <w:rPr>
          <w:lang w:eastAsia="en-US"/>
        </w:rPr>
        <w:t>Seimas</w:t>
      </w:r>
      <w:r w:rsidR="000C7E82" w:rsidRPr="000D5795">
        <w:rPr>
          <w:lang w:eastAsia="en-US"/>
        </w:rPr>
        <w:t xml:space="preserve"> i</w:t>
      </w:r>
      <w:r w:rsidR="00526DB4" w:rsidRPr="000D5795">
        <w:rPr>
          <w:lang w:eastAsia="en-US"/>
        </w:rPr>
        <w:t xml:space="preserve">n order to </w:t>
      </w:r>
      <w:r w:rsidR="000C7E82" w:rsidRPr="000D5795">
        <w:rPr>
          <w:lang w:eastAsia="en-US"/>
        </w:rPr>
        <w:t>(</w:t>
      </w:r>
      <w:proofErr w:type="spellStart"/>
      <w:r w:rsidR="000C7E82" w:rsidRPr="000D5795">
        <w:rPr>
          <w:lang w:eastAsia="en-US"/>
        </w:rPr>
        <w:t>i</w:t>
      </w:r>
      <w:proofErr w:type="spellEnd"/>
      <w:r w:rsidR="000C7E82" w:rsidRPr="000D5795">
        <w:rPr>
          <w:lang w:eastAsia="en-US"/>
        </w:rPr>
        <w:t xml:space="preserve">) </w:t>
      </w:r>
      <w:r w:rsidR="00526DB4" w:rsidRPr="000D5795">
        <w:rPr>
          <w:lang w:eastAsia="en-US"/>
        </w:rPr>
        <w:t>improve the management of public sector bodies</w:t>
      </w:r>
      <w:r w:rsidR="000C7E82" w:rsidRPr="000D5795">
        <w:rPr>
          <w:lang w:eastAsia="en-US"/>
        </w:rPr>
        <w:t>; (ii)</w:t>
      </w:r>
      <w:r w:rsidR="00526DB4" w:rsidRPr="000D5795">
        <w:rPr>
          <w:lang w:eastAsia="en-US"/>
        </w:rPr>
        <w:t xml:space="preserve"> </w:t>
      </w:r>
      <w:r w:rsidR="000C7E82" w:rsidRPr="000D5795">
        <w:rPr>
          <w:lang w:eastAsia="en-US"/>
        </w:rPr>
        <w:t xml:space="preserve">clarify </w:t>
      </w:r>
      <w:r w:rsidR="00526DB4" w:rsidRPr="000D5795">
        <w:rPr>
          <w:lang w:eastAsia="en-US"/>
        </w:rPr>
        <w:t xml:space="preserve">the competences and </w:t>
      </w:r>
      <w:r w:rsidRPr="000D5795">
        <w:rPr>
          <w:lang w:eastAsia="en-US"/>
        </w:rPr>
        <w:t xml:space="preserve">optimise </w:t>
      </w:r>
      <w:r w:rsidR="00526DB4" w:rsidRPr="000D5795">
        <w:rPr>
          <w:lang w:eastAsia="en-US"/>
        </w:rPr>
        <w:t xml:space="preserve">the </w:t>
      </w:r>
      <w:r w:rsidR="000C7E82" w:rsidRPr="000D5795">
        <w:rPr>
          <w:lang w:eastAsia="en-US"/>
        </w:rPr>
        <w:t xml:space="preserve">administrative </w:t>
      </w:r>
      <w:r w:rsidR="00526DB4" w:rsidRPr="000D5795">
        <w:rPr>
          <w:lang w:eastAsia="en-US"/>
        </w:rPr>
        <w:t xml:space="preserve">structures </w:t>
      </w:r>
      <w:r w:rsidR="000C7E82" w:rsidRPr="000D5795">
        <w:rPr>
          <w:lang w:eastAsia="en-US"/>
        </w:rPr>
        <w:t>of public sector bodies; (iii)</w:t>
      </w:r>
      <w:r w:rsidR="00526DB4" w:rsidRPr="000D5795">
        <w:rPr>
          <w:lang w:eastAsia="en-US"/>
        </w:rPr>
        <w:t xml:space="preserve"> refine the scope of public administration</w:t>
      </w:r>
      <w:r w:rsidR="000C7E82" w:rsidRPr="000D5795">
        <w:rPr>
          <w:lang w:eastAsia="en-US"/>
        </w:rPr>
        <w:t>; (iv)</w:t>
      </w:r>
      <w:r w:rsidR="00526DB4" w:rsidRPr="000D5795">
        <w:rPr>
          <w:lang w:eastAsia="en-US"/>
        </w:rPr>
        <w:t xml:space="preserve"> clarify the concepts of public administration, administrative regulation and public service so that they are </w:t>
      </w:r>
      <w:r w:rsidR="000C7E82" w:rsidRPr="000D5795">
        <w:rPr>
          <w:lang w:eastAsia="en-US"/>
        </w:rPr>
        <w:t xml:space="preserve">well </w:t>
      </w:r>
      <w:r w:rsidR="00526DB4" w:rsidRPr="000D5795">
        <w:rPr>
          <w:lang w:eastAsia="en-US"/>
        </w:rPr>
        <w:t>understood</w:t>
      </w:r>
      <w:r w:rsidR="000C7E82" w:rsidRPr="000D5795">
        <w:rPr>
          <w:lang w:eastAsia="en-US"/>
        </w:rPr>
        <w:t>; (v)</w:t>
      </w:r>
      <w:r w:rsidR="00526DB4" w:rsidRPr="000D5795">
        <w:rPr>
          <w:lang w:eastAsia="en-US"/>
        </w:rPr>
        <w:t xml:space="preserve"> improve public service administration</w:t>
      </w:r>
      <w:r w:rsidR="000C7E82" w:rsidRPr="000D5795">
        <w:rPr>
          <w:lang w:eastAsia="en-US"/>
        </w:rPr>
        <w:t>; (vi)</w:t>
      </w:r>
      <w:r w:rsidR="00526DB4" w:rsidRPr="000D5795">
        <w:rPr>
          <w:lang w:eastAsia="en-US"/>
        </w:rPr>
        <w:t xml:space="preserve"> refine the concept of public service </w:t>
      </w:r>
      <w:r w:rsidR="000C7E82" w:rsidRPr="000D5795">
        <w:rPr>
          <w:lang w:eastAsia="en-US"/>
        </w:rPr>
        <w:t xml:space="preserve">so that </w:t>
      </w:r>
      <w:r w:rsidR="00526DB4" w:rsidRPr="000D5795">
        <w:rPr>
          <w:lang w:eastAsia="en-US"/>
        </w:rPr>
        <w:t>it is easier to identify public services and separate them from administrative services and other functions</w:t>
      </w:r>
      <w:r w:rsidR="000C7E82" w:rsidRPr="000D5795">
        <w:rPr>
          <w:lang w:eastAsia="en-US"/>
        </w:rPr>
        <w:t>; (vii)</w:t>
      </w:r>
      <w:r w:rsidR="00526DB4" w:rsidRPr="000D5795">
        <w:rPr>
          <w:lang w:eastAsia="en-US"/>
        </w:rPr>
        <w:t xml:space="preserve"> </w:t>
      </w:r>
      <w:r w:rsidR="000C7E82" w:rsidRPr="000D5795">
        <w:rPr>
          <w:lang w:eastAsia="en-US"/>
        </w:rPr>
        <w:t xml:space="preserve">spell out </w:t>
      </w:r>
      <w:r w:rsidR="00526DB4" w:rsidRPr="000D5795">
        <w:rPr>
          <w:lang w:eastAsia="en-US"/>
        </w:rPr>
        <w:t>the administrative decision-making process</w:t>
      </w:r>
      <w:r w:rsidR="000C7E82" w:rsidRPr="000D5795">
        <w:rPr>
          <w:lang w:eastAsia="en-US"/>
        </w:rPr>
        <w:t>; (viii)</w:t>
      </w:r>
      <w:r w:rsidR="00526DB4" w:rsidRPr="000D5795">
        <w:rPr>
          <w:lang w:eastAsia="en-US"/>
        </w:rPr>
        <w:t xml:space="preserve"> eliminate excessive regulation </w:t>
      </w:r>
      <w:r w:rsidR="000C7E82" w:rsidRPr="000D5795">
        <w:rPr>
          <w:lang w:eastAsia="en-US"/>
        </w:rPr>
        <w:t xml:space="preserve">related to the </w:t>
      </w:r>
      <w:r w:rsidR="00526DB4" w:rsidRPr="000D5795">
        <w:rPr>
          <w:lang w:eastAsia="en-US"/>
        </w:rPr>
        <w:t>submission and processing of applications</w:t>
      </w:r>
      <w:r w:rsidR="000C7E82" w:rsidRPr="000D5795">
        <w:rPr>
          <w:lang w:eastAsia="en-US"/>
        </w:rPr>
        <w:t>; (ix)</w:t>
      </w:r>
      <w:r w:rsidR="00526DB4" w:rsidRPr="000D5795">
        <w:rPr>
          <w:lang w:eastAsia="en-US"/>
        </w:rPr>
        <w:t xml:space="preserve"> adjust other legal provisions taking into account practical application problems</w:t>
      </w:r>
      <w:r w:rsidR="000C7E82" w:rsidRPr="000D5795">
        <w:rPr>
          <w:lang w:eastAsia="en-US"/>
        </w:rPr>
        <w:t>;</w:t>
      </w:r>
      <w:r w:rsidR="00526DB4" w:rsidRPr="000D5795">
        <w:rPr>
          <w:lang w:eastAsia="en-US"/>
        </w:rPr>
        <w:t xml:space="preserve"> and </w:t>
      </w:r>
      <w:r w:rsidR="000C7E82" w:rsidRPr="000D5795">
        <w:rPr>
          <w:lang w:eastAsia="en-US"/>
        </w:rPr>
        <w:t xml:space="preserve">(x) </w:t>
      </w:r>
      <w:r w:rsidR="00526DB4" w:rsidRPr="000D5795">
        <w:rPr>
          <w:lang w:eastAsia="en-US"/>
        </w:rPr>
        <w:t xml:space="preserve">update </w:t>
      </w:r>
      <w:r w:rsidR="000C7E82" w:rsidRPr="000D5795">
        <w:rPr>
          <w:lang w:eastAsia="en-US"/>
        </w:rPr>
        <w:t xml:space="preserve">the </w:t>
      </w:r>
      <w:r w:rsidR="00526DB4" w:rsidRPr="000D5795">
        <w:rPr>
          <w:lang w:eastAsia="en-US"/>
        </w:rPr>
        <w:t xml:space="preserve">legal regulation of economic entities. The </w:t>
      </w:r>
      <w:r w:rsidR="000C7E82" w:rsidRPr="000D5795">
        <w:rPr>
          <w:lang w:eastAsia="en-US"/>
        </w:rPr>
        <w:t>l</w:t>
      </w:r>
      <w:r w:rsidR="00526DB4" w:rsidRPr="000D5795">
        <w:rPr>
          <w:lang w:eastAsia="en-US"/>
        </w:rPr>
        <w:t>aw entered into force on 1 No</w:t>
      </w:r>
      <w:r w:rsidR="000C7E82" w:rsidRPr="000D5795">
        <w:rPr>
          <w:lang w:eastAsia="en-US"/>
        </w:rPr>
        <w:t>v</w:t>
      </w:r>
      <w:r w:rsidR="00526DB4" w:rsidRPr="000D5795">
        <w:rPr>
          <w:lang w:eastAsia="en-US"/>
        </w:rPr>
        <w:t>ember 2020.</w:t>
      </w:r>
    </w:p>
    <w:p w14:paraId="61AF7EA6" w14:textId="6B5C3165" w:rsidR="00682D79" w:rsidRPr="000D5795" w:rsidRDefault="00682D79" w:rsidP="00682D79">
      <w:pPr>
        <w:pStyle w:val="Heading2"/>
      </w:pPr>
      <w:bookmarkStart w:id="19" w:name="_Toc1474970"/>
      <w:bookmarkStart w:id="20" w:name="_Toc1474963"/>
      <w:r w:rsidRPr="000D5795">
        <w:t>Interoperability</w:t>
      </w:r>
      <w:bookmarkEnd w:id="19"/>
    </w:p>
    <w:p w14:paraId="3FC8BFF4" w14:textId="281204DD" w:rsidR="00FD3AEF" w:rsidRPr="000D5795" w:rsidRDefault="00A925D8" w:rsidP="00577920">
      <w:pPr>
        <w:pStyle w:val="Subtitle"/>
      </w:pPr>
      <w:r w:rsidRPr="000D5795">
        <w:rPr>
          <w:szCs w:val="18"/>
          <w:shd w:val="clear" w:color="auto" w:fill="FFFFFF"/>
        </w:rPr>
        <w:t xml:space="preserve">Law on the </w:t>
      </w:r>
      <w:r w:rsidR="003A0B96" w:rsidRPr="000D5795">
        <w:rPr>
          <w:szCs w:val="18"/>
          <w:shd w:val="clear" w:color="auto" w:fill="FFFFFF"/>
        </w:rPr>
        <w:t>State Information Resources Management</w:t>
      </w:r>
    </w:p>
    <w:p w14:paraId="5C999103" w14:textId="4DCE9909" w:rsidR="003A0B96" w:rsidRPr="000D5795" w:rsidRDefault="003A0B96" w:rsidP="003A0B96">
      <w:pPr>
        <w:rPr>
          <w:rStyle w:val="eop"/>
          <w:szCs w:val="18"/>
          <w:shd w:val="clear" w:color="auto" w:fill="FFFFFF"/>
        </w:rPr>
      </w:pPr>
      <w:r w:rsidRPr="000D5795">
        <w:rPr>
          <w:rStyle w:val="eop"/>
          <w:szCs w:val="18"/>
          <w:shd w:val="clear" w:color="auto" w:fill="FFFFFF"/>
        </w:rPr>
        <w:t xml:space="preserve">The </w:t>
      </w:r>
      <w:hyperlink r:id="rId75" w:history="1">
        <w:r w:rsidR="00A925D8" w:rsidRPr="000D5795">
          <w:rPr>
            <w:rStyle w:val="Hyperlink"/>
            <w:szCs w:val="18"/>
            <w:shd w:val="clear" w:color="auto" w:fill="FFFFFF"/>
          </w:rPr>
          <w:t>Law on the State Information Resources Management</w:t>
        </w:r>
      </w:hyperlink>
      <w:r w:rsidRPr="000D5795">
        <w:rPr>
          <w:rStyle w:val="eop"/>
          <w:szCs w:val="18"/>
          <w:shd w:val="clear" w:color="auto" w:fill="FFFFFF"/>
        </w:rPr>
        <w:t xml:space="preserve"> regulates the principles of the interoperability of registers</w:t>
      </w:r>
      <w:r w:rsidR="00F079A5" w:rsidRPr="000D5795">
        <w:rPr>
          <w:rStyle w:val="eop"/>
          <w:szCs w:val="18"/>
          <w:shd w:val="clear" w:color="auto" w:fill="FFFFFF"/>
        </w:rPr>
        <w:t>,</w:t>
      </w:r>
      <w:r w:rsidRPr="000D5795">
        <w:rPr>
          <w:rStyle w:val="eop"/>
          <w:szCs w:val="18"/>
          <w:shd w:val="clear" w:color="auto" w:fill="FFFFFF"/>
        </w:rPr>
        <w:t xml:space="preserve"> along with the platform </w:t>
      </w:r>
      <w:r w:rsidR="00F079A5" w:rsidRPr="000D5795">
        <w:rPr>
          <w:rStyle w:val="eop"/>
          <w:szCs w:val="18"/>
          <w:shd w:val="clear" w:color="auto" w:fill="FFFFFF"/>
        </w:rPr>
        <w:t xml:space="preserve">for </w:t>
      </w:r>
      <w:r w:rsidRPr="000D5795">
        <w:rPr>
          <w:rStyle w:val="eop"/>
          <w:szCs w:val="18"/>
          <w:shd w:val="clear" w:color="auto" w:fill="FFFFFF"/>
        </w:rPr>
        <w:t>interoperability of State information systems.</w:t>
      </w:r>
    </w:p>
    <w:p w14:paraId="17443061" w14:textId="09D1D24D" w:rsidR="008F3F38" w:rsidRPr="000D5795" w:rsidRDefault="003730DF" w:rsidP="00703FA3">
      <w:pPr>
        <w:pStyle w:val="Heading2"/>
      </w:pPr>
      <w:r w:rsidRPr="000D5795">
        <w:t xml:space="preserve">Key </w:t>
      </w:r>
      <w:r w:rsidR="006F1BB6" w:rsidRPr="000D5795">
        <w:t>E</w:t>
      </w:r>
      <w:r w:rsidRPr="000D5795">
        <w:t>nablers</w:t>
      </w:r>
      <w:bookmarkEnd w:id="20"/>
    </w:p>
    <w:p w14:paraId="2E00A466" w14:textId="16170D3D" w:rsidR="003730DF" w:rsidRPr="000D5795" w:rsidRDefault="000778AB" w:rsidP="000778AB">
      <w:pPr>
        <w:pStyle w:val="Heading3"/>
      </w:pPr>
      <w:bookmarkStart w:id="21" w:name="_Toc1474964"/>
      <w:r w:rsidRPr="000D5795">
        <w:t>Open Data, Reusability and Access to Public Information</w:t>
      </w:r>
      <w:bookmarkEnd w:id="21"/>
    </w:p>
    <w:p w14:paraId="3E4714F5" w14:textId="78FDCA2A" w:rsidR="00AE69B9" w:rsidRPr="000D5795" w:rsidRDefault="00AE69B9" w:rsidP="00AE69B9">
      <w:pPr>
        <w:pStyle w:val="Subtitle"/>
        <w:jc w:val="both"/>
      </w:pPr>
      <w:r w:rsidRPr="000D5795">
        <w:t>Law on the Right to Receive Information and Reuse of Data</w:t>
      </w:r>
    </w:p>
    <w:p w14:paraId="43DDCCAB" w14:textId="6EE9A4DF" w:rsidR="00AB5A78" w:rsidRPr="000D5795" w:rsidRDefault="00C846E9" w:rsidP="00780935">
      <w:pPr>
        <w:rPr>
          <w:szCs w:val="18"/>
        </w:rPr>
      </w:pPr>
      <w:r w:rsidRPr="000D5795">
        <w:rPr>
          <w:szCs w:val="18"/>
        </w:rPr>
        <w:t xml:space="preserve">The original </w:t>
      </w:r>
      <w:hyperlink r:id="rId76" w:history="1">
        <w:r w:rsidR="004B52B5" w:rsidRPr="000D5795">
          <w:rPr>
            <w:rStyle w:val="Hyperlink"/>
            <w:szCs w:val="18"/>
          </w:rPr>
          <w:t>Law on the Right to Receive Information from State and Local Authorities and Institutions</w:t>
        </w:r>
      </w:hyperlink>
      <w:r w:rsidRPr="000D5795">
        <w:rPr>
          <w:szCs w:val="18"/>
        </w:rPr>
        <w:t xml:space="preserve"> of 2000 was amended </w:t>
      </w:r>
      <w:r w:rsidR="00FD55A0" w:rsidRPr="000D5795">
        <w:rPr>
          <w:szCs w:val="18"/>
        </w:rPr>
        <w:t xml:space="preserve">several times, </w:t>
      </w:r>
      <w:r w:rsidRPr="000D5795">
        <w:rPr>
          <w:szCs w:val="18"/>
        </w:rPr>
        <w:t xml:space="preserve">to comply with </w:t>
      </w:r>
      <w:hyperlink r:id="rId77" w:history="1">
        <w:r w:rsidR="00F079A5" w:rsidRPr="000D5795">
          <w:rPr>
            <w:rStyle w:val="Hyperlink"/>
            <w:szCs w:val="18"/>
          </w:rPr>
          <w:t>Directive 2003/98/EC (PSI Directive)</w:t>
        </w:r>
      </w:hyperlink>
      <w:r w:rsidR="00780935" w:rsidRPr="000D5795">
        <w:rPr>
          <w:szCs w:val="18"/>
        </w:rPr>
        <w:t xml:space="preserve"> and </w:t>
      </w:r>
      <w:hyperlink r:id="rId78" w:history="1">
        <w:r w:rsidR="00AB5A78" w:rsidRPr="000D5795">
          <w:rPr>
            <w:rStyle w:val="Hyperlink"/>
            <w:szCs w:val="18"/>
          </w:rPr>
          <w:t>Directive 2013/37/EU</w:t>
        </w:r>
        <w:r w:rsidR="00780935" w:rsidRPr="000D5795">
          <w:rPr>
            <w:rStyle w:val="Hyperlink"/>
            <w:szCs w:val="18"/>
          </w:rPr>
          <w:t xml:space="preserve">, </w:t>
        </w:r>
      </w:hyperlink>
      <w:r w:rsidR="00780935" w:rsidRPr="000D5795">
        <w:rPr>
          <w:szCs w:val="18"/>
        </w:rPr>
        <w:t xml:space="preserve">resulting into </w:t>
      </w:r>
      <w:r w:rsidR="00AB5A78" w:rsidRPr="000D5795">
        <w:rPr>
          <w:szCs w:val="18"/>
        </w:rPr>
        <w:t xml:space="preserve">the </w:t>
      </w:r>
      <w:hyperlink r:id="rId79" w:history="1">
        <w:r w:rsidR="00AB5A78" w:rsidRPr="000D5795">
          <w:rPr>
            <w:rStyle w:val="Hyperlink"/>
            <w:szCs w:val="18"/>
          </w:rPr>
          <w:t xml:space="preserve">Law on the Right to Receive Information from State and Local Authorities and Institutions </w:t>
        </w:r>
        <w:r w:rsidR="000332DF" w:rsidRPr="000D5795">
          <w:rPr>
            <w:rStyle w:val="Hyperlink"/>
            <w:szCs w:val="18"/>
          </w:rPr>
          <w:t>No. XII-2666</w:t>
        </w:r>
      </w:hyperlink>
      <w:r w:rsidR="00896720" w:rsidRPr="000D5795">
        <w:rPr>
          <w:szCs w:val="18"/>
        </w:rPr>
        <w:t xml:space="preserve"> of</w:t>
      </w:r>
      <w:r w:rsidR="00AB5A78" w:rsidRPr="000D5795">
        <w:rPr>
          <w:szCs w:val="18"/>
        </w:rPr>
        <w:t xml:space="preserve"> </w:t>
      </w:r>
      <w:r w:rsidR="00AB4951" w:rsidRPr="000D5795">
        <w:rPr>
          <w:szCs w:val="18"/>
        </w:rPr>
        <w:t xml:space="preserve">11 </w:t>
      </w:r>
      <w:r w:rsidR="00AB5A78" w:rsidRPr="000D5795">
        <w:rPr>
          <w:szCs w:val="18"/>
        </w:rPr>
        <w:t xml:space="preserve">October 2016. The </w:t>
      </w:r>
      <w:r w:rsidR="00814E00" w:rsidRPr="000D5795">
        <w:rPr>
          <w:szCs w:val="18"/>
        </w:rPr>
        <w:t xml:space="preserve">amended </w:t>
      </w:r>
      <w:r w:rsidR="0061143E" w:rsidRPr="000D5795">
        <w:rPr>
          <w:szCs w:val="18"/>
        </w:rPr>
        <w:t>l</w:t>
      </w:r>
      <w:r w:rsidR="00AB5A78" w:rsidRPr="000D5795">
        <w:rPr>
          <w:szCs w:val="18"/>
        </w:rPr>
        <w:t xml:space="preserve">aw increased the scope of information intended for reuse, including </w:t>
      </w:r>
      <w:r w:rsidR="004D519E" w:rsidRPr="000D5795">
        <w:rPr>
          <w:szCs w:val="18"/>
        </w:rPr>
        <w:t xml:space="preserve">in </w:t>
      </w:r>
      <w:r w:rsidR="00AB5A78" w:rsidRPr="000D5795">
        <w:rPr>
          <w:szCs w:val="18"/>
        </w:rPr>
        <w:t xml:space="preserve">libraries, </w:t>
      </w:r>
      <w:proofErr w:type="gramStart"/>
      <w:r w:rsidR="00AB5A78" w:rsidRPr="000D5795">
        <w:rPr>
          <w:szCs w:val="18"/>
        </w:rPr>
        <w:t>museums</w:t>
      </w:r>
      <w:proofErr w:type="gramEnd"/>
      <w:r w:rsidR="00AB5A78" w:rsidRPr="000D5795">
        <w:rPr>
          <w:szCs w:val="18"/>
        </w:rPr>
        <w:t xml:space="preserve"> and archives</w:t>
      </w:r>
      <w:r w:rsidR="004D519E" w:rsidRPr="000D5795">
        <w:rPr>
          <w:szCs w:val="18"/>
        </w:rPr>
        <w:t>, which</w:t>
      </w:r>
      <w:r w:rsidR="00AB5A78" w:rsidRPr="000D5795">
        <w:rPr>
          <w:szCs w:val="18"/>
        </w:rPr>
        <w:t xml:space="preserve"> account for a significant part of the public sector information resources, in particular upon the increase in digital materials as a result of </w:t>
      </w:r>
      <w:r w:rsidR="00CE251B" w:rsidRPr="000D5795">
        <w:rPr>
          <w:szCs w:val="18"/>
        </w:rPr>
        <w:t xml:space="preserve">the </w:t>
      </w:r>
      <w:r w:rsidR="00AB5A78" w:rsidRPr="000D5795">
        <w:rPr>
          <w:szCs w:val="18"/>
        </w:rPr>
        <w:t>implementation of digi</w:t>
      </w:r>
      <w:r w:rsidR="004D519E" w:rsidRPr="000D5795">
        <w:rPr>
          <w:szCs w:val="18"/>
        </w:rPr>
        <w:t>t</w:t>
      </w:r>
      <w:r w:rsidR="00AB5A78" w:rsidRPr="000D5795">
        <w:rPr>
          <w:szCs w:val="18"/>
        </w:rPr>
        <w:t>isation projects</w:t>
      </w:r>
      <w:r w:rsidR="00CE251B" w:rsidRPr="000D5795">
        <w:rPr>
          <w:szCs w:val="18"/>
        </w:rPr>
        <w:t>.</w:t>
      </w:r>
      <w:r w:rsidR="00AB5A78" w:rsidRPr="000D5795">
        <w:rPr>
          <w:szCs w:val="18"/>
        </w:rPr>
        <w:t xml:space="preserve"> The new </w:t>
      </w:r>
      <w:r w:rsidR="00CE251B" w:rsidRPr="000D5795">
        <w:rPr>
          <w:szCs w:val="18"/>
        </w:rPr>
        <w:t>l</w:t>
      </w:r>
      <w:r w:rsidR="00AB5A78" w:rsidRPr="000D5795">
        <w:rPr>
          <w:szCs w:val="18"/>
        </w:rPr>
        <w:t xml:space="preserve">aw </w:t>
      </w:r>
      <w:r w:rsidR="00814E00" w:rsidRPr="000D5795">
        <w:rPr>
          <w:szCs w:val="18"/>
        </w:rPr>
        <w:t xml:space="preserve">also </w:t>
      </w:r>
      <w:r w:rsidR="00AB5A78" w:rsidRPr="000D5795">
        <w:rPr>
          <w:szCs w:val="18"/>
        </w:rPr>
        <w:t>establishe</w:t>
      </w:r>
      <w:r w:rsidR="00FB145D" w:rsidRPr="000D5795">
        <w:rPr>
          <w:szCs w:val="18"/>
        </w:rPr>
        <w:t>d</w:t>
      </w:r>
      <w:r w:rsidR="00AB5A78" w:rsidRPr="000D5795">
        <w:rPr>
          <w:szCs w:val="18"/>
        </w:rPr>
        <w:t xml:space="preserve"> the conditions for the open licence to use public sector information based on the </w:t>
      </w:r>
      <w:r w:rsidR="00466B5D" w:rsidRPr="000D5795">
        <w:rPr>
          <w:szCs w:val="18"/>
        </w:rPr>
        <w:t>c</w:t>
      </w:r>
      <w:r w:rsidR="00AB5A78" w:rsidRPr="000D5795">
        <w:rPr>
          <w:szCs w:val="18"/>
        </w:rPr>
        <w:t xml:space="preserve">reative </w:t>
      </w:r>
      <w:r w:rsidR="00466B5D" w:rsidRPr="000D5795">
        <w:rPr>
          <w:szCs w:val="18"/>
        </w:rPr>
        <w:t>co</w:t>
      </w:r>
      <w:r w:rsidR="00AB5A78" w:rsidRPr="000D5795">
        <w:rPr>
          <w:szCs w:val="18"/>
        </w:rPr>
        <w:t xml:space="preserve">mmons </w:t>
      </w:r>
      <w:r w:rsidR="004D519E" w:rsidRPr="000D5795">
        <w:rPr>
          <w:szCs w:val="18"/>
        </w:rPr>
        <w:t>licence</w:t>
      </w:r>
      <w:r w:rsidR="00422338" w:rsidRPr="000D5795">
        <w:rPr>
          <w:szCs w:val="18"/>
        </w:rPr>
        <w:t xml:space="preserve">. </w:t>
      </w:r>
    </w:p>
    <w:p w14:paraId="674F6622" w14:textId="4DBE01E5" w:rsidR="00B90C24" w:rsidRPr="000D5795" w:rsidRDefault="00C846E9" w:rsidP="00BF4844">
      <w:pPr>
        <w:rPr>
          <w:szCs w:val="18"/>
        </w:rPr>
      </w:pPr>
      <w:r w:rsidRPr="000D5795">
        <w:rPr>
          <w:szCs w:val="18"/>
        </w:rPr>
        <w:t xml:space="preserve">The law was </w:t>
      </w:r>
      <w:hyperlink r:id="rId80" w:history="1">
        <w:r w:rsidRPr="000D5795">
          <w:rPr>
            <w:rStyle w:val="Hyperlink"/>
            <w:szCs w:val="18"/>
          </w:rPr>
          <w:t>amended</w:t>
        </w:r>
      </w:hyperlink>
      <w:r w:rsidRPr="000D5795">
        <w:rPr>
          <w:szCs w:val="18"/>
        </w:rPr>
        <w:t xml:space="preserve"> </w:t>
      </w:r>
      <w:r w:rsidR="0088456B" w:rsidRPr="000D5795">
        <w:rPr>
          <w:szCs w:val="18"/>
        </w:rPr>
        <w:t xml:space="preserve">again </w:t>
      </w:r>
      <w:r w:rsidRPr="000D5795">
        <w:rPr>
          <w:szCs w:val="18"/>
        </w:rPr>
        <w:t xml:space="preserve">in 2018 to transpose </w:t>
      </w:r>
      <w:hyperlink r:id="rId81" w:history="1">
        <w:r w:rsidRPr="000D5795">
          <w:rPr>
            <w:rStyle w:val="Hyperlink"/>
            <w:szCs w:val="18"/>
          </w:rPr>
          <w:t xml:space="preserve">Directive (EU) 2016/2102 of the European Parliament and of the Council on the accessibility of websites and mobile applications of public sector </w:t>
        </w:r>
        <w:r w:rsidRPr="000D5795">
          <w:rPr>
            <w:rStyle w:val="Hyperlink"/>
            <w:rFonts w:eastAsia="Arial" w:cs="Arial"/>
            <w:szCs w:val="18"/>
          </w:rPr>
          <w:t>bodies</w:t>
        </w:r>
      </w:hyperlink>
      <w:r w:rsidRPr="000D5795">
        <w:rPr>
          <w:rStyle w:val="None"/>
          <w:rFonts w:eastAsia="Arial" w:cs="Arial"/>
          <w:szCs w:val="18"/>
        </w:rPr>
        <w:t>.</w:t>
      </w:r>
      <w:r w:rsidR="002770F8" w:rsidRPr="000D5795">
        <w:rPr>
          <w:rStyle w:val="None"/>
          <w:rFonts w:eastAsia="Arial" w:cs="Arial"/>
          <w:szCs w:val="18"/>
        </w:rPr>
        <w:t xml:space="preserve"> </w:t>
      </w:r>
      <w:r w:rsidR="00405031" w:rsidRPr="000D5795">
        <w:rPr>
          <w:rStyle w:val="None"/>
          <w:rFonts w:eastAsia="Arial" w:cs="Arial"/>
          <w:szCs w:val="18"/>
        </w:rPr>
        <w:t>In the beginning of 2021, th</w:t>
      </w:r>
      <w:r w:rsidR="00405031" w:rsidRPr="000D5795">
        <w:rPr>
          <w:szCs w:val="18"/>
        </w:rPr>
        <w:t xml:space="preserve">e Ministry of Economy and Innovation prepared </w:t>
      </w:r>
      <w:r w:rsidR="00814E00" w:rsidRPr="000D5795">
        <w:rPr>
          <w:szCs w:val="18"/>
        </w:rPr>
        <w:t xml:space="preserve">new </w:t>
      </w:r>
      <w:r w:rsidR="00405031" w:rsidRPr="000D5795">
        <w:rPr>
          <w:szCs w:val="18"/>
        </w:rPr>
        <w:t xml:space="preserve">amendments to the </w:t>
      </w:r>
      <w:r w:rsidR="00814E00" w:rsidRPr="000D5795">
        <w:rPr>
          <w:szCs w:val="18"/>
        </w:rPr>
        <w:t>l</w:t>
      </w:r>
      <w:r w:rsidR="00405031" w:rsidRPr="000D5795">
        <w:rPr>
          <w:szCs w:val="18"/>
        </w:rPr>
        <w:t>aw</w:t>
      </w:r>
      <w:r w:rsidR="00F079A5" w:rsidRPr="000D5795">
        <w:rPr>
          <w:szCs w:val="18"/>
        </w:rPr>
        <w:t>,</w:t>
      </w:r>
      <w:r w:rsidR="00405031" w:rsidRPr="000D5795">
        <w:rPr>
          <w:szCs w:val="18"/>
        </w:rPr>
        <w:t xml:space="preserve"> transposing the provisions of </w:t>
      </w:r>
      <w:hyperlink r:id="rId82" w:history="1">
        <w:r w:rsidR="00405031" w:rsidRPr="000D5795">
          <w:rPr>
            <w:rStyle w:val="Hyperlink"/>
            <w:szCs w:val="18"/>
          </w:rPr>
          <w:t xml:space="preserve">Directive (EU) 2019/1024 on open data </w:t>
        </w:r>
        <w:r w:rsidR="00405031" w:rsidRPr="000D5795">
          <w:rPr>
            <w:rStyle w:val="Hyperlink"/>
            <w:szCs w:val="18"/>
          </w:rPr>
          <w:lastRenderedPageBreak/>
          <w:t>and the re-use of public sector information</w:t>
        </w:r>
      </w:hyperlink>
      <w:r w:rsidR="00405031" w:rsidRPr="000D5795">
        <w:rPr>
          <w:szCs w:val="18"/>
        </w:rPr>
        <w:t xml:space="preserve">. The amendments address obligations on opening </w:t>
      </w:r>
      <w:proofErr w:type="gramStart"/>
      <w:r w:rsidR="00405031" w:rsidRPr="000D5795">
        <w:rPr>
          <w:szCs w:val="18"/>
        </w:rPr>
        <w:t>data</w:t>
      </w:r>
      <w:r w:rsidR="00814E00" w:rsidRPr="000D5795">
        <w:rPr>
          <w:szCs w:val="18"/>
        </w:rPr>
        <w:t>,</w:t>
      </w:r>
      <w:r w:rsidR="00405031" w:rsidRPr="000D5795">
        <w:rPr>
          <w:szCs w:val="18"/>
        </w:rPr>
        <w:t xml:space="preserve"> and</w:t>
      </w:r>
      <w:proofErr w:type="gramEnd"/>
      <w:r w:rsidR="00405031" w:rsidRPr="000D5795">
        <w:rPr>
          <w:szCs w:val="18"/>
        </w:rPr>
        <w:t xml:space="preserve"> seek to increase reuse of publicly funded information and bring the legislative framework up to date with the advances in digital technologies.</w:t>
      </w:r>
      <w:r w:rsidR="00F079A5" w:rsidRPr="000D5795">
        <w:rPr>
          <w:szCs w:val="18"/>
        </w:rPr>
        <w:t xml:space="preserve"> The</w:t>
      </w:r>
      <w:r w:rsidR="00405031" w:rsidRPr="000D5795">
        <w:rPr>
          <w:szCs w:val="18"/>
        </w:rPr>
        <w:t xml:space="preserve"> </w:t>
      </w:r>
      <w:hyperlink r:id="rId83" w:history="1">
        <w:r w:rsidR="00F079A5" w:rsidRPr="000D5795">
          <w:rPr>
            <w:rStyle w:val="Hyperlink"/>
            <w:szCs w:val="18"/>
          </w:rPr>
          <w:t>amended Law on the Right to Receive Information and Reuse of Data</w:t>
        </w:r>
      </w:hyperlink>
      <w:r w:rsidR="00405031" w:rsidRPr="000D5795">
        <w:rPr>
          <w:szCs w:val="18"/>
        </w:rPr>
        <w:t xml:space="preserve"> entered into force on 17</w:t>
      </w:r>
      <w:r w:rsidR="0033424B" w:rsidRPr="000D5795">
        <w:rPr>
          <w:szCs w:val="18"/>
        </w:rPr>
        <w:t xml:space="preserve"> </w:t>
      </w:r>
      <w:r w:rsidR="00665147" w:rsidRPr="000D5795">
        <w:rPr>
          <w:szCs w:val="18"/>
        </w:rPr>
        <w:t xml:space="preserve">July </w:t>
      </w:r>
      <w:r w:rsidR="00405031" w:rsidRPr="000D5795">
        <w:rPr>
          <w:szCs w:val="18"/>
        </w:rPr>
        <w:t xml:space="preserve">2021. </w:t>
      </w:r>
    </w:p>
    <w:p w14:paraId="20346D0B" w14:textId="19827D6A" w:rsidR="00B90C24" w:rsidRPr="000D5795" w:rsidRDefault="003A0B96" w:rsidP="003A0B96">
      <w:pPr>
        <w:pStyle w:val="Subtitle"/>
      </w:pPr>
      <w:r w:rsidRPr="00950859">
        <w:rPr>
          <w:noProof/>
          <w:lang w:eastAsia="bg-BG"/>
        </w:rPr>
        <w:drawing>
          <wp:anchor distT="0" distB="0" distL="114300" distR="114300" simplePos="0" relativeHeight="251668480" behindDoc="0" locked="0" layoutInCell="1" allowOverlap="1" wp14:anchorId="7259810C" wp14:editId="7EA6A4CB">
            <wp:simplePos x="0" y="0"/>
            <wp:positionH relativeFrom="column">
              <wp:posOffset>-453390</wp:posOffset>
            </wp:positionH>
            <wp:positionV relativeFrom="paragraph">
              <wp:posOffset>111389</wp:posOffset>
            </wp:positionV>
            <wp:extent cx="300990" cy="141605"/>
            <wp:effectExtent l="0" t="0" r="3810" b="0"/>
            <wp:wrapNone/>
            <wp:docPr id="610497003" name="Picture 61049700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56D2" w:rsidRPr="000D5795">
        <w:t>Law on Official Statistics and State Data Governance</w:t>
      </w:r>
    </w:p>
    <w:p w14:paraId="461E3DF2" w14:textId="72C041A3" w:rsidR="005D2F47" w:rsidRPr="000D5795" w:rsidRDefault="00B90C24" w:rsidP="00B90C24">
      <w:r w:rsidRPr="000D5795">
        <w:t xml:space="preserve">Following the adoption of the Law on Official Statistics and State Data Governance, additional instruments for data collection and quality use </w:t>
      </w:r>
      <w:r w:rsidR="009E0013" w:rsidRPr="000D5795">
        <w:t xml:space="preserve">were </w:t>
      </w:r>
      <w:r w:rsidRPr="000D5795">
        <w:t>created. Statistics Lithuania acquire</w:t>
      </w:r>
      <w:r w:rsidR="009E0013" w:rsidRPr="000D5795">
        <w:t>d</w:t>
      </w:r>
      <w:r w:rsidRPr="000D5795">
        <w:t xml:space="preserve"> new tasks and tools by becoming a more efficient and operative body</w:t>
      </w:r>
      <w:r w:rsidR="009E0013" w:rsidRPr="000D5795">
        <w:t xml:space="preserve"> called </w:t>
      </w:r>
      <w:r w:rsidRPr="000D5795">
        <w:t>State Data Agency, combin</w:t>
      </w:r>
      <w:r w:rsidR="009E0013" w:rsidRPr="000D5795">
        <w:t>ing</w:t>
      </w:r>
      <w:r w:rsidRPr="000D5795">
        <w:t xml:space="preserve"> different data of different </w:t>
      </w:r>
      <w:r w:rsidR="009E0013" w:rsidRPr="000D5795">
        <w:t>S</w:t>
      </w:r>
      <w:r w:rsidRPr="000D5795">
        <w:t xml:space="preserve">tate institutions. </w:t>
      </w:r>
      <w:r w:rsidR="009E0013" w:rsidRPr="000D5795">
        <w:t>This development</w:t>
      </w:r>
      <w:r w:rsidRPr="000D5795">
        <w:t xml:space="preserve"> provides a much broader opportunity for data to be used in political decision-making. </w:t>
      </w:r>
      <w:r w:rsidR="009E0013" w:rsidRPr="000D5795">
        <w:t xml:space="preserve">The </w:t>
      </w:r>
      <w:r w:rsidRPr="000D5795">
        <w:t>State Data Agency is also responsible for the</w:t>
      </w:r>
      <w:r w:rsidR="009E0013" w:rsidRPr="000D5795">
        <w:t xml:space="preserve"> creation of the</w:t>
      </w:r>
      <w:r w:rsidRPr="000D5795">
        <w:t xml:space="preserve"> </w:t>
      </w:r>
      <w:r w:rsidR="009E0013" w:rsidRPr="000D5795">
        <w:t>n</w:t>
      </w:r>
      <w:r w:rsidRPr="000D5795">
        <w:t xml:space="preserve">ational data lake, which will work as a system where </w:t>
      </w:r>
      <w:r w:rsidR="009E0013" w:rsidRPr="000D5795">
        <w:t xml:space="preserve">the </w:t>
      </w:r>
      <w:r w:rsidRPr="000D5795">
        <w:t xml:space="preserve">private and public sector, </w:t>
      </w:r>
      <w:r w:rsidR="009E0013" w:rsidRPr="000D5795">
        <w:t xml:space="preserve">and </w:t>
      </w:r>
      <w:r w:rsidRPr="000D5795">
        <w:t>scientists will use analytical tools and reuse public data.</w:t>
      </w:r>
    </w:p>
    <w:p w14:paraId="59977729" w14:textId="3FF5CECB" w:rsidR="00B90C24" w:rsidRPr="000D5795" w:rsidRDefault="009E0013" w:rsidP="00BF4844">
      <w:pPr>
        <w:rPr>
          <w:szCs w:val="18"/>
        </w:rPr>
      </w:pPr>
      <w:r w:rsidRPr="000D5795">
        <w:t xml:space="preserve">In July 2022, </w:t>
      </w:r>
      <w:hyperlink r:id="rId84" w:history="1">
        <w:r w:rsidRPr="000D5795">
          <w:rPr>
            <w:rStyle w:val="Hyperlink"/>
          </w:rPr>
          <w:t>amendments to the Law on Official Statistics and State Data Governance</w:t>
        </w:r>
      </w:hyperlink>
      <w:r w:rsidRPr="000D5795">
        <w:rPr>
          <w:rStyle w:val="Hyperlink"/>
        </w:rPr>
        <w:t xml:space="preserve"> </w:t>
      </w:r>
      <w:r w:rsidRPr="000D5795">
        <w:t>were adopted. They</w:t>
      </w:r>
      <w:r w:rsidR="005D2F47" w:rsidRPr="000D5795">
        <w:rPr>
          <w:rStyle w:val="normaltextrun"/>
          <w:rFonts w:cs="Calibri"/>
          <w:color w:val="000000"/>
          <w:bdr w:val="none" w:sz="0" w:space="0" w:color="auto" w:frame="1"/>
        </w:rPr>
        <w:t xml:space="preserve"> </w:t>
      </w:r>
      <w:r w:rsidR="005D2F47" w:rsidRPr="000D5795">
        <w:t xml:space="preserve">establish a new approach to the management of </w:t>
      </w:r>
      <w:r w:rsidRPr="000D5795">
        <w:t>S</w:t>
      </w:r>
      <w:r w:rsidR="005D2F47" w:rsidRPr="000D5795">
        <w:t xml:space="preserve">tate data and the regulation of their processing, reduce the administrative burden on data-providing institutions, </w:t>
      </w:r>
      <w:r w:rsidRPr="000D5795">
        <w:t xml:space="preserve">and </w:t>
      </w:r>
      <w:r w:rsidR="005D2F47" w:rsidRPr="000D5795">
        <w:t xml:space="preserve">ensure more flexible use of collected data in the public sector as well as faster data sharing between </w:t>
      </w:r>
      <w:r w:rsidRPr="000D5795">
        <w:t>S</w:t>
      </w:r>
      <w:r w:rsidR="005D2F47" w:rsidRPr="000D5795">
        <w:t>tate data systems.</w:t>
      </w:r>
    </w:p>
    <w:p w14:paraId="73FED6F3" w14:textId="56DDF4BF" w:rsidR="00901C35" w:rsidRPr="000D5795" w:rsidRDefault="00901C35" w:rsidP="00B36E35">
      <w:pPr>
        <w:pStyle w:val="Subtitle"/>
        <w:jc w:val="both"/>
        <w:rPr>
          <w:rFonts w:cs="Arial"/>
          <w:szCs w:val="22"/>
        </w:rPr>
      </w:pPr>
      <w:r w:rsidRPr="000D5795">
        <w:t xml:space="preserve">General Requirements for </w:t>
      </w:r>
      <w:r w:rsidR="00CE251B" w:rsidRPr="000D5795">
        <w:t>W</w:t>
      </w:r>
      <w:r w:rsidRPr="000D5795">
        <w:t xml:space="preserve">ebsites and </w:t>
      </w:r>
      <w:r w:rsidR="00CE251B" w:rsidRPr="000D5795">
        <w:t>M</w:t>
      </w:r>
      <w:r w:rsidRPr="000D5795">
        <w:t xml:space="preserve">obile </w:t>
      </w:r>
      <w:r w:rsidR="00CE251B" w:rsidRPr="000D5795">
        <w:t>A</w:t>
      </w:r>
      <w:r w:rsidRPr="000D5795">
        <w:t xml:space="preserve">pplications of </w:t>
      </w:r>
      <w:r w:rsidR="00CE251B" w:rsidRPr="000D5795">
        <w:t>S</w:t>
      </w:r>
      <w:r w:rsidRPr="000D5795">
        <w:t xml:space="preserve">tate and </w:t>
      </w:r>
      <w:r w:rsidR="00CE251B" w:rsidRPr="000D5795">
        <w:t>M</w:t>
      </w:r>
      <w:r w:rsidRPr="000D5795">
        <w:t xml:space="preserve">unicipal </w:t>
      </w:r>
      <w:r w:rsidR="00CE251B" w:rsidRPr="000D5795">
        <w:t>I</w:t>
      </w:r>
      <w:r w:rsidRPr="000D5795">
        <w:t xml:space="preserve">nstitutions and </w:t>
      </w:r>
      <w:r w:rsidR="00CE251B" w:rsidRPr="000D5795">
        <w:t>B</w:t>
      </w:r>
      <w:r w:rsidRPr="000D5795">
        <w:t>odies</w:t>
      </w:r>
    </w:p>
    <w:p w14:paraId="128927F5" w14:textId="3A3A37F8" w:rsidR="00415B2F" w:rsidRPr="000D5795" w:rsidRDefault="00415B2F" w:rsidP="00F933E8">
      <w:pPr>
        <w:rPr>
          <w:szCs w:val="18"/>
        </w:rPr>
      </w:pPr>
      <w:r w:rsidRPr="000D5795">
        <w:rPr>
          <w:rStyle w:val="None"/>
          <w:rFonts w:eastAsia="Arial" w:cs="Arial"/>
          <w:szCs w:val="18"/>
        </w:rPr>
        <w:t xml:space="preserve">The </w:t>
      </w:r>
      <w:hyperlink r:id="rId85" w:history="1">
        <w:r w:rsidR="00901C35" w:rsidRPr="000D5795">
          <w:rPr>
            <w:rStyle w:val="Hyperlink"/>
            <w:rFonts w:eastAsia="Arial" w:cs="Arial"/>
            <w:szCs w:val="18"/>
          </w:rPr>
          <w:t xml:space="preserve">General </w:t>
        </w:r>
        <w:r w:rsidR="00CE251B" w:rsidRPr="000D5795">
          <w:rPr>
            <w:rStyle w:val="Hyperlink"/>
            <w:rFonts w:eastAsia="Arial" w:cs="Arial"/>
            <w:szCs w:val="18"/>
          </w:rPr>
          <w:t>R</w:t>
        </w:r>
        <w:r w:rsidR="00901C35" w:rsidRPr="000D5795">
          <w:rPr>
            <w:rStyle w:val="Hyperlink"/>
            <w:rFonts w:eastAsia="Arial" w:cs="Arial"/>
            <w:szCs w:val="18"/>
          </w:rPr>
          <w:t xml:space="preserve">equirements for </w:t>
        </w:r>
        <w:r w:rsidR="00CE251B" w:rsidRPr="000D5795">
          <w:rPr>
            <w:rStyle w:val="Hyperlink"/>
            <w:rFonts w:eastAsia="Arial" w:cs="Arial"/>
            <w:szCs w:val="18"/>
          </w:rPr>
          <w:t>W</w:t>
        </w:r>
        <w:r w:rsidR="00901C35" w:rsidRPr="000D5795">
          <w:rPr>
            <w:rStyle w:val="Hyperlink"/>
            <w:rFonts w:eastAsia="Arial" w:cs="Arial"/>
            <w:szCs w:val="18"/>
          </w:rPr>
          <w:t xml:space="preserve">ebsites and </w:t>
        </w:r>
        <w:r w:rsidR="00CE251B" w:rsidRPr="000D5795">
          <w:rPr>
            <w:rStyle w:val="Hyperlink"/>
            <w:rFonts w:eastAsia="Arial" w:cs="Arial"/>
            <w:szCs w:val="18"/>
          </w:rPr>
          <w:t>M</w:t>
        </w:r>
        <w:r w:rsidR="00901C35" w:rsidRPr="000D5795">
          <w:rPr>
            <w:rStyle w:val="Hyperlink"/>
            <w:rFonts w:eastAsia="Arial" w:cs="Arial"/>
            <w:szCs w:val="18"/>
          </w:rPr>
          <w:t xml:space="preserve">obile </w:t>
        </w:r>
        <w:r w:rsidR="00CE251B" w:rsidRPr="000D5795">
          <w:rPr>
            <w:rStyle w:val="Hyperlink"/>
            <w:rFonts w:eastAsia="Arial" w:cs="Arial"/>
            <w:szCs w:val="18"/>
          </w:rPr>
          <w:t>A</w:t>
        </w:r>
        <w:r w:rsidR="00901C35" w:rsidRPr="000D5795">
          <w:rPr>
            <w:rStyle w:val="Hyperlink"/>
            <w:rFonts w:eastAsia="Arial" w:cs="Arial"/>
            <w:szCs w:val="18"/>
          </w:rPr>
          <w:t xml:space="preserve">pplications of </w:t>
        </w:r>
        <w:r w:rsidR="00CE251B" w:rsidRPr="000D5795">
          <w:rPr>
            <w:rStyle w:val="Hyperlink"/>
            <w:rFonts w:eastAsia="Arial" w:cs="Arial"/>
            <w:szCs w:val="18"/>
          </w:rPr>
          <w:t>S</w:t>
        </w:r>
        <w:r w:rsidR="00901C35" w:rsidRPr="000D5795">
          <w:rPr>
            <w:rStyle w:val="Hyperlink"/>
            <w:rFonts w:eastAsia="Arial" w:cs="Arial"/>
            <w:szCs w:val="18"/>
          </w:rPr>
          <w:t xml:space="preserve">tate and </w:t>
        </w:r>
        <w:r w:rsidR="00CE251B" w:rsidRPr="000D5795">
          <w:rPr>
            <w:rStyle w:val="Hyperlink"/>
            <w:rFonts w:eastAsia="Arial" w:cs="Arial"/>
            <w:szCs w:val="18"/>
          </w:rPr>
          <w:t>M</w:t>
        </w:r>
        <w:r w:rsidR="00901C35" w:rsidRPr="000D5795">
          <w:rPr>
            <w:rStyle w:val="Hyperlink"/>
            <w:rFonts w:eastAsia="Arial" w:cs="Arial"/>
            <w:szCs w:val="18"/>
          </w:rPr>
          <w:t xml:space="preserve">unicipal </w:t>
        </w:r>
        <w:r w:rsidR="00CE251B" w:rsidRPr="000D5795">
          <w:rPr>
            <w:rStyle w:val="Hyperlink"/>
            <w:rFonts w:eastAsia="Arial" w:cs="Arial"/>
            <w:szCs w:val="18"/>
          </w:rPr>
          <w:t>I</w:t>
        </w:r>
        <w:r w:rsidR="00901C35" w:rsidRPr="000D5795">
          <w:rPr>
            <w:rStyle w:val="Hyperlink"/>
            <w:rFonts w:eastAsia="Arial" w:cs="Arial"/>
            <w:szCs w:val="18"/>
          </w:rPr>
          <w:t xml:space="preserve">nstitutions and </w:t>
        </w:r>
        <w:r w:rsidR="00CE251B" w:rsidRPr="000D5795">
          <w:rPr>
            <w:rStyle w:val="Hyperlink"/>
            <w:rFonts w:eastAsia="Arial" w:cs="Arial"/>
            <w:szCs w:val="18"/>
          </w:rPr>
          <w:t>B</w:t>
        </w:r>
        <w:r w:rsidR="00901C35" w:rsidRPr="000D5795">
          <w:rPr>
            <w:rStyle w:val="Hyperlink"/>
            <w:rFonts w:eastAsia="Arial" w:cs="Arial"/>
            <w:szCs w:val="18"/>
          </w:rPr>
          <w:t>odies</w:t>
        </w:r>
      </w:hyperlink>
      <w:r w:rsidR="00133D7E" w:rsidRPr="000D5795">
        <w:rPr>
          <w:rStyle w:val="None"/>
          <w:rFonts w:eastAsia="Arial" w:cs="Arial"/>
          <w:szCs w:val="18"/>
        </w:rPr>
        <w:t xml:space="preserve"> (hereinafter referred to as the General Requirements)</w:t>
      </w:r>
      <w:r w:rsidR="003761C0" w:rsidRPr="000D5795">
        <w:rPr>
          <w:rStyle w:val="None"/>
          <w:rFonts w:eastAsia="Arial" w:cs="Arial"/>
          <w:szCs w:val="18"/>
        </w:rPr>
        <w:t xml:space="preserve"> w</w:t>
      </w:r>
      <w:r w:rsidR="00CE251B" w:rsidRPr="000D5795">
        <w:rPr>
          <w:rStyle w:val="None"/>
          <w:rFonts w:eastAsia="Arial" w:cs="Arial"/>
          <w:szCs w:val="18"/>
        </w:rPr>
        <w:t>ere</w:t>
      </w:r>
      <w:r w:rsidR="00901C35" w:rsidRPr="000D5795">
        <w:rPr>
          <w:rStyle w:val="None"/>
          <w:rFonts w:eastAsia="Arial" w:cs="Arial"/>
          <w:szCs w:val="18"/>
        </w:rPr>
        <w:t xml:space="preserve"> approved by Resolution </w:t>
      </w:r>
      <w:r w:rsidR="00CE251B" w:rsidRPr="000D5795">
        <w:rPr>
          <w:rStyle w:val="None"/>
          <w:rFonts w:eastAsia="Arial" w:cs="Arial"/>
          <w:szCs w:val="18"/>
        </w:rPr>
        <w:t xml:space="preserve">No. 480 </w:t>
      </w:r>
      <w:r w:rsidR="00901C35" w:rsidRPr="000D5795">
        <w:rPr>
          <w:rStyle w:val="None"/>
          <w:rFonts w:eastAsia="Arial" w:cs="Arial"/>
          <w:szCs w:val="18"/>
        </w:rPr>
        <w:t xml:space="preserve">of the </w:t>
      </w:r>
      <w:r w:rsidR="00CE251B" w:rsidRPr="000D5795">
        <w:rPr>
          <w:rStyle w:val="None"/>
          <w:rFonts w:eastAsia="Arial" w:cs="Arial"/>
          <w:szCs w:val="18"/>
        </w:rPr>
        <w:t>g</w:t>
      </w:r>
      <w:r w:rsidR="00901C35" w:rsidRPr="000D5795">
        <w:rPr>
          <w:rStyle w:val="None"/>
          <w:rFonts w:eastAsia="Arial" w:cs="Arial"/>
          <w:szCs w:val="18"/>
        </w:rPr>
        <w:t>overnment of the Republic of Lithuania o</w:t>
      </w:r>
      <w:r w:rsidR="00CE251B" w:rsidRPr="000D5795">
        <w:rPr>
          <w:rStyle w:val="None"/>
          <w:rFonts w:eastAsia="Arial" w:cs="Arial"/>
          <w:szCs w:val="18"/>
        </w:rPr>
        <w:t>n</w:t>
      </w:r>
      <w:r w:rsidR="00901C35" w:rsidRPr="000D5795">
        <w:rPr>
          <w:rStyle w:val="None"/>
          <w:rFonts w:eastAsia="Arial" w:cs="Arial"/>
          <w:szCs w:val="18"/>
        </w:rPr>
        <w:t xml:space="preserve"> 18 April 2003</w:t>
      </w:r>
      <w:r w:rsidR="00133D7E" w:rsidRPr="000D5795">
        <w:rPr>
          <w:rStyle w:val="None"/>
          <w:rFonts w:eastAsia="Arial" w:cs="Arial"/>
          <w:szCs w:val="18"/>
        </w:rPr>
        <w:t>.</w:t>
      </w:r>
      <w:r w:rsidR="00133D7E" w:rsidRPr="000D5795">
        <w:rPr>
          <w:szCs w:val="18"/>
        </w:rPr>
        <w:t xml:space="preserve"> </w:t>
      </w:r>
    </w:p>
    <w:p w14:paraId="32CEA943" w14:textId="540B1D62" w:rsidR="00F933E8" w:rsidRPr="000D5795" w:rsidRDefault="00F933E8" w:rsidP="00F933E8">
      <w:pPr>
        <w:rPr>
          <w:rStyle w:val="None"/>
          <w:rFonts w:eastAsia="Arial" w:cs="Arial"/>
          <w:szCs w:val="18"/>
        </w:rPr>
      </w:pPr>
      <w:r w:rsidRPr="000D5795">
        <w:rPr>
          <w:rStyle w:val="None"/>
          <w:rFonts w:eastAsia="Arial" w:cs="Arial"/>
          <w:szCs w:val="18"/>
        </w:rPr>
        <w:t xml:space="preserve">The purpose of </w:t>
      </w:r>
      <w:r w:rsidR="00133D7E" w:rsidRPr="000D5795">
        <w:rPr>
          <w:rStyle w:val="None"/>
          <w:rFonts w:eastAsia="Arial" w:cs="Arial"/>
          <w:szCs w:val="18"/>
        </w:rPr>
        <w:t xml:space="preserve">the </w:t>
      </w:r>
      <w:r w:rsidR="005635A3" w:rsidRPr="000D5795">
        <w:rPr>
          <w:rStyle w:val="None"/>
          <w:rFonts w:eastAsia="Arial" w:cs="Arial"/>
          <w:szCs w:val="18"/>
        </w:rPr>
        <w:t>G</w:t>
      </w:r>
      <w:r w:rsidR="00133D7E" w:rsidRPr="000D5795">
        <w:rPr>
          <w:rStyle w:val="None"/>
          <w:rFonts w:eastAsia="Arial" w:cs="Arial"/>
          <w:szCs w:val="18"/>
        </w:rPr>
        <w:t>eneral</w:t>
      </w:r>
      <w:r w:rsidRPr="000D5795">
        <w:rPr>
          <w:rStyle w:val="None"/>
          <w:rFonts w:eastAsia="Arial" w:cs="Arial"/>
          <w:szCs w:val="18"/>
        </w:rPr>
        <w:t xml:space="preserve"> </w:t>
      </w:r>
      <w:r w:rsidR="00CE251B" w:rsidRPr="000D5795">
        <w:rPr>
          <w:rStyle w:val="None"/>
          <w:rFonts w:eastAsia="Arial" w:cs="Arial"/>
          <w:szCs w:val="18"/>
        </w:rPr>
        <w:t>R</w:t>
      </w:r>
      <w:r w:rsidRPr="000D5795">
        <w:rPr>
          <w:rStyle w:val="None"/>
          <w:rFonts w:eastAsia="Arial" w:cs="Arial"/>
          <w:szCs w:val="18"/>
        </w:rPr>
        <w:t xml:space="preserve">equirements is to enable the public to access online all public information referred to in Article 5(2) of the Law on the </w:t>
      </w:r>
      <w:r w:rsidRPr="000D5795">
        <w:rPr>
          <w:szCs w:val="18"/>
        </w:rPr>
        <w:t>Right to Receive Information from State and Local Authorities and Institutions</w:t>
      </w:r>
      <w:r w:rsidRPr="000D5795">
        <w:rPr>
          <w:rStyle w:val="None"/>
          <w:rFonts w:eastAsia="Arial" w:cs="Arial"/>
          <w:szCs w:val="18"/>
        </w:rPr>
        <w:t xml:space="preserve">, to unify the websites of </w:t>
      </w:r>
      <w:r w:rsidR="00CE251B" w:rsidRPr="000D5795">
        <w:rPr>
          <w:rStyle w:val="None"/>
          <w:rFonts w:eastAsia="Arial" w:cs="Arial"/>
          <w:szCs w:val="18"/>
        </w:rPr>
        <w:t xml:space="preserve">all </w:t>
      </w:r>
      <w:r w:rsidRPr="000D5795">
        <w:rPr>
          <w:rStyle w:val="None"/>
          <w:rFonts w:eastAsia="Arial" w:cs="Arial"/>
          <w:szCs w:val="18"/>
        </w:rPr>
        <w:t xml:space="preserve">institutions and bodies, and to ensure the relevance, reliability and searchability of the information provided </w:t>
      </w:r>
      <w:r w:rsidR="009E0013" w:rsidRPr="000D5795">
        <w:rPr>
          <w:rStyle w:val="None"/>
          <w:rFonts w:eastAsia="Arial" w:cs="Arial"/>
          <w:szCs w:val="18"/>
        </w:rPr>
        <w:t>therein</w:t>
      </w:r>
      <w:r w:rsidR="00CE251B" w:rsidRPr="000D5795">
        <w:rPr>
          <w:rStyle w:val="None"/>
          <w:rFonts w:eastAsia="Arial" w:cs="Arial"/>
          <w:szCs w:val="18"/>
        </w:rPr>
        <w:t xml:space="preserve">. </w:t>
      </w:r>
    </w:p>
    <w:p w14:paraId="3D403F37" w14:textId="77777777" w:rsidR="003730DF" w:rsidRPr="000D5795" w:rsidRDefault="003730DF" w:rsidP="00215339">
      <w:pPr>
        <w:pStyle w:val="Heading3"/>
      </w:pPr>
      <w:bookmarkStart w:id="22" w:name="_Toc1474965"/>
      <w:r w:rsidRPr="000D5795">
        <w:t>eID and Trust Services</w:t>
      </w:r>
      <w:bookmarkEnd w:id="22"/>
    </w:p>
    <w:p w14:paraId="1FCA9E9D" w14:textId="77777777" w:rsidR="00EA1F11" w:rsidRPr="000D5795" w:rsidRDefault="00EA1F11" w:rsidP="00EA1F11">
      <w:pPr>
        <w:pStyle w:val="Subtitle"/>
        <w:keepNext/>
      </w:pPr>
      <w:r w:rsidRPr="000D5795">
        <w:t>eIDAS</w:t>
      </w:r>
    </w:p>
    <w:p w14:paraId="3B33AAA0" w14:textId="4E329D9A" w:rsidR="00EA1F11" w:rsidRPr="000D5795" w:rsidRDefault="00EA1F11" w:rsidP="00EA1F11">
      <w:pPr>
        <w:keepNext/>
        <w:rPr>
          <w:rStyle w:val="eop"/>
          <w:rFonts w:cs="Arial"/>
          <w:i/>
          <w:color w:val="000000"/>
          <w:szCs w:val="18"/>
          <w:shd w:val="clear" w:color="auto" w:fill="FFFFFF"/>
        </w:rPr>
      </w:pPr>
      <w:r w:rsidRPr="000D5795">
        <w:rPr>
          <w:rStyle w:val="eop"/>
          <w:color w:val="000000"/>
          <w:szCs w:val="18"/>
          <w:shd w:val="clear" w:color="auto" w:fill="FFFFFF"/>
        </w:rPr>
        <w:t xml:space="preserve">In 2020, Lithuania successfully completed the procedures set out in the </w:t>
      </w:r>
      <w:hyperlink r:id="rId86" w:history="1">
        <w:r w:rsidR="000332DF" w:rsidRPr="000D5795">
          <w:rPr>
            <w:rStyle w:val="Hyperlink"/>
            <w:szCs w:val="18"/>
            <w:shd w:val="clear" w:color="auto" w:fill="FFFFFF"/>
          </w:rPr>
          <w:t>Regulation on electronic identification and trust services for electronic transactions in the internal market (eIDAS Regulation)</w:t>
        </w:r>
      </w:hyperlink>
      <w:r w:rsidRPr="000D5795">
        <w:rPr>
          <w:rStyle w:val="eop"/>
          <w:color w:val="000000"/>
          <w:szCs w:val="18"/>
          <w:shd w:val="clear" w:color="auto" w:fill="FFFFFF"/>
        </w:rPr>
        <w:t xml:space="preserve"> for the notification of a Lithuanian e</w:t>
      </w:r>
      <w:r w:rsidR="009E0013" w:rsidRPr="000D5795">
        <w:rPr>
          <w:rStyle w:val="eop"/>
          <w:color w:val="000000"/>
          <w:szCs w:val="18"/>
          <w:shd w:val="clear" w:color="auto" w:fill="FFFFFF"/>
        </w:rPr>
        <w:t>ID</w:t>
      </w:r>
      <w:r w:rsidRPr="000D5795">
        <w:rPr>
          <w:rStyle w:val="eop"/>
          <w:color w:val="000000"/>
          <w:szCs w:val="18"/>
          <w:shd w:val="clear" w:color="auto" w:fill="FFFFFF"/>
        </w:rPr>
        <w:t xml:space="preserve"> scheme that would be recognised at cross</w:t>
      </w:r>
      <w:r w:rsidR="009E0013" w:rsidRPr="000D5795">
        <w:rPr>
          <w:rStyle w:val="eop"/>
          <w:color w:val="000000"/>
          <w:szCs w:val="18"/>
          <w:shd w:val="clear" w:color="auto" w:fill="FFFFFF"/>
        </w:rPr>
        <w:noBreakHyphen/>
      </w:r>
      <w:r w:rsidRPr="000D5795">
        <w:rPr>
          <w:rStyle w:val="eop"/>
          <w:color w:val="000000"/>
          <w:szCs w:val="18"/>
          <w:shd w:val="clear" w:color="auto" w:fill="FFFFFF"/>
        </w:rPr>
        <w:t xml:space="preserve">border level in the EU internal market. The procedure confirmed that the </w:t>
      </w:r>
      <w:r w:rsidR="009E0013" w:rsidRPr="000D5795">
        <w:rPr>
          <w:rStyle w:val="eop"/>
          <w:color w:val="000000"/>
          <w:szCs w:val="18"/>
          <w:shd w:val="clear" w:color="auto" w:fill="FFFFFF"/>
        </w:rPr>
        <w:t>eID</w:t>
      </w:r>
      <w:r w:rsidRPr="000D5795">
        <w:rPr>
          <w:rStyle w:val="eop"/>
          <w:color w:val="000000"/>
          <w:szCs w:val="18"/>
          <w:shd w:val="clear" w:color="auto" w:fill="FFFFFF"/>
        </w:rPr>
        <w:t xml:space="preserve"> scheme according to which the </w:t>
      </w:r>
      <w:r w:rsidR="00CE251B" w:rsidRPr="000D5795">
        <w:rPr>
          <w:rStyle w:val="eop"/>
          <w:color w:val="000000"/>
          <w:szCs w:val="18"/>
          <w:shd w:val="clear" w:color="auto" w:fill="FFFFFF"/>
        </w:rPr>
        <w:t>i</w:t>
      </w:r>
      <w:r w:rsidRPr="000D5795">
        <w:rPr>
          <w:rStyle w:val="eop"/>
          <w:color w:val="000000"/>
          <w:szCs w:val="18"/>
          <w:shd w:val="clear" w:color="auto" w:fill="FFFFFF"/>
        </w:rPr>
        <w:t xml:space="preserve">dentity cards of the Republic of Lithuania are issued complies with a high level of security </w:t>
      </w:r>
      <w:r w:rsidR="00233D63" w:rsidRPr="000D5795">
        <w:rPr>
          <w:rStyle w:val="eop"/>
          <w:color w:val="000000"/>
          <w:szCs w:val="18"/>
          <w:shd w:val="clear" w:color="auto" w:fill="FFFFFF"/>
        </w:rPr>
        <w:t xml:space="preserve">and </w:t>
      </w:r>
      <w:r w:rsidRPr="000D5795">
        <w:rPr>
          <w:rStyle w:val="eop"/>
          <w:color w:val="000000"/>
          <w:szCs w:val="18"/>
          <w:shd w:val="clear" w:color="auto" w:fill="FFFFFF"/>
        </w:rPr>
        <w:t>reliability.</w:t>
      </w:r>
    </w:p>
    <w:p w14:paraId="4825A1CD" w14:textId="322C18C8" w:rsidR="00EA1F11" w:rsidRPr="000D5795" w:rsidRDefault="00EA1F11" w:rsidP="00EA1F11">
      <w:pPr>
        <w:rPr>
          <w:szCs w:val="18"/>
        </w:rPr>
      </w:pPr>
      <w:r w:rsidRPr="000D5795">
        <w:rPr>
          <w:rStyle w:val="eop"/>
          <w:color w:val="000000"/>
          <w:szCs w:val="18"/>
          <w:shd w:val="clear" w:color="auto" w:fill="FFFFFF"/>
        </w:rPr>
        <w:t xml:space="preserve">In accordance with the requirements of the </w:t>
      </w:r>
      <w:hyperlink r:id="rId87" w:history="1">
        <w:r w:rsidRPr="000D5795">
          <w:rPr>
            <w:rStyle w:val="Hyperlink"/>
            <w:szCs w:val="18"/>
            <w:shd w:val="clear" w:color="auto" w:fill="FFFFFF"/>
          </w:rPr>
          <w:t>eIDAS Regulation</w:t>
        </w:r>
      </w:hyperlink>
      <w:r w:rsidRPr="000D5795">
        <w:rPr>
          <w:rStyle w:val="eop"/>
          <w:color w:val="000000"/>
          <w:szCs w:val="18"/>
          <w:shd w:val="clear" w:color="auto" w:fill="FFFFFF"/>
        </w:rPr>
        <w:t xml:space="preserve">, Lithuania has implemented and operates the National Electronic Identification Information System (eIDAS node). The manager of this information system is the Information Technology and Communications Department under the Ministry of the Interior of the Republic of Lithuania. This institution has implemented and maintains </w:t>
      </w:r>
      <w:r w:rsidR="00233D63" w:rsidRPr="000D5795">
        <w:rPr>
          <w:rStyle w:val="eop"/>
          <w:color w:val="000000"/>
          <w:szCs w:val="18"/>
          <w:shd w:val="clear" w:color="auto" w:fill="FFFFFF"/>
        </w:rPr>
        <w:t xml:space="preserve">the </w:t>
      </w:r>
      <w:r w:rsidRPr="000D5795">
        <w:rPr>
          <w:rStyle w:val="eop"/>
          <w:color w:val="000000"/>
          <w:szCs w:val="18"/>
          <w:shd w:val="clear" w:color="auto" w:fill="FFFFFF"/>
        </w:rPr>
        <w:t xml:space="preserve">centralised technical solutions set out in the eIDAS Regulation that ensure secure and reliable cross-border authentication when the </w:t>
      </w:r>
      <w:r w:rsidR="00CE251B" w:rsidRPr="000D5795">
        <w:rPr>
          <w:rStyle w:val="eop"/>
          <w:color w:val="000000"/>
          <w:szCs w:val="18"/>
          <w:shd w:val="clear" w:color="auto" w:fill="FFFFFF"/>
        </w:rPr>
        <w:t>i</w:t>
      </w:r>
      <w:r w:rsidRPr="000D5795">
        <w:rPr>
          <w:rStyle w:val="eop"/>
          <w:color w:val="000000"/>
          <w:szCs w:val="18"/>
          <w:shd w:val="clear" w:color="auto" w:fill="FFFFFF"/>
        </w:rPr>
        <w:t>dentity cards of the Republic of Lithuania</w:t>
      </w:r>
      <w:r w:rsidR="00CE251B" w:rsidRPr="000D5795">
        <w:rPr>
          <w:rStyle w:val="eop"/>
          <w:color w:val="000000"/>
          <w:szCs w:val="18"/>
          <w:shd w:val="clear" w:color="auto" w:fill="FFFFFF"/>
        </w:rPr>
        <w:t xml:space="preserve"> are</w:t>
      </w:r>
      <w:r w:rsidRPr="000D5795">
        <w:rPr>
          <w:rStyle w:val="eop"/>
          <w:color w:val="000000"/>
          <w:szCs w:val="18"/>
          <w:shd w:val="clear" w:color="auto" w:fill="FFFFFF"/>
        </w:rPr>
        <w:t xml:space="preserve"> used as a</w:t>
      </w:r>
      <w:r w:rsidR="009E0013" w:rsidRPr="000D5795">
        <w:rPr>
          <w:rStyle w:val="eop"/>
          <w:color w:val="000000"/>
          <w:szCs w:val="18"/>
          <w:shd w:val="clear" w:color="auto" w:fill="FFFFFF"/>
        </w:rPr>
        <w:t>n eID</w:t>
      </w:r>
      <w:r w:rsidRPr="000D5795">
        <w:rPr>
          <w:rStyle w:val="eop"/>
          <w:color w:val="000000"/>
          <w:szCs w:val="18"/>
          <w:shd w:val="clear" w:color="auto" w:fill="FFFFFF"/>
        </w:rPr>
        <w:t xml:space="preserve"> means for obtaining online services in another </w:t>
      </w:r>
      <w:r w:rsidR="00CE251B" w:rsidRPr="000D5795">
        <w:rPr>
          <w:rStyle w:val="eop"/>
          <w:color w:val="000000"/>
          <w:szCs w:val="18"/>
          <w:shd w:val="clear" w:color="auto" w:fill="FFFFFF"/>
        </w:rPr>
        <w:t>S</w:t>
      </w:r>
      <w:r w:rsidRPr="000D5795">
        <w:rPr>
          <w:rStyle w:val="eop"/>
          <w:color w:val="000000"/>
          <w:szCs w:val="18"/>
          <w:shd w:val="clear" w:color="auto" w:fill="FFFFFF"/>
        </w:rPr>
        <w:t xml:space="preserve">tate of the </w:t>
      </w:r>
      <w:r w:rsidR="00676B67" w:rsidRPr="000D5795">
        <w:rPr>
          <w:rStyle w:val="eop"/>
          <w:color w:val="000000"/>
          <w:szCs w:val="18"/>
          <w:shd w:val="clear" w:color="auto" w:fill="FFFFFF"/>
        </w:rPr>
        <w:t>EU</w:t>
      </w:r>
      <w:r w:rsidRPr="000D5795">
        <w:rPr>
          <w:rStyle w:val="eop"/>
          <w:color w:val="000000"/>
          <w:szCs w:val="18"/>
          <w:shd w:val="clear" w:color="auto" w:fill="FFFFFF"/>
        </w:rPr>
        <w:t xml:space="preserve"> </w:t>
      </w:r>
      <w:r w:rsidR="006F1BB6" w:rsidRPr="000D5795">
        <w:rPr>
          <w:rStyle w:val="eop"/>
          <w:color w:val="000000"/>
          <w:szCs w:val="18"/>
          <w:shd w:val="clear" w:color="auto" w:fill="FFFFFF"/>
        </w:rPr>
        <w:t xml:space="preserve">or of the </w:t>
      </w:r>
      <w:r w:rsidRPr="000D5795">
        <w:rPr>
          <w:rStyle w:val="eop"/>
          <w:color w:val="000000"/>
          <w:szCs w:val="18"/>
          <w:shd w:val="clear" w:color="auto" w:fill="FFFFFF"/>
        </w:rPr>
        <w:t>European Economic Area.</w:t>
      </w:r>
    </w:p>
    <w:p w14:paraId="64C5EC95" w14:textId="5F85F1CC" w:rsidR="001B10F2" w:rsidRPr="000D5795" w:rsidRDefault="001B10F2" w:rsidP="00437F2E">
      <w:pPr>
        <w:pStyle w:val="Subtitle"/>
        <w:keepNext/>
      </w:pPr>
      <w:r w:rsidRPr="000D5795">
        <w:t>Law on Electronic Identification and Trust Services for Electronic Transactions</w:t>
      </w:r>
    </w:p>
    <w:p w14:paraId="1811F489" w14:textId="20C68C9B" w:rsidR="00F7113B" w:rsidRPr="000D5795" w:rsidRDefault="001B10F2" w:rsidP="001B10F2">
      <w:pPr>
        <w:rPr>
          <w:szCs w:val="18"/>
        </w:rPr>
      </w:pPr>
      <w:r w:rsidRPr="000D5795">
        <w:rPr>
          <w:szCs w:val="18"/>
        </w:rPr>
        <w:t xml:space="preserve">Adopted on 26 April 2018, the </w:t>
      </w:r>
      <w:hyperlink r:id="rId88" w:history="1">
        <w:r w:rsidR="00771FF7" w:rsidRPr="000D5795">
          <w:rPr>
            <w:rStyle w:val="Hyperlink"/>
            <w:szCs w:val="18"/>
          </w:rPr>
          <w:t>Law on Electronic Identification and Trust Services for Electronic Transactions</w:t>
        </w:r>
      </w:hyperlink>
      <w:r w:rsidRPr="000D5795">
        <w:rPr>
          <w:szCs w:val="18"/>
        </w:rPr>
        <w:t xml:space="preserve"> ensure</w:t>
      </w:r>
      <w:r w:rsidR="006F1BB6" w:rsidRPr="000D5795">
        <w:rPr>
          <w:szCs w:val="18"/>
        </w:rPr>
        <w:t>s</w:t>
      </w:r>
      <w:r w:rsidRPr="000D5795">
        <w:rPr>
          <w:szCs w:val="18"/>
        </w:rPr>
        <w:t xml:space="preserve"> </w:t>
      </w:r>
      <w:r w:rsidR="00FB145D" w:rsidRPr="000D5795">
        <w:rPr>
          <w:szCs w:val="18"/>
        </w:rPr>
        <w:t xml:space="preserve">the </w:t>
      </w:r>
      <w:r w:rsidRPr="000D5795">
        <w:rPr>
          <w:szCs w:val="18"/>
        </w:rPr>
        <w:t xml:space="preserve">compliance of </w:t>
      </w:r>
      <w:r w:rsidR="00CC2D01" w:rsidRPr="000D5795">
        <w:rPr>
          <w:szCs w:val="18"/>
        </w:rPr>
        <w:t xml:space="preserve">the </w:t>
      </w:r>
      <w:r w:rsidRPr="000D5795">
        <w:rPr>
          <w:szCs w:val="18"/>
        </w:rPr>
        <w:t>Lithuania</w:t>
      </w:r>
      <w:r w:rsidR="00CC2D01" w:rsidRPr="000D5795">
        <w:rPr>
          <w:szCs w:val="18"/>
        </w:rPr>
        <w:t>n</w:t>
      </w:r>
      <w:r w:rsidRPr="000D5795">
        <w:rPr>
          <w:szCs w:val="18"/>
        </w:rPr>
        <w:t xml:space="preserve"> legal framework with the </w:t>
      </w:r>
      <w:hyperlink r:id="rId89" w:history="1">
        <w:r w:rsidRPr="000D5795">
          <w:rPr>
            <w:rStyle w:val="Hyperlink"/>
            <w:szCs w:val="18"/>
          </w:rPr>
          <w:t>eIDAS Regulation</w:t>
        </w:r>
      </w:hyperlink>
      <w:r w:rsidRPr="000D5795">
        <w:rPr>
          <w:szCs w:val="18"/>
        </w:rPr>
        <w:t xml:space="preserve">. The main purpose of the law is to create a legal basis for </w:t>
      </w:r>
      <w:r w:rsidR="006F1BB6" w:rsidRPr="000D5795">
        <w:rPr>
          <w:szCs w:val="18"/>
        </w:rPr>
        <w:t xml:space="preserve">the </w:t>
      </w:r>
      <w:r w:rsidRPr="000D5795">
        <w:rPr>
          <w:szCs w:val="18"/>
        </w:rPr>
        <w:t xml:space="preserve">effective operation of </w:t>
      </w:r>
      <w:r w:rsidR="006F1BB6" w:rsidRPr="000D5795">
        <w:rPr>
          <w:szCs w:val="18"/>
        </w:rPr>
        <w:t>eID</w:t>
      </w:r>
      <w:r w:rsidRPr="000D5795">
        <w:rPr>
          <w:szCs w:val="18"/>
        </w:rPr>
        <w:t xml:space="preserve"> and the market of trust services in the Republic of Lithuania to ensure the best possible protection of </w:t>
      </w:r>
      <w:r w:rsidR="00FA42EA" w:rsidRPr="000D5795">
        <w:rPr>
          <w:szCs w:val="18"/>
        </w:rPr>
        <w:t>service users and their interests</w:t>
      </w:r>
      <w:r w:rsidRPr="000D5795">
        <w:rPr>
          <w:szCs w:val="18"/>
        </w:rPr>
        <w:t>.</w:t>
      </w:r>
      <w:r w:rsidR="00F7113B" w:rsidRPr="000D5795">
        <w:rPr>
          <w:szCs w:val="18"/>
        </w:rPr>
        <w:t xml:space="preserve"> This law </w:t>
      </w:r>
      <w:r w:rsidR="00FA42EA" w:rsidRPr="000D5795">
        <w:rPr>
          <w:szCs w:val="18"/>
        </w:rPr>
        <w:t xml:space="preserve">regulates </w:t>
      </w:r>
      <w:r w:rsidR="006F1BB6" w:rsidRPr="000D5795">
        <w:rPr>
          <w:szCs w:val="18"/>
        </w:rPr>
        <w:t>(</w:t>
      </w:r>
      <w:proofErr w:type="spellStart"/>
      <w:r w:rsidR="006F1BB6" w:rsidRPr="000D5795">
        <w:rPr>
          <w:szCs w:val="18"/>
        </w:rPr>
        <w:t>i</w:t>
      </w:r>
      <w:proofErr w:type="spellEnd"/>
      <w:r w:rsidR="006F1BB6" w:rsidRPr="000D5795">
        <w:rPr>
          <w:szCs w:val="18"/>
        </w:rPr>
        <w:t xml:space="preserve">) </w:t>
      </w:r>
      <w:r w:rsidR="00F7113B" w:rsidRPr="000D5795">
        <w:rPr>
          <w:szCs w:val="18"/>
        </w:rPr>
        <w:t>the legal effect of electronic signature</w:t>
      </w:r>
      <w:r w:rsidR="00FA42EA" w:rsidRPr="000D5795">
        <w:rPr>
          <w:szCs w:val="18"/>
        </w:rPr>
        <w:t>s</w:t>
      </w:r>
      <w:r w:rsidR="00F7113B" w:rsidRPr="000D5795">
        <w:rPr>
          <w:szCs w:val="18"/>
        </w:rPr>
        <w:t>, electronic seal</w:t>
      </w:r>
      <w:r w:rsidR="00FA42EA" w:rsidRPr="000D5795">
        <w:rPr>
          <w:szCs w:val="18"/>
        </w:rPr>
        <w:t>s</w:t>
      </w:r>
      <w:r w:rsidR="00F7113B" w:rsidRPr="000D5795">
        <w:rPr>
          <w:szCs w:val="18"/>
        </w:rPr>
        <w:t>, electronic time stamp</w:t>
      </w:r>
      <w:r w:rsidR="00FA42EA" w:rsidRPr="000D5795">
        <w:rPr>
          <w:szCs w:val="18"/>
        </w:rPr>
        <w:t>s</w:t>
      </w:r>
      <w:r w:rsidR="00F7113B" w:rsidRPr="000D5795">
        <w:rPr>
          <w:szCs w:val="18"/>
        </w:rPr>
        <w:t xml:space="preserve"> and trust services</w:t>
      </w:r>
      <w:r w:rsidR="006F1BB6" w:rsidRPr="000D5795">
        <w:rPr>
          <w:szCs w:val="18"/>
        </w:rPr>
        <w:t>; (ii)</w:t>
      </w:r>
      <w:r w:rsidR="00F7113B" w:rsidRPr="000D5795">
        <w:rPr>
          <w:szCs w:val="18"/>
        </w:rPr>
        <w:t xml:space="preserve"> </w:t>
      </w:r>
      <w:r w:rsidR="00FA42EA" w:rsidRPr="000D5795">
        <w:rPr>
          <w:szCs w:val="18"/>
        </w:rPr>
        <w:t xml:space="preserve">the </w:t>
      </w:r>
      <w:r w:rsidR="00F7113B" w:rsidRPr="000D5795">
        <w:rPr>
          <w:szCs w:val="18"/>
        </w:rPr>
        <w:t>obligations of trust service providers and users</w:t>
      </w:r>
      <w:r w:rsidR="006F1BB6" w:rsidRPr="000D5795">
        <w:rPr>
          <w:szCs w:val="18"/>
        </w:rPr>
        <w:t>; (iii)</w:t>
      </w:r>
      <w:r w:rsidR="00F7113B" w:rsidRPr="000D5795">
        <w:rPr>
          <w:szCs w:val="18"/>
        </w:rPr>
        <w:t xml:space="preserve"> </w:t>
      </w:r>
      <w:r w:rsidR="00FA42EA" w:rsidRPr="000D5795">
        <w:rPr>
          <w:szCs w:val="18"/>
        </w:rPr>
        <w:t xml:space="preserve">the </w:t>
      </w:r>
      <w:r w:rsidR="00F7113B" w:rsidRPr="000D5795">
        <w:rPr>
          <w:szCs w:val="18"/>
        </w:rPr>
        <w:t xml:space="preserve">terms of and </w:t>
      </w:r>
      <w:r w:rsidR="00FA42EA" w:rsidRPr="000D5795">
        <w:rPr>
          <w:szCs w:val="18"/>
        </w:rPr>
        <w:t xml:space="preserve">the </w:t>
      </w:r>
      <w:r w:rsidR="00F7113B" w:rsidRPr="000D5795">
        <w:rPr>
          <w:szCs w:val="18"/>
        </w:rPr>
        <w:t xml:space="preserve">procedure for </w:t>
      </w:r>
      <w:r w:rsidR="00FA42EA" w:rsidRPr="000D5795">
        <w:rPr>
          <w:szCs w:val="18"/>
        </w:rPr>
        <w:t xml:space="preserve">the </w:t>
      </w:r>
      <w:r w:rsidR="00F7113B" w:rsidRPr="000D5795">
        <w:rPr>
          <w:szCs w:val="18"/>
        </w:rPr>
        <w:t>suspension and revocation of qualified certificates for electronic signature</w:t>
      </w:r>
      <w:r w:rsidR="00FA42EA" w:rsidRPr="000D5795">
        <w:rPr>
          <w:szCs w:val="18"/>
        </w:rPr>
        <w:t>s</w:t>
      </w:r>
      <w:r w:rsidR="002923D8" w:rsidRPr="000D5795">
        <w:rPr>
          <w:szCs w:val="18"/>
        </w:rPr>
        <w:t xml:space="preserve"> and</w:t>
      </w:r>
      <w:r w:rsidR="00F7113B" w:rsidRPr="000D5795">
        <w:rPr>
          <w:szCs w:val="18"/>
        </w:rPr>
        <w:t xml:space="preserve"> electronic seal</w:t>
      </w:r>
      <w:r w:rsidR="00FA42EA" w:rsidRPr="000D5795">
        <w:rPr>
          <w:szCs w:val="18"/>
        </w:rPr>
        <w:t>s</w:t>
      </w:r>
      <w:r w:rsidR="00F7113B" w:rsidRPr="000D5795">
        <w:rPr>
          <w:szCs w:val="18"/>
        </w:rPr>
        <w:t xml:space="preserve"> or certificates for website authentication</w:t>
      </w:r>
      <w:r w:rsidR="006F1BB6" w:rsidRPr="000D5795">
        <w:rPr>
          <w:szCs w:val="18"/>
        </w:rPr>
        <w:t xml:space="preserve">; </w:t>
      </w:r>
      <w:r w:rsidR="00F7113B" w:rsidRPr="000D5795">
        <w:rPr>
          <w:szCs w:val="18"/>
        </w:rPr>
        <w:t xml:space="preserve">and </w:t>
      </w:r>
      <w:r w:rsidR="006F1BB6" w:rsidRPr="000D5795">
        <w:rPr>
          <w:szCs w:val="18"/>
        </w:rPr>
        <w:t xml:space="preserve">(iv) </w:t>
      </w:r>
      <w:r w:rsidR="00FA42EA" w:rsidRPr="000D5795">
        <w:rPr>
          <w:szCs w:val="18"/>
        </w:rPr>
        <w:t xml:space="preserve">the </w:t>
      </w:r>
      <w:r w:rsidR="00F7113B" w:rsidRPr="000D5795">
        <w:rPr>
          <w:szCs w:val="18"/>
        </w:rPr>
        <w:t xml:space="preserve">supervision of trust service providers. </w:t>
      </w:r>
    </w:p>
    <w:p w14:paraId="03DEEE89" w14:textId="14F02FCD" w:rsidR="00F7113B" w:rsidRPr="000D5795" w:rsidRDefault="00F7113B" w:rsidP="005544AA">
      <w:pPr>
        <w:pStyle w:val="Subtitle"/>
        <w:keepNext/>
        <w:keepLines/>
        <w:jc w:val="both"/>
      </w:pPr>
      <w:r w:rsidRPr="000D5795">
        <w:lastRenderedPageBreak/>
        <w:t xml:space="preserve">Order on the </w:t>
      </w:r>
      <w:r w:rsidR="00FB145D" w:rsidRPr="000D5795">
        <w:t>A</w:t>
      </w:r>
      <w:r w:rsidRPr="000D5795">
        <w:t xml:space="preserve">pproval of the </w:t>
      </w:r>
      <w:r w:rsidR="00FB145D" w:rsidRPr="000D5795">
        <w:t>S</w:t>
      </w:r>
      <w:r w:rsidRPr="000D5795">
        <w:t>pecification</w:t>
      </w:r>
      <w:r w:rsidR="00025959" w:rsidRPr="000D5795">
        <w:t>s for</w:t>
      </w:r>
      <w:r w:rsidRPr="000D5795">
        <w:t xml:space="preserve"> </w:t>
      </w:r>
      <w:r w:rsidR="00025959" w:rsidRPr="000D5795">
        <w:t xml:space="preserve">the </w:t>
      </w:r>
      <w:r w:rsidR="00FB145D" w:rsidRPr="000D5795">
        <w:t>P</w:t>
      </w:r>
      <w:r w:rsidRPr="000D5795">
        <w:t xml:space="preserve">rocedure </w:t>
      </w:r>
      <w:r w:rsidR="00FB145D" w:rsidRPr="000D5795">
        <w:t>G</w:t>
      </w:r>
      <w:r w:rsidRPr="000D5795">
        <w:t xml:space="preserve">ranting </w:t>
      </w:r>
      <w:r w:rsidR="006F1BB6" w:rsidRPr="000D5795">
        <w:t xml:space="preserve">the </w:t>
      </w:r>
      <w:r w:rsidR="00025959" w:rsidRPr="000D5795">
        <w:t xml:space="preserve">Qualified Trust Service Provider and </w:t>
      </w:r>
      <w:r w:rsidR="006F1BB6" w:rsidRPr="000D5795">
        <w:t xml:space="preserve">the </w:t>
      </w:r>
      <w:r w:rsidR="00025959" w:rsidRPr="000D5795">
        <w:t xml:space="preserve">Qualified Trust Service </w:t>
      </w:r>
      <w:r w:rsidR="00FB145D" w:rsidRPr="000D5795">
        <w:t>S</w:t>
      </w:r>
      <w:r w:rsidRPr="000D5795">
        <w:t>tatus</w:t>
      </w:r>
      <w:r w:rsidR="00025959" w:rsidRPr="000D5795">
        <w:t xml:space="preserve"> </w:t>
      </w:r>
    </w:p>
    <w:p w14:paraId="1A71AB2E" w14:textId="295743E1" w:rsidR="00F7113B" w:rsidRPr="000D5795" w:rsidRDefault="00F7113B" w:rsidP="005544AA">
      <w:pPr>
        <w:keepNext/>
        <w:keepLines/>
        <w:rPr>
          <w:szCs w:val="18"/>
        </w:rPr>
      </w:pPr>
      <w:r w:rsidRPr="000D5795">
        <w:rPr>
          <w:szCs w:val="18"/>
        </w:rPr>
        <w:t xml:space="preserve">The </w:t>
      </w:r>
      <w:hyperlink r:id="rId90" w:history="1">
        <w:r w:rsidR="00771FF7" w:rsidRPr="000D5795">
          <w:rPr>
            <w:rStyle w:val="Hyperlink"/>
            <w:szCs w:val="18"/>
          </w:rPr>
          <w:t xml:space="preserve">Order on the Approval of the Specifications for the Procedure Granting </w:t>
        </w:r>
        <w:r w:rsidR="006F1BB6" w:rsidRPr="000D5795">
          <w:rPr>
            <w:rStyle w:val="Hyperlink"/>
            <w:szCs w:val="18"/>
          </w:rPr>
          <w:t xml:space="preserve">the </w:t>
        </w:r>
        <w:r w:rsidR="00771FF7" w:rsidRPr="000D5795">
          <w:rPr>
            <w:rStyle w:val="Hyperlink"/>
            <w:szCs w:val="18"/>
          </w:rPr>
          <w:t xml:space="preserve">Qualified Trust Service Provider and </w:t>
        </w:r>
        <w:r w:rsidR="006F1BB6" w:rsidRPr="000D5795">
          <w:rPr>
            <w:rStyle w:val="Hyperlink"/>
            <w:szCs w:val="18"/>
          </w:rPr>
          <w:t xml:space="preserve">the </w:t>
        </w:r>
        <w:r w:rsidR="00771FF7" w:rsidRPr="000D5795">
          <w:rPr>
            <w:rStyle w:val="Hyperlink"/>
            <w:szCs w:val="18"/>
          </w:rPr>
          <w:t xml:space="preserve">Qualified Trust Service Status, the Incorporation Thereof in the National Trusted List and the Provision of Activity Reports on Qualified Trust Service Providers </w:t>
        </w:r>
      </w:hyperlink>
      <w:r w:rsidRPr="000D5795">
        <w:rPr>
          <w:szCs w:val="18"/>
        </w:rPr>
        <w:t>detail</w:t>
      </w:r>
      <w:r w:rsidR="002923D8" w:rsidRPr="000D5795">
        <w:rPr>
          <w:szCs w:val="18"/>
        </w:rPr>
        <w:t>s</w:t>
      </w:r>
      <w:r w:rsidRPr="000D5795">
        <w:rPr>
          <w:szCs w:val="18"/>
        </w:rPr>
        <w:t xml:space="preserve"> the procedure for granting </w:t>
      </w:r>
      <w:r w:rsidR="002923D8" w:rsidRPr="000D5795">
        <w:rPr>
          <w:szCs w:val="18"/>
        </w:rPr>
        <w:t xml:space="preserve">the </w:t>
      </w:r>
      <w:r w:rsidRPr="000D5795">
        <w:rPr>
          <w:szCs w:val="18"/>
        </w:rPr>
        <w:t xml:space="preserve">status of qualified trust service provider and qualified trust service. It also incorporates the actors in the national trusted list and </w:t>
      </w:r>
      <w:r w:rsidR="00063E65" w:rsidRPr="000D5795">
        <w:rPr>
          <w:szCs w:val="18"/>
        </w:rPr>
        <w:t>provides for</w:t>
      </w:r>
      <w:r w:rsidRPr="000D5795">
        <w:rPr>
          <w:szCs w:val="18"/>
        </w:rPr>
        <w:t xml:space="preserve"> activity reports </w:t>
      </w:r>
      <w:r w:rsidR="00063E65" w:rsidRPr="000D5795">
        <w:rPr>
          <w:szCs w:val="18"/>
        </w:rPr>
        <w:t xml:space="preserve">on </w:t>
      </w:r>
      <w:r w:rsidRPr="000D5795">
        <w:rPr>
          <w:szCs w:val="18"/>
        </w:rPr>
        <w:t xml:space="preserve">qualified trust service providers. The procedure </w:t>
      </w:r>
      <w:r w:rsidR="00EE1639" w:rsidRPr="000D5795">
        <w:rPr>
          <w:szCs w:val="18"/>
        </w:rPr>
        <w:t>was approved</w:t>
      </w:r>
      <w:r w:rsidRPr="000D5795">
        <w:rPr>
          <w:szCs w:val="18"/>
        </w:rPr>
        <w:t xml:space="preserve"> by Order No</w:t>
      </w:r>
      <w:r w:rsidR="00771FF7" w:rsidRPr="000D5795">
        <w:rPr>
          <w:szCs w:val="18"/>
        </w:rPr>
        <w:t>.</w:t>
      </w:r>
      <w:r w:rsidRPr="000D5795">
        <w:rPr>
          <w:szCs w:val="18"/>
        </w:rPr>
        <w:t xml:space="preserve"> 1V-588 of </w:t>
      </w:r>
      <w:r w:rsidR="00063E65" w:rsidRPr="000D5795">
        <w:rPr>
          <w:szCs w:val="18"/>
        </w:rPr>
        <w:t xml:space="preserve">the </w:t>
      </w:r>
      <w:r w:rsidRPr="000D5795">
        <w:rPr>
          <w:szCs w:val="18"/>
        </w:rPr>
        <w:t xml:space="preserve">Director of the Communications Regulatory Authority of the Republic of Lithuania on 21 June 2018. </w:t>
      </w:r>
    </w:p>
    <w:p w14:paraId="15C0BA09" w14:textId="3B1B162C" w:rsidR="00251711" w:rsidRPr="000D5795" w:rsidRDefault="00251711" w:rsidP="00606D71">
      <w:pPr>
        <w:pStyle w:val="Subtitle"/>
        <w:jc w:val="both"/>
      </w:pPr>
      <w:r w:rsidRPr="000D5795">
        <w:t xml:space="preserve">Order on the </w:t>
      </w:r>
      <w:r w:rsidR="00D137AE" w:rsidRPr="000D5795">
        <w:t>S</w:t>
      </w:r>
      <w:r w:rsidRPr="000D5795">
        <w:t>pecification</w:t>
      </w:r>
      <w:r w:rsidR="007C4A66" w:rsidRPr="000D5795">
        <w:t>s</w:t>
      </w:r>
      <w:r w:rsidRPr="000D5795">
        <w:t xml:space="preserve"> for </w:t>
      </w:r>
      <w:r w:rsidR="007C4A66" w:rsidRPr="000D5795">
        <w:t xml:space="preserve">the </w:t>
      </w:r>
      <w:r w:rsidR="00D137AE" w:rsidRPr="000D5795">
        <w:t>I</w:t>
      </w:r>
      <w:r w:rsidRPr="000D5795">
        <w:t xml:space="preserve">dentification of </w:t>
      </w:r>
      <w:r w:rsidR="00D137AE" w:rsidRPr="000D5795">
        <w:t>P</w:t>
      </w:r>
      <w:r w:rsidRPr="000D5795">
        <w:t xml:space="preserve">ersonal </w:t>
      </w:r>
      <w:r w:rsidR="00D137AE" w:rsidRPr="000D5795">
        <w:t>I</w:t>
      </w:r>
      <w:r w:rsidRPr="000D5795">
        <w:t xml:space="preserve">dentity and </w:t>
      </w:r>
      <w:r w:rsidR="00D137AE" w:rsidRPr="000D5795">
        <w:t>A</w:t>
      </w:r>
      <w:r w:rsidRPr="000D5795">
        <w:t xml:space="preserve">dditional </w:t>
      </w:r>
      <w:r w:rsidR="00D137AE" w:rsidRPr="000D5795">
        <w:t>S</w:t>
      </w:r>
      <w:r w:rsidRPr="000D5795">
        <w:t xml:space="preserve">pecific </w:t>
      </w:r>
      <w:r w:rsidR="00D137AE" w:rsidRPr="000D5795">
        <w:t>A</w:t>
      </w:r>
      <w:r w:rsidRPr="000D5795">
        <w:t xml:space="preserve">ttributes </w:t>
      </w:r>
    </w:p>
    <w:p w14:paraId="1DADB933" w14:textId="71A47998" w:rsidR="00784A91" w:rsidRPr="000D5795" w:rsidRDefault="00FD008E" w:rsidP="001B10F2">
      <w:r w:rsidRPr="000D5795">
        <w:t xml:space="preserve">The </w:t>
      </w:r>
      <w:hyperlink r:id="rId91" w:history="1">
        <w:r w:rsidR="00771FF7" w:rsidRPr="000D5795">
          <w:rPr>
            <w:rStyle w:val="Hyperlink"/>
            <w:szCs w:val="18"/>
          </w:rPr>
          <w:t>Order on the Specifications for the Identification of Personal Identity and Additional Specific Attributes when Issuing Qualified Certificates for Electronic Signatures, Electronic Seals and Website Authentication</w:t>
        </w:r>
      </w:hyperlink>
      <w:r w:rsidR="00251711" w:rsidRPr="000D5795">
        <w:rPr>
          <w:rStyle w:val="Hyperlink"/>
          <w:szCs w:val="18"/>
        </w:rPr>
        <w:t xml:space="preserve"> </w:t>
      </w:r>
      <w:r w:rsidRPr="000D5795">
        <w:rPr>
          <w:szCs w:val="18"/>
        </w:rPr>
        <w:t>la</w:t>
      </w:r>
      <w:r w:rsidR="00CC0414" w:rsidRPr="000D5795">
        <w:rPr>
          <w:szCs w:val="18"/>
        </w:rPr>
        <w:t>ys</w:t>
      </w:r>
      <w:r w:rsidRPr="000D5795">
        <w:rPr>
          <w:szCs w:val="18"/>
        </w:rPr>
        <w:t xml:space="preserve"> down the s</w:t>
      </w:r>
      <w:r w:rsidR="00784A91" w:rsidRPr="000D5795">
        <w:rPr>
          <w:szCs w:val="18"/>
        </w:rPr>
        <w:t>pecification</w:t>
      </w:r>
      <w:r w:rsidR="00A642FE" w:rsidRPr="000D5795">
        <w:rPr>
          <w:szCs w:val="18"/>
        </w:rPr>
        <w:t>s</w:t>
      </w:r>
      <w:r w:rsidR="00784A91" w:rsidRPr="000D5795">
        <w:rPr>
          <w:szCs w:val="18"/>
        </w:rPr>
        <w:t xml:space="preserve"> for </w:t>
      </w:r>
      <w:r w:rsidR="00A642FE" w:rsidRPr="000D5795">
        <w:rPr>
          <w:szCs w:val="18"/>
        </w:rPr>
        <w:t xml:space="preserve">the </w:t>
      </w:r>
      <w:r w:rsidR="00784A91" w:rsidRPr="000D5795">
        <w:rPr>
          <w:szCs w:val="18"/>
        </w:rPr>
        <w:t xml:space="preserve">identification of personal identity and additional specific attributes </w:t>
      </w:r>
      <w:r w:rsidR="00A642FE" w:rsidRPr="000D5795">
        <w:rPr>
          <w:szCs w:val="18"/>
        </w:rPr>
        <w:t xml:space="preserve">when </w:t>
      </w:r>
      <w:r w:rsidR="00784A91" w:rsidRPr="000D5795">
        <w:rPr>
          <w:szCs w:val="18"/>
        </w:rPr>
        <w:t>issuing qualified certificates for electronic signatures, electronic seals and website authentication</w:t>
      </w:r>
      <w:r w:rsidRPr="000D5795">
        <w:rPr>
          <w:szCs w:val="18"/>
        </w:rPr>
        <w:t>.</w:t>
      </w:r>
      <w:r w:rsidR="00251711" w:rsidRPr="000D5795">
        <w:rPr>
          <w:szCs w:val="18"/>
        </w:rPr>
        <w:t xml:space="preserve"> The specification</w:t>
      </w:r>
      <w:r w:rsidR="00A642FE" w:rsidRPr="000D5795">
        <w:rPr>
          <w:szCs w:val="18"/>
        </w:rPr>
        <w:t>s</w:t>
      </w:r>
      <w:r w:rsidR="00251711" w:rsidRPr="000D5795">
        <w:rPr>
          <w:szCs w:val="18"/>
        </w:rPr>
        <w:t xml:space="preserve"> </w:t>
      </w:r>
      <w:r w:rsidR="00A642FE" w:rsidRPr="000D5795">
        <w:rPr>
          <w:szCs w:val="18"/>
        </w:rPr>
        <w:t xml:space="preserve">were </w:t>
      </w:r>
      <w:r w:rsidR="00251711" w:rsidRPr="000D5795">
        <w:rPr>
          <w:szCs w:val="18"/>
        </w:rPr>
        <w:t>approved by Order No</w:t>
      </w:r>
      <w:r w:rsidR="00771FF7" w:rsidRPr="000D5795">
        <w:rPr>
          <w:szCs w:val="18"/>
        </w:rPr>
        <w:t>.</w:t>
      </w:r>
      <w:r w:rsidR="00251711" w:rsidRPr="000D5795">
        <w:rPr>
          <w:szCs w:val="18"/>
        </w:rPr>
        <w:t xml:space="preserve"> 1V-1055 of </w:t>
      </w:r>
      <w:r w:rsidR="00A642FE" w:rsidRPr="000D5795">
        <w:rPr>
          <w:szCs w:val="18"/>
        </w:rPr>
        <w:t xml:space="preserve">the </w:t>
      </w:r>
      <w:r w:rsidR="00251711" w:rsidRPr="000D5795">
        <w:rPr>
          <w:szCs w:val="18"/>
        </w:rPr>
        <w:t>Director of the Communications Regulatory Authority of the Republic of Lithuania on 26 October 2018.</w:t>
      </w:r>
      <w:r w:rsidR="00251711" w:rsidRPr="000D5795">
        <w:t xml:space="preserve"> </w:t>
      </w:r>
    </w:p>
    <w:p w14:paraId="2CA68968" w14:textId="4DD9B2C1" w:rsidR="00AD708C" w:rsidRPr="000D5795" w:rsidRDefault="0090002A" w:rsidP="00AD708C">
      <w:pPr>
        <w:pStyle w:val="Subtitle"/>
      </w:pPr>
      <w:r w:rsidRPr="000D5795">
        <w:t xml:space="preserve">Identity Card and Passport </w:t>
      </w:r>
      <w:r w:rsidR="00AD708C" w:rsidRPr="000D5795">
        <w:t xml:space="preserve">Law </w:t>
      </w:r>
    </w:p>
    <w:p w14:paraId="0B345E9E" w14:textId="4018EF45" w:rsidR="0090002A" w:rsidRPr="000D5795" w:rsidRDefault="00AD708C" w:rsidP="00AD708C">
      <w:pPr>
        <w:rPr>
          <w:szCs w:val="18"/>
        </w:rPr>
      </w:pPr>
      <w:r w:rsidRPr="000D5795">
        <w:rPr>
          <w:szCs w:val="18"/>
        </w:rPr>
        <w:t xml:space="preserve">Adopted in </w:t>
      </w:r>
      <w:r w:rsidR="0090002A" w:rsidRPr="000D5795">
        <w:rPr>
          <w:szCs w:val="18"/>
        </w:rPr>
        <w:t>2014</w:t>
      </w:r>
      <w:r w:rsidRPr="000D5795">
        <w:rPr>
          <w:szCs w:val="18"/>
        </w:rPr>
        <w:t>,</w:t>
      </w:r>
      <w:r w:rsidR="00771FF7" w:rsidRPr="000D5795">
        <w:rPr>
          <w:szCs w:val="18"/>
        </w:rPr>
        <w:t xml:space="preserve"> the</w:t>
      </w:r>
      <w:r w:rsidRPr="000D5795">
        <w:rPr>
          <w:szCs w:val="18"/>
        </w:rPr>
        <w:t xml:space="preserve"> </w:t>
      </w:r>
      <w:hyperlink r:id="rId92" w:history="1">
        <w:r w:rsidR="00771FF7" w:rsidRPr="000D5795">
          <w:rPr>
            <w:rStyle w:val="Hyperlink"/>
            <w:szCs w:val="18"/>
          </w:rPr>
          <w:t>Identity Card and Passport Law</w:t>
        </w:r>
      </w:hyperlink>
      <w:r w:rsidRPr="000D5795">
        <w:rPr>
          <w:szCs w:val="18"/>
        </w:rPr>
        <w:t xml:space="preserve"> </w:t>
      </w:r>
      <w:r w:rsidR="00A938BB" w:rsidRPr="000D5795">
        <w:rPr>
          <w:szCs w:val="18"/>
        </w:rPr>
        <w:t>define</w:t>
      </w:r>
      <w:r w:rsidR="00CC0414" w:rsidRPr="000D5795">
        <w:rPr>
          <w:szCs w:val="18"/>
        </w:rPr>
        <w:t>s</w:t>
      </w:r>
      <w:r w:rsidR="002B1788" w:rsidRPr="000D5795">
        <w:rPr>
          <w:szCs w:val="18"/>
        </w:rPr>
        <w:t xml:space="preserve"> </w:t>
      </w:r>
      <w:r w:rsidRPr="000D5795">
        <w:rPr>
          <w:szCs w:val="18"/>
        </w:rPr>
        <w:t xml:space="preserve">the purpose </w:t>
      </w:r>
      <w:r w:rsidR="0090002A" w:rsidRPr="000D5795">
        <w:rPr>
          <w:szCs w:val="18"/>
        </w:rPr>
        <w:t xml:space="preserve">of an identity card and a passport, the terms of </w:t>
      </w:r>
      <w:r w:rsidR="006F1BB6" w:rsidRPr="000D5795">
        <w:rPr>
          <w:szCs w:val="18"/>
        </w:rPr>
        <w:t>issuance</w:t>
      </w:r>
      <w:r w:rsidR="0090002A" w:rsidRPr="000D5795">
        <w:rPr>
          <w:szCs w:val="18"/>
        </w:rPr>
        <w:t>, replacement/renewal and validity of these identification documents as well as the data recorded therein.</w:t>
      </w:r>
    </w:p>
    <w:p w14:paraId="663E24E8" w14:textId="17A006C1" w:rsidR="003730DF" w:rsidRPr="000D5795" w:rsidRDefault="003730DF" w:rsidP="00215339">
      <w:pPr>
        <w:pStyle w:val="Heading3"/>
      </w:pPr>
      <w:bookmarkStart w:id="23" w:name="_Toc1474966"/>
      <w:r w:rsidRPr="000D5795">
        <w:t xml:space="preserve">Security </w:t>
      </w:r>
      <w:r w:rsidR="006F1BB6" w:rsidRPr="000D5795">
        <w:t>A</w:t>
      </w:r>
      <w:r w:rsidRPr="000D5795">
        <w:t xml:space="preserve">spects </w:t>
      </w:r>
      <w:bookmarkEnd w:id="23"/>
    </w:p>
    <w:p w14:paraId="791ABAE2" w14:textId="55039D84" w:rsidR="0090775D" w:rsidRPr="000D5795" w:rsidRDefault="007C7DE8" w:rsidP="001A597D">
      <w:pPr>
        <w:pStyle w:val="Subtitle"/>
        <w:keepNext/>
        <w:jc w:val="both"/>
      </w:pPr>
      <w:r w:rsidRPr="000D5795">
        <w:t>Ruling No</w:t>
      </w:r>
      <w:r w:rsidR="00771FF7" w:rsidRPr="000D5795">
        <w:t xml:space="preserve">. </w:t>
      </w:r>
      <w:r w:rsidRPr="000D5795">
        <w:t xml:space="preserve">709 Amending </w:t>
      </w:r>
      <w:r w:rsidR="008D4228" w:rsidRPr="000D5795">
        <w:t>th</w:t>
      </w:r>
      <w:r w:rsidRPr="000D5795">
        <w:t xml:space="preserve">e Interinstitutional Action Plan </w:t>
      </w:r>
      <w:r w:rsidR="00AE7F35" w:rsidRPr="000D5795">
        <w:t xml:space="preserve">for the </w:t>
      </w:r>
      <w:r w:rsidRPr="000D5795">
        <w:t xml:space="preserve">Implementation </w:t>
      </w:r>
      <w:r w:rsidR="00AE7F35" w:rsidRPr="000D5795">
        <w:t xml:space="preserve">of the </w:t>
      </w:r>
      <w:r w:rsidRPr="000D5795">
        <w:t>National Cyber</w:t>
      </w:r>
      <w:r w:rsidR="00CC0414" w:rsidRPr="000D5795">
        <w:t>s</w:t>
      </w:r>
      <w:r w:rsidRPr="000D5795">
        <w:t>ecurity Strategy</w:t>
      </w:r>
    </w:p>
    <w:p w14:paraId="118071CE" w14:textId="213EAE03" w:rsidR="0090775D" w:rsidRPr="000D5795" w:rsidRDefault="00E376EB" w:rsidP="00581B8E">
      <w:pPr>
        <w:rPr>
          <w:szCs w:val="18"/>
        </w:rPr>
      </w:pPr>
      <w:r w:rsidRPr="000D5795">
        <w:rPr>
          <w:szCs w:val="18"/>
        </w:rPr>
        <w:t xml:space="preserve">On 3 July 2019, </w:t>
      </w:r>
      <w:r w:rsidR="004C0608" w:rsidRPr="000D5795">
        <w:rPr>
          <w:szCs w:val="18"/>
        </w:rPr>
        <w:t xml:space="preserve">the Lithuanian government amended the </w:t>
      </w:r>
      <w:r w:rsidR="00CC0414" w:rsidRPr="000D5795">
        <w:rPr>
          <w:szCs w:val="18"/>
        </w:rPr>
        <w:t>I</w:t>
      </w:r>
      <w:r w:rsidR="004C0608" w:rsidRPr="000D5795">
        <w:rPr>
          <w:szCs w:val="18"/>
        </w:rPr>
        <w:t xml:space="preserve">nterinstitutional </w:t>
      </w:r>
      <w:r w:rsidR="00CC0414" w:rsidRPr="000D5795">
        <w:rPr>
          <w:szCs w:val="18"/>
        </w:rPr>
        <w:t>A</w:t>
      </w:r>
      <w:r w:rsidR="004C0608" w:rsidRPr="000D5795">
        <w:rPr>
          <w:szCs w:val="18"/>
        </w:rPr>
        <w:t xml:space="preserve">ction </w:t>
      </w:r>
      <w:r w:rsidR="00CC0414" w:rsidRPr="000D5795">
        <w:rPr>
          <w:szCs w:val="18"/>
        </w:rPr>
        <w:t>P</w:t>
      </w:r>
      <w:r w:rsidR="004C0608" w:rsidRPr="000D5795">
        <w:rPr>
          <w:szCs w:val="18"/>
        </w:rPr>
        <w:t xml:space="preserve">lan </w:t>
      </w:r>
      <w:r w:rsidR="00C67979" w:rsidRPr="000D5795">
        <w:rPr>
          <w:szCs w:val="18"/>
        </w:rPr>
        <w:t xml:space="preserve">for the </w:t>
      </w:r>
      <w:r w:rsidR="00CC0414" w:rsidRPr="000D5795">
        <w:rPr>
          <w:szCs w:val="18"/>
        </w:rPr>
        <w:t>I</w:t>
      </w:r>
      <w:r w:rsidR="00C67979" w:rsidRPr="000D5795">
        <w:rPr>
          <w:szCs w:val="18"/>
        </w:rPr>
        <w:t>mplementation of the National Cyber</w:t>
      </w:r>
      <w:r w:rsidR="00215CD3" w:rsidRPr="000D5795">
        <w:rPr>
          <w:szCs w:val="18"/>
        </w:rPr>
        <w:t>security</w:t>
      </w:r>
      <w:r w:rsidR="00C67979" w:rsidRPr="000D5795">
        <w:rPr>
          <w:szCs w:val="18"/>
        </w:rPr>
        <w:t xml:space="preserve"> Strategy</w:t>
      </w:r>
      <w:r w:rsidR="00294A96" w:rsidRPr="000D5795">
        <w:rPr>
          <w:szCs w:val="18"/>
        </w:rPr>
        <w:t xml:space="preserve">. </w:t>
      </w:r>
      <w:hyperlink r:id="rId93" w:history="1">
        <w:r w:rsidR="00AE7F35" w:rsidRPr="000D5795">
          <w:rPr>
            <w:rStyle w:val="Hyperlink"/>
            <w:szCs w:val="18"/>
          </w:rPr>
          <w:t>Ruling No</w:t>
        </w:r>
        <w:r w:rsidR="00771FF7" w:rsidRPr="000D5795">
          <w:rPr>
            <w:rStyle w:val="Hyperlink"/>
            <w:szCs w:val="18"/>
          </w:rPr>
          <w:t>.</w:t>
        </w:r>
        <w:r w:rsidR="00AE7F35" w:rsidRPr="000D5795">
          <w:rPr>
            <w:rStyle w:val="Hyperlink"/>
            <w:szCs w:val="18"/>
          </w:rPr>
          <w:t xml:space="preserve"> 709</w:t>
        </w:r>
      </w:hyperlink>
      <w:r w:rsidR="003D5D97" w:rsidRPr="000D5795">
        <w:rPr>
          <w:szCs w:val="18"/>
        </w:rPr>
        <w:t xml:space="preserve"> amende</w:t>
      </w:r>
      <w:r w:rsidR="00696389" w:rsidRPr="000D5795">
        <w:rPr>
          <w:szCs w:val="18"/>
        </w:rPr>
        <w:t xml:space="preserve">d and recast the first annex </w:t>
      </w:r>
      <w:r w:rsidR="00253FC5" w:rsidRPr="000D5795">
        <w:rPr>
          <w:szCs w:val="18"/>
        </w:rPr>
        <w:t>of the action plan</w:t>
      </w:r>
      <w:r w:rsidR="00D74D14" w:rsidRPr="000D5795">
        <w:rPr>
          <w:szCs w:val="18"/>
        </w:rPr>
        <w:t>, defining</w:t>
      </w:r>
      <w:r w:rsidR="00144B30" w:rsidRPr="000D5795">
        <w:rPr>
          <w:szCs w:val="18"/>
        </w:rPr>
        <w:t xml:space="preserve"> the objectives, the actions </w:t>
      </w:r>
      <w:r w:rsidR="00253FC5" w:rsidRPr="000D5795">
        <w:rPr>
          <w:szCs w:val="18"/>
        </w:rPr>
        <w:t>to be undertaken</w:t>
      </w:r>
      <w:r w:rsidR="00CC0414" w:rsidRPr="000D5795">
        <w:rPr>
          <w:szCs w:val="18"/>
        </w:rPr>
        <w:t>,</w:t>
      </w:r>
      <w:r w:rsidR="00253FC5" w:rsidRPr="000D5795">
        <w:rPr>
          <w:szCs w:val="18"/>
        </w:rPr>
        <w:t xml:space="preserve"> </w:t>
      </w:r>
      <w:r w:rsidR="00144B30" w:rsidRPr="000D5795">
        <w:rPr>
          <w:szCs w:val="18"/>
        </w:rPr>
        <w:t xml:space="preserve">and the </w:t>
      </w:r>
      <w:r w:rsidR="00432F42" w:rsidRPr="000D5795">
        <w:rPr>
          <w:szCs w:val="18"/>
        </w:rPr>
        <w:t xml:space="preserve">allocation of resources </w:t>
      </w:r>
      <w:r w:rsidR="00253FC5" w:rsidRPr="000D5795">
        <w:rPr>
          <w:szCs w:val="18"/>
        </w:rPr>
        <w:t xml:space="preserve">and responsibilities </w:t>
      </w:r>
      <w:r w:rsidR="00ED0F42" w:rsidRPr="000D5795">
        <w:rPr>
          <w:szCs w:val="18"/>
        </w:rPr>
        <w:t>among institutional actors.</w:t>
      </w:r>
    </w:p>
    <w:p w14:paraId="281FFBF7" w14:textId="1335537F" w:rsidR="00717630" w:rsidRPr="000D5795" w:rsidRDefault="00D137AE" w:rsidP="004C704A">
      <w:pPr>
        <w:pStyle w:val="Subtitle"/>
        <w:keepNext/>
      </w:pPr>
      <w:r w:rsidRPr="000D5795">
        <w:t>L</w:t>
      </w:r>
      <w:r w:rsidR="00FD008E" w:rsidRPr="000D5795">
        <w:t xml:space="preserve">aw on </w:t>
      </w:r>
      <w:r w:rsidRPr="000D5795">
        <w:t>C</w:t>
      </w:r>
      <w:r w:rsidR="00FD008E" w:rsidRPr="000D5795">
        <w:t xml:space="preserve">ybersecurity </w:t>
      </w:r>
    </w:p>
    <w:p w14:paraId="52B8AB2E" w14:textId="06CE9600" w:rsidR="00717630" w:rsidRPr="000D5795" w:rsidRDefault="00717630" w:rsidP="00717630">
      <w:pPr>
        <w:rPr>
          <w:szCs w:val="18"/>
        </w:rPr>
      </w:pPr>
      <w:r w:rsidRPr="000D5795">
        <w:rPr>
          <w:szCs w:val="18"/>
        </w:rPr>
        <w:t xml:space="preserve">The </w:t>
      </w:r>
      <w:hyperlink r:id="rId94" w:history="1">
        <w:r w:rsidRPr="000D5795">
          <w:rPr>
            <w:rStyle w:val="Hyperlink"/>
            <w:szCs w:val="18"/>
          </w:rPr>
          <w:t>Law on Cybersecurity</w:t>
        </w:r>
      </w:hyperlink>
      <w:r w:rsidRPr="000D5795">
        <w:rPr>
          <w:szCs w:val="18"/>
        </w:rPr>
        <w:t xml:space="preserve">, adopted on 11 December 2014, was last amended on 17 June 2021 and entered into force on 28 June 2021 to </w:t>
      </w:r>
      <w:r w:rsidR="00CC0414" w:rsidRPr="000D5795">
        <w:rPr>
          <w:szCs w:val="18"/>
        </w:rPr>
        <w:t xml:space="preserve">transpose </w:t>
      </w:r>
      <w:r w:rsidRPr="000D5795">
        <w:rPr>
          <w:szCs w:val="18"/>
        </w:rPr>
        <w:t>Regulation (EU) 2019/881 of the European Parliament and of the Council of 17 April 2019 on ENISA (the European Union Agency for Cybersecurity) and on information and communications technology cybersecurity certification and repealing Regulation (EU) No</w:t>
      </w:r>
      <w:r w:rsidR="00CC0414" w:rsidRPr="000D5795">
        <w:rPr>
          <w:szCs w:val="18"/>
        </w:rPr>
        <w:t>.</w:t>
      </w:r>
      <w:r w:rsidRPr="000D5795">
        <w:rPr>
          <w:szCs w:val="18"/>
        </w:rPr>
        <w:t xml:space="preserve"> 526/2013 (Cybersecurity Act)</w:t>
      </w:r>
      <w:r w:rsidR="00250EC8" w:rsidRPr="000D5795">
        <w:rPr>
          <w:szCs w:val="18"/>
        </w:rPr>
        <w:t>,</w:t>
      </w:r>
      <w:r w:rsidRPr="000D5795">
        <w:rPr>
          <w:szCs w:val="18"/>
        </w:rPr>
        <w:t xml:space="preserve"> </w:t>
      </w:r>
      <w:r w:rsidR="00D74D14" w:rsidRPr="000D5795">
        <w:rPr>
          <w:szCs w:val="18"/>
        </w:rPr>
        <w:t xml:space="preserve">as well as </w:t>
      </w:r>
      <w:r w:rsidRPr="000D5795">
        <w:rPr>
          <w:szCs w:val="18"/>
        </w:rPr>
        <w:t xml:space="preserve">to adopt </w:t>
      </w:r>
      <w:r w:rsidR="00CC0414" w:rsidRPr="000D5795">
        <w:rPr>
          <w:szCs w:val="18"/>
        </w:rPr>
        <w:t xml:space="preserve">a </w:t>
      </w:r>
      <w:r w:rsidRPr="000D5795">
        <w:rPr>
          <w:szCs w:val="18"/>
        </w:rPr>
        <w:t>coordinated vulnerability disclosure policy</w:t>
      </w:r>
      <w:r w:rsidR="007E6650" w:rsidRPr="000D5795">
        <w:rPr>
          <w:szCs w:val="18"/>
        </w:rPr>
        <w:t xml:space="preserve">. </w:t>
      </w:r>
      <w:r w:rsidRPr="000D5795">
        <w:rPr>
          <w:szCs w:val="18"/>
        </w:rPr>
        <w:t xml:space="preserve">The amendment of </w:t>
      </w:r>
      <w:r w:rsidR="00CC0414" w:rsidRPr="000D5795">
        <w:rPr>
          <w:szCs w:val="18"/>
        </w:rPr>
        <w:t>t</w:t>
      </w:r>
      <w:r w:rsidRPr="000D5795">
        <w:rPr>
          <w:szCs w:val="18"/>
        </w:rPr>
        <w:t>he Law on Cybersecurity designate</w:t>
      </w:r>
      <w:r w:rsidR="00D74D14" w:rsidRPr="000D5795">
        <w:rPr>
          <w:szCs w:val="18"/>
        </w:rPr>
        <w:t>s</w:t>
      </w:r>
      <w:r w:rsidRPr="000D5795">
        <w:rPr>
          <w:szCs w:val="18"/>
        </w:rPr>
        <w:t xml:space="preserve"> </w:t>
      </w:r>
      <w:r w:rsidR="00CC0414" w:rsidRPr="000D5795">
        <w:rPr>
          <w:szCs w:val="18"/>
        </w:rPr>
        <w:t xml:space="preserve">the </w:t>
      </w:r>
      <w:hyperlink r:id="rId95" w:history="1">
        <w:r w:rsidR="00333FF1" w:rsidRPr="000D5795">
          <w:rPr>
            <w:rStyle w:val="Hyperlink"/>
            <w:szCs w:val="18"/>
          </w:rPr>
          <w:t>National Cybersecurity Centre (NCSC)</w:t>
        </w:r>
      </w:hyperlink>
      <w:r w:rsidR="00D85DED" w:rsidRPr="000D5795">
        <w:rPr>
          <w:szCs w:val="18"/>
        </w:rPr>
        <w:t xml:space="preserve"> under the Ministry of National Defence </w:t>
      </w:r>
      <w:r w:rsidR="00250EC8" w:rsidRPr="000D5795">
        <w:rPr>
          <w:szCs w:val="18"/>
        </w:rPr>
        <w:t>as</w:t>
      </w:r>
      <w:r w:rsidRPr="000D5795">
        <w:rPr>
          <w:szCs w:val="18"/>
        </w:rPr>
        <w:t xml:space="preserve"> </w:t>
      </w:r>
      <w:r w:rsidR="00250EC8" w:rsidRPr="000D5795">
        <w:rPr>
          <w:szCs w:val="18"/>
        </w:rPr>
        <w:t xml:space="preserve">the </w:t>
      </w:r>
      <w:r w:rsidRPr="000D5795">
        <w:rPr>
          <w:szCs w:val="18"/>
        </w:rPr>
        <w:t xml:space="preserve">national cybersecurity certification authority </w:t>
      </w:r>
      <w:r w:rsidR="00250EC8" w:rsidRPr="000D5795">
        <w:rPr>
          <w:szCs w:val="18"/>
        </w:rPr>
        <w:t>and</w:t>
      </w:r>
      <w:r w:rsidRPr="000D5795">
        <w:rPr>
          <w:szCs w:val="18"/>
        </w:rPr>
        <w:t xml:space="preserve"> </w:t>
      </w:r>
      <w:r w:rsidR="00250EC8" w:rsidRPr="000D5795">
        <w:rPr>
          <w:szCs w:val="18"/>
        </w:rPr>
        <w:t>attribute</w:t>
      </w:r>
      <w:r w:rsidR="00D74D14" w:rsidRPr="000D5795">
        <w:rPr>
          <w:szCs w:val="18"/>
        </w:rPr>
        <w:t>s</w:t>
      </w:r>
      <w:r w:rsidR="00250EC8" w:rsidRPr="000D5795">
        <w:rPr>
          <w:szCs w:val="18"/>
        </w:rPr>
        <w:t xml:space="preserve"> it the</w:t>
      </w:r>
      <w:r w:rsidRPr="000D5795">
        <w:rPr>
          <w:szCs w:val="18"/>
        </w:rPr>
        <w:t xml:space="preserve"> function of coordinator in </w:t>
      </w:r>
      <w:r w:rsidR="00250EC8" w:rsidRPr="000D5795">
        <w:rPr>
          <w:szCs w:val="18"/>
        </w:rPr>
        <w:t xml:space="preserve">the </w:t>
      </w:r>
      <w:r w:rsidRPr="000D5795">
        <w:rPr>
          <w:szCs w:val="18"/>
        </w:rPr>
        <w:t xml:space="preserve">coordinated vulnerability disclosure policy. </w:t>
      </w:r>
      <w:r w:rsidR="00250EC8" w:rsidRPr="000D5795">
        <w:rPr>
          <w:szCs w:val="18"/>
        </w:rPr>
        <w:t>Moreover, t</w:t>
      </w:r>
      <w:r w:rsidRPr="000D5795">
        <w:rPr>
          <w:szCs w:val="18"/>
        </w:rPr>
        <w:t xml:space="preserve">he amendment </w:t>
      </w:r>
      <w:r w:rsidR="00250EC8" w:rsidRPr="000D5795">
        <w:rPr>
          <w:szCs w:val="18"/>
        </w:rPr>
        <w:t>provide</w:t>
      </w:r>
      <w:r w:rsidR="00D74D14" w:rsidRPr="000D5795">
        <w:rPr>
          <w:szCs w:val="18"/>
        </w:rPr>
        <w:t>s</w:t>
      </w:r>
      <w:r w:rsidR="00250EC8" w:rsidRPr="000D5795">
        <w:rPr>
          <w:szCs w:val="18"/>
        </w:rPr>
        <w:t xml:space="preserve"> the possibility </w:t>
      </w:r>
      <w:r w:rsidR="00333FF1" w:rsidRPr="000D5795">
        <w:rPr>
          <w:szCs w:val="18"/>
        </w:rPr>
        <w:t>of</w:t>
      </w:r>
      <w:r w:rsidR="00250EC8" w:rsidRPr="000D5795">
        <w:rPr>
          <w:szCs w:val="18"/>
        </w:rPr>
        <w:t xml:space="preserve"> a</w:t>
      </w:r>
      <w:r w:rsidRPr="000D5795">
        <w:rPr>
          <w:szCs w:val="18"/>
        </w:rPr>
        <w:t xml:space="preserve"> vulnerability search in </w:t>
      </w:r>
      <w:r w:rsidR="00250EC8" w:rsidRPr="000D5795">
        <w:rPr>
          <w:szCs w:val="18"/>
        </w:rPr>
        <w:t>S</w:t>
      </w:r>
      <w:r w:rsidRPr="000D5795">
        <w:rPr>
          <w:szCs w:val="18"/>
        </w:rPr>
        <w:t>tate</w:t>
      </w:r>
      <w:r w:rsidR="00250EC8" w:rsidRPr="000D5795">
        <w:rPr>
          <w:szCs w:val="18"/>
        </w:rPr>
        <w:t>-</w:t>
      </w:r>
      <w:r w:rsidRPr="000D5795">
        <w:rPr>
          <w:szCs w:val="18"/>
        </w:rPr>
        <w:t xml:space="preserve">owned information and communication </w:t>
      </w:r>
      <w:proofErr w:type="gramStart"/>
      <w:r w:rsidRPr="000D5795">
        <w:rPr>
          <w:szCs w:val="18"/>
        </w:rPr>
        <w:t>systems</w:t>
      </w:r>
      <w:r w:rsidR="009B34D5" w:rsidRPr="000D5795">
        <w:rPr>
          <w:szCs w:val="18"/>
        </w:rPr>
        <w:t>,</w:t>
      </w:r>
      <w:r w:rsidR="00250EC8" w:rsidRPr="000D5795">
        <w:rPr>
          <w:szCs w:val="18"/>
        </w:rPr>
        <w:t xml:space="preserve"> and</w:t>
      </w:r>
      <w:proofErr w:type="gramEnd"/>
      <w:r w:rsidRPr="000D5795">
        <w:rPr>
          <w:szCs w:val="18"/>
        </w:rPr>
        <w:t xml:space="preserve"> </w:t>
      </w:r>
      <w:r w:rsidR="00250EC8" w:rsidRPr="000D5795">
        <w:rPr>
          <w:szCs w:val="18"/>
        </w:rPr>
        <w:t>establishe</w:t>
      </w:r>
      <w:r w:rsidR="00D74D14" w:rsidRPr="000D5795">
        <w:rPr>
          <w:szCs w:val="18"/>
        </w:rPr>
        <w:t>s</w:t>
      </w:r>
      <w:r w:rsidR="00250EC8" w:rsidRPr="000D5795">
        <w:rPr>
          <w:szCs w:val="18"/>
        </w:rPr>
        <w:t xml:space="preserve"> the </w:t>
      </w:r>
      <w:r w:rsidRPr="000D5795">
        <w:rPr>
          <w:szCs w:val="18"/>
        </w:rPr>
        <w:t>restrictions apply</w:t>
      </w:r>
      <w:r w:rsidR="00250EC8" w:rsidRPr="000D5795">
        <w:rPr>
          <w:szCs w:val="18"/>
        </w:rPr>
        <w:t>ing</w:t>
      </w:r>
      <w:r w:rsidRPr="000D5795">
        <w:rPr>
          <w:szCs w:val="18"/>
        </w:rPr>
        <w:t xml:space="preserve"> to a legitimate search of vulnerabilities. Private companies </w:t>
      </w:r>
      <w:r w:rsidR="00D74D14" w:rsidRPr="000D5795">
        <w:rPr>
          <w:szCs w:val="18"/>
        </w:rPr>
        <w:t xml:space="preserve">were allowed to </w:t>
      </w:r>
      <w:r w:rsidRPr="000D5795">
        <w:rPr>
          <w:szCs w:val="18"/>
        </w:rPr>
        <w:t xml:space="preserve">develop and </w:t>
      </w:r>
      <w:r w:rsidR="00250EC8" w:rsidRPr="000D5795">
        <w:rPr>
          <w:szCs w:val="18"/>
        </w:rPr>
        <w:t xml:space="preserve">apply </w:t>
      </w:r>
      <w:r w:rsidRPr="000D5795">
        <w:rPr>
          <w:szCs w:val="18"/>
        </w:rPr>
        <w:t>their own coordinated vulnerability disclosure policy even before this amendment.</w:t>
      </w:r>
    </w:p>
    <w:p w14:paraId="1FFC83F6" w14:textId="5045DBEE" w:rsidR="0072719B" w:rsidRPr="000D5795" w:rsidRDefault="0072719B" w:rsidP="00581B8E">
      <w:pPr>
        <w:pStyle w:val="Subtitle"/>
        <w:keepNext/>
      </w:pPr>
      <w:r w:rsidRPr="000D5795">
        <w:t>Code of Administrative Offences</w:t>
      </w:r>
    </w:p>
    <w:p w14:paraId="0F96194D" w14:textId="636D5B4B" w:rsidR="009B34D5" w:rsidRPr="000D5795" w:rsidRDefault="0072719B" w:rsidP="00581B8E">
      <w:pPr>
        <w:keepNext/>
        <w:rPr>
          <w:szCs w:val="18"/>
        </w:rPr>
      </w:pPr>
      <w:r w:rsidRPr="000D5795">
        <w:rPr>
          <w:szCs w:val="18"/>
        </w:rPr>
        <w:t xml:space="preserve">Regarding the </w:t>
      </w:r>
      <w:r w:rsidR="004B52B5" w:rsidRPr="000D5795">
        <w:rPr>
          <w:szCs w:val="18"/>
        </w:rPr>
        <w:t xml:space="preserve">transposition </w:t>
      </w:r>
      <w:r w:rsidRPr="000D5795">
        <w:rPr>
          <w:szCs w:val="18"/>
        </w:rPr>
        <w:t xml:space="preserve">of the </w:t>
      </w:r>
      <w:hyperlink r:id="rId96" w:history="1">
        <w:r w:rsidR="009B34D5" w:rsidRPr="000D5795">
          <w:rPr>
            <w:rStyle w:val="Hyperlink"/>
            <w:szCs w:val="18"/>
          </w:rPr>
          <w:t xml:space="preserve">Security of Network and Information Systems Directive (Directive (EU) 2016/1148 or NIS </w:t>
        </w:r>
        <w:r w:rsidR="000D54E0" w:rsidRPr="000D5795">
          <w:rPr>
            <w:rStyle w:val="Hyperlink"/>
            <w:szCs w:val="18"/>
          </w:rPr>
          <w:t>Directive</w:t>
        </w:r>
        <w:r w:rsidR="009B34D5" w:rsidRPr="000D5795">
          <w:rPr>
            <w:rStyle w:val="Hyperlink"/>
            <w:szCs w:val="18"/>
          </w:rPr>
          <w:t>)</w:t>
        </w:r>
      </w:hyperlink>
      <w:r w:rsidR="00923DAD" w:rsidRPr="000D5795">
        <w:rPr>
          <w:szCs w:val="18"/>
        </w:rPr>
        <w:t xml:space="preserve"> </w:t>
      </w:r>
      <w:r w:rsidRPr="000D5795">
        <w:rPr>
          <w:szCs w:val="18"/>
        </w:rPr>
        <w:t>into national law,</w:t>
      </w:r>
      <w:r w:rsidRPr="000D5795">
        <w:rPr>
          <w:i/>
          <w:szCs w:val="18"/>
        </w:rPr>
        <w:t xml:space="preserve"> </w:t>
      </w:r>
      <w:r w:rsidR="00923DAD" w:rsidRPr="000D5795">
        <w:rPr>
          <w:szCs w:val="18"/>
        </w:rPr>
        <w:t xml:space="preserve">the </w:t>
      </w:r>
      <w:r w:rsidR="00D74D14" w:rsidRPr="000D5795">
        <w:rPr>
          <w:szCs w:val="18"/>
        </w:rPr>
        <w:t xml:space="preserve">necessary </w:t>
      </w:r>
      <w:r w:rsidRPr="000D5795">
        <w:rPr>
          <w:szCs w:val="18"/>
        </w:rPr>
        <w:t xml:space="preserve">amendments to the Code of Administrative Offences of the Republic of Lithuania were enacted on 27 June 2018. The </w:t>
      </w:r>
      <w:r w:rsidR="00D74D14" w:rsidRPr="000D5795">
        <w:rPr>
          <w:szCs w:val="18"/>
        </w:rPr>
        <w:t xml:space="preserve">relevant </w:t>
      </w:r>
      <w:r w:rsidRPr="000D5795">
        <w:rPr>
          <w:szCs w:val="18"/>
        </w:rPr>
        <w:t xml:space="preserve">provisions impose upon cybersecurity entities </w:t>
      </w:r>
      <w:r w:rsidR="00532576" w:rsidRPr="000D5795">
        <w:rPr>
          <w:szCs w:val="18"/>
        </w:rPr>
        <w:t>the responsibility</w:t>
      </w:r>
      <w:r w:rsidRPr="000D5795">
        <w:rPr>
          <w:szCs w:val="18"/>
        </w:rPr>
        <w:t xml:space="preserve"> to provid</w:t>
      </w:r>
      <w:r w:rsidR="00532576" w:rsidRPr="000D5795">
        <w:rPr>
          <w:szCs w:val="18"/>
        </w:rPr>
        <w:t>e</w:t>
      </w:r>
      <w:r w:rsidRPr="000D5795">
        <w:rPr>
          <w:szCs w:val="18"/>
        </w:rPr>
        <w:t xml:space="preserve"> the requested </w:t>
      </w:r>
      <w:r w:rsidRPr="000D5795">
        <w:rPr>
          <w:szCs w:val="18"/>
        </w:rPr>
        <w:lastRenderedPageBreak/>
        <w:t>information on their IT systems</w:t>
      </w:r>
      <w:r w:rsidR="00532576" w:rsidRPr="000D5795">
        <w:rPr>
          <w:szCs w:val="18"/>
        </w:rPr>
        <w:t>, in</w:t>
      </w:r>
      <w:r w:rsidRPr="000D5795">
        <w:rPr>
          <w:szCs w:val="18"/>
        </w:rPr>
        <w:t xml:space="preserve"> compliance with </w:t>
      </w:r>
      <w:r w:rsidR="00D74D14" w:rsidRPr="000D5795">
        <w:rPr>
          <w:szCs w:val="18"/>
        </w:rPr>
        <w:t xml:space="preserve">the </w:t>
      </w:r>
      <w:r w:rsidR="00D137AE" w:rsidRPr="000D5795">
        <w:rPr>
          <w:szCs w:val="18"/>
        </w:rPr>
        <w:t>o</w:t>
      </w:r>
      <w:r w:rsidRPr="000D5795">
        <w:rPr>
          <w:szCs w:val="18"/>
        </w:rPr>
        <w:t>rganisational and technical cybersecurity requirements.</w:t>
      </w:r>
      <w:r w:rsidR="009B34D5" w:rsidRPr="000D5795">
        <w:rPr>
          <w:szCs w:val="18"/>
        </w:rPr>
        <w:t xml:space="preserve"> </w:t>
      </w:r>
    </w:p>
    <w:p w14:paraId="355F46B7" w14:textId="16F709C1" w:rsidR="0072719B" w:rsidRPr="000D5795" w:rsidRDefault="009B34D5" w:rsidP="00581B8E">
      <w:pPr>
        <w:keepNext/>
        <w:rPr>
          <w:szCs w:val="18"/>
        </w:rPr>
      </w:pPr>
      <w:r w:rsidRPr="000D5795">
        <w:rPr>
          <w:szCs w:val="18"/>
        </w:rPr>
        <w:t>The Code of Administrative Offences was then last amended on 17 June 2021</w:t>
      </w:r>
      <w:r w:rsidR="00D74D14" w:rsidRPr="000D5795">
        <w:rPr>
          <w:szCs w:val="18"/>
        </w:rPr>
        <w:t>,</w:t>
      </w:r>
      <w:r w:rsidRPr="000D5795">
        <w:rPr>
          <w:szCs w:val="18"/>
        </w:rPr>
        <w:t xml:space="preserve"> enter</w:t>
      </w:r>
      <w:r w:rsidR="00D74D14" w:rsidRPr="000D5795">
        <w:rPr>
          <w:szCs w:val="18"/>
        </w:rPr>
        <w:t>ing</w:t>
      </w:r>
      <w:r w:rsidRPr="000D5795">
        <w:rPr>
          <w:szCs w:val="18"/>
        </w:rPr>
        <w:t xml:space="preserve"> into force on 28 June 2021</w:t>
      </w:r>
      <w:r w:rsidR="00D74D14" w:rsidRPr="000D5795">
        <w:rPr>
          <w:szCs w:val="18"/>
        </w:rPr>
        <w:t>,</w:t>
      </w:r>
      <w:r w:rsidRPr="000D5795">
        <w:rPr>
          <w:szCs w:val="18"/>
        </w:rPr>
        <w:t xml:space="preserve"> to determine the penalties applicable to infringements as defined in the Law on Cybersecurity.</w:t>
      </w:r>
    </w:p>
    <w:p w14:paraId="2328A5DC" w14:textId="53077A7A" w:rsidR="00074A74" w:rsidRPr="000D5795" w:rsidRDefault="003935BC" w:rsidP="001A597D">
      <w:pPr>
        <w:pStyle w:val="Subtitle"/>
        <w:keepNext/>
        <w:jc w:val="both"/>
      </w:pPr>
      <w:r>
        <w:t xml:space="preserve">Law on </w:t>
      </w:r>
      <w:r w:rsidR="000836E5">
        <w:t xml:space="preserve">Cybersecurity </w:t>
      </w:r>
    </w:p>
    <w:p w14:paraId="1B1D8BD9" w14:textId="5474BABD" w:rsidR="00EE22C3" w:rsidRPr="000D5795" w:rsidRDefault="00D524BD">
      <w:pPr>
        <w:rPr>
          <w:szCs w:val="18"/>
        </w:rPr>
      </w:pPr>
      <w:r w:rsidRPr="000D5795">
        <w:rPr>
          <w:rStyle w:val="Hyperlink"/>
          <w:color w:val="333333"/>
          <w:szCs w:val="18"/>
        </w:rPr>
        <w:t xml:space="preserve">Adopted on 13 August 2018, alongside </w:t>
      </w:r>
      <w:r w:rsidR="00A925D8" w:rsidRPr="000D5795">
        <w:rPr>
          <w:rStyle w:val="Hyperlink"/>
          <w:color w:val="333333"/>
          <w:szCs w:val="18"/>
        </w:rPr>
        <w:t xml:space="preserve">with </w:t>
      </w:r>
      <w:r w:rsidRPr="000D5795">
        <w:rPr>
          <w:rStyle w:val="Hyperlink"/>
          <w:color w:val="333333"/>
          <w:szCs w:val="18"/>
        </w:rPr>
        <w:t>the Nation</w:t>
      </w:r>
      <w:r w:rsidR="001C0DA0" w:rsidRPr="000D5795">
        <w:rPr>
          <w:rStyle w:val="Hyperlink"/>
          <w:color w:val="333333"/>
          <w:szCs w:val="18"/>
        </w:rPr>
        <w:t>al</w:t>
      </w:r>
      <w:r w:rsidRPr="000D5795">
        <w:rPr>
          <w:rStyle w:val="Hyperlink"/>
          <w:color w:val="333333"/>
          <w:szCs w:val="18"/>
        </w:rPr>
        <w:t xml:space="preserve"> Cyber</w:t>
      </w:r>
      <w:r w:rsidR="000F2E69" w:rsidRPr="000D5795">
        <w:rPr>
          <w:rStyle w:val="Hyperlink"/>
          <w:color w:val="333333"/>
          <w:szCs w:val="18"/>
        </w:rPr>
        <w:t>s</w:t>
      </w:r>
      <w:r w:rsidRPr="000D5795">
        <w:rPr>
          <w:rStyle w:val="Hyperlink"/>
          <w:color w:val="333333"/>
          <w:szCs w:val="18"/>
        </w:rPr>
        <w:t>ecurity Strategy, t</w:t>
      </w:r>
      <w:r w:rsidR="00074A74" w:rsidRPr="000D5795">
        <w:rPr>
          <w:rStyle w:val="Hyperlink"/>
          <w:color w:val="333333"/>
          <w:szCs w:val="18"/>
        </w:rPr>
        <w:t>he</w:t>
      </w:r>
      <w:r w:rsidR="00A925D8" w:rsidRPr="000D5795">
        <w:rPr>
          <w:rStyle w:val="Hyperlink"/>
          <w:color w:val="333333"/>
          <w:szCs w:val="18"/>
        </w:rPr>
        <w:t xml:space="preserve"> </w:t>
      </w:r>
      <w:hyperlink r:id="rId97" w:history="1">
        <w:r w:rsidR="00885F23" w:rsidRPr="005B40B8">
          <w:rPr>
            <w:rStyle w:val="Hyperlink"/>
            <w:szCs w:val="18"/>
          </w:rPr>
          <w:t>L</w:t>
        </w:r>
        <w:r w:rsidR="00074A74" w:rsidRPr="005B40B8">
          <w:rPr>
            <w:rStyle w:val="Hyperlink"/>
            <w:szCs w:val="18"/>
          </w:rPr>
          <w:t>aw</w:t>
        </w:r>
        <w:r w:rsidR="00885F23" w:rsidRPr="005B40B8">
          <w:rPr>
            <w:rStyle w:val="Hyperlink"/>
            <w:szCs w:val="18"/>
          </w:rPr>
          <w:t xml:space="preserve"> No. 818/2018</w:t>
        </w:r>
      </w:hyperlink>
      <w:r w:rsidR="005B40B8">
        <w:rPr>
          <w:rStyle w:val="Hyperlink"/>
          <w:color w:val="333333"/>
          <w:szCs w:val="18"/>
        </w:rPr>
        <w:t xml:space="preserve"> </w:t>
      </w:r>
      <w:r w:rsidR="003267C1" w:rsidRPr="000D5795">
        <w:rPr>
          <w:rStyle w:val="Hyperlink"/>
          <w:color w:val="333333"/>
          <w:szCs w:val="18"/>
        </w:rPr>
        <w:t>s</w:t>
      </w:r>
      <w:r w:rsidR="00EE22C3" w:rsidRPr="000D5795">
        <w:rPr>
          <w:rStyle w:val="Hyperlink"/>
          <w:color w:val="333333"/>
          <w:szCs w:val="18"/>
        </w:rPr>
        <w:t>et</w:t>
      </w:r>
      <w:r w:rsidR="00751E9F" w:rsidRPr="000D5795">
        <w:rPr>
          <w:rStyle w:val="Hyperlink"/>
          <w:color w:val="333333"/>
          <w:szCs w:val="18"/>
        </w:rPr>
        <w:t>s</w:t>
      </w:r>
      <w:r w:rsidR="00EE22C3" w:rsidRPr="000D5795">
        <w:rPr>
          <w:rStyle w:val="Hyperlink"/>
          <w:color w:val="333333"/>
          <w:szCs w:val="18"/>
        </w:rPr>
        <w:t xml:space="preserve"> out the organi</w:t>
      </w:r>
      <w:r w:rsidR="00074A74" w:rsidRPr="000D5795">
        <w:rPr>
          <w:rStyle w:val="Hyperlink"/>
          <w:color w:val="333333"/>
          <w:szCs w:val="18"/>
        </w:rPr>
        <w:t>s</w:t>
      </w:r>
      <w:r w:rsidR="00EE22C3" w:rsidRPr="000D5795">
        <w:rPr>
          <w:rStyle w:val="Hyperlink"/>
          <w:color w:val="333333"/>
          <w:szCs w:val="18"/>
        </w:rPr>
        <w:t>ational and technical cybersecurity requirements for cybersecurity entities</w:t>
      </w:r>
      <w:r w:rsidR="000836E5">
        <w:rPr>
          <w:rStyle w:val="Hyperlink"/>
          <w:color w:val="333333"/>
          <w:szCs w:val="18"/>
        </w:rPr>
        <w:t xml:space="preserve">, </w:t>
      </w:r>
      <w:r w:rsidR="00EE22C3" w:rsidRPr="000D5795">
        <w:rPr>
          <w:rStyle w:val="Hyperlink"/>
          <w:color w:val="333333"/>
          <w:szCs w:val="18"/>
        </w:rPr>
        <w:t xml:space="preserve">the criteria </w:t>
      </w:r>
      <w:r w:rsidR="00532576" w:rsidRPr="000D5795">
        <w:rPr>
          <w:rStyle w:val="Hyperlink"/>
          <w:color w:val="333333"/>
          <w:szCs w:val="18"/>
        </w:rPr>
        <w:t xml:space="preserve">and the process </w:t>
      </w:r>
      <w:r w:rsidR="00EE22C3" w:rsidRPr="000D5795">
        <w:rPr>
          <w:rStyle w:val="Hyperlink"/>
          <w:color w:val="333333"/>
          <w:szCs w:val="18"/>
        </w:rPr>
        <w:t>for identifying critical information infrastructure</w:t>
      </w:r>
      <w:r w:rsidR="000836E5">
        <w:rPr>
          <w:rStyle w:val="Hyperlink"/>
          <w:color w:val="333333"/>
          <w:szCs w:val="18"/>
        </w:rPr>
        <w:t xml:space="preserve"> and it establishes</w:t>
      </w:r>
      <w:r w:rsidR="00EE22C3" w:rsidRPr="000D5795">
        <w:rPr>
          <w:rStyle w:val="Hyperlink"/>
          <w:color w:val="333333"/>
          <w:szCs w:val="18"/>
        </w:rPr>
        <w:t xml:space="preserve"> </w:t>
      </w:r>
      <w:r w:rsidR="00254F95" w:rsidRPr="000D5795">
        <w:rPr>
          <w:rStyle w:val="Hyperlink"/>
          <w:color w:val="333333"/>
          <w:szCs w:val="18"/>
        </w:rPr>
        <w:t>the</w:t>
      </w:r>
      <w:r w:rsidR="00A925D8" w:rsidRPr="000D5795">
        <w:rPr>
          <w:rStyle w:val="Hyperlink"/>
          <w:color w:val="333333"/>
          <w:szCs w:val="18"/>
        </w:rPr>
        <w:t xml:space="preserve"> different</w:t>
      </w:r>
      <w:r w:rsidR="00254F95" w:rsidRPr="000D5795">
        <w:rPr>
          <w:rStyle w:val="Hyperlink"/>
          <w:color w:val="333333"/>
          <w:szCs w:val="18"/>
        </w:rPr>
        <w:t xml:space="preserve"> </w:t>
      </w:r>
      <w:proofErr w:type="spellStart"/>
      <w:r w:rsidR="00EE22C3" w:rsidRPr="000D5795">
        <w:rPr>
          <w:rStyle w:val="Hyperlink"/>
          <w:color w:val="333333"/>
          <w:szCs w:val="18"/>
        </w:rPr>
        <w:t>cyberincident</w:t>
      </w:r>
      <w:proofErr w:type="spellEnd"/>
      <w:r w:rsidR="00EE22C3" w:rsidRPr="000D5795">
        <w:rPr>
          <w:rStyle w:val="Hyperlink"/>
          <w:color w:val="333333"/>
          <w:szCs w:val="18"/>
        </w:rPr>
        <w:t xml:space="preserve"> categories, </w:t>
      </w:r>
      <w:r w:rsidR="00EE22C3" w:rsidRPr="000D5795">
        <w:rPr>
          <w:szCs w:val="18"/>
        </w:rPr>
        <w:t xml:space="preserve">the information procedure for </w:t>
      </w:r>
      <w:r w:rsidR="005A056A" w:rsidRPr="000D5795">
        <w:rPr>
          <w:szCs w:val="18"/>
        </w:rPr>
        <w:t xml:space="preserve">the </w:t>
      </w:r>
      <w:r w:rsidR="00EE22C3" w:rsidRPr="000D5795">
        <w:rPr>
          <w:szCs w:val="18"/>
        </w:rPr>
        <w:t xml:space="preserve">notification </w:t>
      </w:r>
      <w:r w:rsidR="005A056A" w:rsidRPr="000D5795">
        <w:rPr>
          <w:szCs w:val="18"/>
        </w:rPr>
        <w:t xml:space="preserve">of </w:t>
      </w:r>
      <w:proofErr w:type="spellStart"/>
      <w:r w:rsidR="00EE22C3" w:rsidRPr="000D5795">
        <w:rPr>
          <w:szCs w:val="18"/>
        </w:rPr>
        <w:t>cyberincidents</w:t>
      </w:r>
      <w:proofErr w:type="spellEnd"/>
      <w:r w:rsidR="00EE22C3" w:rsidRPr="000D5795">
        <w:rPr>
          <w:szCs w:val="18"/>
        </w:rPr>
        <w:t xml:space="preserve">, the </w:t>
      </w:r>
      <w:proofErr w:type="spellStart"/>
      <w:r w:rsidR="00EE22C3" w:rsidRPr="000D5795">
        <w:rPr>
          <w:szCs w:val="18"/>
        </w:rPr>
        <w:t>cyberincident</w:t>
      </w:r>
      <w:proofErr w:type="spellEnd"/>
      <w:r w:rsidR="00EE22C3" w:rsidRPr="000D5795">
        <w:rPr>
          <w:szCs w:val="18"/>
        </w:rPr>
        <w:t xml:space="preserve"> management requirements for </w:t>
      </w:r>
      <w:proofErr w:type="spellStart"/>
      <w:r w:rsidR="00EE22C3" w:rsidRPr="000D5795">
        <w:rPr>
          <w:rStyle w:val="Hyperlink"/>
          <w:color w:val="333333"/>
          <w:szCs w:val="18"/>
        </w:rPr>
        <w:t>cyberincident</w:t>
      </w:r>
      <w:proofErr w:type="spellEnd"/>
      <w:r w:rsidR="00EE22C3" w:rsidRPr="000D5795">
        <w:rPr>
          <w:rStyle w:val="Hyperlink"/>
          <w:color w:val="333333"/>
          <w:szCs w:val="18"/>
        </w:rPr>
        <w:t xml:space="preserve"> investigation and </w:t>
      </w:r>
      <w:r w:rsidR="005A056A" w:rsidRPr="000D5795">
        <w:rPr>
          <w:rStyle w:val="Hyperlink"/>
          <w:color w:val="333333"/>
          <w:szCs w:val="18"/>
        </w:rPr>
        <w:t xml:space="preserve">the </w:t>
      </w:r>
      <w:proofErr w:type="spellStart"/>
      <w:r w:rsidR="00EE22C3" w:rsidRPr="000D5795">
        <w:rPr>
          <w:rStyle w:val="Hyperlink"/>
          <w:color w:val="333333"/>
          <w:szCs w:val="18"/>
        </w:rPr>
        <w:t>cyberincident</w:t>
      </w:r>
      <w:proofErr w:type="spellEnd"/>
      <w:r w:rsidR="00EE22C3" w:rsidRPr="000D5795">
        <w:rPr>
          <w:rStyle w:val="Hyperlink"/>
          <w:color w:val="333333"/>
          <w:szCs w:val="18"/>
        </w:rPr>
        <w:t xml:space="preserve"> analysis after investigation.</w:t>
      </w:r>
    </w:p>
    <w:p w14:paraId="578AD055" w14:textId="6E1485CC" w:rsidR="00421A59" w:rsidRPr="000D5795" w:rsidRDefault="00421A59">
      <w:pPr>
        <w:pStyle w:val="Subtitle"/>
      </w:pPr>
      <w:r w:rsidRPr="000D5795">
        <w:t xml:space="preserve">Law on </w:t>
      </w:r>
      <w:r w:rsidR="00254F95" w:rsidRPr="000D5795">
        <w:t xml:space="preserve">the </w:t>
      </w:r>
      <w:r w:rsidRPr="000D5795">
        <w:t>Legal Protection of Personal Data</w:t>
      </w:r>
    </w:p>
    <w:p w14:paraId="0367382E" w14:textId="776504B1" w:rsidR="00421A59" w:rsidRPr="000D5795" w:rsidRDefault="00421A59" w:rsidP="00421A59">
      <w:pPr>
        <w:rPr>
          <w:szCs w:val="18"/>
        </w:rPr>
      </w:pPr>
      <w:r w:rsidRPr="000D5795">
        <w:rPr>
          <w:szCs w:val="18"/>
        </w:rPr>
        <w:t xml:space="preserve">The </w:t>
      </w:r>
      <w:hyperlink r:id="rId98" w:history="1">
        <w:r w:rsidR="004B52B5" w:rsidRPr="000D5795">
          <w:rPr>
            <w:rStyle w:val="Hyperlink"/>
            <w:szCs w:val="18"/>
          </w:rPr>
          <w:t>Law on the Legal Protection of Personal Data</w:t>
        </w:r>
      </w:hyperlink>
      <w:r w:rsidRPr="000D5795">
        <w:rPr>
          <w:szCs w:val="18"/>
        </w:rPr>
        <w:t xml:space="preserve"> was adopted on 11 June 1996 and last amended on </w:t>
      </w:r>
      <w:r w:rsidR="00BE2092" w:rsidRPr="000D5795">
        <w:rPr>
          <w:szCs w:val="18"/>
        </w:rPr>
        <w:t xml:space="preserve">16 July 2018. The purpose of this </w:t>
      </w:r>
      <w:r w:rsidR="00D137AE" w:rsidRPr="000D5795">
        <w:rPr>
          <w:szCs w:val="18"/>
        </w:rPr>
        <w:t>l</w:t>
      </w:r>
      <w:r w:rsidR="00BE2092" w:rsidRPr="000D5795">
        <w:rPr>
          <w:szCs w:val="18"/>
        </w:rPr>
        <w:t xml:space="preserve">aw </w:t>
      </w:r>
      <w:r w:rsidR="005A056A" w:rsidRPr="000D5795">
        <w:rPr>
          <w:szCs w:val="18"/>
        </w:rPr>
        <w:t xml:space="preserve">is </w:t>
      </w:r>
      <w:r w:rsidR="00BE2092" w:rsidRPr="000D5795">
        <w:rPr>
          <w:szCs w:val="18"/>
        </w:rPr>
        <w:t>the protection of the fundamental rights and freedoms of an individual</w:t>
      </w:r>
      <w:r w:rsidR="004B52B5" w:rsidRPr="000D5795">
        <w:rPr>
          <w:szCs w:val="18"/>
        </w:rPr>
        <w:t xml:space="preserve"> in terms of the</w:t>
      </w:r>
      <w:r w:rsidR="00BE2092" w:rsidRPr="000D5795">
        <w:rPr>
          <w:szCs w:val="18"/>
        </w:rPr>
        <w:t xml:space="preserve"> right to personal data protection and </w:t>
      </w:r>
      <w:r w:rsidR="005A056A" w:rsidRPr="000D5795">
        <w:rPr>
          <w:szCs w:val="18"/>
        </w:rPr>
        <w:t>the guarantee of</w:t>
      </w:r>
      <w:r w:rsidR="00BE2092" w:rsidRPr="000D5795">
        <w:rPr>
          <w:szCs w:val="18"/>
        </w:rPr>
        <w:t xml:space="preserve"> a high level of personal data</w:t>
      </w:r>
      <w:r w:rsidR="005A056A" w:rsidRPr="000D5795">
        <w:rPr>
          <w:szCs w:val="18"/>
        </w:rPr>
        <w:t xml:space="preserve"> protection</w:t>
      </w:r>
      <w:r w:rsidR="00BE2092" w:rsidRPr="000D5795">
        <w:rPr>
          <w:szCs w:val="18"/>
        </w:rPr>
        <w:t xml:space="preserve">. This </w:t>
      </w:r>
      <w:r w:rsidR="009A1026" w:rsidRPr="000D5795">
        <w:rPr>
          <w:szCs w:val="18"/>
        </w:rPr>
        <w:t>l</w:t>
      </w:r>
      <w:r w:rsidR="00BE2092" w:rsidRPr="000D5795">
        <w:rPr>
          <w:szCs w:val="18"/>
        </w:rPr>
        <w:t>aw establishe</w:t>
      </w:r>
      <w:r w:rsidR="005C29FB" w:rsidRPr="000D5795">
        <w:rPr>
          <w:szCs w:val="18"/>
        </w:rPr>
        <w:t>s</w:t>
      </w:r>
      <w:r w:rsidR="00BE2092" w:rsidRPr="000D5795">
        <w:rPr>
          <w:szCs w:val="18"/>
        </w:rPr>
        <w:t xml:space="preserve"> the </w:t>
      </w:r>
      <w:r w:rsidR="004B52B5" w:rsidRPr="000D5795">
        <w:rPr>
          <w:szCs w:val="18"/>
        </w:rPr>
        <w:t xml:space="preserve">main elements </w:t>
      </w:r>
      <w:r w:rsidR="00BE2092" w:rsidRPr="000D5795">
        <w:rPr>
          <w:szCs w:val="18"/>
        </w:rPr>
        <w:t xml:space="preserve">of personal data processing, the legal status and powers of the State Data Protection Inspectorate, the powers of the </w:t>
      </w:r>
      <w:r w:rsidR="005A056A" w:rsidRPr="000D5795">
        <w:rPr>
          <w:szCs w:val="18"/>
        </w:rPr>
        <w:t>Supervisor of Journalism</w:t>
      </w:r>
      <w:r w:rsidR="00BE2092" w:rsidRPr="000D5795">
        <w:rPr>
          <w:szCs w:val="18"/>
        </w:rPr>
        <w:t xml:space="preserve"> </w:t>
      </w:r>
      <w:r w:rsidR="005A056A" w:rsidRPr="000D5795">
        <w:rPr>
          <w:szCs w:val="18"/>
        </w:rPr>
        <w:t>Ethics</w:t>
      </w:r>
      <w:r w:rsidR="00BE2092" w:rsidRPr="000D5795">
        <w:rPr>
          <w:szCs w:val="18"/>
        </w:rPr>
        <w:t xml:space="preserve">, </w:t>
      </w:r>
      <w:r w:rsidR="005C29FB" w:rsidRPr="000D5795">
        <w:rPr>
          <w:szCs w:val="18"/>
        </w:rPr>
        <w:t xml:space="preserve">and </w:t>
      </w:r>
      <w:r w:rsidR="00BE2092" w:rsidRPr="000D5795">
        <w:rPr>
          <w:szCs w:val="18"/>
        </w:rPr>
        <w:t xml:space="preserve">the procedure for </w:t>
      </w:r>
      <w:r w:rsidR="005A056A" w:rsidRPr="000D5795">
        <w:rPr>
          <w:szCs w:val="18"/>
        </w:rPr>
        <w:t xml:space="preserve">investigating </w:t>
      </w:r>
      <w:r w:rsidR="00BE2092" w:rsidRPr="000D5795">
        <w:rPr>
          <w:szCs w:val="18"/>
        </w:rPr>
        <w:t xml:space="preserve">infringements of the law governing personal data and/or privacy protection and for the </w:t>
      </w:r>
      <w:r w:rsidR="005A056A" w:rsidRPr="000D5795">
        <w:rPr>
          <w:szCs w:val="18"/>
        </w:rPr>
        <w:t>issu</w:t>
      </w:r>
      <w:r w:rsidR="005C29FB" w:rsidRPr="000D5795">
        <w:rPr>
          <w:szCs w:val="18"/>
        </w:rPr>
        <w:t>anc</w:t>
      </w:r>
      <w:r w:rsidR="005A056A" w:rsidRPr="000D5795">
        <w:rPr>
          <w:szCs w:val="18"/>
        </w:rPr>
        <w:t xml:space="preserve">e </w:t>
      </w:r>
      <w:r w:rsidR="00BE2092" w:rsidRPr="000D5795">
        <w:rPr>
          <w:szCs w:val="18"/>
        </w:rPr>
        <w:t xml:space="preserve">of administrative fines by the State Data Protection Inspectorate and the </w:t>
      </w:r>
      <w:r w:rsidR="005A056A" w:rsidRPr="000D5795">
        <w:rPr>
          <w:szCs w:val="18"/>
        </w:rPr>
        <w:t xml:space="preserve">Supervisor </w:t>
      </w:r>
      <w:r w:rsidR="00A925D8" w:rsidRPr="000D5795">
        <w:rPr>
          <w:szCs w:val="18"/>
        </w:rPr>
        <w:t xml:space="preserve">of </w:t>
      </w:r>
      <w:r w:rsidR="005A056A" w:rsidRPr="000D5795">
        <w:rPr>
          <w:szCs w:val="18"/>
        </w:rPr>
        <w:t>Journalism Ethics</w:t>
      </w:r>
      <w:r w:rsidR="00BE2092" w:rsidRPr="000D5795">
        <w:rPr>
          <w:szCs w:val="18"/>
        </w:rPr>
        <w:t xml:space="preserve">. </w:t>
      </w:r>
      <w:r w:rsidR="009A1026" w:rsidRPr="000D5795">
        <w:rPr>
          <w:szCs w:val="18"/>
        </w:rPr>
        <w:t xml:space="preserve">The law is compliant with the </w:t>
      </w:r>
      <w:hyperlink r:id="rId99" w:history="1">
        <w:r w:rsidR="005C29FB" w:rsidRPr="000D5795">
          <w:rPr>
            <w:rStyle w:val="Hyperlink"/>
            <w:szCs w:val="18"/>
          </w:rPr>
          <w:t>General Data Protection Regulation (GDPR).</w:t>
        </w:r>
      </w:hyperlink>
    </w:p>
    <w:p w14:paraId="29E2F462" w14:textId="25A3CD07" w:rsidR="003730DF" w:rsidRPr="000D5795" w:rsidRDefault="003730DF" w:rsidP="00215339">
      <w:pPr>
        <w:pStyle w:val="Heading3"/>
      </w:pPr>
      <w:bookmarkStart w:id="24" w:name="_Toc1474967"/>
      <w:r w:rsidRPr="000D5795">
        <w:t xml:space="preserve">Interconnection of </w:t>
      </w:r>
      <w:r w:rsidR="005C0FCB" w:rsidRPr="000D5795">
        <w:t>B</w:t>
      </w:r>
      <w:r w:rsidRPr="000D5795">
        <w:t xml:space="preserve">ase </w:t>
      </w:r>
      <w:r w:rsidR="005C0FCB" w:rsidRPr="000D5795">
        <w:t>R</w:t>
      </w:r>
      <w:r w:rsidRPr="000D5795">
        <w:t>egistries</w:t>
      </w:r>
      <w:bookmarkEnd w:id="24"/>
    </w:p>
    <w:p w14:paraId="7307A1EB" w14:textId="1B5AB6CE" w:rsidR="00221FDF" w:rsidRPr="000D5795" w:rsidRDefault="00E5691A">
      <w:pPr>
        <w:pStyle w:val="Subtitle"/>
      </w:pPr>
      <w:r w:rsidRPr="00950859">
        <w:rPr>
          <w:noProof/>
          <w:lang w:eastAsia="bg-BG"/>
        </w:rPr>
        <w:drawing>
          <wp:anchor distT="0" distB="0" distL="114300" distR="114300" simplePos="0" relativeHeight="251676160" behindDoc="0" locked="0" layoutInCell="1" allowOverlap="1" wp14:anchorId="251E0E6C" wp14:editId="64D24412">
            <wp:simplePos x="0" y="0"/>
            <wp:positionH relativeFrom="column">
              <wp:posOffset>-428625</wp:posOffset>
            </wp:positionH>
            <wp:positionV relativeFrom="paragraph">
              <wp:posOffset>100965</wp:posOffset>
            </wp:positionV>
            <wp:extent cx="300990" cy="141605"/>
            <wp:effectExtent l="0" t="0" r="3810" b="0"/>
            <wp:wrapNone/>
            <wp:docPr id="25" name="Picture 2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1FDF" w:rsidRPr="000D5795">
        <w:t xml:space="preserve">Law on </w:t>
      </w:r>
      <w:r w:rsidR="00733A83" w:rsidRPr="000D5795">
        <w:t xml:space="preserve">the </w:t>
      </w:r>
      <w:r w:rsidR="00221FDF" w:rsidRPr="000D5795">
        <w:t>Management of State Information Resources</w:t>
      </w:r>
    </w:p>
    <w:p w14:paraId="67DB82C9" w14:textId="29114234" w:rsidR="00E43A89" w:rsidRPr="000D5795" w:rsidRDefault="00E43A89" w:rsidP="00E43A89">
      <w:r w:rsidRPr="000D5795">
        <w:rPr>
          <w:szCs w:val="18"/>
        </w:rPr>
        <w:t>The aim of</w:t>
      </w:r>
      <w:r w:rsidR="000332DF" w:rsidRPr="000D5795">
        <w:rPr>
          <w:szCs w:val="18"/>
        </w:rPr>
        <w:t xml:space="preserve"> the</w:t>
      </w:r>
      <w:r w:rsidRPr="000D5795">
        <w:rPr>
          <w:szCs w:val="18"/>
        </w:rPr>
        <w:t xml:space="preserve"> </w:t>
      </w:r>
      <w:hyperlink r:id="rId100" w:history="1">
        <w:r w:rsidR="000332DF" w:rsidRPr="000D5795">
          <w:rPr>
            <w:rStyle w:val="Hyperlink"/>
            <w:szCs w:val="18"/>
          </w:rPr>
          <w:t>Law on the Management of State Information Resources</w:t>
        </w:r>
      </w:hyperlink>
      <w:r w:rsidRPr="000D5795">
        <w:rPr>
          <w:szCs w:val="18"/>
        </w:rPr>
        <w:t xml:space="preserve"> </w:t>
      </w:r>
      <w:r w:rsidR="006270D8" w:rsidRPr="000D5795">
        <w:rPr>
          <w:szCs w:val="18"/>
        </w:rPr>
        <w:t xml:space="preserve">is </w:t>
      </w:r>
      <w:r w:rsidRPr="000D5795">
        <w:rPr>
          <w:szCs w:val="18"/>
        </w:rPr>
        <w:t xml:space="preserve">to ensure proper creation, management, disposal, use, supervision, interaction, planning, financing and protection of </w:t>
      </w:r>
      <w:r w:rsidR="003D361E" w:rsidRPr="000D5795">
        <w:rPr>
          <w:szCs w:val="18"/>
        </w:rPr>
        <w:t>State</w:t>
      </w:r>
      <w:r w:rsidRPr="000D5795">
        <w:rPr>
          <w:szCs w:val="18"/>
        </w:rPr>
        <w:t xml:space="preserve"> information resources.</w:t>
      </w:r>
      <w:r w:rsidR="007919B9" w:rsidRPr="000D5795">
        <w:t xml:space="preserve"> </w:t>
      </w:r>
      <w:r w:rsidRPr="000D5795">
        <w:t xml:space="preserve">The law was amended on 21 November 2017 by </w:t>
      </w:r>
      <w:r w:rsidR="003267C1" w:rsidRPr="000D5795">
        <w:t>transferring</w:t>
      </w:r>
      <w:r w:rsidR="003267C1" w:rsidRPr="000D5795" w:rsidDel="003267C1">
        <w:t xml:space="preserve"> </w:t>
      </w:r>
      <w:r w:rsidRPr="000D5795">
        <w:t xml:space="preserve">the remaining responsibilities in the field of </w:t>
      </w:r>
      <w:r w:rsidR="003267C1" w:rsidRPr="000D5795">
        <w:t xml:space="preserve">electronic information security </w:t>
      </w:r>
      <w:r w:rsidRPr="000D5795">
        <w:t>from the Ministry of the Interior to the Ministry of National Defence.</w:t>
      </w:r>
      <w:r w:rsidR="005A2D4B" w:rsidRPr="000D5795">
        <w:t xml:space="preserve"> </w:t>
      </w:r>
      <w:r w:rsidR="00465E55" w:rsidRPr="000D5795">
        <w:t>Furthermore</w:t>
      </w:r>
      <w:r w:rsidR="005928AB" w:rsidRPr="000D5795">
        <w:t>, t</w:t>
      </w:r>
      <w:r w:rsidR="005A2D4B" w:rsidRPr="000D5795">
        <w:t xml:space="preserve">he </w:t>
      </w:r>
      <w:r w:rsidR="003267C1" w:rsidRPr="000D5795">
        <w:t xml:space="preserve">amendments to the </w:t>
      </w:r>
      <w:r w:rsidR="005A2D4B" w:rsidRPr="000D5795">
        <w:t xml:space="preserve">law </w:t>
      </w:r>
      <w:r w:rsidR="00465E55" w:rsidRPr="000D5795">
        <w:t xml:space="preserve">adopted </w:t>
      </w:r>
      <w:r w:rsidR="003267C1" w:rsidRPr="000D5795">
        <w:t xml:space="preserve">on 20 December 2018 </w:t>
      </w:r>
      <w:r w:rsidR="005B23AD" w:rsidRPr="000D5795">
        <w:t xml:space="preserve">set out </w:t>
      </w:r>
      <w:r w:rsidR="005A2D4B" w:rsidRPr="000D5795">
        <w:t xml:space="preserve">the provisions for the creation of a </w:t>
      </w:r>
      <w:r w:rsidR="004B52B5" w:rsidRPr="000D5795">
        <w:t>g</w:t>
      </w:r>
      <w:r w:rsidR="005A2D4B" w:rsidRPr="000D5795">
        <w:t xml:space="preserve">overnmental </w:t>
      </w:r>
      <w:r w:rsidR="004B52B5" w:rsidRPr="000D5795">
        <w:t>n</w:t>
      </w:r>
      <w:r w:rsidR="005A2D4B" w:rsidRPr="000D5795">
        <w:t xml:space="preserve">etwork, detached from public internet, </w:t>
      </w:r>
      <w:r w:rsidR="005B23AD" w:rsidRPr="000D5795">
        <w:t xml:space="preserve">for those </w:t>
      </w:r>
      <w:r w:rsidR="003D361E" w:rsidRPr="000D5795">
        <w:t>State</w:t>
      </w:r>
      <w:r w:rsidR="005A2D4B" w:rsidRPr="000D5795">
        <w:t xml:space="preserve"> institutions</w:t>
      </w:r>
      <w:r w:rsidR="005B23AD" w:rsidRPr="000D5795">
        <w:t xml:space="preserve"> that </w:t>
      </w:r>
      <w:r w:rsidR="005A2D4B" w:rsidRPr="000D5795">
        <w:t xml:space="preserve">have functions related to mobilisation. This </w:t>
      </w:r>
      <w:r w:rsidR="00EC283C" w:rsidRPr="000D5795">
        <w:t>ensure</w:t>
      </w:r>
      <w:r w:rsidR="00A925D8" w:rsidRPr="000D5795">
        <w:t>s</w:t>
      </w:r>
      <w:r w:rsidR="005A2D4B" w:rsidRPr="000D5795">
        <w:t xml:space="preserve"> that</w:t>
      </w:r>
      <w:r w:rsidR="00A925D8" w:rsidRPr="000D5795">
        <w:t>,</w:t>
      </w:r>
      <w:r w:rsidR="005A2D4B" w:rsidRPr="000D5795">
        <w:t xml:space="preserve"> even in time of conflict</w:t>
      </w:r>
      <w:r w:rsidR="005B23AD" w:rsidRPr="000D5795">
        <w:t>,</w:t>
      </w:r>
      <w:r w:rsidR="005A2D4B" w:rsidRPr="000D5795">
        <w:t xml:space="preserve"> fundamental institutions are protected and able to exchange information.</w:t>
      </w:r>
      <w:r w:rsidR="00221FDF" w:rsidRPr="000D5795">
        <w:t xml:space="preserve"> </w:t>
      </w:r>
      <w:r w:rsidR="00465E55" w:rsidRPr="000D5795">
        <w:t>In addition, i</w:t>
      </w:r>
      <w:r w:rsidR="00221FDF" w:rsidRPr="000D5795">
        <w:t xml:space="preserve">n 2019 </w:t>
      </w:r>
      <w:r w:rsidR="008A1DB8" w:rsidRPr="000D5795">
        <w:t xml:space="preserve">amendments were made </w:t>
      </w:r>
      <w:r w:rsidR="00221FDF" w:rsidRPr="000D5795">
        <w:t>with regard</w:t>
      </w:r>
      <w:r w:rsidR="00700114" w:rsidRPr="000D5795">
        <w:t>s</w:t>
      </w:r>
      <w:r w:rsidR="00221FDF" w:rsidRPr="000D5795">
        <w:t xml:space="preserve"> to partial compensation of the costs </w:t>
      </w:r>
      <w:r w:rsidR="004B52B5" w:rsidRPr="000D5795">
        <w:t>for the</w:t>
      </w:r>
      <w:r w:rsidR="00221FDF" w:rsidRPr="000D5795">
        <w:t xml:space="preserve"> free registration and provision</w:t>
      </w:r>
      <w:r w:rsidR="004B52B5" w:rsidRPr="000D5795">
        <w:t xml:space="preserve"> of</w:t>
      </w:r>
      <w:r w:rsidR="00221FDF" w:rsidRPr="000D5795">
        <w:t xml:space="preserve"> </w:t>
      </w:r>
      <w:r w:rsidR="004B52B5" w:rsidRPr="000D5795">
        <w:t xml:space="preserve">data </w:t>
      </w:r>
      <w:r w:rsidR="00221FDF" w:rsidRPr="000D5795">
        <w:t xml:space="preserve">from the </w:t>
      </w:r>
      <w:r w:rsidR="004B52B5" w:rsidRPr="000D5795">
        <w:t>S</w:t>
      </w:r>
      <w:r w:rsidR="00221FDF" w:rsidRPr="000D5795">
        <w:t xml:space="preserve">tate budget </w:t>
      </w:r>
      <w:r w:rsidR="004B52B5" w:rsidRPr="000D5795">
        <w:t xml:space="preserve">during </w:t>
      </w:r>
      <w:r w:rsidR="00221FDF" w:rsidRPr="000D5795">
        <w:t>the year.</w:t>
      </w:r>
    </w:p>
    <w:p w14:paraId="3392E721" w14:textId="2DFB4389" w:rsidR="00542185" w:rsidRPr="00950859" w:rsidRDefault="00542185" w:rsidP="00577920">
      <w:pPr>
        <w:pStyle w:val="NormalWeb"/>
        <w:spacing w:before="0" w:beforeAutospacing="0" w:after="0" w:afterAutospacing="0"/>
        <w:jc w:val="both"/>
        <w:rPr>
          <w:lang w:val="en-GB"/>
        </w:rPr>
      </w:pPr>
      <w:r w:rsidRPr="000D5795">
        <w:rPr>
          <w:rFonts w:ascii="Verdana" w:hAnsi="Verdana"/>
          <w:color w:val="333333"/>
          <w:sz w:val="18"/>
          <w:lang w:val="en-GB" w:eastAsia="en-GB"/>
        </w:rPr>
        <w:t>On 12 May 2022, the Seimas adopted</w:t>
      </w:r>
      <w:r w:rsidR="00465E55" w:rsidRPr="000D5795">
        <w:rPr>
          <w:rFonts w:ascii="Verdana" w:hAnsi="Verdana"/>
          <w:color w:val="333333"/>
          <w:sz w:val="18"/>
          <w:lang w:val="en-GB" w:eastAsia="en-GB"/>
        </w:rPr>
        <w:t xml:space="preserve"> additional</w:t>
      </w:r>
      <w:r w:rsidRPr="000D5795">
        <w:rPr>
          <w:rFonts w:ascii="Verdana" w:hAnsi="Verdana"/>
          <w:color w:val="333333"/>
          <w:sz w:val="18"/>
          <w:lang w:val="en-GB" w:eastAsia="en-GB"/>
        </w:rPr>
        <w:t xml:space="preserve"> </w:t>
      </w:r>
      <w:hyperlink r:id="rId101" w:history="1">
        <w:r w:rsidRPr="000D5795">
          <w:rPr>
            <w:rStyle w:val="Hyperlink"/>
            <w:szCs w:val="18"/>
            <w:lang w:val="en-GB" w:eastAsia="en-GB"/>
          </w:rPr>
          <w:t>amendments to the Law on the Management of State Information Resources</w:t>
        </w:r>
      </w:hyperlink>
      <w:r w:rsidRPr="000D5795">
        <w:rPr>
          <w:rFonts w:ascii="Verdana" w:hAnsi="Verdana"/>
          <w:color w:val="333333"/>
          <w:sz w:val="18"/>
          <w:lang w:val="en-GB" w:eastAsia="en-GB"/>
        </w:rPr>
        <w:t xml:space="preserve">, </w:t>
      </w:r>
      <w:r w:rsidR="00465E55" w:rsidRPr="000D5795">
        <w:rPr>
          <w:rFonts w:ascii="Verdana" w:hAnsi="Verdana"/>
          <w:color w:val="333333"/>
          <w:sz w:val="18"/>
          <w:lang w:val="en-GB" w:eastAsia="en-GB"/>
        </w:rPr>
        <w:t>allowing</w:t>
      </w:r>
      <w:r w:rsidRPr="000D5795">
        <w:rPr>
          <w:rFonts w:ascii="Verdana" w:hAnsi="Verdana"/>
          <w:color w:val="333333"/>
          <w:sz w:val="18"/>
          <w:lang w:val="en-GB" w:eastAsia="en-GB"/>
        </w:rPr>
        <w:t xml:space="preserve"> to store data managed by the national authorities and institutions in public and private data centres located in the territory of Lithuania or in data centres in the territories of secure </w:t>
      </w:r>
      <w:r w:rsidR="00465E55" w:rsidRPr="000D5795">
        <w:rPr>
          <w:rFonts w:ascii="Verdana" w:hAnsi="Verdana"/>
          <w:color w:val="333333"/>
          <w:sz w:val="18"/>
          <w:lang w:val="en-GB" w:eastAsia="en-GB"/>
        </w:rPr>
        <w:t>S</w:t>
      </w:r>
      <w:r w:rsidRPr="000D5795">
        <w:rPr>
          <w:rFonts w:ascii="Verdana" w:hAnsi="Verdana"/>
          <w:color w:val="333333"/>
          <w:sz w:val="18"/>
          <w:lang w:val="en-GB" w:eastAsia="en-GB"/>
        </w:rPr>
        <w:t>tates.</w:t>
      </w:r>
      <w:r w:rsidR="00465E55" w:rsidRPr="000D5795">
        <w:rPr>
          <w:rFonts w:ascii="Verdana" w:hAnsi="Verdana"/>
          <w:color w:val="333333"/>
          <w:sz w:val="18"/>
          <w:lang w:val="en-GB" w:eastAsia="en-GB"/>
        </w:rPr>
        <w:t xml:space="preserve"> </w:t>
      </w:r>
      <w:r w:rsidRPr="000D5795">
        <w:rPr>
          <w:rFonts w:ascii="Verdana" w:hAnsi="Verdana"/>
          <w:color w:val="333333"/>
          <w:sz w:val="18"/>
          <w:lang w:val="en-GB" w:eastAsia="en-GB"/>
        </w:rPr>
        <w:t xml:space="preserve">The amendments </w:t>
      </w:r>
      <w:r w:rsidR="00465E55" w:rsidRPr="000D5795">
        <w:rPr>
          <w:rFonts w:ascii="Verdana" w:hAnsi="Verdana"/>
          <w:color w:val="333333"/>
          <w:sz w:val="18"/>
          <w:lang w:val="en-GB" w:eastAsia="en-GB"/>
        </w:rPr>
        <w:t xml:space="preserve">also </w:t>
      </w:r>
      <w:r w:rsidRPr="000D5795">
        <w:rPr>
          <w:rFonts w:ascii="Verdana" w:hAnsi="Verdana"/>
          <w:color w:val="333333"/>
          <w:sz w:val="18"/>
          <w:lang w:val="en-GB" w:eastAsia="en-GB"/>
        </w:rPr>
        <w:t xml:space="preserve">provide for copies of </w:t>
      </w:r>
      <w:r w:rsidR="00465E55" w:rsidRPr="000D5795">
        <w:rPr>
          <w:rFonts w:ascii="Verdana" w:hAnsi="Verdana"/>
          <w:color w:val="333333"/>
          <w:sz w:val="18"/>
          <w:lang w:val="en-GB" w:eastAsia="en-GB"/>
        </w:rPr>
        <w:t>S</w:t>
      </w:r>
      <w:r w:rsidRPr="000D5795">
        <w:rPr>
          <w:rFonts w:ascii="Verdana" w:hAnsi="Verdana"/>
          <w:color w:val="333333"/>
          <w:sz w:val="18"/>
          <w:lang w:val="en-GB" w:eastAsia="en-GB"/>
        </w:rPr>
        <w:t xml:space="preserve">tate information resources </w:t>
      </w:r>
      <w:r w:rsidR="00465E55" w:rsidRPr="000D5795">
        <w:rPr>
          <w:rFonts w:ascii="Verdana" w:hAnsi="Verdana"/>
          <w:color w:val="333333"/>
          <w:sz w:val="18"/>
          <w:lang w:val="en-GB" w:eastAsia="en-GB"/>
        </w:rPr>
        <w:t xml:space="preserve">to be kept </w:t>
      </w:r>
      <w:r w:rsidRPr="000D5795">
        <w:rPr>
          <w:rFonts w:ascii="Verdana" w:hAnsi="Verdana"/>
          <w:color w:val="333333"/>
          <w:sz w:val="18"/>
          <w:lang w:val="en-GB" w:eastAsia="en-GB"/>
        </w:rPr>
        <w:t xml:space="preserve">in data centres </w:t>
      </w:r>
      <w:r w:rsidR="00465E55" w:rsidRPr="000D5795">
        <w:rPr>
          <w:rFonts w:ascii="Verdana" w:hAnsi="Verdana"/>
          <w:color w:val="333333"/>
          <w:sz w:val="18"/>
          <w:lang w:val="en-GB" w:eastAsia="en-GB"/>
        </w:rPr>
        <w:t xml:space="preserve">in </w:t>
      </w:r>
      <w:r w:rsidRPr="000D5795">
        <w:rPr>
          <w:rFonts w:ascii="Verdana" w:hAnsi="Verdana"/>
          <w:color w:val="333333"/>
          <w:sz w:val="18"/>
          <w:lang w:val="en-GB" w:eastAsia="en-GB"/>
        </w:rPr>
        <w:t xml:space="preserve">Lithuania and </w:t>
      </w:r>
      <w:r w:rsidR="00465E55" w:rsidRPr="000D5795">
        <w:rPr>
          <w:rFonts w:ascii="Verdana" w:hAnsi="Verdana"/>
          <w:color w:val="333333"/>
          <w:sz w:val="18"/>
          <w:lang w:val="en-GB" w:eastAsia="en-GB"/>
        </w:rPr>
        <w:t xml:space="preserve">in </w:t>
      </w:r>
      <w:r w:rsidRPr="000D5795">
        <w:rPr>
          <w:rFonts w:ascii="Verdana" w:hAnsi="Verdana"/>
          <w:color w:val="333333"/>
          <w:sz w:val="18"/>
          <w:lang w:val="en-GB" w:eastAsia="en-GB"/>
        </w:rPr>
        <w:t>other Member States of the EU, the E</w:t>
      </w:r>
      <w:r w:rsidR="00465E55" w:rsidRPr="000D5795">
        <w:rPr>
          <w:rFonts w:ascii="Verdana" w:hAnsi="Verdana"/>
          <w:color w:val="333333"/>
          <w:sz w:val="18"/>
          <w:lang w:val="en-GB" w:eastAsia="en-GB"/>
        </w:rPr>
        <w:t xml:space="preserve">uropean </w:t>
      </w:r>
      <w:r w:rsidRPr="000D5795">
        <w:rPr>
          <w:rFonts w:ascii="Verdana" w:hAnsi="Verdana"/>
          <w:color w:val="333333"/>
          <w:sz w:val="18"/>
          <w:lang w:val="en-GB" w:eastAsia="en-GB"/>
        </w:rPr>
        <w:t>E</w:t>
      </w:r>
      <w:r w:rsidR="00465E55" w:rsidRPr="000D5795">
        <w:rPr>
          <w:rFonts w:ascii="Verdana" w:hAnsi="Verdana"/>
          <w:color w:val="333333"/>
          <w:sz w:val="18"/>
          <w:lang w:val="en-GB" w:eastAsia="en-GB"/>
        </w:rPr>
        <w:t xml:space="preserve">conomic </w:t>
      </w:r>
      <w:r w:rsidRPr="000D5795">
        <w:rPr>
          <w:rFonts w:ascii="Verdana" w:hAnsi="Verdana"/>
          <w:color w:val="333333"/>
          <w:sz w:val="18"/>
          <w:lang w:val="en-GB" w:eastAsia="en-GB"/>
        </w:rPr>
        <w:t>A</w:t>
      </w:r>
      <w:r w:rsidR="00465E55" w:rsidRPr="000D5795">
        <w:rPr>
          <w:rFonts w:ascii="Verdana" w:hAnsi="Verdana"/>
          <w:color w:val="333333"/>
          <w:sz w:val="18"/>
          <w:lang w:val="en-GB" w:eastAsia="en-GB"/>
        </w:rPr>
        <w:t>rea</w:t>
      </w:r>
      <w:r w:rsidRPr="000D5795">
        <w:rPr>
          <w:rFonts w:ascii="Verdana" w:hAnsi="Verdana"/>
          <w:color w:val="333333"/>
          <w:sz w:val="18"/>
          <w:lang w:val="en-GB" w:eastAsia="en-GB"/>
        </w:rPr>
        <w:t xml:space="preserve"> or NATO</w:t>
      </w:r>
      <w:r w:rsidR="00465E55" w:rsidRPr="000D5795">
        <w:rPr>
          <w:rFonts w:ascii="Verdana" w:hAnsi="Verdana"/>
          <w:color w:val="333333"/>
          <w:sz w:val="18"/>
          <w:lang w:val="en-GB" w:eastAsia="en-GB"/>
        </w:rPr>
        <w:t xml:space="preserve"> to be available in cases of war, </w:t>
      </w:r>
      <w:proofErr w:type="gramStart"/>
      <w:r w:rsidR="00465E55" w:rsidRPr="000D5795">
        <w:rPr>
          <w:rFonts w:ascii="Verdana" w:hAnsi="Verdana"/>
          <w:color w:val="333333"/>
          <w:sz w:val="18"/>
          <w:lang w:val="en-GB" w:eastAsia="en-GB"/>
        </w:rPr>
        <w:t>emergency</w:t>
      </w:r>
      <w:proofErr w:type="gramEnd"/>
      <w:r w:rsidR="00465E55" w:rsidRPr="000D5795">
        <w:rPr>
          <w:rFonts w:ascii="Verdana" w:hAnsi="Verdana"/>
          <w:color w:val="333333"/>
          <w:sz w:val="18"/>
          <w:lang w:val="en-GB" w:eastAsia="en-GB"/>
        </w:rPr>
        <w:t xml:space="preserve"> or other crises</w:t>
      </w:r>
      <w:r w:rsidRPr="000D5795">
        <w:rPr>
          <w:rFonts w:ascii="Verdana" w:hAnsi="Verdana"/>
          <w:color w:val="333333"/>
          <w:sz w:val="18"/>
          <w:lang w:val="en-GB" w:eastAsia="en-GB"/>
        </w:rPr>
        <w:t xml:space="preserve">. The transfer of </w:t>
      </w:r>
      <w:r w:rsidR="00465E55" w:rsidRPr="000D5795">
        <w:rPr>
          <w:rFonts w:ascii="Verdana" w:hAnsi="Verdana"/>
          <w:color w:val="333333"/>
          <w:sz w:val="18"/>
          <w:lang w:val="en-GB" w:eastAsia="en-GB"/>
        </w:rPr>
        <w:t>S</w:t>
      </w:r>
      <w:r w:rsidRPr="000D5795">
        <w:rPr>
          <w:rFonts w:ascii="Verdana" w:hAnsi="Verdana"/>
          <w:color w:val="333333"/>
          <w:sz w:val="18"/>
          <w:lang w:val="en-GB" w:eastAsia="en-GB"/>
        </w:rPr>
        <w:t xml:space="preserve">tate data to data centres located in the territories of foreign </w:t>
      </w:r>
      <w:r w:rsidR="00465E55" w:rsidRPr="000D5795">
        <w:rPr>
          <w:rFonts w:ascii="Verdana" w:hAnsi="Verdana"/>
          <w:color w:val="333333"/>
          <w:sz w:val="18"/>
          <w:lang w:val="en-GB" w:eastAsia="en-GB"/>
        </w:rPr>
        <w:t>S</w:t>
      </w:r>
      <w:r w:rsidRPr="000D5795">
        <w:rPr>
          <w:rFonts w:ascii="Verdana" w:hAnsi="Verdana"/>
          <w:color w:val="333333"/>
          <w:sz w:val="18"/>
          <w:lang w:val="en-GB" w:eastAsia="en-GB"/>
        </w:rPr>
        <w:t>tates will ensure the online availability of digital services provided by public authorities.</w:t>
      </w:r>
    </w:p>
    <w:p w14:paraId="6B354FEE" w14:textId="1A0E5FB4" w:rsidR="0071460B" w:rsidRPr="000D5795" w:rsidRDefault="0071460B" w:rsidP="00577920">
      <w:pPr>
        <w:pStyle w:val="Subtitle"/>
        <w:keepNext/>
      </w:pPr>
      <w:r w:rsidRPr="000D5795">
        <w:t xml:space="preserve">Law on </w:t>
      </w:r>
      <w:r w:rsidR="00DC0683" w:rsidRPr="000D5795">
        <w:t xml:space="preserve">the </w:t>
      </w:r>
      <w:r w:rsidR="00D137AE" w:rsidRPr="000D5795">
        <w:t>O</w:t>
      </w:r>
      <w:r w:rsidRPr="000D5795">
        <w:t xml:space="preserve">ffence </w:t>
      </w:r>
      <w:r w:rsidR="00D137AE" w:rsidRPr="000D5795">
        <w:t>R</w:t>
      </w:r>
      <w:r w:rsidRPr="000D5795">
        <w:t>egistr</w:t>
      </w:r>
      <w:r w:rsidR="00DC0683" w:rsidRPr="000D5795">
        <w:t>y</w:t>
      </w:r>
    </w:p>
    <w:p w14:paraId="5342701F" w14:textId="2FCDB6DA" w:rsidR="005216FF" w:rsidRPr="000D5795" w:rsidRDefault="005B23AD" w:rsidP="00577920">
      <w:pPr>
        <w:keepNext/>
        <w:rPr>
          <w:szCs w:val="18"/>
        </w:rPr>
      </w:pPr>
      <w:r w:rsidRPr="000D5795">
        <w:rPr>
          <w:szCs w:val="18"/>
        </w:rPr>
        <w:t xml:space="preserve">On </w:t>
      </w:r>
      <w:r w:rsidR="0071460B" w:rsidRPr="000D5795">
        <w:rPr>
          <w:szCs w:val="18"/>
        </w:rPr>
        <w:t xml:space="preserve">1 July 2015, a new </w:t>
      </w:r>
      <w:hyperlink r:id="rId102" w:history="1">
        <w:r w:rsidRPr="000D5795">
          <w:rPr>
            <w:rStyle w:val="Hyperlink"/>
            <w:szCs w:val="18"/>
          </w:rPr>
          <w:t>Law on the Offence Registry</w:t>
        </w:r>
      </w:hyperlink>
      <w:r w:rsidR="0071460B" w:rsidRPr="000D5795">
        <w:rPr>
          <w:szCs w:val="18"/>
        </w:rPr>
        <w:t xml:space="preserve"> entered into force. The main purpose of this </w:t>
      </w:r>
      <w:r w:rsidR="00DC0683" w:rsidRPr="000D5795">
        <w:rPr>
          <w:szCs w:val="18"/>
        </w:rPr>
        <w:t>r</w:t>
      </w:r>
      <w:r w:rsidR="0071460B" w:rsidRPr="000D5795">
        <w:rPr>
          <w:szCs w:val="18"/>
        </w:rPr>
        <w:t>egistr</w:t>
      </w:r>
      <w:r w:rsidR="004B52B5" w:rsidRPr="000D5795">
        <w:rPr>
          <w:szCs w:val="18"/>
        </w:rPr>
        <w:t>y</w:t>
      </w:r>
      <w:r w:rsidR="0071460B" w:rsidRPr="000D5795">
        <w:rPr>
          <w:szCs w:val="18"/>
        </w:rPr>
        <w:t xml:space="preserve"> is to collect all the offences recorded in accordance with the procedure </w:t>
      </w:r>
      <w:r w:rsidR="004B52B5" w:rsidRPr="000D5795">
        <w:rPr>
          <w:szCs w:val="18"/>
        </w:rPr>
        <w:t xml:space="preserve">for administrative </w:t>
      </w:r>
      <w:r w:rsidR="0071460B" w:rsidRPr="000D5795">
        <w:rPr>
          <w:szCs w:val="18"/>
        </w:rPr>
        <w:t xml:space="preserve">violations. </w:t>
      </w:r>
      <w:r w:rsidR="00B738E7" w:rsidRPr="000D5795">
        <w:rPr>
          <w:szCs w:val="18"/>
        </w:rPr>
        <w:t>The</w:t>
      </w:r>
      <w:r w:rsidR="0071460B" w:rsidRPr="000D5795">
        <w:rPr>
          <w:szCs w:val="18"/>
        </w:rPr>
        <w:t xml:space="preserve"> information </w:t>
      </w:r>
      <w:r w:rsidR="00B738E7" w:rsidRPr="000D5795">
        <w:rPr>
          <w:szCs w:val="18"/>
        </w:rPr>
        <w:t xml:space="preserve">recorded in the registry </w:t>
      </w:r>
      <w:r w:rsidR="0071460B" w:rsidRPr="000D5795">
        <w:rPr>
          <w:szCs w:val="18"/>
        </w:rPr>
        <w:t xml:space="preserve">will </w:t>
      </w:r>
      <w:r w:rsidR="004B52B5" w:rsidRPr="000D5795">
        <w:rPr>
          <w:szCs w:val="18"/>
        </w:rPr>
        <w:t xml:space="preserve">be </w:t>
      </w:r>
      <w:r w:rsidR="0071460B" w:rsidRPr="000D5795">
        <w:rPr>
          <w:szCs w:val="18"/>
        </w:rPr>
        <w:t xml:space="preserve">available to the competent </w:t>
      </w:r>
      <w:r w:rsidR="003D361E" w:rsidRPr="000D5795">
        <w:rPr>
          <w:szCs w:val="18"/>
        </w:rPr>
        <w:t>State</w:t>
      </w:r>
      <w:r w:rsidR="0071460B" w:rsidRPr="000D5795">
        <w:rPr>
          <w:szCs w:val="18"/>
        </w:rPr>
        <w:t xml:space="preserve"> authorities dealing with administrative offen</w:t>
      </w:r>
      <w:r w:rsidR="004B52B5" w:rsidRPr="000D5795">
        <w:rPr>
          <w:szCs w:val="18"/>
        </w:rPr>
        <w:t>c</w:t>
      </w:r>
      <w:r w:rsidR="0071460B" w:rsidRPr="000D5795">
        <w:rPr>
          <w:szCs w:val="18"/>
        </w:rPr>
        <w:t xml:space="preserve">es and </w:t>
      </w:r>
      <w:r w:rsidR="00B738E7" w:rsidRPr="000D5795">
        <w:rPr>
          <w:szCs w:val="18"/>
        </w:rPr>
        <w:t xml:space="preserve">people </w:t>
      </w:r>
      <w:r w:rsidR="0071460B" w:rsidRPr="000D5795">
        <w:rPr>
          <w:szCs w:val="18"/>
        </w:rPr>
        <w:t>who have committed administrative violations will be able to take advantage of newly developed electronic services designed to pay fines</w:t>
      </w:r>
      <w:r w:rsidR="004B52B5" w:rsidRPr="000D5795">
        <w:rPr>
          <w:szCs w:val="18"/>
        </w:rPr>
        <w:t xml:space="preserve"> quickly and conveniently</w:t>
      </w:r>
      <w:r w:rsidR="0071460B" w:rsidRPr="000D5795">
        <w:rPr>
          <w:szCs w:val="18"/>
        </w:rPr>
        <w:t xml:space="preserve">. </w:t>
      </w:r>
      <w:r w:rsidR="00465E55" w:rsidRPr="000D5795">
        <w:rPr>
          <w:szCs w:val="18"/>
        </w:rPr>
        <w:t>A</w:t>
      </w:r>
      <w:r w:rsidR="0071460B" w:rsidRPr="000D5795">
        <w:rPr>
          <w:szCs w:val="18"/>
        </w:rPr>
        <w:t xml:space="preserve"> regist</w:t>
      </w:r>
      <w:r w:rsidR="004B52B5" w:rsidRPr="000D5795">
        <w:rPr>
          <w:szCs w:val="18"/>
        </w:rPr>
        <w:t>ry</w:t>
      </w:r>
      <w:r w:rsidR="0071460B" w:rsidRPr="000D5795">
        <w:rPr>
          <w:szCs w:val="18"/>
        </w:rPr>
        <w:t xml:space="preserve"> </w:t>
      </w:r>
      <w:r w:rsidR="00B738E7" w:rsidRPr="000D5795">
        <w:rPr>
          <w:szCs w:val="18"/>
        </w:rPr>
        <w:t xml:space="preserve">integrated </w:t>
      </w:r>
      <w:r w:rsidR="0071460B" w:rsidRPr="000D5795">
        <w:rPr>
          <w:szCs w:val="18"/>
        </w:rPr>
        <w:t xml:space="preserve">with the Tax Accounting Information System (MAIS) and the </w:t>
      </w:r>
      <w:r w:rsidR="00B738E7" w:rsidRPr="000D5795">
        <w:rPr>
          <w:szCs w:val="18"/>
        </w:rPr>
        <w:t>T</w:t>
      </w:r>
      <w:r w:rsidR="0071460B" w:rsidRPr="000D5795">
        <w:rPr>
          <w:szCs w:val="18"/>
        </w:rPr>
        <w:t xml:space="preserve">axpayer </w:t>
      </w:r>
      <w:proofErr w:type="spellStart"/>
      <w:r w:rsidR="0071460B" w:rsidRPr="000D5795">
        <w:rPr>
          <w:szCs w:val="18"/>
        </w:rPr>
        <w:t>e</w:t>
      </w:r>
      <w:r w:rsidR="005431C9" w:rsidRPr="000D5795">
        <w:rPr>
          <w:szCs w:val="18"/>
        </w:rPr>
        <w:t>E</w:t>
      </w:r>
      <w:r w:rsidR="0071460B" w:rsidRPr="000D5795">
        <w:rPr>
          <w:szCs w:val="18"/>
        </w:rPr>
        <w:t>ducation</w:t>
      </w:r>
      <w:proofErr w:type="spellEnd"/>
      <w:r w:rsidR="0071460B" w:rsidRPr="000D5795">
        <w:rPr>
          <w:szCs w:val="18"/>
        </w:rPr>
        <w:t xml:space="preserve">, </w:t>
      </w:r>
      <w:r w:rsidR="00B738E7" w:rsidRPr="000D5795">
        <w:rPr>
          <w:szCs w:val="18"/>
        </w:rPr>
        <w:t>C</w:t>
      </w:r>
      <w:r w:rsidR="0071460B" w:rsidRPr="000D5795">
        <w:rPr>
          <w:szCs w:val="18"/>
        </w:rPr>
        <w:t xml:space="preserve">ounselling and </w:t>
      </w:r>
      <w:r w:rsidR="00B738E7" w:rsidRPr="000D5795">
        <w:rPr>
          <w:szCs w:val="18"/>
        </w:rPr>
        <w:t>I</w:t>
      </w:r>
      <w:r w:rsidR="0071460B" w:rsidRPr="000D5795">
        <w:rPr>
          <w:szCs w:val="18"/>
        </w:rPr>
        <w:t xml:space="preserve">nformation </w:t>
      </w:r>
      <w:r w:rsidR="00B738E7" w:rsidRPr="000D5795">
        <w:rPr>
          <w:szCs w:val="18"/>
        </w:rPr>
        <w:t>S</w:t>
      </w:r>
      <w:r w:rsidR="0071460B" w:rsidRPr="000D5795">
        <w:rPr>
          <w:szCs w:val="18"/>
        </w:rPr>
        <w:t xml:space="preserve">ervices </w:t>
      </w:r>
      <w:r w:rsidR="00B738E7" w:rsidRPr="000D5795">
        <w:rPr>
          <w:szCs w:val="18"/>
        </w:rPr>
        <w:t>S</w:t>
      </w:r>
      <w:r w:rsidR="0071460B" w:rsidRPr="000D5795">
        <w:rPr>
          <w:szCs w:val="18"/>
        </w:rPr>
        <w:t>ystem (</w:t>
      </w:r>
      <w:proofErr w:type="spellStart"/>
      <w:r w:rsidR="0071460B" w:rsidRPr="000D5795">
        <w:rPr>
          <w:szCs w:val="18"/>
        </w:rPr>
        <w:t>Eski</w:t>
      </w:r>
      <w:proofErr w:type="spellEnd"/>
      <w:r w:rsidR="0071460B" w:rsidRPr="000D5795">
        <w:rPr>
          <w:szCs w:val="18"/>
        </w:rPr>
        <w:t>) ha</w:t>
      </w:r>
      <w:r w:rsidR="00DC0683" w:rsidRPr="000D5795">
        <w:rPr>
          <w:szCs w:val="18"/>
        </w:rPr>
        <w:t>s</w:t>
      </w:r>
      <w:r w:rsidR="0071460B" w:rsidRPr="000D5795">
        <w:rPr>
          <w:szCs w:val="18"/>
        </w:rPr>
        <w:t xml:space="preserve"> been developed</w:t>
      </w:r>
      <w:r w:rsidR="00465E55" w:rsidRPr="000D5795">
        <w:rPr>
          <w:szCs w:val="18"/>
        </w:rPr>
        <w:t xml:space="preserve"> to that end</w:t>
      </w:r>
      <w:r w:rsidR="0071460B" w:rsidRPr="000D5795">
        <w:rPr>
          <w:szCs w:val="18"/>
        </w:rPr>
        <w:t>.</w:t>
      </w:r>
    </w:p>
    <w:p w14:paraId="050E8AE6" w14:textId="4AA3AE53" w:rsidR="005216FF" w:rsidRPr="000D5795" w:rsidRDefault="005216FF" w:rsidP="00577920">
      <w:pPr>
        <w:pStyle w:val="Subtitle"/>
      </w:pPr>
      <w:r w:rsidRPr="000D5795">
        <w:t>Regulations of the Population Register</w:t>
      </w:r>
    </w:p>
    <w:p w14:paraId="19F33EF2" w14:textId="01EC91BB" w:rsidR="005216FF" w:rsidRPr="000D5795" w:rsidRDefault="005216FF" w:rsidP="005216FF">
      <w:pPr>
        <w:rPr>
          <w:szCs w:val="18"/>
        </w:rPr>
      </w:pPr>
      <w:r w:rsidRPr="000D5795">
        <w:rPr>
          <w:szCs w:val="18"/>
        </w:rPr>
        <w:lastRenderedPageBreak/>
        <w:t xml:space="preserve">The </w:t>
      </w:r>
      <w:hyperlink r:id="rId103" w:history="1">
        <w:r w:rsidRPr="000D5795">
          <w:rPr>
            <w:color w:val="2F5496" w:themeColor="accent1" w:themeShade="BF"/>
            <w:szCs w:val="18"/>
          </w:rPr>
          <w:t xml:space="preserve">Regulations of the Population Register </w:t>
        </w:r>
      </w:hyperlink>
      <w:r w:rsidRPr="000D5795">
        <w:rPr>
          <w:szCs w:val="18"/>
        </w:rPr>
        <w:t xml:space="preserve">contain provisions on the purpose of the Population Register, the objects for registration, the processing of data, the interoperability with other registers, the protection of data, and the provision and use of the </w:t>
      </w:r>
      <w:r w:rsidR="00FE6E16" w:rsidRPr="000D5795">
        <w:rPr>
          <w:szCs w:val="18"/>
        </w:rPr>
        <w:t>r</w:t>
      </w:r>
      <w:r w:rsidRPr="000D5795">
        <w:rPr>
          <w:szCs w:val="18"/>
        </w:rPr>
        <w:t>egister</w:t>
      </w:r>
      <w:r w:rsidR="00FE6E16" w:rsidRPr="000D5795">
        <w:rPr>
          <w:szCs w:val="18"/>
        </w:rPr>
        <w:t>’s</w:t>
      </w:r>
      <w:r w:rsidRPr="000D5795">
        <w:rPr>
          <w:szCs w:val="18"/>
        </w:rPr>
        <w:t xml:space="preserve"> data.</w:t>
      </w:r>
    </w:p>
    <w:p w14:paraId="23C295E5" w14:textId="6B9F5FD0" w:rsidR="005216FF" w:rsidRPr="000D5795" w:rsidRDefault="005216FF" w:rsidP="005216FF">
      <w:pPr>
        <w:pStyle w:val="Subtitle"/>
      </w:pPr>
      <w:r w:rsidRPr="000D5795">
        <w:t xml:space="preserve">Law </w:t>
      </w:r>
      <w:r w:rsidR="00EF07F1" w:rsidRPr="000D5795">
        <w:t xml:space="preserve">and </w:t>
      </w:r>
      <w:r w:rsidR="00FE6E16" w:rsidRPr="000D5795">
        <w:t>R</w:t>
      </w:r>
      <w:r w:rsidR="00EF07F1" w:rsidRPr="000D5795">
        <w:t xml:space="preserve">egulations </w:t>
      </w:r>
      <w:r w:rsidRPr="000D5795">
        <w:t>on the Register of Legal Entities</w:t>
      </w:r>
    </w:p>
    <w:p w14:paraId="1C05E4C1" w14:textId="5E8BE5CF" w:rsidR="00EF07F1" w:rsidRPr="000D5795" w:rsidRDefault="005216FF" w:rsidP="005216FF">
      <w:pPr>
        <w:rPr>
          <w:szCs w:val="18"/>
        </w:rPr>
      </w:pPr>
      <w:r w:rsidRPr="000D5795">
        <w:rPr>
          <w:szCs w:val="18"/>
        </w:rPr>
        <w:t xml:space="preserve">The </w:t>
      </w:r>
      <w:hyperlink r:id="rId104" w:history="1">
        <w:r w:rsidRPr="000D5795">
          <w:rPr>
            <w:rStyle w:val="Hyperlink"/>
            <w:szCs w:val="18"/>
          </w:rPr>
          <w:t>Law on the Register of Legal Entities</w:t>
        </w:r>
      </w:hyperlink>
      <w:r w:rsidRPr="000D5795">
        <w:rPr>
          <w:szCs w:val="18"/>
        </w:rPr>
        <w:t xml:space="preserve"> establishes that the Register of Legal Entities is a base State </w:t>
      </w:r>
      <w:r w:rsidR="00FE6E16" w:rsidRPr="000D5795">
        <w:rPr>
          <w:szCs w:val="18"/>
        </w:rPr>
        <w:t>r</w:t>
      </w:r>
      <w:r w:rsidRPr="000D5795">
        <w:rPr>
          <w:szCs w:val="18"/>
        </w:rPr>
        <w:t xml:space="preserve">egister. </w:t>
      </w:r>
      <w:r w:rsidR="00FE6E16" w:rsidRPr="000D5795">
        <w:rPr>
          <w:szCs w:val="18"/>
        </w:rPr>
        <w:t>In addition, it</w:t>
      </w:r>
      <w:r w:rsidRPr="000D5795">
        <w:rPr>
          <w:szCs w:val="18"/>
        </w:rPr>
        <w:t xml:space="preserve"> defines the creation of the </w:t>
      </w:r>
      <w:r w:rsidR="00FE6E16" w:rsidRPr="000D5795">
        <w:rPr>
          <w:szCs w:val="18"/>
        </w:rPr>
        <w:t>r</w:t>
      </w:r>
      <w:r w:rsidRPr="000D5795">
        <w:rPr>
          <w:szCs w:val="18"/>
        </w:rPr>
        <w:t xml:space="preserve">egister, </w:t>
      </w:r>
      <w:r w:rsidR="00FE6E16" w:rsidRPr="000D5795">
        <w:rPr>
          <w:szCs w:val="18"/>
        </w:rPr>
        <w:t xml:space="preserve">and </w:t>
      </w:r>
      <w:r w:rsidRPr="000D5795">
        <w:rPr>
          <w:szCs w:val="18"/>
        </w:rPr>
        <w:t xml:space="preserve">identifies the controller and the processor of </w:t>
      </w:r>
      <w:r w:rsidR="00FE6E16" w:rsidRPr="000D5795">
        <w:rPr>
          <w:szCs w:val="18"/>
        </w:rPr>
        <w:t>the r</w:t>
      </w:r>
      <w:r w:rsidRPr="000D5795">
        <w:rPr>
          <w:szCs w:val="18"/>
        </w:rPr>
        <w:t>egister</w:t>
      </w:r>
      <w:r w:rsidR="00FE6E16" w:rsidRPr="000D5795">
        <w:rPr>
          <w:szCs w:val="18"/>
        </w:rPr>
        <w:t>’s</w:t>
      </w:r>
      <w:r w:rsidRPr="000D5795">
        <w:rPr>
          <w:szCs w:val="18"/>
        </w:rPr>
        <w:t xml:space="preserve"> data</w:t>
      </w:r>
      <w:r w:rsidR="00FE6E16" w:rsidRPr="000D5795">
        <w:rPr>
          <w:szCs w:val="18"/>
        </w:rPr>
        <w:t>, namely t</w:t>
      </w:r>
      <w:r w:rsidRPr="000D5795">
        <w:rPr>
          <w:szCs w:val="18"/>
        </w:rPr>
        <w:t>he Ministry of Justice and the State Enterprise Centre of Registers</w:t>
      </w:r>
      <w:r w:rsidR="00FE6E16" w:rsidRPr="000D5795">
        <w:rPr>
          <w:szCs w:val="18"/>
        </w:rPr>
        <w:t>, respectively</w:t>
      </w:r>
      <w:r w:rsidRPr="000D5795">
        <w:rPr>
          <w:szCs w:val="18"/>
        </w:rPr>
        <w:t xml:space="preserve">. </w:t>
      </w:r>
      <w:r w:rsidR="00FE6E16" w:rsidRPr="000D5795">
        <w:rPr>
          <w:szCs w:val="18"/>
        </w:rPr>
        <w:t>Furthermore, the law (</w:t>
      </w:r>
      <w:proofErr w:type="spellStart"/>
      <w:r w:rsidR="00FE6E16" w:rsidRPr="000D5795">
        <w:rPr>
          <w:szCs w:val="18"/>
        </w:rPr>
        <w:t>i</w:t>
      </w:r>
      <w:proofErr w:type="spellEnd"/>
      <w:r w:rsidR="00FE6E16" w:rsidRPr="000D5795">
        <w:rPr>
          <w:szCs w:val="18"/>
        </w:rPr>
        <w:t xml:space="preserve">) </w:t>
      </w:r>
      <w:r w:rsidRPr="000D5795">
        <w:rPr>
          <w:szCs w:val="18"/>
        </w:rPr>
        <w:t>states that data are public</w:t>
      </w:r>
      <w:r w:rsidR="00FE6E16" w:rsidRPr="000D5795">
        <w:rPr>
          <w:szCs w:val="18"/>
        </w:rPr>
        <w:t>; (ii)</w:t>
      </w:r>
      <w:r w:rsidRPr="000D5795">
        <w:rPr>
          <w:szCs w:val="18"/>
        </w:rPr>
        <w:t xml:space="preserve"> defines the interaction of the Register of Legal Entities with the Central, Commercial and Company Regist</w:t>
      </w:r>
      <w:r w:rsidR="00FE6E16" w:rsidRPr="000D5795">
        <w:rPr>
          <w:szCs w:val="18"/>
        </w:rPr>
        <w:t>ers</w:t>
      </w:r>
      <w:r w:rsidRPr="000D5795">
        <w:rPr>
          <w:szCs w:val="18"/>
        </w:rPr>
        <w:t xml:space="preserve"> of the Member States of the EU and the States of the European Economic Area</w:t>
      </w:r>
      <w:r w:rsidR="00FE6E16" w:rsidRPr="000D5795">
        <w:rPr>
          <w:szCs w:val="18"/>
        </w:rPr>
        <w:t>;</w:t>
      </w:r>
      <w:r w:rsidRPr="000D5795">
        <w:rPr>
          <w:szCs w:val="18"/>
        </w:rPr>
        <w:t xml:space="preserve"> </w:t>
      </w:r>
      <w:r w:rsidR="00FE6E16" w:rsidRPr="000D5795">
        <w:rPr>
          <w:szCs w:val="18"/>
        </w:rPr>
        <w:t xml:space="preserve">and (iii) </w:t>
      </w:r>
      <w:r w:rsidRPr="000D5795">
        <w:rPr>
          <w:szCs w:val="18"/>
        </w:rPr>
        <w:t>establishes fees for data registration</w:t>
      </w:r>
      <w:r w:rsidR="00FE6E16" w:rsidRPr="000D5795">
        <w:rPr>
          <w:szCs w:val="18"/>
        </w:rPr>
        <w:t>, and</w:t>
      </w:r>
      <w:r w:rsidRPr="000D5795">
        <w:rPr>
          <w:szCs w:val="18"/>
        </w:rPr>
        <w:t xml:space="preserve"> provision of copies of data and documents.</w:t>
      </w:r>
    </w:p>
    <w:p w14:paraId="48830300" w14:textId="7EE97A4C" w:rsidR="005216FF" w:rsidRPr="000D5795" w:rsidRDefault="005216FF" w:rsidP="00577920">
      <w:pPr>
        <w:pStyle w:val="Subtitle"/>
        <w:rPr>
          <w:szCs w:val="18"/>
        </w:rPr>
      </w:pPr>
      <w:r w:rsidRPr="000D5795">
        <w:t>Civil Code</w:t>
      </w:r>
    </w:p>
    <w:p w14:paraId="266555DD" w14:textId="5E560667" w:rsidR="005216FF" w:rsidRPr="000D5795" w:rsidDel="00EF07F1" w:rsidRDefault="005216FF" w:rsidP="005216FF">
      <w:pPr>
        <w:rPr>
          <w:szCs w:val="18"/>
        </w:rPr>
      </w:pPr>
      <w:r w:rsidRPr="000D5795">
        <w:rPr>
          <w:szCs w:val="18"/>
        </w:rPr>
        <w:t xml:space="preserve">One of the main legal acts regulating the Register of Legal Entities is the </w:t>
      </w:r>
      <w:hyperlink r:id="rId105" w:history="1">
        <w:r w:rsidRPr="000D5795">
          <w:rPr>
            <w:rStyle w:val="Hyperlink"/>
            <w:szCs w:val="18"/>
          </w:rPr>
          <w:t>Civil Code</w:t>
        </w:r>
      </w:hyperlink>
      <w:r w:rsidRPr="000D5795">
        <w:rPr>
          <w:szCs w:val="18"/>
        </w:rPr>
        <w:t xml:space="preserve">. The Civil Code establishes the basic rules related to the registration of legal entities in the </w:t>
      </w:r>
      <w:r w:rsidR="002C0A60" w:rsidRPr="000D5795">
        <w:rPr>
          <w:szCs w:val="18"/>
        </w:rPr>
        <w:t>r</w:t>
      </w:r>
      <w:r w:rsidRPr="000D5795">
        <w:rPr>
          <w:szCs w:val="18"/>
        </w:rPr>
        <w:t xml:space="preserve">egister and the provision of </w:t>
      </w:r>
      <w:r w:rsidR="002C0A60" w:rsidRPr="000D5795">
        <w:rPr>
          <w:szCs w:val="18"/>
        </w:rPr>
        <w:t>the r</w:t>
      </w:r>
      <w:r w:rsidRPr="000D5795">
        <w:rPr>
          <w:szCs w:val="18"/>
        </w:rPr>
        <w:t>egister</w:t>
      </w:r>
      <w:r w:rsidR="002C0A60" w:rsidRPr="000D5795">
        <w:rPr>
          <w:szCs w:val="18"/>
        </w:rPr>
        <w:t>’s</w:t>
      </w:r>
      <w:r w:rsidRPr="000D5795">
        <w:rPr>
          <w:szCs w:val="18"/>
        </w:rPr>
        <w:t xml:space="preserve"> data. </w:t>
      </w:r>
    </w:p>
    <w:p w14:paraId="189BBD8E" w14:textId="25408FFC" w:rsidR="005216FF" w:rsidRPr="000D5795" w:rsidRDefault="005216FF" w:rsidP="005216FF">
      <w:pPr>
        <w:pStyle w:val="Subtitle"/>
      </w:pPr>
      <w:r w:rsidRPr="000D5795">
        <w:t xml:space="preserve">Law </w:t>
      </w:r>
      <w:r w:rsidR="00A42539" w:rsidRPr="000D5795">
        <w:t xml:space="preserve">and </w:t>
      </w:r>
      <w:r w:rsidR="002C0A60" w:rsidRPr="000D5795">
        <w:t>R</w:t>
      </w:r>
      <w:r w:rsidR="00A42539" w:rsidRPr="000D5795">
        <w:t xml:space="preserve">egulations </w:t>
      </w:r>
      <w:r w:rsidRPr="000D5795">
        <w:t xml:space="preserve">on the Real Property Register </w:t>
      </w:r>
    </w:p>
    <w:p w14:paraId="29C3A1E4" w14:textId="3E86D95A" w:rsidR="005216FF" w:rsidRPr="000D5795" w:rsidRDefault="005216FF" w:rsidP="005216FF">
      <w:pPr>
        <w:rPr>
          <w:szCs w:val="18"/>
        </w:rPr>
      </w:pPr>
      <w:r w:rsidRPr="000D5795">
        <w:rPr>
          <w:szCs w:val="18"/>
        </w:rPr>
        <w:t xml:space="preserve">The </w:t>
      </w:r>
      <w:hyperlink r:id="rId106" w:history="1">
        <w:r w:rsidRPr="000D5795">
          <w:rPr>
            <w:rStyle w:val="Hyperlink"/>
            <w:szCs w:val="18"/>
          </w:rPr>
          <w:t>Law on the Real Property Register</w:t>
        </w:r>
      </w:hyperlink>
      <w:r w:rsidRPr="000D5795">
        <w:rPr>
          <w:szCs w:val="18"/>
        </w:rPr>
        <w:t xml:space="preserve"> sets out the legal framework for the Real Property Register, whose purpose is to record real property objects, ownership and other rights in rem </w:t>
      </w:r>
      <w:r w:rsidR="002C0A60" w:rsidRPr="000D5795">
        <w:rPr>
          <w:szCs w:val="18"/>
        </w:rPr>
        <w:t xml:space="preserve">pertaining to </w:t>
      </w:r>
      <w:r w:rsidRPr="000D5795">
        <w:rPr>
          <w:szCs w:val="18"/>
        </w:rPr>
        <w:t xml:space="preserve">these objects, restrictions </w:t>
      </w:r>
      <w:r w:rsidR="002C0A60" w:rsidRPr="000D5795">
        <w:rPr>
          <w:szCs w:val="18"/>
        </w:rPr>
        <w:t xml:space="preserve">related to </w:t>
      </w:r>
      <w:r w:rsidRPr="000D5795">
        <w:rPr>
          <w:szCs w:val="18"/>
        </w:rPr>
        <w:t xml:space="preserve">these rights, legal facts established by law </w:t>
      </w:r>
      <w:r w:rsidR="002C0A60" w:rsidRPr="000D5795">
        <w:rPr>
          <w:szCs w:val="18"/>
        </w:rPr>
        <w:t xml:space="preserve">and </w:t>
      </w:r>
      <w:r w:rsidRPr="000D5795">
        <w:rPr>
          <w:szCs w:val="18"/>
        </w:rPr>
        <w:t xml:space="preserve">territories where special land use conditions apply. </w:t>
      </w:r>
    </w:p>
    <w:p w14:paraId="4A862E9B" w14:textId="1BE7AE38" w:rsidR="005216FF" w:rsidRPr="000D5795" w:rsidRDefault="005216FF" w:rsidP="005216FF">
      <w:pPr>
        <w:rPr>
          <w:szCs w:val="18"/>
        </w:rPr>
      </w:pPr>
      <w:r w:rsidRPr="000D5795">
        <w:rPr>
          <w:szCs w:val="18"/>
        </w:rPr>
        <w:t>The</w:t>
      </w:r>
      <w:r w:rsidRPr="000D5795">
        <w:rPr>
          <w:color w:val="2F5496" w:themeColor="accent1" w:themeShade="BF"/>
          <w:szCs w:val="18"/>
        </w:rPr>
        <w:t xml:space="preserve"> </w:t>
      </w:r>
      <w:hyperlink r:id="rId107" w:history="1">
        <w:r w:rsidRPr="000D5795">
          <w:rPr>
            <w:rStyle w:val="Hyperlink"/>
            <w:color w:val="2F5496" w:themeColor="accent1" w:themeShade="BF"/>
            <w:szCs w:val="18"/>
          </w:rPr>
          <w:t>Regulations on the Real Property Register</w:t>
        </w:r>
      </w:hyperlink>
      <w:r w:rsidRPr="000D5795">
        <w:rPr>
          <w:szCs w:val="18"/>
        </w:rPr>
        <w:t xml:space="preserve"> establish the purpose of the register, and regulate the objects for registration, the functions of the </w:t>
      </w:r>
      <w:r w:rsidR="002C0A60" w:rsidRPr="000D5795">
        <w:rPr>
          <w:szCs w:val="18"/>
        </w:rPr>
        <w:t>r</w:t>
      </w:r>
      <w:r w:rsidRPr="000D5795">
        <w:rPr>
          <w:szCs w:val="18"/>
        </w:rPr>
        <w:t xml:space="preserve">egister data controller and the </w:t>
      </w:r>
      <w:r w:rsidR="002C0A60" w:rsidRPr="000D5795">
        <w:rPr>
          <w:szCs w:val="18"/>
        </w:rPr>
        <w:t>r</w:t>
      </w:r>
      <w:r w:rsidRPr="000D5795">
        <w:rPr>
          <w:szCs w:val="18"/>
        </w:rPr>
        <w:t>egister data processor</w:t>
      </w:r>
      <w:r w:rsidR="002C0A60" w:rsidRPr="000D5795">
        <w:rPr>
          <w:szCs w:val="18"/>
        </w:rPr>
        <w:t xml:space="preserve"> (i.e. the State Enterprise Centre of Registers)</w:t>
      </w:r>
      <w:r w:rsidRPr="000D5795">
        <w:rPr>
          <w:szCs w:val="18"/>
        </w:rPr>
        <w:t>, the processing of data</w:t>
      </w:r>
      <w:r w:rsidR="002C0A60" w:rsidRPr="000D5795">
        <w:rPr>
          <w:szCs w:val="18"/>
        </w:rPr>
        <w:t>,</w:t>
      </w:r>
      <w:r w:rsidRPr="000D5795">
        <w:rPr>
          <w:szCs w:val="18"/>
        </w:rPr>
        <w:t xml:space="preserve"> and the interoperability with other registers, cadastres and information systems.</w:t>
      </w:r>
    </w:p>
    <w:p w14:paraId="18B6DA09" w14:textId="221354CA" w:rsidR="005216FF" w:rsidRPr="000D5795" w:rsidRDefault="005216FF" w:rsidP="005216FF">
      <w:pPr>
        <w:pStyle w:val="Subtitle"/>
      </w:pPr>
      <w:r w:rsidRPr="000D5795">
        <w:t xml:space="preserve">Law </w:t>
      </w:r>
      <w:r w:rsidR="00A42539" w:rsidRPr="000D5795">
        <w:t xml:space="preserve">and </w:t>
      </w:r>
      <w:r w:rsidR="002C0A60" w:rsidRPr="000D5795">
        <w:t>R</w:t>
      </w:r>
      <w:r w:rsidR="00A42539" w:rsidRPr="000D5795">
        <w:t xml:space="preserve">egulations </w:t>
      </w:r>
      <w:r w:rsidRPr="000D5795">
        <w:t>on the Real Property Cadastre</w:t>
      </w:r>
    </w:p>
    <w:p w14:paraId="39D74A0F" w14:textId="5AA896EF" w:rsidR="005216FF" w:rsidRPr="000D5795" w:rsidRDefault="005216FF" w:rsidP="005216FF">
      <w:pPr>
        <w:rPr>
          <w:szCs w:val="18"/>
        </w:rPr>
      </w:pPr>
      <w:r w:rsidRPr="000D5795">
        <w:rPr>
          <w:szCs w:val="18"/>
        </w:rPr>
        <w:t xml:space="preserve">The </w:t>
      </w:r>
      <w:hyperlink r:id="rId108" w:history="1">
        <w:r w:rsidRPr="000D5795">
          <w:rPr>
            <w:rStyle w:val="Hyperlink"/>
            <w:color w:val="2F5496" w:themeColor="accent1" w:themeShade="BF"/>
            <w:szCs w:val="18"/>
          </w:rPr>
          <w:t>Law on the Real Property Cadastre</w:t>
        </w:r>
      </w:hyperlink>
      <w:r w:rsidRPr="000D5795">
        <w:rPr>
          <w:szCs w:val="18"/>
        </w:rPr>
        <w:t xml:space="preserve"> regulates the establishment of cadastral data of real property objects which are registered in the Real Property Register, their entry in the Real Property Cadastre, the processing of data and the formation of real property objects as well as the conditions </w:t>
      </w:r>
      <w:r w:rsidR="002C0A60" w:rsidRPr="000D5795">
        <w:rPr>
          <w:szCs w:val="18"/>
        </w:rPr>
        <w:t xml:space="preserve">for the </w:t>
      </w:r>
      <w:r w:rsidRPr="000D5795">
        <w:rPr>
          <w:szCs w:val="18"/>
        </w:rPr>
        <w:t xml:space="preserve">activity of surveyors, </w:t>
      </w:r>
      <w:r w:rsidR="002C0A60" w:rsidRPr="000D5795">
        <w:rPr>
          <w:szCs w:val="18"/>
        </w:rPr>
        <w:t xml:space="preserve">and </w:t>
      </w:r>
      <w:r w:rsidRPr="000D5795">
        <w:rPr>
          <w:szCs w:val="18"/>
        </w:rPr>
        <w:t xml:space="preserve">their rights, duties and responsibilities. </w:t>
      </w:r>
    </w:p>
    <w:p w14:paraId="40314954" w14:textId="72149275" w:rsidR="005216FF" w:rsidRPr="000D5795" w:rsidRDefault="005216FF" w:rsidP="005216FF">
      <w:pPr>
        <w:rPr>
          <w:szCs w:val="18"/>
        </w:rPr>
      </w:pPr>
      <w:r w:rsidRPr="000D5795">
        <w:rPr>
          <w:szCs w:val="18"/>
        </w:rPr>
        <w:t xml:space="preserve">The </w:t>
      </w:r>
      <w:hyperlink r:id="rId109" w:history="1">
        <w:r w:rsidRPr="000D5795">
          <w:rPr>
            <w:rStyle w:val="Hyperlink"/>
            <w:szCs w:val="18"/>
          </w:rPr>
          <w:t>Regulations o</w:t>
        </w:r>
        <w:r w:rsidR="002C0A60" w:rsidRPr="000D5795">
          <w:rPr>
            <w:rStyle w:val="Hyperlink"/>
            <w:szCs w:val="18"/>
          </w:rPr>
          <w:t>n</w:t>
        </w:r>
        <w:r w:rsidRPr="000D5795">
          <w:rPr>
            <w:rStyle w:val="Hyperlink"/>
            <w:szCs w:val="18"/>
          </w:rPr>
          <w:t xml:space="preserve"> the Real Property Cadastre</w:t>
        </w:r>
      </w:hyperlink>
      <w:r w:rsidRPr="000D5795">
        <w:rPr>
          <w:rStyle w:val="Hyperlink"/>
          <w:szCs w:val="18"/>
        </w:rPr>
        <w:t xml:space="preserve"> </w:t>
      </w:r>
      <w:r w:rsidRPr="000D5795">
        <w:t>establish the purpose of the Real Property Cadastre</w:t>
      </w:r>
      <w:r w:rsidRPr="000D5795">
        <w:rPr>
          <w:rStyle w:val="Hyperlink"/>
          <w:szCs w:val="18"/>
        </w:rPr>
        <w:t xml:space="preserve"> </w:t>
      </w:r>
      <w:r w:rsidRPr="000D5795">
        <w:t xml:space="preserve">and its objects, </w:t>
      </w:r>
      <w:r w:rsidR="009C3B99" w:rsidRPr="000D5795">
        <w:t xml:space="preserve">the </w:t>
      </w:r>
      <w:r w:rsidRPr="000D5795">
        <w:t xml:space="preserve">functions, rights and obligations of the </w:t>
      </w:r>
      <w:r w:rsidR="009C3B99" w:rsidRPr="000D5795">
        <w:t>c</w:t>
      </w:r>
      <w:r w:rsidRPr="000D5795">
        <w:t xml:space="preserve">adastre data processor </w:t>
      </w:r>
      <w:r w:rsidR="009C3B99" w:rsidRPr="000D5795">
        <w:t xml:space="preserve">and the </w:t>
      </w:r>
      <w:r w:rsidRPr="000D5795">
        <w:t>recording of real property, which has to be registered in the Real Property Register</w:t>
      </w:r>
      <w:r w:rsidR="00915C49" w:rsidRPr="000D5795">
        <w:t>.</w:t>
      </w:r>
    </w:p>
    <w:p w14:paraId="3DD6FBF3" w14:textId="2B941032" w:rsidR="005216FF" w:rsidRPr="000D5795" w:rsidRDefault="005216FF" w:rsidP="005216FF">
      <w:pPr>
        <w:pStyle w:val="Subtitle"/>
      </w:pPr>
      <w:r w:rsidRPr="000D5795">
        <w:t xml:space="preserve">Law </w:t>
      </w:r>
      <w:r w:rsidR="00C77C95" w:rsidRPr="000D5795">
        <w:t xml:space="preserve">and Regulations </w:t>
      </w:r>
      <w:r w:rsidRPr="000D5795">
        <w:t xml:space="preserve">on </w:t>
      </w:r>
      <w:r w:rsidR="0013021B" w:rsidRPr="000D5795">
        <w:t xml:space="preserve">the </w:t>
      </w:r>
      <w:r w:rsidR="00C77C95" w:rsidRPr="000D5795">
        <w:t>Address Register</w:t>
      </w:r>
    </w:p>
    <w:p w14:paraId="1B4BB04C" w14:textId="55D5FD08" w:rsidR="005216FF" w:rsidRPr="000D5795" w:rsidRDefault="00C77C95" w:rsidP="005216FF">
      <w:r w:rsidRPr="000D5795">
        <w:rPr>
          <w:szCs w:val="18"/>
        </w:rPr>
        <w:t>T</w:t>
      </w:r>
      <w:r w:rsidR="005216FF" w:rsidRPr="000D5795">
        <w:rPr>
          <w:szCs w:val="18"/>
        </w:rPr>
        <w:t xml:space="preserve">he </w:t>
      </w:r>
      <w:hyperlink r:id="rId110" w:history="1">
        <w:r w:rsidR="005216FF" w:rsidRPr="000D5795">
          <w:rPr>
            <w:rStyle w:val="Hyperlink"/>
            <w:szCs w:val="18"/>
          </w:rPr>
          <w:t xml:space="preserve">Law </w:t>
        </w:r>
        <w:r w:rsidR="0013021B" w:rsidRPr="000D5795">
          <w:rPr>
            <w:rStyle w:val="Hyperlink"/>
            <w:szCs w:val="18"/>
          </w:rPr>
          <w:t xml:space="preserve">on </w:t>
        </w:r>
        <w:r w:rsidR="0013021B" w:rsidRPr="00950859">
          <w:rPr>
            <w:rStyle w:val="Hyperlink"/>
            <w:szCs w:val="18"/>
          </w:rPr>
          <w:t xml:space="preserve">the Territorial </w:t>
        </w:r>
        <w:r w:rsidR="005216FF" w:rsidRPr="000D5795">
          <w:rPr>
            <w:rStyle w:val="Hyperlink"/>
            <w:szCs w:val="18"/>
          </w:rPr>
          <w:t>Administrative Units and their Boundaries</w:t>
        </w:r>
        <w:r w:rsidRPr="000D5795">
          <w:rPr>
            <w:rStyle w:val="Hyperlink"/>
            <w:szCs w:val="18"/>
          </w:rPr>
          <w:t xml:space="preserve"> </w:t>
        </w:r>
        <w:r w:rsidRPr="00950859">
          <w:t>provides for</w:t>
        </w:r>
        <w:r w:rsidR="005216FF" w:rsidRPr="000D5795">
          <w:rPr>
            <w:rStyle w:val="Hyperlink"/>
            <w:szCs w:val="18"/>
          </w:rPr>
          <w:t xml:space="preserve"> </w:t>
        </w:r>
      </w:hyperlink>
      <w:r w:rsidR="005216FF" w:rsidRPr="00950859">
        <w:t>the established counties and municipalities</w:t>
      </w:r>
      <w:r w:rsidRPr="000D5795">
        <w:t>,</w:t>
      </w:r>
      <w:r w:rsidR="005216FF" w:rsidRPr="00950859">
        <w:t xml:space="preserve"> and changes of their territories</w:t>
      </w:r>
      <w:r w:rsidRPr="000D5795">
        <w:t>,</w:t>
      </w:r>
      <w:r w:rsidR="005216FF" w:rsidRPr="00950859">
        <w:t xml:space="preserve"> </w:t>
      </w:r>
      <w:r w:rsidRPr="000D5795">
        <w:t>to be</w:t>
      </w:r>
      <w:r w:rsidRPr="00950859">
        <w:t xml:space="preserve"> </w:t>
      </w:r>
      <w:r w:rsidR="005216FF" w:rsidRPr="00950859">
        <w:t xml:space="preserve">recorded in the Address Register, </w:t>
      </w:r>
      <w:r w:rsidRPr="000D5795">
        <w:t>also</w:t>
      </w:r>
      <w:r w:rsidRPr="00950859">
        <w:t xml:space="preserve"> </w:t>
      </w:r>
      <w:r w:rsidRPr="000D5795">
        <w:t>encompassing</w:t>
      </w:r>
      <w:r w:rsidR="005216FF" w:rsidRPr="00950859">
        <w:t xml:space="preserve"> wards and residential areas</w:t>
      </w:r>
      <w:r w:rsidRPr="000D5795">
        <w:t>,</w:t>
      </w:r>
      <w:r w:rsidR="005216FF" w:rsidRPr="00950859">
        <w:t xml:space="preserve"> and changes in their territories or names. </w:t>
      </w:r>
      <w:r w:rsidRPr="000D5795">
        <w:t>Furthermore, t</w:t>
      </w:r>
      <w:r w:rsidR="005216FF" w:rsidRPr="00950859">
        <w:t xml:space="preserve">he </w:t>
      </w:r>
      <w:r w:rsidRPr="000D5795">
        <w:t>l</w:t>
      </w:r>
      <w:r w:rsidR="005216FF" w:rsidRPr="00950859">
        <w:t xml:space="preserve">aw </w:t>
      </w:r>
      <w:r w:rsidR="005216FF" w:rsidRPr="000D5795">
        <w:rPr>
          <w:szCs w:val="18"/>
        </w:rPr>
        <w:t xml:space="preserve">states that the controller and processor of </w:t>
      </w:r>
      <w:r w:rsidRPr="000D5795">
        <w:rPr>
          <w:szCs w:val="18"/>
        </w:rPr>
        <w:t xml:space="preserve">the </w:t>
      </w:r>
      <w:r w:rsidR="005216FF" w:rsidRPr="000D5795">
        <w:rPr>
          <w:szCs w:val="18"/>
        </w:rPr>
        <w:t>Address Register data are the Ministry of Justice and the State Enterprise Centre of Registers, respectively.</w:t>
      </w:r>
    </w:p>
    <w:p w14:paraId="2BE04BEE" w14:textId="661021EE" w:rsidR="005216FF" w:rsidRPr="000D5795" w:rsidRDefault="005216FF" w:rsidP="00577920">
      <w:pPr>
        <w:keepNext/>
      </w:pPr>
      <w:r w:rsidRPr="000D5795">
        <w:t>The Regulations o</w:t>
      </w:r>
      <w:r w:rsidR="00C77C95" w:rsidRPr="000D5795">
        <w:t>n</w:t>
      </w:r>
      <w:r w:rsidRPr="000D5795">
        <w:t xml:space="preserve"> the Address Register </w:t>
      </w:r>
      <w:r w:rsidR="00C77C95" w:rsidRPr="000D5795">
        <w:t xml:space="preserve">regulate </w:t>
      </w:r>
      <w:r w:rsidRPr="000D5795">
        <w:t>the purpose of the Address Register</w:t>
      </w:r>
      <w:r w:rsidR="00C77C95" w:rsidRPr="000D5795">
        <w:t xml:space="preserve"> and</w:t>
      </w:r>
      <w:r w:rsidRPr="000D5795">
        <w:t xml:space="preserve"> its objects, the functions</w:t>
      </w:r>
      <w:r w:rsidR="00C77C95" w:rsidRPr="000D5795">
        <w:t>, rights and obligations</w:t>
      </w:r>
      <w:r w:rsidRPr="000D5795">
        <w:t xml:space="preserve"> of the </w:t>
      </w:r>
      <w:r w:rsidR="00C77C95" w:rsidRPr="000D5795">
        <w:t>r</w:t>
      </w:r>
      <w:r w:rsidRPr="000D5795">
        <w:t xml:space="preserve">egister data controller and processor, </w:t>
      </w:r>
      <w:r w:rsidR="00C77C95" w:rsidRPr="000D5795">
        <w:t>the</w:t>
      </w:r>
      <w:r w:rsidRPr="000D5795">
        <w:t xml:space="preserve"> processing of </w:t>
      </w:r>
      <w:r w:rsidR="00C77C95" w:rsidRPr="000D5795">
        <w:t>the r</w:t>
      </w:r>
      <w:r w:rsidRPr="000D5795">
        <w:t xml:space="preserve">egister data, </w:t>
      </w:r>
      <w:r w:rsidR="00C77C95" w:rsidRPr="000D5795">
        <w:t xml:space="preserve">the </w:t>
      </w:r>
      <w:r w:rsidRPr="000D5795">
        <w:t xml:space="preserve">interaction with other registers, </w:t>
      </w:r>
      <w:r w:rsidR="00C77C95" w:rsidRPr="000D5795">
        <w:t xml:space="preserve">as well as the </w:t>
      </w:r>
      <w:r w:rsidRPr="000D5795">
        <w:t xml:space="preserve">security, </w:t>
      </w:r>
      <w:proofErr w:type="gramStart"/>
      <w:r w:rsidRPr="000D5795">
        <w:t>publication</w:t>
      </w:r>
      <w:proofErr w:type="gramEnd"/>
      <w:r w:rsidRPr="000D5795">
        <w:t xml:space="preserve"> and provision of the </w:t>
      </w:r>
      <w:r w:rsidR="00C77C95" w:rsidRPr="000D5795">
        <w:t>r</w:t>
      </w:r>
      <w:r w:rsidRPr="000D5795">
        <w:t>egister data.</w:t>
      </w:r>
    </w:p>
    <w:p w14:paraId="5814CC8E" w14:textId="13F29ADB" w:rsidR="00234755" w:rsidRPr="000D5795" w:rsidRDefault="00234755" w:rsidP="00CC6D43">
      <w:pPr>
        <w:pStyle w:val="Subtitle"/>
        <w:keepNext/>
      </w:pPr>
      <w:r w:rsidRPr="000D5795">
        <w:t>Regulation on the Regist</w:t>
      </w:r>
      <w:r w:rsidR="00C77C95" w:rsidRPr="000D5795">
        <w:t>er</w:t>
      </w:r>
      <w:r w:rsidRPr="000D5795">
        <w:t xml:space="preserve"> of Road Transport Vehicles </w:t>
      </w:r>
    </w:p>
    <w:p w14:paraId="30F859F9" w14:textId="2B03154D" w:rsidR="00551075" w:rsidRPr="000D5795" w:rsidRDefault="00234755" w:rsidP="00CC6D43">
      <w:pPr>
        <w:keepNext/>
        <w:rPr>
          <w:szCs w:val="18"/>
        </w:rPr>
      </w:pPr>
      <w:r w:rsidRPr="000D5795">
        <w:rPr>
          <w:szCs w:val="18"/>
        </w:rPr>
        <w:t xml:space="preserve">The </w:t>
      </w:r>
      <w:hyperlink r:id="rId111" w:history="1">
        <w:r w:rsidR="00D7680A" w:rsidRPr="000D5795">
          <w:rPr>
            <w:rStyle w:val="Hyperlink"/>
            <w:szCs w:val="18"/>
          </w:rPr>
          <w:t>Regulation on the Regist</w:t>
        </w:r>
        <w:r w:rsidR="00C77C95" w:rsidRPr="000D5795">
          <w:rPr>
            <w:rStyle w:val="Hyperlink"/>
            <w:szCs w:val="18"/>
          </w:rPr>
          <w:t>er</w:t>
        </w:r>
        <w:r w:rsidR="00D7680A" w:rsidRPr="000D5795">
          <w:rPr>
            <w:rStyle w:val="Hyperlink"/>
            <w:szCs w:val="18"/>
          </w:rPr>
          <w:t xml:space="preserve"> of Road Transport Vehicles </w:t>
        </w:r>
      </w:hyperlink>
      <w:r w:rsidR="00C77C95" w:rsidRPr="000D5795">
        <w:rPr>
          <w:szCs w:val="18"/>
        </w:rPr>
        <w:t>regulates</w:t>
      </w:r>
      <w:r w:rsidRPr="000D5795">
        <w:rPr>
          <w:szCs w:val="18"/>
        </w:rPr>
        <w:t xml:space="preserve"> the </w:t>
      </w:r>
      <w:r w:rsidR="0060134A" w:rsidRPr="000D5795">
        <w:rPr>
          <w:szCs w:val="18"/>
        </w:rPr>
        <w:t>Regist</w:t>
      </w:r>
      <w:r w:rsidR="00C77C95" w:rsidRPr="000D5795">
        <w:rPr>
          <w:szCs w:val="18"/>
        </w:rPr>
        <w:t>er</w:t>
      </w:r>
      <w:r w:rsidR="0060134A" w:rsidRPr="000D5795">
        <w:rPr>
          <w:szCs w:val="18"/>
        </w:rPr>
        <w:t xml:space="preserve"> of Road </w:t>
      </w:r>
      <w:r w:rsidR="00287FF1" w:rsidRPr="000D5795">
        <w:rPr>
          <w:szCs w:val="18"/>
        </w:rPr>
        <w:t xml:space="preserve">Transport </w:t>
      </w:r>
      <w:r w:rsidRPr="000D5795">
        <w:rPr>
          <w:szCs w:val="18"/>
        </w:rPr>
        <w:t>Vehicles</w:t>
      </w:r>
      <w:r w:rsidR="00287FF1" w:rsidRPr="000D5795">
        <w:rPr>
          <w:szCs w:val="18"/>
        </w:rPr>
        <w:t>’</w:t>
      </w:r>
      <w:r w:rsidRPr="000D5795">
        <w:rPr>
          <w:szCs w:val="18"/>
        </w:rPr>
        <w:t xml:space="preserve"> management bodies, their rights and obligations, the regist</w:t>
      </w:r>
      <w:r w:rsidR="00C77C95" w:rsidRPr="000D5795">
        <w:rPr>
          <w:szCs w:val="18"/>
        </w:rPr>
        <w:t>er</w:t>
      </w:r>
      <w:r w:rsidRPr="000D5795">
        <w:rPr>
          <w:szCs w:val="18"/>
        </w:rPr>
        <w:t xml:space="preserve"> data, </w:t>
      </w:r>
      <w:r w:rsidR="00C77C95" w:rsidRPr="000D5795">
        <w:rPr>
          <w:szCs w:val="18"/>
        </w:rPr>
        <w:t xml:space="preserve">the </w:t>
      </w:r>
      <w:r w:rsidRPr="000D5795">
        <w:rPr>
          <w:szCs w:val="18"/>
        </w:rPr>
        <w:t>interaction with other regist</w:t>
      </w:r>
      <w:r w:rsidR="00C77C95" w:rsidRPr="000D5795">
        <w:rPr>
          <w:szCs w:val="18"/>
        </w:rPr>
        <w:t>ers</w:t>
      </w:r>
      <w:r w:rsidRPr="000D5795">
        <w:rPr>
          <w:szCs w:val="18"/>
        </w:rPr>
        <w:t>, as well as regist</w:t>
      </w:r>
      <w:r w:rsidR="005C0FCB" w:rsidRPr="000D5795">
        <w:rPr>
          <w:szCs w:val="18"/>
        </w:rPr>
        <w:t>er</w:t>
      </w:r>
      <w:r w:rsidRPr="000D5795">
        <w:rPr>
          <w:szCs w:val="18"/>
        </w:rPr>
        <w:t xml:space="preserve"> data safety and reorganisation. The body </w:t>
      </w:r>
      <w:r w:rsidR="00D8590B" w:rsidRPr="000D5795">
        <w:rPr>
          <w:szCs w:val="18"/>
        </w:rPr>
        <w:t xml:space="preserve">in charge of </w:t>
      </w:r>
      <w:r w:rsidRPr="000D5795">
        <w:rPr>
          <w:szCs w:val="18"/>
        </w:rPr>
        <w:t xml:space="preserve">the </w:t>
      </w:r>
      <w:r w:rsidR="00287FF1" w:rsidRPr="000D5795">
        <w:rPr>
          <w:szCs w:val="18"/>
        </w:rPr>
        <w:t>Regist</w:t>
      </w:r>
      <w:r w:rsidR="00C77C95" w:rsidRPr="000D5795">
        <w:rPr>
          <w:szCs w:val="18"/>
        </w:rPr>
        <w:t>er</w:t>
      </w:r>
      <w:r w:rsidR="00287FF1" w:rsidRPr="000D5795">
        <w:rPr>
          <w:szCs w:val="18"/>
        </w:rPr>
        <w:t xml:space="preserve"> of Road Transport Vehicles</w:t>
      </w:r>
      <w:r w:rsidR="00287FF1" w:rsidRPr="000D5795" w:rsidDel="00287FF1">
        <w:rPr>
          <w:szCs w:val="18"/>
        </w:rPr>
        <w:t xml:space="preserve"> </w:t>
      </w:r>
      <w:r w:rsidRPr="000D5795">
        <w:rPr>
          <w:szCs w:val="18"/>
        </w:rPr>
        <w:t xml:space="preserve">is the Ministry of </w:t>
      </w:r>
      <w:r w:rsidR="00C77C95" w:rsidRPr="000D5795">
        <w:rPr>
          <w:szCs w:val="18"/>
        </w:rPr>
        <w:t xml:space="preserve">the </w:t>
      </w:r>
      <w:r w:rsidRPr="000D5795">
        <w:rPr>
          <w:szCs w:val="18"/>
        </w:rPr>
        <w:t>Interior</w:t>
      </w:r>
      <w:r w:rsidR="00287FF1" w:rsidRPr="000D5795">
        <w:rPr>
          <w:szCs w:val="18"/>
        </w:rPr>
        <w:t>,</w:t>
      </w:r>
      <w:r w:rsidRPr="000D5795">
        <w:rPr>
          <w:szCs w:val="18"/>
        </w:rPr>
        <w:t xml:space="preserve"> as defined by the legislation</w:t>
      </w:r>
      <w:r w:rsidR="00D8590B" w:rsidRPr="000D5795">
        <w:rPr>
          <w:szCs w:val="18"/>
        </w:rPr>
        <w:t xml:space="preserve">. The </w:t>
      </w:r>
      <w:r w:rsidR="00C77C95" w:rsidRPr="000D5795">
        <w:rPr>
          <w:szCs w:val="18"/>
        </w:rPr>
        <w:t xml:space="preserve">regulation </w:t>
      </w:r>
      <w:r w:rsidRPr="000D5795">
        <w:rPr>
          <w:szCs w:val="18"/>
        </w:rPr>
        <w:t>also describes the exact data to be processed in the regist</w:t>
      </w:r>
      <w:r w:rsidR="00C77C95" w:rsidRPr="000D5795">
        <w:rPr>
          <w:szCs w:val="18"/>
        </w:rPr>
        <w:t>e</w:t>
      </w:r>
      <w:r w:rsidRPr="000D5795">
        <w:rPr>
          <w:szCs w:val="18"/>
        </w:rPr>
        <w:t xml:space="preserve">r, such as </w:t>
      </w:r>
      <w:r w:rsidRPr="000D5795">
        <w:rPr>
          <w:szCs w:val="18"/>
        </w:rPr>
        <w:lastRenderedPageBreak/>
        <w:t xml:space="preserve">technical data </w:t>
      </w:r>
      <w:r w:rsidR="00D8590B" w:rsidRPr="000D5795">
        <w:rPr>
          <w:szCs w:val="18"/>
        </w:rPr>
        <w:t>concerning</w:t>
      </w:r>
      <w:r w:rsidRPr="000D5795">
        <w:rPr>
          <w:szCs w:val="18"/>
        </w:rPr>
        <w:t xml:space="preserve"> road vehicles, </w:t>
      </w:r>
      <w:r w:rsidR="00C77C95" w:rsidRPr="000D5795">
        <w:rPr>
          <w:szCs w:val="18"/>
        </w:rPr>
        <w:t xml:space="preserve">related </w:t>
      </w:r>
      <w:r w:rsidRPr="000D5795">
        <w:rPr>
          <w:szCs w:val="18"/>
        </w:rPr>
        <w:t>restrictions, unique identification code</w:t>
      </w:r>
      <w:r w:rsidR="005C0FCB" w:rsidRPr="000D5795">
        <w:rPr>
          <w:szCs w:val="18"/>
        </w:rPr>
        <w:t>s</w:t>
      </w:r>
      <w:r w:rsidRPr="000D5795">
        <w:rPr>
          <w:szCs w:val="18"/>
        </w:rPr>
        <w:t xml:space="preserve"> of regist</w:t>
      </w:r>
      <w:r w:rsidR="00C77C95" w:rsidRPr="000D5795">
        <w:rPr>
          <w:szCs w:val="18"/>
        </w:rPr>
        <w:t>e</w:t>
      </w:r>
      <w:r w:rsidRPr="000D5795">
        <w:rPr>
          <w:szCs w:val="18"/>
        </w:rPr>
        <w:t>r object</w:t>
      </w:r>
      <w:r w:rsidR="005C0FCB" w:rsidRPr="000D5795">
        <w:rPr>
          <w:szCs w:val="18"/>
        </w:rPr>
        <w:t>s</w:t>
      </w:r>
      <w:r w:rsidR="001D0146" w:rsidRPr="000D5795">
        <w:rPr>
          <w:szCs w:val="18"/>
        </w:rPr>
        <w:t xml:space="preserve"> and</w:t>
      </w:r>
      <w:r w:rsidRPr="000D5795">
        <w:rPr>
          <w:szCs w:val="18"/>
        </w:rPr>
        <w:t xml:space="preserve"> vehicle registration plates.</w:t>
      </w:r>
    </w:p>
    <w:p w14:paraId="606DF3FB" w14:textId="77777777" w:rsidR="003730DF" w:rsidRPr="000D5795" w:rsidRDefault="003730DF" w:rsidP="00215339">
      <w:pPr>
        <w:pStyle w:val="Heading3"/>
      </w:pPr>
      <w:bookmarkStart w:id="25" w:name="_Toc1474968"/>
      <w:r w:rsidRPr="000D5795">
        <w:t>eProcurement</w:t>
      </w:r>
      <w:bookmarkEnd w:id="25"/>
    </w:p>
    <w:p w14:paraId="7535D745" w14:textId="77777777" w:rsidR="00464121" w:rsidRPr="000D5795" w:rsidRDefault="00464121" w:rsidP="00AA0D21">
      <w:pPr>
        <w:pStyle w:val="Subtitle"/>
        <w:keepNext/>
      </w:pPr>
      <w:r w:rsidRPr="000D5795">
        <w:t>Law on Public Procurement</w:t>
      </w:r>
    </w:p>
    <w:p w14:paraId="2D907245" w14:textId="231A271D" w:rsidR="0050437D" w:rsidRPr="000D5795" w:rsidRDefault="0050437D" w:rsidP="00AA0D21">
      <w:pPr>
        <w:keepNext/>
        <w:rPr>
          <w:szCs w:val="18"/>
        </w:rPr>
      </w:pPr>
      <w:r w:rsidRPr="000D5795">
        <w:rPr>
          <w:szCs w:val="18"/>
        </w:rPr>
        <w:t xml:space="preserve">Public procurement procedures in Lithuania are regulated by the </w:t>
      </w:r>
      <w:hyperlink r:id="rId112" w:history="1">
        <w:r w:rsidR="005C0FCB" w:rsidRPr="000D5795">
          <w:rPr>
            <w:rStyle w:val="Hyperlink"/>
            <w:szCs w:val="18"/>
          </w:rPr>
          <w:t>Law on Public Procurement.</w:t>
        </w:r>
      </w:hyperlink>
      <w:r w:rsidR="0003617F" w:rsidRPr="000D5795">
        <w:rPr>
          <w:szCs w:val="18"/>
        </w:rPr>
        <w:t xml:space="preserve"> </w:t>
      </w:r>
      <w:r w:rsidR="005C0FCB" w:rsidRPr="000D5795">
        <w:rPr>
          <w:szCs w:val="18"/>
        </w:rPr>
        <w:t xml:space="preserve">The most recent version of the law </w:t>
      </w:r>
      <w:r w:rsidRPr="000D5795">
        <w:rPr>
          <w:szCs w:val="18"/>
        </w:rPr>
        <w:t>came into force on</w:t>
      </w:r>
      <w:r w:rsidR="0003617F" w:rsidRPr="000D5795">
        <w:rPr>
          <w:szCs w:val="18"/>
        </w:rPr>
        <w:t xml:space="preserve"> 1</w:t>
      </w:r>
      <w:r w:rsidRPr="000D5795">
        <w:rPr>
          <w:szCs w:val="18"/>
        </w:rPr>
        <w:t xml:space="preserve"> July 2017.</w:t>
      </w:r>
    </w:p>
    <w:p w14:paraId="003A1D2F" w14:textId="3D5B39C9" w:rsidR="00A46582" w:rsidRPr="000D5795" w:rsidRDefault="00B4184B" w:rsidP="00AA0D21">
      <w:pPr>
        <w:keepNext/>
        <w:rPr>
          <w:szCs w:val="18"/>
        </w:rPr>
      </w:pPr>
      <w:r w:rsidRPr="000D5795">
        <w:rPr>
          <w:szCs w:val="18"/>
        </w:rPr>
        <w:t xml:space="preserve">As </w:t>
      </w:r>
      <w:r w:rsidR="008231BE" w:rsidRPr="000D5795">
        <w:rPr>
          <w:szCs w:val="18"/>
        </w:rPr>
        <w:t>to</w:t>
      </w:r>
      <w:r w:rsidR="0050437D" w:rsidRPr="000D5795">
        <w:rPr>
          <w:szCs w:val="18"/>
        </w:rPr>
        <w:t xml:space="preserve"> eProcurement, the </w:t>
      </w:r>
      <w:proofErr w:type="gramStart"/>
      <w:r w:rsidR="0050437D" w:rsidRPr="000D5795">
        <w:rPr>
          <w:szCs w:val="18"/>
        </w:rPr>
        <w:t xml:space="preserve">aforementioned </w:t>
      </w:r>
      <w:r w:rsidR="00D7680A" w:rsidRPr="000D5795">
        <w:rPr>
          <w:szCs w:val="18"/>
        </w:rPr>
        <w:t>l</w:t>
      </w:r>
      <w:r w:rsidR="0050437D" w:rsidRPr="000D5795">
        <w:rPr>
          <w:szCs w:val="18"/>
        </w:rPr>
        <w:t>aw</w:t>
      </w:r>
      <w:proofErr w:type="gramEnd"/>
      <w:r w:rsidR="0050437D" w:rsidRPr="000D5795">
        <w:rPr>
          <w:szCs w:val="18"/>
        </w:rPr>
        <w:t xml:space="preserve"> contain</w:t>
      </w:r>
      <w:r w:rsidR="005C0FCB" w:rsidRPr="000D5795">
        <w:rPr>
          <w:szCs w:val="18"/>
        </w:rPr>
        <w:t>s</w:t>
      </w:r>
      <w:r w:rsidR="0050437D" w:rsidRPr="000D5795">
        <w:rPr>
          <w:szCs w:val="18"/>
        </w:rPr>
        <w:t xml:space="preserve"> provisions on </w:t>
      </w:r>
      <w:r w:rsidR="00D7680A" w:rsidRPr="000D5795">
        <w:rPr>
          <w:szCs w:val="18"/>
        </w:rPr>
        <w:t xml:space="preserve">the </w:t>
      </w:r>
      <w:r w:rsidR="0050437D" w:rsidRPr="000D5795">
        <w:rPr>
          <w:szCs w:val="18"/>
        </w:rPr>
        <w:t xml:space="preserve">obligation to use </w:t>
      </w:r>
      <w:r w:rsidR="005C0FCB" w:rsidRPr="000D5795">
        <w:rPr>
          <w:szCs w:val="18"/>
        </w:rPr>
        <w:t xml:space="preserve">the </w:t>
      </w:r>
      <w:r w:rsidR="004B09CA" w:rsidRPr="000D5795">
        <w:rPr>
          <w:szCs w:val="18"/>
        </w:rPr>
        <w:t>Central Public Procurement Information System (</w:t>
      </w:r>
      <w:r w:rsidR="0050437D" w:rsidRPr="000D5795">
        <w:rPr>
          <w:szCs w:val="18"/>
        </w:rPr>
        <w:t>CPP IS</w:t>
      </w:r>
      <w:r w:rsidR="004B09CA" w:rsidRPr="000D5795">
        <w:rPr>
          <w:szCs w:val="18"/>
        </w:rPr>
        <w:t>)</w:t>
      </w:r>
      <w:r w:rsidR="0050437D" w:rsidRPr="000D5795">
        <w:rPr>
          <w:szCs w:val="18"/>
        </w:rPr>
        <w:t xml:space="preserve"> for communication and </w:t>
      </w:r>
      <w:r w:rsidRPr="000D5795">
        <w:rPr>
          <w:szCs w:val="18"/>
        </w:rPr>
        <w:t xml:space="preserve">information </w:t>
      </w:r>
      <w:r w:rsidR="0050437D" w:rsidRPr="000D5795">
        <w:rPr>
          <w:szCs w:val="18"/>
        </w:rPr>
        <w:t xml:space="preserve">exchange between public buyers and economic operators, </w:t>
      </w:r>
      <w:r w:rsidR="005C0FCB" w:rsidRPr="000D5795">
        <w:rPr>
          <w:szCs w:val="18"/>
        </w:rPr>
        <w:t xml:space="preserve">as well as on </w:t>
      </w:r>
      <w:r w:rsidRPr="000D5795">
        <w:rPr>
          <w:szCs w:val="18"/>
        </w:rPr>
        <w:t xml:space="preserve">the </w:t>
      </w:r>
      <w:r w:rsidR="0050437D" w:rsidRPr="000D5795">
        <w:rPr>
          <w:szCs w:val="18"/>
        </w:rPr>
        <w:t xml:space="preserve">electronic publication of tender notices and submission of tenders, and the use of </w:t>
      </w:r>
      <w:proofErr w:type="spellStart"/>
      <w:r w:rsidR="0050437D" w:rsidRPr="000D5795">
        <w:rPr>
          <w:szCs w:val="18"/>
        </w:rPr>
        <w:t>eAuctions</w:t>
      </w:r>
      <w:proofErr w:type="spellEnd"/>
      <w:r w:rsidR="0050437D" w:rsidRPr="000D5795">
        <w:rPr>
          <w:szCs w:val="18"/>
        </w:rPr>
        <w:t xml:space="preserve"> and dynamic purchasing systems.</w:t>
      </w:r>
    </w:p>
    <w:p w14:paraId="6A5813C6" w14:textId="4C6314A9" w:rsidR="00A46582" w:rsidRPr="000D5795" w:rsidRDefault="00464121" w:rsidP="00AA0D21">
      <w:pPr>
        <w:pStyle w:val="Subtitle"/>
      </w:pPr>
      <w:r w:rsidRPr="000D5795">
        <w:t>eInvoicing Legislation</w:t>
      </w:r>
    </w:p>
    <w:p w14:paraId="0F798BC4" w14:textId="647A432F" w:rsidR="00A46582" w:rsidRPr="000D5795" w:rsidRDefault="00AE2463" w:rsidP="00D35543">
      <w:r w:rsidRPr="000D5795">
        <w:t>Lithuania</w:t>
      </w:r>
      <w:r w:rsidR="00D137AE" w:rsidRPr="000D5795">
        <w:t xml:space="preserve"> </w:t>
      </w:r>
      <w:r w:rsidRPr="000D5795">
        <w:t>launch</w:t>
      </w:r>
      <w:r w:rsidR="00D137AE" w:rsidRPr="000D5795">
        <w:t>ed</w:t>
      </w:r>
      <w:r w:rsidRPr="000D5795">
        <w:t xml:space="preserve"> a new standard eInvoicing</w:t>
      </w:r>
      <w:r w:rsidR="008A5E39" w:rsidRPr="000D5795">
        <w:t xml:space="preserve"> module</w:t>
      </w:r>
      <w:r w:rsidR="005E263C" w:rsidRPr="000D5795">
        <w:t xml:space="preserve"> on</w:t>
      </w:r>
      <w:r w:rsidRPr="000D5795">
        <w:t xml:space="preserve"> 1 July 2019. It </w:t>
      </w:r>
      <w:r w:rsidR="00B4184B" w:rsidRPr="000D5795">
        <w:t xml:space="preserve">enables </w:t>
      </w:r>
      <w:r w:rsidRPr="000D5795">
        <w:t xml:space="preserve">contracting authorities and entities to receive and process electronic invoices from other EU countries that </w:t>
      </w:r>
      <w:r w:rsidR="00B4184B" w:rsidRPr="000D5795">
        <w:t>comply with</w:t>
      </w:r>
      <w:r w:rsidRPr="000D5795">
        <w:t xml:space="preserve"> the </w:t>
      </w:r>
      <w:hyperlink r:id="rId113" w:history="1">
        <w:r w:rsidRPr="000D5795">
          <w:t>European standard EN 16931-1:2017</w:t>
        </w:r>
      </w:hyperlink>
      <w:r w:rsidRPr="000D5795">
        <w:t xml:space="preserve">. Electronic invoices </w:t>
      </w:r>
      <w:r w:rsidR="00D7680A" w:rsidRPr="000D5795">
        <w:t xml:space="preserve">based on </w:t>
      </w:r>
      <w:r w:rsidR="00287FF1" w:rsidRPr="000D5795">
        <w:t>the</w:t>
      </w:r>
      <w:r w:rsidRPr="000D5795">
        <w:t xml:space="preserve"> new standard may be delivered by suppliers through any certified </w:t>
      </w:r>
      <w:hyperlink r:id="rId114" w:history="1">
        <w:proofErr w:type="spellStart"/>
        <w:r w:rsidRPr="000D5795">
          <w:t>P</w:t>
        </w:r>
        <w:r w:rsidR="005C0FCB" w:rsidRPr="000D5795">
          <w:t>eppol</w:t>
        </w:r>
        <w:proofErr w:type="spellEnd"/>
        <w:r w:rsidRPr="000D5795">
          <w:t xml:space="preserve"> Access Point</w:t>
        </w:r>
      </w:hyperlink>
      <w:r w:rsidRPr="000D5795">
        <w:t xml:space="preserve"> that uses</w:t>
      </w:r>
      <w:r w:rsidR="00287FF1" w:rsidRPr="000D5795">
        <w:t xml:space="preserve"> the</w:t>
      </w:r>
      <w:r w:rsidRPr="000D5795">
        <w:t xml:space="preserve"> </w:t>
      </w:r>
      <w:hyperlink r:id="rId115" w:history="1">
        <w:proofErr w:type="spellStart"/>
        <w:r w:rsidR="00644EEB" w:rsidRPr="000D5795">
          <w:t>P</w:t>
        </w:r>
        <w:r w:rsidR="005C0FCB" w:rsidRPr="000D5795">
          <w:t>eppol</w:t>
        </w:r>
        <w:proofErr w:type="spellEnd"/>
        <w:r w:rsidR="00644EEB" w:rsidRPr="000D5795">
          <w:t xml:space="preserve"> AS4 Profile</w:t>
        </w:r>
      </w:hyperlink>
      <w:r w:rsidR="00644EEB" w:rsidRPr="000D5795">
        <w:t xml:space="preserve">. </w:t>
      </w:r>
      <w:r w:rsidRPr="000D5795">
        <w:t xml:space="preserve">Lithuanian businesses and contracting organisations </w:t>
      </w:r>
      <w:r w:rsidR="0082529B" w:rsidRPr="000D5795">
        <w:t xml:space="preserve">are encouraged </w:t>
      </w:r>
      <w:r w:rsidRPr="000D5795">
        <w:t>to get ready for changes in advance</w:t>
      </w:r>
      <w:r w:rsidR="00676B67" w:rsidRPr="000D5795">
        <w:t>,</w:t>
      </w:r>
      <w:r w:rsidRPr="000D5795">
        <w:t xml:space="preserve"> and to harmonise the content and format of their electronic invoices with the new standard </w:t>
      </w:r>
      <w:r w:rsidR="00FA456C" w:rsidRPr="000D5795">
        <w:t>eInvoicing module</w:t>
      </w:r>
      <w:r w:rsidR="008A5E39" w:rsidRPr="000D5795">
        <w:t xml:space="preserve">. </w:t>
      </w:r>
      <w:bookmarkStart w:id="26" w:name="_Toc1474969"/>
    </w:p>
    <w:p w14:paraId="57A7AC3B" w14:textId="41703E50" w:rsidR="003730DF" w:rsidRPr="000D5795" w:rsidRDefault="003730DF" w:rsidP="00A46582">
      <w:pPr>
        <w:pStyle w:val="Heading2"/>
      </w:pPr>
      <w:r w:rsidRPr="000D5795">
        <w:t xml:space="preserve">Domain-specific </w:t>
      </w:r>
      <w:r w:rsidR="005C0FCB" w:rsidRPr="000D5795">
        <w:t>L</w:t>
      </w:r>
      <w:r w:rsidRPr="000D5795">
        <w:t>egislation</w:t>
      </w:r>
      <w:bookmarkEnd w:id="26"/>
    </w:p>
    <w:p w14:paraId="56874240" w14:textId="66A5F103" w:rsidR="00F05D4A" w:rsidRPr="000D5795" w:rsidRDefault="00F05D4A" w:rsidP="003A5DB4">
      <w:pPr>
        <w:pStyle w:val="Subtitle"/>
        <w:keepNext/>
      </w:pPr>
      <w:r w:rsidRPr="000D5795">
        <w:t>Law on Services</w:t>
      </w:r>
    </w:p>
    <w:p w14:paraId="1E0583E5" w14:textId="69B81801" w:rsidR="00F05D4A" w:rsidRPr="000D5795" w:rsidRDefault="00F05D4A" w:rsidP="003A5DB4">
      <w:pPr>
        <w:keepNext/>
        <w:rPr>
          <w:szCs w:val="18"/>
        </w:rPr>
      </w:pPr>
      <w:r w:rsidRPr="000D5795">
        <w:rPr>
          <w:szCs w:val="18"/>
        </w:rPr>
        <w:t xml:space="preserve">On 15 December 2009, </w:t>
      </w:r>
      <w:r w:rsidR="00D137AE" w:rsidRPr="000D5795">
        <w:rPr>
          <w:szCs w:val="18"/>
        </w:rPr>
        <w:t xml:space="preserve">the </w:t>
      </w:r>
      <w:r w:rsidR="0070228E" w:rsidRPr="000D5795">
        <w:rPr>
          <w:szCs w:val="18"/>
        </w:rPr>
        <w:t>Lithuanian Parliament</w:t>
      </w:r>
      <w:r w:rsidRPr="000D5795">
        <w:rPr>
          <w:szCs w:val="18"/>
        </w:rPr>
        <w:t xml:space="preserve"> adopted the </w:t>
      </w:r>
      <w:hyperlink r:id="rId116" w:history="1">
        <w:r w:rsidR="00D137AE" w:rsidRPr="000D5795">
          <w:rPr>
            <w:rStyle w:val="Hyperlink"/>
            <w:szCs w:val="18"/>
          </w:rPr>
          <w:t>L</w:t>
        </w:r>
        <w:r w:rsidRPr="000D5795">
          <w:rPr>
            <w:rStyle w:val="Hyperlink"/>
            <w:szCs w:val="18"/>
          </w:rPr>
          <w:t>aw on Services</w:t>
        </w:r>
      </w:hyperlink>
      <w:r w:rsidRPr="000D5795">
        <w:rPr>
          <w:szCs w:val="18"/>
        </w:rPr>
        <w:t xml:space="preserve"> to implement Directive </w:t>
      </w:r>
      <w:r w:rsidR="008A4A72" w:rsidRPr="000D5795">
        <w:rPr>
          <w:szCs w:val="18"/>
        </w:rPr>
        <w:t xml:space="preserve">(EU) </w:t>
      </w:r>
      <w:r w:rsidRPr="000D5795">
        <w:rPr>
          <w:szCs w:val="18"/>
        </w:rPr>
        <w:t>2006/123</w:t>
      </w:r>
      <w:r w:rsidR="008A4A72" w:rsidRPr="000D5795">
        <w:rPr>
          <w:szCs w:val="18"/>
        </w:rPr>
        <w:t xml:space="preserve"> </w:t>
      </w:r>
      <w:r w:rsidRPr="000D5795">
        <w:rPr>
          <w:szCs w:val="18"/>
        </w:rPr>
        <w:t xml:space="preserve">of the European Parliament and the Council of 12 December 2006 on </w:t>
      </w:r>
      <w:r w:rsidR="008A4A72" w:rsidRPr="000D5795">
        <w:rPr>
          <w:szCs w:val="18"/>
        </w:rPr>
        <w:t>s</w:t>
      </w:r>
      <w:r w:rsidRPr="000D5795">
        <w:rPr>
          <w:szCs w:val="18"/>
        </w:rPr>
        <w:t>ervices in the Internal Market (OJ 2006</w:t>
      </w:r>
      <w:r w:rsidR="008A4A72" w:rsidRPr="000D5795">
        <w:rPr>
          <w:szCs w:val="18"/>
        </w:rPr>
        <w:t xml:space="preserve"> -</w:t>
      </w:r>
      <w:r w:rsidRPr="000D5795">
        <w:rPr>
          <w:szCs w:val="18"/>
        </w:rPr>
        <w:t xml:space="preserve"> L376/36). The law </w:t>
      </w:r>
      <w:r w:rsidR="00B3519A" w:rsidRPr="000D5795">
        <w:rPr>
          <w:szCs w:val="18"/>
        </w:rPr>
        <w:t xml:space="preserve">intends </w:t>
      </w:r>
      <w:r w:rsidRPr="000D5795">
        <w:rPr>
          <w:szCs w:val="18"/>
        </w:rPr>
        <w:t xml:space="preserve">to simplify procedures and formalities that service providers need to comply with. </w:t>
      </w:r>
      <w:proofErr w:type="gramStart"/>
      <w:r w:rsidRPr="000D5795">
        <w:rPr>
          <w:szCs w:val="18"/>
        </w:rPr>
        <w:t>In particular, it</w:t>
      </w:r>
      <w:proofErr w:type="gramEnd"/>
      <w:r w:rsidRPr="000D5795">
        <w:rPr>
          <w:szCs w:val="18"/>
        </w:rPr>
        <w:t xml:space="preserve"> requires that unjustified and disproportionate burdens be removed </w:t>
      </w:r>
      <w:r w:rsidR="00B3519A" w:rsidRPr="000D5795">
        <w:rPr>
          <w:szCs w:val="18"/>
        </w:rPr>
        <w:t>to foster</w:t>
      </w:r>
      <w:r w:rsidRPr="000D5795">
        <w:rPr>
          <w:szCs w:val="18"/>
        </w:rPr>
        <w:t xml:space="preserve"> the establishment of business</w:t>
      </w:r>
      <w:r w:rsidR="00B3519A" w:rsidRPr="000D5795">
        <w:rPr>
          <w:szCs w:val="18"/>
        </w:rPr>
        <w:t>es</w:t>
      </w:r>
      <w:r w:rsidRPr="000D5795">
        <w:rPr>
          <w:szCs w:val="18"/>
        </w:rPr>
        <w:t xml:space="preserve"> and the cross</w:t>
      </w:r>
      <w:r w:rsidR="005C0FCB" w:rsidRPr="000D5795">
        <w:rPr>
          <w:szCs w:val="18"/>
        </w:rPr>
        <w:noBreakHyphen/>
      </w:r>
      <w:r w:rsidRPr="000D5795">
        <w:rPr>
          <w:szCs w:val="18"/>
        </w:rPr>
        <w:t xml:space="preserve">border provision of services. The law also strengthens the rights of the recipients of such services and prohibits discriminatory conditions based on the nationality or the place of residence of the service recipient </w:t>
      </w:r>
      <w:r w:rsidR="00B3519A" w:rsidRPr="000D5795">
        <w:rPr>
          <w:szCs w:val="18"/>
        </w:rPr>
        <w:t>(e.g.</w:t>
      </w:r>
      <w:r w:rsidRPr="000D5795">
        <w:rPr>
          <w:szCs w:val="18"/>
        </w:rPr>
        <w:t xml:space="preserve"> discriminatory tariffs</w:t>
      </w:r>
      <w:r w:rsidR="00B3519A" w:rsidRPr="000D5795">
        <w:rPr>
          <w:szCs w:val="18"/>
        </w:rPr>
        <w:t>)</w:t>
      </w:r>
      <w:r w:rsidRPr="000D5795">
        <w:rPr>
          <w:szCs w:val="18"/>
        </w:rPr>
        <w:t>.</w:t>
      </w:r>
    </w:p>
    <w:p w14:paraId="54A19838" w14:textId="77777777" w:rsidR="00F05D4A" w:rsidRPr="000D5795" w:rsidRDefault="00F05D4A" w:rsidP="00307D14">
      <w:pPr>
        <w:pStyle w:val="Subtitle"/>
        <w:keepNext/>
      </w:pPr>
      <w:r w:rsidRPr="000D5795">
        <w:t>Law on Information Society Services</w:t>
      </w:r>
    </w:p>
    <w:p w14:paraId="46F7E08A" w14:textId="567DCFA7" w:rsidR="00405F3B" w:rsidRPr="000D5795" w:rsidRDefault="000332DF" w:rsidP="008C1FAF">
      <w:pPr>
        <w:keepNext/>
        <w:rPr>
          <w:szCs w:val="18"/>
        </w:rPr>
      </w:pPr>
      <w:r w:rsidRPr="000D5795">
        <w:rPr>
          <w:szCs w:val="18"/>
        </w:rPr>
        <w:t xml:space="preserve">The </w:t>
      </w:r>
      <w:hyperlink r:id="rId117" w:history="1">
        <w:r w:rsidRPr="000D5795">
          <w:rPr>
            <w:rStyle w:val="Hyperlink"/>
            <w:szCs w:val="18"/>
          </w:rPr>
          <w:t>Law on Information Society Services</w:t>
        </w:r>
      </w:hyperlink>
      <w:r w:rsidR="00F05D4A" w:rsidRPr="000D5795">
        <w:rPr>
          <w:szCs w:val="18"/>
        </w:rPr>
        <w:t xml:space="preserve"> was adopted in May 2006 to ensure </w:t>
      </w:r>
      <w:r w:rsidR="003C12B8" w:rsidRPr="000D5795">
        <w:rPr>
          <w:szCs w:val="18"/>
        </w:rPr>
        <w:t xml:space="preserve">the </w:t>
      </w:r>
      <w:r w:rsidR="00F05D4A" w:rsidRPr="000D5795">
        <w:rPr>
          <w:szCs w:val="18"/>
        </w:rPr>
        <w:t xml:space="preserve">implementation of </w:t>
      </w:r>
      <w:hyperlink r:id="rId118" w:history="1">
        <w:r w:rsidR="00676B67" w:rsidRPr="000D5795">
          <w:rPr>
            <w:rStyle w:val="Hyperlink"/>
            <w:szCs w:val="18"/>
          </w:rPr>
          <w:t>Directive 2000/31/EC on certain legal aspects of information society services, in particular on electronic commerce in the Internal Market (eCommerce Directive)</w:t>
        </w:r>
      </w:hyperlink>
      <w:r w:rsidR="00F05D4A" w:rsidRPr="000D5795">
        <w:rPr>
          <w:szCs w:val="18"/>
        </w:rPr>
        <w:t xml:space="preserve">. The main purpose </w:t>
      </w:r>
      <w:r w:rsidR="00D137AE" w:rsidRPr="000D5795">
        <w:rPr>
          <w:szCs w:val="18"/>
        </w:rPr>
        <w:t>was</w:t>
      </w:r>
      <w:r w:rsidR="00F05D4A" w:rsidRPr="000D5795">
        <w:rPr>
          <w:szCs w:val="18"/>
        </w:rPr>
        <w:t xml:space="preserve"> to establish legal grounds </w:t>
      </w:r>
      <w:r w:rsidR="003C12B8" w:rsidRPr="000D5795">
        <w:rPr>
          <w:szCs w:val="18"/>
        </w:rPr>
        <w:t>to regulate the</w:t>
      </w:r>
      <w:r w:rsidR="00F05D4A" w:rsidRPr="000D5795">
        <w:rPr>
          <w:szCs w:val="18"/>
        </w:rPr>
        <w:t xml:space="preserve"> provision of information society services. The law </w:t>
      </w:r>
      <w:r w:rsidR="00BA49F5" w:rsidRPr="000D5795">
        <w:rPr>
          <w:szCs w:val="18"/>
        </w:rPr>
        <w:t xml:space="preserve">defines </w:t>
      </w:r>
      <w:r w:rsidR="00D137AE" w:rsidRPr="000D5795">
        <w:rPr>
          <w:szCs w:val="18"/>
        </w:rPr>
        <w:t>the</w:t>
      </w:r>
      <w:r w:rsidR="00F05D4A" w:rsidRPr="000D5795">
        <w:rPr>
          <w:szCs w:val="18"/>
        </w:rPr>
        <w:t xml:space="preserve"> requirements for the information provided and the conclusion of agreements by electronic means, </w:t>
      </w:r>
      <w:r w:rsidR="00BA49F5" w:rsidRPr="000D5795">
        <w:rPr>
          <w:szCs w:val="18"/>
        </w:rPr>
        <w:t xml:space="preserve">regulates </w:t>
      </w:r>
      <w:r w:rsidR="00676B67" w:rsidRPr="000D5795">
        <w:rPr>
          <w:szCs w:val="18"/>
        </w:rPr>
        <w:t xml:space="preserve">the </w:t>
      </w:r>
      <w:r w:rsidR="00F05D4A" w:rsidRPr="000D5795">
        <w:rPr>
          <w:szCs w:val="18"/>
        </w:rPr>
        <w:t>responsibilities, rights/</w:t>
      </w:r>
      <w:proofErr w:type="gramStart"/>
      <w:r w:rsidR="00F05D4A" w:rsidRPr="000D5795">
        <w:rPr>
          <w:szCs w:val="18"/>
        </w:rPr>
        <w:t>duties</w:t>
      </w:r>
      <w:proofErr w:type="gramEnd"/>
      <w:r w:rsidR="00F05D4A" w:rsidRPr="000D5795">
        <w:rPr>
          <w:szCs w:val="18"/>
        </w:rPr>
        <w:t xml:space="preserve"> and activities of service providers</w:t>
      </w:r>
      <w:r w:rsidR="00676B67" w:rsidRPr="000D5795">
        <w:rPr>
          <w:szCs w:val="18"/>
        </w:rPr>
        <w:t>,</w:t>
      </w:r>
      <w:r w:rsidR="00F05D4A" w:rsidRPr="000D5795">
        <w:rPr>
          <w:szCs w:val="18"/>
        </w:rPr>
        <w:t xml:space="preserve"> and </w:t>
      </w:r>
      <w:r w:rsidR="00BA49F5" w:rsidRPr="000D5795">
        <w:rPr>
          <w:szCs w:val="18"/>
        </w:rPr>
        <w:t xml:space="preserve">establishes </w:t>
      </w:r>
      <w:r w:rsidR="00F05D4A" w:rsidRPr="000D5795">
        <w:rPr>
          <w:szCs w:val="18"/>
        </w:rPr>
        <w:t xml:space="preserve">the means </w:t>
      </w:r>
      <w:r w:rsidR="008A4A72" w:rsidRPr="000D5795">
        <w:rPr>
          <w:szCs w:val="18"/>
        </w:rPr>
        <w:t xml:space="preserve">for </w:t>
      </w:r>
      <w:r w:rsidR="00F05D4A" w:rsidRPr="000D5795">
        <w:rPr>
          <w:szCs w:val="18"/>
        </w:rPr>
        <w:t xml:space="preserve">dispute resolution. </w:t>
      </w:r>
      <w:r w:rsidR="007B2D33" w:rsidRPr="000D5795">
        <w:rPr>
          <w:szCs w:val="18"/>
        </w:rPr>
        <w:t>It</w:t>
      </w:r>
      <w:r w:rsidR="00F05D4A" w:rsidRPr="000D5795">
        <w:rPr>
          <w:szCs w:val="18"/>
        </w:rPr>
        <w:t xml:space="preserve"> also </w:t>
      </w:r>
      <w:r w:rsidR="00BA49F5" w:rsidRPr="000D5795">
        <w:rPr>
          <w:szCs w:val="18"/>
        </w:rPr>
        <w:t xml:space="preserve">protects </w:t>
      </w:r>
      <w:r w:rsidR="00F05D4A" w:rsidRPr="000D5795">
        <w:rPr>
          <w:szCs w:val="18"/>
        </w:rPr>
        <w:t xml:space="preserve">the freedom to provide information society services towards a party established outside the country. Restrictions may apply </w:t>
      </w:r>
      <w:r w:rsidR="00D137AE" w:rsidRPr="000D5795">
        <w:rPr>
          <w:szCs w:val="18"/>
        </w:rPr>
        <w:t>in</w:t>
      </w:r>
      <w:r w:rsidR="00F05D4A" w:rsidRPr="000D5795">
        <w:rPr>
          <w:szCs w:val="18"/>
        </w:rPr>
        <w:t xml:space="preserve"> certain cases, such as intellectual property rights, </w:t>
      </w:r>
      <w:r w:rsidR="00B2642D" w:rsidRPr="000D5795">
        <w:rPr>
          <w:szCs w:val="18"/>
        </w:rPr>
        <w:t xml:space="preserve">the </w:t>
      </w:r>
      <w:r w:rsidR="00F05D4A" w:rsidRPr="000D5795">
        <w:rPr>
          <w:szCs w:val="18"/>
        </w:rPr>
        <w:t xml:space="preserve">freedom of choice of </w:t>
      </w:r>
      <w:r w:rsidR="00B2642D" w:rsidRPr="000D5795">
        <w:rPr>
          <w:szCs w:val="18"/>
        </w:rPr>
        <w:t xml:space="preserve">the </w:t>
      </w:r>
      <w:r w:rsidR="00F05D4A" w:rsidRPr="000D5795">
        <w:rPr>
          <w:szCs w:val="18"/>
        </w:rPr>
        <w:t>law applicable to a contract, and others.</w:t>
      </w:r>
    </w:p>
    <w:p w14:paraId="792D749C" w14:textId="33942C16" w:rsidR="003730DF" w:rsidRPr="000D5795" w:rsidRDefault="00215339" w:rsidP="00FE4D60">
      <w:pPr>
        <w:pStyle w:val="Heading2"/>
      </w:pPr>
      <w:bookmarkStart w:id="27" w:name="_Toc1474971"/>
      <w:r w:rsidRPr="000D5795">
        <w:t>Innovative</w:t>
      </w:r>
      <w:r w:rsidR="003730DF" w:rsidRPr="000D5795">
        <w:t xml:space="preserve"> </w:t>
      </w:r>
      <w:r w:rsidR="007B2D33" w:rsidRPr="000D5795">
        <w:t>T</w:t>
      </w:r>
      <w:r w:rsidR="003730DF" w:rsidRPr="000D5795">
        <w:t>echnologies</w:t>
      </w:r>
      <w:bookmarkEnd w:id="27"/>
    </w:p>
    <w:p w14:paraId="7A7C9905" w14:textId="19F997F8" w:rsidR="005A6337" w:rsidRPr="000D5795" w:rsidRDefault="005A6337" w:rsidP="005A6337">
      <w:pPr>
        <w:pStyle w:val="Heading3"/>
      </w:pPr>
      <w:r w:rsidRPr="000D5795">
        <w:t>Artificial Intelligence</w:t>
      </w:r>
      <w:r w:rsidR="006F18FD" w:rsidRPr="000D5795">
        <w:t xml:space="preserve"> (AI)</w:t>
      </w:r>
    </w:p>
    <w:p w14:paraId="3E6E44A7" w14:textId="154E8E85" w:rsidR="00FE2E56" w:rsidRPr="000D5795" w:rsidRDefault="00FE2E56" w:rsidP="00AA0D21">
      <w:r w:rsidRPr="000D5795">
        <w:t xml:space="preserve">No legislation </w:t>
      </w:r>
      <w:r w:rsidR="007B2D33" w:rsidRPr="000D5795">
        <w:t xml:space="preserve">has been </w:t>
      </w:r>
      <w:r w:rsidRPr="000D5795">
        <w:t>adopted in this field to date.</w:t>
      </w:r>
    </w:p>
    <w:p w14:paraId="7D9792AD" w14:textId="7DA807CA" w:rsidR="00721565" w:rsidRPr="000D5795" w:rsidRDefault="006F18FD" w:rsidP="001142DB">
      <w:pPr>
        <w:pStyle w:val="Heading3"/>
      </w:pPr>
      <w:r w:rsidRPr="000D5795">
        <w:lastRenderedPageBreak/>
        <w:t xml:space="preserve">Distributed </w:t>
      </w:r>
      <w:r w:rsidR="007B2D33" w:rsidRPr="000D5795">
        <w:t>L</w:t>
      </w:r>
      <w:r w:rsidRPr="000D5795">
        <w:t xml:space="preserve">edger </w:t>
      </w:r>
      <w:r w:rsidR="007B2D33" w:rsidRPr="000D5795">
        <w:t>T</w:t>
      </w:r>
      <w:r w:rsidRPr="000D5795">
        <w:t>echnologies</w:t>
      </w:r>
    </w:p>
    <w:p w14:paraId="4236FA5B" w14:textId="285B6EA5" w:rsidR="007333E2" w:rsidRPr="000D5795" w:rsidRDefault="00D35543" w:rsidP="00577920">
      <w:pPr>
        <w:pStyle w:val="Subtitle"/>
        <w:keepNext/>
        <w:rPr>
          <w:szCs w:val="18"/>
        </w:rPr>
      </w:pPr>
      <w:r w:rsidRPr="00950859">
        <w:rPr>
          <w:noProof/>
          <w:lang w:eastAsia="bg-BG"/>
        </w:rPr>
        <w:drawing>
          <wp:anchor distT="0" distB="0" distL="114300" distR="114300" simplePos="0" relativeHeight="251677184" behindDoc="0" locked="0" layoutInCell="1" allowOverlap="1" wp14:anchorId="1E25F770" wp14:editId="228F4639">
            <wp:simplePos x="0" y="0"/>
            <wp:positionH relativeFrom="column">
              <wp:posOffset>-438150</wp:posOffset>
            </wp:positionH>
            <wp:positionV relativeFrom="paragraph">
              <wp:posOffset>104775</wp:posOffset>
            </wp:positionV>
            <wp:extent cx="300990" cy="141605"/>
            <wp:effectExtent l="0" t="0" r="3810" b="0"/>
            <wp:wrapNone/>
            <wp:docPr id="30" name="Picture 3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4D2C" w:rsidRPr="000D5795">
        <w:t>Law on the Prevention of Money Laundering and Terrorist Financing</w:t>
      </w:r>
      <w:r w:rsidR="00EA4D2C" w:rsidRPr="000D5795" w:rsidDel="00EA4D2C">
        <w:rPr>
          <w:noProof/>
          <w:szCs w:val="22"/>
          <w:lang w:eastAsia="en-US"/>
        </w:rPr>
        <w:t xml:space="preserve"> </w:t>
      </w:r>
    </w:p>
    <w:p w14:paraId="64173340" w14:textId="22EECCD9" w:rsidR="007B2D33" w:rsidRPr="000D5795" w:rsidRDefault="007333E2" w:rsidP="001142DB">
      <w:pPr>
        <w:keepNext/>
        <w:rPr>
          <w:szCs w:val="18"/>
        </w:rPr>
      </w:pPr>
      <w:r w:rsidRPr="000D5795">
        <w:rPr>
          <w:szCs w:val="18"/>
        </w:rPr>
        <w:t>In July 202</w:t>
      </w:r>
      <w:r w:rsidR="00532973" w:rsidRPr="000D5795">
        <w:rPr>
          <w:szCs w:val="18"/>
        </w:rPr>
        <w:t>2</w:t>
      </w:r>
      <w:r w:rsidRPr="000D5795">
        <w:rPr>
          <w:szCs w:val="18"/>
        </w:rPr>
        <w:t xml:space="preserve">, the Lithuanian government decided to revise the </w:t>
      </w:r>
      <w:hyperlink r:id="rId119" w:history="1">
        <w:r w:rsidRPr="000D5795">
          <w:rPr>
            <w:rStyle w:val="Hyperlink"/>
            <w:szCs w:val="18"/>
          </w:rPr>
          <w:t>Law on the Prevention of Money Laundering and Terrorist Financing</w:t>
        </w:r>
      </w:hyperlink>
      <w:r w:rsidRPr="000D5795">
        <w:rPr>
          <w:szCs w:val="18"/>
        </w:rPr>
        <w:t xml:space="preserve"> with the objective of </w:t>
      </w:r>
      <w:r w:rsidR="003C735B" w:rsidRPr="000D5795">
        <w:rPr>
          <w:szCs w:val="18"/>
        </w:rPr>
        <w:t xml:space="preserve">ensuring </w:t>
      </w:r>
      <w:r w:rsidR="007B2D33" w:rsidRPr="000D5795">
        <w:rPr>
          <w:szCs w:val="18"/>
        </w:rPr>
        <w:t xml:space="preserve">increased </w:t>
      </w:r>
      <w:r w:rsidR="003C735B" w:rsidRPr="000D5795">
        <w:rPr>
          <w:szCs w:val="18"/>
        </w:rPr>
        <w:t xml:space="preserve">transparency, while fostering </w:t>
      </w:r>
      <w:r w:rsidR="007B2D33" w:rsidRPr="000D5795">
        <w:rPr>
          <w:szCs w:val="18"/>
        </w:rPr>
        <w:t xml:space="preserve">the further </w:t>
      </w:r>
      <w:r w:rsidR="003C735B" w:rsidRPr="000D5795">
        <w:rPr>
          <w:szCs w:val="18"/>
        </w:rPr>
        <w:t xml:space="preserve">development of the national cryptocurrency sector. The amendments prepared by the Lithuanian </w:t>
      </w:r>
      <w:r w:rsidR="007B2D33" w:rsidRPr="000D5795">
        <w:rPr>
          <w:szCs w:val="18"/>
        </w:rPr>
        <w:t>g</w:t>
      </w:r>
      <w:r w:rsidR="003C735B" w:rsidRPr="000D5795">
        <w:rPr>
          <w:szCs w:val="18"/>
        </w:rPr>
        <w:t xml:space="preserve">overnment and </w:t>
      </w:r>
      <w:r w:rsidR="007B2D33" w:rsidRPr="000D5795">
        <w:rPr>
          <w:szCs w:val="18"/>
        </w:rPr>
        <w:t xml:space="preserve">the </w:t>
      </w:r>
      <w:r w:rsidR="003C735B" w:rsidRPr="000D5795">
        <w:rPr>
          <w:szCs w:val="18"/>
        </w:rPr>
        <w:t xml:space="preserve">national </w:t>
      </w:r>
      <w:r w:rsidR="007B2D33" w:rsidRPr="000D5795">
        <w:rPr>
          <w:szCs w:val="18"/>
        </w:rPr>
        <w:t>C</w:t>
      </w:r>
      <w:r w:rsidR="003C735B" w:rsidRPr="000D5795">
        <w:rPr>
          <w:szCs w:val="18"/>
        </w:rPr>
        <w:t xml:space="preserve">entral </w:t>
      </w:r>
      <w:r w:rsidR="007B2D33" w:rsidRPr="000D5795">
        <w:rPr>
          <w:szCs w:val="18"/>
        </w:rPr>
        <w:t>B</w:t>
      </w:r>
      <w:r w:rsidR="003C735B" w:rsidRPr="000D5795">
        <w:rPr>
          <w:szCs w:val="18"/>
        </w:rPr>
        <w:t xml:space="preserve">ank </w:t>
      </w:r>
      <w:r w:rsidR="007B2D33" w:rsidRPr="000D5795">
        <w:rPr>
          <w:szCs w:val="18"/>
        </w:rPr>
        <w:t xml:space="preserve">aimed </w:t>
      </w:r>
      <w:r w:rsidR="003C735B" w:rsidRPr="000D5795">
        <w:rPr>
          <w:szCs w:val="18"/>
        </w:rPr>
        <w:t xml:space="preserve">to regulate virtual currency exchanges and depositories made by operators within Lithuania. </w:t>
      </w:r>
    </w:p>
    <w:p w14:paraId="6FD878C4" w14:textId="55E775D4" w:rsidR="007333E2" w:rsidRPr="000D5795" w:rsidRDefault="007B2D33" w:rsidP="001142DB">
      <w:pPr>
        <w:keepNext/>
        <w:rPr>
          <w:szCs w:val="18"/>
        </w:rPr>
      </w:pPr>
      <w:r w:rsidRPr="000D5795">
        <w:rPr>
          <w:szCs w:val="18"/>
        </w:rPr>
        <w:t>More in detail</w:t>
      </w:r>
      <w:r w:rsidR="007333E2" w:rsidRPr="000D5795">
        <w:rPr>
          <w:szCs w:val="18"/>
        </w:rPr>
        <w:t>, the law allows operators to obtain a cryptocurrency license.</w:t>
      </w:r>
      <w:r w:rsidRPr="000D5795">
        <w:rPr>
          <w:szCs w:val="18"/>
        </w:rPr>
        <w:t xml:space="preserve"> </w:t>
      </w:r>
      <w:r w:rsidR="002770F8" w:rsidRPr="000D5795">
        <w:rPr>
          <w:szCs w:val="18"/>
        </w:rPr>
        <w:t>A</w:t>
      </w:r>
      <w:r w:rsidR="007333E2" w:rsidRPr="000D5795">
        <w:rPr>
          <w:szCs w:val="18"/>
        </w:rPr>
        <w:t xml:space="preserve"> legal entity that has started or terminated </w:t>
      </w:r>
      <w:r w:rsidRPr="000D5795">
        <w:rPr>
          <w:szCs w:val="18"/>
        </w:rPr>
        <w:t xml:space="preserve">to carry out the </w:t>
      </w:r>
      <w:r w:rsidR="007333E2" w:rsidRPr="000D5795">
        <w:rPr>
          <w:szCs w:val="18"/>
        </w:rPr>
        <w:t>activities of a virtual currency exchange operator or a depository virtual currency wallet operator must inform the data processor of the Register of Legal Entities about performance of the</w:t>
      </w:r>
      <w:r w:rsidRPr="000D5795">
        <w:rPr>
          <w:szCs w:val="18"/>
        </w:rPr>
        <w:t>se</w:t>
      </w:r>
      <w:r w:rsidR="007333E2" w:rsidRPr="000D5795">
        <w:rPr>
          <w:szCs w:val="18"/>
        </w:rPr>
        <w:t xml:space="preserve"> activities no later than </w:t>
      </w:r>
      <w:r w:rsidR="002770F8" w:rsidRPr="000D5795">
        <w:rPr>
          <w:szCs w:val="18"/>
        </w:rPr>
        <w:t>five</w:t>
      </w:r>
      <w:r w:rsidR="007333E2" w:rsidRPr="000D5795">
        <w:rPr>
          <w:szCs w:val="18"/>
        </w:rPr>
        <w:t xml:space="preserve"> working days from the start or the end of the</w:t>
      </w:r>
      <w:r w:rsidR="00282611" w:rsidRPr="000D5795">
        <w:rPr>
          <w:szCs w:val="18"/>
        </w:rPr>
        <w:t>ir</w:t>
      </w:r>
      <w:r w:rsidR="007333E2" w:rsidRPr="000D5795">
        <w:rPr>
          <w:szCs w:val="18"/>
        </w:rPr>
        <w:t xml:space="preserve"> performance. By submitting this information, </w:t>
      </w:r>
      <w:r w:rsidR="00406CF1" w:rsidRPr="000D5795">
        <w:rPr>
          <w:szCs w:val="18"/>
        </w:rPr>
        <w:t>stakeholders confirm</w:t>
      </w:r>
      <w:r w:rsidR="007333E2" w:rsidRPr="000D5795">
        <w:rPr>
          <w:szCs w:val="18"/>
        </w:rPr>
        <w:t xml:space="preserve"> that the operator itself or the members of its management</w:t>
      </w:r>
      <w:r w:rsidRPr="000D5795">
        <w:rPr>
          <w:szCs w:val="18"/>
        </w:rPr>
        <w:t>/</w:t>
      </w:r>
      <w:r w:rsidR="007333E2" w:rsidRPr="000D5795">
        <w:rPr>
          <w:szCs w:val="18"/>
        </w:rPr>
        <w:t>supervisory bodies</w:t>
      </w:r>
      <w:r w:rsidRPr="000D5795">
        <w:rPr>
          <w:szCs w:val="18"/>
        </w:rPr>
        <w:t>,</w:t>
      </w:r>
      <w:r w:rsidR="007333E2" w:rsidRPr="000D5795">
        <w:rPr>
          <w:szCs w:val="18"/>
        </w:rPr>
        <w:t xml:space="preserve"> and the beneficial owners are familiar with the legal acts governing the prevention of money laundering and terrorist financing and meet their requirements. The data processor of the Register </w:t>
      </w:r>
      <w:r w:rsidRPr="000D5795">
        <w:rPr>
          <w:szCs w:val="18"/>
        </w:rPr>
        <w:t xml:space="preserve">of Legal Entities </w:t>
      </w:r>
      <w:r w:rsidR="007333E2" w:rsidRPr="000D5795">
        <w:rPr>
          <w:szCs w:val="18"/>
        </w:rPr>
        <w:t>also checks whether a legal entity established in the Republic of Lithuania</w:t>
      </w:r>
      <w:r w:rsidR="00282611" w:rsidRPr="000D5795">
        <w:rPr>
          <w:szCs w:val="18"/>
        </w:rPr>
        <w:t>,</w:t>
      </w:r>
      <w:r w:rsidR="007333E2" w:rsidRPr="000D5795">
        <w:rPr>
          <w:szCs w:val="18"/>
        </w:rPr>
        <w:t xml:space="preserve"> whose legal form is a public </w:t>
      </w:r>
      <w:r w:rsidR="00282611" w:rsidRPr="000D5795">
        <w:rPr>
          <w:szCs w:val="18"/>
        </w:rPr>
        <w:t xml:space="preserve">or private </w:t>
      </w:r>
      <w:r w:rsidR="007333E2" w:rsidRPr="000D5795">
        <w:rPr>
          <w:szCs w:val="18"/>
        </w:rPr>
        <w:t>limited liability company</w:t>
      </w:r>
      <w:r w:rsidR="00282611" w:rsidRPr="000D5795">
        <w:rPr>
          <w:szCs w:val="18"/>
        </w:rPr>
        <w:t>,</w:t>
      </w:r>
      <w:r w:rsidR="007333E2" w:rsidRPr="000D5795">
        <w:rPr>
          <w:szCs w:val="18"/>
        </w:rPr>
        <w:t xml:space="preserve"> intending to carry out the activities of a virtual currency exchange operator and/or a deposit</w:t>
      </w:r>
      <w:r w:rsidR="00282611" w:rsidRPr="000D5795">
        <w:rPr>
          <w:szCs w:val="18"/>
        </w:rPr>
        <w:t>o</w:t>
      </w:r>
      <w:r w:rsidR="007333E2" w:rsidRPr="000D5795">
        <w:rPr>
          <w:szCs w:val="18"/>
        </w:rPr>
        <w:t xml:space="preserve">ry virtual currency wallet operator has registered the authorised capital, </w:t>
      </w:r>
      <w:r w:rsidRPr="000D5795">
        <w:rPr>
          <w:szCs w:val="18"/>
        </w:rPr>
        <w:t>amounting to at least</w:t>
      </w:r>
      <w:r w:rsidR="007333E2" w:rsidRPr="000D5795">
        <w:rPr>
          <w:szCs w:val="18"/>
        </w:rPr>
        <w:t xml:space="preserve"> </w:t>
      </w:r>
      <w:r w:rsidR="00A13078" w:rsidRPr="000D5795">
        <w:rPr>
          <w:szCs w:val="18"/>
        </w:rPr>
        <w:t xml:space="preserve">EUR </w:t>
      </w:r>
      <w:r w:rsidR="007333E2" w:rsidRPr="000D5795">
        <w:rPr>
          <w:szCs w:val="18"/>
        </w:rPr>
        <w:t>125 000.</w:t>
      </w:r>
      <w:r w:rsidRPr="000D5795">
        <w:rPr>
          <w:szCs w:val="18"/>
        </w:rPr>
        <w:t xml:space="preserve"> </w:t>
      </w:r>
      <w:r w:rsidR="007333E2" w:rsidRPr="000D5795">
        <w:rPr>
          <w:szCs w:val="18"/>
        </w:rPr>
        <w:t xml:space="preserve">In addition, the data processor of the Register of Legal Entities manages the lists of legal entities established in the Republic of Lithuania and branches of a legal entity of a </w:t>
      </w:r>
      <w:r w:rsidRPr="000D5795">
        <w:rPr>
          <w:szCs w:val="18"/>
        </w:rPr>
        <w:t>M</w:t>
      </w:r>
      <w:r w:rsidR="007333E2" w:rsidRPr="000D5795">
        <w:rPr>
          <w:szCs w:val="18"/>
        </w:rPr>
        <w:t xml:space="preserve">ember </w:t>
      </w:r>
      <w:r w:rsidRPr="000D5795">
        <w:rPr>
          <w:szCs w:val="18"/>
        </w:rPr>
        <w:t>S</w:t>
      </w:r>
      <w:r w:rsidR="007333E2" w:rsidRPr="000D5795">
        <w:rPr>
          <w:szCs w:val="18"/>
        </w:rPr>
        <w:t xml:space="preserve">tate of the European Union or a foreign </w:t>
      </w:r>
      <w:proofErr w:type="gramStart"/>
      <w:r w:rsidRPr="000D5795">
        <w:rPr>
          <w:szCs w:val="18"/>
        </w:rPr>
        <w:t>S</w:t>
      </w:r>
      <w:r w:rsidR="007333E2" w:rsidRPr="000D5795">
        <w:rPr>
          <w:szCs w:val="18"/>
        </w:rPr>
        <w:t>tate</w:t>
      </w:r>
      <w:r w:rsidRPr="000D5795">
        <w:rPr>
          <w:szCs w:val="18"/>
        </w:rPr>
        <w:t>,</w:t>
      </w:r>
      <w:r w:rsidR="007333E2" w:rsidRPr="000D5795">
        <w:rPr>
          <w:szCs w:val="18"/>
        </w:rPr>
        <w:t xml:space="preserve"> and</w:t>
      </w:r>
      <w:proofErr w:type="gramEnd"/>
      <w:r w:rsidR="007333E2" w:rsidRPr="000D5795">
        <w:rPr>
          <w:szCs w:val="18"/>
        </w:rPr>
        <w:t xml:space="preserve"> publishes them on its website.</w:t>
      </w:r>
    </w:p>
    <w:p w14:paraId="612CC566" w14:textId="2BA038E2" w:rsidR="005A6337" w:rsidRPr="000D5795" w:rsidRDefault="00E875A6" w:rsidP="00A35CF8">
      <w:pPr>
        <w:pStyle w:val="Heading3"/>
      </w:pPr>
      <w:r w:rsidRPr="000D5795">
        <w:t xml:space="preserve">Big </w:t>
      </w:r>
      <w:r w:rsidR="00282611" w:rsidRPr="000D5795">
        <w:t>D</w:t>
      </w:r>
      <w:r w:rsidRPr="000D5795">
        <w:t>ata</w:t>
      </w:r>
    </w:p>
    <w:p w14:paraId="66C5D084" w14:textId="3CB2FB09" w:rsidR="00263ACC" w:rsidRPr="000D5795" w:rsidRDefault="00263ACC" w:rsidP="00263ACC">
      <w:pPr>
        <w:pStyle w:val="BodyText"/>
        <w:spacing w:after="0"/>
      </w:pPr>
      <w:r w:rsidRPr="000D5795">
        <w:t xml:space="preserve">No legislation </w:t>
      </w:r>
      <w:r w:rsidR="00282611" w:rsidRPr="000D5795">
        <w:t xml:space="preserve">has been </w:t>
      </w:r>
      <w:r w:rsidRPr="000D5795">
        <w:t>adopted in this field to date.</w:t>
      </w:r>
    </w:p>
    <w:p w14:paraId="404C692E" w14:textId="4B262EDC" w:rsidR="00E875A6" w:rsidRPr="000D5795" w:rsidRDefault="00E875A6" w:rsidP="00E875A6">
      <w:pPr>
        <w:pStyle w:val="Heading3"/>
      </w:pPr>
      <w:r w:rsidRPr="000D5795">
        <w:t>Cloud computing</w:t>
      </w:r>
    </w:p>
    <w:p w14:paraId="63B9B897" w14:textId="7F3F2098" w:rsidR="008C3595" w:rsidRPr="000D5795" w:rsidRDefault="00F2439E" w:rsidP="00AA0D21">
      <w:pPr>
        <w:pStyle w:val="Subtitle"/>
      </w:pPr>
      <w:r w:rsidRPr="000D5795">
        <w:t xml:space="preserve">Governmental Resolutions on </w:t>
      </w:r>
      <w:r w:rsidR="00B2642D" w:rsidRPr="000D5795">
        <w:t>C</w:t>
      </w:r>
      <w:r w:rsidRPr="000D5795">
        <w:t xml:space="preserve">loud </w:t>
      </w:r>
      <w:r w:rsidR="00B2642D" w:rsidRPr="000D5795">
        <w:t>C</w:t>
      </w:r>
      <w:r w:rsidRPr="000D5795">
        <w:t>omputing</w:t>
      </w:r>
    </w:p>
    <w:p w14:paraId="12E07E40" w14:textId="2CFE9FF3" w:rsidR="00B04318" w:rsidRPr="000D5795" w:rsidRDefault="007A2314" w:rsidP="00AA0D21">
      <w:r w:rsidRPr="000D5795">
        <w:t xml:space="preserve">The use of cloud computing is regulated by the </w:t>
      </w:r>
      <w:hyperlink r:id="rId120" w:history="1">
        <w:r w:rsidR="0045473C" w:rsidRPr="000D5795">
          <w:rPr>
            <w:rStyle w:val="Hyperlink"/>
          </w:rPr>
          <w:t>Resolution of the Government of the Republic of Lithuania of 2015 on the Approval of the Consolidation of the State IT Infrastructure and the Optimisation of IT Management</w:t>
        </w:r>
      </w:hyperlink>
      <w:r w:rsidRPr="000D5795">
        <w:t xml:space="preserve">. To achieve all set goals, Lithuania further provided for </w:t>
      </w:r>
      <w:r w:rsidR="00B2642D" w:rsidRPr="000D5795">
        <w:t xml:space="preserve">the </w:t>
      </w:r>
      <w:r w:rsidRPr="000D5795">
        <w:t xml:space="preserve">consolidation of the State </w:t>
      </w:r>
      <w:r w:rsidR="00B2642D" w:rsidRPr="000D5795">
        <w:t>i</w:t>
      </w:r>
      <w:r w:rsidRPr="000D5795">
        <w:t xml:space="preserve">nformation </w:t>
      </w:r>
      <w:r w:rsidR="00B2642D" w:rsidRPr="000D5795">
        <w:t>r</w:t>
      </w:r>
      <w:r w:rsidRPr="000D5795">
        <w:t xml:space="preserve">esources </w:t>
      </w:r>
      <w:r w:rsidR="002E155F" w:rsidRPr="000D5795">
        <w:t>i</w:t>
      </w:r>
      <w:r w:rsidRPr="000D5795">
        <w:t xml:space="preserve">nfrastructure and </w:t>
      </w:r>
      <w:r w:rsidR="002E155F" w:rsidRPr="000D5795">
        <w:t xml:space="preserve">the </w:t>
      </w:r>
      <w:r w:rsidRPr="000D5795">
        <w:t xml:space="preserve">use of cloud services. </w:t>
      </w:r>
      <w:r w:rsidR="001E6B4A" w:rsidRPr="000D5795">
        <w:t>The</w:t>
      </w:r>
      <w:r w:rsidR="00523E66">
        <w:t xml:space="preserve"> resolution was amended </w:t>
      </w:r>
      <w:r w:rsidR="001E6B4A" w:rsidRPr="000D5795">
        <w:t>in 2020 and 2022</w:t>
      </w:r>
      <w:r w:rsidR="00523E66">
        <w:t xml:space="preserve">. </w:t>
      </w:r>
      <w:r w:rsidR="008977AB">
        <w:t>The amendments set out a</w:t>
      </w:r>
      <w:r w:rsidRPr="000D5795">
        <w:t xml:space="preserve"> list of </w:t>
      </w:r>
      <w:r w:rsidR="00B2642D" w:rsidRPr="000D5795">
        <w:t>S</w:t>
      </w:r>
      <w:r w:rsidRPr="000D5795">
        <w:t xml:space="preserve">tate institutions </w:t>
      </w:r>
      <w:r w:rsidR="002E155F" w:rsidRPr="000D5795">
        <w:t>which</w:t>
      </w:r>
      <w:r w:rsidRPr="000D5795">
        <w:t xml:space="preserve"> must start using the services </w:t>
      </w:r>
      <w:r w:rsidR="00282611" w:rsidRPr="000D5795">
        <w:t xml:space="preserve">offered </w:t>
      </w:r>
      <w:r w:rsidRPr="000D5795">
        <w:t>by the cloud computing service provider</w:t>
      </w:r>
      <w:r w:rsidR="00AF13E5" w:rsidRPr="000D5795">
        <w:t>.</w:t>
      </w:r>
    </w:p>
    <w:p w14:paraId="189E84FD" w14:textId="6D3FFC1F" w:rsidR="00E875A6" w:rsidRPr="000D5795" w:rsidRDefault="00E875A6" w:rsidP="00E875A6">
      <w:pPr>
        <w:pStyle w:val="Heading3"/>
      </w:pPr>
      <w:r w:rsidRPr="000D5795">
        <w:t xml:space="preserve">Internet of </w:t>
      </w:r>
      <w:r w:rsidR="006F18FD" w:rsidRPr="000D5795">
        <w:t>T</w:t>
      </w:r>
      <w:r w:rsidRPr="000D5795">
        <w:t>hings</w:t>
      </w:r>
      <w:r w:rsidR="006F18FD" w:rsidRPr="000D5795">
        <w:t xml:space="preserve"> (IoT)</w:t>
      </w:r>
    </w:p>
    <w:p w14:paraId="48342803" w14:textId="4AB83403" w:rsidR="00BA1663" w:rsidRPr="000D5795" w:rsidRDefault="00BD5BC5" w:rsidP="00AA0D21">
      <w:pPr>
        <w:pStyle w:val="Subtitle"/>
      </w:pPr>
      <w:r w:rsidRPr="00950859">
        <w:rPr>
          <w:noProof/>
          <w:lang w:eastAsia="bg-BG"/>
        </w:rPr>
        <w:drawing>
          <wp:anchor distT="0" distB="0" distL="114300" distR="114300" simplePos="0" relativeHeight="251678208" behindDoc="0" locked="0" layoutInCell="1" allowOverlap="1" wp14:anchorId="10FE2573" wp14:editId="6BA5C62E">
            <wp:simplePos x="0" y="0"/>
            <wp:positionH relativeFrom="column">
              <wp:posOffset>-404037</wp:posOffset>
            </wp:positionH>
            <wp:positionV relativeFrom="paragraph">
              <wp:posOffset>104863</wp:posOffset>
            </wp:positionV>
            <wp:extent cx="300990" cy="141605"/>
            <wp:effectExtent l="0" t="0" r="3810" b="0"/>
            <wp:wrapNone/>
            <wp:docPr id="610496992" name="Picture 61049699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663" w:rsidRPr="000D5795">
        <w:t>Amendment to the Law on Electronic Communications</w:t>
      </w:r>
    </w:p>
    <w:p w14:paraId="2BA6B4B0" w14:textId="77777777" w:rsidR="00B95939" w:rsidRPr="000D5795" w:rsidRDefault="0016679D" w:rsidP="00577920">
      <w:r w:rsidRPr="000D5795">
        <w:t xml:space="preserve">The auctions to </w:t>
      </w:r>
      <w:r w:rsidRPr="00950859">
        <w:t xml:space="preserve">grant the right to use 5G radio frequencies </w:t>
      </w:r>
      <w:r w:rsidRPr="000D5795">
        <w:t>from the 3400-3800 MHz and 694-790 MHz spectrum bands, organised by the Communications Regulatory Authority of the Republic of Lithuania</w:t>
      </w:r>
      <w:r w:rsidR="003A6AC2" w:rsidRPr="000D5795">
        <w:t>,</w:t>
      </w:r>
      <w:r w:rsidRPr="000D5795">
        <w:t xml:space="preserve"> were completed in </w:t>
      </w:r>
      <w:r w:rsidR="00B95939" w:rsidRPr="000D5795">
        <w:t xml:space="preserve">the </w:t>
      </w:r>
      <w:r w:rsidRPr="000D5795">
        <w:t xml:space="preserve">autumn </w:t>
      </w:r>
      <w:r w:rsidR="00B95939" w:rsidRPr="000D5795">
        <w:t xml:space="preserve">of </w:t>
      </w:r>
      <w:r w:rsidRPr="000D5795">
        <w:t xml:space="preserve">2022. </w:t>
      </w:r>
    </w:p>
    <w:p w14:paraId="2CCCEA99" w14:textId="0F8E69D3" w:rsidR="0016679D" w:rsidRPr="000D5795" w:rsidRDefault="00282611" w:rsidP="00577920">
      <w:r w:rsidRPr="000D5795">
        <w:t>T</w:t>
      </w:r>
      <w:r w:rsidR="0016679D" w:rsidRPr="000D5795">
        <w:t>o foster the I</w:t>
      </w:r>
      <w:r w:rsidRPr="000D5795">
        <w:t>o</w:t>
      </w:r>
      <w:r w:rsidR="0016679D" w:rsidRPr="000D5795">
        <w:t xml:space="preserve">T, an </w:t>
      </w:r>
      <w:hyperlink r:id="rId121" w:history="1">
        <w:r w:rsidR="0016679D" w:rsidRPr="000D5795">
          <w:rPr>
            <w:rStyle w:val="Hyperlink"/>
            <w:szCs w:val="18"/>
          </w:rPr>
          <w:t>amendment to the Law on Electronic Communications</w:t>
        </w:r>
      </w:hyperlink>
      <w:r w:rsidR="0016679D" w:rsidRPr="000D5795">
        <w:t xml:space="preserve"> was introduced</w:t>
      </w:r>
      <w:r w:rsidR="00B95939" w:rsidRPr="000D5795">
        <w:t>. It</w:t>
      </w:r>
      <w:r w:rsidR="0016679D" w:rsidRPr="000D5795">
        <w:t xml:space="preserve"> </w:t>
      </w:r>
      <w:r w:rsidR="008E2262" w:rsidRPr="000D5795">
        <w:t>protect</w:t>
      </w:r>
      <w:r w:rsidR="00B95939" w:rsidRPr="000D5795">
        <w:t>s</w:t>
      </w:r>
      <w:r w:rsidR="008E2262" w:rsidRPr="000D5795">
        <w:t xml:space="preserve"> </w:t>
      </w:r>
      <w:r w:rsidR="0016679D" w:rsidRPr="000D5795">
        <w:t xml:space="preserve">the right of users to </w:t>
      </w:r>
      <w:r w:rsidR="002676B3" w:rsidRPr="000D5795">
        <w:t xml:space="preserve">benefit from </w:t>
      </w:r>
      <w:r w:rsidR="0016679D" w:rsidRPr="000D5795">
        <w:t xml:space="preserve">public electronic communications services with devices with </w:t>
      </w:r>
      <w:proofErr w:type="spellStart"/>
      <w:r w:rsidR="0016679D" w:rsidRPr="000D5795">
        <w:t>eSIM</w:t>
      </w:r>
      <w:proofErr w:type="spellEnd"/>
      <w:r w:rsidR="00B95939" w:rsidRPr="000D5795">
        <w:t>,</w:t>
      </w:r>
      <w:r w:rsidR="0016679D" w:rsidRPr="000D5795">
        <w:t xml:space="preserve"> </w:t>
      </w:r>
      <w:r w:rsidR="002676B3" w:rsidRPr="000D5795">
        <w:t>while ensuring</w:t>
      </w:r>
      <w:r w:rsidR="0016679D" w:rsidRPr="000D5795">
        <w:t xml:space="preserve"> the</w:t>
      </w:r>
      <w:r w:rsidR="002676B3" w:rsidRPr="000D5795">
        <w:t>ir</w:t>
      </w:r>
      <w:r w:rsidR="0016679D" w:rsidRPr="000D5795">
        <w:t xml:space="preserve"> right to change the provider of a publicly available electronic communications service.</w:t>
      </w:r>
      <w:r w:rsidR="00E661E5" w:rsidRPr="000D5795">
        <w:t xml:space="preserve"> </w:t>
      </w:r>
      <w:r w:rsidR="00B95939" w:rsidRPr="000D5795">
        <w:t>Furthermore, t</w:t>
      </w:r>
      <w:r w:rsidR="0016679D" w:rsidRPr="000D5795">
        <w:t>he Communications Regulatory Authority of the Republic of Lithuania adopted a</w:t>
      </w:r>
      <w:r w:rsidR="00E661E5" w:rsidRPr="000D5795">
        <w:t xml:space="preserve">n </w:t>
      </w:r>
      <w:hyperlink r:id="rId122" w:history="1">
        <w:r w:rsidR="00E661E5" w:rsidRPr="000D5795">
          <w:rPr>
            <w:rStyle w:val="Hyperlink"/>
          </w:rPr>
          <w:t>act</w:t>
        </w:r>
      </w:hyperlink>
      <w:r w:rsidR="0016679D" w:rsidRPr="000D5795">
        <w:t xml:space="preserve"> detailing rules and procedures </w:t>
      </w:r>
      <w:r w:rsidR="00B95939" w:rsidRPr="000D5795">
        <w:t xml:space="preserve">for the </w:t>
      </w:r>
      <w:r w:rsidR="0016679D" w:rsidRPr="000D5795">
        <w:t xml:space="preserve">remote activation or </w:t>
      </w:r>
      <w:r w:rsidR="00B95939" w:rsidRPr="000D5795">
        <w:t xml:space="preserve">the </w:t>
      </w:r>
      <w:r w:rsidR="0016679D" w:rsidRPr="000D5795">
        <w:t xml:space="preserve">change of mobile communications services with devices with </w:t>
      </w:r>
      <w:proofErr w:type="spellStart"/>
      <w:r w:rsidR="0016679D" w:rsidRPr="000D5795">
        <w:t>eSIM</w:t>
      </w:r>
      <w:proofErr w:type="spellEnd"/>
      <w:r w:rsidR="00E661E5" w:rsidRPr="000D5795">
        <w:t>.</w:t>
      </w:r>
      <w:r w:rsidR="0016679D" w:rsidRPr="000D5795">
        <w:t xml:space="preserve">  </w:t>
      </w:r>
    </w:p>
    <w:p w14:paraId="6443F59E" w14:textId="657E6EF5" w:rsidR="00E875A6" w:rsidRPr="000D5795" w:rsidRDefault="006F18FD" w:rsidP="00A4510D">
      <w:pPr>
        <w:pStyle w:val="Heading3"/>
      </w:pPr>
      <w:r w:rsidRPr="000D5795">
        <w:t>H</w:t>
      </w:r>
      <w:r w:rsidR="00A4510D" w:rsidRPr="000D5795">
        <w:t>i</w:t>
      </w:r>
      <w:r w:rsidRPr="000D5795">
        <w:t xml:space="preserve">gh-performance </w:t>
      </w:r>
      <w:r w:rsidR="00B95939" w:rsidRPr="000D5795">
        <w:t>C</w:t>
      </w:r>
      <w:r w:rsidRPr="000D5795">
        <w:t>omputing</w:t>
      </w:r>
    </w:p>
    <w:p w14:paraId="5FDF7F54" w14:textId="76B75CB3" w:rsidR="005523ED" w:rsidRPr="000D5795" w:rsidRDefault="004703A4" w:rsidP="00307D14">
      <w:pPr>
        <w:rPr>
          <w:rStyle w:val="eop"/>
          <w:szCs w:val="20"/>
          <w:shd w:val="clear" w:color="auto" w:fill="FFFFFF"/>
        </w:rPr>
      </w:pPr>
      <w:bookmarkStart w:id="28" w:name="_Hlk93999809"/>
      <w:r w:rsidRPr="000D5795">
        <w:rPr>
          <w:rStyle w:val="normaltextrun"/>
          <w:szCs w:val="20"/>
          <w:shd w:val="clear" w:color="auto" w:fill="FFFFFF"/>
        </w:rPr>
        <w:t xml:space="preserve">No legislation </w:t>
      </w:r>
      <w:r w:rsidR="00B95939" w:rsidRPr="000D5795">
        <w:rPr>
          <w:rStyle w:val="normaltextrun"/>
          <w:szCs w:val="20"/>
          <w:shd w:val="clear" w:color="auto" w:fill="FFFFFF"/>
        </w:rPr>
        <w:t xml:space="preserve">has been </w:t>
      </w:r>
      <w:r w:rsidRPr="000D5795">
        <w:rPr>
          <w:rStyle w:val="normaltextrun"/>
          <w:szCs w:val="20"/>
          <w:shd w:val="clear" w:color="auto" w:fill="FFFFFF"/>
        </w:rPr>
        <w:t>adopted in this field to date.</w:t>
      </w:r>
    </w:p>
    <w:bookmarkEnd w:id="28"/>
    <w:p w14:paraId="67633DE7" w14:textId="244FA5E8" w:rsidR="00C47240" w:rsidRPr="000D5795" w:rsidRDefault="00C47240" w:rsidP="00C47240">
      <w:pPr>
        <w:pStyle w:val="Heading3"/>
      </w:pPr>
      <w:r w:rsidRPr="000D5795">
        <w:t xml:space="preserve">High-speed </w:t>
      </w:r>
      <w:r w:rsidR="00B95939" w:rsidRPr="000D5795">
        <w:t>B</w:t>
      </w:r>
      <w:r w:rsidRPr="000D5795">
        <w:t xml:space="preserve">roadband </w:t>
      </w:r>
      <w:r w:rsidR="00B95939" w:rsidRPr="000D5795">
        <w:t>C</w:t>
      </w:r>
      <w:r w:rsidRPr="000D5795">
        <w:t>onnectivity</w:t>
      </w:r>
    </w:p>
    <w:p w14:paraId="00EF388F" w14:textId="72827F9A" w:rsidR="00C47240" w:rsidRPr="000D5795" w:rsidRDefault="00C47240" w:rsidP="00A4510D">
      <w:pPr>
        <w:pStyle w:val="BodyText"/>
        <w:spacing w:after="0"/>
      </w:pPr>
      <w:r w:rsidRPr="000D5795">
        <w:t xml:space="preserve">No legislation </w:t>
      </w:r>
      <w:r w:rsidR="00B95939" w:rsidRPr="000D5795">
        <w:t xml:space="preserve">has been </w:t>
      </w:r>
      <w:r w:rsidRPr="000D5795">
        <w:t>adopted in this field to date.</w:t>
      </w:r>
    </w:p>
    <w:p w14:paraId="3E5D5E26" w14:textId="4A8D7C2B" w:rsidR="000778AB" w:rsidRPr="000D5795" w:rsidRDefault="00215339" w:rsidP="000778AB">
      <w:pPr>
        <w:pStyle w:val="Heading3"/>
      </w:pPr>
      <w:r w:rsidRPr="000D5795">
        <w:lastRenderedPageBreak/>
        <w:t>GovTech</w:t>
      </w:r>
    </w:p>
    <w:p w14:paraId="671ACA9C" w14:textId="13662697" w:rsidR="00CE3E02" w:rsidRPr="000D5795" w:rsidRDefault="00CE3E02" w:rsidP="00CE3E02">
      <w:pPr>
        <w:pStyle w:val="BodyText"/>
        <w:spacing w:after="0"/>
      </w:pPr>
      <w:r w:rsidRPr="000D5795">
        <w:t xml:space="preserve">No legislation </w:t>
      </w:r>
      <w:r w:rsidR="00B95939" w:rsidRPr="000D5795">
        <w:t xml:space="preserve">has been </w:t>
      </w:r>
      <w:r w:rsidRPr="000D5795">
        <w:t>adopted in this field to date.</w:t>
      </w:r>
    </w:p>
    <w:p w14:paraId="62B04A9B" w14:textId="77777777" w:rsidR="00544B30" w:rsidRPr="000D5795" w:rsidRDefault="00544B30">
      <w:pPr>
        <w:jc w:val="left"/>
      </w:pPr>
    </w:p>
    <w:p w14:paraId="23C76748" w14:textId="179FA602" w:rsidR="00D97779" w:rsidRPr="000D5795" w:rsidRDefault="00D97779">
      <w:pPr>
        <w:jc w:val="left"/>
        <w:sectPr w:rsidR="00D97779" w:rsidRPr="000D5795" w:rsidSect="00356F06">
          <w:headerReference w:type="default" r:id="rId123"/>
          <w:footerReference w:type="default" r:id="rId124"/>
          <w:pgSz w:w="11906" w:h="16838" w:code="9"/>
          <w:pgMar w:top="1702" w:right="1418" w:bottom="1418" w:left="1701" w:header="0" w:footer="385" w:gutter="0"/>
          <w:cols w:space="708"/>
          <w:docGrid w:linePitch="360"/>
        </w:sectPr>
      </w:pPr>
    </w:p>
    <w:p w14:paraId="591521CB" w14:textId="4975D806" w:rsidR="00544B30" w:rsidRPr="008D1194" w:rsidRDefault="00E718AF">
      <w:pPr>
        <w:jc w:val="left"/>
      </w:pPr>
      <w:r>
        <w:rPr>
          <w:noProof/>
        </w:rPr>
        <w:lastRenderedPageBreak/>
        <mc:AlternateContent>
          <mc:Choice Requires="wps">
            <w:drawing>
              <wp:anchor distT="0" distB="0" distL="114300" distR="114300" simplePos="0" relativeHeight="251706880" behindDoc="0" locked="0" layoutInCell="1" allowOverlap="1" wp14:anchorId="0D879964" wp14:editId="0B6A64C3">
                <wp:simplePos x="0" y="0"/>
                <wp:positionH relativeFrom="column">
                  <wp:posOffset>-1118235</wp:posOffset>
                </wp:positionH>
                <wp:positionV relativeFrom="paragraph">
                  <wp:posOffset>-1118870</wp:posOffset>
                </wp:positionV>
                <wp:extent cx="7569200" cy="10772775"/>
                <wp:effectExtent l="0" t="0" r="0" b="9525"/>
                <wp:wrapNone/>
                <wp:docPr id="53" name="Rectangle 53"/>
                <wp:cNvGraphicFramePr/>
                <a:graphic xmlns:a="http://schemas.openxmlformats.org/drawingml/2006/main">
                  <a:graphicData uri="http://schemas.microsoft.com/office/word/2010/wordprocessingShape">
                    <wps:wsp>
                      <wps:cNvSpPr/>
                      <wps:spPr>
                        <a:xfrm>
                          <a:off x="0" y="0"/>
                          <a:ext cx="7569200" cy="1077277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A1F9A5" id="Rectangle 53" o:spid="_x0000_s1026" style="position:absolute;margin-left:-88.05pt;margin-top:-88.1pt;width:596pt;height:848.2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X7kA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L5fDKfzwKf2cneWOe/CGhJ2JTU4nNEltj+&#10;zvmkOqgEdw5UU60bpeLBbjc3ypI9w6crimL9eZ5slalZur24vMinvUuX1KP733CUDmgaAm5yGW6y&#10;U7px549KBD2lvwlJmgoTnER3sRLFGAjjXGhfJFHNKpEimeX4DZGE2g0WMZYIGJAl+h+xe4BBM4EM&#10;2CnKXj+YiljIo3H+t8CS8WgRPYP2o3HbaLDvASjMqvec9AeSEjWBpQ1Ux0dLLKQ2coavG3zYO+b8&#10;I7PYN1gNOAv8Ay5SQVdS6HeU1GB/vncf9LGcUUpJh31YUvdjx6ygRH3VWOiXxXQaGjceprP5BA/2&#10;tWTzWqJ37Q2EesGpY3jcBn2vhq200L7gyFgFryhimqPvknJvh8ONT/MBhw4Xq1VUw2Y1zN/pJ8MD&#10;eGA1FO7z4YVZ01e3x864h6Fn2eJNkSfdYKlhtfMgm9gBJ157vrHRY+H0QylMktfnqHUanctfAAAA&#10;//8DAFBLAwQUAAYACAAAACEA6May4+MAAAAPAQAADwAAAGRycy9kb3ducmV2LnhtbEyPwUrDQBCG&#10;74LvsIzgrd1NpNHGbIoIpSBqbVrv0+w2CWZnQ3abxLd3iwe9/cN8/PNNtppMywbdu8aShGgugGkq&#10;rWqoknDYr2cPwJxHUtha0hK+tYNVfn2VYarsSDs9FL5ioYRcihJq77uUc1fW2qCb205T2J1sb9CH&#10;sa+46nEM5ablsRAJN9hQuFBjp59rXX4VZyNhLF6G5LVcf35s3w+7zaY5vXHcSnl7Mz09AvN68n8w&#10;XPSDOuTB6WjPpBxrJcyi+yQK7G+KgV0YES2WwI4hLWJxBzzP+P8/8h8AAAD//wMAUEsBAi0AFAAG&#10;AAgAAAAhALaDOJL+AAAA4QEAABMAAAAAAAAAAAAAAAAAAAAAAFtDb250ZW50X1R5cGVzXS54bWxQ&#10;SwECLQAUAAYACAAAACEAOP0h/9YAAACUAQAACwAAAAAAAAAAAAAAAAAvAQAAX3JlbHMvLnJlbHNQ&#10;SwECLQAUAAYACAAAACEAgT21+5ACAACCBQAADgAAAAAAAAAAAAAAAAAuAgAAZHJzL2Uyb0RvYy54&#10;bWxQSwECLQAUAAYACAAAACEA6May4+MAAAAPAQAADwAAAAAAAAAAAAAAAADqBAAAZHJzL2Rvd25y&#10;ZXYueG1sUEsFBgAAAAAEAAQA8wAAAPoFAAAAAA==&#10;" fillcolor="#111f37" stroked="f" strokeweight="1pt">
                <v:fill opacity="58853f"/>
              </v:rect>
            </w:pict>
          </mc:Fallback>
        </mc:AlternateContent>
      </w:r>
    </w:p>
    <w:p w14:paraId="63C7223F" w14:textId="1F29B3D6" w:rsidR="00D97779" w:rsidRPr="000D5795" w:rsidRDefault="00D97779">
      <w:pPr>
        <w:jc w:val="left"/>
      </w:pPr>
    </w:p>
    <w:p w14:paraId="47644DBE" w14:textId="3B67EEEC" w:rsidR="00544B30" w:rsidRPr="000D5795" w:rsidRDefault="00544B30">
      <w:pPr>
        <w:jc w:val="left"/>
      </w:pPr>
    </w:p>
    <w:p w14:paraId="08764F54" w14:textId="51793636" w:rsidR="00544B30" w:rsidRPr="000D5795" w:rsidRDefault="005D6304">
      <w:pPr>
        <w:jc w:val="left"/>
      </w:pPr>
      <w:r w:rsidRPr="005552C6">
        <w:rPr>
          <w:noProof/>
        </w:rPr>
        <mc:AlternateContent>
          <mc:Choice Requires="wpg">
            <w:drawing>
              <wp:anchor distT="0" distB="0" distL="114300" distR="114300" simplePos="0" relativeHeight="251710976" behindDoc="0" locked="0" layoutInCell="1" allowOverlap="1" wp14:anchorId="322185DE" wp14:editId="1904AC91">
                <wp:simplePos x="0" y="0"/>
                <wp:positionH relativeFrom="margin">
                  <wp:posOffset>1186815</wp:posOffset>
                </wp:positionH>
                <wp:positionV relativeFrom="margin">
                  <wp:posOffset>3824605</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32095"/>
                          </a:xfrm>
                          <a:prstGeom prst="rect">
                            <a:avLst/>
                          </a:prstGeom>
                          <a:noFill/>
                          <a:ln w="9525">
                            <a:noFill/>
                            <a:miter lim="800000"/>
                            <a:headEnd/>
                            <a:tailEnd/>
                          </a:ln>
                        </wps:spPr>
                        <wps:txbx>
                          <w:txbxContent>
                            <w:p w14:paraId="5F131426" w14:textId="77777777" w:rsidR="005D6304" w:rsidRPr="00166AB4" w:rsidRDefault="005D6304" w:rsidP="005D6304">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79F8E30C" w14:textId="77777777" w:rsidR="005D6304" w:rsidRPr="006D73ED" w:rsidRDefault="005D6304" w:rsidP="005D6304">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5C2B3D1E" w14:textId="77777777" w:rsidR="005D6304" w:rsidRPr="00E7654F" w:rsidRDefault="005D6304" w:rsidP="005D6304">
                              <w:pPr>
                                <w:jc w:val="left"/>
                                <w:rPr>
                                  <w:color w:val="FFFFFF"/>
                                  <w:sz w:val="52"/>
                                  <w:szCs w:val="36"/>
                                </w:rPr>
                              </w:pPr>
                            </w:p>
                            <w:p w14:paraId="01D4882F" w14:textId="77777777" w:rsidR="005D6304" w:rsidRPr="006762DB" w:rsidRDefault="005D6304" w:rsidP="005D6304">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22185DE" id="Group 56" o:spid="_x0000_s1036" style="position:absolute;margin-left:93.45pt;margin-top:301.15pt;width:259.2pt;height:107.55pt;z-index:251710976;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NtwIAAKgHAAAOAAAAZHJzL2Uyb0RvYy54bWzUldtu3CAQhu8r9R0Q943X9nq9tuKN0pxU&#10;KW0jJX0AFuODagMFNnb69Blg12ulVS9SVVF9gYDxDDMfP3B6NvYdemRKt4IXODxZYMQ4FWXL6wJ/&#10;e7j+sMZIG8JL0gnOCvzEND7bvH93OsicRaIRXckUgiBc54MscGOMzINA04b1RJ8IyTgYK6F6YmCo&#10;6qBUZIDofRdEi8UqGIQqpRKUaQ2zl96INy5+VTFqvlaVZgZ1BYbcjGuVa7e2DTanJK8VkU1L92mQ&#10;V2TRk5bDolOoS2II2qn2l1B9S5XQojInVPSBqKqWMlcDVBMuXlRzo8ROulrqfKjlhAnQvuD06rD0&#10;y+ONkvfyTvnsoXsr6HcNXIJB1vncbsf18eexUr11giLQ6Ig+TUTZaBCFyTjKwvUSwFOwhfEqWa8T&#10;z5w2sDFHv3AVRtF+O2hzdXSP4jg+uKdhmmTWPSC5X93lOOU0SBCRPnLSf8fpviGSOfzacrhTqC0L&#10;nKQYcdKDlh9slR/FiGAKkrKrw2+WJTIjzEPFThPaI0VcXDSE1+xcKTE0jJSQX+jKmbn6ONoG2Q6f&#10;RQnrkJ0RLtBvic/JHbCncRYlB+pRHC0yR33CRnKptLlhoke2U2AFB8UtQR5vtfGED7/YPebiuu06&#10;mCd5x9FQ4CyJEucws/StgbPctX2B1wv7+Z22lV7x0jkb0na+D7l03IlM57ZaX7cZt6OjPBHdivIJ&#10;WCjhjy5cNdBphPqJ0QDHtsD6x44ohlH3iQPPLFxauRk3WCYpaAqpuWU7txBOIVSBDUa+e2Hc3WDr&#10;1PIcuF+3jobdIJ/JPmWQmc/43+sNbtCXelu/id7SOIzTDCN7lFfpaum0S/KD6KJkBTpbHg7rKolj&#10;l+d/pLqJ65upjguruupPqnN3HjwH7hrcP132vZmPnUqPD+zmGQAA//8DAFBLAwQUAAYACAAAACEA&#10;UQtaouIAAAALAQAADwAAAGRycy9kb3ducmV2LnhtbEyPwUrDQBCG74LvsIzgze6mtWmM2ZRS1FMR&#10;bAXxtk2mSWh2NmS3Sfr2jie9zc98/PNNtp5sKwbsfeNIQzRTIJAKVzZUafg8vD4kIHwwVJrWEWq4&#10;ood1fnuTmbR0I33gsA+V4BLyqdFQh9ClUvqiRmv8zHVIvDu53prAsa9k2ZuRy20r50rF0pqG+EJt&#10;OtzWWJz3F6vhbTTjZhG9DLvzaXv9Pizfv3YRan1/N22eQQScwh8Mv/qsDjk7Hd2FSi9azkn8xKiG&#10;WM0XIJhYqSUPRw1JtHoEmWfy/w/5DwAAAP//AwBQSwECLQAUAAYACAAAACEAtoM4kv4AAADhAQAA&#10;EwAAAAAAAAAAAAAAAAAAAAAAW0NvbnRlbnRfVHlwZXNdLnhtbFBLAQItABQABgAIAAAAIQA4/SH/&#10;1gAAAJQBAAALAAAAAAAAAAAAAAAAAC8BAABfcmVscy8ucmVsc1BLAQItABQABgAIAAAAIQAC+uSN&#10;twIAAKgHAAAOAAAAAAAAAAAAAAAAAC4CAABkcnMvZTJvRG9jLnhtbFBLAQItABQABgAIAAAAIQBR&#10;C1qi4gAAAAsBAAAPAAAAAAAAAAAAAAAAABEFAABkcnMvZG93bnJldi54bWxQSwUGAAAAAAQABADz&#10;AAAAIAYAAAAA&#10;">
                <v:shape id="Text Box 57" o:spid="_x0000_s1037"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5F131426" w14:textId="77777777" w:rsidR="005D6304" w:rsidRPr="00166AB4" w:rsidRDefault="005D6304" w:rsidP="005D6304">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38"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9F8E30C" w14:textId="77777777" w:rsidR="005D6304" w:rsidRPr="006D73ED" w:rsidRDefault="005D6304" w:rsidP="005D6304">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5C2B3D1E" w14:textId="77777777" w:rsidR="005D6304" w:rsidRPr="00E7654F" w:rsidRDefault="005D6304" w:rsidP="005D6304">
                        <w:pPr>
                          <w:jc w:val="left"/>
                          <w:rPr>
                            <w:color w:val="FFFFFF"/>
                            <w:sz w:val="52"/>
                            <w:szCs w:val="36"/>
                          </w:rPr>
                        </w:pPr>
                      </w:p>
                      <w:p w14:paraId="01D4882F" w14:textId="77777777" w:rsidR="005D6304" w:rsidRPr="006762DB" w:rsidRDefault="005D6304" w:rsidP="005D6304">
                        <w:pPr>
                          <w:spacing w:before="240"/>
                          <w:jc w:val="left"/>
                          <w:rPr>
                            <w:color w:val="FFFFFF" w:themeColor="background1"/>
                            <w:sz w:val="48"/>
                            <w:szCs w:val="32"/>
                          </w:rPr>
                        </w:pPr>
                      </w:p>
                    </w:txbxContent>
                  </v:textbox>
                </v:shape>
                <w10:wrap type="tight" anchorx="margin" anchory="margin"/>
              </v:group>
            </w:pict>
          </mc:Fallback>
        </mc:AlternateContent>
      </w:r>
      <w:r w:rsidR="00241433" w:rsidRPr="005552C6">
        <w:rPr>
          <w:noProof/>
        </w:rPr>
        <w:drawing>
          <wp:anchor distT="0" distB="0" distL="114300" distR="114300" simplePos="0" relativeHeight="251708928" behindDoc="1" locked="0" layoutInCell="1" allowOverlap="1" wp14:anchorId="7F8F7B58" wp14:editId="4EC3D755">
            <wp:simplePos x="0" y="0"/>
            <wp:positionH relativeFrom="margin">
              <wp:posOffset>-1118235</wp:posOffset>
            </wp:positionH>
            <wp:positionV relativeFrom="margin">
              <wp:posOffset>576580</wp:posOffset>
            </wp:positionV>
            <wp:extent cx="76200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7C083" w14:textId="6D05896F" w:rsidR="00544B30" w:rsidRPr="000D5795" w:rsidRDefault="00544B30">
      <w:pPr>
        <w:jc w:val="left"/>
        <w:sectPr w:rsidR="00544B30" w:rsidRPr="000D5795" w:rsidSect="00356F06">
          <w:headerReference w:type="default" r:id="rId125"/>
          <w:footerReference w:type="default" r:id="rId126"/>
          <w:pgSz w:w="11906" w:h="16838" w:code="9"/>
          <w:pgMar w:top="1702" w:right="1418" w:bottom="1418" w:left="1701" w:header="0" w:footer="385" w:gutter="0"/>
          <w:cols w:space="708"/>
          <w:docGrid w:linePitch="360"/>
        </w:sectPr>
      </w:pPr>
    </w:p>
    <w:p w14:paraId="018E1D2B" w14:textId="72B8B0E5" w:rsidR="00AF1646" w:rsidRPr="000D5795" w:rsidRDefault="00AF1646" w:rsidP="00AF1646">
      <w:pPr>
        <w:pStyle w:val="Heading1"/>
      </w:pPr>
      <w:bookmarkStart w:id="29" w:name="_Toc140675004"/>
      <w:r w:rsidRPr="000D5795">
        <w:lastRenderedPageBreak/>
        <w:t>Digital Public Administration Infrastructure</w:t>
      </w:r>
      <w:bookmarkEnd w:id="29"/>
      <w:r w:rsidRPr="000D5795">
        <w:t xml:space="preserve"> </w:t>
      </w:r>
    </w:p>
    <w:p w14:paraId="44019E5D" w14:textId="6F68D6D9" w:rsidR="00AF1646" w:rsidRPr="000D5795" w:rsidRDefault="00AF1646" w:rsidP="00AF1646">
      <w:pPr>
        <w:pStyle w:val="Heading2"/>
      </w:pPr>
      <w:bookmarkStart w:id="30" w:name="_Toc1474989"/>
      <w:r w:rsidRPr="000D5795">
        <w:t>P</w:t>
      </w:r>
      <w:bookmarkEnd w:id="30"/>
      <w:r w:rsidR="00724061" w:rsidRPr="000D5795">
        <w:t xml:space="preserve">latforms and </w:t>
      </w:r>
      <w:r w:rsidR="00B95939" w:rsidRPr="000D5795">
        <w:t>A</w:t>
      </w:r>
      <w:r w:rsidR="00724061" w:rsidRPr="000D5795">
        <w:t>pplications</w:t>
      </w:r>
    </w:p>
    <w:p w14:paraId="0D2521EB" w14:textId="4C26F58C" w:rsidR="00AF1646" w:rsidRPr="000D5795" w:rsidRDefault="00E5691A" w:rsidP="00AF1646">
      <w:pPr>
        <w:pStyle w:val="Heading3"/>
      </w:pPr>
      <w:r w:rsidRPr="008D1194">
        <w:rPr>
          <w:noProof/>
          <w:lang w:eastAsia="bg-BG"/>
        </w:rPr>
        <w:drawing>
          <wp:anchor distT="0" distB="0" distL="114300" distR="114300" simplePos="0" relativeHeight="251679232" behindDoc="0" locked="0" layoutInCell="1" allowOverlap="1" wp14:anchorId="238CE7E8" wp14:editId="531C3450">
            <wp:simplePos x="0" y="0"/>
            <wp:positionH relativeFrom="column">
              <wp:posOffset>-428625</wp:posOffset>
            </wp:positionH>
            <wp:positionV relativeFrom="paragraph">
              <wp:posOffset>459105</wp:posOffset>
            </wp:positionV>
            <wp:extent cx="300990" cy="141605"/>
            <wp:effectExtent l="0" t="0" r="3810" b="0"/>
            <wp:wrapNone/>
            <wp:docPr id="610496993" name="Picture 61049699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646" w:rsidRPr="000D5795">
        <w:t>National P</w:t>
      </w:r>
      <w:r w:rsidR="00724061" w:rsidRPr="000D5795">
        <w:t>latforms and Applications</w:t>
      </w:r>
      <w:r w:rsidR="00AF1646" w:rsidRPr="000D5795">
        <w:t xml:space="preserve"> </w:t>
      </w:r>
    </w:p>
    <w:p w14:paraId="4F2B005B" w14:textId="0455017E" w:rsidR="00AF1646" w:rsidRPr="000D5795" w:rsidRDefault="00AF1646" w:rsidP="00AF1646">
      <w:pPr>
        <w:pStyle w:val="Subtitle"/>
        <w:rPr>
          <w:lang w:eastAsia="en-US"/>
        </w:rPr>
      </w:pPr>
      <w:bookmarkStart w:id="31" w:name="_Toc1474990"/>
      <w:r w:rsidRPr="000D5795">
        <w:rPr>
          <w:lang w:eastAsia="en-US"/>
        </w:rPr>
        <w:t>State Information Resources Interoperability Platform</w:t>
      </w:r>
    </w:p>
    <w:p w14:paraId="3FB9812B" w14:textId="3BDC4F40" w:rsidR="00AF1646" w:rsidRPr="000D5795" w:rsidRDefault="00AF1646" w:rsidP="00AF1646">
      <w:pPr>
        <w:rPr>
          <w:szCs w:val="18"/>
          <w:lang w:eastAsia="en-US"/>
        </w:rPr>
      </w:pPr>
      <w:r w:rsidRPr="000D5795">
        <w:rPr>
          <w:rStyle w:val="Hyperlink"/>
          <w:color w:val="auto"/>
          <w:szCs w:val="18"/>
          <w:lang w:eastAsia="en-US"/>
        </w:rPr>
        <w:t xml:space="preserve">The </w:t>
      </w:r>
      <w:hyperlink r:id="rId127" w:history="1">
        <w:r w:rsidRPr="000D5795">
          <w:rPr>
            <w:rStyle w:val="Hyperlink"/>
            <w:szCs w:val="18"/>
            <w:lang w:eastAsia="en-US"/>
          </w:rPr>
          <w:t>State Information Resources Interoperability Platform (SIRIP)</w:t>
        </w:r>
      </w:hyperlink>
      <w:r w:rsidRPr="000D5795">
        <w:rPr>
          <w:szCs w:val="18"/>
          <w:lang w:eastAsia="en-US"/>
        </w:rPr>
        <w:t xml:space="preserve"> </w:t>
      </w:r>
      <w:r w:rsidR="005C3E27">
        <w:rPr>
          <w:szCs w:val="18"/>
          <w:lang w:eastAsia="en-US"/>
        </w:rPr>
        <w:t xml:space="preserve">, also known as the eGovernment Gateway, </w:t>
      </w:r>
      <w:r w:rsidRPr="000D5795">
        <w:rPr>
          <w:szCs w:val="18"/>
          <w:lang w:eastAsia="en-US"/>
        </w:rPr>
        <w:t xml:space="preserve">is managed by the Ministry of Economy and Innovation of the Republic of Lithuania. Its proper functioning is ensured by the Information Society Development Committee. </w:t>
      </w:r>
    </w:p>
    <w:p w14:paraId="4A9D2DDB" w14:textId="24BB5DF4" w:rsidR="00AF1646" w:rsidRPr="000D5795" w:rsidRDefault="00AF1646" w:rsidP="00AF1646">
      <w:pPr>
        <w:rPr>
          <w:szCs w:val="18"/>
          <w:lang w:eastAsia="en-US"/>
        </w:rPr>
      </w:pPr>
      <w:r w:rsidRPr="000D5795">
        <w:rPr>
          <w:szCs w:val="18"/>
          <w:lang w:eastAsia="en-US"/>
        </w:rPr>
        <w:t xml:space="preserve">SIRIP is a system that delivers centralised access to public services: it is a convenient electronic platform that offers an easy way for public administrations to design, deliver and manage eServices, and it is also a universally accessible virtual space where these services can be requested. </w:t>
      </w:r>
    </w:p>
    <w:p w14:paraId="0AF4FF3B" w14:textId="05D1CE04" w:rsidR="00AF1646" w:rsidRPr="000D5795" w:rsidRDefault="00AF1646" w:rsidP="00AF1646">
      <w:pPr>
        <w:rPr>
          <w:szCs w:val="18"/>
          <w:lang w:eastAsia="en-US"/>
        </w:rPr>
      </w:pPr>
      <w:r w:rsidRPr="000D5795">
        <w:rPr>
          <w:szCs w:val="18"/>
          <w:lang w:eastAsia="en-US"/>
        </w:rPr>
        <w:t xml:space="preserve">SIRIP provides </w:t>
      </w:r>
      <w:r w:rsidR="007E096F" w:rsidRPr="000D5795">
        <w:rPr>
          <w:szCs w:val="18"/>
          <w:lang w:eastAsia="en-US"/>
        </w:rPr>
        <w:t>the</w:t>
      </w:r>
      <w:r w:rsidRPr="000D5795">
        <w:rPr>
          <w:szCs w:val="18"/>
          <w:lang w:eastAsia="en-US"/>
        </w:rPr>
        <w:t xml:space="preserve"> possibility to determine the identity of service users in a flexible, </w:t>
      </w:r>
      <w:proofErr w:type="gramStart"/>
      <w:r w:rsidRPr="000D5795">
        <w:rPr>
          <w:szCs w:val="18"/>
          <w:lang w:eastAsia="en-US"/>
        </w:rPr>
        <w:t>safe</w:t>
      </w:r>
      <w:proofErr w:type="gramEnd"/>
      <w:r w:rsidRPr="000D5795">
        <w:rPr>
          <w:szCs w:val="18"/>
          <w:lang w:eastAsia="en-US"/>
        </w:rPr>
        <w:t xml:space="preserve"> and reliable way. System users can connect using a mobile or electronic signature, EU identity cards or electronic banking systems. It also enables recipients to pay for services in a safe and convenient manner through different payment methods, while allowing external systems to perform and administer them in the SIRIP space. </w:t>
      </w:r>
    </w:p>
    <w:p w14:paraId="6FA8B4B3" w14:textId="75D88651" w:rsidR="004E7173" w:rsidRPr="000D5795" w:rsidRDefault="004E7173" w:rsidP="004E7173">
      <w:pPr>
        <w:rPr>
          <w:szCs w:val="18"/>
          <w:lang w:eastAsia="en-US"/>
        </w:rPr>
      </w:pPr>
      <w:r w:rsidRPr="008D1194">
        <w:rPr>
          <w:szCs w:val="18"/>
          <w:lang w:eastAsia="en-US"/>
        </w:rPr>
        <w:t xml:space="preserve">SIRIP </w:t>
      </w:r>
      <w:r w:rsidR="007E096F" w:rsidRPr="008D1194">
        <w:rPr>
          <w:szCs w:val="18"/>
          <w:lang w:eastAsia="en-US"/>
        </w:rPr>
        <w:t xml:space="preserve">has </w:t>
      </w:r>
      <w:r w:rsidRPr="008D1194">
        <w:rPr>
          <w:szCs w:val="18"/>
          <w:lang w:eastAsia="en-US"/>
        </w:rPr>
        <w:t xml:space="preserve">developed </w:t>
      </w:r>
      <w:r w:rsidR="007E096F" w:rsidRPr="008D1194">
        <w:rPr>
          <w:szCs w:val="18"/>
          <w:lang w:eastAsia="en-US"/>
        </w:rPr>
        <w:t xml:space="preserve">one modernised and </w:t>
      </w:r>
      <w:r w:rsidR="00084D11" w:rsidRPr="008D1194">
        <w:rPr>
          <w:szCs w:val="18"/>
          <w:lang w:eastAsia="en-US"/>
        </w:rPr>
        <w:t>three</w:t>
      </w:r>
      <w:r w:rsidRPr="008D1194">
        <w:rPr>
          <w:szCs w:val="18"/>
          <w:lang w:eastAsia="en-US"/>
        </w:rPr>
        <w:t xml:space="preserve"> new compound e</w:t>
      </w:r>
      <w:r w:rsidR="007E096F" w:rsidRPr="008D1194">
        <w:rPr>
          <w:szCs w:val="18"/>
          <w:lang w:eastAsia="en-US"/>
        </w:rPr>
        <w:t>S</w:t>
      </w:r>
      <w:r w:rsidRPr="008D1194">
        <w:rPr>
          <w:szCs w:val="18"/>
          <w:lang w:eastAsia="en-US"/>
        </w:rPr>
        <w:t xml:space="preserve">ervices according to live events such as </w:t>
      </w:r>
      <w:r w:rsidR="007E096F" w:rsidRPr="008D1194">
        <w:rPr>
          <w:szCs w:val="18"/>
          <w:lang w:eastAsia="en-US"/>
        </w:rPr>
        <w:t>b</w:t>
      </w:r>
      <w:r w:rsidRPr="008D1194">
        <w:rPr>
          <w:szCs w:val="18"/>
          <w:lang w:eastAsia="en-US"/>
        </w:rPr>
        <w:t xml:space="preserve">irth of </w:t>
      </w:r>
      <w:r w:rsidR="007E096F" w:rsidRPr="008D1194">
        <w:rPr>
          <w:szCs w:val="18"/>
          <w:lang w:eastAsia="en-US"/>
        </w:rPr>
        <w:t xml:space="preserve">a </w:t>
      </w:r>
      <w:r w:rsidRPr="008D1194">
        <w:rPr>
          <w:szCs w:val="18"/>
          <w:lang w:eastAsia="en-US"/>
        </w:rPr>
        <w:t xml:space="preserve">child, </w:t>
      </w:r>
      <w:r w:rsidR="007E096F" w:rsidRPr="008D1194">
        <w:rPr>
          <w:szCs w:val="18"/>
          <w:lang w:eastAsia="en-US"/>
        </w:rPr>
        <w:t>l</w:t>
      </w:r>
      <w:r w:rsidRPr="008D1194">
        <w:rPr>
          <w:szCs w:val="18"/>
          <w:lang w:eastAsia="en-US"/>
        </w:rPr>
        <w:t xml:space="preserve">osing and finding a job, </w:t>
      </w:r>
      <w:proofErr w:type="gramStart"/>
      <w:r w:rsidR="007E096F" w:rsidRPr="008D1194">
        <w:rPr>
          <w:szCs w:val="18"/>
          <w:lang w:eastAsia="en-US"/>
        </w:rPr>
        <w:t>m</w:t>
      </w:r>
      <w:r w:rsidRPr="008D1194">
        <w:rPr>
          <w:szCs w:val="18"/>
          <w:lang w:eastAsia="en-US"/>
        </w:rPr>
        <w:t>oving</w:t>
      </w:r>
      <w:proofErr w:type="gramEnd"/>
      <w:r w:rsidRPr="008D1194">
        <w:rPr>
          <w:szCs w:val="18"/>
          <w:lang w:eastAsia="en-US"/>
        </w:rPr>
        <w:t xml:space="preserve"> or preparing to move to another country, </w:t>
      </w:r>
      <w:r w:rsidR="007E096F" w:rsidRPr="008D1194">
        <w:rPr>
          <w:szCs w:val="18"/>
          <w:lang w:eastAsia="en-US"/>
        </w:rPr>
        <w:t>and s</w:t>
      </w:r>
      <w:r w:rsidRPr="008D1194">
        <w:rPr>
          <w:szCs w:val="18"/>
          <w:lang w:eastAsia="en-US"/>
        </w:rPr>
        <w:t xml:space="preserve">tarting farming. The compound </w:t>
      </w:r>
      <w:r w:rsidR="007E096F" w:rsidRPr="008D1194">
        <w:rPr>
          <w:szCs w:val="18"/>
          <w:lang w:eastAsia="en-US"/>
        </w:rPr>
        <w:t>eS</w:t>
      </w:r>
      <w:r w:rsidRPr="008D1194">
        <w:rPr>
          <w:szCs w:val="18"/>
          <w:lang w:eastAsia="en-US"/>
        </w:rPr>
        <w:t xml:space="preserve">ervices are user-oriented, </w:t>
      </w:r>
      <w:proofErr w:type="gramStart"/>
      <w:r w:rsidRPr="008D1194">
        <w:rPr>
          <w:szCs w:val="18"/>
          <w:lang w:eastAsia="en-US"/>
        </w:rPr>
        <w:t>proactive</w:t>
      </w:r>
      <w:proofErr w:type="gramEnd"/>
      <w:r w:rsidRPr="008D1194">
        <w:rPr>
          <w:szCs w:val="18"/>
          <w:lang w:eastAsia="en-US"/>
        </w:rPr>
        <w:t xml:space="preserve"> and designed according to </w:t>
      </w:r>
      <w:r w:rsidR="007E096F" w:rsidRPr="008D1194">
        <w:rPr>
          <w:szCs w:val="18"/>
          <w:lang w:eastAsia="en-US"/>
        </w:rPr>
        <w:t>the O</w:t>
      </w:r>
      <w:r w:rsidRPr="008D1194">
        <w:rPr>
          <w:szCs w:val="18"/>
          <w:lang w:eastAsia="en-US"/>
        </w:rPr>
        <w:t>nce</w:t>
      </w:r>
      <w:r w:rsidR="007E096F" w:rsidRPr="008D1194">
        <w:rPr>
          <w:szCs w:val="18"/>
          <w:lang w:eastAsia="en-US"/>
        </w:rPr>
        <w:t>-O</w:t>
      </w:r>
      <w:r w:rsidRPr="008D1194">
        <w:rPr>
          <w:szCs w:val="18"/>
          <w:lang w:eastAsia="en-US"/>
        </w:rPr>
        <w:t>nly principle</w:t>
      </w:r>
      <w:r w:rsidR="007E096F" w:rsidRPr="008D1194">
        <w:rPr>
          <w:szCs w:val="18"/>
          <w:lang w:eastAsia="en-US"/>
        </w:rPr>
        <w:t>,</w:t>
      </w:r>
      <w:r w:rsidRPr="008D1194">
        <w:rPr>
          <w:szCs w:val="18"/>
          <w:lang w:eastAsia="en-US"/>
        </w:rPr>
        <w:t xml:space="preserve"> meaning that data which is available on national registers or information systems is received </w:t>
      </w:r>
      <w:r w:rsidR="007E096F" w:rsidRPr="008D1194">
        <w:rPr>
          <w:szCs w:val="18"/>
          <w:lang w:eastAsia="en-US"/>
        </w:rPr>
        <w:t>automatically</w:t>
      </w:r>
      <w:r w:rsidRPr="008D1194">
        <w:rPr>
          <w:szCs w:val="18"/>
          <w:lang w:eastAsia="en-US"/>
        </w:rPr>
        <w:t xml:space="preserve"> and user</w:t>
      </w:r>
      <w:r w:rsidR="007E096F" w:rsidRPr="008D1194">
        <w:rPr>
          <w:szCs w:val="18"/>
          <w:lang w:eastAsia="en-US"/>
        </w:rPr>
        <w:t>s</w:t>
      </w:r>
      <w:r w:rsidRPr="008D1194">
        <w:rPr>
          <w:szCs w:val="18"/>
          <w:lang w:eastAsia="en-US"/>
        </w:rPr>
        <w:t xml:space="preserve"> do not need to provide it manually. The compound e</w:t>
      </w:r>
      <w:r w:rsidR="007E096F" w:rsidRPr="008D1194">
        <w:rPr>
          <w:szCs w:val="18"/>
          <w:lang w:eastAsia="en-US"/>
        </w:rPr>
        <w:t>S</w:t>
      </w:r>
      <w:r w:rsidRPr="008D1194">
        <w:rPr>
          <w:szCs w:val="18"/>
          <w:lang w:eastAsia="en-US"/>
        </w:rPr>
        <w:t xml:space="preserve">ervices </w:t>
      </w:r>
      <w:r w:rsidR="00905AB0">
        <w:rPr>
          <w:szCs w:val="18"/>
          <w:lang w:eastAsia="en-US"/>
        </w:rPr>
        <w:t>are available</w:t>
      </w:r>
      <w:r w:rsidRPr="008D1194">
        <w:rPr>
          <w:szCs w:val="18"/>
          <w:lang w:eastAsia="en-US"/>
        </w:rPr>
        <w:t xml:space="preserve"> for citizens </w:t>
      </w:r>
      <w:r w:rsidR="007E096F" w:rsidRPr="008D1194">
        <w:rPr>
          <w:szCs w:val="18"/>
          <w:lang w:eastAsia="en-US"/>
        </w:rPr>
        <w:t>using</w:t>
      </w:r>
      <w:r w:rsidRPr="008D1194">
        <w:rPr>
          <w:szCs w:val="18"/>
          <w:lang w:eastAsia="en-US"/>
        </w:rPr>
        <w:t xml:space="preserve"> the eGovernment </w:t>
      </w:r>
      <w:r w:rsidR="007E096F" w:rsidRPr="008D1194">
        <w:rPr>
          <w:szCs w:val="18"/>
          <w:lang w:eastAsia="en-US"/>
        </w:rPr>
        <w:t>G</w:t>
      </w:r>
      <w:r w:rsidRPr="008D1194">
        <w:rPr>
          <w:szCs w:val="18"/>
          <w:lang w:eastAsia="en-US"/>
        </w:rPr>
        <w:t>ateway portal (</w:t>
      </w:r>
      <w:proofErr w:type="spellStart"/>
      <w:r>
        <w:fldChar w:fldCharType="begin"/>
      </w:r>
      <w:r>
        <w:instrText xml:space="preserve"> HYPERLINK "https://www.epaslaugos.lt/portal/" </w:instrText>
      </w:r>
      <w:r>
        <w:fldChar w:fldCharType="separate"/>
      </w:r>
      <w:r w:rsidRPr="005D1467">
        <w:rPr>
          <w:rStyle w:val="Hyperlink"/>
          <w:szCs w:val="18"/>
          <w:lang w:eastAsia="en-US"/>
        </w:rPr>
        <w:t>epaslaugos.lt</w:t>
      </w:r>
      <w:proofErr w:type="spellEnd"/>
      <w:r>
        <w:rPr>
          <w:rStyle w:val="Hyperlink"/>
          <w:szCs w:val="18"/>
          <w:lang w:eastAsia="en-US"/>
        </w:rPr>
        <w:fldChar w:fldCharType="end"/>
      </w:r>
      <w:r w:rsidRPr="008D1194">
        <w:rPr>
          <w:szCs w:val="18"/>
          <w:lang w:eastAsia="en-US"/>
        </w:rPr>
        <w:t>)</w:t>
      </w:r>
      <w:r w:rsidR="00905AB0">
        <w:rPr>
          <w:szCs w:val="18"/>
          <w:lang w:eastAsia="en-US"/>
        </w:rPr>
        <w:t xml:space="preserve"> since March 2023</w:t>
      </w:r>
      <w:r w:rsidRPr="008D1194">
        <w:rPr>
          <w:szCs w:val="18"/>
          <w:lang w:eastAsia="en-US"/>
        </w:rPr>
        <w:t>.</w:t>
      </w:r>
      <w:r w:rsidR="00A0108A" w:rsidRPr="008D1194">
        <w:rPr>
          <w:szCs w:val="18"/>
          <w:lang w:eastAsia="en-US"/>
        </w:rPr>
        <w:t xml:space="preserve"> </w:t>
      </w:r>
      <w:r w:rsidR="00AF1646" w:rsidRPr="000D5795">
        <w:rPr>
          <w:szCs w:val="18"/>
          <w:lang w:eastAsia="en-US"/>
        </w:rPr>
        <w:t xml:space="preserve">For further information, </w:t>
      </w:r>
      <w:r w:rsidR="007E096F" w:rsidRPr="000D5795">
        <w:rPr>
          <w:szCs w:val="18"/>
          <w:lang w:eastAsia="en-US"/>
        </w:rPr>
        <w:t xml:space="preserve">please </w:t>
      </w:r>
      <w:r w:rsidR="00AF1646" w:rsidRPr="000D5795">
        <w:rPr>
          <w:szCs w:val="18"/>
          <w:lang w:eastAsia="en-US"/>
        </w:rPr>
        <w:t xml:space="preserve">visit the </w:t>
      </w:r>
      <w:hyperlink r:id="rId128" w:history="1">
        <w:r w:rsidR="00AF1646" w:rsidRPr="000D5795">
          <w:rPr>
            <w:rStyle w:val="Hyperlink"/>
            <w:szCs w:val="18"/>
            <w:lang w:eastAsia="en-US"/>
          </w:rPr>
          <w:t>SIRIP website</w:t>
        </w:r>
      </w:hyperlink>
      <w:r w:rsidR="00AF1646" w:rsidRPr="000D5795">
        <w:rPr>
          <w:szCs w:val="18"/>
          <w:lang w:eastAsia="en-US"/>
        </w:rPr>
        <w:t>.</w:t>
      </w:r>
    </w:p>
    <w:p w14:paraId="0DA87994" w14:textId="56D4F024" w:rsidR="004E7173" w:rsidRDefault="007E096F" w:rsidP="00AF1646">
      <w:pPr>
        <w:rPr>
          <w:szCs w:val="18"/>
          <w:lang w:eastAsia="en-US"/>
        </w:rPr>
      </w:pPr>
      <w:r w:rsidRPr="008D1194">
        <w:rPr>
          <w:szCs w:val="18"/>
          <w:lang w:eastAsia="en-US"/>
        </w:rPr>
        <w:t xml:space="preserve">The </w:t>
      </w:r>
      <w:r w:rsidR="004E7173" w:rsidRPr="008D1194">
        <w:rPr>
          <w:szCs w:val="18"/>
          <w:lang w:eastAsia="en-US"/>
        </w:rPr>
        <w:t xml:space="preserve">Digital Services Platform (DSP) </w:t>
      </w:r>
      <w:r w:rsidR="00A0108A" w:rsidRPr="008D1194">
        <w:rPr>
          <w:szCs w:val="18"/>
          <w:lang w:eastAsia="en-US"/>
        </w:rPr>
        <w:t xml:space="preserve">is </w:t>
      </w:r>
      <w:r w:rsidR="004146CB" w:rsidRPr="008D1194">
        <w:rPr>
          <w:szCs w:val="18"/>
          <w:lang w:eastAsia="en-US"/>
        </w:rPr>
        <w:t xml:space="preserve">a solution </w:t>
      </w:r>
      <w:r w:rsidRPr="008D1194">
        <w:rPr>
          <w:szCs w:val="18"/>
          <w:lang w:eastAsia="en-US"/>
        </w:rPr>
        <w:t xml:space="preserve">aiming </w:t>
      </w:r>
      <w:r w:rsidR="004E7173" w:rsidRPr="008D1194">
        <w:rPr>
          <w:szCs w:val="18"/>
          <w:lang w:eastAsia="en-US"/>
        </w:rPr>
        <w:t xml:space="preserve">to </w:t>
      </w:r>
      <w:r w:rsidRPr="008D1194">
        <w:rPr>
          <w:szCs w:val="18"/>
          <w:lang w:eastAsia="en-US"/>
        </w:rPr>
        <w:t>modernise</w:t>
      </w:r>
      <w:r w:rsidR="004E7173" w:rsidRPr="008D1194">
        <w:rPr>
          <w:szCs w:val="18"/>
          <w:lang w:eastAsia="en-US"/>
        </w:rPr>
        <w:t>/rebuild SIRIP, which will be more user-oriented</w:t>
      </w:r>
      <w:r w:rsidRPr="008D1194">
        <w:rPr>
          <w:szCs w:val="18"/>
          <w:lang w:eastAsia="en-US"/>
        </w:rPr>
        <w:t>,</w:t>
      </w:r>
      <w:r w:rsidR="004E7173" w:rsidRPr="008D1194">
        <w:rPr>
          <w:szCs w:val="18"/>
          <w:lang w:eastAsia="en-US"/>
        </w:rPr>
        <w:t xml:space="preserve"> and based on building blocks and </w:t>
      </w:r>
      <w:r w:rsidR="00957D73" w:rsidRPr="008D1194">
        <w:rPr>
          <w:szCs w:val="18"/>
          <w:lang w:eastAsia="en-US"/>
        </w:rPr>
        <w:t xml:space="preserve">a </w:t>
      </w:r>
      <w:r w:rsidR="004E7173" w:rsidRPr="008D1194">
        <w:rPr>
          <w:szCs w:val="18"/>
          <w:lang w:eastAsia="en-US"/>
        </w:rPr>
        <w:t xml:space="preserve">microservice architecture. </w:t>
      </w:r>
      <w:r w:rsidRPr="008D1194">
        <w:rPr>
          <w:szCs w:val="18"/>
          <w:lang w:eastAsia="en-US"/>
        </w:rPr>
        <w:t xml:space="preserve">The </w:t>
      </w:r>
      <w:r w:rsidR="004E7173" w:rsidRPr="008D1194">
        <w:rPr>
          <w:szCs w:val="18"/>
          <w:lang w:eastAsia="en-US"/>
        </w:rPr>
        <w:t>DSP will be the main portal for</w:t>
      </w:r>
      <w:r w:rsidRPr="008D1194">
        <w:rPr>
          <w:szCs w:val="18"/>
          <w:lang w:eastAsia="en-US"/>
        </w:rPr>
        <w:t xml:space="preserve"> the</w:t>
      </w:r>
      <w:r w:rsidR="004E7173" w:rsidRPr="008D1194">
        <w:rPr>
          <w:szCs w:val="18"/>
          <w:lang w:eastAsia="en-US"/>
        </w:rPr>
        <w:t xml:space="preserve"> integration </w:t>
      </w:r>
      <w:r w:rsidRPr="008D1194">
        <w:rPr>
          <w:szCs w:val="18"/>
          <w:lang w:eastAsia="en-US"/>
        </w:rPr>
        <w:t xml:space="preserve">of the </w:t>
      </w:r>
      <w:r w:rsidR="00E95402">
        <w:rPr>
          <w:szCs w:val="18"/>
          <w:lang w:eastAsia="en-US"/>
        </w:rPr>
        <w:t>Single Digital Gateway</w:t>
      </w:r>
      <w:r w:rsidR="004E7173" w:rsidRPr="008D1194">
        <w:rPr>
          <w:szCs w:val="18"/>
          <w:lang w:eastAsia="en-US"/>
        </w:rPr>
        <w:t xml:space="preserve"> </w:t>
      </w:r>
      <w:r w:rsidRPr="008D1194">
        <w:rPr>
          <w:szCs w:val="18"/>
          <w:lang w:eastAsia="en-US"/>
        </w:rPr>
        <w:t>O</w:t>
      </w:r>
      <w:r w:rsidR="004E7173" w:rsidRPr="008D1194">
        <w:rPr>
          <w:szCs w:val="18"/>
          <w:lang w:eastAsia="en-US"/>
        </w:rPr>
        <w:t>n</w:t>
      </w:r>
      <w:r w:rsidRPr="008D1194">
        <w:rPr>
          <w:szCs w:val="18"/>
          <w:lang w:eastAsia="en-US"/>
        </w:rPr>
        <w:t>ce</w:t>
      </w:r>
      <w:r w:rsidR="004E7173" w:rsidRPr="008D1194">
        <w:rPr>
          <w:szCs w:val="18"/>
          <w:lang w:eastAsia="en-US"/>
        </w:rPr>
        <w:t>-</w:t>
      </w:r>
      <w:r w:rsidRPr="008D1194">
        <w:rPr>
          <w:szCs w:val="18"/>
          <w:lang w:eastAsia="en-US"/>
        </w:rPr>
        <w:t>O</w:t>
      </w:r>
      <w:r w:rsidR="004E7173" w:rsidRPr="008D1194">
        <w:rPr>
          <w:szCs w:val="18"/>
          <w:lang w:eastAsia="en-US"/>
        </w:rPr>
        <w:t>n</w:t>
      </w:r>
      <w:r w:rsidRPr="008D1194">
        <w:rPr>
          <w:szCs w:val="18"/>
          <w:lang w:eastAsia="en-US"/>
        </w:rPr>
        <w:t>ly</w:t>
      </w:r>
      <w:r w:rsidR="004E7173" w:rsidRPr="008D1194">
        <w:rPr>
          <w:szCs w:val="18"/>
          <w:lang w:eastAsia="en-US"/>
        </w:rPr>
        <w:t xml:space="preserve"> technical system.</w:t>
      </w:r>
    </w:p>
    <w:p w14:paraId="7F73770C" w14:textId="77777777" w:rsidR="005C3E27" w:rsidRDefault="005C3E27" w:rsidP="005C3E27">
      <w:pPr>
        <w:rPr>
          <w:szCs w:val="18"/>
          <w:lang w:eastAsia="en-US"/>
        </w:rPr>
      </w:pPr>
      <w:r w:rsidRPr="000D5795">
        <w:rPr>
          <w:szCs w:val="18"/>
          <w:lang w:eastAsia="en-US"/>
        </w:rPr>
        <w:t>In 2022 the portal had 122.7 million visitors and provided access to over 649 eServices. In the first two months of 2023 the number of visitors amounted to 17.3 million.</w:t>
      </w:r>
    </w:p>
    <w:p w14:paraId="497C12BC" w14:textId="77777777" w:rsidR="005C3E27" w:rsidRPr="000D5795" w:rsidRDefault="005C3E27" w:rsidP="005C3E27">
      <w:pPr>
        <w:pStyle w:val="Subtitle"/>
        <w:jc w:val="both"/>
      </w:pPr>
      <w:r w:rsidRPr="000D5795">
        <w:t xml:space="preserve">Public and Administrative Services Monitoring and Analysis Information System </w:t>
      </w:r>
    </w:p>
    <w:p w14:paraId="37E78C8A" w14:textId="77777777" w:rsidR="005C3E27" w:rsidRPr="000D5795" w:rsidRDefault="005C3E27" w:rsidP="005C3E27">
      <w:pPr>
        <w:rPr>
          <w:szCs w:val="18"/>
          <w:lang w:eastAsia="en-US"/>
        </w:rPr>
      </w:pPr>
      <w:r w:rsidRPr="000D5795">
        <w:rPr>
          <w:szCs w:val="18"/>
        </w:rPr>
        <w:t xml:space="preserve">The </w:t>
      </w:r>
      <w:r w:rsidRPr="00FD56D1">
        <w:rPr>
          <w:szCs w:val="18"/>
          <w:lang w:eastAsia="en-US"/>
        </w:rPr>
        <w:t>Public and Administrative Services Monitoring and Analysis Information System (PASIS)</w:t>
      </w:r>
      <w:r w:rsidRPr="000D5795">
        <w:rPr>
          <w:rStyle w:val="Hyperlink"/>
          <w:szCs w:val="18"/>
          <w:lang w:eastAsia="en-US"/>
        </w:rPr>
        <w:t xml:space="preserve"> </w:t>
      </w:r>
      <w:r w:rsidRPr="000D5795">
        <w:rPr>
          <w:szCs w:val="18"/>
          <w:lang w:eastAsia="en-US"/>
        </w:rPr>
        <w:t xml:space="preserve">is designed to collect and store descriptions of public and administrative services provided and/or administered by public administration institutions, as well as information on service performance monitoring indicators. The public has access to the information provided in the public catalogue on the terms of service provision and their providers. </w:t>
      </w:r>
    </w:p>
    <w:p w14:paraId="49076698" w14:textId="77777777" w:rsidR="005C3E27" w:rsidRPr="000D5795" w:rsidRDefault="005C3E27" w:rsidP="005C3E27">
      <w:pPr>
        <w:rPr>
          <w:szCs w:val="18"/>
          <w:lang w:eastAsia="en-US"/>
        </w:rPr>
      </w:pPr>
      <w:r w:rsidRPr="000D5795">
        <w:rPr>
          <w:szCs w:val="18"/>
          <w:lang w:eastAsia="en-US"/>
        </w:rPr>
        <w:t>A restructuring process of PASIS is now underway and SIRIP is going to take over all PASIS functionalities.</w:t>
      </w:r>
    </w:p>
    <w:p w14:paraId="7CE66399" w14:textId="77777777" w:rsidR="00AF1646" w:rsidRPr="000D5795" w:rsidRDefault="00AF1646" w:rsidP="00267044">
      <w:pPr>
        <w:pStyle w:val="Subtitle"/>
        <w:keepNext/>
        <w:rPr>
          <w:lang w:eastAsia="en-US"/>
        </w:rPr>
      </w:pPr>
      <w:proofErr w:type="spellStart"/>
      <w:r w:rsidRPr="000D5795">
        <w:rPr>
          <w:lang w:eastAsia="en-US"/>
        </w:rPr>
        <w:t>i.APS</w:t>
      </w:r>
      <w:proofErr w:type="spellEnd"/>
    </w:p>
    <w:p w14:paraId="2D87E383" w14:textId="752ABB14" w:rsidR="00AF1646" w:rsidRPr="000D5795" w:rsidRDefault="00AF1646" w:rsidP="00267044">
      <w:pPr>
        <w:keepNext/>
        <w:rPr>
          <w:szCs w:val="18"/>
        </w:rPr>
      </w:pPr>
      <w:r w:rsidRPr="000D5795">
        <w:rPr>
          <w:szCs w:val="18"/>
        </w:rPr>
        <w:t xml:space="preserve">The main purpose of the </w:t>
      </w:r>
      <w:proofErr w:type="spellStart"/>
      <w:r w:rsidR="00957D73" w:rsidRPr="008D1194">
        <w:t>eAccounting</w:t>
      </w:r>
      <w:proofErr w:type="spellEnd"/>
      <w:r w:rsidR="00957D73" w:rsidRPr="008D1194">
        <w:t xml:space="preserve"> system</w:t>
      </w:r>
      <w:r w:rsidRPr="000D5795">
        <w:rPr>
          <w:szCs w:val="18"/>
        </w:rPr>
        <w:t xml:space="preserve"> </w:t>
      </w:r>
      <w:hyperlink r:id="rId129" w:history="1">
        <w:proofErr w:type="spellStart"/>
        <w:r w:rsidRPr="000D5795">
          <w:rPr>
            <w:rStyle w:val="Hyperlink"/>
            <w:szCs w:val="18"/>
          </w:rPr>
          <w:t>i.APS</w:t>
        </w:r>
        <w:proofErr w:type="spellEnd"/>
      </w:hyperlink>
      <w:r w:rsidRPr="000D5795">
        <w:rPr>
          <w:szCs w:val="18"/>
        </w:rPr>
        <w:t xml:space="preserve"> is to provide all natural persons (self-employed according to a business certificate or self-employed according to a certificate of self-employment) with the opportunity to manage and use more simplified accounting services for their data, while assisting in reducing the administrative burden and ensuring more effective control on tax compliance and income accounting.</w:t>
      </w:r>
    </w:p>
    <w:p w14:paraId="74D4730F" w14:textId="437D10F9" w:rsidR="00AF1646" w:rsidRPr="000D5795" w:rsidRDefault="00AF1646" w:rsidP="00577920">
      <w:pPr>
        <w:keepNext/>
        <w:rPr>
          <w:szCs w:val="20"/>
        </w:rPr>
      </w:pPr>
      <w:r w:rsidRPr="000D5795">
        <w:t xml:space="preserve">The main features </w:t>
      </w:r>
      <w:r w:rsidR="00957D73" w:rsidRPr="000D5795">
        <w:t xml:space="preserve">of the system </w:t>
      </w:r>
      <w:r w:rsidRPr="000D5795">
        <w:t>are</w:t>
      </w:r>
      <w:r w:rsidR="00957D73" w:rsidRPr="000D5795">
        <w:t xml:space="preserve"> the following</w:t>
      </w:r>
      <w:r w:rsidRPr="000D5795">
        <w:t>:</w:t>
      </w:r>
      <w:r w:rsidR="00850E14" w:rsidRPr="000D5795">
        <w:rPr>
          <w:szCs w:val="20"/>
        </w:rPr>
        <w:t xml:space="preserve"> (</w:t>
      </w:r>
      <w:proofErr w:type="spellStart"/>
      <w:r w:rsidR="00850E14" w:rsidRPr="000D5795">
        <w:rPr>
          <w:szCs w:val="20"/>
        </w:rPr>
        <w:t>i</w:t>
      </w:r>
      <w:proofErr w:type="spellEnd"/>
      <w:r w:rsidR="00850E14" w:rsidRPr="000D5795">
        <w:rPr>
          <w:szCs w:val="20"/>
        </w:rPr>
        <w:t xml:space="preserve">) </w:t>
      </w:r>
      <w:r w:rsidR="00957D73" w:rsidRPr="000D5795">
        <w:rPr>
          <w:szCs w:val="20"/>
        </w:rPr>
        <w:t>n</w:t>
      </w:r>
      <w:r w:rsidRPr="000D5795">
        <w:rPr>
          <w:szCs w:val="20"/>
        </w:rPr>
        <w:t xml:space="preserve">o obligation to start using </w:t>
      </w:r>
      <w:r w:rsidR="00DA7F6C">
        <w:rPr>
          <w:szCs w:val="20"/>
        </w:rPr>
        <w:t>any</w:t>
      </w:r>
      <w:r w:rsidRPr="000D5795">
        <w:rPr>
          <w:szCs w:val="20"/>
        </w:rPr>
        <w:t xml:space="preserve"> subsystem</w:t>
      </w:r>
      <w:r w:rsidR="00DA7F6C">
        <w:rPr>
          <w:szCs w:val="20"/>
        </w:rPr>
        <w:t xml:space="preserve"> (e.g.</w:t>
      </w:r>
      <w:r w:rsidR="00452A95" w:rsidRPr="00452A95">
        <w:t xml:space="preserve"> </w:t>
      </w:r>
      <w:r w:rsidR="00452A95">
        <w:t>eI</w:t>
      </w:r>
      <w:r w:rsidR="00452A95" w:rsidRPr="00452A95">
        <w:rPr>
          <w:szCs w:val="20"/>
        </w:rPr>
        <w:t>nvoicing subsystem</w:t>
      </w:r>
      <w:proofErr w:type="gramStart"/>
      <w:r w:rsidR="00452A95">
        <w:rPr>
          <w:szCs w:val="20"/>
        </w:rPr>
        <w:t>)</w:t>
      </w:r>
      <w:r w:rsidR="00DA7F6C">
        <w:rPr>
          <w:szCs w:val="20"/>
        </w:rPr>
        <w:t xml:space="preserve"> </w:t>
      </w:r>
      <w:r w:rsidRPr="000D5795">
        <w:rPr>
          <w:szCs w:val="20"/>
        </w:rPr>
        <w:t>;</w:t>
      </w:r>
      <w:proofErr w:type="gramEnd"/>
      <w:r w:rsidR="00850E14" w:rsidRPr="000D5795">
        <w:rPr>
          <w:szCs w:val="20"/>
        </w:rPr>
        <w:t xml:space="preserve"> (ii) </w:t>
      </w:r>
      <w:r w:rsidR="00957D73" w:rsidRPr="000D5795">
        <w:rPr>
          <w:szCs w:val="20"/>
        </w:rPr>
        <w:t>a</w:t>
      </w:r>
      <w:r w:rsidRPr="000D5795">
        <w:rPr>
          <w:szCs w:val="20"/>
        </w:rPr>
        <w:t>utomatic calculation of various types of taxes (income, social security, etc.);</w:t>
      </w:r>
      <w:r w:rsidR="00850E14" w:rsidRPr="000D5795">
        <w:rPr>
          <w:szCs w:val="20"/>
        </w:rPr>
        <w:t xml:space="preserve"> (iii) </w:t>
      </w:r>
      <w:r w:rsidR="00954626" w:rsidRPr="000D5795">
        <w:rPr>
          <w:szCs w:val="20"/>
        </w:rPr>
        <w:t xml:space="preserve">availability of an </w:t>
      </w:r>
      <w:r w:rsidR="00957D73" w:rsidRPr="000D5795">
        <w:rPr>
          <w:szCs w:val="20"/>
        </w:rPr>
        <w:t>i</w:t>
      </w:r>
      <w:r w:rsidRPr="000D5795">
        <w:rPr>
          <w:szCs w:val="20"/>
        </w:rPr>
        <w:t>nvoicing/storage subsystem for natural persons;</w:t>
      </w:r>
      <w:r w:rsidR="00850E14" w:rsidRPr="000D5795">
        <w:rPr>
          <w:szCs w:val="20"/>
        </w:rPr>
        <w:t xml:space="preserve"> (iv) </w:t>
      </w:r>
      <w:r w:rsidR="00954626" w:rsidRPr="000D5795">
        <w:rPr>
          <w:szCs w:val="20"/>
        </w:rPr>
        <w:lastRenderedPageBreak/>
        <w:t xml:space="preserve">elaboration of </w:t>
      </w:r>
      <w:r w:rsidR="00957D73" w:rsidRPr="000D5795">
        <w:rPr>
          <w:szCs w:val="20"/>
        </w:rPr>
        <w:t>a</w:t>
      </w:r>
      <w:r w:rsidRPr="000D5795">
        <w:rPr>
          <w:szCs w:val="20"/>
        </w:rPr>
        <w:t>nalytic reports for users of the subsystem; and</w:t>
      </w:r>
      <w:r w:rsidR="00C30AFF" w:rsidRPr="000D5795">
        <w:rPr>
          <w:szCs w:val="20"/>
        </w:rPr>
        <w:t xml:space="preserve"> (v) </w:t>
      </w:r>
      <w:r w:rsidR="00957D73" w:rsidRPr="000D5795">
        <w:rPr>
          <w:szCs w:val="20"/>
        </w:rPr>
        <w:t>a</w:t>
      </w:r>
      <w:r w:rsidRPr="000D5795">
        <w:rPr>
          <w:szCs w:val="20"/>
        </w:rPr>
        <w:t>utomatic notification about the obligation to be registered as a VAT payer.</w:t>
      </w:r>
    </w:p>
    <w:p w14:paraId="154EFD83" w14:textId="7459B7DB" w:rsidR="00AF1646" w:rsidRPr="000D5795" w:rsidRDefault="00954626" w:rsidP="00267044">
      <w:pPr>
        <w:keepNext/>
        <w:rPr>
          <w:szCs w:val="20"/>
        </w:rPr>
      </w:pPr>
      <w:r w:rsidRPr="000D5795">
        <w:rPr>
          <w:szCs w:val="20"/>
        </w:rPr>
        <w:t>The e</w:t>
      </w:r>
      <w:r w:rsidR="00AF1646" w:rsidRPr="000D5795">
        <w:rPr>
          <w:szCs w:val="20"/>
        </w:rPr>
        <w:t xml:space="preserve">ssential changes introduced thanks to the system </w:t>
      </w:r>
      <w:r w:rsidRPr="000D5795">
        <w:rPr>
          <w:szCs w:val="20"/>
        </w:rPr>
        <w:t>can be summarised as follows</w:t>
      </w:r>
      <w:r w:rsidR="00AF1646" w:rsidRPr="000D5795">
        <w:rPr>
          <w:szCs w:val="20"/>
        </w:rPr>
        <w:t>:</w:t>
      </w:r>
    </w:p>
    <w:p w14:paraId="12605632" w14:textId="0468FE53" w:rsidR="00AF1646" w:rsidRPr="000D5795" w:rsidRDefault="00957D73" w:rsidP="00C0194C">
      <w:pPr>
        <w:keepNext/>
        <w:numPr>
          <w:ilvl w:val="0"/>
          <w:numId w:val="12"/>
        </w:numPr>
        <w:rPr>
          <w:szCs w:val="20"/>
        </w:rPr>
      </w:pPr>
      <w:r w:rsidRPr="000D5795">
        <w:rPr>
          <w:szCs w:val="20"/>
        </w:rPr>
        <w:t>T</w:t>
      </w:r>
      <w:r w:rsidR="00AF1646" w:rsidRPr="000D5795">
        <w:rPr>
          <w:szCs w:val="20"/>
        </w:rPr>
        <w:t>ax returns are prefilled based on preliminary information</w:t>
      </w:r>
      <w:r w:rsidRPr="000D5795">
        <w:rPr>
          <w:szCs w:val="20"/>
        </w:rPr>
        <w:t xml:space="preserve"> to save taxpayers’ </w:t>
      </w:r>
      <w:proofErr w:type="gramStart"/>
      <w:r w:rsidRPr="000D5795">
        <w:rPr>
          <w:szCs w:val="20"/>
        </w:rPr>
        <w:t>time</w:t>
      </w:r>
      <w:r w:rsidR="00AF1646" w:rsidRPr="000D5795">
        <w:rPr>
          <w:szCs w:val="20"/>
        </w:rPr>
        <w:t>;</w:t>
      </w:r>
      <w:proofErr w:type="gramEnd"/>
    </w:p>
    <w:p w14:paraId="14D77A35" w14:textId="77777777" w:rsidR="00AF1646" w:rsidRPr="000D5795" w:rsidRDefault="00AF1646" w:rsidP="00C0194C">
      <w:pPr>
        <w:keepNext/>
        <w:numPr>
          <w:ilvl w:val="0"/>
          <w:numId w:val="12"/>
        </w:numPr>
        <w:rPr>
          <w:szCs w:val="20"/>
        </w:rPr>
      </w:pPr>
      <w:r w:rsidRPr="000D5795">
        <w:rPr>
          <w:szCs w:val="20"/>
        </w:rPr>
        <w:t>The accounting/storage subsystem for natural persons is accessible via internet; and</w:t>
      </w:r>
    </w:p>
    <w:p w14:paraId="29780604" w14:textId="77777777" w:rsidR="00AF1646" w:rsidRPr="000D5795" w:rsidRDefault="00AF1646" w:rsidP="00C0194C">
      <w:pPr>
        <w:keepNext/>
        <w:numPr>
          <w:ilvl w:val="0"/>
          <w:numId w:val="12"/>
        </w:numPr>
        <w:rPr>
          <w:szCs w:val="20"/>
        </w:rPr>
      </w:pPr>
      <w:r w:rsidRPr="000D5795">
        <w:rPr>
          <w:szCs w:val="20"/>
        </w:rPr>
        <w:t>Information about income and expenses incurred can be entered electronically into a register in the income and expenses accounting subsystem.</w:t>
      </w:r>
    </w:p>
    <w:p w14:paraId="7C8B9B38" w14:textId="4AF15C97" w:rsidR="00AF1646" w:rsidRPr="000D5795" w:rsidRDefault="00AF1646" w:rsidP="00AF1646">
      <w:pPr>
        <w:pStyle w:val="Subtitle"/>
        <w:rPr>
          <w:lang w:eastAsia="en-US"/>
        </w:rPr>
      </w:pPr>
      <w:r w:rsidRPr="000D5795">
        <w:rPr>
          <w:lang w:eastAsia="en-US"/>
        </w:rPr>
        <w:t>Regist</w:t>
      </w:r>
      <w:r w:rsidR="00954626" w:rsidRPr="000D5795">
        <w:rPr>
          <w:lang w:eastAsia="en-US"/>
        </w:rPr>
        <w:t>er</w:t>
      </w:r>
      <w:r w:rsidRPr="000D5795">
        <w:rPr>
          <w:lang w:eastAsia="en-US"/>
        </w:rPr>
        <w:t xml:space="preserve"> of Legal Acts</w:t>
      </w:r>
    </w:p>
    <w:p w14:paraId="12CEB665" w14:textId="27C38E18" w:rsidR="00AF1646" w:rsidRPr="000D5795" w:rsidRDefault="00AF1646" w:rsidP="00AF1646">
      <w:pPr>
        <w:rPr>
          <w:szCs w:val="18"/>
        </w:rPr>
      </w:pPr>
      <w:r w:rsidRPr="000D5795">
        <w:rPr>
          <w:szCs w:val="18"/>
        </w:rPr>
        <w:t xml:space="preserve">The </w:t>
      </w:r>
      <w:hyperlink r:id="rId130" w:history="1">
        <w:r w:rsidRPr="000D5795">
          <w:rPr>
            <w:rStyle w:val="Hyperlink"/>
            <w:szCs w:val="18"/>
          </w:rPr>
          <w:t>Law on the Legislative Framework</w:t>
        </w:r>
      </w:hyperlink>
      <w:r w:rsidRPr="000D5795">
        <w:rPr>
          <w:szCs w:val="18"/>
        </w:rPr>
        <w:t xml:space="preserve"> of 1 January 2014 establishe</w:t>
      </w:r>
      <w:r w:rsidR="00954626" w:rsidRPr="000D5795">
        <w:rPr>
          <w:szCs w:val="18"/>
        </w:rPr>
        <w:t>s</w:t>
      </w:r>
      <w:r w:rsidRPr="000D5795">
        <w:rPr>
          <w:szCs w:val="18"/>
        </w:rPr>
        <w:t xml:space="preserve"> a centralised information system to track and coordinate the legislative process (TAIS) and a paperless information system for publishing legislative acts (</w:t>
      </w:r>
      <w:hyperlink r:id="rId131" w:history="1">
        <w:r w:rsidR="00954626" w:rsidRPr="000D5795">
          <w:rPr>
            <w:rStyle w:val="Hyperlink"/>
            <w:szCs w:val="18"/>
          </w:rPr>
          <w:t>Register of Legal Acts</w:t>
        </w:r>
      </w:hyperlink>
      <w:r w:rsidR="00954626" w:rsidRPr="000D5795">
        <w:rPr>
          <w:szCs w:val="18"/>
        </w:rPr>
        <w:t xml:space="preserve"> or </w:t>
      </w:r>
      <w:r w:rsidRPr="000D5795">
        <w:rPr>
          <w:szCs w:val="18"/>
        </w:rPr>
        <w:t xml:space="preserve">TAR). TAIS is used for drafting legal acts and for ensuring that the outcomes of the legislative process are accessible to the public in a single space. TAR is used for registering and publishing legal acts and their consolidated versions, </w:t>
      </w:r>
      <w:r w:rsidR="00954626" w:rsidRPr="000D5795">
        <w:rPr>
          <w:szCs w:val="18"/>
        </w:rPr>
        <w:t xml:space="preserve">as well as </w:t>
      </w:r>
      <w:r w:rsidRPr="000D5795">
        <w:rPr>
          <w:szCs w:val="18"/>
        </w:rPr>
        <w:t xml:space="preserve">depersonalised rulings and international treaties, </w:t>
      </w:r>
      <w:proofErr w:type="gramStart"/>
      <w:r w:rsidRPr="000D5795">
        <w:rPr>
          <w:szCs w:val="18"/>
        </w:rPr>
        <w:t>all of</w:t>
      </w:r>
      <w:proofErr w:type="gramEnd"/>
      <w:r w:rsidRPr="000D5795">
        <w:rPr>
          <w:szCs w:val="18"/>
        </w:rPr>
        <w:t xml:space="preserve"> these publicly available, free of charge, 24/7. The system users are State and municipal institutions, and other legal bodies involved in legislation. Once a legal act is registered and published on TAR, it is considered officially promulgated. A legal act reaches TAR in the form of an eDocument bearing an eSignature.</w:t>
      </w:r>
    </w:p>
    <w:p w14:paraId="1F380EB2" w14:textId="4A464318" w:rsidR="00AF1646" w:rsidRPr="000D5795" w:rsidRDefault="00AF1646" w:rsidP="00AF1646">
      <w:pPr>
        <w:pStyle w:val="Subtitle"/>
        <w:rPr>
          <w:lang w:eastAsia="en-US"/>
        </w:rPr>
      </w:pPr>
      <w:r w:rsidRPr="000D5795">
        <w:rPr>
          <w:lang w:eastAsia="en-US"/>
        </w:rPr>
        <w:t>Open Data Portal</w:t>
      </w:r>
    </w:p>
    <w:p w14:paraId="44987983" w14:textId="599A5D7D" w:rsidR="00AF1646" w:rsidRPr="000D5795" w:rsidRDefault="00AF1646" w:rsidP="00AF1646">
      <w:pPr>
        <w:rPr>
          <w:lang w:eastAsia="en-US"/>
        </w:rPr>
      </w:pPr>
      <w:r w:rsidRPr="000D5795">
        <w:rPr>
          <w:lang w:eastAsia="en-US"/>
        </w:rPr>
        <w:t xml:space="preserve">The Lithuanian Open Data Portal was launched on 1 July 2020 as the single access point to all open datasets in Lithuania. Currently, the portal provides more than </w:t>
      </w:r>
      <w:r w:rsidR="009306F4" w:rsidRPr="000D5795">
        <w:rPr>
          <w:lang w:eastAsia="en-US"/>
        </w:rPr>
        <w:t xml:space="preserve">1 936 </w:t>
      </w:r>
      <w:r w:rsidRPr="000D5795">
        <w:rPr>
          <w:lang w:eastAsia="en-US"/>
        </w:rPr>
        <w:t>metadata</w:t>
      </w:r>
      <w:r w:rsidR="00837881" w:rsidRPr="000D5795">
        <w:rPr>
          <w:lang w:eastAsia="en-US"/>
        </w:rPr>
        <w:t>. These include</w:t>
      </w:r>
      <w:r w:rsidRPr="000D5795">
        <w:rPr>
          <w:lang w:eastAsia="en-US"/>
        </w:rPr>
        <w:t xml:space="preserve"> </w:t>
      </w:r>
      <w:r w:rsidR="009306F4" w:rsidRPr="000D5795">
        <w:rPr>
          <w:lang w:eastAsia="en-US"/>
        </w:rPr>
        <w:t>1</w:t>
      </w:r>
      <w:r w:rsidR="00837881" w:rsidRPr="000D5795">
        <w:rPr>
          <w:lang w:eastAsia="en-US"/>
        </w:rPr>
        <w:t> </w:t>
      </w:r>
      <w:r w:rsidR="009306F4" w:rsidRPr="000D5795">
        <w:rPr>
          <w:lang w:eastAsia="en-US"/>
        </w:rPr>
        <w:t xml:space="preserve">675 </w:t>
      </w:r>
      <w:r w:rsidR="00837881" w:rsidRPr="000D5795">
        <w:rPr>
          <w:lang w:eastAsia="en-US"/>
        </w:rPr>
        <w:t xml:space="preserve">metadata </w:t>
      </w:r>
      <w:r w:rsidRPr="000D5795">
        <w:rPr>
          <w:lang w:eastAsia="en-US"/>
        </w:rPr>
        <w:t xml:space="preserve">linked to data sources and described </w:t>
      </w:r>
      <w:r w:rsidR="00837881" w:rsidRPr="000D5795">
        <w:rPr>
          <w:lang w:eastAsia="en-US"/>
        </w:rPr>
        <w:t xml:space="preserve">in compliance with </w:t>
      </w:r>
      <w:r w:rsidRPr="000D5795">
        <w:rPr>
          <w:lang w:eastAsia="en-US"/>
        </w:rPr>
        <w:t xml:space="preserve">the </w:t>
      </w:r>
      <w:r w:rsidR="00837881" w:rsidRPr="000D5795">
        <w:rPr>
          <w:lang w:eastAsia="en-US"/>
        </w:rPr>
        <w:t>Data Catalogue Vocabulary (</w:t>
      </w:r>
      <w:r w:rsidRPr="000D5795">
        <w:rPr>
          <w:lang w:eastAsia="en-US"/>
        </w:rPr>
        <w:t>DCAT</w:t>
      </w:r>
      <w:r w:rsidR="00837881" w:rsidRPr="000D5795">
        <w:rPr>
          <w:lang w:eastAsia="en-US"/>
        </w:rPr>
        <w:t>)</w:t>
      </w:r>
      <w:r w:rsidRPr="000D5795">
        <w:rPr>
          <w:lang w:eastAsia="en-US"/>
        </w:rPr>
        <w:t xml:space="preserve"> requirements</w:t>
      </w:r>
      <w:r w:rsidR="00837881" w:rsidRPr="000D5795">
        <w:rPr>
          <w:lang w:eastAsia="en-US"/>
        </w:rPr>
        <w:t>, and m</w:t>
      </w:r>
      <w:r w:rsidRPr="000D5795">
        <w:rPr>
          <w:lang w:eastAsia="en-US"/>
        </w:rPr>
        <w:t xml:space="preserve">ore than </w:t>
      </w:r>
      <w:r w:rsidR="009306F4" w:rsidRPr="000D5795">
        <w:rPr>
          <w:lang w:eastAsia="en-US"/>
        </w:rPr>
        <w:t xml:space="preserve">718 </w:t>
      </w:r>
      <w:r w:rsidRPr="000D5795">
        <w:rPr>
          <w:lang w:eastAsia="en-US"/>
        </w:rPr>
        <w:t>metadata available to users in machine readable formats (CSV).</w:t>
      </w:r>
    </w:p>
    <w:p w14:paraId="287A6EEF" w14:textId="2EADF901" w:rsidR="00AF1646" w:rsidRPr="000D5795" w:rsidRDefault="00AF1646" w:rsidP="00AF1646">
      <w:pPr>
        <w:rPr>
          <w:lang w:eastAsia="en-US"/>
        </w:rPr>
      </w:pPr>
      <w:r w:rsidRPr="000D5795">
        <w:rPr>
          <w:lang w:eastAsia="en-US"/>
        </w:rPr>
        <w:t xml:space="preserve">The portal is intended for public sector bodies, businesses </w:t>
      </w:r>
      <w:r w:rsidR="00837881" w:rsidRPr="000D5795">
        <w:rPr>
          <w:lang w:eastAsia="en-US"/>
        </w:rPr>
        <w:t>and</w:t>
      </w:r>
      <w:r w:rsidRPr="000D5795">
        <w:rPr>
          <w:lang w:eastAsia="en-US"/>
        </w:rPr>
        <w:t xml:space="preserve"> all the open data users who might be interested. </w:t>
      </w:r>
      <w:r w:rsidR="00837881" w:rsidRPr="000D5795">
        <w:rPr>
          <w:lang w:eastAsia="en-US"/>
        </w:rPr>
        <w:t>It</w:t>
      </w:r>
      <w:r w:rsidRPr="000D5795">
        <w:rPr>
          <w:lang w:eastAsia="en-US"/>
        </w:rPr>
        <w:t xml:space="preserve"> offers data providers functionalities allowing them to stocktake datasets and evaluate priorities, describe datasets with metadata and upload open data. </w:t>
      </w:r>
      <w:r w:rsidR="00837881" w:rsidRPr="000D5795">
        <w:rPr>
          <w:lang w:eastAsia="en-US"/>
        </w:rPr>
        <w:t xml:space="preserve">The portal </w:t>
      </w:r>
      <w:r w:rsidRPr="000D5795">
        <w:rPr>
          <w:lang w:eastAsia="en-US"/>
        </w:rPr>
        <w:t xml:space="preserve">also allows data users to search for and have access to relevant data, make comments about datasets or send requests for new datasets. The portal also provides space for sharing best practices, solutions, open data use cases as well as learning material. </w:t>
      </w:r>
    </w:p>
    <w:p w14:paraId="7BFE8037" w14:textId="72FD5FF4" w:rsidR="00AF1646" w:rsidRPr="000D5795" w:rsidRDefault="00AF1646" w:rsidP="00AF1646">
      <w:pPr>
        <w:pStyle w:val="Heading3"/>
      </w:pPr>
      <w:r w:rsidRPr="000D5795">
        <w:t xml:space="preserve">Subnational </w:t>
      </w:r>
      <w:r w:rsidR="000D3088" w:rsidRPr="000D5795">
        <w:t>Platforms and Applications</w:t>
      </w:r>
      <w:r w:rsidRPr="000D5795">
        <w:t xml:space="preserve"> </w:t>
      </w:r>
    </w:p>
    <w:p w14:paraId="6D89C36D" w14:textId="77777777" w:rsidR="00AF1646" w:rsidRPr="000D5795" w:rsidRDefault="00AF1646" w:rsidP="00AF1646">
      <w:pPr>
        <w:pStyle w:val="Subtitle"/>
        <w:keepNext/>
      </w:pPr>
      <w:r w:rsidRPr="000D5795">
        <w:t xml:space="preserve">Municipal Open Data Portals </w:t>
      </w:r>
    </w:p>
    <w:p w14:paraId="591B19C4" w14:textId="0C47B89D" w:rsidR="00AF1646" w:rsidRPr="000D5795" w:rsidRDefault="00AF1646" w:rsidP="00AF1646">
      <w:pPr>
        <w:pStyle w:val="BodyText"/>
        <w:spacing w:after="0"/>
        <w:rPr>
          <w:szCs w:val="18"/>
        </w:rPr>
      </w:pPr>
      <w:r w:rsidRPr="000D5795">
        <w:rPr>
          <w:szCs w:val="18"/>
        </w:rPr>
        <w:t xml:space="preserve">Municipal open data portals are </w:t>
      </w:r>
      <w:r w:rsidR="00837881" w:rsidRPr="000D5795">
        <w:rPr>
          <w:szCs w:val="18"/>
        </w:rPr>
        <w:t>in the process of being</w:t>
      </w:r>
      <w:r w:rsidRPr="000D5795">
        <w:rPr>
          <w:szCs w:val="18"/>
        </w:rPr>
        <w:t xml:space="preserve"> integrated into the Lithuanian Open Data Portal. The cities of </w:t>
      </w:r>
      <w:hyperlink r:id="rId132" w:history="1">
        <w:r w:rsidRPr="000D5795">
          <w:rPr>
            <w:rStyle w:val="Hyperlink"/>
            <w:szCs w:val="18"/>
          </w:rPr>
          <w:t>Vilnius</w:t>
        </w:r>
      </w:hyperlink>
      <w:r w:rsidRPr="000D5795">
        <w:rPr>
          <w:szCs w:val="18"/>
        </w:rPr>
        <w:t xml:space="preserve">, </w:t>
      </w:r>
      <w:hyperlink r:id="rId133" w:history="1">
        <w:r w:rsidRPr="000D5795">
          <w:rPr>
            <w:rStyle w:val="Hyperlink"/>
            <w:szCs w:val="18"/>
          </w:rPr>
          <w:t>Kaunas</w:t>
        </w:r>
      </w:hyperlink>
      <w:r w:rsidRPr="000D5795">
        <w:rPr>
          <w:szCs w:val="18"/>
        </w:rPr>
        <w:t xml:space="preserve"> and </w:t>
      </w:r>
      <w:hyperlink r:id="rId134" w:history="1">
        <w:r w:rsidRPr="000D5795">
          <w:rPr>
            <w:rStyle w:val="Hyperlink"/>
            <w:szCs w:val="18"/>
          </w:rPr>
          <w:t>Klaipeda</w:t>
        </w:r>
      </w:hyperlink>
      <w:r w:rsidRPr="000D5795">
        <w:rPr>
          <w:szCs w:val="18"/>
        </w:rPr>
        <w:t xml:space="preserve"> already offer open data portals to their communities and society at large. </w:t>
      </w:r>
    </w:p>
    <w:p w14:paraId="7FB86711" w14:textId="6A332339" w:rsidR="00AF1646" w:rsidRPr="000D5795" w:rsidRDefault="00AF1646" w:rsidP="00AF1646">
      <w:pPr>
        <w:pStyle w:val="Heading2"/>
      </w:pPr>
      <w:r w:rsidRPr="000D5795">
        <w:t>Networks</w:t>
      </w:r>
      <w:bookmarkEnd w:id="31"/>
    </w:p>
    <w:p w14:paraId="6056E279" w14:textId="77777777" w:rsidR="00AF1646" w:rsidRPr="000D5795" w:rsidRDefault="00AF1646" w:rsidP="00AF1646">
      <w:pPr>
        <w:pStyle w:val="Subtitle"/>
      </w:pPr>
      <w:r w:rsidRPr="000D5795">
        <w:t>Secure State Data Communications Network</w:t>
      </w:r>
    </w:p>
    <w:p w14:paraId="003B19FF" w14:textId="19574757" w:rsidR="00AF1646" w:rsidRPr="000D5795" w:rsidRDefault="00AF1646" w:rsidP="00AF1646">
      <w:pPr>
        <w:pStyle w:val="BodyText"/>
        <w:spacing w:after="0"/>
        <w:rPr>
          <w:szCs w:val="18"/>
        </w:rPr>
      </w:pPr>
      <w:r w:rsidRPr="000D5795">
        <w:rPr>
          <w:szCs w:val="18"/>
        </w:rPr>
        <w:t xml:space="preserve">The </w:t>
      </w:r>
      <w:hyperlink r:id="rId135" w:history="1">
        <w:r w:rsidRPr="009044B2">
          <w:rPr>
            <w:rStyle w:val="Hyperlink"/>
            <w:szCs w:val="18"/>
          </w:rPr>
          <w:t>Secure State Data Communications Network (Secure Network) p</w:t>
        </w:r>
      </w:hyperlink>
      <w:r w:rsidRPr="000D5795">
        <w:rPr>
          <w:szCs w:val="18"/>
        </w:rPr>
        <w:t xml:space="preserve">rovides secure nationwide communication services for the most important Lithuanian institutions. The Secure Network is the national network (national domain) for the EU’s pan-European administrative network TESTA. It currently covers all of Lithuania and connects only the most important Lithuanian institutions which </w:t>
      </w:r>
      <w:r w:rsidR="00837881" w:rsidRPr="000D5795">
        <w:rPr>
          <w:szCs w:val="18"/>
        </w:rPr>
        <w:t xml:space="preserve">are </w:t>
      </w:r>
      <w:r w:rsidRPr="000D5795">
        <w:rPr>
          <w:szCs w:val="18"/>
        </w:rPr>
        <w:t xml:space="preserve">assigned functions during emergencies, natural disasters, </w:t>
      </w:r>
      <w:proofErr w:type="gramStart"/>
      <w:r w:rsidRPr="000D5795">
        <w:rPr>
          <w:szCs w:val="18"/>
        </w:rPr>
        <w:t>mobilisation</w:t>
      </w:r>
      <w:proofErr w:type="gramEnd"/>
      <w:r w:rsidRPr="000D5795">
        <w:rPr>
          <w:szCs w:val="18"/>
        </w:rPr>
        <w:t xml:space="preserve"> and other cris</w:t>
      </w:r>
      <w:r w:rsidR="00837881" w:rsidRPr="000D5795">
        <w:rPr>
          <w:szCs w:val="18"/>
        </w:rPr>
        <w:t>e</w:t>
      </w:r>
      <w:r w:rsidRPr="000D5795">
        <w:rPr>
          <w:szCs w:val="18"/>
        </w:rPr>
        <w:t xml:space="preserve">s. The government-approved secure list of network users contains 458 institutions, including public authorities and their subordinates, hospitals, municipal </w:t>
      </w:r>
      <w:proofErr w:type="gramStart"/>
      <w:r w:rsidRPr="000D5795">
        <w:rPr>
          <w:szCs w:val="18"/>
        </w:rPr>
        <w:t>administrations</w:t>
      </w:r>
      <w:proofErr w:type="gramEnd"/>
      <w:r w:rsidRPr="000D5795">
        <w:rPr>
          <w:szCs w:val="18"/>
        </w:rPr>
        <w:t xml:space="preserve"> and others.</w:t>
      </w:r>
    </w:p>
    <w:p w14:paraId="7660FD89" w14:textId="5BF61665" w:rsidR="00AF1646" w:rsidRPr="000D5795" w:rsidRDefault="00AF1646" w:rsidP="00AF1646">
      <w:pPr>
        <w:pStyle w:val="Heading2"/>
      </w:pPr>
      <w:bookmarkStart w:id="32" w:name="_Toc1474991"/>
      <w:r w:rsidRPr="000D5795">
        <w:t>Data Exchange</w:t>
      </w:r>
      <w:bookmarkEnd w:id="32"/>
    </w:p>
    <w:p w14:paraId="01EB6FEE" w14:textId="0AC60F70" w:rsidR="00AF1646" w:rsidRPr="000D5795" w:rsidRDefault="00F34A17" w:rsidP="00AF1646">
      <w:pPr>
        <w:pStyle w:val="Subtitle"/>
        <w:keepNext/>
      </w:pPr>
      <w:r w:rsidRPr="008D1194">
        <w:rPr>
          <w:noProof/>
          <w:lang w:eastAsia="bg-BG"/>
        </w:rPr>
        <w:drawing>
          <wp:anchor distT="0" distB="0" distL="114300" distR="114300" simplePos="0" relativeHeight="251680256" behindDoc="0" locked="0" layoutInCell="1" allowOverlap="1" wp14:anchorId="0CB94BE1" wp14:editId="035513C4">
            <wp:simplePos x="0" y="0"/>
            <wp:positionH relativeFrom="column">
              <wp:posOffset>-419100</wp:posOffset>
            </wp:positionH>
            <wp:positionV relativeFrom="paragraph">
              <wp:posOffset>112395</wp:posOffset>
            </wp:positionV>
            <wp:extent cx="300990" cy="141605"/>
            <wp:effectExtent l="0" t="0" r="3810" b="0"/>
            <wp:wrapNone/>
            <wp:docPr id="610496994" name="Picture 61049699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646" w:rsidRPr="000D5795">
        <w:t xml:space="preserve">Electronic Health Services and Cooperation Infrastructure Information System </w:t>
      </w:r>
    </w:p>
    <w:p w14:paraId="4031A267" w14:textId="61B072C7" w:rsidR="00AF1646" w:rsidRPr="000D5795" w:rsidRDefault="00AF1646" w:rsidP="00AF1646">
      <w:pPr>
        <w:keepNext/>
        <w:rPr>
          <w:szCs w:val="18"/>
        </w:rPr>
      </w:pPr>
      <w:bookmarkStart w:id="33" w:name="_Hlk72139348"/>
      <w:r w:rsidRPr="000D5795">
        <w:rPr>
          <w:szCs w:val="18"/>
        </w:rPr>
        <w:t xml:space="preserve">The </w:t>
      </w:r>
      <w:hyperlink r:id="rId136">
        <w:r w:rsidRPr="000D5795">
          <w:rPr>
            <w:rStyle w:val="InternetLink"/>
            <w:sz w:val="18"/>
            <w:szCs w:val="18"/>
          </w:rPr>
          <w:t>Electronic Health Services and Cooperation Infrastructure Information System (ESPBI IS)</w:t>
        </w:r>
      </w:hyperlink>
      <w:r w:rsidRPr="000D5795">
        <w:rPr>
          <w:szCs w:val="18"/>
        </w:rPr>
        <w:t xml:space="preserve"> is a national system of organisational, technical and software measures that </w:t>
      </w:r>
      <w:r w:rsidR="00837881" w:rsidRPr="000D5795">
        <w:rPr>
          <w:szCs w:val="18"/>
        </w:rPr>
        <w:t xml:space="preserve">have </w:t>
      </w:r>
      <w:r w:rsidRPr="000D5795">
        <w:rPr>
          <w:szCs w:val="18"/>
        </w:rPr>
        <w:t>developed a centralised database of health data</w:t>
      </w:r>
      <w:r w:rsidR="00D21249" w:rsidRPr="000D5795">
        <w:rPr>
          <w:szCs w:val="18"/>
        </w:rPr>
        <w:t>. It</w:t>
      </w:r>
      <w:r w:rsidRPr="000D5795">
        <w:rPr>
          <w:szCs w:val="18"/>
        </w:rPr>
        <w:t xml:space="preserve"> enables the exchange of such data among patients, </w:t>
      </w:r>
      <w:r w:rsidRPr="000D5795">
        <w:rPr>
          <w:szCs w:val="18"/>
        </w:rPr>
        <w:lastRenderedPageBreak/>
        <w:t xml:space="preserve">healthcare professionals and institutions. The ESPBI IS strives to ensure a higher level of patient awareness about health and a more effective use of available resources for the provision of healthcare </w:t>
      </w:r>
      <w:proofErr w:type="gramStart"/>
      <w:r w:rsidR="003E3354" w:rsidRPr="000D5795">
        <w:rPr>
          <w:szCs w:val="18"/>
        </w:rPr>
        <w:t>services</w:t>
      </w:r>
      <w:r w:rsidR="00D21249" w:rsidRPr="000D5795">
        <w:rPr>
          <w:szCs w:val="18"/>
        </w:rPr>
        <w:t>,</w:t>
      </w:r>
      <w:r w:rsidR="003E3354" w:rsidRPr="000D5795">
        <w:rPr>
          <w:szCs w:val="18"/>
        </w:rPr>
        <w:t xml:space="preserve"> and</w:t>
      </w:r>
      <w:proofErr w:type="gramEnd"/>
      <w:r w:rsidRPr="000D5795">
        <w:rPr>
          <w:szCs w:val="18"/>
        </w:rPr>
        <w:t xml:space="preserve"> seeks to base those services on modern technologies.</w:t>
      </w:r>
    </w:p>
    <w:p w14:paraId="4B3011F3" w14:textId="528AC7E7" w:rsidR="00AF1646" w:rsidRPr="000D5795" w:rsidRDefault="00AF1646" w:rsidP="00AF1646">
      <w:pPr>
        <w:keepNext/>
        <w:rPr>
          <w:szCs w:val="18"/>
        </w:rPr>
      </w:pPr>
      <w:r w:rsidRPr="000D5795">
        <w:rPr>
          <w:szCs w:val="18"/>
        </w:rPr>
        <w:t xml:space="preserve">The structure of the ESPBI IS </w:t>
      </w:r>
      <w:proofErr w:type="spellStart"/>
      <w:r w:rsidR="00D21249" w:rsidRPr="000D5795">
        <w:rPr>
          <w:szCs w:val="18"/>
        </w:rPr>
        <w:t>is</w:t>
      </w:r>
      <w:proofErr w:type="spellEnd"/>
      <w:r w:rsidR="00D21249" w:rsidRPr="000D5795">
        <w:rPr>
          <w:szCs w:val="18"/>
        </w:rPr>
        <w:t xml:space="preserve"> </w:t>
      </w:r>
      <w:r w:rsidRPr="000D5795">
        <w:rPr>
          <w:szCs w:val="18"/>
        </w:rPr>
        <w:t xml:space="preserve">based on a repository database, which consists of separate databases of patient electronic health records (EHRs), medical devices, classifiers, medical images, ePrescriptions, as well as reports and statistical information. </w:t>
      </w:r>
    </w:p>
    <w:p w14:paraId="55A4197C" w14:textId="589732F7" w:rsidR="00AF1646" w:rsidRPr="000D5795" w:rsidRDefault="00AF1646" w:rsidP="00944E67">
      <w:pPr>
        <w:keepNext/>
        <w:rPr>
          <w:szCs w:val="18"/>
        </w:rPr>
      </w:pPr>
      <w:r w:rsidRPr="000D5795">
        <w:rPr>
          <w:szCs w:val="18"/>
        </w:rPr>
        <w:t xml:space="preserve">The ESPBI IS </w:t>
      </w:r>
      <w:r w:rsidR="00D21249" w:rsidRPr="000D5795">
        <w:rPr>
          <w:szCs w:val="18"/>
        </w:rPr>
        <w:t xml:space="preserve">has been </w:t>
      </w:r>
      <w:r w:rsidRPr="000D5795">
        <w:rPr>
          <w:szCs w:val="18"/>
        </w:rPr>
        <w:t xml:space="preserve">created as a single data centre which stores the medical records of each resident (patient) </w:t>
      </w:r>
      <w:proofErr w:type="gramStart"/>
      <w:r w:rsidRPr="000D5795">
        <w:rPr>
          <w:szCs w:val="18"/>
        </w:rPr>
        <w:t>and also</w:t>
      </w:r>
      <w:proofErr w:type="gramEnd"/>
      <w:r w:rsidRPr="000D5795">
        <w:rPr>
          <w:szCs w:val="18"/>
        </w:rPr>
        <w:t xml:space="preserve"> allows </w:t>
      </w:r>
      <w:r w:rsidR="00D21249" w:rsidRPr="000D5795">
        <w:rPr>
          <w:szCs w:val="18"/>
        </w:rPr>
        <w:t xml:space="preserve">to integrate </w:t>
      </w:r>
      <w:r w:rsidRPr="000D5795">
        <w:rPr>
          <w:szCs w:val="18"/>
        </w:rPr>
        <w:t xml:space="preserve">data from all internal information systems of healthcare institutions into a unified system. For the smaller healthcare institutions that do not own internal information systems, a special eHealth portal </w:t>
      </w:r>
      <w:r w:rsidR="00D21249" w:rsidRPr="000D5795">
        <w:rPr>
          <w:szCs w:val="18"/>
        </w:rPr>
        <w:t xml:space="preserve">has been </w:t>
      </w:r>
      <w:r w:rsidRPr="000D5795">
        <w:rPr>
          <w:szCs w:val="18"/>
        </w:rPr>
        <w:t>developed. Authorised healthcare professionals can now provide the required patient data to the central EHR database or other ESPBI IS databases through their computers. This means that patient data can be transferred to the ESPBI IS either directly via a special</w:t>
      </w:r>
      <w:r w:rsidR="00D21249" w:rsidRPr="000D5795">
        <w:rPr>
          <w:szCs w:val="18"/>
        </w:rPr>
        <w:t xml:space="preserve"> </w:t>
      </w:r>
      <w:r w:rsidR="00D21249" w:rsidRPr="000D5795">
        <w:t>eHealth portal or by integrating the internal information systems of larger healthcare institutions</w:t>
      </w:r>
      <w:r w:rsidRPr="000D5795">
        <w:rPr>
          <w:szCs w:val="18"/>
        </w:rPr>
        <w:t xml:space="preserve">. </w:t>
      </w:r>
    </w:p>
    <w:p w14:paraId="3143F939" w14:textId="25B08CCF" w:rsidR="00DE58C8" w:rsidRPr="000D5795" w:rsidRDefault="00686B17" w:rsidP="00DE58C8">
      <w:pPr>
        <w:keepNext/>
        <w:rPr>
          <w:szCs w:val="18"/>
        </w:rPr>
      </w:pPr>
      <w:r w:rsidRPr="000D5795">
        <w:rPr>
          <w:szCs w:val="18"/>
        </w:rPr>
        <w:t xml:space="preserve">In </w:t>
      </w:r>
      <w:r w:rsidR="009949E4" w:rsidRPr="000D5795">
        <w:rPr>
          <w:szCs w:val="18"/>
        </w:rPr>
        <w:t>2022</w:t>
      </w:r>
      <w:r w:rsidR="00954CA5" w:rsidRPr="000D5795">
        <w:rPr>
          <w:szCs w:val="18"/>
        </w:rPr>
        <w:t xml:space="preserve">, </w:t>
      </w:r>
      <w:r w:rsidR="009949E4" w:rsidRPr="000D5795">
        <w:rPr>
          <w:szCs w:val="18"/>
        </w:rPr>
        <w:t>t</w:t>
      </w:r>
      <w:r w:rsidR="00DE58C8" w:rsidRPr="000D5795">
        <w:rPr>
          <w:szCs w:val="18"/>
        </w:rPr>
        <w:t>he ESPBI IS served 100% of insured patients who are registered with a primary healthcare institution that has a contract with the Health Insurance Fund</w:t>
      </w:r>
      <w:r w:rsidR="00D21249" w:rsidRPr="000D5795">
        <w:rPr>
          <w:szCs w:val="18"/>
        </w:rPr>
        <w:t>. Furthermore</w:t>
      </w:r>
      <w:r w:rsidR="00DE58C8" w:rsidRPr="000D5795">
        <w:rPr>
          <w:szCs w:val="18"/>
        </w:rPr>
        <w:t xml:space="preserve">, </w:t>
      </w:r>
      <w:r w:rsidR="00D21249" w:rsidRPr="000D5795">
        <w:rPr>
          <w:szCs w:val="18"/>
        </w:rPr>
        <w:t xml:space="preserve">in the same year </w:t>
      </w:r>
      <w:r w:rsidR="00DE58C8" w:rsidRPr="000D5795">
        <w:rPr>
          <w:szCs w:val="18"/>
        </w:rPr>
        <w:t xml:space="preserve">99.7% of all reimbursed drugs were prescribed electronically, </w:t>
      </w:r>
      <w:r w:rsidR="00D21249" w:rsidRPr="000D5795">
        <w:rPr>
          <w:szCs w:val="18"/>
        </w:rPr>
        <w:t xml:space="preserve">while </w:t>
      </w:r>
      <w:r w:rsidR="00DE58C8" w:rsidRPr="000D5795">
        <w:rPr>
          <w:szCs w:val="18"/>
        </w:rPr>
        <w:t xml:space="preserve">100% of referrals, 97% of inpatient </w:t>
      </w:r>
      <w:r w:rsidR="003F11E8">
        <w:rPr>
          <w:szCs w:val="18"/>
        </w:rPr>
        <w:t>recovery</w:t>
      </w:r>
      <w:r w:rsidR="00DE58C8" w:rsidRPr="000D5795">
        <w:rPr>
          <w:szCs w:val="18"/>
        </w:rPr>
        <w:t>, 100% of out-patient descriptions, 100% of child’s birth certificates and medical death certificates</w:t>
      </w:r>
      <w:r w:rsidR="00D21249" w:rsidRPr="000D5795">
        <w:rPr>
          <w:szCs w:val="18"/>
        </w:rPr>
        <w:t>,</w:t>
      </w:r>
      <w:r w:rsidR="00DE58C8" w:rsidRPr="000D5795">
        <w:rPr>
          <w:szCs w:val="18"/>
        </w:rPr>
        <w:t xml:space="preserve"> and 97% of driver’s medical certificates were provided to the ESPBI IS. </w:t>
      </w:r>
    </w:p>
    <w:p w14:paraId="6B499F4F" w14:textId="6F976196" w:rsidR="00D21249" w:rsidRPr="000D5795" w:rsidRDefault="00DE58C8" w:rsidP="00DE58C8">
      <w:pPr>
        <w:keepNext/>
        <w:rPr>
          <w:noProof/>
          <w:szCs w:val="18"/>
        </w:rPr>
      </w:pPr>
      <w:r w:rsidRPr="000D5795">
        <w:rPr>
          <w:noProof/>
          <w:szCs w:val="18"/>
        </w:rPr>
        <w:t>In 2022, the number of medical records</w:t>
      </w:r>
      <w:r w:rsidR="00D21249" w:rsidRPr="000D5795">
        <w:rPr>
          <w:noProof/>
          <w:szCs w:val="18"/>
        </w:rPr>
        <w:t xml:space="preserve"> decreased</w:t>
      </w:r>
      <w:r w:rsidRPr="000D5795">
        <w:rPr>
          <w:noProof/>
          <w:szCs w:val="18"/>
        </w:rPr>
        <w:t xml:space="preserve">, because the state of emergency was canceled in Lithuania and the number of </w:t>
      </w:r>
      <w:r w:rsidR="00D21249" w:rsidRPr="000D5795">
        <w:rPr>
          <w:noProof/>
          <w:szCs w:val="18"/>
        </w:rPr>
        <w:t>COVID</w:t>
      </w:r>
      <w:r w:rsidRPr="000D5795">
        <w:rPr>
          <w:noProof/>
          <w:szCs w:val="18"/>
        </w:rPr>
        <w:t>-19 tests decreased.</w:t>
      </w:r>
    </w:p>
    <w:p w14:paraId="495E63D8" w14:textId="55D5028A" w:rsidR="00DE58C8" w:rsidRPr="000D5795" w:rsidRDefault="00E90D3C" w:rsidP="00DE58C8">
      <w:pPr>
        <w:keepNext/>
        <w:rPr>
          <w:szCs w:val="18"/>
        </w:rPr>
      </w:pPr>
      <w:r w:rsidRPr="000D5795">
        <w:rPr>
          <w:szCs w:val="18"/>
        </w:rPr>
        <w:t>T</w:t>
      </w:r>
      <w:r w:rsidR="00DE58C8" w:rsidRPr="000D5795">
        <w:rPr>
          <w:szCs w:val="18"/>
        </w:rPr>
        <w:t xml:space="preserve">he data stored in the ESPBI IS are also accessible to patients via a special national </w:t>
      </w:r>
      <w:hyperlink r:id="rId137">
        <w:r w:rsidR="00DE58C8" w:rsidRPr="000D5795">
          <w:rPr>
            <w:rStyle w:val="InternetLink"/>
            <w:sz w:val="18"/>
            <w:szCs w:val="18"/>
          </w:rPr>
          <w:t>internet portal</w:t>
        </w:r>
      </w:hyperlink>
      <w:r w:rsidR="00DE58C8" w:rsidRPr="000D5795">
        <w:rPr>
          <w:szCs w:val="18"/>
        </w:rPr>
        <w:t>. More and more people are visiting the national eHealth portal each year, with unique visits increasing from 6</w:t>
      </w:r>
      <w:r w:rsidR="00D21249" w:rsidRPr="000D5795">
        <w:rPr>
          <w:szCs w:val="18"/>
        </w:rPr>
        <w:t> </w:t>
      </w:r>
      <w:r w:rsidR="00DE58C8" w:rsidRPr="000D5795">
        <w:rPr>
          <w:szCs w:val="18"/>
        </w:rPr>
        <w:t xml:space="preserve">475 to 3 619 342 </w:t>
      </w:r>
      <w:r w:rsidR="00FE3203" w:rsidRPr="000D5795">
        <w:rPr>
          <w:szCs w:val="18"/>
        </w:rPr>
        <w:t>between 2019 and</w:t>
      </w:r>
      <w:r w:rsidR="00DE58C8" w:rsidRPr="000D5795">
        <w:rPr>
          <w:szCs w:val="18"/>
        </w:rPr>
        <w:t xml:space="preserve"> 2022</w:t>
      </w:r>
      <w:r w:rsidR="00FE3203" w:rsidRPr="000D5795">
        <w:rPr>
          <w:szCs w:val="18"/>
        </w:rPr>
        <w:t xml:space="preserve">. </w:t>
      </w:r>
    </w:p>
    <w:bookmarkEnd w:id="33"/>
    <w:p w14:paraId="13727D99" w14:textId="77777777" w:rsidR="00AF1646" w:rsidRPr="000D5795" w:rsidRDefault="00AF1646" w:rsidP="00946E0B">
      <w:pPr>
        <w:pStyle w:val="Subtitle"/>
      </w:pPr>
      <w:r w:rsidRPr="000D5795">
        <w:t>Social Support and Family Information System</w:t>
      </w:r>
    </w:p>
    <w:p w14:paraId="2A490F01" w14:textId="03B7CB60" w:rsidR="00AF1646" w:rsidRPr="000D5795" w:rsidRDefault="00AF1646" w:rsidP="00AF1646">
      <w:pPr>
        <w:rPr>
          <w:szCs w:val="18"/>
        </w:rPr>
      </w:pPr>
      <w:r w:rsidRPr="000D5795">
        <w:rPr>
          <w:szCs w:val="18"/>
        </w:rPr>
        <w:t xml:space="preserve">The </w:t>
      </w:r>
      <w:hyperlink r:id="rId138" w:history="1">
        <w:r w:rsidRPr="000D5795">
          <w:rPr>
            <w:rStyle w:val="Hyperlink"/>
            <w:szCs w:val="18"/>
          </w:rPr>
          <w:t xml:space="preserve">Social Support </w:t>
        </w:r>
        <w:r w:rsidR="00082E5C" w:rsidRPr="000D5795">
          <w:rPr>
            <w:rStyle w:val="Hyperlink"/>
            <w:szCs w:val="18"/>
          </w:rPr>
          <w:t xml:space="preserve">and </w:t>
        </w:r>
        <w:r w:rsidRPr="000D5795">
          <w:rPr>
            <w:rStyle w:val="Hyperlink"/>
            <w:szCs w:val="18"/>
          </w:rPr>
          <w:t>Family Information System (SPIS)</w:t>
        </w:r>
      </w:hyperlink>
      <w:r w:rsidRPr="000D5795">
        <w:rPr>
          <w:szCs w:val="18"/>
        </w:rPr>
        <w:t xml:space="preserve"> is an information system operating under cooperation agreements between the Ministry of Social Security and Labour</w:t>
      </w:r>
      <w:r w:rsidR="00082E5C" w:rsidRPr="000D5795">
        <w:rPr>
          <w:szCs w:val="18"/>
        </w:rPr>
        <w:t>,</w:t>
      </w:r>
      <w:r w:rsidRPr="000D5795">
        <w:rPr>
          <w:szCs w:val="18"/>
        </w:rPr>
        <w:t xml:space="preserve"> and all the country’s municipalities. The purpose of SPIS is to uniformly record and accumulate information on social assistance provided in the municipalities (social benefits and compensations, social support for children, social services, activities carried out in the field of children rights protection, etc.), analyse the data by municipalities, types of support and beneficiaries, as well as prevent several municipalities from providing the same benefits at the same time.</w:t>
      </w:r>
      <w:r w:rsidRPr="000D5795" w:rsidDel="003F0462">
        <w:rPr>
          <w:szCs w:val="18"/>
        </w:rPr>
        <w:t xml:space="preserve"> </w:t>
      </w:r>
    </w:p>
    <w:p w14:paraId="4FD16A96" w14:textId="1C3446E7" w:rsidR="00AF1646" w:rsidRPr="000D5795" w:rsidRDefault="00AF1646" w:rsidP="00AF1646">
      <w:pPr>
        <w:pStyle w:val="Subtitle"/>
      </w:pPr>
      <w:r w:rsidRPr="000D5795">
        <w:t>Bailiff</w:t>
      </w:r>
      <w:r w:rsidR="004F223C" w:rsidRPr="000D5795">
        <w:t>’s</w:t>
      </w:r>
      <w:r w:rsidRPr="000D5795">
        <w:t xml:space="preserve"> Information System </w:t>
      </w:r>
    </w:p>
    <w:p w14:paraId="2FF2D270" w14:textId="2C67AFEE" w:rsidR="00AF1646" w:rsidRPr="000D5795" w:rsidRDefault="00AF1646" w:rsidP="00AF1646">
      <w:pPr>
        <w:autoSpaceDE w:val="0"/>
        <w:autoSpaceDN w:val="0"/>
        <w:adjustRightInd w:val="0"/>
        <w:rPr>
          <w:szCs w:val="18"/>
        </w:rPr>
      </w:pPr>
      <w:r w:rsidRPr="000D5795">
        <w:rPr>
          <w:szCs w:val="18"/>
        </w:rPr>
        <w:t xml:space="preserve">After the implementation of the </w:t>
      </w:r>
      <w:r w:rsidR="00082E5C" w:rsidRPr="000D5795">
        <w:rPr>
          <w:szCs w:val="18"/>
        </w:rPr>
        <w:t xml:space="preserve">project </w:t>
      </w:r>
      <w:r w:rsidRPr="000D5795">
        <w:rPr>
          <w:szCs w:val="18"/>
        </w:rPr>
        <w:t>‘Creation of eServices for Participation in the Enforcement Process, Auctions and Forced</w:t>
      </w:r>
      <w:r w:rsidR="00AF7EF6" w:rsidRPr="000D5795">
        <w:rPr>
          <w:szCs w:val="18"/>
        </w:rPr>
        <w:t xml:space="preserve"> Sales</w:t>
      </w:r>
      <w:r w:rsidRPr="000D5795">
        <w:rPr>
          <w:szCs w:val="18"/>
        </w:rPr>
        <w:t xml:space="preserve"> Auctions’ in 2015, the following maturity-level-4 services were worked on: (</w:t>
      </w:r>
      <w:proofErr w:type="spellStart"/>
      <w:r w:rsidRPr="000D5795">
        <w:rPr>
          <w:szCs w:val="18"/>
        </w:rPr>
        <w:t>i</w:t>
      </w:r>
      <w:proofErr w:type="spellEnd"/>
      <w:r w:rsidRPr="000D5795">
        <w:rPr>
          <w:szCs w:val="18"/>
        </w:rPr>
        <w:t xml:space="preserve">) the </w:t>
      </w:r>
      <w:hyperlink r:id="rId139" w:history="1">
        <w:r w:rsidRPr="000D5795">
          <w:rPr>
            <w:rStyle w:val="Hyperlink"/>
            <w:szCs w:val="18"/>
          </w:rPr>
          <w:t>Bailiff</w:t>
        </w:r>
        <w:r w:rsidR="00663CCB" w:rsidRPr="000D5795">
          <w:rPr>
            <w:rStyle w:val="Hyperlink"/>
            <w:szCs w:val="18"/>
          </w:rPr>
          <w:t>’s</w:t>
        </w:r>
        <w:r w:rsidRPr="000D5795">
          <w:rPr>
            <w:rStyle w:val="Hyperlink"/>
            <w:szCs w:val="18"/>
          </w:rPr>
          <w:t xml:space="preserve"> Information System</w:t>
        </w:r>
      </w:hyperlink>
      <w:r w:rsidRPr="000D5795">
        <w:rPr>
          <w:szCs w:val="18"/>
        </w:rPr>
        <w:t xml:space="preserve">, consisting of internal and external portals, was created; (ii) </w:t>
      </w:r>
      <w:r w:rsidR="00082E5C" w:rsidRPr="000D5795">
        <w:rPr>
          <w:szCs w:val="18"/>
        </w:rPr>
        <w:t xml:space="preserve">the </w:t>
      </w:r>
      <w:r w:rsidRPr="000D5795">
        <w:rPr>
          <w:szCs w:val="18"/>
        </w:rPr>
        <w:t xml:space="preserve">subsystem of electronic auctions and electronic forced </w:t>
      </w:r>
      <w:r w:rsidR="00314AE8" w:rsidRPr="000D5795">
        <w:rPr>
          <w:szCs w:val="18"/>
        </w:rPr>
        <w:t>sale</w:t>
      </w:r>
      <w:r w:rsidR="00082E5C" w:rsidRPr="000D5795">
        <w:rPr>
          <w:szCs w:val="18"/>
        </w:rPr>
        <w:t>s</w:t>
      </w:r>
      <w:r w:rsidR="00314AE8" w:rsidRPr="000D5795">
        <w:rPr>
          <w:szCs w:val="18"/>
        </w:rPr>
        <w:t xml:space="preserve"> </w:t>
      </w:r>
      <w:r w:rsidRPr="000D5795">
        <w:rPr>
          <w:szCs w:val="18"/>
        </w:rPr>
        <w:t>auctions (</w:t>
      </w:r>
      <w:proofErr w:type="spellStart"/>
      <w:r>
        <w:fldChar w:fldCharType="begin"/>
      </w:r>
      <w:r>
        <w:instrText xml:space="preserve"> HYPERLINK "https://www.evarzytynes.lt/evs/" </w:instrText>
      </w:r>
      <w:r>
        <w:fldChar w:fldCharType="separate"/>
      </w:r>
      <w:r w:rsidRPr="000D5795">
        <w:rPr>
          <w:szCs w:val="18"/>
        </w:rPr>
        <w:t>eAuction</w:t>
      </w:r>
      <w:proofErr w:type="spellEnd"/>
      <w:r>
        <w:rPr>
          <w:szCs w:val="18"/>
        </w:rPr>
        <w:fldChar w:fldCharType="end"/>
      </w:r>
      <w:r w:rsidRPr="000D5795">
        <w:rPr>
          <w:szCs w:val="18"/>
        </w:rPr>
        <w:t xml:space="preserve">) was modernised; (iii) the </w:t>
      </w:r>
      <w:hyperlink r:id="rId140" w:history="1">
        <w:r w:rsidRPr="000D5795">
          <w:rPr>
            <w:rStyle w:val="Hyperlink"/>
            <w:szCs w:val="18"/>
          </w:rPr>
          <w:t>Electronic Enforcement File Portal</w:t>
        </w:r>
      </w:hyperlink>
      <w:r w:rsidRPr="000D5795">
        <w:rPr>
          <w:szCs w:val="18"/>
        </w:rPr>
        <w:t xml:space="preserve"> was developed; and (iv) the Cash Restrictions Information System was </w:t>
      </w:r>
      <w:r w:rsidR="00082E5C" w:rsidRPr="000D5795">
        <w:rPr>
          <w:szCs w:val="18"/>
        </w:rPr>
        <w:t>established</w:t>
      </w:r>
      <w:r w:rsidRPr="000D5795">
        <w:rPr>
          <w:szCs w:val="18"/>
        </w:rPr>
        <w:t xml:space="preserve">. </w:t>
      </w:r>
    </w:p>
    <w:p w14:paraId="714ACBC3" w14:textId="4C00FE78" w:rsidR="00A6282A" w:rsidRPr="000D5795" w:rsidRDefault="00AF1646" w:rsidP="00A6282A">
      <w:pPr>
        <w:autoSpaceDE w:val="0"/>
        <w:autoSpaceDN w:val="0"/>
        <w:adjustRightInd w:val="0"/>
        <w:rPr>
          <w:szCs w:val="18"/>
        </w:rPr>
      </w:pPr>
      <w:r w:rsidRPr="000D5795">
        <w:rPr>
          <w:szCs w:val="18"/>
        </w:rPr>
        <w:t>The Bailiff</w:t>
      </w:r>
      <w:r w:rsidR="0021603D" w:rsidRPr="000D5795">
        <w:rPr>
          <w:szCs w:val="18"/>
        </w:rPr>
        <w:t>’s</w:t>
      </w:r>
      <w:r w:rsidRPr="000D5795">
        <w:rPr>
          <w:szCs w:val="18"/>
        </w:rPr>
        <w:t xml:space="preserve"> Information System assists bailiffs in (</w:t>
      </w:r>
      <w:proofErr w:type="spellStart"/>
      <w:r w:rsidRPr="000D5795">
        <w:rPr>
          <w:szCs w:val="18"/>
        </w:rPr>
        <w:t>i</w:t>
      </w:r>
      <w:proofErr w:type="spellEnd"/>
      <w:r w:rsidRPr="000D5795">
        <w:rPr>
          <w:szCs w:val="18"/>
        </w:rPr>
        <w:t xml:space="preserve">) creating an enforcement file; (ii) checking the financial situation of a debtor in real time; (iii) creating procedural documents; (iv) validating procedural documents with eSignature and sending them to the recipients by electronic means and by post; (v) submitting cash restrictions or write-offs to the Cash Restrictions Information System by electronic means; and (vi) forming and submitting property seizure acts to the Register of Property Seizure Acts by electronic means. </w:t>
      </w:r>
      <w:r w:rsidR="00A6282A" w:rsidRPr="000D5795">
        <w:rPr>
          <w:szCs w:val="18"/>
        </w:rPr>
        <w:t xml:space="preserve">The Bailiffs’ Information System has interfaces with the Tax Accounting System managed by the State Tax Inspectorate under the Ministry of Finance, </w:t>
      </w:r>
      <w:r w:rsidR="00082E5C" w:rsidRPr="000D5795">
        <w:rPr>
          <w:szCs w:val="18"/>
        </w:rPr>
        <w:t xml:space="preserve">as well as with the </w:t>
      </w:r>
      <w:r w:rsidR="00A6282A" w:rsidRPr="000D5795">
        <w:rPr>
          <w:szCs w:val="18"/>
        </w:rPr>
        <w:t>Tax Accounting and Control Information System managed by the Customs Department</w:t>
      </w:r>
      <w:r w:rsidR="00A6282A" w:rsidRPr="000D5795">
        <w:t xml:space="preserve"> </w:t>
      </w:r>
      <w:r w:rsidR="00A6282A" w:rsidRPr="000D5795">
        <w:rPr>
          <w:szCs w:val="18"/>
        </w:rPr>
        <w:t xml:space="preserve">under the </w:t>
      </w:r>
      <w:r w:rsidR="00082E5C" w:rsidRPr="000D5795">
        <w:rPr>
          <w:szCs w:val="18"/>
        </w:rPr>
        <w:t xml:space="preserve">same </w:t>
      </w:r>
      <w:r w:rsidR="00A6282A" w:rsidRPr="000D5795">
        <w:rPr>
          <w:szCs w:val="18"/>
        </w:rPr>
        <w:t>Ministry. The</w:t>
      </w:r>
      <w:r w:rsidR="00082E5C" w:rsidRPr="000D5795">
        <w:rPr>
          <w:szCs w:val="18"/>
        </w:rPr>
        <w:t>se</w:t>
      </w:r>
      <w:r w:rsidR="00A6282A" w:rsidRPr="000D5795">
        <w:rPr>
          <w:szCs w:val="18"/>
        </w:rPr>
        <w:t xml:space="preserve"> systems send </w:t>
      </w:r>
      <w:r w:rsidR="00082E5C" w:rsidRPr="000D5795">
        <w:rPr>
          <w:szCs w:val="18"/>
        </w:rPr>
        <w:t xml:space="preserve">to the bailiffs, through the Bailiffs’ Information System, </w:t>
      </w:r>
      <w:r w:rsidR="00A6282A" w:rsidRPr="000D5795">
        <w:rPr>
          <w:szCs w:val="18"/>
        </w:rPr>
        <w:t xml:space="preserve">decisions on recovery of tax arrears from property, decisions on recovery of overdue fines imposed for administrative offences from </w:t>
      </w:r>
      <w:r w:rsidR="00082E5C" w:rsidRPr="000D5795">
        <w:rPr>
          <w:szCs w:val="18"/>
        </w:rPr>
        <w:t>property</w:t>
      </w:r>
      <w:r w:rsidR="00A6282A" w:rsidRPr="000D5795">
        <w:rPr>
          <w:szCs w:val="18"/>
        </w:rPr>
        <w:t xml:space="preserve">, decisions to recover pursuant to the request of a foreign </w:t>
      </w:r>
      <w:r w:rsidR="00082E5C" w:rsidRPr="000D5795">
        <w:rPr>
          <w:szCs w:val="18"/>
        </w:rPr>
        <w:t>S</w:t>
      </w:r>
      <w:r w:rsidR="00A6282A" w:rsidRPr="000D5795">
        <w:rPr>
          <w:szCs w:val="18"/>
        </w:rPr>
        <w:t>tate</w:t>
      </w:r>
      <w:r w:rsidR="00082E5C" w:rsidRPr="000D5795">
        <w:rPr>
          <w:szCs w:val="18"/>
        </w:rPr>
        <w:t xml:space="preserve"> and</w:t>
      </w:r>
      <w:r w:rsidR="00A6282A" w:rsidRPr="000D5795">
        <w:rPr>
          <w:szCs w:val="18"/>
        </w:rPr>
        <w:t xml:space="preserve"> other decisions on recovery from property</w:t>
      </w:r>
      <w:r w:rsidR="00082E5C" w:rsidRPr="000D5795">
        <w:rPr>
          <w:szCs w:val="18"/>
        </w:rPr>
        <w:t>. In addition, they</w:t>
      </w:r>
      <w:r w:rsidR="00A6282A" w:rsidRPr="000D5795">
        <w:rPr>
          <w:szCs w:val="18"/>
        </w:rPr>
        <w:t xml:space="preserve"> also receive the information related to the recovery process from the Bailiffs’ information system.</w:t>
      </w:r>
    </w:p>
    <w:p w14:paraId="117FD347" w14:textId="7344E29B" w:rsidR="00AF1646" w:rsidRPr="000D5795" w:rsidRDefault="00AF1646" w:rsidP="00AF1646">
      <w:pPr>
        <w:autoSpaceDE w:val="0"/>
        <w:autoSpaceDN w:val="0"/>
        <w:adjustRightInd w:val="0"/>
        <w:rPr>
          <w:szCs w:val="18"/>
        </w:rPr>
      </w:pPr>
      <w:r w:rsidRPr="000D5795">
        <w:rPr>
          <w:szCs w:val="18"/>
        </w:rPr>
        <w:t>Information about enforcement files, executed legal proceedings and adopted enforcement measures enables the Ministry of Justice, which supervises the activities of</w:t>
      </w:r>
      <w:r w:rsidR="007515C8" w:rsidRPr="000D5795">
        <w:t xml:space="preserve"> bailiffs</w:t>
      </w:r>
      <w:r w:rsidRPr="000D5795">
        <w:rPr>
          <w:szCs w:val="18"/>
        </w:rPr>
        <w:t>, to control the</w:t>
      </w:r>
      <w:r w:rsidR="00082E5C" w:rsidRPr="000D5795">
        <w:rPr>
          <w:szCs w:val="18"/>
        </w:rPr>
        <w:t>ir</w:t>
      </w:r>
      <w:r w:rsidRPr="000D5795">
        <w:rPr>
          <w:szCs w:val="18"/>
        </w:rPr>
        <w:t xml:space="preserve"> activities. </w:t>
      </w:r>
    </w:p>
    <w:p w14:paraId="6FD9144C" w14:textId="4FE96D60" w:rsidR="00AF1646" w:rsidRPr="000D5795" w:rsidRDefault="00AF1646" w:rsidP="00AF1646">
      <w:pPr>
        <w:autoSpaceDE w:val="0"/>
        <w:autoSpaceDN w:val="0"/>
        <w:adjustRightInd w:val="0"/>
        <w:rPr>
          <w:szCs w:val="18"/>
        </w:rPr>
      </w:pPr>
      <w:r w:rsidRPr="000D5795">
        <w:rPr>
          <w:szCs w:val="18"/>
        </w:rPr>
        <w:t xml:space="preserve">The </w:t>
      </w:r>
      <w:hyperlink r:id="rId141" w:history="1">
        <w:r w:rsidRPr="000D5795">
          <w:rPr>
            <w:rStyle w:val="Hyperlink"/>
            <w:szCs w:val="18"/>
          </w:rPr>
          <w:t>Electronic Enforcement File Portal</w:t>
        </w:r>
      </w:hyperlink>
      <w:r w:rsidRPr="000D5795">
        <w:rPr>
          <w:szCs w:val="18"/>
        </w:rPr>
        <w:t xml:space="preserve"> enables citizens and businesses to (</w:t>
      </w:r>
      <w:proofErr w:type="spellStart"/>
      <w:r w:rsidRPr="000D5795">
        <w:rPr>
          <w:szCs w:val="18"/>
        </w:rPr>
        <w:t>i</w:t>
      </w:r>
      <w:proofErr w:type="spellEnd"/>
      <w:r w:rsidRPr="000D5795">
        <w:rPr>
          <w:szCs w:val="18"/>
        </w:rPr>
        <w:t xml:space="preserve">) participate in the enforcement process; (ii) familiarise with enforcement files, either personal or of an authorised person, </w:t>
      </w:r>
      <w:r w:rsidR="00082E5C" w:rsidRPr="000D5795">
        <w:rPr>
          <w:szCs w:val="18"/>
        </w:rPr>
        <w:t xml:space="preserve">as well as with </w:t>
      </w:r>
      <w:r w:rsidRPr="000D5795">
        <w:rPr>
          <w:szCs w:val="18"/>
        </w:rPr>
        <w:t xml:space="preserve">general and financial information; (iii) look through procedural documents; </w:t>
      </w:r>
      <w:r w:rsidRPr="000D5795">
        <w:rPr>
          <w:szCs w:val="18"/>
        </w:rPr>
        <w:lastRenderedPageBreak/>
        <w:t xml:space="preserve">and (iv) form and submit enforcement document applications and other free applications to </w:t>
      </w:r>
      <w:r w:rsidR="007515C8" w:rsidRPr="000D5795">
        <w:t>bailiffs</w:t>
      </w:r>
      <w:r w:rsidR="00082E5C" w:rsidRPr="000D5795">
        <w:rPr>
          <w:szCs w:val="18"/>
        </w:rPr>
        <w:t xml:space="preserve"> by electronic means</w:t>
      </w:r>
      <w:r w:rsidRPr="000D5795">
        <w:rPr>
          <w:szCs w:val="18"/>
        </w:rPr>
        <w:t xml:space="preserve">. </w:t>
      </w:r>
    </w:p>
    <w:p w14:paraId="75EC88B7" w14:textId="4915E36D" w:rsidR="00AF1646" w:rsidRPr="000D5795" w:rsidRDefault="00AF1646" w:rsidP="00AF1646">
      <w:pPr>
        <w:autoSpaceDE w:val="0"/>
        <w:autoSpaceDN w:val="0"/>
        <w:adjustRightInd w:val="0"/>
        <w:rPr>
          <w:szCs w:val="18"/>
        </w:rPr>
      </w:pPr>
      <w:r w:rsidRPr="000D5795">
        <w:rPr>
          <w:szCs w:val="18"/>
        </w:rPr>
        <w:t xml:space="preserve">The electronic forced </w:t>
      </w:r>
      <w:r w:rsidR="00082E5C" w:rsidRPr="000D5795">
        <w:rPr>
          <w:szCs w:val="18"/>
        </w:rPr>
        <w:t xml:space="preserve">sales </w:t>
      </w:r>
      <w:r w:rsidRPr="000D5795">
        <w:rPr>
          <w:szCs w:val="18"/>
        </w:rPr>
        <w:t xml:space="preserve">auctions service allows bailiffs and bankruptcy administrators to announce forced auctions of property by electronic means. This service is used for the electronic sale of State-owned and municipal property organised by the State enterprise </w:t>
      </w:r>
      <w:proofErr w:type="spellStart"/>
      <w:r w:rsidRPr="000D5795">
        <w:rPr>
          <w:i/>
          <w:szCs w:val="18"/>
        </w:rPr>
        <w:t>Turto</w:t>
      </w:r>
      <w:proofErr w:type="spellEnd"/>
      <w:r w:rsidRPr="000D5795">
        <w:rPr>
          <w:i/>
          <w:szCs w:val="18"/>
        </w:rPr>
        <w:t xml:space="preserve"> </w:t>
      </w:r>
      <w:proofErr w:type="spellStart"/>
      <w:r w:rsidRPr="000D5795">
        <w:rPr>
          <w:i/>
          <w:szCs w:val="18"/>
        </w:rPr>
        <w:t>Bankas</w:t>
      </w:r>
      <w:proofErr w:type="spellEnd"/>
      <w:r w:rsidRPr="000D5795">
        <w:rPr>
          <w:szCs w:val="18"/>
        </w:rPr>
        <w:t xml:space="preserve">, municipalities and other institutions. This solution ensures higher transparency of public sector solutions and procedures, </w:t>
      </w:r>
      <w:r w:rsidR="00BB6FBD" w:rsidRPr="000D5795">
        <w:rPr>
          <w:szCs w:val="18"/>
        </w:rPr>
        <w:t xml:space="preserve">as well as </w:t>
      </w:r>
      <w:r w:rsidRPr="000D5795">
        <w:rPr>
          <w:szCs w:val="18"/>
        </w:rPr>
        <w:t>openness and accountability vis-à-vis society, while decreasing the risk of corruption and saving money.</w:t>
      </w:r>
    </w:p>
    <w:p w14:paraId="0E45BDE8" w14:textId="77777777" w:rsidR="00AF1646" w:rsidRPr="000D5795" w:rsidRDefault="00AF1646" w:rsidP="00AF1646">
      <w:pPr>
        <w:pStyle w:val="Subtitle"/>
        <w:rPr>
          <w:rStyle w:val="StrongEmphasis"/>
          <w:b w:val="0"/>
        </w:rPr>
      </w:pPr>
      <w:r w:rsidRPr="000D5795">
        <w:rPr>
          <w:rStyle w:val="StrongEmphasis"/>
          <w:b w:val="0"/>
        </w:rPr>
        <w:t>Cash Restrictions Information System</w:t>
      </w:r>
    </w:p>
    <w:p w14:paraId="249336A3" w14:textId="5360CB41" w:rsidR="00AF1646" w:rsidRPr="000D5795" w:rsidRDefault="00AF1646" w:rsidP="00AF1646">
      <w:r w:rsidRPr="000D5795">
        <w:rPr>
          <w:color w:val="000000"/>
          <w:szCs w:val="18"/>
        </w:rPr>
        <w:t xml:space="preserve">The </w:t>
      </w:r>
      <w:hyperlink r:id="rId142" w:history="1">
        <w:r w:rsidRPr="000D5795">
          <w:rPr>
            <w:rStyle w:val="Hyperlink"/>
            <w:szCs w:val="18"/>
          </w:rPr>
          <w:t>Cash Restrictions Information System</w:t>
        </w:r>
      </w:hyperlink>
      <w:r w:rsidRPr="000D5795">
        <w:rPr>
          <w:szCs w:val="18"/>
        </w:rPr>
        <w:t xml:space="preserve"> is </w:t>
      </w:r>
      <w:r w:rsidRPr="000D5795">
        <w:rPr>
          <w:szCs w:val="18"/>
          <w:shd w:val="clear" w:color="auto" w:fill="FFFFFF"/>
        </w:rPr>
        <w:t xml:space="preserve">an automatically operating information system which enables any institution holding the right to forced recovery to place orders with credit institutions to write off cash and impose restrictions in a uniform approach. The system ensures the sequence of write-offs in accordance with the priority to satisfy the claims and distributes the debtor’s funds proportionally to the institutions holding the right to forced recovery. The system allows to control the processes related to debtor cash restrictions and/or </w:t>
      </w:r>
      <w:proofErr w:type="gramStart"/>
      <w:r w:rsidRPr="000D5795">
        <w:rPr>
          <w:szCs w:val="18"/>
          <w:shd w:val="clear" w:color="auto" w:fill="FFFFFF"/>
        </w:rPr>
        <w:t>write-offs</w:t>
      </w:r>
      <w:r w:rsidR="00BB6FBD" w:rsidRPr="000D5795">
        <w:rPr>
          <w:szCs w:val="18"/>
          <w:shd w:val="clear" w:color="auto" w:fill="FFFFFF"/>
        </w:rPr>
        <w:t>,</w:t>
      </w:r>
      <w:r w:rsidRPr="000D5795">
        <w:rPr>
          <w:szCs w:val="18"/>
          <w:shd w:val="clear" w:color="auto" w:fill="FFFFFF"/>
        </w:rPr>
        <w:t xml:space="preserve"> and</w:t>
      </w:r>
      <w:proofErr w:type="gramEnd"/>
      <w:r w:rsidRPr="000D5795">
        <w:rPr>
          <w:szCs w:val="18"/>
          <w:shd w:val="clear" w:color="auto" w:fill="FFFFFF"/>
        </w:rPr>
        <w:t xml:space="preserve"> ensures effective data exchange among those participating in the cash restrictions process</w:t>
      </w:r>
      <w:r w:rsidRPr="000D5795">
        <w:rPr>
          <w:szCs w:val="20"/>
          <w:shd w:val="clear" w:color="auto" w:fill="FFFFFF"/>
        </w:rPr>
        <w:t>.</w:t>
      </w:r>
    </w:p>
    <w:p w14:paraId="3EA3DE63" w14:textId="1210CC30" w:rsidR="00AF1646" w:rsidRPr="000D5795" w:rsidRDefault="00F34A17" w:rsidP="00AF1646">
      <w:pPr>
        <w:pStyle w:val="Subtitle"/>
        <w:keepNext/>
      </w:pPr>
      <w:r w:rsidRPr="008D1194">
        <w:rPr>
          <w:noProof/>
          <w:lang w:eastAsia="bg-BG"/>
        </w:rPr>
        <w:drawing>
          <wp:anchor distT="0" distB="0" distL="114300" distR="114300" simplePos="0" relativeHeight="251681280" behindDoc="0" locked="0" layoutInCell="1" allowOverlap="1" wp14:anchorId="43BE1DAF" wp14:editId="4230BC2A">
            <wp:simplePos x="0" y="0"/>
            <wp:positionH relativeFrom="column">
              <wp:posOffset>-409575</wp:posOffset>
            </wp:positionH>
            <wp:positionV relativeFrom="paragraph">
              <wp:posOffset>99060</wp:posOffset>
            </wp:positionV>
            <wp:extent cx="300990" cy="141605"/>
            <wp:effectExtent l="0" t="0" r="3810" b="0"/>
            <wp:wrapNone/>
            <wp:docPr id="610496995" name="Picture 61049699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3" cstate="print">
                      <a:duotone>
                        <a:schemeClr val="accent2">
                          <a:shade val="45000"/>
                          <a:satMod val="135000"/>
                        </a:schemeClr>
                        <a:prstClr val="white"/>
                      </a:duotone>
                      <a:alphaModFix amt="56000"/>
                      <a:extLst>
                        <a:ext uri="{BEBA8EAE-BF5A-486C-A8C5-ECC9F3942E4B}">
                          <a14:imgProps xmlns:a14="http://schemas.microsoft.com/office/drawing/2010/main">
                            <a14:imgLayer r:embed="rId54">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646" w:rsidRPr="000D5795">
        <w:t>Information System on Participants of Legal Entities</w:t>
      </w:r>
    </w:p>
    <w:p w14:paraId="5995EA99" w14:textId="4B1AFEBB" w:rsidR="00AF1646" w:rsidRPr="000D5795" w:rsidRDefault="00AF1646" w:rsidP="00AF1646">
      <w:pPr>
        <w:rPr>
          <w:szCs w:val="18"/>
        </w:rPr>
      </w:pPr>
      <w:r w:rsidRPr="000D5795">
        <w:rPr>
          <w:szCs w:val="18"/>
        </w:rPr>
        <w:t xml:space="preserve">The </w:t>
      </w:r>
      <w:hyperlink r:id="rId143" w:history="1">
        <w:r w:rsidRPr="000D5795">
          <w:rPr>
            <w:rStyle w:val="Hyperlink"/>
            <w:szCs w:val="18"/>
          </w:rPr>
          <w:t>Information System on Participants of Legal Entities (JADIS)</w:t>
        </w:r>
      </w:hyperlink>
      <w:r w:rsidRPr="000D5795">
        <w:rPr>
          <w:szCs w:val="18"/>
        </w:rPr>
        <w:t xml:space="preserve"> was developed to collect and store data about participants of legal entities by using </w:t>
      </w:r>
      <w:r w:rsidR="0014569D" w:rsidRPr="000D5795">
        <w:rPr>
          <w:szCs w:val="18"/>
        </w:rPr>
        <w:t>IT</w:t>
      </w:r>
      <w:r w:rsidRPr="000D5795">
        <w:rPr>
          <w:szCs w:val="18"/>
        </w:rPr>
        <w:t xml:space="preserve"> tools, and to provide data to the natural and legal entities having the right to receive them.</w:t>
      </w:r>
      <w:r w:rsidR="0014569D" w:rsidRPr="000D5795">
        <w:rPr>
          <w:szCs w:val="18"/>
        </w:rPr>
        <w:t xml:space="preserve"> </w:t>
      </w:r>
      <w:r w:rsidRPr="000D5795">
        <w:rPr>
          <w:szCs w:val="18"/>
        </w:rPr>
        <w:t>JADIS collects and stores data about shareholders of private limited-liability companies, members of small partnerships, part</w:t>
      </w:r>
      <w:r w:rsidRPr="000D5795">
        <w:rPr>
          <w:szCs w:val="18"/>
        </w:rPr>
        <w:noBreakHyphen/>
        <w:t>owners of public institutions, members of cooperative companies (cooperatives), members and shareholders of farming enterprises, general members of general partnerships, general and limited members of limited partnerships, and part-owners of charity and sponsorship funds, which are non-governmental organisations.</w:t>
      </w:r>
    </w:p>
    <w:p w14:paraId="638ACD37" w14:textId="33139A3C" w:rsidR="00797406" w:rsidRPr="000D5795" w:rsidRDefault="00000000" w:rsidP="00797406">
      <w:pPr>
        <w:rPr>
          <w:szCs w:val="18"/>
        </w:rPr>
      </w:pPr>
      <w:hyperlink r:id="rId144" w:history="1">
        <w:r w:rsidR="00385ADB" w:rsidRPr="000D5795">
          <w:rPr>
            <w:rStyle w:val="Hyperlink"/>
            <w:szCs w:val="18"/>
          </w:rPr>
          <w:t>JANGIS</w:t>
        </w:r>
      </w:hyperlink>
      <w:r w:rsidR="00385ADB" w:rsidRPr="000D5795">
        <w:rPr>
          <w:szCs w:val="18"/>
        </w:rPr>
        <w:t xml:space="preserve"> is a newly created subsystem of JADIS</w:t>
      </w:r>
      <w:r w:rsidR="0014569D" w:rsidRPr="000D5795">
        <w:rPr>
          <w:szCs w:val="18"/>
        </w:rPr>
        <w:t>,</w:t>
      </w:r>
      <w:r w:rsidR="00BB6FBD" w:rsidRPr="000D5795">
        <w:rPr>
          <w:szCs w:val="18"/>
        </w:rPr>
        <w:t xml:space="preserve"> in operation since the beginning of 2022</w:t>
      </w:r>
      <w:r w:rsidR="0014569D" w:rsidRPr="000D5795">
        <w:rPr>
          <w:szCs w:val="18"/>
        </w:rPr>
        <w:t>,</w:t>
      </w:r>
      <w:r w:rsidR="00BB6FBD" w:rsidRPr="000D5795">
        <w:rPr>
          <w:szCs w:val="18"/>
        </w:rPr>
        <w:t xml:space="preserve"> </w:t>
      </w:r>
      <w:r w:rsidR="00385ADB" w:rsidRPr="000D5795">
        <w:rPr>
          <w:szCs w:val="18"/>
        </w:rPr>
        <w:t xml:space="preserve">which collects data about beneficial owners. </w:t>
      </w:r>
      <w:r w:rsidR="00AF1646" w:rsidRPr="000D5795">
        <w:rPr>
          <w:szCs w:val="18"/>
        </w:rPr>
        <w:t xml:space="preserve">The </w:t>
      </w:r>
      <w:hyperlink r:id="rId145" w:history="1">
        <w:r w:rsidR="00AF1646" w:rsidRPr="000D5795">
          <w:rPr>
            <w:rStyle w:val="Hyperlink"/>
            <w:szCs w:val="18"/>
          </w:rPr>
          <w:t xml:space="preserve">Law </w:t>
        </w:r>
        <w:r w:rsidR="005B1AFF" w:rsidRPr="000D5795">
          <w:rPr>
            <w:rStyle w:val="Hyperlink"/>
            <w:szCs w:val="18"/>
          </w:rPr>
          <w:t xml:space="preserve">on the Prevention of Money </w:t>
        </w:r>
        <w:r w:rsidR="005B1AFF" w:rsidRPr="000D5795">
          <w:rPr>
            <w:rStyle w:val="Hyperlink"/>
            <w:szCs w:val="18"/>
            <w:lang w:eastAsia="en-US"/>
          </w:rPr>
          <w:t>Laundering</w:t>
        </w:r>
        <w:r w:rsidR="0014569D" w:rsidRPr="000D5795">
          <w:rPr>
            <w:rStyle w:val="Hyperlink"/>
            <w:szCs w:val="18"/>
            <w:lang w:eastAsia="en-US"/>
          </w:rPr>
          <w:t xml:space="preserve"> and</w:t>
        </w:r>
        <w:r w:rsidR="005B1AFF" w:rsidRPr="000D5795">
          <w:rPr>
            <w:rStyle w:val="Hyperlink"/>
            <w:szCs w:val="18"/>
            <w:lang w:eastAsia="en-US"/>
          </w:rPr>
          <w:t xml:space="preserve"> Terrorist Financing</w:t>
        </w:r>
      </w:hyperlink>
      <w:r w:rsidR="005B1AFF" w:rsidRPr="000D5795">
        <w:rPr>
          <w:rFonts w:ascii="Source Sans Pro" w:hAnsi="Source Sans Pro"/>
          <w:sz w:val="22"/>
          <w:szCs w:val="22"/>
          <w:lang w:eastAsia="en-US"/>
        </w:rPr>
        <w:t xml:space="preserve"> </w:t>
      </w:r>
      <w:r w:rsidR="00904FA3" w:rsidRPr="000D5795">
        <w:rPr>
          <w:szCs w:val="18"/>
        </w:rPr>
        <w:t xml:space="preserve">mandates </w:t>
      </w:r>
      <w:r w:rsidR="00AF1646" w:rsidRPr="000D5795">
        <w:rPr>
          <w:szCs w:val="18"/>
        </w:rPr>
        <w:t xml:space="preserve">all legal entities </w:t>
      </w:r>
      <w:r w:rsidR="002E41EC" w:rsidRPr="000D5795">
        <w:rPr>
          <w:szCs w:val="18"/>
        </w:rPr>
        <w:t xml:space="preserve">based </w:t>
      </w:r>
      <w:r w:rsidR="00AF1646" w:rsidRPr="000D5795">
        <w:rPr>
          <w:szCs w:val="18"/>
        </w:rPr>
        <w:t xml:space="preserve">in Lithuania (except for legal entities whose sole member is the </w:t>
      </w:r>
      <w:r w:rsidR="00BB6FBD" w:rsidRPr="000D5795">
        <w:rPr>
          <w:szCs w:val="18"/>
        </w:rPr>
        <w:t>S</w:t>
      </w:r>
      <w:r w:rsidR="00AF1646" w:rsidRPr="000D5795">
        <w:rPr>
          <w:szCs w:val="18"/>
        </w:rPr>
        <w:t>tate or a municipality), including collective investment undertakings, to obtain, update and store accurate information on their beneficial owners</w:t>
      </w:r>
      <w:r w:rsidR="00904FA3" w:rsidRPr="000D5795">
        <w:rPr>
          <w:szCs w:val="18"/>
        </w:rPr>
        <w:t>.</w:t>
      </w:r>
      <w:r w:rsidR="00BB6FBD" w:rsidRPr="000D5795">
        <w:rPr>
          <w:szCs w:val="18"/>
        </w:rPr>
        <w:t xml:space="preserve"> </w:t>
      </w:r>
      <w:r w:rsidR="00797406" w:rsidRPr="000D5795">
        <w:rPr>
          <w:szCs w:val="18"/>
        </w:rPr>
        <w:t xml:space="preserve">Currently, all legal entities of all legal forms can submit data on the beneficial owners to the Centre of Registers. Investment companies and investment funds </w:t>
      </w:r>
      <w:r w:rsidR="00BB6FBD" w:rsidRPr="000D5795">
        <w:rPr>
          <w:szCs w:val="18"/>
        </w:rPr>
        <w:t xml:space="preserve">have been </w:t>
      </w:r>
      <w:r w:rsidR="00797406" w:rsidRPr="000D5795">
        <w:rPr>
          <w:szCs w:val="18"/>
        </w:rPr>
        <w:t xml:space="preserve">able to provide data </w:t>
      </w:r>
      <w:r w:rsidR="00BB6FBD" w:rsidRPr="000D5795">
        <w:rPr>
          <w:szCs w:val="18"/>
        </w:rPr>
        <w:t xml:space="preserve">since </w:t>
      </w:r>
      <w:r w:rsidR="00797406" w:rsidRPr="000D5795">
        <w:rPr>
          <w:szCs w:val="18"/>
        </w:rPr>
        <w:t>August 2022.</w:t>
      </w:r>
      <w:r w:rsidR="00BB6FBD" w:rsidRPr="000D5795">
        <w:rPr>
          <w:szCs w:val="18"/>
        </w:rPr>
        <w:t xml:space="preserve"> </w:t>
      </w:r>
      <w:r w:rsidR="00797406" w:rsidRPr="000D5795">
        <w:rPr>
          <w:szCs w:val="18"/>
        </w:rPr>
        <w:t>Data on beneficial owners of legal entities is provided to JANGIS electronically</w:t>
      </w:r>
      <w:r w:rsidR="00BB6FBD" w:rsidRPr="000D5795">
        <w:rPr>
          <w:szCs w:val="18"/>
        </w:rPr>
        <w:t>,</w:t>
      </w:r>
      <w:r w:rsidR="00797406" w:rsidRPr="000D5795">
        <w:rPr>
          <w:szCs w:val="18"/>
        </w:rPr>
        <w:t xml:space="preserve"> through the Self</w:t>
      </w:r>
      <w:r w:rsidR="0014569D" w:rsidRPr="000D5795">
        <w:rPr>
          <w:szCs w:val="18"/>
        </w:rPr>
        <w:noBreakHyphen/>
      </w:r>
      <w:r w:rsidR="00797406" w:rsidRPr="000D5795">
        <w:rPr>
          <w:szCs w:val="18"/>
        </w:rPr>
        <w:t>Service of the Centre of Registers.</w:t>
      </w:r>
    </w:p>
    <w:p w14:paraId="7F064E7B" w14:textId="2D2E5AB2" w:rsidR="00797406" w:rsidRPr="000D5795" w:rsidRDefault="00797406" w:rsidP="00AF1646">
      <w:pPr>
        <w:rPr>
          <w:szCs w:val="18"/>
        </w:rPr>
      </w:pPr>
      <w:r w:rsidRPr="000D5795">
        <w:rPr>
          <w:szCs w:val="18"/>
        </w:rPr>
        <w:t xml:space="preserve">Data on beneficial owners </w:t>
      </w:r>
      <w:r w:rsidR="0014569D" w:rsidRPr="000D5795">
        <w:rPr>
          <w:szCs w:val="18"/>
        </w:rPr>
        <w:t xml:space="preserve">are </w:t>
      </w:r>
      <w:r w:rsidRPr="000D5795">
        <w:rPr>
          <w:szCs w:val="18"/>
        </w:rPr>
        <w:t xml:space="preserve">provided to </w:t>
      </w:r>
      <w:r w:rsidR="00237B58" w:rsidRPr="000D5795">
        <w:rPr>
          <w:szCs w:val="18"/>
        </w:rPr>
        <w:t>all</w:t>
      </w:r>
      <w:r w:rsidR="00193A6A" w:rsidRPr="000D5795">
        <w:rPr>
          <w:szCs w:val="18"/>
        </w:rPr>
        <w:t xml:space="preserve"> natural and legal persons who have a legitimate interest in receiving </w:t>
      </w:r>
      <w:r w:rsidR="0014569D" w:rsidRPr="000D5795">
        <w:rPr>
          <w:szCs w:val="18"/>
        </w:rPr>
        <w:t>them</w:t>
      </w:r>
      <w:r w:rsidR="00193A6A" w:rsidRPr="000D5795">
        <w:rPr>
          <w:szCs w:val="18"/>
        </w:rPr>
        <w:t>.</w:t>
      </w:r>
      <w:r w:rsidRPr="000D5795">
        <w:rPr>
          <w:szCs w:val="18"/>
        </w:rPr>
        <w:t xml:space="preserve"> The data </w:t>
      </w:r>
      <w:r w:rsidR="0014569D" w:rsidRPr="000D5795">
        <w:rPr>
          <w:szCs w:val="18"/>
        </w:rPr>
        <w:t xml:space="preserve">are </w:t>
      </w:r>
      <w:r w:rsidRPr="000D5795">
        <w:rPr>
          <w:szCs w:val="18"/>
        </w:rPr>
        <w:t>provided under a contract or subject to the request submitted through the Self</w:t>
      </w:r>
      <w:r w:rsidR="00BB6FBD" w:rsidRPr="000D5795">
        <w:rPr>
          <w:szCs w:val="18"/>
        </w:rPr>
        <w:t>-</w:t>
      </w:r>
      <w:r w:rsidRPr="000D5795">
        <w:rPr>
          <w:szCs w:val="18"/>
        </w:rPr>
        <w:t>Service of the Centre of Registers or in person at the Customer Service Units, specifying the purpose and legal basis of data acquisition.</w:t>
      </w:r>
    </w:p>
    <w:p w14:paraId="77F3BE38" w14:textId="6E8F24EC" w:rsidR="00AF1646" w:rsidRPr="000D5795" w:rsidRDefault="00AF1646" w:rsidP="00AF1646">
      <w:pPr>
        <w:rPr>
          <w:szCs w:val="18"/>
        </w:rPr>
      </w:pPr>
      <w:r w:rsidRPr="000D5795">
        <w:rPr>
          <w:szCs w:val="18"/>
        </w:rPr>
        <w:t xml:space="preserve">The availability of such data aims at greater transparency and public confidence. It will also help to combat the misuse of legal persons for money laundering or terrorist financing, ensure the transparency of the structures of beneficial owners and legal entities, and </w:t>
      </w:r>
      <w:r w:rsidR="00BB6FBD" w:rsidRPr="000D5795">
        <w:rPr>
          <w:szCs w:val="18"/>
        </w:rPr>
        <w:t xml:space="preserve">combat </w:t>
      </w:r>
      <w:r w:rsidRPr="000D5795">
        <w:rPr>
          <w:szCs w:val="18"/>
        </w:rPr>
        <w:t xml:space="preserve">the circumstances </w:t>
      </w:r>
      <w:r w:rsidR="00BB6FBD" w:rsidRPr="000D5795">
        <w:rPr>
          <w:szCs w:val="18"/>
        </w:rPr>
        <w:t xml:space="preserve">enabling </w:t>
      </w:r>
      <w:r w:rsidRPr="000D5795">
        <w:rPr>
          <w:szCs w:val="18"/>
        </w:rPr>
        <w:t xml:space="preserve">the emergence of a shadow economy in the country. </w:t>
      </w:r>
    </w:p>
    <w:p w14:paraId="5CD56633" w14:textId="77777777" w:rsidR="00AF1646" w:rsidRPr="000D5795" w:rsidRDefault="00AF1646" w:rsidP="00AF1646">
      <w:pPr>
        <w:pStyle w:val="Heading2"/>
      </w:pPr>
      <w:bookmarkStart w:id="34" w:name="_Toc1474992"/>
      <w:r w:rsidRPr="000D5795">
        <w:t>eID and Trust Services</w:t>
      </w:r>
      <w:bookmarkEnd w:id="34"/>
    </w:p>
    <w:p w14:paraId="01BE961C" w14:textId="77777777" w:rsidR="00AF1646" w:rsidRPr="000D5795" w:rsidRDefault="00AF1646" w:rsidP="00AF1646">
      <w:pPr>
        <w:pStyle w:val="Subtitle"/>
      </w:pPr>
      <w:bookmarkStart w:id="35" w:name="_Toc1474993"/>
      <w:r w:rsidRPr="000D5795">
        <w:t>Trust Services</w:t>
      </w:r>
    </w:p>
    <w:p w14:paraId="78C32522" w14:textId="7A9AB1A8" w:rsidR="00D32A8A" w:rsidRPr="000D5795" w:rsidRDefault="0014569D" w:rsidP="00577920">
      <w:pPr>
        <w:rPr>
          <w:szCs w:val="18"/>
        </w:rPr>
      </w:pPr>
      <w:r w:rsidRPr="000D5795">
        <w:rPr>
          <w:szCs w:val="18"/>
        </w:rPr>
        <w:t>F</w:t>
      </w:r>
      <w:r w:rsidR="00AF148E" w:rsidRPr="000D5795">
        <w:rPr>
          <w:szCs w:val="18"/>
        </w:rPr>
        <w:t>ive</w:t>
      </w:r>
      <w:r w:rsidR="00AF1646" w:rsidRPr="000D5795">
        <w:rPr>
          <w:szCs w:val="18"/>
        </w:rPr>
        <w:t xml:space="preserve"> qualified trust service providers </w:t>
      </w:r>
      <w:r w:rsidRPr="000D5795">
        <w:rPr>
          <w:szCs w:val="18"/>
        </w:rPr>
        <w:t xml:space="preserve">are </w:t>
      </w:r>
      <w:r w:rsidR="00AF1646" w:rsidRPr="000D5795">
        <w:rPr>
          <w:szCs w:val="18"/>
        </w:rPr>
        <w:t xml:space="preserve">established and supervised in Lithuania: </w:t>
      </w:r>
      <w:r w:rsidR="00925FED" w:rsidRPr="000D5795">
        <w:rPr>
          <w:szCs w:val="18"/>
        </w:rPr>
        <w:t>(</w:t>
      </w:r>
      <w:proofErr w:type="spellStart"/>
      <w:r w:rsidR="00925FED" w:rsidRPr="000D5795">
        <w:rPr>
          <w:szCs w:val="18"/>
        </w:rPr>
        <w:t>i</w:t>
      </w:r>
      <w:proofErr w:type="spellEnd"/>
      <w:r w:rsidR="00925FED" w:rsidRPr="000D5795">
        <w:rPr>
          <w:szCs w:val="18"/>
        </w:rPr>
        <w:t xml:space="preserve">) </w:t>
      </w:r>
      <w:r w:rsidRPr="000D5795">
        <w:rPr>
          <w:szCs w:val="18"/>
        </w:rPr>
        <w:t>t</w:t>
      </w:r>
      <w:r w:rsidR="00AF1646" w:rsidRPr="000D5795">
        <w:rPr>
          <w:szCs w:val="18"/>
        </w:rPr>
        <w:t>he Identity Documents Personalisation Centre under the Ministry of the Interior (issuance of qualified electronic signature certificates);</w:t>
      </w:r>
      <w:r w:rsidR="00925FED" w:rsidRPr="000D5795">
        <w:rPr>
          <w:szCs w:val="18"/>
        </w:rPr>
        <w:t xml:space="preserve"> (ii) </w:t>
      </w:r>
      <w:r w:rsidRPr="000D5795">
        <w:rPr>
          <w:szCs w:val="18"/>
        </w:rPr>
        <w:t>t</w:t>
      </w:r>
      <w:r w:rsidR="00AF1646" w:rsidRPr="000D5795">
        <w:rPr>
          <w:szCs w:val="18"/>
        </w:rPr>
        <w:t xml:space="preserve">he Centre of </w:t>
      </w:r>
      <w:r w:rsidR="00A14F20" w:rsidRPr="000D5795">
        <w:rPr>
          <w:szCs w:val="18"/>
        </w:rPr>
        <w:t xml:space="preserve">Registers </w:t>
      </w:r>
      <w:r w:rsidR="00AF1646" w:rsidRPr="000D5795">
        <w:rPr>
          <w:szCs w:val="18"/>
        </w:rPr>
        <w:t>– a State enterprise (issuance of qualified electronic signature certificates and qualified electronic seal certificates, and creation of qualified electronic time stamps);</w:t>
      </w:r>
      <w:r w:rsidR="00925FED" w:rsidRPr="000D5795">
        <w:rPr>
          <w:szCs w:val="18"/>
        </w:rPr>
        <w:t xml:space="preserve"> (iii) </w:t>
      </w:r>
      <w:r w:rsidRPr="000D5795">
        <w:rPr>
          <w:szCs w:val="18"/>
        </w:rPr>
        <w:t>t</w:t>
      </w:r>
      <w:r w:rsidR="00AF1646" w:rsidRPr="000D5795">
        <w:rPr>
          <w:szCs w:val="18"/>
        </w:rPr>
        <w:t xml:space="preserve">he JSC </w:t>
      </w:r>
      <w:proofErr w:type="spellStart"/>
      <w:r w:rsidR="00AF1646" w:rsidRPr="000D5795">
        <w:rPr>
          <w:szCs w:val="18"/>
        </w:rPr>
        <w:t>BalTstamp</w:t>
      </w:r>
      <w:proofErr w:type="spellEnd"/>
      <w:r w:rsidR="00AF1646" w:rsidRPr="000D5795">
        <w:rPr>
          <w:szCs w:val="18"/>
        </w:rPr>
        <w:t xml:space="preserve"> (creation of qualified electronic time stamps); </w:t>
      </w:r>
      <w:r w:rsidR="008C55B4" w:rsidRPr="000D5795">
        <w:rPr>
          <w:szCs w:val="18"/>
        </w:rPr>
        <w:t xml:space="preserve">(iv) </w:t>
      </w:r>
      <w:r w:rsidRPr="000D5795">
        <w:rPr>
          <w:szCs w:val="18"/>
        </w:rPr>
        <w:t>t</w:t>
      </w:r>
      <w:r w:rsidR="00AF1646" w:rsidRPr="000D5795">
        <w:rPr>
          <w:szCs w:val="18"/>
        </w:rPr>
        <w:t xml:space="preserve">he JSC </w:t>
      </w:r>
      <w:proofErr w:type="spellStart"/>
      <w:r w:rsidR="00AF1646" w:rsidRPr="000D5795">
        <w:rPr>
          <w:szCs w:val="18"/>
        </w:rPr>
        <w:t>Dokobit</w:t>
      </w:r>
      <w:proofErr w:type="spellEnd"/>
      <w:r w:rsidR="00AF1646" w:rsidRPr="000D5795">
        <w:rPr>
          <w:szCs w:val="18"/>
        </w:rPr>
        <w:t xml:space="preserve"> (qualified validation services for qualified electronic signatures</w:t>
      </w:r>
      <w:r w:rsidRPr="000D5795">
        <w:rPr>
          <w:szCs w:val="18"/>
        </w:rPr>
        <w:t xml:space="preserve"> and </w:t>
      </w:r>
      <w:r w:rsidR="00AF1646" w:rsidRPr="000D5795">
        <w:rPr>
          <w:szCs w:val="18"/>
        </w:rPr>
        <w:t>seals)</w:t>
      </w:r>
      <w:r w:rsidR="00D32A8A" w:rsidRPr="000D5795">
        <w:rPr>
          <w:szCs w:val="18"/>
        </w:rPr>
        <w:t xml:space="preserve">; </w:t>
      </w:r>
      <w:r w:rsidR="008C55B4" w:rsidRPr="000D5795">
        <w:rPr>
          <w:szCs w:val="18"/>
        </w:rPr>
        <w:t xml:space="preserve">and (v) </w:t>
      </w:r>
      <w:r w:rsidRPr="000D5795">
        <w:rPr>
          <w:szCs w:val="18"/>
        </w:rPr>
        <w:t>t</w:t>
      </w:r>
      <w:r w:rsidR="00D32A8A" w:rsidRPr="000D5795">
        <w:rPr>
          <w:szCs w:val="18"/>
        </w:rPr>
        <w:t xml:space="preserve">he JSC </w:t>
      </w:r>
      <w:proofErr w:type="spellStart"/>
      <w:r w:rsidR="00D32A8A" w:rsidRPr="000D5795">
        <w:rPr>
          <w:szCs w:val="18"/>
        </w:rPr>
        <w:t>Nevda</w:t>
      </w:r>
      <w:proofErr w:type="spellEnd"/>
      <w:r w:rsidR="00D32A8A" w:rsidRPr="000D5795">
        <w:rPr>
          <w:szCs w:val="18"/>
        </w:rPr>
        <w:t xml:space="preserve"> (qualified validation services for qualified electronic signatures and seals). </w:t>
      </w:r>
    </w:p>
    <w:p w14:paraId="67E16EE9" w14:textId="1B9E76CA" w:rsidR="00AF1646" w:rsidRPr="000D5795" w:rsidRDefault="00AF1646" w:rsidP="00AF1646">
      <w:pPr>
        <w:rPr>
          <w:szCs w:val="18"/>
        </w:rPr>
      </w:pPr>
      <w:r w:rsidRPr="000D5795">
        <w:rPr>
          <w:szCs w:val="18"/>
        </w:rPr>
        <w:t xml:space="preserve">The Estonian qualified trust service provider SK ID Solutions (issuing qualified electronic signature certificates) is also active on the Lithuanian market and issues qualified electronic signature certificates with mobile SIM cards and a Smart-ID app. In </w:t>
      </w:r>
      <w:r w:rsidR="004F7ACD" w:rsidRPr="000D5795">
        <w:rPr>
          <w:szCs w:val="18"/>
        </w:rPr>
        <w:t>2022</w:t>
      </w:r>
      <w:r w:rsidRPr="000D5795">
        <w:rPr>
          <w:szCs w:val="18"/>
        </w:rPr>
        <w:t xml:space="preserve">, SK ID Solutions provided more than </w:t>
      </w:r>
      <w:r w:rsidR="00510A02" w:rsidRPr="000D5795">
        <w:rPr>
          <w:szCs w:val="18"/>
        </w:rPr>
        <w:t>2</w:t>
      </w:r>
      <w:r w:rsidR="0014569D" w:rsidRPr="000D5795">
        <w:rPr>
          <w:szCs w:val="18"/>
        </w:rPr>
        <w:t> </w:t>
      </w:r>
      <w:r w:rsidR="00510A02" w:rsidRPr="000D5795">
        <w:rPr>
          <w:szCs w:val="18"/>
        </w:rPr>
        <w:t xml:space="preserve">392 600 </w:t>
      </w:r>
      <w:r w:rsidRPr="000D5795">
        <w:rPr>
          <w:szCs w:val="18"/>
        </w:rPr>
        <w:t>qualified electronic signature certificates for Lithuanian citizens.</w:t>
      </w:r>
    </w:p>
    <w:p w14:paraId="27560437" w14:textId="30683D7F" w:rsidR="00AF1646" w:rsidRPr="000D5795" w:rsidRDefault="00AF1646" w:rsidP="00AF1646">
      <w:pPr>
        <w:rPr>
          <w:szCs w:val="18"/>
        </w:rPr>
      </w:pPr>
      <w:r w:rsidRPr="000D5795">
        <w:rPr>
          <w:szCs w:val="18"/>
        </w:rPr>
        <w:lastRenderedPageBreak/>
        <w:t>As of December 202</w:t>
      </w:r>
      <w:r w:rsidR="00510A02" w:rsidRPr="000D5795">
        <w:rPr>
          <w:szCs w:val="18"/>
        </w:rPr>
        <w:t>2</w:t>
      </w:r>
      <w:r w:rsidRPr="000D5795">
        <w:rPr>
          <w:szCs w:val="18"/>
        </w:rPr>
        <w:t xml:space="preserve">, more than </w:t>
      </w:r>
      <w:r w:rsidR="000C4888" w:rsidRPr="000D5795">
        <w:rPr>
          <w:szCs w:val="18"/>
        </w:rPr>
        <w:t>2</w:t>
      </w:r>
      <w:r w:rsidR="0014569D" w:rsidRPr="000D5795">
        <w:rPr>
          <w:szCs w:val="18"/>
        </w:rPr>
        <w:t> </w:t>
      </w:r>
      <w:r w:rsidR="000C4888" w:rsidRPr="000D5795">
        <w:rPr>
          <w:szCs w:val="18"/>
        </w:rPr>
        <w:t xml:space="preserve">982 300 </w:t>
      </w:r>
      <w:r w:rsidRPr="000D5795">
        <w:rPr>
          <w:szCs w:val="18"/>
        </w:rPr>
        <w:t>valid qualified electronic signature certificates</w:t>
      </w:r>
      <w:r w:rsidR="0014569D" w:rsidRPr="000D5795">
        <w:rPr>
          <w:szCs w:val="18"/>
        </w:rPr>
        <w:t xml:space="preserve"> had bee</w:t>
      </w:r>
      <w:r w:rsidR="00A14F20" w:rsidRPr="000D5795">
        <w:rPr>
          <w:szCs w:val="18"/>
        </w:rPr>
        <w:t>n</w:t>
      </w:r>
      <w:r w:rsidRPr="000D5795">
        <w:rPr>
          <w:szCs w:val="18"/>
        </w:rPr>
        <w:t xml:space="preserve"> issued to Lithuanian citizens (more than </w:t>
      </w:r>
      <w:r w:rsidR="009636E1" w:rsidRPr="000D5795">
        <w:rPr>
          <w:szCs w:val="18"/>
        </w:rPr>
        <w:t xml:space="preserve">589 700 </w:t>
      </w:r>
      <w:r w:rsidRPr="000D5795">
        <w:rPr>
          <w:szCs w:val="18"/>
        </w:rPr>
        <w:t xml:space="preserve">of them by Lithuanian qualified trust service providers). </w:t>
      </w:r>
      <w:r w:rsidR="0014569D" w:rsidRPr="000D5795">
        <w:rPr>
          <w:szCs w:val="18"/>
        </w:rPr>
        <w:t>Interestingly,</w:t>
      </w:r>
      <w:r w:rsidRPr="000D5795">
        <w:rPr>
          <w:szCs w:val="18"/>
        </w:rPr>
        <w:t xml:space="preserve"> according to the latest market overview, prepared by the Communications Regulatory Authority, usage of </w:t>
      </w:r>
      <w:r w:rsidR="00A14F20" w:rsidRPr="000D5795">
        <w:rPr>
          <w:szCs w:val="18"/>
        </w:rPr>
        <w:t xml:space="preserve">the </w:t>
      </w:r>
      <w:r w:rsidRPr="000D5795">
        <w:rPr>
          <w:szCs w:val="18"/>
        </w:rPr>
        <w:t xml:space="preserve">electronic signature is growing steadily (6% </w:t>
      </w:r>
      <w:r w:rsidR="0014569D" w:rsidRPr="000D5795">
        <w:rPr>
          <w:szCs w:val="18"/>
        </w:rPr>
        <w:t xml:space="preserve">of </w:t>
      </w:r>
      <w:r w:rsidRPr="000D5795">
        <w:rPr>
          <w:szCs w:val="18"/>
        </w:rPr>
        <w:t>citizens us</w:t>
      </w:r>
      <w:r w:rsidR="00A14F20" w:rsidRPr="000D5795">
        <w:rPr>
          <w:szCs w:val="18"/>
        </w:rPr>
        <w:t>ed</w:t>
      </w:r>
      <w:r w:rsidRPr="000D5795">
        <w:rPr>
          <w:szCs w:val="18"/>
        </w:rPr>
        <w:t xml:space="preserve"> </w:t>
      </w:r>
      <w:r w:rsidR="00A14F20" w:rsidRPr="000D5795">
        <w:rPr>
          <w:szCs w:val="18"/>
        </w:rPr>
        <w:t xml:space="preserve">the </w:t>
      </w:r>
      <w:r w:rsidRPr="000D5795">
        <w:rPr>
          <w:szCs w:val="18"/>
        </w:rPr>
        <w:t>electronic signature</w:t>
      </w:r>
      <w:r w:rsidR="0014569D" w:rsidRPr="000D5795">
        <w:rPr>
          <w:szCs w:val="18"/>
        </w:rPr>
        <w:t xml:space="preserve"> in 2014</w:t>
      </w:r>
      <w:r w:rsidRPr="000D5795">
        <w:rPr>
          <w:szCs w:val="18"/>
        </w:rPr>
        <w:t>, 14%</w:t>
      </w:r>
      <w:r w:rsidR="0014569D" w:rsidRPr="000D5795">
        <w:rPr>
          <w:szCs w:val="18"/>
        </w:rPr>
        <w:t xml:space="preserve"> in 2017</w:t>
      </w:r>
      <w:r w:rsidRPr="000D5795">
        <w:rPr>
          <w:szCs w:val="18"/>
        </w:rPr>
        <w:t>, 18%</w:t>
      </w:r>
      <w:r w:rsidR="0014569D" w:rsidRPr="000D5795">
        <w:rPr>
          <w:szCs w:val="18"/>
        </w:rPr>
        <w:t xml:space="preserve"> in 2018</w:t>
      </w:r>
      <w:r w:rsidRPr="000D5795">
        <w:rPr>
          <w:szCs w:val="18"/>
        </w:rPr>
        <w:t>, 23%</w:t>
      </w:r>
      <w:r w:rsidR="0014569D" w:rsidRPr="000D5795">
        <w:rPr>
          <w:szCs w:val="18"/>
        </w:rPr>
        <w:t xml:space="preserve"> in 2019</w:t>
      </w:r>
      <w:r w:rsidRPr="000D5795">
        <w:rPr>
          <w:szCs w:val="18"/>
        </w:rPr>
        <w:t>, 35%</w:t>
      </w:r>
      <w:r w:rsidR="0014569D" w:rsidRPr="000D5795">
        <w:rPr>
          <w:szCs w:val="18"/>
        </w:rPr>
        <w:t xml:space="preserve"> in 2020</w:t>
      </w:r>
      <w:r w:rsidR="003648F9" w:rsidRPr="000D5795">
        <w:rPr>
          <w:szCs w:val="18"/>
        </w:rPr>
        <w:t>, 29%</w:t>
      </w:r>
      <w:r w:rsidR="0014569D" w:rsidRPr="000D5795">
        <w:rPr>
          <w:szCs w:val="18"/>
        </w:rPr>
        <w:t xml:space="preserve"> in 2021 and</w:t>
      </w:r>
      <w:r w:rsidR="003648F9" w:rsidRPr="000D5795">
        <w:rPr>
          <w:szCs w:val="18"/>
        </w:rPr>
        <w:t xml:space="preserve"> 32%</w:t>
      </w:r>
      <w:r w:rsidR="0014569D" w:rsidRPr="000D5795">
        <w:rPr>
          <w:szCs w:val="18"/>
        </w:rPr>
        <w:t xml:space="preserve"> in 2022</w:t>
      </w:r>
      <w:r w:rsidRPr="000D5795">
        <w:rPr>
          <w:szCs w:val="18"/>
        </w:rPr>
        <w:t>).</w:t>
      </w:r>
    </w:p>
    <w:p w14:paraId="29EC73D8" w14:textId="77777777" w:rsidR="00AF1646" w:rsidRPr="000D5795" w:rsidRDefault="00AF1646" w:rsidP="000E6442">
      <w:pPr>
        <w:pStyle w:val="Subtitle"/>
      </w:pPr>
      <w:proofErr w:type="spellStart"/>
      <w:r w:rsidRPr="000D5795">
        <w:t>ePassports</w:t>
      </w:r>
      <w:proofErr w:type="spellEnd"/>
    </w:p>
    <w:p w14:paraId="6F24F258" w14:textId="4014A704" w:rsidR="00AF1646" w:rsidRPr="000D5795" w:rsidRDefault="00AF1646" w:rsidP="00AF1646">
      <w:pPr>
        <w:rPr>
          <w:szCs w:val="18"/>
        </w:rPr>
      </w:pPr>
      <w:r w:rsidRPr="000D5795">
        <w:rPr>
          <w:szCs w:val="18"/>
        </w:rPr>
        <w:t xml:space="preserve">Pursuant to </w:t>
      </w:r>
      <w:hyperlink r:id="rId146" w:history="1">
        <w:r w:rsidRPr="000D5795">
          <w:rPr>
            <w:rStyle w:val="Hyperlink"/>
            <w:szCs w:val="18"/>
          </w:rPr>
          <w:t>Council Regulation (EC) No. 2252/2004 on standards for security features and biometrics in passports and travel documents issued by the Member States</w:t>
        </w:r>
      </w:hyperlink>
      <w:r w:rsidRPr="000D5795">
        <w:rPr>
          <w:szCs w:val="18"/>
        </w:rPr>
        <w:t xml:space="preserve">, on 8 August 2008 Lithuania started issuing </w:t>
      </w:r>
      <w:r w:rsidRPr="00BF53C4">
        <w:rPr>
          <w:szCs w:val="18"/>
        </w:rPr>
        <w:t>passports containing biometric data</w:t>
      </w:r>
      <w:r w:rsidRPr="000D5795">
        <w:rPr>
          <w:szCs w:val="18"/>
        </w:rPr>
        <w:t xml:space="preserve"> (facial image), secured by basic access control. The body in charge of personalising and organising the printing of such travel documents is the Identity Documents Personalisation Centre under the Ministry of the Interior.</w:t>
      </w:r>
    </w:p>
    <w:p w14:paraId="777201BE" w14:textId="77777777" w:rsidR="00AF1646" w:rsidRPr="000D5795" w:rsidRDefault="00AF1646" w:rsidP="00AF1646">
      <w:pPr>
        <w:pStyle w:val="Heading2"/>
      </w:pPr>
      <w:r w:rsidRPr="000D5795">
        <w:t>eProcurement</w:t>
      </w:r>
      <w:bookmarkEnd w:id="35"/>
    </w:p>
    <w:p w14:paraId="6BB9C5E4" w14:textId="77777777" w:rsidR="00AF1646" w:rsidRPr="000D5795" w:rsidRDefault="00AF1646" w:rsidP="00AF1646">
      <w:pPr>
        <w:pStyle w:val="Subtitle"/>
        <w:keepNext/>
      </w:pPr>
      <w:r w:rsidRPr="000D5795">
        <w:t>Central Public Procurement Portal</w:t>
      </w:r>
    </w:p>
    <w:p w14:paraId="50E99D02" w14:textId="10237080" w:rsidR="00AF1646" w:rsidRPr="000D5795" w:rsidRDefault="00AF1646" w:rsidP="00AF1646">
      <w:pPr>
        <w:rPr>
          <w:szCs w:val="18"/>
        </w:rPr>
      </w:pPr>
      <w:r w:rsidRPr="000D5795">
        <w:rPr>
          <w:szCs w:val="18"/>
        </w:rPr>
        <w:t xml:space="preserve">The </w:t>
      </w:r>
      <w:hyperlink r:id="rId147" w:history="1">
        <w:r w:rsidRPr="000D5795">
          <w:rPr>
            <w:rStyle w:val="Hyperlink"/>
            <w:szCs w:val="18"/>
          </w:rPr>
          <w:t>Central Public Procurement Information System (CPP IS)</w:t>
        </w:r>
      </w:hyperlink>
      <w:r w:rsidRPr="000D5795">
        <w:rPr>
          <w:szCs w:val="18"/>
        </w:rPr>
        <w:t xml:space="preserve"> is the official procurement portal of Lithuania, acting as a one-stop-shop portal for public procurement. Its use is mandatory </w:t>
      </w:r>
      <w:r w:rsidR="00A14F20" w:rsidRPr="000D5795">
        <w:rPr>
          <w:szCs w:val="18"/>
        </w:rPr>
        <w:t xml:space="preserve">for </w:t>
      </w:r>
      <w:r w:rsidRPr="000D5795">
        <w:rPr>
          <w:szCs w:val="18"/>
        </w:rPr>
        <w:t>all public buyers. The CPP IS (</w:t>
      </w:r>
      <w:proofErr w:type="spellStart"/>
      <w:r w:rsidRPr="000D5795">
        <w:rPr>
          <w:szCs w:val="18"/>
        </w:rPr>
        <w:t>i</w:t>
      </w:r>
      <w:proofErr w:type="spellEnd"/>
      <w:r w:rsidRPr="000D5795">
        <w:rPr>
          <w:szCs w:val="18"/>
        </w:rPr>
        <w:t xml:space="preserve">) covers the entire procurement cycle, from tender notices to publication of awarded contracts; (ii) allows electronic communication between buyers and economic operators, and the publication of procurement plans and a market consultation notice; and (iii) is a source of statistical information. The CPP IS has been available since September 2008, gradually expanding its functionalities. It is managed by the Public Procurement Office. </w:t>
      </w:r>
    </w:p>
    <w:p w14:paraId="2D394632" w14:textId="77777777" w:rsidR="00AF1646" w:rsidRPr="000D5795" w:rsidRDefault="00AF1646" w:rsidP="00AF1646">
      <w:pPr>
        <w:pStyle w:val="Subtitle"/>
        <w:keepNext/>
      </w:pPr>
      <w:r w:rsidRPr="000D5795">
        <w:t>eInvoicing Cross-Border LT</w:t>
      </w:r>
    </w:p>
    <w:p w14:paraId="5180BED5" w14:textId="1517C7DC" w:rsidR="00672C1F" w:rsidRPr="000D5795" w:rsidRDefault="00AF1646" w:rsidP="00AF1646">
      <w:pPr>
        <w:rPr>
          <w:szCs w:val="18"/>
        </w:rPr>
      </w:pPr>
      <w:r w:rsidRPr="000D5795">
        <w:rPr>
          <w:szCs w:val="18"/>
        </w:rPr>
        <w:t xml:space="preserve">The project </w:t>
      </w:r>
      <w:hyperlink r:id="rId148" w:history="1">
        <w:r w:rsidRPr="000D5795">
          <w:rPr>
            <w:rStyle w:val="Hyperlink"/>
            <w:szCs w:val="18"/>
          </w:rPr>
          <w:t>eInvoicing Cross-Border LT</w:t>
        </w:r>
      </w:hyperlink>
      <w:r w:rsidRPr="000D5795">
        <w:rPr>
          <w:szCs w:val="18"/>
        </w:rPr>
        <w:t>, partially financed by the Innovation and Networks Executive Agency (INEA), was implemented in 2019</w:t>
      </w:r>
      <w:r w:rsidR="00672C1F" w:rsidRPr="000D5795">
        <w:rPr>
          <w:szCs w:val="18"/>
        </w:rPr>
        <w:t>,</w:t>
      </w:r>
      <w:r w:rsidRPr="000D5795">
        <w:rPr>
          <w:szCs w:val="18"/>
        </w:rPr>
        <w:t xml:space="preserve"> aim</w:t>
      </w:r>
      <w:r w:rsidR="00672C1F" w:rsidRPr="000D5795">
        <w:rPr>
          <w:szCs w:val="18"/>
        </w:rPr>
        <w:t>ing</w:t>
      </w:r>
      <w:r w:rsidRPr="000D5795">
        <w:rPr>
          <w:szCs w:val="18"/>
        </w:rPr>
        <w:t xml:space="preserve"> to establish a national four-corner model infrastructure. </w:t>
      </w:r>
    </w:p>
    <w:p w14:paraId="4FC30CB2" w14:textId="3AB97B2F" w:rsidR="00672C1F" w:rsidRPr="000D5795" w:rsidRDefault="00672C1F" w:rsidP="00AF1646">
      <w:pPr>
        <w:rPr>
          <w:szCs w:val="18"/>
        </w:rPr>
      </w:pPr>
      <w:r w:rsidRPr="000D5795">
        <w:rPr>
          <w:szCs w:val="18"/>
        </w:rPr>
        <w:t xml:space="preserve">The </w:t>
      </w:r>
      <w:hyperlink r:id="rId149" w:history="1">
        <w:proofErr w:type="spellStart"/>
        <w:r w:rsidRPr="000D5795">
          <w:rPr>
            <w:rStyle w:val="Hyperlink"/>
            <w:szCs w:val="18"/>
          </w:rPr>
          <w:t>eSaskaita</w:t>
        </w:r>
        <w:proofErr w:type="spellEnd"/>
      </w:hyperlink>
      <w:r w:rsidRPr="000D5795">
        <w:rPr>
          <w:szCs w:val="18"/>
        </w:rPr>
        <w:t xml:space="preserve"> eInvoicing portal is a public information system for exchanging public procurement invoices which has been mandatory in the public sector since 2017. It</w:t>
      </w:r>
      <w:r w:rsidR="00AF1646" w:rsidRPr="000D5795">
        <w:rPr>
          <w:szCs w:val="18"/>
        </w:rPr>
        <w:t xml:space="preserve"> was upgraded to comply with the </w:t>
      </w:r>
      <w:r w:rsidR="00A14F20" w:rsidRPr="000D5795">
        <w:rPr>
          <w:szCs w:val="18"/>
        </w:rPr>
        <w:t xml:space="preserve">applicable </w:t>
      </w:r>
      <w:r w:rsidR="00AF1646" w:rsidRPr="000D5795">
        <w:rPr>
          <w:szCs w:val="18"/>
        </w:rPr>
        <w:t xml:space="preserve">eInvoicing standard. Lithuania is avoiding the creation of national Core Invoice Usage Specifications (CIUS). </w:t>
      </w:r>
      <w:r w:rsidRPr="000D5795">
        <w:rPr>
          <w:szCs w:val="18"/>
        </w:rPr>
        <w:t xml:space="preserve">According to the </w:t>
      </w:r>
      <w:hyperlink r:id="rId150" w:history="1">
        <w:r w:rsidRPr="000D5795">
          <w:rPr>
            <w:rStyle w:val="Hyperlink"/>
            <w:color w:val="2F5496" w:themeColor="accent1" w:themeShade="BF"/>
            <w:szCs w:val="18"/>
          </w:rPr>
          <w:t>Directive on electronic invoicing in public procurement</w:t>
        </w:r>
      </w:hyperlink>
      <w:r w:rsidRPr="000D5795">
        <w:rPr>
          <w:szCs w:val="18"/>
        </w:rPr>
        <w:t>, public sector entities are obliged to accept eInvoices that conform to the European standard EN 16931-1:2017. This obligation applies to public entities at all levels, below and above the threshold stated in the Directive.</w:t>
      </w:r>
    </w:p>
    <w:p w14:paraId="0946B84B" w14:textId="72DFF389" w:rsidR="00AF1646" w:rsidRPr="000D5795" w:rsidRDefault="00672C1F" w:rsidP="00AF1646">
      <w:pPr>
        <w:rPr>
          <w:strike/>
          <w:szCs w:val="18"/>
        </w:rPr>
      </w:pPr>
      <w:r w:rsidRPr="000D5795">
        <w:rPr>
          <w:szCs w:val="18"/>
        </w:rPr>
        <w:t>Furthermore, a</w:t>
      </w:r>
      <w:r w:rsidR="00AF1646" w:rsidRPr="000D5795">
        <w:rPr>
          <w:szCs w:val="18"/>
        </w:rPr>
        <w:t xml:space="preserve">n eInvoicing project, partially financed by INEA with a consortium of private companies, is establishing an independent </w:t>
      </w:r>
      <w:hyperlink r:id="rId151" w:history="1">
        <w:proofErr w:type="spellStart"/>
        <w:r w:rsidR="00AF1646" w:rsidRPr="000D5795">
          <w:rPr>
            <w:rStyle w:val="Hyperlink"/>
            <w:color w:val="2F5496" w:themeColor="accent1" w:themeShade="BF"/>
            <w:szCs w:val="18"/>
          </w:rPr>
          <w:t>P</w:t>
        </w:r>
        <w:r w:rsidR="00A14F20" w:rsidRPr="000D5795">
          <w:rPr>
            <w:rStyle w:val="Hyperlink"/>
            <w:color w:val="2F5496" w:themeColor="accent1" w:themeShade="BF"/>
            <w:szCs w:val="18"/>
          </w:rPr>
          <w:t>eppol</w:t>
        </w:r>
        <w:proofErr w:type="spellEnd"/>
        <w:r w:rsidR="00AF1646" w:rsidRPr="000D5795">
          <w:rPr>
            <w:rStyle w:val="Hyperlink"/>
            <w:color w:val="2F5496" w:themeColor="accent1" w:themeShade="BF"/>
            <w:szCs w:val="18"/>
          </w:rPr>
          <w:t xml:space="preserve"> eDelivery Access Point</w:t>
        </w:r>
      </w:hyperlink>
      <w:r w:rsidR="00AF1646" w:rsidRPr="000D5795">
        <w:rPr>
          <w:szCs w:val="18"/>
        </w:rPr>
        <w:t xml:space="preserve"> for open access</w:t>
      </w:r>
      <w:r w:rsidR="00AF1646" w:rsidRPr="000D5795">
        <w:rPr>
          <w:strike/>
          <w:szCs w:val="18"/>
        </w:rPr>
        <w:t>.</w:t>
      </w:r>
    </w:p>
    <w:p w14:paraId="7918DDB3" w14:textId="3944496F" w:rsidR="00AF1646" w:rsidRPr="000D5795" w:rsidRDefault="00AF1646" w:rsidP="00AF1646">
      <w:pPr>
        <w:rPr>
          <w:szCs w:val="18"/>
        </w:rPr>
      </w:pPr>
    </w:p>
    <w:p w14:paraId="49FE0EAB" w14:textId="77777777" w:rsidR="00AF1646" w:rsidRPr="000D5795" w:rsidRDefault="00AF1646" w:rsidP="00267044">
      <w:pPr>
        <w:pStyle w:val="Subtitle"/>
        <w:keepNext/>
      </w:pPr>
      <w:proofErr w:type="spellStart"/>
      <w:r w:rsidRPr="000D5795">
        <w:t>KoronaStop</w:t>
      </w:r>
      <w:proofErr w:type="spellEnd"/>
    </w:p>
    <w:p w14:paraId="32858CAA" w14:textId="5B787C36" w:rsidR="00AF1646" w:rsidRPr="000D5795" w:rsidRDefault="00AF1646" w:rsidP="00267044">
      <w:pPr>
        <w:keepNext/>
        <w:rPr>
          <w:szCs w:val="18"/>
        </w:rPr>
      </w:pPr>
      <w:r w:rsidRPr="000D5795">
        <w:rPr>
          <w:szCs w:val="18"/>
        </w:rPr>
        <w:t xml:space="preserve">The government launched the website </w:t>
      </w:r>
      <w:hyperlink r:id="rId152" w:history="1">
        <w:proofErr w:type="spellStart"/>
        <w:r w:rsidRPr="000D5795">
          <w:rPr>
            <w:szCs w:val="18"/>
          </w:rPr>
          <w:t>K</w:t>
        </w:r>
        <w:r w:rsidRPr="000D5795">
          <w:rPr>
            <w:rStyle w:val="Hyperlink"/>
            <w:szCs w:val="18"/>
          </w:rPr>
          <w:t>oronaStop</w:t>
        </w:r>
        <w:proofErr w:type="spellEnd"/>
      </w:hyperlink>
      <w:r w:rsidRPr="000D5795">
        <w:rPr>
          <w:szCs w:val="18"/>
        </w:rPr>
        <w:t xml:space="preserve"> to facilitate the provision </w:t>
      </w:r>
      <w:r w:rsidR="00672C1F" w:rsidRPr="000D5795">
        <w:rPr>
          <w:szCs w:val="18"/>
        </w:rPr>
        <w:t xml:space="preserve">to the public </w:t>
      </w:r>
      <w:r w:rsidRPr="000D5795">
        <w:rPr>
          <w:szCs w:val="18"/>
        </w:rPr>
        <w:t>of updated information regarding the pandemic. The website provides citizens with official reliable information in Lithuanian, English, Polish and Russian about the coronavirus, vaccination, travel restrictions and State support for business</w:t>
      </w:r>
      <w:r w:rsidR="00672C1F" w:rsidRPr="000D5795">
        <w:rPr>
          <w:szCs w:val="18"/>
        </w:rPr>
        <w:t>es</w:t>
      </w:r>
      <w:r w:rsidRPr="000D5795">
        <w:rPr>
          <w:szCs w:val="18"/>
        </w:rPr>
        <w:t>, among others.</w:t>
      </w:r>
    </w:p>
    <w:p w14:paraId="487227BB" w14:textId="77777777" w:rsidR="00AF1646" w:rsidRPr="000D5795" w:rsidRDefault="00AF1646" w:rsidP="00577920">
      <w:pPr>
        <w:pStyle w:val="Subtitle"/>
        <w:keepNext/>
      </w:pPr>
      <w:proofErr w:type="spellStart"/>
      <w:r w:rsidRPr="000D5795">
        <w:t>ViLTė</w:t>
      </w:r>
      <w:proofErr w:type="spellEnd"/>
    </w:p>
    <w:p w14:paraId="5E6AFFD5" w14:textId="44ECA129" w:rsidR="00AF1646" w:rsidRPr="000D5795" w:rsidRDefault="00AF1646" w:rsidP="00577920">
      <w:pPr>
        <w:keepNext/>
        <w:rPr>
          <w:szCs w:val="18"/>
        </w:rPr>
      </w:pPr>
      <w:r w:rsidRPr="000D5795">
        <w:rPr>
          <w:szCs w:val="18"/>
        </w:rPr>
        <w:t xml:space="preserve">As a complement to the </w:t>
      </w:r>
      <w:hyperlink r:id="rId153" w:history="1">
        <w:r w:rsidRPr="000D5795">
          <w:rPr>
            <w:rStyle w:val="Hyperlink"/>
            <w:szCs w:val="18"/>
          </w:rPr>
          <w:t>official website</w:t>
        </w:r>
      </w:hyperlink>
      <w:r w:rsidRPr="000D5795">
        <w:rPr>
          <w:szCs w:val="18"/>
        </w:rPr>
        <w:t>, the government launched an</w:t>
      </w:r>
      <w:r w:rsidR="00672C1F" w:rsidRPr="000D5795">
        <w:t xml:space="preserve"> </w:t>
      </w:r>
      <w:r w:rsidR="00672C1F" w:rsidRPr="000D5795">
        <w:rPr>
          <w:szCs w:val="18"/>
        </w:rPr>
        <w:t>automated chat robot, called</w:t>
      </w:r>
      <w:hyperlink r:id="rId154" w:history="1">
        <w:r w:rsidR="00672C1F" w:rsidRPr="000D5795">
          <w:rPr>
            <w:rStyle w:val="Hyperlink"/>
            <w:szCs w:val="18"/>
          </w:rPr>
          <w:t xml:space="preserve"> </w:t>
        </w:r>
        <w:proofErr w:type="spellStart"/>
        <w:r w:rsidR="00672C1F" w:rsidRPr="000D5795">
          <w:rPr>
            <w:rStyle w:val="Hyperlink"/>
            <w:szCs w:val="18"/>
          </w:rPr>
          <w:t>ViLTė</w:t>
        </w:r>
        <w:proofErr w:type="spellEnd"/>
      </w:hyperlink>
      <w:r w:rsidRPr="000D5795">
        <w:rPr>
          <w:szCs w:val="18"/>
        </w:rPr>
        <w:t xml:space="preserve">, </w:t>
      </w:r>
      <w:r w:rsidR="00672C1F" w:rsidRPr="000D5795">
        <w:rPr>
          <w:szCs w:val="18"/>
        </w:rPr>
        <w:t xml:space="preserve">which </w:t>
      </w:r>
      <w:r w:rsidR="00D64890" w:rsidRPr="000D5795">
        <w:rPr>
          <w:szCs w:val="18"/>
        </w:rPr>
        <w:t>was</w:t>
      </w:r>
      <w:r w:rsidR="00672C1F" w:rsidRPr="000D5795">
        <w:rPr>
          <w:szCs w:val="18"/>
        </w:rPr>
        <w:t xml:space="preserve"> integrated i</w:t>
      </w:r>
      <w:r w:rsidRPr="000D5795">
        <w:rPr>
          <w:szCs w:val="18"/>
        </w:rPr>
        <w:t xml:space="preserve">n the </w:t>
      </w:r>
      <w:proofErr w:type="spellStart"/>
      <w:r w:rsidRPr="000D5795">
        <w:rPr>
          <w:szCs w:val="18"/>
        </w:rPr>
        <w:t>KoronaStop</w:t>
      </w:r>
      <w:proofErr w:type="spellEnd"/>
      <w:r w:rsidRPr="000D5795">
        <w:rPr>
          <w:szCs w:val="18"/>
        </w:rPr>
        <w:t xml:space="preserve"> website. The virtual chat robot, built on AI, can already understand </w:t>
      </w:r>
      <w:proofErr w:type="gramStart"/>
      <w:r w:rsidRPr="000D5795">
        <w:rPr>
          <w:szCs w:val="18"/>
        </w:rPr>
        <w:t>questions</w:t>
      </w:r>
      <w:proofErr w:type="gramEnd"/>
      <w:r w:rsidRPr="000D5795">
        <w:rPr>
          <w:szCs w:val="18"/>
        </w:rPr>
        <w:t xml:space="preserve"> and provide up-to-date answers in Lithuanian and English to thousands of citizens’ queries on the coronavirus. The virtual chat robot was initiated by the Ministry of Economy and Innovation, and developed through the Hack the Crisis hackathon, co</w:t>
      </w:r>
      <w:r w:rsidR="00D64890" w:rsidRPr="000D5795">
        <w:rPr>
          <w:szCs w:val="18"/>
        </w:rPr>
        <w:noBreakHyphen/>
      </w:r>
      <w:r w:rsidRPr="000D5795">
        <w:rPr>
          <w:szCs w:val="18"/>
        </w:rPr>
        <w:t xml:space="preserve">organized by the GovTech team from the Science, Innovation and Technology Agency (MITA). </w:t>
      </w:r>
      <w:r w:rsidRPr="000D5795">
        <w:rPr>
          <w:szCs w:val="18"/>
        </w:rPr>
        <w:lastRenderedPageBreak/>
        <w:t>The Information Society Development Committee</w:t>
      </w:r>
      <w:r w:rsidR="00D64890" w:rsidRPr="000D5795">
        <w:rPr>
          <w:szCs w:val="18"/>
        </w:rPr>
        <w:t>,</w:t>
      </w:r>
      <w:r w:rsidRPr="000D5795">
        <w:rPr>
          <w:szCs w:val="18"/>
        </w:rPr>
        <w:t xml:space="preserve"> in cooperation with the </w:t>
      </w:r>
      <w:proofErr w:type="spellStart"/>
      <w:r w:rsidRPr="000D5795">
        <w:rPr>
          <w:szCs w:val="18"/>
        </w:rPr>
        <w:t>ViLTė</w:t>
      </w:r>
      <w:proofErr w:type="spellEnd"/>
      <w:r w:rsidRPr="000D5795">
        <w:rPr>
          <w:szCs w:val="18"/>
        </w:rPr>
        <w:t xml:space="preserve"> robot development team</w:t>
      </w:r>
      <w:r w:rsidR="00D64890" w:rsidRPr="000D5795">
        <w:rPr>
          <w:szCs w:val="18"/>
        </w:rPr>
        <w:t>,</w:t>
      </w:r>
      <w:r w:rsidRPr="000D5795">
        <w:rPr>
          <w:szCs w:val="18"/>
        </w:rPr>
        <w:t xml:space="preserve"> </w:t>
      </w:r>
      <w:proofErr w:type="gramStart"/>
      <w:r w:rsidRPr="000D5795">
        <w:rPr>
          <w:szCs w:val="18"/>
        </w:rPr>
        <w:t>was in charge of</w:t>
      </w:r>
      <w:proofErr w:type="gramEnd"/>
      <w:r w:rsidRPr="000D5795">
        <w:rPr>
          <w:szCs w:val="18"/>
        </w:rPr>
        <w:t xml:space="preserve"> the technical implementation.</w:t>
      </w:r>
    </w:p>
    <w:p w14:paraId="49E5727C" w14:textId="77777777" w:rsidR="00AF1646" w:rsidRPr="000D5795" w:rsidRDefault="00AF1646" w:rsidP="00AF1646">
      <w:pPr>
        <w:pStyle w:val="Heading2"/>
      </w:pPr>
      <w:bookmarkStart w:id="36" w:name="_Toc1474995"/>
      <w:r w:rsidRPr="000D5795">
        <w:t>ePayment</w:t>
      </w:r>
      <w:bookmarkEnd w:id="36"/>
    </w:p>
    <w:p w14:paraId="0265CC4D" w14:textId="44EF7058" w:rsidR="00AF1646" w:rsidRPr="000D5795" w:rsidRDefault="00AF1646" w:rsidP="00AF1646">
      <w:r w:rsidRPr="000D5795">
        <w:rPr>
          <w:rStyle w:val="normaltextrun"/>
          <w:szCs w:val="20"/>
          <w:shd w:val="clear" w:color="auto" w:fill="FFFFFF"/>
        </w:rPr>
        <w:t>No specific</w:t>
      </w:r>
      <w:r w:rsidRPr="000D5795">
        <w:rPr>
          <w:rStyle w:val="advancedproofingissue"/>
          <w:szCs w:val="20"/>
          <w:shd w:val="clear" w:color="auto" w:fill="FFFFFF"/>
        </w:rPr>
        <w:t xml:space="preserve"> infrastructure</w:t>
      </w:r>
      <w:r w:rsidRPr="000D5795">
        <w:rPr>
          <w:rStyle w:val="normaltextrun"/>
          <w:szCs w:val="20"/>
          <w:shd w:val="clear" w:color="auto" w:fill="FFFFFF"/>
        </w:rPr>
        <w:t xml:space="preserve"> in this field </w:t>
      </w:r>
      <w:r w:rsidR="00D64890" w:rsidRPr="000D5795">
        <w:rPr>
          <w:rStyle w:val="normaltextrun"/>
          <w:szCs w:val="20"/>
          <w:shd w:val="clear" w:color="auto" w:fill="FFFFFF"/>
        </w:rPr>
        <w:t xml:space="preserve">has been </w:t>
      </w:r>
      <w:r w:rsidRPr="000D5795">
        <w:rPr>
          <w:rStyle w:val="normaltextrun"/>
          <w:szCs w:val="20"/>
          <w:shd w:val="clear" w:color="auto" w:fill="FFFFFF"/>
        </w:rPr>
        <w:t>reported to date.</w:t>
      </w:r>
    </w:p>
    <w:p w14:paraId="165B63DE" w14:textId="77777777" w:rsidR="00AF1646" w:rsidRPr="000D5795" w:rsidRDefault="00AF1646" w:rsidP="00AF1646">
      <w:pPr>
        <w:pStyle w:val="Heading2"/>
      </w:pPr>
      <w:bookmarkStart w:id="37" w:name="_Toc1474996"/>
      <w:r w:rsidRPr="000D5795">
        <w:t>Knowledge Management</w:t>
      </w:r>
      <w:bookmarkEnd w:id="37"/>
    </w:p>
    <w:p w14:paraId="4B12F07A" w14:textId="30B5C0A1" w:rsidR="00AF1646" w:rsidRPr="000D5795" w:rsidRDefault="00AF1646" w:rsidP="00AF1646">
      <w:bookmarkStart w:id="38" w:name="_Toc1474997"/>
      <w:r w:rsidRPr="000D5795">
        <w:rPr>
          <w:rStyle w:val="normaltextrun"/>
          <w:szCs w:val="20"/>
          <w:shd w:val="clear" w:color="auto" w:fill="FFFFFF"/>
        </w:rPr>
        <w:t xml:space="preserve">No </w:t>
      </w:r>
      <w:r w:rsidRPr="000D5795">
        <w:rPr>
          <w:rStyle w:val="advancedproofingissue"/>
          <w:szCs w:val="20"/>
          <w:shd w:val="clear" w:color="auto" w:fill="FFFFFF"/>
        </w:rPr>
        <w:t>specific infrastructure</w:t>
      </w:r>
      <w:r w:rsidRPr="000D5795">
        <w:rPr>
          <w:rStyle w:val="normaltextrun"/>
          <w:szCs w:val="20"/>
          <w:shd w:val="clear" w:color="auto" w:fill="FFFFFF"/>
        </w:rPr>
        <w:t xml:space="preserve"> in this field </w:t>
      </w:r>
      <w:r w:rsidR="00D64890" w:rsidRPr="000D5795">
        <w:rPr>
          <w:rStyle w:val="normaltextrun"/>
          <w:szCs w:val="20"/>
          <w:shd w:val="clear" w:color="auto" w:fill="FFFFFF"/>
        </w:rPr>
        <w:t xml:space="preserve">has been </w:t>
      </w:r>
      <w:r w:rsidRPr="000D5795">
        <w:rPr>
          <w:rStyle w:val="normaltextrun"/>
          <w:szCs w:val="20"/>
          <w:shd w:val="clear" w:color="auto" w:fill="FFFFFF"/>
        </w:rPr>
        <w:t>reported to date.</w:t>
      </w:r>
    </w:p>
    <w:p w14:paraId="30A044F9" w14:textId="03CC9FF0" w:rsidR="00AF1646" w:rsidRPr="000D5795" w:rsidRDefault="00AF1646" w:rsidP="00AF1646">
      <w:pPr>
        <w:pStyle w:val="Heading2"/>
      </w:pPr>
      <w:r w:rsidRPr="000D5795">
        <w:t xml:space="preserve">Cross-border </w:t>
      </w:r>
      <w:bookmarkEnd w:id="38"/>
      <w:r w:rsidR="008D640A" w:rsidRPr="000D5795">
        <w:t>Infrastructures</w:t>
      </w:r>
    </w:p>
    <w:p w14:paraId="0F82D755" w14:textId="77777777" w:rsidR="00AF1646" w:rsidRPr="000D5795" w:rsidRDefault="00AF1646" w:rsidP="00AF1646">
      <w:pPr>
        <w:pStyle w:val="Subtitle"/>
      </w:pPr>
      <w:r w:rsidRPr="000D5795">
        <w:t xml:space="preserve">European Car and Driving License Information System </w:t>
      </w:r>
    </w:p>
    <w:p w14:paraId="298B874F" w14:textId="77777777" w:rsidR="00AF1646" w:rsidRPr="000D5795" w:rsidRDefault="00AF1646" w:rsidP="00AF1646">
      <w:pPr>
        <w:rPr>
          <w:szCs w:val="18"/>
        </w:rPr>
      </w:pPr>
      <w:r w:rsidRPr="000D5795">
        <w:rPr>
          <w:szCs w:val="18"/>
        </w:rPr>
        <w:t xml:space="preserve">Lithuania is a participant in the </w:t>
      </w:r>
      <w:hyperlink r:id="rId155" w:history="1">
        <w:r w:rsidRPr="000D5795">
          <w:rPr>
            <w:rStyle w:val="Hyperlink"/>
            <w:szCs w:val="18"/>
          </w:rPr>
          <w:t>European Car and Driving License Information System (EUCARIS),</w:t>
        </w:r>
      </w:hyperlink>
      <w:r w:rsidRPr="000D5795">
        <w:rPr>
          <w:szCs w:val="18"/>
        </w:rPr>
        <w:t xml:space="preserve"> and is thus providing vehicle and driving licence information based on the EUCARIS Treaty. Lithuania is also a participant in the EU Driving Licence Network (RESPER).</w:t>
      </w:r>
    </w:p>
    <w:p w14:paraId="68D2BAB6" w14:textId="77777777" w:rsidR="00AF1646" w:rsidRPr="000D5795" w:rsidRDefault="00AF1646" w:rsidP="00AF1646">
      <w:pPr>
        <w:pStyle w:val="Subtitle"/>
      </w:pPr>
      <w:r w:rsidRPr="000D5795">
        <w:t>European Criminal Records Information System</w:t>
      </w:r>
    </w:p>
    <w:p w14:paraId="7751D039" w14:textId="2BEBC130" w:rsidR="00AF1646" w:rsidRPr="000D5795" w:rsidRDefault="00AF1646" w:rsidP="00AF1646">
      <w:pPr>
        <w:rPr>
          <w:szCs w:val="18"/>
        </w:rPr>
      </w:pPr>
      <w:r w:rsidRPr="000D5795">
        <w:rPr>
          <w:szCs w:val="18"/>
        </w:rPr>
        <w:t xml:space="preserve">Lithuania is a member of the </w:t>
      </w:r>
      <w:hyperlink r:id="rId156" w:history="1">
        <w:r w:rsidRPr="000D5795">
          <w:rPr>
            <w:rStyle w:val="Hyperlink"/>
            <w:szCs w:val="18"/>
          </w:rPr>
          <w:t>European Criminal Records Information System (ECRIS)</w:t>
        </w:r>
        <w:r w:rsidR="00D64890" w:rsidRPr="000D5795">
          <w:rPr>
            <w:rStyle w:val="Hyperlink"/>
            <w:szCs w:val="18"/>
          </w:rPr>
          <w:t>,</w:t>
        </w:r>
        <w:r w:rsidRPr="000D5795">
          <w:rPr>
            <w:rStyle w:val="Hyperlink"/>
            <w:szCs w:val="18"/>
          </w:rPr>
          <w:t xml:space="preserve"> </w:t>
        </w:r>
      </w:hyperlink>
      <w:r w:rsidRPr="000D5795">
        <w:rPr>
          <w:szCs w:val="18"/>
        </w:rPr>
        <w:t xml:space="preserve">allowing for easy request of and access to criminal records in Lithuania. </w:t>
      </w:r>
    </w:p>
    <w:p w14:paraId="18AE216E" w14:textId="77777777" w:rsidR="00AF1646" w:rsidRPr="000D5795" w:rsidRDefault="00AF1646" w:rsidP="00AF1646">
      <w:pPr>
        <w:pStyle w:val="Subtitle"/>
        <w:keepNext/>
      </w:pPr>
      <w:r w:rsidRPr="000D5795">
        <w:t>European Business Register</w:t>
      </w:r>
    </w:p>
    <w:p w14:paraId="6B454336" w14:textId="70100EB8" w:rsidR="00AF1646" w:rsidRPr="000D5795" w:rsidRDefault="00AF1646" w:rsidP="00AF1646">
      <w:pPr>
        <w:rPr>
          <w:szCs w:val="18"/>
        </w:rPr>
      </w:pPr>
      <w:r w:rsidRPr="000D5795">
        <w:rPr>
          <w:szCs w:val="18"/>
        </w:rPr>
        <w:t xml:space="preserve">Lithuania is a </w:t>
      </w:r>
      <w:r w:rsidRPr="00AC2DA4">
        <w:rPr>
          <w:szCs w:val="18"/>
        </w:rPr>
        <w:t>member country</w:t>
      </w:r>
      <w:r w:rsidRPr="000D5795">
        <w:rPr>
          <w:szCs w:val="18"/>
        </w:rPr>
        <w:t xml:space="preserve"> of the European Business Regist</w:t>
      </w:r>
      <w:r w:rsidR="00D64890" w:rsidRPr="000D5795">
        <w:rPr>
          <w:szCs w:val="18"/>
        </w:rPr>
        <w:t>e</w:t>
      </w:r>
      <w:r w:rsidRPr="000D5795">
        <w:rPr>
          <w:szCs w:val="18"/>
        </w:rPr>
        <w:t xml:space="preserve">r (EBR), making it easy for anyone to find out information about Lithuanian firms and businesses. </w:t>
      </w:r>
    </w:p>
    <w:p w14:paraId="5B306F0B" w14:textId="77777777" w:rsidR="00AF1646" w:rsidRPr="000D5795" w:rsidRDefault="00AF1646" w:rsidP="00AF1646">
      <w:pPr>
        <w:pStyle w:val="Subtitle"/>
        <w:keepNext/>
      </w:pPr>
      <w:r w:rsidRPr="000D5795">
        <w:t>Cyber Rapid Response Teams and Mutual Assistance in Cybersecurity</w:t>
      </w:r>
    </w:p>
    <w:p w14:paraId="6C20DFB8" w14:textId="2A41C464" w:rsidR="00AF1646" w:rsidRPr="000D5795" w:rsidRDefault="00AF1646" w:rsidP="00AF1646">
      <w:pPr>
        <w:keepNext/>
        <w:rPr>
          <w:szCs w:val="18"/>
        </w:rPr>
      </w:pPr>
      <w:r w:rsidRPr="000D5795">
        <w:rPr>
          <w:szCs w:val="18"/>
        </w:rPr>
        <w:t xml:space="preserve">In addition to </w:t>
      </w:r>
      <w:r w:rsidR="00D64890" w:rsidRPr="000D5795">
        <w:rPr>
          <w:szCs w:val="18"/>
        </w:rPr>
        <w:t xml:space="preserve">carrying out </w:t>
      </w:r>
      <w:r w:rsidRPr="000D5795">
        <w:rPr>
          <w:szCs w:val="18"/>
        </w:rPr>
        <w:t>national initiatives, Lithuania is a lead nation in the EU’s Permanent Structured Cooperation in Security and Defence project</w:t>
      </w:r>
      <w:r w:rsidR="00D64890" w:rsidRPr="000D5795">
        <w:rPr>
          <w:szCs w:val="18"/>
        </w:rPr>
        <w:t xml:space="preserve"> called</w:t>
      </w:r>
      <w:r w:rsidRPr="000D5795">
        <w:rPr>
          <w:szCs w:val="18"/>
        </w:rPr>
        <w:t xml:space="preserve"> </w:t>
      </w:r>
      <w:hyperlink r:id="rId157" w:history="1">
        <w:r w:rsidRPr="000D5795">
          <w:rPr>
            <w:rStyle w:val="Hyperlink"/>
            <w:szCs w:val="18"/>
          </w:rPr>
          <w:t>Cyber Rapid Response Teams and Mutual Assistance in Cybersecurity</w:t>
        </w:r>
      </w:hyperlink>
      <w:r w:rsidRPr="000D5795">
        <w:rPr>
          <w:szCs w:val="18"/>
        </w:rPr>
        <w:t>. Together with eleven other EU Member States, Lithuania is creating a common capability to respond to cyberattacks - a multinational team with a well</w:t>
      </w:r>
      <w:r w:rsidR="00D64890" w:rsidRPr="000D5795">
        <w:rPr>
          <w:szCs w:val="18"/>
        </w:rPr>
        <w:noBreakHyphen/>
      </w:r>
      <w:r w:rsidRPr="000D5795">
        <w:rPr>
          <w:szCs w:val="18"/>
        </w:rPr>
        <w:t xml:space="preserve">developed cyber toolkit that will be able to support Member States in times of need. </w:t>
      </w:r>
    </w:p>
    <w:p w14:paraId="4433972C" w14:textId="77777777" w:rsidR="00AF1646" w:rsidRPr="000D5795" w:rsidRDefault="00AF1646" w:rsidP="00AF1646">
      <w:pPr>
        <w:pStyle w:val="Subtitle"/>
      </w:pPr>
      <w:r w:rsidRPr="000D5795">
        <w:t xml:space="preserve">Business Registers Interconnection System </w:t>
      </w:r>
    </w:p>
    <w:p w14:paraId="042F6B4C" w14:textId="381804D9" w:rsidR="00D64890" w:rsidRPr="000D5795" w:rsidRDefault="00AF1646" w:rsidP="00AF1646">
      <w:pPr>
        <w:rPr>
          <w:szCs w:val="18"/>
        </w:rPr>
      </w:pPr>
      <w:r w:rsidRPr="000D5795">
        <w:rPr>
          <w:szCs w:val="18"/>
        </w:rPr>
        <w:t>Lithuania takes part in the</w:t>
      </w:r>
      <w:hyperlink r:id="rId158" w:history="1">
        <w:r w:rsidRPr="000D5795">
          <w:rPr>
            <w:rStyle w:val="Hyperlink"/>
            <w:color w:val="2F5496" w:themeColor="accent1" w:themeShade="BF"/>
            <w:szCs w:val="18"/>
          </w:rPr>
          <w:t xml:space="preserve"> Business Registers Interconnection System (BRIS)</w:t>
        </w:r>
      </w:hyperlink>
      <w:r w:rsidRPr="000D5795">
        <w:rPr>
          <w:rStyle w:val="Hyperlink"/>
          <w:color w:val="2F5496" w:themeColor="accent1" w:themeShade="BF"/>
          <w:szCs w:val="18"/>
        </w:rPr>
        <w:t xml:space="preserve"> </w:t>
      </w:r>
      <w:r w:rsidRPr="000D5795">
        <w:rPr>
          <w:szCs w:val="18"/>
        </w:rPr>
        <w:t xml:space="preserve">– a joint effort of EU governments and the European Commission linking the business </w:t>
      </w:r>
      <w:r w:rsidR="00D64890" w:rsidRPr="000D5795">
        <w:rPr>
          <w:szCs w:val="18"/>
        </w:rPr>
        <w:t xml:space="preserve">registers </w:t>
      </w:r>
      <w:r w:rsidRPr="000D5795">
        <w:rPr>
          <w:szCs w:val="18"/>
        </w:rPr>
        <w:t xml:space="preserve">of all EU countries, as well as Iceland, Liechtenstein and Norway. </w:t>
      </w:r>
      <w:r w:rsidR="00D64890" w:rsidRPr="000D5795">
        <w:rPr>
          <w:szCs w:val="18"/>
        </w:rPr>
        <w:t>By accessing the eJustice portal BRIS, it is possible to get free information about legal entities of EU Member States, as well as order legal entities’ documents of business registers that are provided free of charge.</w:t>
      </w:r>
    </w:p>
    <w:p w14:paraId="0A3B3A3F" w14:textId="064B155F" w:rsidR="00AF1646" w:rsidRPr="000D5795" w:rsidRDefault="00AF1646" w:rsidP="00AF1646">
      <w:pPr>
        <w:rPr>
          <w:szCs w:val="18"/>
        </w:rPr>
      </w:pPr>
      <w:r w:rsidRPr="000D5795">
        <w:rPr>
          <w:szCs w:val="18"/>
        </w:rPr>
        <w:t>The State enterprise Centre of Registers, as manager of the Regist</w:t>
      </w:r>
      <w:r w:rsidR="00D64890" w:rsidRPr="000D5795">
        <w:rPr>
          <w:szCs w:val="18"/>
        </w:rPr>
        <w:t>er</w:t>
      </w:r>
      <w:r w:rsidRPr="000D5795">
        <w:rPr>
          <w:szCs w:val="18"/>
        </w:rPr>
        <w:t xml:space="preserve"> of Legal Entities of the Republic of Lithuania, carried out a comprehensive analysis of the technical and functional requirements of BRIS for business </w:t>
      </w:r>
      <w:r w:rsidR="00D64890" w:rsidRPr="000D5795">
        <w:rPr>
          <w:szCs w:val="18"/>
        </w:rPr>
        <w:t>registers</w:t>
      </w:r>
      <w:r w:rsidRPr="000D5795">
        <w:rPr>
          <w:szCs w:val="18"/>
        </w:rPr>
        <w:t xml:space="preserve">, implemented the national BRIS </w:t>
      </w:r>
      <w:proofErr w:type="spellStart"/>
      <w:r w:rsidRPr="000D5795">
        <w:rPr>
          <w:szCs w:val="18"/>
        </w:rPr>
        <w:t>Domibus</w:t>
      </w:r>
      <w:proofErr w:type="spellEnd"/>
      <w:r w:rsidRPr="000D5795">
        <w:rPr>
          <w:szCs w:val="18"/>
        </w:rPr>
        <w:t xml:space="preserve"> portal (EC eDelivery component), developed the database of the Lithuanian Regist</w:t>
      </w:r>
      <w:r w:rsidR="00D64890" w:rsidRPr="000D5795">
        <w:rPr>
          <w:szCs w:val="18"/>
        </w:rPr>
        <w:t>er</w:t>
      </w:r>
      <w:r w:rsidRPr="000D5795">
        <w:rPr>
          <w:szCs w:val="18"/>
        </w:rPr>
        <w:t xml:space="preserve"> of Legal Entities to implement and maintain the technical and functional requirements of BRIS, and also successfully switched to the BRIS production mode. </w:t>
      </w:r>
    </w:p>
    <w:p w14:paraId="1D362C66" w14:textId="097FA299" w:rsidR="00AF1646" w:rsidRPr="000D5795" w:rsidRDefault="00AF1646" w:rsidP="00AF1646">
      <w:pPr>
        <w:pStyle w:val="Heading2"/>
      </w:pPr>
      <w:bookmarkStart w:id="39" w:name="_Toc1474998"/>
      <w:r w:rsidRPr="000D5795">
        <w:t xml:space="preserve">Base </w:t>
      </w:r>
      <w:r w:rsidR="009E4E59" w:rsidRPr="000D5795">
        <w:t>R</w:t>
      </w:r>
      <w:r w:rsidRPr="000D5795">
        <w:t>egistries</w:t>
      </w:r>
      <w:bookmarkEnd w:id="39"/>
    </w:p>
    <w:p w14:paraId="425210A8" w14:textId="62A4D11C" w:rsidR="00AF1646" w:rsidRPr="000D5795" w:rsidRDefault="00AF1646" w:rsidP="00AF1646">
      <w:pPr>
        <w:pStyle w:val="Subtitle"/>
      </w:pPr>
      <w:r w:rsidRPr="000D5795">
        <w:t>Regist</w:t>
      </w:r>
      <w:r w:rsidR="009E4E59" w:rsidRPr="000D5795">
        <w:t>er</w:t>
      </w:r>
      <w:r w:rsidRPr="000D5795">
        <w:t xml:space="preserve"> of Regist</w:t>
      </w:r>
      <w:r w:rsidR="009E4E59" w:rsidRPr="000D5795">
        <w:t>ers</w:t>
      </w:r>
      <w:r w:rsidRPr="000D5795">
        <w:t xml:space="preserve"> and Information Systems </w:t>
      </w:r>
    </w:p>
    <w:p w14:paraId="4AE8DFD2" w14:textId="5F416365" w:rsidR="009E4E59" w:rsidRPr="000D5795" w:rsidRDefault="00AF1646" w:rsidP="00AF1646">
      <w:pPr>
        <w:rPr>
          <w:szCs w:val="18"/>
        </w:rPr>
      </w:pPr>
      <w:r w:rsidRPr="000D5795">
        <w:rPr>
          <w:szCs w:val="18"/>
        </w:rPr>
        <w:t xml:space="preserve">Lithuania’s organisation and governance of base </w:t>
      </w:r>
      <w:r w:rsidR="009E4E59" w:rsidRPr="000D5795">
        <w:rPr>
          <w:szCs w:val="18"/>
        </w:rPr>
        <w:t xml:space="preserve">registers </w:t>
      </w:r>
      <w:r w:rsidRPr="000D5795">
        <w:rPr>
          <w:szCs w:val="18"/>
        </w:rPr>
        <w:t xml:space="preserve">are among the most streamlined and straightforward in Europe. </w:t>
      </w:r>
      <w:r w:rsidR="00642A9E" w:rsidRPr="000D5795">
        <w:rPr>
          <w:szCs w:val="18"/>
        </w:rPr>
        <w:t xml:space="preserve">The </w:t>
      </w:r>
      <w:r w:rsidR="009E4E59" w:rsidRPr="000D5795">
        <w:t>S</w:t>
      </w:r>
      <w:r w:rsidR="00642A9E" w:rsidRPr="000D5795">
        <w:t>tate information resources of critical importance</w:t>
      </w:r>
      <w:r w:rsidR="00642A9E" w:rsidRPr="000D5795">
        <w:rPr>
          <w:szCs w:val="18"/>
        </w:rPr>
        <w:t xml:space="preserve"> are processed in the </w:t>
      </w:r>
      <w:r w:rsidR="00642A9E" w:rsidRPr="000D5795">
        <w:rPr>
          <w:color w:val="000000"/>
        </w:rPr>
        <w:t xml:space="preserve">main </w:t>
      </w:r>
      <w:r w:rsidR="009E4E59" w:rsidRPr="000D5795">
        <w:rPr>
          <w:color w:val="000000"/>
        </w:rPr>
        <w:t>S</w:t>
      </w:r>
      <w:r w:rsidR="00642A9E" w:rsidRPr="000D5795">
        <w:rPr>
          <w:color w:val="000000"/>
        </w:rPr>
        <w:t>tate registers</w:t>
      </w:r>
      <w:r w:rsidR="009E4E59" w:rsidRPr="000D5795">
        <w:rPr>
          <w:color w:val="000000"/>
        </w:rPr>
        <w:t>, which</w:t>
      </w:r>
      <w:r w:rsidR="00642A9E" w:rsidRPr="000D5795">
        <w:rPr>
          <w:color w:val="000000"/>
        </w:rPr>
        <w:t xml:space="preserve"> are</w:t>
      </w:r>
      <w:r w:rsidR="00642A9E" w:rsidRPr="000D5795">
        <w:rPr>
          <w:szCs w:val="18"/>
        </w:rPr>
        <w:t xml:space="preserve"> </w:t>
      </w:r>
      <w:r w:rsidR="009E4E59" w:rsidRPr="000D5795">
        <w:rPr>
          <w:szCs w:val="18"/>
        </w:rPr>
        <w:t xml:space="preserve">listed </w:t>
      </w:r>
      <w:r w:rsidR="00642A9E" w:rsidRPr="000D5795">
        <w:rPr>
          <w:szCs w:val="18"/>
        </w:rPr>
        <w:t xml:space="preserve">in the </w:t>
      </w:r>
      <w:r w:rsidR="009E4E59" w:rsidRPr="000D5795">
        <w:rPr>
          <w:szCs w:val="18"/>
        </w:rPr>
        <w:t>L</w:t>
      </w:r>
      <w:r w:rsidR="00642A9E" w:rsidRPr="000D5795">
        <w:rPr>
          <w:szCs w:val="18"/>
        </w:rPr>
        <w:t xml:space="preserve">aw on the Management of State Information Resources. The main </w:t>
      </w:r>
      <w:r w:rsidR="009E4E59" w:rsidRPr="000D5795">
        <w:rPr>
          <w:szCs w:val="18"/>
        </w:rPr>
        <w:t>S</w:t>
      </w:r>
      <w:r w:rsidR="00642A9E" w:rsidRPr="000D5795">
        <w:rPr>
          <w:szCs w:val="18"/>
        </w:rPr>
        <w:t xml:space="preserve">tate registers </w:t>
      </w:r>
      <w:r w:rsidR="009E4E59" w:rsidRPr="000D5795">
        <w:rPr>
          <w:szCs w:val="18"/>
        </w:rPr>
        <w:t xml:space="preserve">are </w:t>
      </w:r>
      <w:r w:rsidR="00642A9E" w:rsidRPr="000D5795">
        <w:rPr>
          <w:szCs w:val="18"/>
        </w:rPr>
        <w:t>the Population Regist</w:t>
      </w:r>
      <w:r w:rsidR="009E4E59" w:rsidRPr="000D5795">
        <w:rPr>
          <w:szCs w:val="18"/>
        </w:rPr>
        <w:t>er</w:t>
      </w:r>
      <w:r w:rsidR="00642A9E" w:rsidRPr="000D5795">
        <w:rPr>
          <w:szCs w:val="18"/>
        </w:rPr>
        <w:t>, the Address Regist</w:t>
      </w:r>
      <w:r w:rsidR="009E4E59" w:rsidRPr="000D5795">
        <w:rPr>
          <w:szCs w:val="18"/>
        </w:rPr>
        <w:t>er</w:t>
      </w:r>
      <w:r w:rsidR="00642A9E" w:rsidRPr="000D5795">
        <w:rPr>
          <w:szCs w:val="18"/>
        </w:rPr>
        <w:t>, the Real Property Regist</w:t>
      </w:r>
      <w:r w:rsidR="009E4E59" w:rsidRPr="000D5795">
        <w:rPr>
          <w:szCs w:val="18"/>
        </w:rPr>
        <w:t>er</w:t>
      </w:r>
      <w:r w:rsidR="00642A9E" w:rsidRPr="000D5795">
        <w:rPr>
          <w:szCs w:val="18"/>
        </w:rPr>
        <w:t>, the Regist</w:t>
      </w:r>
      <w:r w:rsidR="009E4E59" w:rsidRPr="000D5795">
        <w:rPr>
          <w:szCs w:val="18"/>
        </w:rPr>
        <w:t>er</w:t>
      </w:r>
      <w:r w:rsidR="00642A9E" w:rsidRPr="000D5795">
        <w:rPr>
          <w:szCs w:val="18"/>
        </w:rPr>
        <w:t xml:space="preserve"> of Legal </w:t>
      </w:r>
      <w:proofErr w:type="gramStart"/>
      <w:r w:rsidR="00642A9E" w:rsidRPr="000D5795">
        <w:rPr>
          <w:szCs w:val="18"/>
        </w:rPr>
        <w:t>Entities</w:t>
      </w:r>
      <w:proofErr w:type="gramEnd"/>
      <w:r w:rsidR="009E4E59" w:rsidRPr="000D5795">
        <w:rPr>
          <w:szCs w:val="18"/>
        </w:rPr>
        <w:t xml:space="preserve"> and</w:t>
      </w:r>
      <w:r w:rsidR="00642A9E" w:rsidRPr="000D5795">
        <w:rPr>
          <w:szCs w:val="18"/>
        </w:rPr>
        <w:t xml:space="preserve"> the Regist</w:t>
      </w:r>
      <w:r w:rsidR="009E4E59" w:rsidRPr="000D5795">
        <w:rPr>
          <w:szCs w:val="18"/>
        </w:rPr>
        <w:t>er</w:t>
      </w:r>
      <w:r w:rsidR="00642A9E" w:rsidRPr="000D5795">
        <w:rPr>
          <w:szCs w:val="18"/>
        </w:rPr>
        <w:t xml:space="preserve"> of Property Seizure Acts</w:t>
      </w:r>
      <w:r w:rsidR="009E4E59" w:rsidRPr="000D5795">
        <w:rPr>
          <w:szCs w:val="18"/>
        </w:rPr>
        <w:t>. They</w:t>
      </w:r>
      <w:r w:rsidR="00642A9E" w:rsidRPr="000D5795">
        <w:rPr>
          <w:szCs w:val="18"/>
        </w:rPr>
        <w:t xml:space="preserve"> are managed by the Ministry of Justice and </w:t>
      </w:r>
      <w:r w:rsidR="009E4E59" w:rsidRPr="000D5795">
        <w:rPr>
          <w:szCs w:val="18"/>
        </w:rPr>
        <w:t xml:space="preserve">the </w:t>
      </w:r>
      <w:proofErr w:type="spellStart"/>
      <w:r w:rsidR="00642A9E" w:rsidRPr="000D5795">
        <w:rPr>
          <w:szCs w:val="18"/>
        </w:rPr>
        <w:t>Center</w:t>
      </w:r>
      <w:proofErr w:type="spellEnd"/>
      <w:r w:rsidR="00642A9E" w:rsidRPr="000D5795">
        <w:rPr>
          <w:szCs w:val="18"/>
        </w:rPr>
        <w:t xml:space="preserve"> of Registers, i.e. a single </w:t>
      </w:r>
      <w:r w:rsidR="009E4E59" w:rsidRPr="000D5795">
        <w:rPr>
          <w:szCs w:val="18"/>
        </w:rPr>
        <w:t xml:space="preserve">State enterprise </w:t>
      </w:r>
      <w:r w:rsidR="00642A9E" w:rsidRPr="000D5795">
        <w:rPr>
          <w:szCs w:val="18"/>
        </w:rPr>
        <w:t xml:space="preserve">charged with the processing of </w:t>
      </w:r>
      <w:r w:rsidR="009E4E59" w:rsidRPr="000D5795">
        <w:rPr>
          <w:szCs w:val="18"/>
        </w:rPr>
        <w:t xml:space="preserve">the </w:t>
      </w:r>
      <w:r w:rsidR="00642A9E" w:rsidRPr="000D5795">
        <w:rPr>
          <w:szCs w:val="18"/>
        </w:rPr>
        <w:t xml:space="preserve">data </w:t>
      </w:r>
      <w:r w:rsidR="009E4E59" w:rsidRPr="000D5795">
        <w:rPr>
          <w:szCs w:val="18"/>
        </w:rPr>
        <w:t xml:space="preserve">of </w:t>
      </w:r>
      <w:r w:rsidR="00642A9E" w:rsidRPr="000D5795">
        <w:rPr>
          <w:szCs w:val="18"/>
        </w:rPr>
        <w:t xml:space="preserve">these registers. </w:t>
      </w:r>
    </w:p>
    <w:p w14:paraId="2B8E44C4" w14:textId="2A57E15A" w:rsidR="009E4E59" w:rsidRPr="000D5795" w:rsidRDefault="00AF1646" w:rsidP="00187484">
      <w:pPr>
        <w:rPr>
          <w:szCs w:val="18"/>
        </w:rPr>
      </w:pPr>
      <w:r w:rsidRPr="000D5795">
        <w:rPr>
          <w:szCs w:val="18"/>
        </w:rPr>
        <w:lastRenderedPageBreak/>
        <w:t xml:space="preserve">With the creation of the </w:t>
      </w:r>
      <w:hyperlink r:id="rId159" w:history="1">
        <w:r w:rsidRPr="000D5795">
          <w:rPr>
            <w:rStyle w:val="Hyperlink"/>
            <w:szCs w:val="18"/>
          </w:rPr>
          <w:t>Regist</w:t>
        </w:r>
        <w:r w:rsidR="009E4E59" w:rsidRPr="000D5795">
          <w:rPr>
            <w:rStyle w:val="Hyperlink"/>
            <w:szCs w:val="18"/>
          </w:rPr>
          <w:t>er</w:t>
        </w:r>
        <w:r w:rsidRPr="000D5795">
          <w:rPr>
            <w:rStyle w:val="Hyperlink"/>
            <w:szCs w:val="18"/>
          </w:rPr>
          <w:t xml:space="preserve"> of Regist</w:t>
        </w:r>
        <w:r w:rsidR="009E4E59" w:rsidRPr="000D5795">
          <w:rPr>
            <w:rStyle w:val="Hyperlink"/>
            <w:szCs w:val="18"/>
          </w:rPr>
          <w:t>ers</w:t>
        </w:r>
      </w:hyperlink>
      <w:r w:rsidRPr="000D5795">
        <w:rPr>
          <w:rStyle w:val="Hyperlink"/>
          <w:szCs w:val="18"/>
        </w:rPr>
        <w:t xml:space="preserve"> and Information Systems</w:t>
      </w:r>
      <w:r w:rsidRPr="000D5795">
        <w:rPr>
          <w:szCs w:val="18"/>
        </w:rPr>
        <w:t xml:space="preserve">, </w:t>
      </w:r>
      <w:r w:rsidR="00B63B86" w:rsidRPr="000D5795">
        <w:rPr>
          <w:szCs w:val="18"/>
        </w:rPr>
        <w:t xml:space="preserve">now available in Lithuania, </w:t>
      </w:r>
      <w:r w:rsidRPr="000D5795">
        <w:rPr>
          <w:szCs w:val="18"/>
        </w:rPr>
        <w:t xml:space="preserve">data and data owners are easy to retrieve. The </w:t>
      </w:r>
      <w:hyperlink r:id="rId160" w:history="1">
        <w:r w:rsidRPr="000D5795">
          <w:rPr>
            <w:rStyle w:val="Hyperlink"/>
            <w:szCs w:val="18"/>
          </w:rPr>
          <w:t>Regist</w:t>
        </w:r>
        <w:r w:rsidR="009E4E59" w:rsidRPr="000D5795">
          <w:rPr>
            <w:rStyle w:val="Hyperlink"/>
            <w:szCs w:val="18"/>
          </w:rPr>
          <w:t>er</w:t>
        </w:r>
        <w:r w:rsidRPr="000D5795">
          <w:rPr>
            <w:rStyle w:val="Hyperlink"/>
            <w:szCs w:val="18"/>
          </w:rPr>
          <w:t xml:space="preserve"> of Regist</w:t>
        </w:r>
        <w:r w:rsidR="009E4E59" w:rsidRPr="000D5795">
          <w:rPr>
            <w:rStyle w:val="Hyperlink"/>
            <w:szCs w:val="18"/>
          </w:rPr>
          <w:t>ers</w:t>
        </w:r>
        <w:r w:rsidRPr="000D5795">
          <w:rPr>
            <w:rStyle w:val="Hyperlink"/>
            <w:szCs w:val="18"/>
          </w:rPr>
          <w:t xml:space="preserve"> and Information Systems</w:t>
        </w:r>
      </w:hyperlink>
      <w:r w:rsidRPr="000D5795">
        <w:rPr>
          <w:szCs w:val="18"/>
        </w:rPr>
        <w:t xml:space="preserve"> can be accessed even without credentials. </w:t>
      </w:r>
      <w:r w:rsidR="009E4E59" w:rsidRPr="000D5795">
        <w:rPr>
          <w:szCs w:val="18"/>
        </w:rPr>
        <w:t>It</w:t>
      </w:r>
      <w:r w:rsidRPr="000D5795">
        <w:rPr>
          <w:szCs w:val="18"/>
        </w:rPr>
        <w:t xml:space="preserve"> contains information such as the name of the regist</w:t>
      </w:r>
      <w:r w:rsidR="009E4E59" w:rsidRPr="000D5795">
        <w:rPr>
          <w:szCs w:val="18"/>
        </w:rPr>
        <w:t>er</w:t>
      </w:r>
      <w:r w:rsidRPr="000D5795">
        <w:rPr>
          <w:szCs w:val="18"/>
        </w:rPr>
        <w:t xml:space="preserve">, its identification </w:t>
      </w:r>
      <w:proofErr w:type="gramStart"/>
      <w:r w:rsidRPr="000D5795">
        <w:rPr>
          <w:szCs w:val="18"/>
        </w:rPr>
        <w:t>code</w:t>
      </w:r>
      <w:proofErr w:type="gramEnd"/>
      <w:r w:rsidRPr="000D5795">
        <w:rPr>
          <w:szCs w:val="18"/>
        </w:rPr>
        <w:t xml:space="preserve"> and the regist</w:t>
      </w:r>
      <w:r w:rsidR="009E4E59" w:rsidRPr="000D5795">
        <w:rPr>
          <w:szCs w:val="18"/>
        </w:rPr>
        <w:t>er</w:t>
      </w:r>
      <w:r w:rsidRPr="000D5795">
        <w:rPr>
          <w:szCs w:val="18"/>
        </w:rPr>
        <w:t xml:space="preserve"> object. </w:t>
      </w:r>
      <w:r w:rsidRPr="000D5795">
        <w:rPr>
          <w:szCs w:val="18"/>
          <w:lang w:eastAsia="en-US"/>
        </w:rPr>
        <w:t>Its proper functioning is ensured by the Information Society Development Committee.</w:t>
      </w:r>
      <w:r w:rsidRPr="000D5795" w:rsidDel="00DF02F2">
        <w:rPr>
          <w:szCs w:val="18"/>
        </w:rPr>
        <w:t xml:space="preserve"> </w:t>
      </w:r>
    </w:p>
    <w:p w14:paraId="155F1FA3" w14:textId="77777777" w:rsidR="009E4E59" w:rsidRPr="000D5795" w:rsidRDefault="009E4E59" w:rsidP="00187484">
      <w:pPr>
        <w:rPr>
          <w:szCs w:val="18"/>
        </w:rPr>
      </w:pPr>
    </w:p>
    <w:p w14:paraId="0A06378D" w14:textId="65194453" w:rsidR="00AF1646" w:rsidRPr="000D5795" w:rsidRDefault="008D640A" w:rsidP="008D1194">
      <w:pPr>
        <w:pStyle w:val="Heading2"/>
      </w:pPr>
      <w:r w:rsidRPr="000D5795">
        <w:t>Innovative</w:t>
      </w:r>
      <w:r w:rsidR="00AF1646" w:rsidRPr="000D5795">
        <w:t xml:space="preserve"> Technologies </w:t>
      </w:r>
    </w:p>
    <w:p w14:paraId="2B8DD28C" w14:textId="77777777" w:rsidR="00AF1646" w:rsidRPr="000D5795" w:rsidRDefault="00AF1646" w:rsidP="00AF1646">
      <w:pPr>
        <w:pStyle w:val="Heading3"/>
      </w:pPr>
      <w:r w:rsidRPr="000D5795">
        <w:t>Artificial Intelligence (AI)</w:t>
      </w:r>
    </w:p>
    <w:p w14:paraId="7AD312C8" w14:textId="086CFC4F" w:rsidR="00AF1646" w:rsidRPr="000D5795" w:rsidRDefault="00AF1646" w:rsidP="00AF1646">
      <w:r w:rsidRPr="000D5795">
        <w:rPr>
          <w:rStyle w:val="normaltextrun"/>
          <w:szCs w:val="20"/>
          <w:shd w:val="clear" w:color="auto" w:fill="FFFFFF"/>
        </w:rPr>
        <w:t xml:space="preserve">No </w:t>
      </w:r>
      <w:r w:rsidRPr="000D5795">
        <w:rPr>
          <w:rStyle w:val="advancedproofingissue"/>
          <w:szCs w:val="20"/>
          <w:shd w:val="clear" w:color="auto" w:fill="FFFFFF"/>
        </w:rPr>
        <w:t>specific infrastructure</w:t>
      </w:r>
      <w:r w:rsidRPr="000D5795">
        <w:rPr>
          <w:rStyle w:val="normaltextrun"/>
          <w:szCs w:val="20"/>
          <w:shd w:val="clear" w:color="auto" w:fill="FFFFFF"/>
        </w:rPr>
        <w:t xml:space="preserve"> in this field </w:t>
      </w:r>
      <w:r w:rsidR="00B63B86" w:rsidRPr="000D5795">
        <w:rPr>
          <w:rStyle w:val="normaltextrun"/>
          <w:szCs w:val="20"/>
          <w:shd w:val="clear" w:color="auto" w:fill="FFFFFF"/>
        </w:rPr>
        <w:t xml:space="preserve">has been </w:t>
      </w:r>
      <w:r w:rsidRPr="000D5795">
        <w:rPr>
          <w:rStyle w:val="normaltextrun"/>
          <w:szCs w:val="20"/>
          <w:shd w:val="clear" w:color="auto" w:fill="FFFFFF"/>
        </w:rPr>
        <w:t>reported to date.</w:t>
      </w:r>
    </w:p>
    <w:p w14:paraId="0E847F44" w14:textId="31D7CE56" w:rsidR="00AF1646" w:rsidRPr="000D5795" w:rsidRDefault="00AF1646" w:rsidP="00AF1646">
      <w:pPr>
        <w:pStyle w:val="Heading3"/>
      </w:pPr>
      <w:r w:rsidRPr="000D5795">
        <w:t xml:space="preserve">Distributed </w:t>
      </w:r>
      <w:r w:rsidR="00B63B86" w:rsidRPr="000D5795">
        <w:t>L</w:t>
      </w:r>
      <w:r w:rsidRPr="000D5795">
        <w:t xml:space="preserve">edger </w:t>
      </w:r>
      <w:r w:rsidR="00B63B86" w:rsidRPr="000D5795">
        <w:t>T</w:t>
      </w:r>
      <w:r w:rsidRPr="000D5795">
        <w:t>echnologies</w:t>
      </w:r>
    </w:p>
    <w:p w14:paraId="0C1309E1" w14:textId="3F13866B" w:rsidR="00AF1646" w:rsidRPr="000D5795" w:rsidRDefault="00AF1646" w:rsidP="00AF1646">
      <w:r w:rsidRPr="000D5795">
        <w:rPr>
          <w:rStyle w:val="normaltextrun"/>
          <w:szCs w:val="20"/>
          <w:shd w:val="clear" w:color="auto" w:fill="FFFFFF"/>
        </w:rPr>
        <w:t xml:space="preserve">No </w:t>
      </w:r>
      <w:r w:rsidRPr="000D5795">
        <w:rPr>
          <w:rStyle w:val="advancedproofingissue"/>
          <w:szCs w:val="20"/>
          <w:shd w:val="clear" w:color="auto" w:fill="FFFFFF"/>
        </w:rPr>
        <w:t>specific infrastructure</w:t>
      </w:r>
      <w:r w:rsidRPr="000D5795">
        <w:rPr>
          <w:rStyle w:val="normaltextrun"/>
          <w:szCs w:val="20"/>
          <w:shd w:val="clear" w:color="auto" w:fill="FFFFFF"/>
        </w:rPr>
        <w:t xml:space="preserve"> in this field </w:t>
      </w:r>
      <w:r w:rsidR="00B63B86" w:rsidRPr="000D5795">
        <w:rPr>
          <w:rStyle w:val="normaltextrun"/>
          <w:szCs w:val="20"/>
          <w:shd w:val="clear" w:color="auto" w:fill="FFFFFF"/>
        </w:rPr>
        <w:t xml:space="preserve">has been </w:t>
      </w:r>
      <w:r w:rsidRPr="000D5795">
        <w:rPr>
          <w:rStyle w:val="normaltextrun"/>
          <w:szCs w:val="20"/>
          <w:shd w:val="clear" w:color="auto" w:fill="FFFFFF"/>
        </w:rPr>
        <w:t>reported to date.</w:t>
      </w:r>
    </w:p>
    <w:p w14:paraId="516EBCBA" w14:textId="6B189428" w:rsidR="00AF1646" w:rsidRPr="000D5795" w:rsidRDefault="00AF1646" w:rsidP="00AF1646">
      <w:pPr>
        <w:pStyle w:val="Heading3"/>
      </w:pPr>
      <w:r w:rsidRPr="000D5795">
        <w:t xml:space="preserve">Big </w:t>
      </w:r>
      <w:r w:rsidR="00B63B86" w:rsidRPr="000D5795">
        <w:t>D</w:t>
      </w:r>
      <w:r w:rsidRPr="000D5795">
        <w:t>ata</w:t>
      </w:r>
    </w:p>
    <w:p w14:paraId="204B0A0F" w14:textId="28F8A1D7" w:rsidR="00AF1646" w:rsidRPr="000D5795" w:rsidRDefault="00AF1646" w:rsidP="00AF1646">
      <w:r w:rsidRPr="000D5795">
        <w:rPr>
          <w:rStyle w:val="normaltextrun"/>
          <w:szCs w:val="20"/>
          <w:shd w:val="clear" w:color="auto" w:fill="FFFFFF"/>
        </w:rPr>
        <w:t xml:space="preserve">No </w:t>
      </w:r>
      <w:r w:rsidRPr="000D5795">
        <w:rPr>
          <w:rStyle w:val="advancedproofingissue"/>
          <w:szCs w:val="20"/>
          <w:shd w:val="clear" w:color="auto" w:fill="FFFFFF"/>
        </w:rPr>
        <w:t>specific infrastructure</w:t>
      </w:r>
      <w:r w:rsidRPr="000D5795">
        <w:rPr>
          <w:rStyle w:val="normaltextrun"/>
          <w:szCs w:val="20"/>
          <w:shd w:val="clear" w:color="auto" w:fill="FFFFFF"/>
        </w:rPr>
        <w:t xml:space="preserve"> in this field </w:t>
      </w:r>
      <w:r w:rsidR="00B63B86" w:rsidRPr="000D5795">
        <w:rPr>
          <w:rStyle w:val="normaltextrun"/>
          <w:szCs w:val="20"/>
          <w:shd w:val="clear" w:color="auto" w:fill="FFFFFF"/>
        </w:rPr>
        <w:t>been</w:t>
      </w:r>
      <w:r w:rsidRPr="000D5795">
        <w:rPr>
          <w:rStyle w:val="normaltextrun"/>
          <w:szCs w:val="20"/>
          <w:shd w:val="clear" w:color="auto" w:fill="FFFFFF"/>
        </w:rPr>
        <w:t xml:space="preserve"> reported to date.</w:t>
      </w:r>
    </w:p>
    <w:p w14:paraId="79CD96CC" w14:textId="656590BE" w:rsidR="00AF1646" w:rsidRPr="000D5795" w:rsidRDefault="00AF1646" w:rsidP="00AF1646">
      <w:pPr>
        <w:pStyle w:val="Heading3"/>
      </w:pPr>
      <w:r w:rsidRPr="000D5795">
        <w:t xml:space="preserve">Cloud </w:t>
      </w:r>
      <w:r w:rsidR="00B63B86" w:rsidRPr="000D5795">
        <w:t>C</w:t>
      </w:r>
      <w:r w:rsidRPr="000D5795">
        <w:t>omputing</w:t>
      </w:r>
    </w:p>
    <w:p w14:paraId="5F1EF689" w14:textId="77777777" w:rsidR="00AF1646" w:rsidRPr="000D5795" w:rsidRDefault="00AF1646" w:rsidP="00AF1646">
      <w:pPr>
        <w:pStyle w:val="BodyText"/>
        <w:rPr>
          <w:color w:val="F7A33D"/>
          <w:sz w:val="22"/>
        </w:rPr>
      </w:pPr>
      <w:r w:rsidRPr="000D5795">
        <w:rPr>
          <w:color w:val="F7A33D"/>
          <w:sz w:val="22"/>
        </w:rPr>
        <w:t>Cloud Computing Government Data Centres</w:t>
      </w:r>
    </w:p>
    <w:p w14:paraId="0158012C" w14:textId="0BD3B093" w:rsidR="00AF1646" w:rsidRPr="000D5795" w:rsidRDefault="00B63B86" w:rsidP="00AF1646">
      <w:pPr>
        <w:pStyle w:val="BodyText"/>
        <w:spacing w:after="0"/>
      </w:pPr>
      <w:r w:rsidRPr="000D5795">
        <w:t>In Lithuania, t</w:t>
      </w:r>
      <w:r w:rsidR="00AF1646" w:rsidRPr="000D5795">
        <w:t>wo government data centres are currently equipped with well-developed cloud computing. To develop the national cloud computing infrastructure, the latest technology</w:t>
      </w:r>
      <w:r w:rsidRPr="000D5795">
        <w:t xml:space="preserve"> has been used. It</w:t>
      </w:r>
      <w:r w:rsidR="00AF1646" w:rsidRPr="000D5795">
        <w:t xml:space="preserve"> enabl</w:t>
      </w:r>
      <w:r w:rsidRPr="000D5795">
        <w:t>es</w:t>
      </w:r>
      <w:r w:rsidR="00AF1646" w:rsidRPr="000D5795">
        <w:t xml:space="preserve"> smooth integration with international cloud computing solutions and the operative development of the platform in the future. </w:t>
      </w:r>
      <w:r w:rsidR="00EA22BD" w:rsidRPr="000D5795">
        <w:t xml:space="preserve">Furthermore, the needs of different organisations and bodies, data sensitivity, reliability and data quantities were </w:t>
      </w:r>
      <w:proofErr w:type="spellStart"/>
      <w:proofErr w:type="gramStart"/>
      <w:r w:rsidR="00EA22BD" w:rsidRPr="000D5795">
        <w:t>take</w:t>
      </w:r>
      <w:proofErr w:type="spellEnd"/>
      <w:proofErr w:type="gramEnd"/>
      <w:r w:rsidR="00EA22BD" w:rsidRPr="000D5795">
        <w:t xml:space="preserve"> into account in the architecture design phase. </w:t>
      </w:r>
    </w:p>
    <w:p w14:paraId="156BB948" w14:textId="3949AF3C" w:rsidR="00AF1646" w:rsidRPr="000D5795" w:rsidRDefault="00AF1646" w:rsidP="00AF1646">
      <w:pPr>
        <w:pStyle w:val="BodyText"/>
        <w:spacing w:after="0"/>
      </w:pPr>
      <w:r w:rsidRPr="000D5795">
        <w:t>The cloud services provided are as follows: (</w:t>
      </w:r>
      <w:proofErr w:type="spellStart"/>
      <w:r w:rsidRPr="000D5795">
        <w:t>i</w:t>
      </w:r>
      <w:proofErr w:type="spellEnd"/>
      <w:r w:rsidRPr="000D5795">
        <w:t>) Software as a Service (SaaS); (ii) Platform as a Service (PaaS); and (iii) Infrastructure as a Service (IaaS).</w:t>
      </w:r>
      <w:r w:rsidR="00EA22BD" w:rsidRPr="000D5795">
        <w:t xml:space="preserve"> </w:t>
      </w:r>
      <w:r w:rsidRPr="000D5795">
        <w:t>The national cloud computing platform is to be used for storing petabytes (PB) of data; meanwhile, the flows of data backup copies will amount to hundreds of terabytes (TB) an hour.</w:t>
      </w:r>
    </w:p>
    <w:p w14:paraId="60AFCA1F" w14:textId="1E1ACE48" w:rsidR="00AF1646" w:rsidRPr="000D5795" w:rsidRDefault="00B63B86" w:rsidP="00AF1646">
      <w:pPr>
        <w:pStyle w:val="BodyText"/>
        <w:spacing w:after="0"/>
      </w:pPr>
      <w:r w:rsidRPr="000D5795">
        <w:t>A</w:t>
      </w:r>
      <w:r w:rsidR="00AF1646" w:rsidRPr="000D5795">
        <w:t xml:space="preserve">fter the consolidation of institutions, 325 central government institutions </w:t>
      </w:r>
      <w:r w:rsidRPr="000D5795">
        <w:t xml:space="preserve">are planned to </w:t>
      </w:r>
      <w:r w:rsidR="00AF1646" w:rsidRPr="000D5795">
        <w:t>use cloud computing services.</w:t>
      </w:r>
      <w:r w:rsidR="00EA22BD" w:rsidRPr="000D5795">
        <w:t xml:space="preserve"> The principles of expedient operation used by private business, as well as the competences and extensive experience available, will enable the State to cut its IT sector management costs.</w:t>
      </w:r>
    </w:p>
    <w:p w14:paraId="52E9E9FB" w14:textId="77777777" w:rsidR="00AF1646" w:rsidRPr="000D5795" w:rsidRDefault="00AF1646" w:rsidP="00AF1646">
      <w:pPr>
        <w:pStyle w:val="Heading3"/>
      </w:pPr>
      <w:r w:rsidRPr="000D5795">
        <w:t>Internet of Things (IoT)</w:t>
      </w:r>
    </w:p>
    <w:p w14:paraId="72C214C0" w14:textId="5C4721C4" w:rsidR="00AF1646" w:rsidRPr="000D5795" w:rsidRDefault="00AF1646" w:rsidP="00AF1646">
      <w:r w:rsidRPr="000D5795">
        <w:rPr>
          <w:rStyle w:val="normaltextrun"/>
          <w:szCs w:val="20"/>
          <w:shd w:val="clear" w:color="auto" w:fill="FFFFFF"/>
        </w:rPr>
        <w:t xml:space="preserve">No </w:t>
      </w:r>
      <w:r w:rsidRPr="000D5795">
        <w:rPr>
          <w:rStyle w:val="advancedproofingissue"/>
          <w:szCs w:val="20"/>
          <w:shd w:val="clear" w:color="auto" w:fill="FFFFFF"/>
        </w:rPr>
        <w:t>specific infrastructure</w:t>
      </w:r>
      <w:r w:rsidRPr="000D5795">
        <w:rPr>
          <w:rStyle w:val="normaltextrun"/>
          <w:szCs w:val="20"/>
          <w:shd w:val="clear" w:color="auto" w:fill="FFFFFF"/>
        </w:rPr>
        <w:t xml:space="preserve"> in this field </w:t>
      </w:r>
      <w:r w:rsidR="00B63B86" w:rsidRPr="000D5795">
        <w:rPr>
          <w:rStyle w:val="normaltextrun"/>
          <w:szCs w:val="20"/>
          <w:shd w:val="clear" w:color="auto" w:fill="FFFFFF"/>
        </w:rPr>
        <w:t xml:space="preserve">has been </w:t>
      </w:r>
      <w:r w:rsidRPr="000D5795">
        <w:rPr>
          <w:rStyle w:val="normaltextrun"/>
          <w:szCs w:val="20"/>
          <w:shd w:val="clear" w:color="auto" w:fill="FFFFFF"/>
        </w:rPr>
        <w:t>reported to date.</w:t>
      </w:r>
    </w:p>
    <w:p w14:paraId="1AA31066" w14:textId="2FE749E6" w:rsidR="00AF1646" w:rsidRPr="000D5795" w:rsidRDefault="00AF1646" w:rsidP="00AF1646">
      <w:pPr>
        <w:pStyle w:val="Heading3"/>
      </w:pPr>
      <w:r w:rsidRPr="000D5795">
        <w:t xml:space="preserve">High-performance </w:t>
      </w:r>
      <w:r w:rsidR="00B63B86" w:rsidRPr="000D5795">
        <w:t>C</w:t>
      </w:r>
      <w:r w:rsidRPr="000D5795">
        <w:t>omputing</w:t>
      </w:r>
    </w:p>
    <w:p w14:paraId="7CB8DC43" w14:textId="570AD365" w:rsidR="00AF1646" w:rsidRPr="000D5795" w:rsidRDefault="00AF1646" w:rsidP="00AF1646">
      <w:r w:rsidRPr="000D5795">
        <w:rPr>
          <w:rStyle w:val="normaltextrun"/>
          <w:szCs w:val="20"/>
          <w:shd w:val="clear" w:color="auto" w:fill="FFFFFF"/>
        </w:rPr>
        <w:t xml:space="preserve">No </w:t>
      </w:r>
      <w:r w:rsidRPr="000D5795">
        <w:rPr>
          <w:rStyle w:val="advancedproofingissue"/>
          <w:szCs w:val="20"/>
          <w:shd w:val="clear" w:color="auto" w:fill="FFFFFF"/>
        </w:rPr>
        <w:t>specific infrastructure</w:t>
      </w:r>
      <w:r w:rsidRPr="000D5795">
        <w:rPr>
          <w:rStyle w:val="normaltextrun"/>
          <w:szCs w:val="20"/>
          <w:shd w:val="clear" w:color="auto" w:fill="FFFFFF"/>
        </w:rPr>
        <w:t xml:space="preserve"> in this field </w:t>
      </w:r>
      <w:r w:rsidR="00B63B86" w:rsidRPr="000D5795">
        <w:rPr>
          <w:rStyle w:val="normaltextrun"/>
          <w:szCs w:val="20"/>
          <w:shd w:val="clear" w:color="auto" w:fill="FFFFFF"/>
        </w:rPr>
        <w:t xml:space="preserve">has been </w:t>
      </w:r>
      <w:r w:rsidRPr="000D5795">
        <w:rPr>
          <w:rStyle w:val="normaltextrun"/>
          <w:szCs w:val="20"/>
          <w:shd w:val="clear" w:color="auto" w:fill="FFFFFF"/>
        </w:rPr>
        <w:t>reported to date.</w:t>
      </w:r>
    </w:p>
    <w:p w14:paraId="5AE6F3EB" w14:textId="60F9E78C" w:rsidR="00AF1646" w:rsidRPr="000D5795" w:rsidRDefault="00AF1646" w:rsidP="00AF1646">
      <w:pPr>
        <w:pStyle w:val="Heading3"/>
      </w:pPr>
      <w:r w:rsidRPr="000D5795">
        <w:t xml:space="preserve">High-speed </w:t>
      </w:r>
      <w:r w:rsidR="00B63B86" w:rsidRPr="000D5795">
        <w:t>B</w:t>
      </w:r>
      <w:r w:rsidRPr="000D5795">
        <w:t xml:space="preserve">roadband </w:t>
      </w:r>
      <w:r w:rsidR="00B63B86" w:rsidRPr="000D5795">
        <w:t>C</w:t>
      </w:r>
      <w:r w:rsidRPr="000D5795">
        <w:t>onnectivity</w:t>
      </w:r>
    </w:p>
    <w:p w14:paraId="692868B1" w14:textId="6E34CB76" w:rsidR="00AF1646" w:rsidRPr="000D5795" w:rsidRDefault="00AF1646" w:rsidP="001C7CED">
      <w:pPr>
        <w:pStyle w:val="BodyText"/>
        <w:keepNext/>
        <w:rPr>
          <w:color w:val="F7A33D"/>
          <w:sz w:val="22"/>
        </w:rPr>
      </w:pPr>
      <w:r w:rsidRPr="000D5795">
        <w:rPr>
          <w:color w:val="F7A33D"/>
          <w:sz w:val="22"/>
        </w:rPr>
        <w:t xml:space="preserve">RAIN3 </w:t>
      </w:r>
      <w:r w:rsidR="00B63B86" w:rsidRPr="000D5795">
        <w:rPr>
          <w:color w:val="F7A33D"/>
          <w:sz w:val="22"/>
        </w:rPr>
        <w:t>P</w:t>
      </w:r>
      <w:r w:rsidRPr="000D5795">
        <w:rPr>
          <w:color w:val="F7A33D"/>
          <w:sz w:val="22"/>
        </w:rPr>
        <w:t>roject</w:t>
      </w:r>
    </w:p>
    <w:p w14:paraId="4E4544D6" w14:textId="1D51E1E1" w:rsidR="00AF1646" w:rsidRPr="000D5795" w:rsidRDefault="00B63B86" w:rsidP="001C7CED">
      <w:pPr>
        <w:keepNext/>
        <w:rPr>
          <w:szCs w:val="20"/>
        </w:rPr>
      </w:pPr>
      <w:r w:rsidRPr="000D5795">
        <w:rPr>
          <w:szCs w:val="20"/>
        </w:rPr>
        <w:t>T</w:t>
      </w:r>
      <w:r w:rsidR="00AF1646" w:rsidRPr="000D5795">
        <w:rPr>
          <w:szCs w:val="20"/>
        </w:rPr>
        <w:t xml:space="preserve">o make a new generation internet connection available in the whole territory of the country, ensuring a data transmission speed of 30 Mbps and higher, the new generation internet access infrastructure development project RAIN3, initiated in 2018, is </w:t>
      </w:r>
      <w:r w:rsidR="00EA22BD" w:rsidRPr="000D5795">
        <w:rPr>
          <w:szCs w:val="20"/>
        </w:rPr>
        <w:t>still ongoing</w:t>
      </w:r>
      <w:r w:rsidR="00AF1646" w:rsidRPr="000D5795">
        <w:rPr>
          <w:szCs w:val="20"/>
        </w:rPr>
        <w:t xml:space="preserve"> in Lithuania. Thereby, a new generation internet access infrastructure is being developed in white areas, where the market cannot ensure the development of this infrastructure. This project, with a total value of EUR 49.5 million, financed by EU funds and the State budget,</w:t>
      </w:r>
      <w:r w:rsidR="00777213" w:rsidRPr="000D5795">
        <w:rPr>
          <w:szCs w:val="20"/>
        </w:rPr>
        <w:t xml:space="preserve"> is currently under the implementation phase. </w:t>
      </w:r>
    </w:p>
    <w:p w14:paraId="5881B91D" w14:textId="0118D7C1" w:rsidR="000C7FFC" w:rsidRPr="000D5795" w:rsidRDefault="000C7FFC" w:rsidP="000C7FFC">
      <w:pPr>
        <w:pStyle w:val="Heading3"/>
      </w:pPr>
      <w:r w:rsidRPr="000D5795">
        <w:t>GovTech</w:t>
      </w:r>
    </w:p>
    <w:p w14:paraId="03A76308" w14:textId="6953339A" w:rsidR="000C7FFC" w:rsidRPr="000D5795" w:rsidRDefault="000C7FFC" w:rsidP="000C7FFC">
      <w:r w:rsidRPr="000D5795">
        <w:rPr>
          <w:rStyle w:val="normaltextrun"/>
          <w:szCs w:val="20"/>
          <w:shd w:val="clear" w:color="auto" w:fill="FFFFFF"/>
        </w:rPr>
        <w:t xml:space="preserve">No </w:t>
      </w:r>
      <w:r w:rsidRPr="000D5795">
        <w:rPr>
          <w:rStyle w:val="advancedproofingissue"/>
          <w:szCs w:val="20"/>
          <w:shd w:val="clear" w:color="auto" w:fill="FFFFFF"/>
        </w:rPr>
        <w:t>specific infrastructure</w:t>
      </w:r>
      <w:r w:rsidRPr="000D5795">
        <w:rPr>
          <w:rStyle w:val="normaltextrun"/>
          <w:szCs w:val="20"/>
          <w:shd w:val="clear" w:color="auto" w:fill="FFFFFF"/>
        </w:rPr>
        <w:t xml:space="preserve"> in this field </w:t>
      </w:r>
      <w:r w:rsidR="00EA22BD" w:rsidRPr="000D5795">
        <w:rPr>
          <w:rStyle w:val="normaltextrun"/>
          <w:szCs w:val="20"/>
          <w:shd w:val="clear" w:color="auto" w:fill="FFFFFF"/>
        </w:rPr>
        <w:t xml:space="preserve">has been </w:t>
      </w:r>
      <w:r w:rsidRPr="000D5795">
        <w:rPr>
          <w:rStyle w:val="normaltextrun"/>
          <w:szCs w:val="20"/>
          <w:shd w:val="clear" w:color="auto" w:fill="FFFFFF"/>
        </w:rPr>
        <w:t>reported to date.</w:t>
      </w:r>
    </w:p>
    <w:p w14:paraId="257A1B9A" w14:textId="77777777" w:rsidR="000C7FFC" w:rsidRPr="000D5795" w:rsidRDefault="000C7FFC" w:rsidP="00AF1646">
      <w:pPr>
        <w:rPr>
          <w:szCs w:val="20"/>
        </w:rPr>
      </w:pPr>
    </w:p>
    <w:p w14:paraId="3423AC03" w14:textId="77777777" w:rsidR="00347EEA" w:rsidRPr="000D5795" w:rsidRDefault="00347EEA" w:rsidP="00AF1646">
      <w:pPr>
        <w:rPr>
          <w:szCs w:val="20"/>
        </w:rPr>
        <w:sectPr w:rsidR="00347EEA" w:rsidRPr="000D5795" w:rsidSect="00356F06">
          <w:headerReference w:type="default" r:id="rId161"/>
          <w:footerReference w:type="default" r:id="rId162"/>
          <w:pgSz w:w="11906" w:h="16838" w:code="9"/>
          <w:pgMar w:top="1702" w:right="1418" w:bottom="1418" w:left="1701" w:header="0" w:footer="385" w:gutter="0"/>
          <w:cols w:space="708"/>
          <w:docGrid w:linePitch="360"/>
        </w:sectPr>
      </w:pPr>
    </w:p>
    <w:p w14:paraId="41DABDD6" w14:textId="4DB09FDB" w:rsidR="00C9258D" w:rsidRPr="000D5795" w:rsidRDefault="00E067A3" w:rsidP="00AF1646">
      <w:pPr>
        <w:rPr>
          <w:szCs w:val="20"/>
        </w:rPr>
      </w:pPr>
      <w:r>
        <w:rPr>
          <w:noProof/>
        </w:rPr>
        <mc:AlternateContent>
          <mc:Choice Requires="wps">
            <w:drawing>
              <wp:anchor distT="0" distB="0" distL="114300" distR="114300" simplePos="0" relativeHeight="251713024" behindDoc="0" locked="0" layoutInCell="1" allowOverlap="1" wp14:anchorId="3302D1DE" wp14:editId="246ADC89">
                <wp:simplePos x="0" y="0"/>
                <wp:positionH relativeFrom="column">
                  <wp:posOffset>-1095375</wp:posOffset>
                </wp:positionH>
                <wp:positionV relativeFrom="paragraph">
                  <wp:posOffset>-1103630</wp:posOffset>
                </wp:positionV>
                <wp:extent cx="7670800" cy="10700657"/>
                <wp:effectExtent l="0" t="0" r="6350" b="5715"/>
                <wp:wrapNone/>
                <wp:docPr id="1804641762" name="Rectangle 1804641762"/>
                <wp:cNvGraphicFramePr/>
                <a:graphic xmlns:a="http://schemas.openxmlformats.org/drawingml/2006/main">
                  <a:graphicData uri="http://schemas.microsoft.com/office/word/2010/wordprocessingShape">
                    <wps:wsp>
                      <wps:cNvSpPr/>
                      <wps:spPr>
                        <a:xfrm>
                          <a:off x="0" y="0"/>
                          <a:ext cx="76708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D8958" id="Rectangle 1804641762" o:spid="_x0000_s1026" style="position:absolute;margin-left:-86.25pt;margin-top:-86.9pt;width:604pt;height:842.5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njwIAAIIFAAAOAAAAZHJzL2Uyb0RvYy54bWysVMFu2zAMvQ/YPwi6r7aztEmDOkXQIsOA&#10;oi3WDj0rshQbkEVNUuJkXz9Ksp2uK3YY5oMsieQj+UTy6vrQKrIX1jWgS1qc5ZQIzaFq9Lak35/X&#10;n+aUOM90xRRoUdKjcPR6+fHDVWcWYgI1qEpYgiDaLTpT0tp7s8gyx2vRMncGRmgUSrAt83i026yy&#10;rEP0VmWTPL/IOrCVscCFc3h7m4R0GfGlFNw/SOmEJ6qkGJuPq43rJqzZ8oottpaZuuF9GOwfomhZ&#10;o9HpCHXLPCM72/wB1TbcggPpzzi0GUjZcBFzwGyK/E02TzUzIuaC5Dgz0uT+Hyy/3z+ZR4s0dMYt&#10;HG5DFgdp2/DH+MghknUcyRIHTzhezi5m+TxHTjnKinyGj3E+C3xmJ3tjnf8ioCVhU1KLzxFZYvs7&#10;55PqoBLcOVBNtW6Uige73dwoS/YMn64oivXnWbJVpmbpdn45z6e9S5fUo/vfcJQOaBoCbnIZbrJT&#10;unHnj0oEPaW/CUmaChOcRHexEsUYCONcaF8kUc0qkSI5z/EbIgm1GyxiLBEwIEv0P2L3AINmAhmw&#10;U5S9fjAVsZBH4/xvgSXj0SJ6Bu1H47bRYN8DUJhV7znpDyQlagJLG6iOj5ZYSG3kDF83+LB3zPlH&#10;ZrFvsBpwFvgHXKSCrqTQ7yipwf587z7oYzmjlJIO+7Ck7seOWUGJ+qqx0C+L6TQ0bjxMz2cTPNjX&#10;ks1rid61NxDqBaeO4XEb9L0attJC+4IjYxW8oohpjr5Lyr0dDjc+zQccOlysVlENm9Uwf6efDA/g&#10;gdVQuM+HF2ZNX90eO+Mehp5lizdFnnSDpYbVzoNsYgeceO35xkaPhdMPpTBJXp+j1ml0Ln8BAAD/&#10;/wMAUEsDBBQABgAIAAAAIQBVQx7P4wAAAA8BAAAPAAAAZHJzL2Rvd25yZXYueG1sTI9BT4NAEIXv&#10;Jv6HzTTx1i6UUA1laYxJ08SotVjvW5gCkZ0l7Bbw3zv1orc3My9vvpduJtOKAXvXWFIQLgIQSIUt&#10;G6oUHD+28wcQzmsqdWsJFXyjg012e5PqpLQjHXDIfSU4hFyiFdTed4mUrqjRaLewHRLfzrY32vPY&#10;V7Ls9cjhppXLIFhJoxviD7Xu8KnG4iu/GAVj/jysXort5/v+7XjY7Zrzq9R7pe5m0+MahMfJ/5nh&#10;is/okDHTyV6odKJVMA/vlzF7f1XELa6eIIp5d2IVh2EEMkvl/x7ZDwAAAP//AwBQSwECLQAUAAYA&#10;CAAAACEAtoM4kv4AAADhAQAAEwAAAAAAAAAAAAAAAAAAAAAAW0NvbnRlbnRfVHlwZXNdLnhtbFBL&#10;AQItABQABgAIAAAAIQA4/SH/1gAAAJQBAAALAAAAAAAAAAAAAAAAAC8BAABfcmVscy8ucmVsc1BL&#10;AQItABQABgAIAAAAIQDmJ9YnjwIAAIIFAAAOAAAAAAAAAAAAAAAAAC4CAABkcnMvZTJvRG9jLnht&#10;bFBLAQItABQABgAIAAAAIQBVQx7P4wAAAA8BAAAPAAAAAAAAAAAAAAAAAOkEAABkcnMvZG93bnJl&#10;di54bWxQSwUGAAAAAAQABADzAAAA+QUAAAAA&#10;" fillcolor="#111f37" stroked="f" strokeweight="1pt">
                <v:fill opacity="58853f"/>
              </v:rect>
            </w:pict>
          </mc:Fallback>
        </mc:AlternateContent>
      </w:r>
    </w:p>
    <w:p w14:paraId="19DD0D91" w14:textId="62910498" w:rsidR="00C9258D" w:rsidRPr="000D5795" w:rsidRDefault="00C9258D" w:rsidP="00AF1646">
      <w:pPr>
        <w:rPr>
          <w:szCs w:val="20"/>
        </w:rPr>
      </w:pPr>
    </w:p>
    <w:p w14:paraId="14D09CFF" w14:textId="735A89F1" w:rsidR="00C9258D" w:rsidRPr="000D5795" w:rsidRDefault="00840154" w:rsidP="00AF1646">
      <w:pPr>
        <w:rPr>
          <w:szCs w:val="20"/>
        </w:rPr>
      </w:pPr>
      <w:r w:rsidRPr="005552C6">
        <w:rPr>
          <w:noProof/>
        </w:rPr>
        <mc:AlternateContent>
          <mc:Choice Requires="wpg">
            <w:drawing>
              <wp:anchor distT="0" distB="0" distL="114300" distR="114300" simplePos="0" relativeHeight="251717120" behindDoc="0" locked="0" layoutInCell="1" allowOverlap="1" wp14:anchorId="736AC591" wp14:editId="167E4FDA">
                <wp:simplePos x="0" y="0"/>
                <wp:positionH relativeFrom="margin">
                  <wp:posOffset>1196340</wp:posOffset>
                </wp:positionH>
                <wp:positionV relativeFrom="margin">
                  <wp:posOffset>3729355</wp:posOffset>
                </wp:positionV>
                <wp:extent cx="3298825" cy="1355725"/>
                <wp:effectExtent l="0" t="0" r="0" b="0"/>
                <wp:wrapSquare wrapText="bothSides"/>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20"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642FA" w14:textId="77777777" w:rsidR="00840154" w:rsidRPr="00166AB4" w:rsidRDefault="00840154" w:rsidP="00840154">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21"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420B4" w14:textId="77777777" w:rsidR="00840154" w:rsidRPr="006D73ED" w:rsidRDefault="00840154" w:rsidP="00840154">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14A75AFE" w14:textId="77777777" w:rsidR="00840154" w:rsidRPr="006762DB" w:rsidRDefault="00840154" w:rsidP="00840154">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6AC591" id="Group 16" o:spid="_x0000_s1039" style="position:absolute;left:0;text-align:left;margin-left:94.2pt;margin-top:293.65pt;width:259.75pt;height:106.75pt;z-index:251717120;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qjQIAAE8HAAAOAAAAZHJzL2Uyb0RvYy54bWzEVdtu2zAMfR+wfxD0vjh2Lk6NOEXXLsWA&#10;bivQ7gMUWb5gtqhJSu3u60vJcZJ2N6ADshdBFCXq8PBQWp53TU0ehDYVyJSGozElQnLIKlmk9Ov9&#10;+t2CEmOZzFgNUqT0URh6vnr7ZtmqRERQQp0JTTCINEmrUlpaq5IgMLwUDTMjUEKiMwfdMIumLoJM&#10;sxajN3UQjcfzoAWdKQ1cGIOrV72Trnz8PBfcfslzIyypU4rYrB+1HzduDFZLlhSaqbLiOxjsFSga&#10;Vkm8dB/qillGtrr6KVRTcQ0Gcjvi0ASQ5xUXPgfMJhy/yOZaw1b5XIqkLdSeJqT2BU+vDss/P1xr&#10;dadudY8epzfAvxnkJWhVkRz7nV30m8mm/QQZ1pNtLfjEu1w3LgSmRDrP7+OeX9FZwnFxEp0tFtGM&#10;Eo6+cDKbxWj4CvASy+TOLSJKnHMezwfPh+PT+7PzyPkDlvQXe7A7cK74qCZzIMz8G2F3JVPC18E4&#10;Qm41qbKURqgnyRok4d4l+B46Eo09Knc97nOsEtuhAxPyJJmeXCLhsmSyEBdaQ1sKliHA0OdzdLRP&#10;w7ggf2N7YC2OfRSWDIzHk8VAdxTG8TPKWKK0sdcCGuImKdXYLR4me7gxtmd32OJKK2Fd1bWvVy2f&#10;LWAZ3AoWwSQOcA/ddpvOM3Xm7nW+DWSPmI6Gvg/x3cBJCfoHJS32YErN9y3TgpL6o0RKzsLp1DWt&#10;N6aoFjT0sWdz7GGSY6iUWkr66aXtG32rdFWUeNNQhAsU7bryGR5Q7eCjbE6ln/AX+pkMVJ1UP/F0&#10;Hr/ou0FB0Ww+nvyu604nodA/1Ydq/WcNSXAayv+kIf8i4avtH6ndD+O+hWPba+7wD66eAAAA//8D&#10;AFBLAwQUAAYACAAAACEAOjDkU+EAAAALAQAADwAAAGRycy9kb3ducmV2LnhtbEyPwU7DMBBE70j8&#10;g7VI3KgdSokb4lRVBZwqJFok1Jsbb5Oo8TqK3ST9e8wJjqN9mnmbrybbsgF73zhSkMwEMKTSmYYq&#10;BV/7twcJzAdNRreOUMEVPayK25tcZ8aN9InDLlQslpDPtII6hC7j3Jc1Wu1nrkOKt5PrrQ4x9hU3&#10;vR5juW35oxDP3OqG4kKtO9zUWJ53F6vgfdTjep68DtvzaXM97Bcf39sElbq/m9YvwAJO4Q+GX/2o&#10;DkV0OroLGc/amKV8iqiChUznwCKRinQJ7KhACiGBFzn//0PxAwAA//8DAFBLAQItABQABgAIAAAA&#10;IQC2gziS/gAAAOEBAAATAAAAAAAAAAAAAAAAAAAAAABbQ29udGVudF9UeXBlc10ueG1sUEsBAi0A&#10;FAAGAAgAAAAhADj9If/WAAAAlAEAAAsAAAAAAAAAAAAAAAAALwEAAF9yZWxzLy5yZWxzUEsBAi0A&#10;FAAGAAgAAAAhAH4mPiqNAgAATwcAAA4AAAAAAAAAAAAAAAAALgIAAGRycy9lMm9Eb2MueG1sUEsB&#10;Ai0AFAAGAAgAAAAhADow5FPhAAAACwEAAA8AAAAAAAAAAAAAAAAA5wQAAGRycy9kb3ducmV2Lnht&#10;bFBLBQYAAAAABAAEAPMAAAD1BQAAAAA=&#10;">
                <v:shape id="Text Box 202" o:spid="_x0000_s1040"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D0642FA" w14:textId="77777777" w:rsidR="00840154" w:rsidRPr="00166AB4" w:rsidRDefault="00840154" w:rsidP="00840154">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1"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44420B4" w14:textId="77777777" w:rsidR="00840154" w:rsidRPr="006D73ED" w:rsidRDefault="00840154" w:rsidP="00840154">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14A75AFE" w14:textId="77777777" w:rsidR="00840154" w:rsidRPr="006762DB" w:rsidRDefault="00840154" w:rsidP="00840154">
                        <w:pPr>
                          <w:spacing w:before="240"/>
                          <w:jc w:val="left"/>
                          <w:rPr>
                            <w:color w:val="FFFFFF" w:themeColor="background1"/>
                            <w:sz w:val="48"/>
                            <w:szCs w:val="32"/>
                          </w:rPr>
                        </w:pPr>
                      </w:p>
                    </w:txbxContent>
                  </v:textbox>
                </v:shape>
                <w10:wrap type="square" anchorx="margin" anchory="margin"/>
              </v:group>
            </w:pict>
          </mc:Fallback>
        </mc:AlternateContent>
      </w:r>
      <w:r w:rsidR="000E70C0" w:rsidRPr="005552C6">
        <w:rPr>
          <w:noProof/>
        </w:rPr>
        <w:drawing>
          <wp:anchor distT="0" distB="0" distL="114300" distR="114300" simplePos="0" relativeHeight="251715072" behindDoc="1" locked="0" layoutInCell="1" allowOverlap="1" wp14:anchorId="5640A428" wp14:editId="6041F0BD">
            <wp:simplePos x="0" y="0"/>
            <wp:positionH relativeFrom="page">
              <wp:posOffset>-22225</wp:posOffset>
            </wp:positionH>
            <wp:positionV relativeFrom="margin">
              <wp:posOffset>481330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AB2AC" w14:textId="25EC91FE" w:rsidR="00C9258D" w:rsidRPr="000D5795" w:rsidRDefault="00C9258D" w:rsidP="00AF1646">
      <w:pPr>
        <w:rPr>
          <w:szCs w:val="20"/>
        </w:rPr>
        <w:sectPr w:rsidR="00C9258D" w:rsidRPr="000D5795" w:rsidSect="00356F06">
          <w:headerReference w:type="default" r:id="rId163"/>
          <w:footerReference w:type="default" r:id="rId164"/>
          <w:pgSz w:w="11906" w:h="16838" w:code="9"/>
          <w:pgMar w:top="1702" w:right="1418" w:bottom="1418" w:left="1701" w:header="0" w:footer="385" w:gutter="0"/>
          <w:cols w:space="708"/>
          <w:docGrid w:linePitch="360"/>
        </w:sectPr>
      </w:pPr>
    </w:p>
    <w:p w14:paraId="3516541A" w14:textId="77777777" w:rsidR="005523ED" w:rsidRPr="000D5795" w:rsidRDefault="003730DF" w:rsidP="00434B13">
      <w:pPr>
        <w:pStyle w:val="Heading1"/>
      </w:pPr>
      <w:bookmarkStart w:id="40" w:name="_Toc140675005"/>
      <w:r w:rsidRPr="000D5795">
        <w:t xml:space="preserve">Digital </w:t>
      </w:r>
      <w:r w:rsidR="007B79C4" w:rsidRPr="000D5795">
        <w:t>Public Administration</w:t>
      </w:r>
      <w:r w:rsidRPr="000D5795">
        <w:t xml:space="preserve"> </w:t>
      </w:r>
      <w:r w:rsidR="00457E8B" w:rsidRPr="000D5795">
        <w:t>G</w:t>
      </w:r>
      <w:r w:rsidRPr="000D5795">
        <w:t>overnance</w:t>
      </w:r>
      <w:bookmarkEnd w:id="40"/>
    </w:p>
    <w:p w14:paraId="6FFB8440" w14:textId="77777777" w:rsidR="007948ED" w:rsidRPr="000D5795" w:rsidRDefault="007948ED" w:rsidP="007948ED"/>
    <w:p w14:paraId="465C026D" w14:textId="2580200D" w:rsidR="007948ED" w:rsidRPr="000D5795" w:rsidRDefault="007948ED" w:rsidP="007948ED">
      <w:pPr>
        <w:rPr>
          <w:szCs w:val="18"/>
        </w:rPr>
      </w:pPr>
      <w:r w:rsidRPr="000D5795">
        <w:rPr>
          <w:szCs w:val="18"/>
        </w:rPr>
        <w:t xml:space="preserve">For more details on Lithuania’s responsible bodies for digital policy and interoperability, its main actors, as well as relevant digital initiatives, please visit the </w:t>
      </w:r>
      <w:hyperlink r:id="rId165" w:history="1">
        <w:r w:rsidRPr="000D5795">
          <w:rPr>
            <w:rStyle w:val="Hyperlink"/>
            <w:szCs w:val="18"/>
          </w:rPr>
          <w:t>NIFO collection</w:t>
        </w:r>
      </w:hyperlink>
      <w:r w:rsidRPr="000D5795">
        <w:rPr>
          <w:szCs w:val="18"/>
        </w:rPr>
        <w:t xml:space="preserve"> on Joinup.</w:t>
      </w:r>
    </w:p>
    <w:p w14:paraId="34A54229" w14:textId="77777777" w:rsidR="005523ED" w:rsidRPr="000D5795" w:rsidRDefault="003730DF" w:rsidP="0082125C">
      <w:pPr>
        <w:pStyle w:val="Heading2"/>
      </w:pPr>
      <w:bookmarkStart w:id="41" w:name="_Toc1474973"/>
      <w:r w:rsidRPr="000D5795">
        <w:t>National</w:t>
      </w:r>
      <w:bookmarkEnd w:id="41"/>
      <w:r w:rsidRPr="000D5795">
        <w:t xml:space="preserve"> </w:t>
      </w:r>
    </w:p>
    <w:p w14:paraId="589A11D4" w14:textId="534602E6" w:rsidR="00DF2728" w:rsidRPr="000D5795" w:rsidRDefault="009F6BF8" w:rsidP="009F6BF8">
      <w:pPr>
        <w:pStyle w:val="Subtitle"/>
      </w:pPr>
      <w:r w:rsidRPr="000D5795">
        <w:t xml:space="preserve">Ministry of Economy and Innovation </w:t>
      </w:r>
    </w:p>
    <w:p w14:paraId="1B85FDC3" w14:textId="6DF484DE" w:rsidR="0062506B" w:rsidRPr="000D5795" w:rsidRDefault="009F6BF8" w:rsidP="00981DB4">
      <w:pPr>
        <w:rPr>
          <w:szCs w:val="18"/>
        </w:rPr>
      </w:pPr>
      <w:r w:rsidRPr="000D5795">
        <w:rPr>
          <w:szCs w:val="18"/>
        </w:rPr>
        <w:t xml:space="preserve">The Lithuanian </w:t>
      </w:r>
      <w:hyperlink r:id="rId166" w:history="1">
        <w:r w:rsidRPr="000D5795">
          <w:rPr>
            <w:rStyle w:val="Hyperlink"/>
            <w:szCs w:val="18"/>
          </w:rPr>
          <w:t>Ministry of Economy and Innovation</w:t>
        </w:r>
      </w:hyperlink>
      <w:r w:rsidR="000C5F81" w:rsidRPr="000D5795">
        <w:rPr>
          <w:szCs w:val="18"/>
        </w:rPr>
        <w:t xml:space="preserve"> </w:t>
      </w:r>
      <w:r w:rsidRPr="000D5795">
        <w:rPr>
          <w:szCs w:val="18"/>
        </w:rPr>
        <w:t>is the main actor responsible for the setting up of polic</w:t>
      </w:r>
      <w:r w:rsidR="008A4A72" w:rsidRPr="000D5795">
        <w:rPr>
          <w:szCs w:val="18"/>
        </w:rPr>
        <w:t>ies</w:t>
      </w:r>
      <w:r w:rsidRPr="000D5795">
        <w:rPr>
          <w:szCs w:val="18"/>
        </w:rPr>
        <w:t xml:space="preserve"> in the domain of digital government. More specific</w:t>
      </w:r>
      <w:r w:rsidR="00D137AE" w:rsidRPr="000D5795">
        <w:rPr>
          <w:szCs w:val="18"/>
        </w:rPr>
        <w:t>ally</w:t>
      </w:r>
      <w:r w:rsidRPr="000D5795">
        <w:rPr>
          <w:szCs w:val="18"/>
        </w:rPr>
        <w:t xml:space="preserve">, it works on </w:t>
      </w:r>
      <w:r w:rsidR="00EA22BD" w:rsidRPr="000D5795">
        <w:rPr>
          <w:szCs w:val="18"/>
        </w:rPr>
        <w:t xml:space="preserve">the definition of </w:t>
      </w:r>
      <w:r w:rsidRPr="000D5795">
        <w:rPr>
          <w:szCs w:val="18"/>
        </w:rPr>
        <w:t>polic</w:t>
      </w:r>
      <w:r w:rsidR="008A4A72" w:rsidRPr="000D5795">
        <w:rPr>
          <w:szCs w:val="18"/>
        </w:rPr>
        <w:t>ies</w:t>
      </w:r>
      <w:r w:rsidRPr="000D5795">
        <w:rPr>
          <w:szCs w:val="18"/>
        </w:rPr>
        <w:t xml:space="preserve"> </w:t>
      </w:r>
      <w:r w:rsidR="00D137AE" w:rsidRPr="000D5795">
        <w:rPr>
          <w:szCs w:val="18"/>
        </w:rPr>
        <w:t>to harness</w:t>
      </w:r>
      <w:r w:rsidRPr="000D5795">
        <w:rPr>
          <w:szCs w:val="18"/>
        </w:rPr>
        <w:t xml:space="preserve"> emerging new technologies, better service delivery to citizens and businesses</w:t>
      </w:r>
      <w:r w:rsidR="00250850" w:rsidRPr="000D5795">
        <w:rPr>
          <w:szCs w:val="18"/>
        </w:rPr>
        <w:t>,</w:t>
      </w:r>
      <w:r w:rsidRPr="000D5795">
        <w:rPr>
          <w:szCs w:val="18"/>
        </w:rPr>
        <w:t xml:space="preserve"> and open data. </w:t>
      </w:r>
    </w:p>
    <w:p w14:paraId="6733ACCB" w14:textId="77777777" w:rsidR="00A653FC" w:rsidRPr="000D5795" w:rsidRDefault="00A653FC" w:rsidP="00A653FC">
      <w:pPr>
        <w:pStyle w:val="Subtitle"/>
      </w:pPr>
      <w:r w:rsidRPr="000D5795">
        <w:t>Information Society Development Committee</w:t>
      </w:r>
    </w:p>
    <w:p w14:paraId="4478D6DD" w14:textId="589A19C1" w:rsidR="005523ED" w:rsidRPr="000D5795" w:rsidRDefault="00A653FC" w:rsidP="00A653FC">
      <w:pPr>
        <w:rPr>
          <w:szCs w:val="18"/>
        </w:rPr>
      </w:pPr>
      <w:r w:rsidRPr="000D5795">
        <w:rPr>
          <w:szCs w:val="18"/>
        </w:rPr>
        <w:t xml:space="preserve">The </w:t>
      </w:r>
      <w:hyperlink r:id="rId167" w:history="1">
        <w:r w:rsidR="008A4A72" w:rsidRPr="000D5795">
          <w:rPr>
            <w:rStyle w:val="Hyperlink"/>
            <w:szCs w:val="18"/>
          </w:rPr>
          <w:t>Information Society Development Committee</w:t>
        </w:r>
      </w:hyperlink>
      <w:r w:rsidRPr="000D5795">
        <w:rPr>
          <w:szCs w:val="18"/>
        </w:rPr>
        <w:t xml:space="preserve"> is a body under the Ministry of </w:t>
      </w:r>
      <w:r w:rsidR="000C5BDE" w:rsidRPr="000D5795">
        <w:rPr>
          <w:szCs w:val="18"/>
        </w:rPr>
        <w:t>Economy and Innovation</w:t>
      </w:r>
      <w:r w:rsidRPr="000D5795">
        <w:rPr>
          <w:szCs w:val="18"/>
        </w:rPr>
        <w:t xml:space="preserve"> which coordinates processes related to </w:t>
      </w:r>
      <w:r w:rsidR="008A4A72" w:rsidRPr="000D5795">
        <w:rPr>
          <w:szCs w:val="18"/>
        </w:rPr>
        <w:t xml:space="preserve">information society </w:t>
      </w:r>
      <w:r w:rsidRPr="000D5795">
        <w:rPr>
          <w:szCs w:val="18"/>
        </w:rPr>
        <w:t xml:space="preserve">development in the country. The Committee is also responsible for </w:t>
      </w:r>
      <w:r w:rsidR="00250850" w:rsidRPr="000D5795">
        <w:rPr>
          <w:szCs w:val="18"/>
        </w:rPr>
        <w:t xml:space="preserve">defining </w:t>
      </w:r>
      <w:r w:rsidRPr="000D5795">
        <w:rPr>
          <w:szCs w:val="18"/>
        </w:rPr>
        <w:t xml:space="preserve">the </w:t>
      </w:r>
      <w:r w:rsidR="00DC0FD5" w:rsidRPr="000D5795">
        <w:rPr>
          <w:szCs w:val="18"/>
        </w:rPr>
        <w:t xml:space="preserve">methodology </w:t>
      </w:r>
      <w:r w:rsidR="00250850" w:rsidRPr="000D5795">
        <w:rPr>
          <w:szCs w:val="18"/>
        </w:rPr>
        <w:t xml:space="preserve">of </w:t>
      </w:r>
      <w:r w:rsidR="00DC0FD5" w:rsidRPr="000D5795">
        <w:rPr>
          <w:szCs w:val="18"/>
        </w:rPr>
        <w:t>and monitor</w:t>
      </w:r>
      <w:r w:rsidR="008A4A72" w:rsidRPr="000D5795">
        <w:rPr>
          <w:szCs w:val="18"/>
        </w:rPr>
        <w:t>ing the</w:t>
      </w:r>
      <w:r w:rsidR="00DC0FD5" w:rsidRPr="000D5795">
        <w:rPr>
          <w:szCs w:val="18"/>
        </w:rPr>
        <w:t xml:space="preserve"> life cycle of </w:t>
      </w:r>
      <w:r w:rsidR="003D361E" w:rsidRPr="000D5795">
        <w:rPr>
          <w:szCs w:val="18"/>
        </w:rPr>
        <w:t>State</w:t>
      </w:r>
      <w:r w:rsidRPr="000D5795">
        <w:rPr>
          <w:szCs w:val="18"/>
        </w:rPr>
        <w:t xml:space="preserve"> information resources</w:t>
      </w:r>
      <w:r w:rsidR="000C5BDE" w:rsidRPr="000D5795">
        <w:rPr>
          <w:szCs w:val="18"/>
        </w:rPr>
        <w:t xml:space="preserve">, </w:t>
      </w:r>
      <w:r w:rsidR="00250850" w:rsidRPr="000D5795">
        <w:rPr>
          <w:szCs w:val="18"/>
        </w:rPr>
        <w:t xml:space="preserve">and </w:t>
      </w:r>
      <w:r w:rsidR="008A4A72" w:rsidRPr="000D5795">
        <w:rPr>
          <w:szCs w:val="18"/>
        </w:rPr>
        <w:t xml:space="preserve">for </w:t>
      </w:r>
      <w:r w:rsidR="00DC0FD5" w:rsidRPr="000D5795">
        <w:rPr>
          <w:szCs w:val="18"/>
        </w:rPr>
        <w:t xml:space="preserve">managing </w:t>
      </w:r>
      <w:r w:rsidR="008A4A72" w:rsidRPr="000D5795">
        <w:rPr>
          <w:szCs w:val="18"/>
        </w:rPr>
        <w:t xml:space="preserve">the </w:t>
      </w:r>
      <w:r w:rsidR="00DC0FD5" w:rsidRPr="000D5795">
        <w:rPr>
          <w:szCs w:val="18"/>
        </w:rPr>
        <w:t xml:space="preserve">central eGovernment gateway, </w:t>
      </w:r>
      <w:r w:rsidR="003439BF" w:rsidRPr="000D5795">
        <w:rPr>
          <w:szCs w:val="18"/>
        </w:rPr>
        <w:t xml:space="preserve">the </w:t>
      </w:r>
      <w:r w:rsidR="000C5BDE" w:rsidRPr="000D5795">
        <w:rPr>
          <w:szCs w:val="18"/>
        </w:rPr>
        <w:t>reuse of documents</w:t>
      </w:r>
      <w:r w:rsidRPr="000D5795">
        <w:rPr>
          <w:szCs w:val="18"/>
        </w:rPr>
        <w:t xml:space="preserve"> and the provision of </w:t>
      </w:r>
      <w:r w:rsidR="00EA22BD" w:rsidRPr="000D5795">
        <w:rPr>
          <w:szCs w:val="18"/>
        </w:rPr>
        <w:t>IT</w:t>
      </w:r>
      <w:r w:rsidRPr="000D5795">
        <w:rPr>
          <w:szCs w:val="18"/>
        </w:rPr>
        <w:t xml:space="preserve"> services.</w:t>
      </w:r>
    </w:p>
    <w:p w14:paraId="04FF80E7" w14:textId="77777777" w:rsidR="00251711" w:rsidRPr="000D5795" w:rsidRDefault="00251711" w:rsidP="00CC6D43">
      <w:pPr>
        <w:pStyle w:val="Subtitle"/>
        <w:keepNext/>
      </w:pPr>
      <w:r w:rsidRPr="000D5795">
        <w:t>Communications Regulatory Authority</w:t>
      </w:r>
    </w:p>
    <w:p w14:paraId="106DB5DB" w14:textId="0941A54F" w:rsidR="00F0525F" w:rsidRPr="000D5795" w:rsidRDefault="00251711" w:rsidP="008C1FAF">
      <w:pPr>
        <w:keepNext/>
        <w:rPr>
          <w:szCs w:val="18"/>
        </w:rPr>
      </w:pPr>
      <w:r w:rsidRPr="000D5795">
        <w:rPr>
          <w:szCs w:val="18"/>
        </w:rPr>
        <w:t xml:space="preserve">The </w:t>
      </w:r>
      <w:hyperlink r:id="rId168" w:history="1">
        <w:r w:rsidRPr="000D5795">
          <w:rPr>
            <w:rStyle w:val="Hyperlink"/>
            <w:szCs w:val="18"/>
          </w:rPr>
          <w:t>Communications Regulatory Authority of the Republic of Lithuania</w:t>
        </w:r>
      </w:hyperlink>
      <w:r w:rsidR="000C5F81" w:rsidRPr="000D5795">
        <w:rPr>
          <w:szCs w:val="18"/>
        </w:rPr>
        <w:t xml:space="preserve"> </w:t>
      </w:r>
      <w:r w:rsidRPr="000D5795">
        <w:rPr>
          <w:szCs w:val="18"/>
        </w:rPr>
        <w:t xml:space="preserve">is the national supervisory body for trust services </w:t>
      </w:r>
      <w:r w:rsidRPr="00B25172">
        <w:rPr>
          <w:iCs/>
          <w:szCs w:val="18"/>
        </w:rPr>
        <w:t>(</w:t>
      </w:r>
      <w:r w:rsidRPr="000D5795">
        <w:rPr>
          <w:szCs w:val="18"/>
        </w:rPr>
        <w:t xml:space="preserve">as stated in </w:t>
      </w:r>
      <w:r w:rsidRPr="00B25172">
        <w:rPr>
          <w:szCs w:val="18"/>
        </w:rPr>
        <w:t>Article 17(1) of Regulation (EU) No</w:t>
      </w:r>
      <w:r w:rsidR="008A4A72" w:rsidRPr="00B25172">
        <w:rPr>
          <w:szCs w:val="18"/>
        </w:rPr>
        <w:t>.</w:t>
      </w:r>
      <w:r w:rsidRPr="00B25172">
        <w:rPr>
          <w:szCs w:val="18"/>
        </w:rPr>
        <w:t xml:space="preserve"> 910/2014)</w:t>
      </w:r>
      <w:r w:rsidRPr="000D5795">
        <w:rPr>
          <w:iCs/>
          <w:szCs w:val="18"/>
        </w:rPr>
        <w:t xml:space="preserve"> </w:t>
      </w:r>
      <w:r w:rsidRPr="000D5795">
        <w:rPr>
          <w:szCs w:val="18"/>
        </w:rPr>
        <w:t xml:space="preserve">and the body responsible for establishing, maintaining and publishing </w:t>
      </w:r>
      <w:r w:rsidR="00D1741C" w:rsidRPr="000D5795">
        <w:rPr>
          <w:szCs w:val="18"/>
        </w:rPr>
        <w:t xml:space="preserve">the </w:t>
      </w:r>
      <w:r w:rsidRPr="000D5795">
        <w:rPr>
          <w:szCs w:val="18"/>
        </w:rPr>
        <w:t xml:space="preserve">Lithuanian </w:t>
      </w:r>
      <w:r w:rsidR="006F7101" w:rsidRPr="000D5795">
        <w:rPr>
          <w:szCs w:val="18"/>
        </w:rPr>
        <w:t>t</w:t>
      </w:r>
      <w:r w:rsidRPr="000D5795">
        <w:rPr>
          <w:szCs w:val="18"/>
        </w:rPr>
        <w:t xml:space="preserve">rusted </w:t>
      </w:r>
      <w:r w:rsidR="006F7101" w:rsidRPr="000D5795">
        <w:rPr>
          <w:szCs w:val="18"/>
        </w:rPr>
        <w:t>l</w:t>
      </w:r>
      <w:r w:rsidRPr="000D5795">
        <w:rPr>
          <w:szCs w:val="18"/>
        </w:rPr>
        <w:t>ist referred</w:t>
      </w:r>
      <w:r w:rsidRPr="000D5795">
        <w:rPr>
          <w:color w:val="000000"/>
          <w:szCs w:val="18"/>
          <w:shd w:val="clear" w:color="auto" w:fill="FFFFFF"/>
        </w:rPr>
        <w:t xml:space="preserve"> </w:t>
      </w:r>
      <w:r w:rsidR="00250850" w:rsidRPr="000D5795">
        <w:rPr>
          <w:color w:val="000000"/>
          <w:szCs w:val="18"/>
          <w:shd w:val="clear" w:color="auto" w:fill="FFFFFF"/>
        </w:rPr>
        <w:t xml:space="preserve">to </w:t>
      </w:r>
      <w:r w:rsidRPr="000D5795">
        <w:rPr>
          <w:szCs w:val="18"/>
        </w:rPr>
        <w:t>in Article 22(1) of Regulation (EU) No</w:t>
      </w:r>
      <w:r w:rsidR="008A4A72" w:rsidRPr="000D5795">
        <w:rPr>
          <w:szCs w:val="18"/>
        </w:rPr>
        <w:t>.</w:t>
      </w:r>
      <w:r w:rsidRPr="000D5795">
        <w:rPr>
          <w:szCs w:val="18"/>
        </w:rPr>
        <w:t xml:space="preserve"> 910/2014. </w:t>
      </w:r>
      <w:r w:rsidR="00F0525F" w:rsidRPr="000D5795">
        <w:rPr>
          <w:szCs w:val="18"/>
        </w:rPr>
        <w:t xml:space="preserve">The </w:t>
      </w:r>
      <w:r w:rsidR="006F7101" w:rsidRPr="000D5795">
        <w:rPr>
          <w:szCs w:val="18"/>
        </w:rPr>
        <w:t xml:space="preserve">Communications Regulatory Authority </w:t>
      </w:r>
      <w:r w:rsidR="00F0525F" w:rsidRPr="000D5795">
        <w:rPr>
          <w:szCs w:val="18"/>
        </w:rPr>
        <w:t xml:space="preserve">makes </w:t>
      </w:r>
      <w:r w:rsidR="00D1741C" w:rsidRPr="000D5795">
        <w:rPr>
          <w:szCs w:val="18"/>
        </w:rPr>
        <w:t xml:space="preserve">the </w:t>
      </w:r>
      <w:r w:rsidR="00F0525F" w:rsidRPr="000D5795">
        <w:rPr>
          <w:szCs w:val="18"/>
        </w:rPr>
        <w:t xml:space="preserve">Lithuanian </w:t>
      </w:r>
      <w:r w:rsidR="006F7101" w:rsidRPr="000D5795">
        <w:rPr>
          <w:szCs w:val="18"/>
        </w:rPr>
        <w:t>t</w:t>
      </w:r>
      <w:r w:rsidR="00F0525F" w:rsidRPr="000D5795">
        <w:rPr>
          <w:szCs w:val="18"/>
        </w:rPr>
        <w:t xml:space="preserve">rusted </w:t>
      </w:r>
      <w:r w:rsidR="006F7101" w:rsidRPr="000D5795">
        <w:rPr>
          <w:szCs w:val="18"/>
        </w:rPr>
        <w:t>l</w:t>
      </w:r>
      <w:r w:rsidR="00F0525F" w:rsidRPr="000D5795">
        <w:rPr>
          <w:szCs w:val="18"/>
        </w:rPr>
        <w:t xml:space="preserve">ist available to the interested public in machine-readable form, specifically in XML format based on ETSI TS 119 612. </w:t>
      </w:r>
      <w:r w:rsidR="00D1741C" w:rsidRPr="000D5795">
        <w:rPr>
          <w:szCs w:val="18"/>
        </w:rPr>
        <w:t xml:space="preserve">The </w:t>
      </w:r>
      <w:r w:rsidR="00F0525F" w:rsidRPr="000D5795">
        <w:rPr>
          <w:szCs w:val="18"/>
        </w:rPr>
        <w:t xml:space="preserve">Lithuanian </w:t>
      </w:r>
      <w:r w:rsidR="006F7101" w:rsidRPr="000D5795">
        <w:rPr>
          <w:szCs w:val="18"/>
        </w:rPr>
        <w:t>t</w:t>
      </w:r>
      <w:r w:rsidR="00F0525F" w:rsidRPr="000D5795">
        <w:rPr>
          <w:szCs w:val="18"/>
        </w:rPr>
        <w:t xml:space="preserve">rusted </w:t>
      </w:r>
      <w:r w:rsidR="006F7101" w:rsidRPr="000D5795">
        <w:rPr>
          <w:szCs w:val="18"/>
        </w:rPr>
        <w:t>l</w:t>
      </w:r>
      <w:r w:rsidR="00F0525F" w:rsidRPr="000D5795">
        <w:rPr>
          <w:szCs w:val="18"/>
        </w:rPr>
        <w:t xml:space="preserve">ist is updated after any modification and at least once </w:t>
      </w:r>
      <w:r w:rsidR="00D1741C" w:rsidRPr="000D5795">
        <w:rPr>
          <w:szCs w:val="18"/>
        </w:rPr>
        <w:t xml:space="preserve">every </w:t>
      </w:r>
      <w:r w:rsidR="00F0525F" w:rsidRPr="000D5795">
        <w:rPr>
          <w:szCs w:val="18"/>
        </w:rPr>
        <w:t>six months.</w:t>
      </w:r>
    </w:p>
    <w:p w14:paraId="249690DE" w14:textId="2F19E537" w:rsidR="00015306" w:rsidRPr="000D5795" w:rsidRDefault="00015306" w:rsidP="00015306">
      <w:pPr>
        <w:pStyle w:val="Subtitle"/>
      </w:pPr>
      <w:r w:rsidRPr="000D5795">
        <w:t>Core Cent</w:t>
      </w:r>
      <w:r w:rsidR="000D3CC8" w:rsidRPr="000D5795">
        <w:t>re</w:t>
      </w:r>
      <w:r w:rsidRPr="000D5795">
        <w:t xml:space="preserve"> of State Telecommunications</w:t>
      </w:r>
    </w:p>
    <w:p w14:paraId="73FFECE6" w14:textId="3C9F4C8B" w:rsidR="009E61C6" w:rsidRPr="000D5795" w:rsidRDefault="00015306" w:rsidP="0062462D">
      <w:pPr>
        <w:rPr>
          <w:szCs w:val="18"/>
        </w:rPr>
      </w:pPr>
      <w:r w:rsidRPr="000D5795">
        <w:rPr>
          <w:szCs w:val="18"/>
        </w:rPr>
        <w:t xml:space="preserve">The </w:t>
      </w:r>
      <w:hyperlink r:id="rId169" w:history="1">
        <w:r w:rsidRPr="000D5795">
          <w:rPr>
            <w:rStyle w:val="Hyperlink"/>
            <w:szCs w:val="18"/>
          </w:rPr>
          <w:t>Core Cent</w:t>
        </w:r>
        <w:r w:rsidR="000D3CC8" w:rsidRPr="000D5795">
          <w:rPr>
            <w:rStyle w:val="Hyperlink"/>
            <w:szCs w:val="18"/>
          </w:rPr>
          <w:t>re</w:t>
        </w:r>
        <w:r w:rsidRPr="000D5795">
          <w:rPr>
            <w:rStyle w:val="Hyperlink"/>
            <w:szCs w:val="18"/>
          </w:rPr>
          <w:t xml:space="preserve"> of State Telecommunications</w:t>
        </w:r>
      </w:hyperlink>
      <w:r w:rsidRPr="000D5795">
        <w:rPr>
          <w:szCs w:val="18"/>
        </w:rPr>
        <w:t xml:space="preserve"> </w:t>
      </w:r>
      <w:r w:rsidR="009E61C6" w:rsidRPr="000D5795">
        <w:rPr>
          <w:szCs w:val="18"/>
        </w:rPr>
        <w:t>provides electronic communications and cybersecurity facilities for the performance of vital functions and mobili</w:t>
      </w:r>
      <w:r w:rsidR="00A46582" w:rsidRPr="000D5795">
        <w:rPr>
          <w:szCs w:val="18"/>
        </w:rPr>
        <w:t>s</w:t>
      </w:r>
      <w:r w:rsidR="009E61C6" w:rsidRPr="000D5795">
        <w:rPr>
          <w:szCs w:val="18"/>
        </w:rPr>
        <w:t xml:space="preserve">ation tasks of </w:t>
      </w:r>
      <w:r w:rsidR="006F7101" w:rsidRPr="000D5795">
        <w:rPr>
          <w:szCs w:val="18"/>
        </w:rPr>
        <w:t>S</w:t>
      </w:r>
      <w:r w:rsidR="009E61C6" w:rsidRPr="000D5795">
        <w:rPr>
          <w:szCs w:val="18"/>
        </w:rPr>
        <w:t xml:space="preserve">tate institutions and establishments by </w:t>
      </w:r>
      <w:r w:rsidR="000218F5" w:rsidRPr="000D5795">
        <w:rPr>
          <w:szCs w:val="18"/>
        </w:rPr>
        <w:t xml:space="preserve">offering </w:t>
      </w:r>
      <w:r w:rsidR="009E61C6" w:rsidRPr="000D5795">
        <w:rPr>
          <w:szCs w:val="18"/>
        </w:rPr>
        <w:t xml:space="preserve">a </w:t>
      </w:r>
      <w:r w:rsidR="006F7101" w:rsidRPr="000D5795">
        <w:rPr>
          <w:szCs w:val="18"/>
        </w:rPr>
        <w:t>s</w:t>
      </w:r>
      <w:r w:rsidR="009E61C6" w:rsidRPr="000D5795">
        <w:rPr>
          <w:szCs w:val="18"/>
        </w:rPr>
        <w:t xml:space="preserve">ecure State </w:t>
      </w:r>
      <w:r w:rsidR="006F7101" w:rsidRPr="000D5795">
        <w:rPr>
          <w:szCs w:val="18"/>
        </w:rPr>
        <w:t>d</w:t>
      </w:r>
      <w:r w:rsidR="009E61C6" w:rsidRPr="000D5795">
        <w:rPr>
          <w:szCs w:val="18"/>
        </w:rPr>
        <w:t xml:space="preserve">ata </w:t>
      </w:r>
      <w:r w:rsidR="006F7101" w:rsidRPr="000D5795">
        <w:rPr>
          <w:szCs w:val="18"/>
        </w:rPr>
        <w:t>t</w:t>
      </w:r>
      <w:r w:rsidR="009E61C6" w:rsidRPr="000D5795">
        <w:rPr>
          <w:szCs w:val="18"/>
        </w:rPr>
        <w:t xml:space="preserve">ransmission </w:t>
      </w:r>
      <w:r w:rsidR="006F7101" w:rsidRPr="000D5795">
        <w:rPr>
          <w:szCs w:val="18"/>
        </w:rPr>
        <w:t>n</w:t>
      </w:r>
      <w:r w:rsidR="009E61C6" w:rsidRPr="000D5795">
        <w:rPr>
          <w:szCs w:val="18"/>
        </w:rPr>
        <w:t xml:space="preserve">etwork. The </w:t>
      </w:r>
      <w:r w:rsidR="006F7101" w:rsidRPr="000D5795">
        <w:rPr>
          <w:szCs w:val="18"/>
        </w:rPr>
        <w:t>s</w:t>
      </w:r>
      <w:r w:rsidR="009E61C6" w:rsidRPr="000D5795">
        <w:rPr>
          <w:szCs w:val="18"/>
        </w:rPr>
        <w:t xml:space="preserve">ecure </w:t>
      </w:r>
      <w:r w:rsidR="006F7101" w:rsidRPr="000D5795">
        <w:rPr>
          <w:szCs w:val="18"/>
        </w:rPr>
        <w:t>n</w:t>
      </w:r>
      <w:r w:rsidR="009E61C6" w:rsidRPr="000D5795">
        <w:rPr>
          <w:szCs w:val="18"/>
        </w:rPr>
        <w:t xml:space="preserve">etwork is independent of public communications networks and connects only the most important Lithuanian institutions which </w:t>
      </w:r>
      <w:r w:rsidR="000218F5" w:rsidRPr="000D5795">
        <w:rPr>
          <w:szCs w:val="18"/>
        </w:rPr>
        <w:t xml:space="preserve">are </w:t>
      </w:r>
      <w:r w:rsidR="009E61C6" w:rsidRPr="000D5795">
        <w:rPr>
          <w:szCs w:val="18"/>
        </w:rPr>
        <w:t xml:space="preserve">assigned functions during emergencies, natural disasters, </w:t>
      </w:r>
      <w:proofErr w:type="gramStart"/>
      <w:r w:rsidR="009E61C6" w:rsidRPr="000D5795">
        <w:rPr>
          <w:szCs w:val="18"/>
        </w:rPr>
        <w:t>mobili</w:t>
      </w:r>
      <w:r w:rsidR="0032246C" w:rsidRPr="000D5795">
        <w:rPr>
          <w:szCs w:val="18"/>
        </w:rPr>
        <w:t>s</w:t>
      </w:r>
      <w:r w:rsidR="009E61C6" w:rsidRPr="000D5795">
        <w:rPr>
          <w:szCs w:val="18"/>
        </w:rPr>
        <w:t>ation</w:t>
      </w:r>
      <w:proofErr w:type="gramEnd"/>
      <w:r w:rsidR="009E61C6" w:rsidRPr="000D5795">
        <w:rPr>
          <w:szCs w:val="18"/>
        </w:rPr>
        <w:t xml:space="preserve"> and other </w:t>
      </w:r>
      <w:r w:rsidR="000218F5" w:rsidRPr="000D5795">
        <w:rPr>
          <w:szCs w:val="18"/>
        </w:rPr>
        <w:t>crises</w:t>
      </w:r>
      <w:r w:rsidR="009E61C6" w:rsidRPr="000D5795">
        <w:rPr>
          <w:szCs w:val="18"/>
        </w:rPr>
        <w:t xml:space="preserve">. The government-approved secure list of network users contains </w:t>
      </w:r>
      <w:r w:rsidR="00DA1641" w:rsidRPr="00B25172">
        <w:t>approximately 490</w:t>
      </w:r>
      <w:r w:rsidR="009E61C6" w:rsidRPr="000D5795">
        <w:rPr>
          <w:szCs w:val="18"/>
        </w:rPr>
        <w:t xml:space="preserve"> institutions, including public authorities and their subordinates, hospitals, municipal </w:t>
      </w:r>
      <w:proofErr w:type="gramStart"/>
      <w:r w:rsidR="009E61C6" w:rsidRPr="000D5795">
        <w:rPr>
          <w:szCs w:val="18"/>
        </w:rPr>
        <w:t>administrations</w:t>
      </w:r>
      <w:proofErr w:type="gramEnd"/>
      <w:r w:rsidR="009E61C6" w:rsidRPr="000D5795">
        <w:rPr>
          <w:szCs w:val="18"/>
        </w:rPr>
        <w:t xml:space="preserve"> and others.</w:t>
      </w:r>
      <w:r w:rsidR="009E61C6" w:rsidRPr="000D5795" w:rsidDel="00B13EF7">
        <w:rPr>
          <w:szCs w:val="18"/>
        </w:rPr>
        <w:t xml:space="preserve"> </w:t>
      </w:r>
    </w:p>
    <w:p w14:paraId="7F8EAC11" w14:textId="77777777" w:rsidR="00644EEB" w:rsidRPr="000D5795" w:rsidRDefault="00644EEB">
      <w:pPr>
        <w:pStyle w:val="Subtitle"/>
      </w:pPr>
      <w:r w:rsidRPr="000D5795">
        <w:t>Ministry of Justice</w:t>
      </w:r>
    </w:p>
    <w:p w14:paraId="1F6C0D2D" w14:textId="7F8057FD" w:rsidR="00644EEB" w:rsidRPr="000D5795" w:rsidRDefault="00644EEB" w:rsidP="00C646F0">
      <w:pPr>
        <w:rPr>
          <w:szCs w:val="18"/>
        </w:rPr>
      </w:pPr>
      <w:r w:rsidRPr="000D5795">
        <w:rPr>
          <w:szCs w:val="18"/>
        </w:rPr>
        <w:t xml:space="preserve">The </w:t>
      </w:r>
      <w:hyperlink r:id="rId170" w:history="1">
        <w:r w:rsidRPr="000D5795">
          <w:rPr>
            <w:rStyle w:val="Hyperlink"/>
            <w:szCs w:val="18"/>
          </w:rPr>
          <w:t>Ministry of Justice</w:t>
        </w:r>
      </w:hyperlink>
      <w:r w:rsidRPr="000D5795">
        <w:rPr>
          <w:szCs w:val="18"/>
        </w:rPr>
        <w:t xml:space="preserve"> systematically manages the </w:t>
      </w:r>
      <w:r w:rsidR="000218F5" w:rsidRPr="000D5795">
        <w:rPr>
          <w:szCs w:val="18"/>
        </w:rPr>
        <w:t xml:space="preserve">registers </w:t>
      </w:r>
      <w:r w:rsidRPr="000D5795">
        <w:rPr>
          <w:szCs w:val="18"/>
        </w:rPr>
        <w:t>of the Republic of Lithuania</w:t>
      </w:r>
      <w:r w:rsidR="000218F5" w:rsidRPr="000D5795">
        <w:rPr>
          <w:szCs w:val="18"/>
        </w:rPr>
        <w:t>, i.e.</w:t>
      </w:r>
      <w:r w:rsidRPr="000D5795">
        <w:rPr>
          <w:szCs w:val="18"/>
        </w:rPr>
        <w:t xml:space="preserve"> </w:t>
      </w:r>
      <w:r w:rsidR="00CA7331" w:rsidRPr="000D5795">
        <w:rPr>
          <w:szCs w:val="18"/>
        </w:rPr>
        <w:t xml:space="preserve">the </w:t>
      </w:r>
      <w:r w:rsidRPr="000D5795">
        <w:rPr>
          <w:szCs w:val="18"/>
        </w:rPr>
        <w:t>Population Regist</w:t>
      </w:r>
      <w:r w:rsidR="000218F5" w:rsidRPr="000D5795">
        <w:rPr>
          <w:szCs w:val="18"/>
        </w:rPr>
        <w:t>er</w:t>
      </w:r>
      <w:r w:rsidRPr="000D5795">
        <w:rPr>
          <w:szCs w:val="18"/>
        </w:rPr>
        <w:t>, the Address Regist</w:t>
      </w:r>
      <w:r w:rsidR="000218F5" w:rsidRPr="000D5795">
        <w:rPr>
          <w:szCs w:val="18"/>
        </w:rPr>
        <w:t>er</w:t>
      </w:r>
      <w:r w:rsidRPr="000D5795">
        <w:rPr>
          <w:szCs w:val="18"/>
        </w:rPr>
        <w:t>, the Real Property Regist</w:t>
      </w:r>
      <w:r w:rsidR="000218F5" w:rsidRPr="000D5795">
        <w:rPr>
          <w:szCs w:val="18"/>
        </w:rPr>
        <w:t>er</w:t>
      </w:r>
      <w:r w:rsidRPr="000D5795">
        <w:rPr>
          <w:szCs w:val="18"/>
        </w:rPr>
        <w:t>, the Regist</w:t>
      </w:r>
      <w:r w:rsidR="000218F5" w:rsidRPr="000D5795">
        <w:rPr>
          <w:szCs w:val="18"/>
        </w:rPr>
        <w:t>er</w:t>
      </w:r>
      <w:r w:rsidRPr="000D5795">
        <w:rPr>
          <w:szCs w:val="18"/>
        </w:rPr>
        <w:t xml:space="preserve"> of Legal Entities, the Regist</w:t>
      </w:r>
      <w:r w:rsidR="000218F5" w:rsidRPr="000D5795">
        <w:rPr>
          <w:szCs w:val="18"/>
        </w:rPr>
        <w:t>er</w:t>
      </w:r>
      <w:r w:rsidRPr="000D5795">
        <w:rPr>
          <w:szCs w:val="18"/>
        </w:rPr>
        <w:t xml:space="preserve"> of Property Seizure Acts, the Regist</w:t>
      </w:r>
      <w:r w:rsidR="000218F5" w:rsidRPr="000D5795">
        <w:rPr>
          <w:szCs w:val="18"/>
        </w:rPr>
        <w:t>er</w:t>
      </w:r>
      <w:r w:rsidRPr="000D5795">
        <w:rPr>
          <w:szCs w:val="18"/>
        </w:rPr>
        <w:t xml:space="preserve"> of Contracts</w:t>
      </w:r>
      <w:r w:rsidR="00660C4C" w:rsidRPr="000D5795">
        <w:rPr>
          <w:szCs w:val="18"/>
        </w:rPr>
        <w:t xml:space="preserve"> and Restrictions on Rights</w:t>
      </w:r>
      <w:r w:rsidRPr="000D5795">
        <w:rPr>
          <w:szCs w:val="18"/>
        </w:rPr>
        <w:t>, the Regist</w:t>
      </w:r>
      <w:r w:rsidR="000218F5" w:rsidRPr="000D5795">
        <w:rPr>
          <w:szCs w:val="18"/>
        </w:rPr>
        <w:t>er</w:t>
      </w:r>
      <w:r w:rsidRPr="000D5795">
        <w:rPr>
          <w:szCs w:val="18"/>
        </w:rPr>
        <w:t xml:space="preserve"> of Marriage </w:t>
      </w:r>
      <w:r w:rsidR="004146ED" w:rsidRPr="000D5795">
        <w:rPr>
          <w:szCs w:val="18"/>
        </w:rPr>
        <w:t>Contracts</w:t>
      </w:r>
      <w:r w:rsidR="005E0EC5" w:rsidRPr="000D5795">
        <w:rPr>
          <w:szCs w:val="18"/>
        </w:rPr>
        <w:t>,</w:t>
      </w:r>
      <w:r w:rsidRPr="000D5795">
        <w:rPr>
          <w:szCs w:val="18"/>
        </w:rPr>
        <w:t xml:space="preserve"> the Regist</w:t>
      </w:r>
      <w:r w:rsidR="000218F5" w:rsidRPr="000D5795">
        <w:rPr>
          <w:szCs w:val="18"/>
        </w:rPr>
        <w:t>er</w:t>
      </w:r>
      <w:r w:rsidRPr="000D5795">
        <w:rPr>
          <w:szCs w:val="18"/>
        </w:rPr>
        <w:t xml:space="preserve"> of Wills, the Regist</w:t>
      </w:r>
      <w:r w:rsidR="000218F5" w:rsidRPr="000D5795">
        <w:rPr>
          <w:szCs w:val="18"/>
        </w:rPr>
        <w:t>er</w:t>
      </w:r>
      <w:r w:rsidRPr="000D5795">
        <w:rPr>
          <w:szCs w:val="18"/>
        </w:rPr>
        <w:t xml:space="preserve"> of Legally Incapable Persons and Persons with Limited Legal Capacity, the Regist</w:t>
      </w:r>
      <w:r w:rsidR="000218F5" w:rsidRPr="000D5795">
        <w:rPr>
          <w:szCs w:val="18"/>
        </w:rPr>
        <w:t>er</w:t>
      </w:r>
      <w:r w:rsidRPr="000D5795">
        <w:rPr>
          <w:szCs w:val="18"/>
        </w:rPr>
        <w:t xml:space="preserve"> of Powers of Attorney, the Trademark Regist</w:t>
      </w:r>
      <w:r w:rsidR="000218F5" w:rsidRPr="000D5795">
        <w:rPr>
          <w:szCs w:val="18"/>
        </w:rPr>
        <w:t>er</w:t>
      </w:r>
      <w:r w:rsidRPr="000D5795">
        <w:rPr>
          <w:szCs w:val="18"/>
        </w:rPr>
        <w:t>, the Patent Regis</w:t>
      </w:r>
      <w:r w:rsidR="000218F5" w:rsidRPr="000D5795">
        <w:rPr>
          <w:szCs w:val="18"/>
        </w:rPr>
        <w:t>ter</w:t>
      </w:r>
      <w:r w:rsidRPr="000D5795">
        <w:rPr>
          <w:szCs w:val="18"/>
        </w:rPr>
        <w:t xml:space="preserve"> and the Design Regist</w:t>
      </w:r>
      <w:r w:rsidR="000218F5" w:rsidRPr="000D5795">
        <w:rPr>
          <w:szCs w:val="18"/>
        </w:rPr>
        <w:t>er</w:t>
      </w:r>
      <w:r w:rsidRPr="000D5795">
        <w:rPr>
          <w:szCs w:val="18"/>
        </w:rPr>
        <w:t>.</w:t>
      </w:r>
    </w:p>
    <w:p w14:paraId="7AD316E7" w14:textId="2A50E4E9" w:rsidR="00644EEB" w:rsidRPr="000D5795" w:rsidRDefault="00644EEB" w:rsidP="00C646F0">
      <w:pPr>
        <w:rPr>
          <w:szCs w:val="18"/>
        </w:rPr>
      </w:pPr>
      <w:r w:rsidRPr="000D5795">
        <w:rPr>
          <w:szCs w:val="18"/>
        </w:rPr>
        <w:t xml:space="preserve">The Ministry of Justice coordinates the work of the </w:t>
      </w:r>
      <w:proofErr w:type="gramStart"/>
      <w:r w:rsidRPr="000D5795">
        <w:rPr>
          <w:szCs w:val="18"/>
        </w:rPr>
        <w:t xml:space="preserve">aforementioned </w:t>
      </w:r>
      <w:r w:rsidR="000218F5" w:rsidRPr="000D5795">
        <w:rPr>
          <w:szCs w:val="18"/>
        </w:rPr>
        <w:t>registers</w:t>
      </w:r>
      <w:proofErr w:type="gramEnd"/>
      <w:r w:rsidRPr="000D5795">
        <w:rPr>
          <w:szCs w:val="18"/>
        </w:rPr>
        <w:t xml:space="preserve">, monitors </w:t>
      </w:r>
      <w:r w:rsidR="008A4A72" w:rsidRPr="000D5795">
        <w:rPr>
          <w:szCs w:val="18"/>
        </w:rPr>
        <w:t xml:space="preserve">the </w:t>
      </w:r>
      <w:r w:rsidRPr="000D5795">
        <w:rPr>
          <w:szCs w:val="18"/>
        </w:rPr>
        <w:t xml:space="preserve">compliance with safety requirements for register data, and controls </w:t>
      </w:r>
      <w:r w:rsidR="008A4A72" w:rsidRPr="000D5795">
        <w:rPr>
          <w:szCs w:val="18"/>
        </w:rPr>
        <w:t xml:space="preserve">the </w:t>
      </w:r>
      <w:r w:rsidRPr="000D5795">
        <w:rPr>
          <w:szCs w:val="18"/>
        </w:rPr>
        <w:t xml:space="preserve">execution of the registrars’ annual and prospective budgets. </w:t>
      </w:r>
      <w:r w:rsidR="000218F5" w:rsidRPr="000D5795">
        <w:rPr>
          <w:szCs w:val="18"/>
        </w:rPr>
        <w:t xml:space="preserve">It </w:t>
      </w:r>
      <w:r w:rsidRPr="000D5795">
        <w:rPr>
          <w:szCs w:val="18"/>
        </w:rPr>
        <w:t xml:space="preserve">ensures that all </w:t>
      </w:r>
      <w:r w:rsidR="000218F5" w:rsidRPr="000D5795">
        <w:rPr>
          <w:szCs w:val="18"/>
        </w:rPr>
        <w:t xml:space="preserve">registers </w:t>
      </w:r>
      <w:r w:rsidRPr="000D5795">
        <w:rPr>
          <w:szCs w:val="18"/>
        </w:rPr>
        <w:t xml:space="preserve">are managed in accordance with the law and </w:t>
      </w:r>
      <w:r w:rsidR="000218F5" w:rsidRPr="000D5795">
        <w:rPr>
          <w:szCs w:val="18"/>
        </w:rPr>
        <w:t xml:space="preserve">register </w:t>
      </w:r>
      <w:r w:rsidRPr="000D5795">
        <w:rPr>
          <w:szCs w:val="18"/>
        </w:rPr>
        <w:t xml:space="preserve">regulations, </w:t>
      </w:r>
      <w:proofErr w:type="gramStart"/>
      <w:r w:rsidRPr="000D5795">
        <w:rPr>
          <w:szCs w:val="18"/>
        </w:rPr>
        <w:t>and also</w:t>
      </w:r>
      <w:proofErr w:type="gramEnd"/>
      <w:r w:rsidRPr="000D5795">
        <w:rPr>
          <w:szCs w:val="18"/>
        </w:rPr>
        <w:t xml:space="preserve"> performs other functions established in the Law on</w:t>
      </w:r>
      <w:r w:rsidR="008A4A72" w:rsidRPr="000D5795">
        <w:rPr>
          <w:szCs w:val="18"/>
        </w:rPr>
        <w:t xml:space="preserve"> the</w:t>
      </w:r>
      <w:r w:rsidRPr="000D5795">
        <w:rPr>
          <w:szCs w:val="18"/>
        </w:rPr>
        <w:t xml:space="preserve"> Management of State Information Resources and other </w:t>
      </w:r>
      <w:r w:rsidR="000218F5" w:rsidRPr="000D5795">
        <w:rPr>
          <w:szCs w:val="18"/>
        </w:rPr>
        <w:t xml:space="preserve">pieces of </w:t>
      </w:r>
      <w:r w:rsidRPr="000D5795">
        <w:rPr>
          <w:szCs w:val="18"/>
        </w:rPr>
        <w:t>legislation.</w:t>
      </w:r>
    </w:p>
    <w:p w14:paraId="0A06940C" w14:textId="77777777" w:rsidR="00DF3A6A" w:rsidRPr="000D5795" w:rsidRDefault="00DF3A6A" w:rsidP="00DF3A6A">
      <w:pPr>
        <w:pStyle w:val="Subtitle"/>
      </w:pPr>
      <w:r w:rsidRPr="000D5795">
        <w:t>State Data Protection Inspectorate</w:t>
      </w:r>
    </w:p>
    <w:p w14:paraId="396A41E3" w14:textId="7C6A87C5" w:rsidR="00DF3A6A" w:rsidRPr="000D5795" w:rsidRDefault="00BE2092" w:rsidP="00DF3A6A">
      <w:pPr>
        <w:rPr>
          <w:szCs w:val="18"/>
        </w:rPr>
      </w:pPr>
      <w:r w:rsidRPr="000D5795">
        <w:rPr>
          <w:szCs w:val="18"/>
        </w:rPr>
        <w:t xml:space="preserve">The </w:t>
      </w:r>
      <w:hyperlink r:id="rId171" w:history="1">
        <w:r w:rsidR="000332DF" w:rsidRPr="000D5795">
          <w:rPr>
            <w:rStyle w:val="Hyperlink"/>
            <w:szCs w:val="18"/>
          </w:rPr>
          <w:t xml:space="preserve">State Data Protection Inspectorate </w:t>
        </w:r>
      </w:hyperlink>
      <w:r w:rsidRPr="000D5795">
        <w:rPr>
          <w:szCs w:val="18"/>
        </w:rPr>
        <w:t xml:space="preserve">is one of </w:t>
      </w:r>
      <w:r w:rsidR="000B220B" w:rsidRPr="000D5795">
        <w:rPr>
          <w:szCs w:val="18"/>
        </w:rPr>
        <w:t xml:space="preserve">the </w:t>
      </w:r>
      <w:r w:rsidRPr="000D5795">
        <w:rPr>
          <w:szCs w:val="18"/>
        </w:rPr>
        <w:t xml:space="preserve">personal data protection supervisory authorities in Lithuania. The mission of the </w:t>
      </w:r>
      <w:r w:rsidR="000B220B" w:rsidRPr="000D5795">
        <w:rPr>
          <w:szCs w:val="18"/>
        </w:rPr>
        <w:t>I</w:t>
      </w:r>
      <w:r w:rsidRPr="000D5795">
        <w:rPr>
          <w:szCs w:val="18"/>
        </w:rPr>
        <w:t xml:space="preserve">nspectorate is to safeguard the human right to personal data protection. </w:t>
      </w:r>
      <w:r w:rsidR="005E0EC5" w:rsidRPr="000D5795">
        <w:rPr>
          <w:szCs w:val="18"/>
        </w:rPr>
        <w:t xml:space="preserve">Its </w:t>
      </w:r>
      <w:r w:rsidR="009A1026" w:rsidRPr="000D5795">
        <w:rPr>
          <w:szCs w:val="18"/>
        </w:rPr>
        <w:t xml:space="preserve">tasks </w:t>
      </w:r>
      <w:r w:rsidRPr="000D5795">
        <w:rPr>
          <w:szCs w:val="18"/>
        </w:rPr>
        <w:t>include</w:t>
      </w:r>
      <w:r w:rsidR="00A1106B" w:rsidRPr="000D5795">
        <w:rPr>
          <w:szCs w:val="18"/>
        </w:rPr>
        <w:t>: (</w:t>
      </w:r>
      <w:proofErr w:type="spellStart"/>
      <w:r w:rsidR="00A1106B" w:rsidRPr="000D5795">
        <w:rPr>
          <w:szCs w:val="18"/>
        </w:rPr>
        <w:t>i</w:t>
      </w:r>
      <w:proofErr w:type="spellEnd"/>
      <w:r w:rsidR="00A1106B" w:rsidRPr="000D5795">
        <w:rPr>
          <w:szCs w:val="18"/>
        </w:rPr>
        <w:t xml:space="preserve">) the </w:t>
      </w:r>
      <w:r w:rsidRPr="000D5795">
        <w:rPr>
          <w:szCs w:val="18"/>
        </w:rPr>
        <w:t xml:space="preserve">supervision of </w:t>
      </w:r>
      <w:r w:rsidR="00A1106B" w:rsidRPr="000D5795">
        <w:rPr>
          <w:szCs w:val="18"/>
        </w:rPr>
        <w:t xml:space="preserve">the </w:t>
      </w:r>
      <w:r w:rsidRPr="000D5795">
        <w:rPr>
          <w:szCs w:val="18"/>
        </w:rPr>
        <w:t xml:space="preserve">activities of data controllers and processors during data processing; </w:t>
      </w:r>
      <w:r w:rsidR="00A1106B" w:rsidRPr="000D5795">
        <w:rPr>
          <w:szCs w:val="18"/>
        </w:rPr>
        <w:t xml:space="preserve">(ii) the </w:t>
      </w:r>
      <w:r w:rsidRPr="000D5795">
        <w:rPr>
          <w:szCs w:val="18"/>
        </w:rPr>
        <w:t>control of personal data processing</w:t>
      </w:r>
      <w:r w:rsidR="006B6CF7" w:rsidRPr="000D5795">
        <w:rPr>
          <w:szCs w:val="18"/>
        </w:rPr>
        <w:t xml:space="preserve"> compliance with the law</w:t>
      </w:r>
      <w:r w:rsidRPr="000D5795">
        <w:rPr>
          <w:szCs w:val="18"/>
        </w:rPr>
        <w:t>;</w:t>
      </w:r>
      <w:r w:rsidR="00A1106B" w:rsidRPr="000D5795">
        <w:rPr>
          <w:szCs w:val="18"/>
        </w:rPr>
        <w:t xml:space="preserve"> and</w:t>
      </w:r>
      <w:r w:rsidRPr="000D5795">
        <w:rPr>
          <w:szCs w:val="18"/>
        </w:rPr>
        <w:t xml:space="preserve"> </w:t>
      </w:r>
      <w:r w:rsidR="00A1106B" w:rsidRPr="000D5795">
        <w:rPr>
          <w:szCs w:val="18"/>
        </w:rPr>
        <w:t xml:space="preserve">(iii) the </w:t>
      </w:r>
      <w:r w:rsidRPr="000D5795">
        <w:rPr>
          <w:szCs w:val="18"/>
        </w:rPr>
        <w:t xml:space="preserve">prevention of personal data protection violations </w:t>
      </w:r>
      <w:r w:rsidR="00372935" w:rsidRPr="000D5795">
        <w:rPr>
          <w:szCs w:val="18"/>
        </w:rPr>
        <w:t xml:space="preserve">as well as </w:t>
      </w:r>
      <w:r w:rsidR="005E0EC5" w:rsidRPr="000D5795">
        <w:rPr>
          <w:szCs w:val="18"/>
        </w:rPr>
        <w:t xml:space="preserve">the </w:t>
      </w:r>
      <w:r w:rsidRPr="000D5795">
        <w:rPr>
          <w:szCs w:val="18"/>
        </w:rPr>
        <w:t xml:space="preserve">protection of </w:t>
      </w:r>
      <w:r w:rsidR="006B6CF7" w:rsidRPr="000D5795">
        <w:rPr>
          <w:szCs w:val="18"/>
        </w:rPr>
        <w:t xml:space="preserve">the </w:t>
      </w:r>
      <w:r w:rsidRPr="000D5795">
        <w:rPr>
          <w:szCs w:val="18"/>
        </w:rPr>
        <w:t>rights of data subjects. T</w:t>
      </w:r>
      <w:r w:rsidR="00DF3A6A" w:rsidRPr="000D5795">
        <w:rPr>
          <w:szCs w:val="18"/>
        </w:rPr>
        <w:t xml:space="preserve">he </w:t>
      </w:r>
      <w:r w:rsidR="000B220B" w:rsidRPr="000D5795">
        <w:rPr>
          <w:szCs w:val="18"/>
        </w:rPr>
        <w:t>I</w:t>
      </w:r>
      <w:r w:rsidR="00DF3A6A" w:rsidRPr="000D5795">
        <w:rPr>
          <w:szCs w:val="18"/>
        </w:rPr>
        <w:t xml:space="preserve">nspectorate also provides consultation </w:t>
      </w:r>
      <w:r w:rsidRPr="000D5795">
        <w:rPr>
          <w:szCs w:val="18"/>
        </w:rPr>
        <w:t xml:space="preserve">to data subjects, </w:t>
      </w:r>
      <w:proofErr w:type="gramStart"/>
      <w:r w:rsidRPr="000D5795">
        <w:rPr>
          <w:szCs w:val="18"/>
        </w:rPr>
        <w:t>controllers</w:t>
      </w:r>
      <w:proofErr w:type="gramEnd"/>
      <w:r w:rsidRPr="000D5795">
        <w:rPr>
          <w:szCs w:val="18"/>
        </w:rPr>
        <w:t xml:space="preserve"> and processors, </w:t>
      </w:r>
      <w:r w:rsidR="00372935" w:rsidRPr="000D5795">
        <w:rPr>
          <w:szCs w:val="18"/>
        </w:rPr>
        <w:t>and</w:t>
      </w:r>
      <w:r w:rsidR="005E0EC5" w:rsidRPr="000D5795">
        <w:rPr>
          <w:szCs w:val="18"/>
        </w:rPr>
        <w:t xml:space="preserve"> </w:t>
      </w:r>
      <w:r w:rsidRPr="000D5795">
        <w:rPr>
          <w:szCs w:val="18"/>
        </w:rPr>
        <w:t xml:space="preserve">develops and publishes methodological guidance on the protection of personal data and privacy. The </w:t>
      </w:r>
      <w:r w:rsidR="000B220B" w:rsidRPr="000D5795">
        <w:rPr>
          <w:szCs w:val="18"/>
        </w:rPr>
        <w:t>I</w:t>
      </w:r>
      <w:r w:rsidRPr="000D5795">
        <w:rPr>
          <w:szCs w:val="18"/>
        </w:rPr>
        <w:t xml:space="preserve">nspectorate is one of the authorities responsible for supervision </w:t>
      </w:r>
      <w:r w:rsidR="006B6CF7" w:rsidRPr="000D5795">
        <w:rPr>
          <w:szCs w:val="18"/>
        </w:rPr>
        <w:t xml:space="preserve">under </w:t>
      </w:r>
      <w:r w:rsidRPr="000D5795">
        <w:rPr>
          <w:szCs w:val="18"/>
        </w:rPr>
        <w:t xml:space="preserve">the </w:t>
      </w:r>
      <w:r w:rsidR="006B6CF7" w:rsidRPr="000D5795">
        <w:rPr>
          <w:szCs w:val="18"/>
        </w:rPr>
        <w:t>L</w:t>
      </w:r>
      <w:r w:rsidRPr="000D5795">
        <w:rPr>
          <w:szCs w:val="18"/>
        </w:rPr>
        <w:t>aw o</w:t>
      </w:r>
      <w:r w:rsidR="005E0EC5" w:rsidRPr="000D5795">
        <w:rPr>
          <w:szCs w:val="18"/>
        </w:rPr>
        <w:t>n</w:t>
      </w:r>
      <w:r w:rsidRPr="000D5795">
        <w:rPr>
          <w:szCs w:val="18"/>
        </w:rPr>
        <w:t xml:space="preserve"> Electronic Communication</w:t>
      </w:r>
      <w:r w:rsidR="005E0EC5" w:rsidRPr="000D5795">
        <w:rPr>
          <w:szCs w:val="18"/>
        </w:rPr>
        <w:t>s</w:t>
      </w:r>
      <w:r w:rsidRPr="000D5795">
        <w:rPr>
          <w:szCs w:val="18"/>
        </w:rPr>
        <w:t xml:space="preserve">. </w:t>
      </w:r>
    </w:p>
    <w:p w14:paraId="3C6E7DC7" w14:textId="77777777" w:rsidR="00DF3A6A" w:rsidRPr="000D5795" w:rsidRDefault="00DF3A6A" w:rsidP="00DF3A6A">
      <w:pPr>
        <w:pStyle w:val="Subtitle"/>
      </w:pPr>
      <w:r w:rsidRPr="000D5795">
        <w:t>Ministry of National Defence</w:t>
      </w:r>
    </w:p>
    <w:p w14:paraId="501F676E" w14:textId="2A2018AD" w:rsidR="000218F5" w:rsidRPr="000D5795" w:rsidRDefault="00FB05DE" w:rsidP="00DF3A6A">
      <w:pPr>
        <w:rPr>
          <w:szCs w:val="18"/>
        </w:rPr>
      </w:pPr>
      <w:r w:rsidRPr="000D5795">
        <w:rPr>
          <w:szCs w:val="18"/>
        </w:rPr>
        <w:t xml:space="preserve">The </w:t>
      </w:r>
      <w:r w:rsidR="00DF3A6A" w:rsidRPr="000D5795">
        <w:rPr>
          <w:szCs w:val="18"/>
        </w:rPr>
        <w:t xml:space="preserve">Lithuanian government decided to consolidate all cyber responsibilities under the </w:t>
      </w:r>
      <w:hyperlink r:id="rId172" w:history="1">
        <w:r w:rsidR="00DF3A6A" w:rsidRPr="000D5795">
          <w:rPr>
            <w:rStyle w:val="Hyperlink"/>
            <w:szCs w:val="18"/>
          </w:rPr>
          <w:t>Ministry of National Defence</w:t>
        </w:r>
      </w:hyperlink>
      <w:r w:rsidR="00DF3A6A" w:rsidRPr="000D5795">
        <w:rPr>
          <w:szCs w:val="18"/>
        </w:rPr>
        <w:t xml:space="preserve"> to create a single window for everyone, ensure the sharing of Lithuania’s cyber experience with others and, finally, strive for the best solution regarding civil-military synergies in cybersecurity. </w:t>
      </w:r>
    </w:p>
    <w:p w14:paraId="15E19983" w14:textId="335EC6FF" w:rsidR="00CF035C" w:rsidRPr="000D5795" w:rsidRDefault="000218F5" w:rsidP="00DF3A6A">
      <w:pPr>
        <w:rPr>
          <w:szCs w:val="18"/>
        </w:rPr>
      </w:pPr>
      <w:r w:rsidRPr="000D5795">
        <w:rPr>
          <w:szCs w:val="18"/>
        </w:rPr>
        <w:t>T</w:t>
      </w:r>
      <w:r w:rsidR="00DF3A6A" w:rsidRPr="000D5795">
        <w:rPr>
          <w:szCs w:val="18"/>
        </w:rPr>
        <w:t xml:space="preserve">o </w:t>
      </w:r>
      <w:r w:rsidR="00395195" w:rsidRPr="000D5795">
        <w:rPr>
          <w:szCs w:val="18"/>
        </w:rPr>
        <w:t xml:space="preserve">finally consolidate </w:t>
      </w:r>
      <w:r w:rsidR="00DF3A6A" w:rsidRPr="000D5795">
        <w:rPr>
          <w:szCs w:val="18"/>
        </w:rPr>
        <w:t>the management of cybersecurity and electronic security, amendments to the Law on Cyber</w:t>
      </w:r>
      <w:r w:rsidR="002163F8" w:rsidRPr="000D5795">
        <w:rPr>
          <w:szCs w:val="18"/>
        </w:rPr>
        <w:t>s</w:t>
      </w:r>
      <w:r w:rsidR="00DF3A6A" w:rsidRPr="000D5795">
        <w:rPr>
          <w:szCs w:val="18"/>
        </w:rPr>
        <w:t>ecurity and the Law on</w:t>
      </w:r>
      <w:r w:rsidR="002163F8" w:rsidRPr="000D5795">
        <w:rPr>
          <w:szCs w:val="18"/>
        </w:rPr>
        <w:t xml:space="preserve"> the</w:t>
      </w:r>
      <w:r w:rsidR="00DF3A6A" w:rsidRPr="000D5795">
        <w:rPr>
          <w:szCs w:val="18"/>
        </w:rPr>
        <w:t xml:space="preserve"> Management of State Information Resources were made and adopted on 21 November 2017. The Ministry of National Defence </w:t>
      </w:r>
      <w:r w:rsidRPr="000D5795">
        <w:rPr>
          <w:szCs w:val="18"/>
        </w:rPr>
        <w:t xml:space="preserve">has taken </w:t>
      </w:r>
      <w:r w:rsidR="00DF3A6A" w:rsidRPr="000D5795">
        <w:rPr>
          <w:szCs w:val="18"/>
        </w:rPr>
        <w:t xml:space="preserve">on the </w:t>
      </w:r>
      <w:r w:rsidR="00395195" w:rsidRPr="000D5795">
        <w:rPr>
          <w:szCs w:val="18"/>
        </w:rPr>
        <w:t xml:space="preserve">leadership </w:t>
      </w:r>
      <w:r w:rsidR="00DF3A6A" w:rsidRPr="000D5795">
        <w:rPr>
          <w:szCs w:val="18"/>
        </w:rPr>
        <w:t xml:space="preserve">role for Lithuania’s overall cyber and electronic security </w:t>
      </w:r>
      <w:r w:rsidRPr="000D5795">
        <w:rPr>
          <w:szCs w:val="18"/>
        </w:rPr>
        <w:t xml:space="preserve">since </w:t>
      </w:r>
      <w:r w:rsidR="00DF3A6A" w:rsidRPr="000D5795">
        <w:rPr>
          <w:szCs w:val="18"/>
        </w:rPr>
        <w:t xml:space="preserve">the beginning of 2018. </w:t>
      </w:r>
      <w:r w:rsidR="00803169" w:rsidRPr="000D5795">
        <w:rPr>
          <w:szCs w:val="18"/>
        </w:rPr>
        <w:t>Furthermore, a</w:t>
      </w:r>
      <w:r w:rsidR="00DF3A6A" w:rsidRPr="000D5795">
        <w:rPr>
          <w:szCs w:val="18"/>
        </w:rPr>
        <w:t xml:space="preserve"> unified </w:t>
      </w:r>
      <w:hyperlink r:id="rId173" w:history="1">
        <w:r w:rsidR="00DF3A6A" w:rsidRPr="000D5795">
          <w:rPr>
            <w:rStyle w:val="Hyperlink"/>
            <w:szCs w:val="18"/>
          </w:rPr>
          <w:t>National Cyber</w:t>
        </w:r>
        <w:r w:rsidR="000332DF" w:rsidRPr="000D5795">
          <w:rPr>
            <w:rStyle w:val="Hyperlink"/>
            <w:szCs w:val="18"/>
          </w:rPr>
          <w:t>s</w:t>
        </w:r>
        <w:r w:rsidR="00DF3A6A" w:rsidRPr="000D5795">
          <w:rPr>
            <w:rStyle w:val="Hyperlink"/>
            <w:szCs w:val="18"/>
          </w:rPr>
          <w:t>ecurity Centre</w:t>
        </w:r>
      </w:hyperlink>
      <w:r w:rsidR="00DF3A6A" w:rsidRPr="000D5795">
        <w:rPr>
          <w:szCs w:val="18"/>
        </w:rPr>
        <w:t xml:space="preserve"> </w:t>
      </w:r>
      <w:r w:rsidRPr="000D5795">
        <w:rPr>
          <w:szCs w:val="18"/>
        </w:rPr>
        <w:t xml:space="preserve">has become </w:t>
      </w:r>
      <w:r w:rsidR="00DF3A6A" w:rsidRPr="000D5795">
        <w:rPr>
          <w:szCs w:val="18"/>
        </w:rPr>
        <w:t>the main computer emergency response team (CERT)</w:t>
      </w:r>
      <w:r w:rsidRPr="000D5795">
        <w:rPr>
          <w:szCs w:val="18"/>
        </w:rPr>
        <w:t>,</w:t>
      </w:r>
      <w:r w:rsidR="00DF3A6A" w:rsidRPr="000D5795">
        <w:rPr>
          <w:szCs w:val="18"/>
        </w:rPr>
        <w:t xml:space="preserve"> </w:t>
      </w:r>
      <w:r w:rsidR="007C0751" w:rsidRPr="000D5795">
        <w:rPr>
          <w:szCs w:val="18"/>
        </w:rPr>
        <w:t>bring</w:t>
      </w:r>
      <w:r w:rsidRPr="000D5795">
        <w:rPr>
          <w:szCs w:val="18"/>
        </w:rPr>
        <w:t>ing</w:t>
      </w:r>
      <w:r w:rsidR="007C0751" w:rsidRPr="000D5795">
        <w:rPr>
          <w:szCs w:val="18"/>
        </w:rPr>
        <w:t xml:space="preserve"> together the Lithuanian </w:t>
      </w:r>
      <w:r w:rsidR="00DF3A6A" w:rsidRPr="000D5795">
        <w:rPr>
          <w:szCs w:val="18"/>
        </w:rPr>
        <w:t xml:space="preserve">public, private, </w:t>
      </w:r>
      <w:proofErr w:type="gramStart"/>
      <w:r w:rsidR="00DF3A6A" w:rsidRPr="000D5795">
        <w:rPr>
          <w:szCs w:val="18"/>
        </w:rPr>
        <w:t>governmental</w:t>
      </w:r>
      <w:proofErr w:type="gramEnd"/>
      <w:r w:rsidR="00DF3A6A" w:rsidRPr="000D5795">
        <w:rPr>
          <w:szCs w:val="18"/>
        </w:rPr>
        <w:t xml:space="preserve"> and military spheres.</w:t>
      </w:r>
      <w:r w:rsidR="003267C1" w:rsidRPr="000D5795">
        <w:rPr>
          <w:szCs w:val="18"/>
        </w:rPr>
        <w:t xml:space="preserve"> </w:t>
      </w:r>
    </w:p>
    <w:p w14:paraId="2B623457" w14:textId="5604F1E3" w:rsidR="00A22DC0" w:rsidRPr="000D5795" w:rsidRDefault="003267C1" w:rsidP="007C0751">
      <w:pPr>
        <w:rPr>
          <w:szCs w:val="18"/>
        </w:rPr>
      </w:pPr>
      <w:r w:rsidRPr="000D5795">
        <w:rPr>
          <w:szCs w:val="18"/>
        </w:rPr>
        <w:t>In 2019</w:t>
      </w:r>
      <w:r w:rsidR="00897F60" w:rsidRPr="000D5795">
        <w:rPr>
          <w:szCs w:val="18"/>
        </w:rPr>
        <w:t>,</w:t>
      </w:r>
      <w:r w:rsidRPr="000D5795">
        <w:rPr>
          <w:szCs w:val="18"/>
        </w:rPr>
        <w:t xml:space="preserve"> the Ministry of National </w:t>
      </w:r>
      <w:r w:rsidR="00470051" w:rsidRPr="000D5795">
        <w:rPr>
          <w:szCs w:val="18"/>
        </w:rPr>
        <w:t>Defence</w:t>
      </w:r>
      <w:r w:rsidRPr="000D5795">
        <w:rPr>
          <w:szCs w:val="18"/>
        </w:rPr>
        <w:t xml:space="preserve"> </w:t>
      </w:r>
      <w:r w:rsidR="00FB05DE" w:rsidRPr="000D5795">
        <w:rPr>
          <w:szCs w:val="18"/>
        </w:rPr>
        <w:t>established</w:t>
      </w:r>
      <w:r w:rsidRPr="000D5795">
        <w:rPr>
          <w:szCs w:val="18"/>
        </w:rPr>
        <w:t xml:space="preserve"> a </w:t>
      </w:r>
      <w:r w:rsidR="00A22DC0" w:rsidRPr="000D5795">
        <w:rPr>
          <w:szCs w:val="18"/>
        </w:rPr>
        <w:t>g</w:t>
      </w:r>
      <w:r w:rsidRPr="000D5795">
        <w:rPr>
          <w:szCs w:val="18"/>
        </w:rPr>
        <w:t xml:space="preserve">overnmental </w:t>
      </w:r>
      <w:r w:rsidR="00A22DC0" w:rsidRPr="000D5795">
        <w:rPr>
          <w:szCs w:val="18"/>
        </w:rPr>
        <w:t>n</w:t>
      </w:r>
      <w:r w:rsidRPr="000D5795">
        <w:rPr>
          <w:szCs w:val="18"/>
        </w:rPr>
        <w:t xml:space="preserve">etwork, detached from </w:t>
      </w:r>
      <w:r w:rsidR="00803169" w:rsidRPr="000D5795">
        <w:rPr>
          <w:szCs w:val="18"/>
        </w:rPr>
        <w:t>the</w:t>
      </w:r>
      <w:r w:rsidRPr="000D5795">
        <w:rPr>
          <w:szCs w:val="18"/>
        </w:rPr>
        <w:t xml:space="preserve"> public internet</w:t>
      </w:r>
      <w:r w:rsidR="007C0751" w:rsidRPr="000D5795">
        <w:rPr>
          <w:szCs w:val="18"/>
        </w:rPr>
        <w:t xml:space="preserve"> and</w:t>
      </w:r>
      <w:r w:rsidRPr="000D5795">
        <w:rPr>
          <w:szCs w:val="18"/>
        </w:rPr>
        <w:t xml:space="preserve"> encompassing </w:t>
      </w:r>
      <w:r w:rsidR="003D361E" w:rsidRPr="000D5795">
        <w:rPr>
          <w:szCs w:val="18"/>
        </w:rPr>
        <w:t>State</w:t>
      </w:r>
      <w:r w:rsidRPr="000D5795">
        <w:rPr>
          <w:szCs w:val="18"/>
        </w:rPr>
        <w:t xml:space="preserve"> institutions</w:t>
      </w:r>
      <w:r w:rsidR="007C0751" w:rsidRPr="000D5795">
        <w:rPr>
          <w:szCs w:val="18"/>
        </w:rPr>
        <w:t xml:space="preserve"> </w:t>
      </w:r>
      <w:r w:rsidRPr="000D5795">
        <w:rPr>
          <w:szCs w:val="18"/>
        </w:rPr>
        <w:t>hav</w:t>
      </w:r>
      <w:r w:rsidR="007C0751" w:rsidRPr="000D5795">
        <w:rPr>
          <w:szCs w:val="18"/>
        </w:rPr>
        <w:t>ing</w:t>
      </w:r>
      <w:r w:rsidRPr="000D5795">
        <w:rPr>
          <w:szCs w:val="18"/>
        </w:rPr>
        <w:t xml:space="preserve"> functions related to mobilisation. This</w:t>
      </w:r>
      <w:r w:rsidR="00FB05DE" w:rsidRPr="000D5795">
        <w:rPr>
          <w:szCs w:val="18"/>
        </w:rPr>
        <w:t xml:space="preserve"> will </w:t>
      </w:r>
      <w:r w:rsidRPr="000D5795">
        <w:rPr>
          <w:szCs w:val="18"/>
        </w:rPr>
        <w:t xml:space="preserve">ensure that even in the </w:t>
      </w:r>
      <w:r w:rsidR="00FB05DE" w:rsidRPr="000D5795">
        <w:rPr>
          <w:szCs w:val="18"/>
        </w:rPr>
        <w:t xml:space="preserve">event </w:t>
      </w:r>
      <w:r w:rsidRPr="000D5795">
        <w:rPr>
          <w:szCs w:val="18"/>
        </w:rPr>
        <w:t xml:space="preserve">of </w:t>
      </w:r>
      <w:r w:rsidR="007C0751" w:rsidRPr="000D5795">
        <w:rPr>
          <w:szCs w:val="18"/>
        </w:rPr>
        <w:t xml:space="preserve">a </w:t>
      </w:r>
      <w:r w:rsidRPr="000D5795">
        <w:rPr>
          <w:szCs w:val="18"/>
        </w:rPr>
        <w:t>conflict</w:t>
      </w:r>
      <w:r w:rsidR="00FB05DE" w:rsidRPr="000D5795">
        <w:rPr>
          <w:szCs w:val="18"/>
        </w:rPr>
        <w:t>,</w:t>
      </w:r>
      <w:r w:rsidRPr="000D5795">
        <w:rPr>
          <w:szCs w:val="18"/>
        </w:rPr>
        <w:t xml:space="preserve"> fundamental </w:t>
      </w:r>
      <w:r w:rsidR="003D361E" w:rsidRPr="000D5795">
        <w:rPr>
          <w:szCs w:val="18"/>
        </w:rPr>
        <w:t>State</w:t>
      </w:r>
      <w:r w:rsidR="00FB05DE" w:rsidRPr="000D5795">
        <w:rPr>
          <w:szCs w:val="18"/>
        </w:rPr>
        <w:t xml:space="preserve"> </w:t>
      </w:r>
      <w:r w:rsidRPr="000D5795">
        <w:rPr>
          <w:szCs w:val="18"/>
        </w:rPr>
        <w:t xml:space="preserve">institutions </w:t>
      </w:r>
      <w:r w:rsidR="007C0751" w:rsidRPr="000D5795">
        <w:rPr>
          <w:szCs w:val="18"/>
        </w:rPr>
        <w:t xml:space="preserve">will </w:t>
      </w:r>
      <w:r w:rsidR="00FB05DE" w:rsidRPr="000D5795">
        <w:rPr>
          <w:szCs w:val="18"/>
        </w:rPr>
        <w:t>remain</w:t>
      </w:r>
      <w:r w:rsidRPr="000D5795">
        <w:rPr>
          <w:szCs w:val="18"/>
        </w:rPr>
        <w:t xml:space="preserve"> protected and able to exchange information. </w:t>
      </w:r>
    </w:p>
    <w:p w14:paraId="0ACAEAF8" w14:textId="7070EF07" w:rsidR="005523ED" w:rsidRPr="000D5795" w:rsidRDefault="003267C1" w:rsidP="007C0751">
      <w:pPr>
        <w:rPr>
          <w:szCs w:val="18"/>
        </w:rPr>
      </w:pPr>
      <w:r w:rsidRPr="000D5795">
        <w:rPr>
          <w:szCs w:val="18"/>
        </w:rPr>
        <w:t xml:space="preserve">In addition to </w:t>
      </w:r>
      <w:r w:rsidR="00803169" w:rsidRPr="000D5795">
        <w:rPr>
          <w:szCs w:val="18"/>
        </w:rPr>
        <w:t xml:space="preserve">carrying out </w:t>
      </w:r>
      <w:r w:rsidRPr="000D5795">
        <w:rPr>
          <w:szCs w:val="18"/>
        </w:rPr>
        <w:t>national initiatives, Lithuania</w:t>
      </w:r>
      <w:r w:rsidR="007C0751" w:rsidRPr="000D5795">
        <w:rPr>
          <w:szCs w:val="18"/>
        </w:rPr>
        <w:t>,</w:t>
      </w:r>
      <w:r w:rsidRPr="000D5795">
        <w:rPr>
          <w:szCs w:val="18"/>
        </w:rPr>
        <w:t xml:space="preserve"> represented by </w:t>
      </w:r>
      <w:r w:rsidR="007C0751" w:rsidRPr="000D5795">
        <w:rPr>
          <w:szCs w:val="18"/>
        </w:rPr>
        <w:t xml:space="preserve">the </w:t>
      </w:r>
      <w:r w:rsidRPr="000D5795">
        <w:rPr>
          <w:szCs w:val="18"/>
        </w:rPr>
        <w:t>Ministry of National Defence, is a lead nation of</w:t>
      </w:r>
      <w:r w:rsidR="00897F60" w:rsidRPr="000D5795">
        <w:rPr>
          <w:szCs w:val="18"/>
        </w:rPr>
        <w:t xml:space="preserve"> the</w:t>
      </w:r>
      <w:r w:rsidRPr="000D5795">
        <w:rPr>
          <w:szCs w:val="18"/>
        </w:rPr>
        <w:t xml:space="preserve"> EU</w:t>
      </w:r>
      <w:r w:rsidR="003E54BE" w:rsidRPr="000D5795">
        <w:rPr>
          <w:szCs w:val="18"/>
        </w:rPr>
        <w:t>’</w:t>
      </w:r>
      <w:r w:rsidRPr="000D5795">
        <w:rPr>
          <w:szCs w:val="18"/>
        </w:rPr>
        <w:t xml:space="preserve">s Permanent Structured Cooperation in Security and Defence </w:t>
      </w:r>
      <w:r w:rsidR="00803169" w:rsidRPr="000D5795">
        <w:rPr>
          <w:szCs w:val="18"/>
        </w:rPr>
        <w:t>p</w:t>
      </w:r>
      <w:r w:rsidRPr="000D5795">
        <w:rPr>
          <w:szCs w:val="18"/>
        </w:rPr>
        <w:t xml:space="preserve">roject </w:t>
      </w:r>
      <w:r w:rsidR="00803169" w:rsidRPr="000D5795">
        <w:rPr>
          <w:szCs w:val="18"/>
        </w:rPr>
        <w:t xml:space="preserve">called </w:t>
      </w:r>
      <w:r w:rsidRPr="000D5795">
        <w:rPr>
          <w:szCs w:val="18"/>
        </w:rPr>
        <w:t>Cyber Rapid Response Teams and Mutual Assistance in Cyber</w:t>
      </w:r>
      <w:r w:rsidR="00A22DC0" w:rsidRPr="000D5795">
        <w:rPr>
          <w:szCs w:val="18"/>
        </w:rPr>
        <w:t>s</w:t>
      </w:r>
      <w:r w:rsidRPr="000D5795">
        <w:rPr>
          <w:szCs w:val="18"/>
        </w:rPr>
        <w:t xml:space="preserve">ecurity. Together with eleven </w:t>
      </w:r>
      <w:r w:rsidR="00FB05DE" w:rsidRPr="000D5795">
        <w:rPr>
          <w:szCs w:val="18"/>
        </w:rPr>
        <w:t xml:space="preserve">other </w:t>
      </w:r>
      <w:r w:rsidRPr="000D5795">
        <w:rPr>
          <w:szCs w:val="18"/>
        </w:rPr>
        <w:t>EU M</w:t>
      </w:r>
      <w:r w:rsidR="00FB05DE" w:rsidRPr="000D5795">
        <w:rPr>
          <w:szCs w:val="18"/>
        </w:rPr>
        <w:t xml:space="preserve">ember </w:t>
      </w:r>
      <w:r w:rsidRPr="000D5795">
        <w:rPr>
          <w:szCs w:val="18"/>
        </w:rPr>
        <w:t>S</w:t>
      </w:r>
      <w:r w:rsidR="00FB05DE" w:rsidRPr="000D5795">
        <w:rPr>
          <w:szCs w:val="18"/>
        </w:rPr>
        <w:t>tates</w:t>
      </w:r>
      <w:r w:rsidRPr="000D5795">
        <w:rPr>
          <w:szCs w:val="18"/>
        </w:rPr>
        <w:t xml:space="preserve">, Lithuania is creating a common capability to respond to </w:t>
      </w:r>
      <w:r w:rsidR="00A4584B" w:rsidRPr="000D5795">
        <w:rPr>
          <w:szCs w:val="18"/>
        </w:rPr>
        <w:t>cyberattacks</w:t>
      </w:r>
      <w:r w:rsidRPr="000D5795">
        <w:rPr>
          <w:szCs w:val="18"/>
        </w:rPr>
        <w:t xml:space="preserve"> – a multinational team with </w:t>
      </w:r>
      <w:r w:rsidR="007C0751" w:rsidRPr="000D5795">
        <w:rPr>
          <w:szCs w:val="18"/>
        </w:rPr>
        <w:t>a well-</w:t>
      </w:r>
      <w:r w:rsidRPr="000D5795">
        <w:rPr>
          <w:szCs w:val="18"/>
        </w:rPr>
        <w:t>developed cyber</w:t>
      </w:r>
      <w:r w:rsidR="00803169" w:rsidRPr="000D5795">
        <w:rPr>
          <w:szCs w:val="18"/>
        </w:rPr>
        <w:t xml:space="preserve"> </w:t>
      </w:r>
      <w:r w:rsidRPr="000D5795">
        <w:rPr>
          <w:szCs w:val="18"/>
        </w:rPr>
        <w:t xml:space="preserve">toolkit, </w:t>
      </w:r>
      <w:r w:rsidR="007C0751" w:rsidRPr="000D5795">
        <w:rPr>
          <w:szCs w:val="18"/>
        </w:rPr>
        <w:t xml:space="preserve">which </w:t>
      </w:r>
      <w:r w:rsidRPr="000D5795">
        <w:rPr>
          <w:szCs w:val="18"/>
        </w:rPr>
        <w:t>will be able to support Member State</w:t>
      </w:r>
      <w:r w:rsidR="007C0751" w:rsidRPr="000D5795">
        <w:rPr>
          <w:szCs w:val="18"/>
        </w:rPr>
        <w:t>s</w:t>
      </w:r>
      <w:r w:rsidRPr="000D5795">
        <w:rPr>
          <w:szCs w:val="18"/>
        </w:rPr>
        <w:t xml:space="preserve"> in time</w:t>
      </w:r>
      <w:r w:rsidR="007C0751" w:rsidRPr="000D5795">
        <w:rPr>
          <w:szCs w:val="18"/>
        </w:rPr>
        <w:t>s</w:t>
      </w:r>
      <w:r w:rsidRPr="000D5795">
        <w:rPr>
          <w:szCs w:val="18"/>
        </w:rPr>
        <w:t xml:space="preserve"> of need.</w:t>
      </w:r>
    </w:p>
    <w:p w14:paraId="62C75790" w14:textId="77777777" w:rsidR="008B4F49" w:rsidRPr="000D5795" w:rsidRDefault="008B4F49" w:rsidP="008B4F49">
      <w:pPr>
        <w:pStyle w:val="Subtitle"/>
        <w:jc w:val="both"/>
      </w:pPr>
      <w:r w:rsidRPr="000D5795">
        <w:t>Digital Agenda Council</w:t>
      </w:r>
    </w:p>
    <w:p w14:paraId="147707F5" w14:textId="7F7DD04E" w:rsidR="008B4F49" w:rsidRPr="000D5795" w:rsidRDefault="008B4F49" w:rsidP="008B4F49">
      <w:pPr>
        <w:rPr>
          <w:rStyle w:val="jlqj4b"/>
          <w:szCs w:val="18"/>
        </w:rPr>
      </w:pPr>
      <w:r w:rsidRPr="000D5795">
        <w:rPr>
          <w:rStyle w:val="jlqj4b"/>
          <w:szCs w:val="18"/>
        </w:rPr>
        <w:t>In Lithuania, the field of digitalisation is coordinated by the Digital Agenda Council.</w:t>
      </w:r>
      <w:r w:rsidRPr="000D5795">
        <w:rPr>
          <w:szCs w:val="18"/>
        </w:rPr>
        <w:t xml:space="preserve"> </w:t>
      </w:r>
      <w:r w:rsidR="00803169" w:rsidRPr="000D5795">
        <w:rPr>
          <w:szCs w:val="18"/>
        </w:rPr>
        <w:t>It</w:t>
      </w:r>
      <w:r w:rsidRPr="000D5795">
        <w:rPr>
          <w:szCs w:val="18"/>
        </w:rPr>
        <w:t xml:space="preserve"> is composed of high-level representatives of the government of the Republic of Lithuania, the Parliament of the Republic of Lithuania, </w:t>
      </w:r>
      <w:proofErr w:type="gramStart"/>
      <w:r w:rsidRPr="000D5795">
        <w:rPr>
          <w:szCs w:val="18"/>
        </w:rPr>
        <w:t>Ministries</w:t>
      </w:r>
      <w:proofErr w:type="gramEnd"/>
      <w:r w:rsidRPr="000D5795">
        <w:rPr>
          <w:szCs w:val="18"/>
        </w:rPr>
        <w:t xml:space="preserve"> and social partners. </w:t>
      </w:r>
      <w:r w:rsidRPr="000D5795">
        <w:rPr>
          <w:rStyle w:val="jlqj4b"/>
          <w:szCs w:val="18"/>
        </w:rPr>
        <w:t>The Council aims to:</w:t>
      </w:r>
    </w:p>
    <w:p w14:paraId="3578F0E9" w14:textId="77777777" w:rsidR="008B4F49" w:rsidRPr="000D5795" w:rsidRDefault="008B4F49" w:rsidP="008B4F49">
      <w:pPr>
        <w:pStyle w:val="ListParagraph"/>
        <w:rPr>
          <w:rStyle w:val="jlqj4b"/>
          <w:szCs w:val="18"/>
        </w:rPr>
      </w:pPr>
      <w:r w:rsidRPr="000D5795">
        <w:rPr>
          <w:rStyle w:val="jlqj4b"/>
          <w:szCs w:val="18"/>
        </w:rPr>
        <w:t xml:space="preserve">prepare strategic planning documents in the field of digitalisation in </w:t>
      </w:r>
      <w:proofErr w:type="gramStart"/>
      <w:r w:rsidRPr="000D5795">
        <w:rPr>
          <w:rStyle w:val="jlqj4b"/>
          <w:szCs w:val="18"/>
        </w:rPr>
        <w:t>Lithuania;</w:t>
      </w:r>
      <w:proofErr w:type="gramEnd"/>
      <w:r w:rsidRPr="000D5795">
        <w:rPr>
          <w:rStyle w:val="jlqj4b"/>
          <w:szCs w:val="18"/>
        </w:rPr>
        <w:t xml:space="preserve"> </w:t>
      </w:r>
    </w:p>
    <w:p w14:paraId="7BBEE93E" w14:textId="77777777" w:rsidR="008B4F49" w:rsidRPr="000D5795" w:rsidRDefault="008B4F49" w:rsidP="008B4F49">
      <w:pPr>
        <w:pStyle w:val="ListParagraph"/>
        <w:rPr>
          <w:rStyle w:val="jlqj4b"/>
          <w:szCs w:val="18"/>
        </w:rPr>
      </w:pPr>
      <w:r w:rsidRPr="000D5795">
        <w:rPr>
          <w:rStyle w:val="jlqj4b"/>
          <w:szCs w:val="18"/>
        </w:rPr>
        <w:t xml:space="preserve">make proposals on digitalisation priorities, and evaluate the goals and objectives of the implementation of digitalisation </w:t>
      </w:r>
      <w:proofErr w:type="gramStart"/>
      <w:r w:rsidRPr="000D5795">
        <w:rPr>
          <w:rStyle w:val="jlqj4b"/>
          <w:szCs w:val="18"/>
        </w:rPr>
        <w:t>priorities;</w:t>
      </w:r>
      <w:proofErr w:type="gramEnd"/>
      <w:r w:rsidRPr="000D5795">
        <w:rPr>
          <w:rStyle w:val="jlqj4b"/>
          <w:szCs w:val="18"/>
        </w:rPr>
        <w:t xml:space="preserve"> </w:t>
      </w:r>
    </w:p>
    <w:p w14:paraId="6606DE1E" w14:textId="25816328" w:rsidR="008B4F49" w:rsidRPr="000D5795" w:rsidRDefault="008B4F49" w:rsidP="008B4F49">
      <w:pPr>
        <w:pStyle w:val="ListParagraph"/>
        <w:rPr>
          <w:rStyle w:val="jlqj4b"/>
          <w:szCs w:val="18"/>
        </w:rPr>
      </w:pPr>
      <w:r w:rsidRPr="000D5795">
        <w:rPr>
          <w:rStyle w:val="jlqj4b"/>
          <w:szCs w:val="18"/>
        </w:rPr>
        <w:t>monitor how the digitalisation initiatives contribute to the implementation and achievement of the goals</w:t>
      </w:r>
      <w:r w:rsidR="00803169" w:rsidRPr="000D5795">
        <w:rPr>
          <w:rStyle w:val="jlqj4b"/>
          <w:szCs w:val="18"/>
        </w:rPr>
        <w:t>,</w:t>
      </w:r>
      <w:r w:rsidRPr="000D5795">
        <w:rPr>
          <w:rStyle w:val="jlqj4b"/>
          <w:szCs w:val="18"/>
        </w:rPr>
        <w:t xml:space="preserve"> and </w:t>
      </w:r>
      <w:proofErr w:type="gramStart"/>
      <w:r w:rsidRPr="000D5795">
        <w:rPr>
          <w:rStyle w:val="jlqj4b"/>
          <w:szCs w:val="18"/>
        </w:rPr>
        <w:t>take into account</w:t>
      </w:r>
      <w:proofErr w:type="gramEnd"/>
      <w:r w:rsidRPr="000D5795">
        <w:rPr>
          <w:rStyle w:val="jlqj4b"/>
          <w:szCs w:val="18"/>
        </w:rPr>
        <w:t xml:space="preserve"> the results, so as to provide conclusions and proposals on the further development of Lithuanian digitalisation; and</w:t>
      </w:r>
    </w:p>
    <w:p w14:paraId="308402A3" w14:textId="77777777" w:rsidR="008B4F49" w:rsidRPr="000D5795" w:rsidRDefault="008B4F49" w:rsidP="008B4F49">
      <w:pPr>
        <w:pStyle w:val="ListParagraph"/>
        <w:rPr>
          <w:rStyle w:val="jlqj4b"/>
          <w:szCs w:val="18"/>
        </w:rPr>
      </w:pPr>
      <w:r w:rsidRPr="000D5795">
        <w:rPr>
          <w:rStyle w:val="jlqj4b"/>
          <w:szCs w:val="18"/>
        </w:rPr>
        <w:t xml:space="preserve">coordinate digitalisation initiatives and draw conclusions on the appropriateness of the project proposals submitted by the institutions that contribute to the implementation of digitalisation priorities. </w:t>
      </w:r>
    </w:p>
    <w:p w14:paraId="5365E39B" w14:textId="77777777" w:rsidR="008B4F49" w:rsidRPr="000D5795" w:rsidRDefault="008B4F49" w:rsidP="008B4F49">
      <w:pPr>
        <w:rPr>
          <w:rStyle w:val="jlqj4b"/>
          <w:szCs w:val="18"/>
        </w:rPr>
      </w:pPr>
      <w:r w:rsidRPr="000D5795">
        <w:rPr>
          <w:rStyle w:val="jlqj4b"/>
          <w:szCs w:val="18"/>
        </w:rPr>
        <w:t>The Council is chaired by the Vice-Minister of Economy and Innovation.</w:t>
      </w:r>
    </w:p>
    <w:p w14:paraId="25A4DE4C" w14:textId="77777777" w:rsidR="003730DF" w:rsidRPr="000D5795" w:rsidRDefault="003730DF" w:rsidP="001F36DA">
      <w:pPr>
        <w:pStyle w:val="Heading2"/>
      </w:pPr>
      <w:bookmarkStart w:id="42" w:name="_Toc1474981"/>
      <w:r w:rsidRPr="000D5795">
        <w:t xml:space="preserve">Subnational (federal, </w:t>
      </w:r>
      <w:proofErr w:type="gramStart"/>
      <w:r w:rsidRPr="000D5795">
        <w:t>regional</w:t>
      </w:r>
      <w:proofErr w:type="gramEnd"/>
      <w:r w:rsidRPr="000D5795">
        <w:t xml:space="preserve"> and local)</w:t>
      </w:r>
      <w:bookmarkEnd w:id="42"/>
    </w:p>
    <w:p w14:paraId="50E7739B" w14:textId="55684BFC" w:rsidR="00703C4C" w:rsidRPr="000D5795" w:rsidRDefault="00703C4C" w:rsidP="000B5F48">
      <w:pPr>
        <w:pStyle w:val="Subtitle"/>
        <w:keepNext/>
      </w:pPr>
      <w:r w:rsidRPr="000D5795">
        <w:t>Association of Local Authorities in Lithuania</w:t>
      </w:r>
    </w:p>
    <w:p w14:paraId="5A4AEEC7" w14:textId="6ACEEA7C" w:rsidR="00703C4C" w:rsidRPr="000D5795" w:rsidRDefault="00703C4C" w:rsidP="00703C4C">
      <w:pPr>
        <w:rPr>
          <w:szCs w:val="18"/>
        </w:rPr>
      </w:pPr>
      <w:r w:rsidRPr="000D5795">
        <w:rPr>
          <w:szCs w:val="18"/>
        </w:rPr>
        <w:t xml:space="preserve">The </w:t>
      </w:r>
      <w:hyperlink r:id="rId174" w:history="1">
        <w:r w:rsidR="00897F60" w:rsidRPr="000D5795">
          <w:rPr>
            <w:rStyle w:val="Hyperlink"/>
            <w:szCs w:val="18"/>
          </w:rPr>
          <w:t>Association of Local Authorities in Lithuania (ALAL)</w:t>
        </w:r>
      </w:hyperlink>
      <w:r w:rsidRPr="000D5795">
        <w:rPr>
          <w:szCs w:val="18"/>
        </w:rPr>
        <w:t xml:space="preserve"> is a non-profit organisation in the form of a legal entity which represents the common interests of its members - i.e. local authorities </w:t>
      </w:r>
      <w:r w:rsidR="00020752" w:rsidRPr="000D5795">
        <w:rPr>
          <w:szCs w:val="18"/>
        </w:rPr>
        <w:t>–</w:t>
      </w:r>
      <w:r w:rsidRPr="000D5795">
        <w:rPr>
          <w:szCs w:val="18"/>
        </w:rPr>
        <w:t xml:space="preserve"> </w:t>
      </w:r>
      <w:r w:rsidR="00020752" w:rsidRPr="000D5795">
        <w:rPr>
          <w:szCs w:val="18"/>
        </w:rPr>
        <w:t>before all State</w:t>
      </w:r>
      <w:r w:rsidRPr="000D5795">
        <w:rPr>
          <w:szCs w:val="18"/>
        </w:rPr>
        <w:t xml:space="preserve"> authorities</w:t>
      </w:r>
      <w:r w:rsidR="00A22DC0" w:rsidRPr="000D5795">
        <w:rPr>
          <w:szCs w:val="18"/>
        </w:rPr>
        <w:t>,</w:t>
      </w:r>
      <w:r w:rsidRPr="000D5795">
        <w:rPr>
          <w:szCs w:val="18"/>
        </w:rPr>
        <w:t xml:space="preserve"> and foreign and international organisations of local authorities. ALAL has limited power to coordinate eGovernment initiatives in all municipalities.</w:t>
      </w:r>
    </w:p>
    <w:p w14:paraId="07B73099" w14:textId="1D37DEDC" w:rsidR="009A1026" w:rsidRPr="000D5795" w:rsidRDefault="00642C79" w:rsidP="00A86F03">
      <w:pPr>
        <w:pStyle w:val="Subtitle"/>
      </w:pPr>
      <w:r w:rsidRPr="000D5795">
        <w:t>N</w:t>
      </w:r>
      <w:r w:rsidR="00A86F03" w:rsidRPr="000D5795">
        <w:t xml:space="preserve">etwork of </w:t>
      </w:r>
      <w:r w:rsidRPr="000D5795">
        <w:t>P</w:t>
      </w:r>
      <w:r w:rsidR="00A86F03" w:rsidRPr="000D5795">
        <w:t xml:space="preserve">ublic </w:t>
      </w:r>
      <w:r w:rsidRPr="000D5795">
        <w:t>L</w:t>
      </w:r>
      <w:r w:rsidR="00A86F03" w:rsidRPr="000D5795">
        <w:t xml:space="preserve">ibraries </w:t>
      </w:r>
    </w:p>
    <w:p w14:paraId="05EBE76E" w14:textId="1F06898A" w:rsidR="001824A9" w:rsidRPr="000D5795" w:rsidRDefault="00897F60" w:rsidP="00703C4C">
      <w:pPr>
        <w:rPr>
          <w:szCs w:val="18"/>
        </w:rPr>
      </w:pPr>
      <w:r w:rsidRPr="000D5795">
        <w:rPr>
          <w:szCs w:val="18"/>
        </w:rPr>
        <w:t xml:space="preserve">The </w:t>
      </w:r>
      <w:r w:rsidR="00A86F03" w:rsidRPr="000D5795">
        <w:rPr>
          <w:szCs w:val="18"/>
        </w:rPr>
        <w:t>Lithuania</w:t>
      </w:r>
      <w:r w:rsidR="00DB0260" w:rsidRPr="000D5795">
        <w:rPr>
          <w:szCs w:val="18"/>
        </w:rPr>
        <w:t>n</w:t>
      </w:r>
      <w:r w:rsidR="00A86F03" w:rsidRPr="000D5795">
        <w:rPr>
          <w:szCs w:val="18"/>
        </w:rPr>
        <w:t xml:space="preserve"> </w:t>
      </w:r>
      <w:hyperlink r:id="rId175" w:history="1">
        <w:r w:rsidR="00642C79" w:rsidRPr="000D5795">
          <w:rPr>
            <w:rStyle w:val="Hyperlink"/>
            <w:szCs w:val="18"/>
          </w:rPr>
          <w:t>Network of Public Libraries</w:t>
        </w:r>
      </w:hyperlink>
      <w:r w:rsidR="003C292B" w:rsidRPr="000D5795">
        <w:rPr>
          <w:szCs w:val="18"/>
        </w:rPr>
        <w:t xml:space="preserve"> </w:t>
      </w:r>
      <w:r w:rsidR="00A86F03" w:rsidRPr="000D5795">
        <w:rPr>
          <w:szCs w:val="18"/>
        </w:rPr>
        <w:t>plays an important role</w:t>
      </w:r>
      <w:r w:rsidR="009A1026" w:rsidRPr="000D5795">
        <w:rPr>
          <w:szCs w:val="18"/>
        </w:rPr>
        <w:t xml:space="preserve"> for </w:t>
      </w:r>
      <w:r w:rsidR="00642C79" w:rsidRPr="000D5795">
        <w:rPr>
          <w:szCs w:val="18"/>
        </w:rPr>
        <w:t xml:space="preserve">Lithuanian </w:t>
      </w:r>
      <w:r w:rsidR="00A86F03" w:rsidRPr="000D5795">
        <w:rPr>
          <w:szCs w:val="18"/>
        </w:rPr>
        <w:t xml:space="preserve">communities by providing free access to </w:t>
      </w:r>
      <w:r w:rsidR="00A22DC0" w:rsidRPr="000D5795">
        <w:rPr>
          <w:szCs w:val="18"/>
        </w:rPr>
        <w:t>ICTs</w:t>
      </w:r>
      <w:r w:rsidR="00A86F03" w:rsidRPr="000D5795">
        <w:rPr>
          <w:szCs w:val="18"/>
        </w:rPr>
        <w:t xml:space="preserve">, reducing the digital divide between the Lithuanian residents, developing electronic services </w:t>
      </w:r>
      <w:proofErr w:type="gramStart"/>
      <w:r w:rsidR="00642C79" w:rsidRPr="000D5795">
        <w:rPr>
          <w:szCs w:val="18"/>
        </w:rPr>
        <w:t>skills</w:t>
      </w:r>
      <w:proofErr w:type="gramEnd"/>
      <w:r w:rsidR="00642C79" w:rsidRPr="000D5795">
        <w:rPr>
          <w:szCs w:val="18"/>
        </w:rPr>
        <w:t xml:space="preserve"> </w:t>
      </w:r>
      <w:r w:rsidR="00A86F03" w:rsidRPr="000D5795">
        <w:rPr>
          <w:szCs w:val="18"/>
        </w:rPr>
        <w:t xml:space="preserve">and </w:t>
      </w:r>
      <w:r w:rsidR="00642C79" w:rsidRPr="000D5795">
        <w:rPr>
          <w:szCs w:val="18"/>
        </w:rPr>
        <w:t>raising</w:t>
      </w:r>
      <w:r w:rsidR="00A86F03" w:rsidRPr="000D5795">
        <w:rPr>
          <w:szCs w:val="18"/>
        </w:rPr>
        <w:t xml:space="preserve"> awareness. This network assists in the effective delivery of access to </w:t>
      </w:r>
      <w:r w:rsidR="009A1026" w:rsidRPr="000D5795">
        <w:rPr>
          <w:szCs w:val="18"/>
        </w:rPr>
        <w:t>digital government</w:t>
      </w:r>
      <w:r w:rsidR="00A86F03" w:rsidRPr="000D5795">
        <w:rPr>
          <w:szCs w:val="18"/>
        </w:rPr>
        <w:t>.</w:t>
      </w:r>
    </w:p>
    <w:p w14:paraId="2B5895F5" w14:textId="77777777" w:rsidR="002B650D" w:rsidRPr="000D5795" w:rsidRDefault="002B650D" w:rsidP="002B650D">
      <w:pPr>
        <w:pStyle w:val="Subtitle"/>
      </w:pPr>
      <w:r w:rsidRPr="000D5795">
        <w:t>GovTech Lab under the Innovation Agency Lithuania</w:t>
      </w:r>
    </w:p>
    <w:p w14:paraId="4C0E3D20" w14:textId="48D6E85C" w:rsidR="00803169" w:rsidRPr="000D5795" w:rsidRDefault="002B650D" w:rsidP="00937C8F">
      <w:r w:rsidRPr="000D5795">
        <w:t>Set up back in 2019</w:t>
      </w:r>
      <w:r w:rsidR="00803169" w:rsidRPr="000D5795">
        <w:t xml:space="preserve"> and operating in the Innovation Agency Lithuania since August 2022</w:t>
      </w:r>
      <w:r w:rsidRPr="000D5795">
        <w:t xml:space="preserve">, the </w:t>
      </w:r>
      <w:hyperlink r:id="rId176" w:history="1">
        <w:r w:rsidRPr="000D5795">
          <w:rPr>
            <w:rStyle w:val="Hyperlink"/>
            <w:szCs w:val="18"/>
          </w:rPr>
          <w:t>GovTech Lab</w:t>
        </w:r>
      </w:hyperlink>
      <w:r w:rsidRPr="000D5795">
        <w:t xml:space="preserve"> continued to make an impact in 202</w:t>
      </w:r>
      <w:r w:rsidRPr="00B25172">
        <w:t>2</w:t>
      </w:r>
      <w:r w:rsidRPr="000D5795">
        <w:t xml:space="preserve"> as well. </w:t>
      </w:r>
    </w:p>
    <w:p w14:paraId="007DB19F" w14:textId="18BF76DC" w:rsidR="002B650D" w:rsidRPr="000D5795" w:rsidRDefault="002B650D" w:rsidP="00937C8F">
      <w:r w:rsidRPr="000D5795">
        <w:t xml:space="preserve">The GovTech Lab helps public sector institutions and start-ups work together to prototype innovative digital solutions. To that end, it runs a structured programme, called GovTech Challenge Series, designed to solve public sector challenges that do not have a clear answer but have a potential to foster the creation of innovative digital solutions, co-created with start-ups and SMEs. The GovTech Lab also works on spreading the knowledge about GovTech and building networks of innovators both within and outside the public sector. The team of GovTech Lab organise community events for both </w:t>
      </w:r>
      <w:r w:rsidR="00302B43" w:rsidRPr="000D5795">
        <w:t xml:space="preserve">the </w:t>
      </w:r>
      <w:r w:rsidRPr="000D5795">
        <w:t>public and private sectors</w:t>
      </w:r>
      <w:r w:rsidR="00302B43" w:rsidRPr="000D5795">
        <w:t>,</w:t>
      </w:r>
      <w:r w:rsidRPr="000D5795">
        <w:t xml:space="preserve"> from local meetups</w:t>
      </w:r>
      <w:r w:rsidR="00302B43" w:rsidRPr="000D5795">
        <w:t xml:space="preserve"> and</w:t>
      </w:r>
      <w:r w:rsidRPr="000D5795">
        <w:t xml:space="preserve"> training sessions to public sector officials</w:t>
      </w:r>
      <w:r w:rsidR="00302B43" w:rsidRPr="000D5795">
        <w:t>,</w:t>
      </w:r>
      <w:r w:rsidRPr="000D5795">
        <w:t xml:space="preserve"> to international conferences. To build a local GovTech community that could have a global impact, GovTech Lab </w:t>
      </w:r>
      <w:r w:rsidR="00803169" w:rsidRPr="000D5795">
        <w:t xml:space="preserve">has </w:t>
      </w:r>
      <w:r w:rsidRPr="000D5795">
        <w:t xml:space="preserve">also co-founded and run an international network of similar organisations that connects the global GovTech community – </w:t>
      </w:r>
      <w:proofErr w:type="spellStart"/>
      <w:r w:rsidRPr="000D5795">
        <w:t>CivTech</w:t>
      </w:r>
      <w:proofErr w:type="spellEnd"/>
      <w:r w:rsidRPr="000D5795">
        <w:t xml:space="preserve"> Alliance.</w:t>
      </w:r>
    </w:p>
    <w:p w14:paraId="718D9498" w14:textId="77777777" w:rsidR="002B650D" w:rsidRPr="000D5795" w:rsidRDefault="002B650D" w:rsidP="002B650D">
      <w:pPr>
        <w:rPr>
          <w:szCs w:val="18"/>
        </w:rPr>
      </w:pPr>
    </w:p>
    <w:p w14:paraId="57A1E063" w14:textId="4209201F" w:rsidR="007D4AA1" w:rsidRPr="000D5795" w:rsidRDefault="007D4AA1" w:rsidP="0031673A">
      <w:pPr>
        <w:sectPr w:rsidR="007D4AA1" w:rsidRPr="000D5795" w:rsidSect="00356F06">
          <w:headerReference w:type="default" r:id="rId177"/>
          <w:footerReference w:type="default" r:id="rId178"/>
          <w:pgSz w:w="11906" w:h="16838" w:code="9"/>
          <w:pgMar w:top="1702" w:right="1418" w:bottom="1418" w:left="1701" w:header="0" w:footer="385" w:gutter="0"/>
          <w:cols w:space="708"/>
          <w:docGrid w:linePitch="360"/>
        </w:sectPr>
      </w:pPr>
    </w:p>
    <w:p w14:paraId="0754172B" w14:textId="649D6CB8" w:rsidR="004D306C" w:rsidRPr="000D5795" w:rsidRDefault="005B7927" w:rsidP="0031673A">
      <w:r>
        <w:rPr>
          <w:noProof/>
        </w:rPr>
        <mc:AlternateContent>
          <mc:Choice Requires="wps">
            <w:drawing>
              <wp:anchor distT="0" distB="0" distL="114300" distR="114300" simplePos="0" relativeHeight="251719168" behindDoc="0" locked="0" layoutInCell="1" allowOverlap="1" wp14:anchorId="0E259DFD" wp14:editId="03E70763">
                <wp:simplePos x="0" y="0"/>
                <wp:positionH relativeFrom="column">
                  <wp:posOffset>-1108711</wp:posOffset>
                </wp:positionH>
                <wp:positionV relativeFrom="paragraph">
                  <wp:posOffset>-1166495</wp:posOffset>
                </wp:positionV>
                <wp:extent cx="7705725" cy="10887075"/>
                <wp:effectExtent l="0" t="0" r="9525" b="9525"/>
                <wp:wrapNone/>
                <wp:docPr id="1804641764" name="Rectangle 1804641764"/>
                <wp:cNvGraphicFramePr/>
                <a:graphic xmlns:a="http://schemas.openxmlformats.org/drawingml/2006/main">
                  <a:graphicData uri="http://schemas.microsoft.com/office/word/2010/wordprocessingShape">
                    <wps:wsp>
                      <wps:cNvSpPr/>
                      <wps:spPr>
                        <a:xfrm>
                          <a:off x="0" y="0"/>
                          <a:ext cx="7705725" cy="1088707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AC6A" id="Rectangle 1804641764" o:spid="_x0000_s1026" style="position:absolute;margin-left:-87.3pt;margin-top:-91.85pt;width:606.75pt;height:857.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3LTjwIAAIIFAAAOAAAAZHJzL2Uyb0RvYy54bWysVMFu2zAMvQ/YPwi6r7azZEmDOkXQIsOA&#10;oivWDj0rshQbkEVNUuJkXz9Ksp2uK3YYloNCieQj+Uzy6vrYKnIQ1jWgS1pc5JQIzaFq9K6k3582&#10;HxaUOM90xRRoUdKTcPR69f7dVWeWYgI1qEpYgiDaLTtT0tp7s8wyx2vRMncBRmhUSrAt83i1u6yy&#10;rEP0VmWTPP+UdWArY4EL5/D1NinpKuJLKbj/KqUTnqiSYm4+njae23Bmqyu23Flm6ob3abB/yKJl&#10;jcagI9Qt84zsbfMHVNtwCw6kv+DQZiBlw0WsAasp8lfVPNbMiFgLkuPMSJP7f7D8/vBoHizS0Bm3&#10;dCiGKo7StuEf8yPHSNZpJEscPeH4OJ/ns/lkRglHXZEvFvN8Pgt8Zmd/Y53/LKAlQSipxc8RWWKH&#10;O+eT6WASwjlQTbVplIoXu9veKEsODD9dURSbj/Pkq0zN0uvicpFP+5Aumcfwv+EoHdA0BNwUMrxk&#10;53Kj5E9KBDulvwlJmgoLnMRwsRPFmAjjXGhfJFXNKpEymeX4GzIJvRs8Yi4RMCBLjD9i9wCDZQIZ&#10;sFOWvX1wFbGRR+f8b4kl59EjRgbtR+e20WDfAlBYVR852Q8kJWoCS1uoTg+WWEhj5AzfNPhh75jz&#10;D8zi3OCE4S7wX/GQCrqSQi9RUoP9+dZ7sMd2Ri0lHc5hSd2PPbOCEvVFY6NfFtNpGNx4mWLH4cW+&#10;1GxfavS+vYHQL7h1DI9isPdqEKWF9hlXxjpERRXTHGOXlHs7XG582g+4dLhYr6MZDqth/k4/Gh7A&#10;A6uhcZ+Oz8yavrs9TsY9DDPLlq+aPNkGTw3rvQfZxAk489rzjYMeG6dfSmGTvLxHq/PqXP0CAAD/&#10;/wMAUEsDBBQABgAIAAAAIQD1HSj/5AAAAA8BAAAPAAAAZHJzL2Rvd25yZXYueG1sTI/BToNAEIbv&#10;Jr7DZky8tbsVpRRZGmPSNDHWWlrvW5gCkZ0l7Bbw7V1Oevsn8+Wfb5L1qBvWY2drQxIWcwEMKTdF&#10;TaWE03Ezi4BZp6hQjSGU8IMW1untTaLiwgx0wD5zJfMlZGMloXKujTm3eYVa2blpkfzuYjqtnB+7&#10;khedGny5bviDECHXqiZ/oVItvlaYf2dXLWHI3vrwPd98fe4/Tofttr7suNpLeX83vjwDczi6Pxgm&#10;fa8OqXc6mysVljUSZovlY+jZKUXBEtjEiCBaATv79BSICHia8P9/pL8AAAD//wMAUEsBAi0AFAAG&#10;AAgAAAAhALaDOJL+AAAA4QEAABMAAAAAAAAAAAAAAAAAAAAAAFtDb250ZW50X1R5cGVzXS54bWxQ&#10;SwECLQAUAAYACAAAACEAOP0h/9YAAACUAQAACwAAAAAAAAAAAAAAAAAvAQAAX3JlbHMvLnJlbHNQ&#10;SwECLQAUAAYACAAAACEA7+Ny048CAACCBQAADgAAAAAAAAAAAAAAAAAuAgAAZHJzL2Uyb0RvYy54&#10;bWxQSwECLQAUAAYACAAAACEA9R0o/+QAAAAPAQAADwAAAAAAAAAAAAAAAADpBAAAZHJzL2Rvd25y&#10;ZXYueG1sUEsFBgAAAAAEAAQA8wAAAPoFAAAAAA==&#10;" fillcolor="#111f37" stroked="f" strokeweight="1pt">
                <v:fill opacity="58853f"/>
              </v:rect>
            </w:pict>
          </mc:Fallback>
        </mc:AlternateContent>
      </w:r>
    </w:p>
    <w:p w14:paraId="15D9218C" w14:textId="2549C312" w:rsidR="007D4AA1" w:rsidRPr="000D5795" w:rsidRDefault="007D4AA1" w:rsidP="0031673A"/>
    <w:p w14:paraId="035FD410" w14:textId="37E9EDE3" w:rsidR="007D4AA1" w:rsidRPr="000D5795" w:rsidRDefault="003E41F7" w:rsidP="0031673A">
      <w:r w:rsidRPr="005552C6">
        <w:rPr>
          <w:noProof/>
        </w:rPr>
        <mc:AlternateContent>
          <mc:Choice Requires="wpg">
            <w:drawing>
              <wp:anchor distT="0" distB="0" distL="114300" distR="114300" simplePos="0" relativeHeight="251723264" behindDoc="0" locked="0" layoutInCell="1" allowOverlap="1" wp14:anchorId="2457DC42" wp14:editId="7E69FDD6">
                <wp:simplePos x="0" y="0"/>
                <wp:positionH relativeFrom="margin">
                  <wp:posOffset>634365</wp:posOffset>
                </wp:positionH>
                <wp:positionV relativeFrom="margin">
                  <wp:posOffset>3624580</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A6364" w14:textId="77777777" w:rsidR="003E41F7" w:rsidRPr="00166AB4" w:rsidRDefault="003E41F7" w:rsidP="003E41F7">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3E200" w14:textId="77777777" w:rsidR="003E41F7" w:rsidRDefault="003E41F7" w:rsidP="003E41F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7D91D856" w14:textId="77777777" w:rsidR="003E41F7" w:rsidRPr="006E0C04" w:rsidRDefault="003E41F7" w:rsidP="003E41F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5F25603D" w14:textId="77777777" w:rsidR="003E41F7" w:rsidRPr="006762DB" w:rsidRDefault="003E41F7" w:rsidP="003E41F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7DC42" id="Group 345" o:spid="_x0000_s1042" style="position:absolute;left:0;text-align:left;margin-left:49.95pt;margin-top:285.4pt;width:331.9pt;height:105.95pt;z-index:251723264;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38vjwIAAFAHAAAOAAAAZHJzL2Uyb0RvYy54bWzMVdtO3DAQfa/Uf7D8XnLb7EJEFlEoqBJt&#10;kaAf4HWci5p4XNtLQr++Y2ez2YJUVVQqfbFsjz1z5swZ+/Rs6FryILRpQOY0OgopEZJD0cgqp1/v&#10;r94dU2IskwVrQYqcPgpDz9Zv35z2KhMx1NAWQhN0Ik3Wq5zW1qosCAyvRcfMESgh0ViC7pjFpa6C&#10;QrMevXdtEIfhMuhBF0oDF8bg7uVopGvvvywFt1/K0ghL2pwiNutH7ceNG4P1KcsqzVTd8B0M9gIU&#10;HWskBt27umSWka1unrnqGq7BQGmPOHQBlGXDhc8Bs4nCJ9lca9gqn0uV9ZXa04TUPuHpxW7554dr&#10;re7UrR7R4/QG+DeDvAS9qrJDu1tX42Gy6T9BgfVkWws+8aHUnXOBKZHB8/u451cMlnDcXMRRGiVY&#10;Bo62KFmk6TIdK8BrLNN8L4rTk8nwYb68jPZXx4sBy8a4HusOm6s9isnMfJm/4+uuZkr4MhjHx60m&#10;TZHTZLGkRLIOSbh3Cb6HgcTh0sF28fGgY5XYAQ2YrSfJjOQSCRc1k5U41xr6WrACEUbuJuaxvzr6&#10;Mc7Jn7E9szYRvkqOVzvK4uh4jDBRxjKljb0W0BE3yanGZvEo2cONsQ7MfMRVVsJV07a4z7JW/rKB&#10;B92OB+/wjsjtsBk8U5EP7DLbQPGI6WgY+xDfDZzUoH9Q0mMP5tR83zItKGk/SqTkJFosXNP6xSJd&#10;xbjQh5bNoYVJjq5yaikZpxd2bPSt0k1VY6SpCOco2qvGpzij2uFH3fwzAWFtnglo9SoCWoXhCSW+&#10;K1e+WiybNJSkURpPfZekiZfpK4gonoj5L0QkwYmo/J2I/JuEz7ZvpN0X4/6Fw7UX3fwRrn8CAAD/&#10;/wMAUEsDBBQABgAIAAAAIQAPW4PV4QAAAAoBAAAPAAAAZHJzL2Rvd25yZXYueG1sTI/BSsNAEIbv&#10;gu+wjODNbtLSponZlFLUUxFsBfE2zU6T0OxuyG6T9O0dT3qbYT7++f58M5lWDNT7xlkF8SwCQbZ0&#10;urGVgs/j69MahA9oNbbOkoIbedgU93c5ZtqN9oOGQ6gEh1ifoYI6hC6T0pc1GfQz15Hl29n1BgOv&#10;fSV1jyOHm1bOo2glDTaWP9TY0a6m8nK4GgVvI47bRfwy7C/n3e37uHz/2sek1OPDtH0GEWgKfzD8&#10;6rM6FOx0clervWgVpGnKpIJlEnEFBpLVIgFx4mE9T0AWufxfofgBAAD//wMAUEsBAi0AFAAGAAgA&#10;AAAhALaDOJL+AAAA4QEAABMAAAAAAAAAAAAAAAAAAAAAAFtDb250ZW50X1R5cGVzXS54bWxQSwEC&#10;LQAUAAYACAAAACEAOP0h/9YAAACUAQAACwAAAAAAAAAAAAAAAAAvAQAAX3JlbHMvLnJlbHNQSwEC&#10;LQAUAAYACAAAACEAec9/L48CAABQBwAADgAAAAAAAAAAAAAAAAAuAgAAZHJzL2Uyb0RvYy54bWxQ&#10;SwECLQAUAAYACAAAACEAD1uD1eEAAAAKAQAADwAAAAAAAAAAAAAAAADpBAAAZHJzL2Rvd25yZXYu&#10;eG1sUEsFBgAAAAAEAAQA8wAAAPcFAAAAAA==&#10;">
                <v:shape id="Text Box 206" o:spid="_x0000_s1043"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524A6364" w14:textId="77777777" w:rsidR="003E41F7" w:rsidRPr="00166AB4" w:rsidRDefault="003E41F7" w:rsidP="003E41F7">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4"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0AD3E200" w14:textId="77777777" w:rsidR="003E41F7" w:rsidRDefault="003E41F7" w:rsidP="003E41F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7D91D856" w14:textId="77777777" w:rsidR="003E41F7" w:rsidRPr="006E0C04" w:rsidRDefault="003E41F7" w:rsidP="003E41F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5F25603D" w14:textId="77777777" w:rsidR="003E41F7" w:rsidRPr="006762DB" w:rsidRDefault="003E41F7" w:rsidP="003E41F7">
                        <w:pPr>
                          <w:spacing w:before="240"/>
                          <w:jc w:val="left"/>
                          <w:rPr>
                            <w:color w:val="FFFFFF" w:themeColor="background1"/>
                            <w:sz w:val="48"/>
                            <w:szCs w:val="32"/>
                          </w:rPr>
                        </w:pPr>
                      </w:p>
                    </w:txbxContent>
                  </v:textbox>
                </v:shape>
                <w10:wrap type="tight" anchorx="margin" anchory="margin"/>
              </v:group>
            </w:pict>
          </mc:Fallback>
        </mc:AlternateContent>
      </w:r>
      <w:r w:rsidR="00A26CA7" w:rsidRPr="005552C6">
        <w:rPr>
          <w:noProof/>
        </w:rPr>
        <w:drawing>
          <wp:anchor distT="0" distB="0" distL="114300" distR="114300" simplePos="0" relativeHeight="251721216" behindDoc="1" locked="0" layoutInCell="1" allowOverlap="1" wp14:anchorId="22CE3984" wp14:editId="379CEE4C">
            <wp:simplePos x="0" y="0"/>
            <wp:positionH relativeFrom="margin">
              <wp:posOffset>-1104900</wp:posOffset>
            </wp:positionH>
            <wp:positionV relativeFrom="margin">
              <wp:posOffset>457200</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C0DF" w14:textId="451C44A4" w:rsidR="007D4AA1" w:rsidRPr="000D5795" w:rsidRDefault="007D4AA1" w:rsidP="0031673A">
      <w:pPr>
        <w:sectPr w:rsidR="007D4AA1" w:rsidRPr="000D5795" w:rsidSect="00356F06">
          <w:headerReference w:type="default" r:id="rId179"/>
          <w:footerReference w:type="default" r:id="rId180"/>
          <w:pgSz w:w="11906" w:h="16838" w:code="9"/>
          <w:pgMar w:top="1702" w:right="1418" w:bottom="1418" w:left="1701" w:header="0" w:footer="385" w:gutter="0"/>
          <w:cols w:space="708"/>
          <w:docGrid w:linePitch="360"/>
        </w:sectPr>
      </w:pPr>
    </w:p>
    <w:p w14:paraId="214B99AA" w14:textId="08B90B5B" w:rsidR="002852CC" w:rsidRPr="000D5795" w:rsidRDefault="002852CC" w:rsidP="003B6034">
      <w:pPr>
        <w:pStyle w:val="Heading1"/>
      </w:pPr>
      <w:bookmarkStart w:id="43" w:name="_Toc29374626"/>
      <w:bookmarkStart w:id="44" w:name="_Toc30431112"/>
      <w:bookmarkStart w:id="45" w:name="_Toc140675006"/>
      <w:bookmarkStart w:id="46" w:name="_Hlk30431861"/>
      <w:r w:rsidRPr="000D5795">
        <w:t xml:space="preserve">Cross-border Digital </w:t>
      </w:r>
      <w:r w:rsidR="003B6034" w:rsidRPr="000D5795">
        <w:t>Public Administration</w:t>
      </w:r>
      <w:r w:rsidRPr="000D5795">
        <w:t xml:space="preserve"> Services for Citizens and Businesses</w:t>
      </w:r>
      <w:bookmarkEnd w:id="43"/>
      <w:bookmarkEnd w:id="44"/>
      <w:bookmarkEnd w:id="45"/>
    </w:p>
    <w:p w14:paraId="6C52C321" w14:textId="77777777" w:rsidR="002852CC" w:rsidRPr="000D5795" w:rsidRDefault="002852CC" w:rsidP="002852CC">
      <w:pPr>
        <w:rPr>
          <w:rFonts w:eastAsia="Calibri"/>
          <w:lang w:eastAsia="fr-LU"/>
        </w:rPr>
      </w:pPr>
      <w:bookmarkStart w:id="47" w:name="_Hlk30431782"/>
      <w:bookmarkEnd w:id="46"/>
      <w:r w:rsidRPr="000D5795">
        <w:rPr>
          <w:lang w:eastAsia="fr-LU"/>
        </w:rP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181" w:history="1">
        <w:r w:rsidRPr="000D5795">
          <w:rPr>
            <w:color w:val="1A3F7C"/>
            <w:lang w:eastAsia="fr-LU"/>
          </w:rPr>
          <w:t>Your Europe</w:t>
        </w:r>
      </w:hyperlink>
      <w:r w:rsidRPr="000D5795">
        <w:rPr>
          <w:lang w:eastAsia="fr-LU"/>
        </w:rPr>
        <w:t xml:space="preserve"> is taken as reference, as it is the EU one-stop shop which aims to simplify the life of both citizens and businesses by avoiding unnecessary inconvenience and red tape in regard to ‘life and travel’, as well as ‘doing </w:t>
      </w:r>
      <w:proofErr w:type="gramStart"/>
      <w:r w:rsidRPr="000D5795">
        <w:rPr>
          <w:lang w:eastAsia="fr-LU"/>
        </w:rPr>
        <w:t>business’</w:t>
      </w:r>
      <w:proofErr w:type="gramEnd"/>
      <w:r w:rsidRPr="000D5795">
        <w:rPr>
          <w:lang w:eastAsia="fr-LU"/>
        </w:rPr>
        <w:t xml:space="preserve"> abroad. </w:t>
      </w:r>
      <w:proofErr w:type="gramStart"/>
      <w:r w:rsidRPr="000D5795">
        <w:rPr>
          <w:lang w:eastAsia="fr-LU"/>
        </w:rPr>
        <w:t>In order to</w:t>
      </w:r>
      <w:proofErr w:type="gramEnd"/>
      <w:r w:rsidRPr="000D5795">
        <w:rPr>
          <w:lang w:eastAsia="fr-LU"/>
        </w:rPr>
        <w:t xml:space="preserve">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3E14C7EB" w14:textId="77777777" w:rsidR="002852CC" w:rsidRPr="000D5795" w:rsidRDefault="002852CC" w:rsidP="002852CC">
      <w:pPr>
        <w:rPr>
          <w:lang w:eastAsia="fr-LU"/>
        </w:rPr>
      </w:pPr>
      <w:r w:rsidRPr="000D5795">
        <w:rPr>
          <w:lang w:eastAsia="fr-LU"/>
        </w:rPr>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3E4650D2" w14:textId="77777777" w:rsidR="002852CC" w:rsidRPr="000D5795" w:rsidRDefault="002852CC" w:rsidP="00EB5340">
      <w:pPr>
        <w:pStyle w:val="Heading2"/>
        <w:rPr>
          <w:lang w:eastAsia="fr-LU"/>
        </w:rPr>
      </w:pPr>
      <w:r w:rsidRPr="000D5795">
        <w:rPr>
          <w:lang w:eastAsia="fr-LU"/>
        </w:rPr>
        <w:t>Life and Travel</w:t>
      </w:r>
    </w:p>
    <w:p w14:paraId="2A9768F3" w14:textId="77777777" w:rsidR="002852CC" w:rsidRPr="000D5795" w:rsidRDefault="002852CC" w:rsidP="002852CC">
      <w:pPr>
        <w:rPr>
          <w:rFonts w:eastAsia="Calibri"/>
          <w:lang w:eastAsia="fr-LU"/>
        </w:rPr>
      </w:pPr>
      <w:r w:rsidRPr="000D5795">
        <w:rPr>
          <w:lang w:eastAsia="fr-LU"/>
        </w:rPr>
        <w:t>For citizens, the following groups of services can be found on the website:</w:t>
      </w:r>
    </w:p>
    <w:p w14:paraId="0DA1F1E5" w14:textId="77777777" w:rsidR="002852CC" w:rsidRPr="000D5795" w:rsidRDefault="00000000" w:rsidP="00C0194C">
      <w:pPr>
        <w:numPr>
          <w:ilvl w:val="0"/>
          <w:numId w:val="16"/>
        </w:numPr>
        <w:rPr>
          <w:lang w:eastAsia="fr-LU"/>
        </w:rPr>
      </w:pPr>
      <w:hyperlink r:id="rId182" w:history="1">
        <w:r w:rsidR="002852CC" w:rsidRPr="000D5795">
          <w:rPr>
            <w:color w:val="1A3F7C"/>
            <w:lang w:eastAsia="fr-LU"/>
          </w:rPr>
          <w:t>Travel</w:t>
        </w:r>
      </w:hyperlink>
      <w:r w:rsidR="002852CC" w:rsidRPr="000D5795">
        <w:rPr>
          <w:lang w:eastAsia="fr-LU"/>
        </w:rPr>
        <w:t xml:space="preserve"> (e.g. Documents needed for travelling in Europe</w:t>
      </w:r>
      <w:proofErr w:type="gramStart"/>
      <w:r w:rsidR="002852CC" w:rsidRPr="000D5795">
        <w:rPr>
          <w:lang w:eastAsia="fr-LU"/>
        </w:rPr>
        <w:t>);</w:t>
      </w:r>
      <w:proofErr w:type="gramEnd"/>
      <w:r w:rsidR="002852CC" w:rsidRPr="000D5795">
        <w:rPr>
          <w:lang w:eastAsia="fr-LU"/>
        </w:rPr>
        <w:t xml:space="preserve"> </w:t>
      </w:r>
    </w:p>
    <w:p w14:paraId="18C999D6" w14:textId="77777777" w:rsidR="002852CC" w:rsidRPr="000D5795" w:rsidRDefault="00000000" w:rsidP="00C0194C">
      <w:pPr>
        <w:numPr>
          <w:ilvl w:val="0"/>
          <w:numId w:val="16"/>
        </w:numPr>
        <w:rPr>
          <w:lang w:eastAsia="fr-LU"/>
        </w:rPr>
      </w:pPr>
      <w:hyperlink r:id="rId183" w:history="1">
        <w:r w:rsidR="002852CC" w:rsidRPr="000D5795">
          <w:rPr>
            <w:color w:val="1A3F7C"/>
            <w:lang w:eastAsia="fr-LU"/>
          </w:rPr>
          <w:t>Work and retirement</w:t>
        </w:r>
      </w:hyperlink>
      <w:r w:rsidR="002852CC" w:rsidRPr="000D5795">
        <w:rPr>
          <w:lang w:eastAsia="fr-LU"/>
        </w:rPr>
        <w:t xml:space="preserve"> (e.g. Unemployment and Benefits</w:t>
      </w:r>
      <w:proofErr w:type="gramStart"/>
      <w:r w:rsidR="002852CC" w:rsidRPr="000D5795">
        <w:rPr>
          <w:lang w:eastAsia="fr-LU"/>
        </w:rPr>
        <w:t>);</w:t>
      </w:r>
      <w:proofErr w:type="gramEnd"/>
    </w:p>
    <w:p w14:paraId="091F70B3" w14:textId="77777777" w:rsidR="002852CC" w:rsidRPr="000D5795" w:rsidRDefault="00000000" w:rsidP="00C0194C">
      <w:pPr>
        <w:numPr>
          <w:ilvl w:val="0"/>
          <w:numId w:val="16"/>
        </w:numPr>
        <w:rPr>
          <w:lang w:eastAsia="fr-LU"/>
        </w:rPr>
      </w:pPr>
      <w:hyperlink r:id="rId184" w:history="1">
        <w:r w:rsidR="002852CC" w:rsidRPr="000D5795">
          <w:rPr>
            <w:color w:val="1A3F7C"/>
            <w:lang w:eastAsia="fr-LU"/>
          </w:rPr>
          <w:t>Vehicles</w:t>
        </w:r>
      </w:hyperlink>
      <w:r w:rsidR="002852CC" w:rsidRPr="000D5795">
        <w:rPr>
          <w:lang w:eastAsia="fr-LU"/>
        </w:rPr>
        <w:t xml:space="preserve"> (e.g. Registration</w:t>
      </w:r>
      <w:proofErr w:type="gramStart"/>
      <w:r w:rsidR="002852CC" w:rsidRPr="000D5795">
        <w:rPr>
          <w:lang w:eastAsia="fr-LU"/>
        </w:rPr>
        <w:t>);</w:t>
      </w:r>
      <w:proofErr w:type="gramEnd"/>
    </w:p>
    <w:p w14:paraId="16334139" w14:textId="77777777" w:rsidR="002852CC" w:rsidRPr="000D5795" w:rsidRDefault="00000000" w:rsidP="00C0194C">
      <w:pPr>
        <w:numPr>
          <w:ilvl w:val="0"/>
          <w:numId w:val="16"/>
        </w:numPr>
        <w:rPr>
          <w:lang w:eastAsia="fr-LU"/>
        </w:rPr>
      </w:pPr>
      <w:hyperlink r:id="rId185" w:history="1">
        <w:r w:rsidR="002852CC" w:rsidRPr="000D5795">
          <w:rPr>
            <w:color w:val="1A3F7C"/>
            <w:lang w:eastAsia="fr-LU"/>
          </w:rPr>
          <w:t>Residence formalities</w:t>
        </w:r>
      </w:hyperlink>
      <w:r w:rsidR="002852CC" w:rsidRPr="000D5795">
        <w:rPr>
          <w:lang w:eastAsia="fr-LU"/>
        </w:rPr>
        <w:t xml:space="preserve"> (e.g. Elections abroad</w:t>
      </w:r>
      <w:proofErr w:type="gramStart"/>
      <w:r w:rsidR="002852CC" w:rsidRPr="000D5795">
        <w:rPr>
          <w:lang w:eastAsia="fr-LU"/>
        </w:rPr>
        <w:t>);</w:t>
      </w:r>
      <w:proofErr w:type="gramEnd"/>
    </w:p>
    <w:p w14:paraId="4759D20B" w14:textId="77777777" w:rsidR="002852CC" w:rsidRPr="000D5795" w:rsidRDefault="00000000" w:rsidP="00C0194C">
      <w:pPr>
        <w:numPr>
          <w:ilvl w:val="0"/>
          <w:numId w:val="16"/>
        </w:numPr>
        <w:rPr>
          <w:lang w:eastAsia="fr-LU"/>
        </w:rPr>
      </w:pPr>
      <w:hyperlink r:id="rId186" w:history="1">
        <w:r w:rsidR="002852CC" w:rsidRPr="000D5795">
          <w:rPr>
            <w:color w:val="1A3F7C"/>
            <w:lang w:eastAsia="fr-LU"/>
          </w:rPr>
          <w:t>Education and youth</w:t>
        </w:r>
      </w:hyperlink>
      <w:r w:rsidR="002852CC" w:rsidRPr="000D5795">
        <w:rPr>
          <w:lang w:eastAsia="fr-LU"/>
        </w:rPr>
        <w:t xml:space="preserve"> (e.g. Researchers</w:t>
      </w:r>
      <w:proofErr w:type="gramStart"/>
      <w:r w:rsidR="002852CC" w:rsidRPr="000D5795">
        <w:rPr>
          <w:lang w:eastAsia="fr-LU"/>
        </w:rPr>
        <w:t>);</w:t>
      </w:r>
      <w:proofErr w:type="gramEnd"/>
    </w:p>
    <w:p w14:paraId="5BDBBB86" w14:textId="77777777" w:rsidR="002852CC" w:rsidRPr="000D5795" w:rsidRDefault="00000000" w:rsidP="00C0194C">
      <w:pPr>
        <w:numPr>
          <w:ilvl w:val="0"/>
          <w:numId w:val="16"/>
        </w:numPr>
        <w:rPr>
          <w:lang w:eastAsia="fr-LU"/>
        </w:rPr>
      </w:pPr>
      <w:hyperlink r:id="rId187" w:history="1">
        <w:r w:rsidR="002852CC" w:rsidRPr="000D5795">
          <w:rPr>
            <w:color w:val="1A3F7C"/>
            <w:lang w:eastAsia="fr-LU"/>
          </w:rPr>
          <w:t>Health</w:t>
        </w:r>
      </w:hyperlink>
      <w:r w:rsidR="002852CC" w:rsidRPr="000D5795">
        <w:rPr>
          <w:lang w:eastAsia="fr-LU"/>
        </w:rPr>
        <w:t xml:space="preserve"> (e.g. Medical Treatment abroad</w:t>
      </w:r>
      <w:proofErr w:type="gramStart"/>
      <w:r w:rsidR="002852CC" w:rsidRPr="000D5795">
        <w:rPr>
          <w:lang w:eastAsia="fr-LU"/>
        </w:rPr>
        <w:t>);</w:t>
      </w:r>
      <w:proofErr w:type="gramEnd"/>
    </w:p>
    <w:p w14:paraId="17B5E11E" w14:textId="77777777" w:rsidR="002852CC" w:rsidRPr="000D5795" w:rsidRDefault="00000000" w:rsidP="00C0194C">
      <w:pPr>
        <w:numPr>
          <w:ilvl w:val="0"/>
          <w:numId w:val="16"/>
        </w:numPr>
        <w:rPr>
          <w:lang w:eastAsia="fr-LU"/>
        </w:rPr>
      </w:pPr>
      <w:hyperlink r:id="rId188" w:history="1">
        <w:r w:rsidR="002852CC" w:rsidRPr="000D5795">
          <w:rPr>
            <w:color w:val="1A3F7C"/>
            <w:lang w:eastAsia="fr-LU"/>
          </w:rPr>
          <w:t>Family</w:t>
        </w:r>
      </w:hyperlink>
      <w:r w:rsidR="002852CC" w:rsidRPr="000D5795">
        <w:rPr>
          <w:lang w:eastAsia="fr-LU"/>
        </w:rPr>
        <w:t xml:space="preserve"> (e.g. Couples</w:t>
      </w:r>
      <w:proofErr w:type="gramStart"/>
      <w:r w:rsidR="002852CC" w:rsidRPr="000D5795">
        <w:rPr>
          <w:lang w:eastAsia="fr-LU"/>
        </w:rPr>
        <w:t>);</w:t>
      </w:r>
      <w:proofErr w:type="gramEnd"/>
    </w:p>
    <w:p w14:paraId="378A02C8" w14:textId="77777777" w:rsidR="002852CC" w:rsidRDefault="00000000" w:rsidP="00C0194C">
      <w:pPr>
        <w:numPr>
          <w:ilvl w:val="0"/>
          <w:numId w:val="16"/>
        </w:numPr>
        <w:rPr>
          <w:lang w:eastAsia="fr-LU"/>
        </w:rPr>
      </w:pPr>
      <w:hyperlink r:id="rId189" w:history="1">
        <w:r w:rsidR="002852CC" w:rsidRPr="000D5795">
          <w:rPr>
            <w:color w:val="1A3F7C"/>
            <w:lang w:eastAsia="fr-LU"/>
          </w:rPr>
          <w:t>Consumers</w:t>
        </w:r>
      </w:hyperlink>
      <w:r w:rsidR="002852CC" w:rsidRPr="000D5795">
        <w:rPr>
          <w:lang w:eastAsia="fr-LU"/>
        </w:rPr>
        <w:t xml:space="preserve"> (e.g. Shopping).</w:t>
      </w:r>
    </w:p>
    <w:p w14:paraId="7BA8FA91" w14:textId="77777777" w:rsidR="009A6B02" w:rsidRPr="009A6B02" w:rsidRDefault="009A6B02" w:rsidP="009A6B02">
      <w:pPr>
        <w:keepNext/>
        <w:numPr>
          <w:ilvl w:val="1"/>
          <w:numId w:val="15"/>
        </w:numPr>
        <w:spacing w:before="240" w:after="60"/>
        <w:ind w:left="576"/>
        <w:outlineLvl w:val="1"/>
        <w:rPr>
          <w:rFonts w:cs="Arial"/>
          <w:bCs/>
          <w:iCs/>
          <w:color w:val="238DC1"/>
          <w:sz w:val="28"/>
          <w:szCs w:val="28"/>
          <w:lang w:eastAsia="fr-LU"/>
        </w:rPr>
      </w:pPr>
      <w:r w:rsidRPr="009A6B02">
        <w:rPr>
          <w:rFonts w:cs="Arial"/>
          <w:bCs/>
          <w:iCs/>
          <w:color w:val="238DC1"/>
          <w:sz w:val="28"/>
          <w:szCs w:val="28"/>
          <w:lang w:eastAsia="fr-LU"/>
        </w:rPr>
        <w:t>Doing Business</w:t>
      </w:r>
    </w:p>
    <w:p w14:paraId="1CA18251" w14:textId="77777777" w:rsidR="009A6B02" w:rsidRPr="00E930ED" w:rsidRDefault="009A6B02" w:rsidP="009A6B02">
      <w:pPr>
        <w:rPr>
          <w:rFonts w:eastAsia="Calibri"/>
          <w:szCs w:val="18"/>
          <w:lang w:eastAsia="fr-LU"/>
        </w:rPr>
      </w:pPr>
      <w:r w:rsidRPr="00E930ED">
        <w:rPr>
          <w:szCs w:val="18"/>
          <w:lang w:eastAsia="fr-LU"/>
        </w:rPr>
        <w:t>Regarding businesses, the groups of services on the website concern:</w:t>
      </w:r>
    </w:p>
    <w:p w14:paraId="7B1117CB" w14:textId="77777777" w:rsidR="009A6B02" w:rsidRPr="00E930ED" w:rsidRDefault="00000000" w:rsidP="009A6B02">
      <w:pPr>
        <w:numPr>
          <w:ilvl w:val="0"/>
          <w:numId w:val="17"/>
        </w:numPr>
        <w:rPr>
          <w:szCs w:val="18"/>
          <w:lang w:eastAsia="fr-LU"/>
        </w:rPr>
      </w:pPr>
      <w:hyperlink r:id="rId190" w:history="1">
        <w:r w:rsidR="009A6B02" w:rsidRPr="00E930ED">
          <w:rPr>
            <w:color w:val="1A3F7C"/>
            <w:szCs w:val="18"/>
            <w:lang w:eastAsia="fr-LU"/>
          </w:rPr>
          <w:t>Running a business</w:t>
        </w:r>
      </w:hyperlink>
      <w:r w:rsidR="009A6B02" w:rsidRPr="00E930ED">
        <w:rPr>
          <w:szCs w:val="18"/>
          <w:lang w:eastAsia="fr-LU"/>
        </w:rPr>
        <w:t xml:space="preserve"> (e.g. Developing a business</w:t>
      </w:r>
      <w:proofErr w:type="gramStart"/>
      <w:r w:rsidR="009A6B02" w:rsidRPr="00E930ED">
        <w:rPr>
          <w:szCs w:val="18"/>
          <w:lang w:eastAsia="fr-LU"/>
        </w:rPr>
        <w:t>);</w:t>
      </w:r>
      <w:proofErr w:type="gramEnd"/>
    </w:p>
    <w:p w14:paraId="59CAB3B1" w14:textId="77777777" w:rsidR="009A6B02" w:rsidRPr="00E930ED" w:rsidRDefault="00000000" w:rsidP="009A6B02">
      <w:pPr>
        <w:numPr>
          <w:ilvl w:val="0"/>
          <w:numId w:val="17"/>
        </w:numPr>
        <w:rPr>
          <w:szCs w:val="18"/>
          <w:lang w:eastAsia="fr-LU"/>
        </w:rPr>
      </w:pPr>
      <w:hyperlink r:id="rId191" w:history="1">
        <w:r w:rsidR="009A6B02" w:rsidRPr="00E930ED">
          <w:rPr>
            <w:color w:val="1A3F7C"/>
            <w:szCs w:val="18"/>
            <w:lang w:eastAsia="fr-LU"/>
          </w:rPr>
          <w:t>Taxation</w:t>
        </w:r>
      </w:hyperlink>
      <w:r w:rsidR="009A6B02" w:rsidRPr="00E930ED">
        <w:rPr>
          <w:szCs w:val="18"/>
          <w:lang w:eastAsia="fr-LU"/>
        </w:rPr>
        <w:t xml:space="preserve"> (e.g. Business tax</w:t>
      </w:r>
      <w:proofErr w:type="gramStart"/>
      <w:r w:rsidR="009A6B02" w:rsidRPr="00E930ED">
        <w:rPr>
          <w:szCs w:val="18"/>
          <w:lang w:eastAsia="fr-LU"/>
        </w:rPr>
        <w:t>);</w:t>
      </w:r>
      <w:proofErr w:type="gramEnd"/>
    </w:p>
    <w:p w14:paraId="505C6B56" w14:textId="77777777" w:rsidR="009A6B02" w:rsidRPr="00E930ED" w:rsidRDefault="00000000" w:rsidP="009A6B02">
      <w:pPr>
        <w:numPr>
          <w:ilvl w:val="0"/>
          <w:numId w:val="17"/>
        </w:numPr>
        <w:rPr>
          <w:szCs w:val="18"/>
          <w:lang w:eastAsia="fr-LU"/>
        </w:rPr>
      </w:pPr>
      <w:hyperlink r:id="rId192" w:history="1">
        <w:r w:rsidR="009A6B02" w:rsidRPr="00E930ED">
          <w:rPr>
            <w:color w:val="1A3F7C"/>
            <w:szCs w:val="18"/>
            <w:lang w:eastAsia="fr-LU"/>
          </w:rPr>
          <w:t>Selling in the EU</w:t>
        </w:r>
      </w:hyperlink>
      <w:r w:rsidR="009A6B02" w:rsidRPr="00E930ED">
        <w:rPr>
          <w:szCs w:val="18"/>
          <w:lang w:eastAsia="fr-LU"/>
        </w:rPr>
        <w:t xml:space="preserve"> (e.g. </w:t>
      </w:r>
      <w:proofErr w:type="gramStart"/>
      <w:r w:rsidR="009A6B02" w:rsidRPr="00E930ED">
        <w:rPr>
          <w:szCs w:val="18"/>
          <w:lang w:eastAsia="fr-LU"/>
        </w:rPr>
        <w:t>Public</w:t>
      </w:r>
      <w:proofErr w:type="gramEnd"/>
      <w:r w:rsidR="009A6B02" w:rsidRPr="00E930ED">
        <w:rPr>
          <w:szCs w:val="18"/>
          <w:lang w:eastAsia="fr-LU"/>
        </w:rPr>
        <w:t xml:space="preserve"> contracts); </w:t>
      </w:r>
    </w:p>
    <w:p w14:paraId="048E9A83" w14:textId="77777777" w:rsidR="009A6B02" w:rsidRPr="00E930ED" w:rsidRDefault="00000000" w:rsidP="009A6B02">
      <w:pPr>
        <w:numPr>
          <w:ilvl w:val="0"/>
          <w:numId w:val="17"/>
        </w:numPr>
        <w:rPr>
          <w:szCs w:val="18"/>
          <w:lang w:eastAsia="fr-LU"/>
        </w:rPr>
      </w:pPr>
      <w:hyperlink r:id="rId193" w:history="1">
        <w:r w:rsidR="009A6B02" w:rsidRPr="00E930ED">
          <w:rPr>
            <w:color w:val="1A3F7C"/>
            <w:szCs w:val="18"/>
            <w:lang w:eastAsia="fr-LU"/>
          </w:rPr>
          <w:t>Human Resources</w:t>
        </w:r>
      </w:hyperlink>
      <w:r w:rsidR="009A6B02" w:rsidRPr="00E930ED">
        <w:rPr>
          <w:szCs w:val="18"/>
          <w:lang w:eastAsia="fr-LU"/>
        </w:rPr>
        <w:t xml:space="preserve"> (e.g. Employment contracts</w:t>
      </w:r>
      <w:proofErr w:type="gramStart"/>
      <w:r w:rsidR="009A6B02" w:rsidRPr="00E930ED">
        <w:rPr>
          <w:szCs w:val="18"/>
          <w:lang w:eastAsia="fr-LU"/>
        </w:rPr>
        <w:t>);</w:t>
      </w:r>
      <w:proofErr w:type="gramEnd"/>
    </w:p>
    <w:p w14:paraId="6DCA4604" w14:textId="77777777" w:rsidR="009A6B02" w:rsidRPr="00E930ED" w:rsidRDefault="00000000" w:rsidP="009A6B02">
      <w:pPr>
        <w:numPr>
          <w:ilvl w:val="0"/>
          <w:numId w:val="17"/>
        </w:numPr>
        <w:rPr>
          <w:szCs w:val="18"/>
          <w:lang w:eastAsia="fr-LU"/>
        </w:rPr>
      </w:pPr>
      <w:hyperlink r:id="rId194" w:history="1">
        <w:r w:rsidR="009A6B02" w:rsidRPr="00E930ED">
          <w:rPr>
            <w:color w:val="1A3F7C"/>
            <w:szCs w:val="18"/>
            <w:lang w:eastAsia="fr-LU"/>
          </w:rPr>
          <w:t>Product requirements</w:t>
        </w:r>
      </w:hyperlink>
      <w:r w:rsidR="009A6B02" w:rsidRPr="00E930ED">
        <w:rPr>
          <w:szCs w:val="18"/>
          <w:lang w:eastAsia="fr-LU"/>
        </w:rPr>
        <w:t xml:space="preserve"> (e.g. Standards</w:t>
      </w:r>
      <w:proofErr w:type="gramStart"/>
      <w:r w:rsidR="009A6B02" w:rsidRPr="00E930ED">
        <w:rPr>
          <w:szCs w:val="18"/>
          <w:lang w:eastAsia="fr-LU"/>
        </w:rPr>
        <w:t>);</w:t>
      </w:r>
      <w:proofErr w:type="gramEnd"/>
    </w:p>
    <w:p w14:paraId="03ECEAAA" w14:textId="77777777" w:rsidR="009A6B02" w:rsidRPr="00E930ED" w:rsidRDefault="00000000" w:rsidP="009A6B02">
      <w:pPr>
        <w:numPr>
          <w:ilvl w:val="0"/>
          <w:numId w:val="17"/>
        </w:numPr>
        <w:rPr>
          <w:szCs w:val="18"/>
          <w:lang w:eastAsia="fr-LU"/>
        </w:rPr>
      </w:pPr>
      <w:hyperlink r:id="rId195" w:history="1">
        <w:r w:rsidR="009A6B02" w:rsidRPr="00E930ED">
          <w:rPr>
            <w:color w:val="1A3F7C"/>
            <w:szCs w:val="18"/>
            <w:lang w:eastAsia="fr-LU"/>
          </w:rPr>
          <w:t>Financing and Funding</w:t>
        </w:r>
      </w:hyperlink>
      <w:r w:rsidR="009A6B02" w:rsidRPr="00E930ED">
        <w:rPr>
          <w:szCs w:val="18"/>
          <w:lang w:eastAsia="fr-LU"/>
        </w:rPr>
        <w:t xml:space="preserve"> (e.g. Accounting</w:t>
      </w:r>
      <w:proofErr w:type="gramStart"/>
      <w:r w:rsidR="009A6B02" w:rsidRPr="00E930ED">
        <w:rPr>
          <w:szCs w:val="18"/>
          <w:lang w:eastAsia="fr-LU"/>
        </w:rPr>
        <w:t>);</w:t>
      </w:r>
      <w:proofErr w:type="gramEnd"/>
    </w:p>
    <w:p w14:paraId="06908064" w14:textId="7FF531FF" w:rsidR="009A6B02" w:rsidRPr="00E930ED" w:rsidRDefault="00000000" w:rsidP="009A6B02">
      <w:pPr>
        <w:numPr>
          <w:ilvl w:val="0"/>
          <w:numId w:val="17"/>
        </w:numPr>
        <w:rPr>
          <w:szCs w:val="18"/>
          <w:lang w:eastAsia="fr-LU"/>
        </w:rPr>
      </w:pPr>
      <w:hyperlink r:id="rId196" w:history="1">
        <w:r w:rsidR="009A6B02" w:rsidRPr="00E930ED">
          <w:rPr>
            <w:color w:val="1A3F7C"/>
            <w:szCs w:val="18"/>
            <w:lang w:eastAsia="fr-LU"/>
          </w:rPr>
          <w:t>Dealing with Customers</w:t>
        </w:r>
      </w:hyperlink>
      <w:r w:rsidR="009A6B02" w:rsidRPr="00E930ED">
        <w:rPr>
          <w:szCs w:val="18"/>
          <w:lang w:eastAsia="fr-LU"/>
        </w:rPr>
        <w:t xml:space="preserve"> (e.g. Data protection).</w:t>
      </w:r>
    </w:p>
    <w:p w14:paraId="70DE0FD9" w14:textId="77777777" w:rsidR="009A6B02" w:rsidRPr="000D5795" w:rsidRDefault="009A6B02" w:rsidP="009A6B02">
      <w:pPr>
        <w:rPr>
          <w:lang w:eastAsia="fr-LU"/>
        </w:rPr>
      </w:pPr>
    </w:p>
    <w:bookmarkEnd w:id="47"/>
    <w:p w14:paraId="54C96DE7" w14:textId="77777777" w:rsidR="0006212A" w:rsidRPr="005F6750" w:rsidRDefault="0006212A" w:rsidP="0006212A">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sectPr w:rsidR="0006212A" w:rsidRPr="005F6750" w:rsidSect="00356F06">
          <w:headerReference w:type="default" r:id="rId197"/>
          <w:footerReference w:type="default" r:id="rId198"/>
          <w:pgSz w:w="11906" w:h="16838" w:code="9"/>
          <w:pgMar w:top="1702" w:right="1418" w:bottom="1418" w:left="1701" w:header="0" w:footer="385" w:gutter="0"/>
          <w:cols w:space="708"/>
          <w:docGrid w:linePitch="360"/>
        </w:sectPr>
      </w:pPr>
    </w:p>
    <w:p w14:paraId="47D9F4B4" w14:textId="7D8ECF1F" w:rsidR="00B13A09" w:rsidRPr="000D5795" w:rsidRDefault="00B13A09" w:rsidP="00B13A09">
      <w:pPr>
        <w:pStyle w:val="BodyText"/>
        <w:tabs>
          <w:tab w:val="left" w:pos="7066"/>
        </w:tabs>
        <w:jc w:val="right"/>
      </w:pPr>
      <w:r w:rsidRPr="000D5795">
        <w:rPr>
          <w:rFonts w:ascii="EC Square Sans Cond Pro" w:hAnsi="EC Square Sans Cond Pro" w:cs="EC Square Sans Pro Medium"/>
          <w:color w:val="002060"/>
          <w:szCs w:val="20"/>
          <w:lang w:eastAsia="fr-BE"/>
        </w:rPr>
        <w:t xml:space="preserve">last update: </w:t>
      </w:r>
      <w:r w:rsidR="008326FB">
        <w:rPr>
          <w:rFonts w:ascii="EC Square Sans Cond Pro" w:hAnsi="EC Square Sans Cond Pro" w:cs="EC Square Sans Pro Medium"/>
          <w:color w:val="002060"/>
          <w:szCs w:val="20"/>
          <w:lang w:eastAsia="fr-BE"/>
        </w:rPr>
        <w:t>June</w:t>
      </w:r>
      <w:r w:rsidR="001E4CE7" w:rsidRPr="000D5795">
        <w:rPr>
          <w:rFonts w:ascii="EC Square Sans Cond Pro" w:hAnsi="EC Square Sans Cond Pro" w:cs="EC Square Sans Pro Medium"/>
          <w:color w:val="002060"/>
          <w:szCs w:val="20"/>
          <w:lang w:eastAsia="fr-BE"/>
        </w:rPr>
        <w:t xml:space="preserve"> </w:t>
      </w:r>
      <w:r w:rsidRPr="000D5795">
        <w:rPr>
          <w:rFonts w:ascii="EC Square Sans Cond Pro" w:hAnsi="EC Square Sans Cond Pro" w:cs="EC Square Sans Pro Medium"/>
          <w:color w:val="002060"/>
          <w:szCs w:val="20"/>
          <w:lang w:eastAsia="fr-BE"/>
        </w:rPr>
        <w:t>202</w:t>
      </w:r>
      <w:r w:rsidRPr="00B25172">
        <w:rPr>
          <w:noProof/>
          <w:lang w:eastAsia="bg-BG"/>
        </w:rPr>
        <mc:AlternateContent>
          <mc:Choice Requires="wps">
            <w:drawing>
              <wp:anchor distT="0" distB="0" distL="114300" distR="114300" simplePos="0" relativeHeight="251648000" behindDoc="0" locked="0" layoutInCell="1" allowOverlap="1" wp14:anchorId="0F8D7F40" wp14:editId="2A062778">
                <wp:simplePos x="0" y="0"/>
                <wp:positionH relativeFrom="page">
                  <wp:posOffset>-6985</wp:posOffset>
                </wp:positionH>
                <wp:positionV relativeFrom="margin">
                  <wp:posOffset>-1071880</wp:posOffset>
                </wp:positionV>
                <wp:extent cx="7568565" cy="1320165"/>
                <wp:effectExtent l="0" t="0" r="0" b="0"/>
                <wp:wrapSquare wrapText="bothSides"/>
                <wp:docPr id="4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2DB04A36" w14:textId="77777777" w:rsidR="00B13A09" w:rsidRPr="00040BDF" w:rsidRDefault="00B13A09" w:rsidP="00B13A09">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F8D7F40" id="Rectangle 242" o:spid="_x0000_s1045" style="position:absolute;left:0;text-align:left;margin-left:-.55pt;margin-top:-84.4pt;width:595.95pt;height:103.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HbA7d7gAAAACwEAAA8AAABkcnMvZG93bnJl&#10;di54bWxMj0FLw0AQhe+C/2EZwVu72RRKG7MpVhBFRLB68LjNjklodjZmN2n8905O9jQzzOO97+W7&#10;ybVixD40njSoZQICqfS2oUrD58fjYgMiREPWtJ5Qwy8G2BXXV7nJrD/TO46HWAk2oZAZDXWMXSZl&#10;KGt0Jix9h8S/b987E/nsK2l7c2Zz18o0SdbSmYY4oTYdPtRYng6D45B46n6qNB1fX5qvJ9z3w+p5&#10;/6b17c10fwci4hT/xTDjMzoUzHT0A9kgWg0LpVg5z/WGO8wKtU14O2pYbRXIIpeXHYo/AAAA//8D&#10;AFBLAQItABQABgAIAAAAIQC2gziS/gAAAOEBAAATAAAAAAAAAAAAAAAAAAAAAABbQ29udGVudF9U&#10;eXBlc10ueG1sUEsBAi0AFAAGAAgAAAAhADj9If/WAAAAlAEAAAsAAAAAAAAAAAAAAAAALwEAAF9y&#10;ZWxzLy5yZWxzUEsBAi0AFAAGAAgAAAAhAHnpAJ7yAQAAyQMAAA4AAAAAAAAAAAAAAAAALgIAAGRy&#10;cy9lMm9Eb2MueG1sUEsBAi0AFAAGAAgAAAAhAHbA7d7gAAAACwEAAA8AAAAAAAAAAAAAAAAATAQA&#10;AGRycy9kb3ducmV2LnhtbFBLBQYAAAAABAAEAPMAAABZBQAAAAA=&#10;" fillcolor="#111f37" stroked="f">
                <v:textbox>
                  <w:txbxContent>
                    <w:p w14:paraId="2DB04A36" w14:textId="77777777" w:rsidR="00B13A09" w:rsidRPr="00040BDF" w:rsidRDefault="00B13A09" w:rsidP="00B13A09">
                      <w:pPr>
                        <w:jc w:val="left"/>
                        <w:rPr>
                          <w:rFonts w:ascii="EC Square Sans Cond Pro" w:hAnsi="EC Square Sans Cond Pro"/>
                          <w:i/>
                          <w:color w:val="002060"/>
                        </w:rPr>
                      </w:pPr>
                    </w:p>
                  </w:txbxContent>
                </v:textbox>
                <w10:wrap type="square" anchorx="page" anchory="margin"/>
              </v:rect>
            </w:pict>
          </mc:Fallback>
        </mc:AlternateContent>
      </w:r>
      <w:r w:rsidR="001E4CE7" w:rsidRPr="000D5795">
        <w:rPr>
          <w:rFonts w:ascii="EC Square Sans Cond Pro" w:hAnsi="EC Square Sans Cond Pro" w:cs="EC Square Sans Pro Medium"/>
          <w:color w:val="002060"/>
          <w:szCs w:val="20"/>
          <w:lang w:eastAsia="fr-BE"/>
        </w:rPr>
        <w:t>3</w:t>
      </w:r>
    </w:p>
    <w:p w14:paraId="2FD00699" w14:textId="61BFC843" w:rsidR="00F374A8" w:rsidRPr="000D5795" w:rsidRDefault="00DF02F2" w:rsidP="0006212A">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0D5795">
        <w:rPr>
          <w:noProof/>
          <w:lang w:eastAsia="lt-LT"/>
        </w:rPr>
        <mc:AlternateContent>
          <mc:Choice Requires="wps">
            <w:drawing>
              <wp:anchor distT="0" distB="0" distL="114300" distR="114300" simplePos="0" relativeHeight="251646464" behindDoc="1" locked="0" layoutInCell="1" allowOverlap="1" wp14:anchorId="31368E59" wp14:editId="5EA9647C">
                <wp:simplePos x="0" y="0"/>
                <wp:positionH relativeFrom="page">
                  <wp:posOffset>-88900</wp:posOffset>
                </wp:positionH>
                <wp:positionV relativeFrom="margin">
                  <wp:posOffset>-1106170</wp:posOffset>
                </wp:positionV>
                <wp:extent cx="7632700" cy="1320165"/>
                <wp:effectExtent l="0" t="0" r="0" b="0"/>
                <wp:wrapNone/>
                <wp:docPr id="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0" cy="1320165"/>
                        </a:xfrm>
                        <a:prstGeom prst="rect">
                          <a:avLst/>
                        </a:prstGeom>
                        <a:solidFill>
                          <a:srgbClr val="003399"/>
                        </a:solidFill>
                        <a:ln>
                          <a:noFill/>
                        </a:ln>
                      </wps:spPr>
                      <wps:txbx>
                        <w:txbxContent>
                          <w:p w14:paraId="6E8ECF90" w14:textId="77777777" w:rsidR="000F3984" w:rsidRPr="00040BDF" w:rsidRDefault="000F3984" w:rsidP="00EC20E2">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1368E59" id="_x0000_s1046" style="position:absolute;margin-left:-7pt;margin-top:-87.1pt;width:601pt;height:103.9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WX8wEAAMkDAAAOAAAAZHJzL2Uyb0RvYy54bWysU12P2yAQfK/U/4B4b2wnuVxjxTmdcrqq&#10;0vVDuvYHYIxtVMzShcROf30XkstF7VvVF8SyMMwMw+ZuGgw7KPQabMWLWc6ZshIabbuKf//2+O49&#10;Zz4I2wgDVlX8qDy/2759sxldqebQg2kUMgKxvhxdxfsQXJllXvZqEH4GTllqtoCDCFRilzUoRkIf&#10;TDbP81U2AjYOQSrvafXh1OTbhN+2SoYvbetVYKbixC2kEdNYxzHbbkTZoXC9lmca4h9YDEJbuvQC&#10;9SCCYHvUf0ENWiJ4aMNMwpBB22qpkgZSU+R/qHnuhVNJC5nj3cUm//9g5efDs/uKkbp3TyB/eGZh&#10;1wvbqXtEGHslGrquiEZlo/Pl5UAsPB1l9fgJGnpasQ+QPJhaHCIgqWNTsvp4sVpNgUlavF0t5rc5&#10;vYikXrEg8aubdIcoX4479OGDgoHFScWR3jLBi8OTD5GOKF+2JPpgdPOojUkFdvXOIDuI+O75YrFe&#10;n9H99TZj42YL8dgJMa4knVFaTJEvw1RPTDdEcxkx4lINzZGUI5zyRPmnSQ/4i7ORslRx/3MvUHFm&#10;Plpyb10slzF8qVje3M6pwOtOfd0RVhJUxQNnp+kunAK7d6i7nm4qkg8W7snxVicvXlmd+VNekkXn&#10;bMdAXtdp1+sP3P4GAAD//wMAUEsDBBQABgAIAAAAIQAq+LYn4gAAAAwBAAAPAAAAZHJzL2Rvd25y&#10;ZXYueG1sTI/BTsMwEETvSPyDtUhcULtJXbVRiFMhJFSBRIHCB7jxkkTE6xC7bfh7nBPcdndGs2+K&#10;zWg7caLBt44VpPMEBHHlTMu1go/3h1kGwgfNRneOScEPediUlxeFzo078xud9qEWMYR9rhU0IfQ5&#10;oq8astrPXU8ctU83WB3iOtRoBn2O4bbDRZKs0OqW44dG93TfUPW1P1oF/PSy265uZJ99bzF5xkdp&#10;21ep1PXVeHcLItAY/sww4Ud0KCPTwR3ZeNEpmKXL2CVMw3q5ADFZ0iyLt4MCKdeAZYH/S5S/AAAA&#10;//8DAFBLAQItABQABgAIAAAAIQC2gziS/gAAAOEBAAATAAAAAAAAAAAAAAAAAAAAAABbQ29udGVu&#10;dF9UeXBlc10ueG1sUEsBAi0AFAAGAAgAAAAhADj9If/WAAAAlAEAAAsAAAAAAAAAAAAAAAAALwEA&#10;AF9yZWxzLy5yZWxzUEsBAi0AFAAGAAgAAAAhALzmpZfzAQAAyQMAAA4AAAAAAAAAAAAAAAAALgIA&#10;AGRycy9lMm9Eb2MueG1sUEsBAi0AFAAGAAgAAAAhACr4tifiAAAADAEAAA8AAAAAAAAAAAAAAAAA&#10;TQQAAGRycy9kb3ducmV2LnhtbFBLBQYAAAAABAAEAPMAAABcBQAAAAA=&#10;" fillcolor="#039" stroked="f">
                <v:textbox>
                  <w:txbxContent>
                    <w:p w14:paraId="6E8ECF90" w14:textId="77777777" w:rsidR="000F3984" w:rsidRPr="00040BDF" w:rsidRDefault="000F3984" w:rsidP="00EC20E2">
                      <w:pPr>
                        <w:jc w:val="left"/>
                        <w:rPr>
                          <w:rFonts w:ascii="EC Square Sans Cond Pro" w:hAnsi="EC Square Sans Cond Pro"/>
                          <w:i/>
                          <w:color w:val="002060"/>
                        </w:rPr>
                      </w:pPr>
                    </w:p>
                  </w:txbxContent>
                </v:textbox>
                <w10:wrap anchorx="page" anchory="margin"/>
              </v:rect>
            </w:pict>
          </mc:Fallback>
        </mc:AlternateContent>
      </w:r>
    </w:p>
    <w:p w14:paraId="2F8364E5" w14:textId="77777777" w:rsidR="00926AB9" w:rsidRPr="000D5795" w:rsidRDefault="00926AB9" w:rsidP="0006212A">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A99F99E" w14:textId="77777777" w:rsidR="0006212A" w:rsidRPr="000D5795" w:rsidRDefault="0006212A" w:rsidP="003E41F7">
      <w:pPr>
        <w:autoSpaceDE w:val="0"/>
        <w:autoSpaceDN w:val="0"/>
        <w:adjustRightInd w:val="0"/>
        <w:spacing w:before="160" w:line="240" w:lineRule="atLeast"/>
        <w:rPr>
          <w:rFonts w:ascii="EC Square Sans Cond Pro" w:hAnsi="EC Square Sans Cond Pro" w:cs="EC Square Sans Pro Medium"/>
          <w:color w:val="4958A0"/>
          <w:sz w:val="36"/>
          <w:szCs w:val="36"/>
          <w:lang w:eastAsia="fr-BE"/>
        </w:rPr>
      </w:pPr>
      <w:r w:rsidRPr="000D5795">
        <w:rPr>
          <w:rFonts w:ascii="EC Square Sans Cond Pro" w:hAnsi="EC Square Sans Cond Pro" w:cs="EC Square Sans Pro Medium"/>
          <w:color w:val="4958A0"/>
          <w:sz w:val="36"/>
          <w:szCs w:val="36"/>
          <w:lang w:eastAsia="fr-BE"/>
        </w:rPr>
        <w:t>The Digital Public Administration Factsheets</w:t>
      </w:r>
    </w:p>
    <w:p w14:paraId="6009FAAA" w14:textId="77777777" w:rsidR="0006212A" w:rsidRPr="000D5795" w:rsidRDefault="0006212A" w:rsidP="003E41F7">
      <w:pPr>
        <w:rPr>
          <w:rFonts w:ascii="EC Square Sans Cond Pro" w:hAnsi="EC Square Sans Cond Pro" w:cs="EC Square Sans Pro"/>
          <w:lang w:eastAsia="fr-BE"/>
        </w:rPr>
      </w:pPr>
      <w:r w:rsidRPr="000D5795">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73A0F210" w14:textId="67835296" w:rsidR="0006212A" w:rsidRPr="000D5795" w:rsidRDefault="0006212A" w:rsidP="003E41F7">
      <w:pPr>
        <w:rPr>
          <w:rFonts w:ascii="EC Square Sans Cond Pro" w:hAnsi="EC Square Sans Cond Pro" w:cs="EC Square Sans Pro"/>
          <w:lang w:eastAsia="fr-BE"/>
        </w:rPr>
      </w:pPr>
      <w:r w:rsidRPr="000D5795">
        <w:rPr>
          <w:rFonts w:ascii="EC Square Sans Cond Pro" w:hAnsi="EC Square Sans Cond Pro" w:cs="EC Square Sans Pro"/>
          <w:lang w:eastAsia="fr-BE"/>
        </w:rPr>
        <w:t xml:space="preserve">The factsheets are published on the Joinup platform, which is a joint initiative by the Directorate General for Informatics (DG DIGIT) and the Directorate General for Communications Networks, Content &amp; Technology (DG CONNECT). This factsheet received valuable contribution from </w:t>
      </w:r>
      <w:r w:rsidR="001E4CE7" w:rsidRPr="000D5795">
        <w:rPr>
          <w:rFonts w:ascii="EC Square Sans Cond Pro" w:hAnsi="EC Square Sans Cond Pro" w:cs="EC Square Sans Pro"/>
          <w:lang w:eastAsia="fr-BE"/>
        </w:rPr>
        <w:t xml:space="preserve">Lina </w:t>
      </w:r>
      <w:proofErr w:type="spellStart"/>
      <w:r w:rsidR="001E4CE7" w:rsidRPr="000D5795">
        <w:rPr>
          <w:rFonts w:ascii="EC Square Sans Cond Pro" w:hAnsi="EC Square Sans Cond Pro" w:cs="EC Square Sans Pro"/>
          <w:lang w:eastAsia="fr-BE"/>
        </w:rPr>
        <w:t>Giedraitienė</w:t>
      </w:r>
      <w:proofErr w:type="spellEnd"/>
      <w:r w:rsidR="001E4CE7" w:rsidRPr="000D5795">
        <w:rPr>
          <w:rFonts w:ascii="EC Square Sans Cond Pro" w:hAnsi="EC Square Sans Cond Pro" w:cs="EC Square Sans Pro"/>
          <w:lang w:eastAsia="fr-BE"/>
        </w:rPr>
        <w:t xml:space="preserve"> – Head of Digital Initiatives Management Division (EIMIN).</w:t>
      </w:r>
    </w:p>
    <w:p w14:paraId="7B90D538" w14:textId="77777777" w:rsidR="005E46EB" w:rsidRDefault="0006212A" w:rsidP="003E41F7">
      <w:pPr>
        <w:rPr>
          <w:rFonts w:ascii="Calibri" w:hAnsi="Calibri"/>
          <w:i/>
          <w:iCs/>
          <w:color w:val="auto"/>
          <w:lang w:eastAsia="en-US"/>
        </w:rPr>
      </w:pPr>
      <w:r w:rsidRPr="000D5795">
        <w:rPr>
          <w:noProof/>
          <w:lang w:eastAsia="en-US"/>
        </w:rPr>
        <w:drawing>
          <wp:anchor distT="0" distB="0" distL="114300" distR="114300" simplePos="0" relativeHeight="251645440" behindDoc="1" locked="0" layoutInCell="1" allowOverlap="1" wp14:anchorId="14FFA8BA" wp14:editId="329241A2">
            <wp:simplePos x="0" y="0"/>
            <wp:positionH relativeFrom="margin">
              <wp:posOffset>103865</wp:posOffset>
            </wp:positionH>
            <wp:positionV relativeFrom="paragraph">
              <wp:posOffset>109685</wp:posOffset>
            </wp:positionV>
            <wp:extent cx="225425" cy="212090"/>
            <wp:effectExtent l="0" t="0" r="0" b="0"/>
            <wp:wrapNone/>
            <wp:docPr id="19" name="Picture 2" descr="W + WAVESTONE–RGB">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99"/>
                    </pic:cNvPr>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anchor>
        </w:drawing>
      </w:r>
      <w:r w:rsidR="000D5E5B" w:rsidRPr="000D5795">
        <w:rPr>
          <w:rFonts w:ascii="Calibri" w:hAnsi="Calibri"/>
          <w:i/>
          <w:iCs/>
          <w:color w:val="auto"/>
          <w:lang w:eastAsia="en-US"/>
        </w:rPr>
        <w:t xml:space="preserve">     </w:t>
      </w:r>
      <w:r w:rsidR="00E2482F" w:rsidRPr="000D5795">
        <w:rPr>
          <w:rFonts w:ascii="Calibri" w:hAnsi="Calibri"/>
          <w:i/>
          <w:iCs/>
          <w:color w:val="auto"/>
          <w:lang w:eastAsia="en-US"/>
        </w:rPr>
        <w:t xml:space="preserve">     </w:t>
      </w:r>
    </w:p>
    <w:p w14:paraId="00733C8A" w14:textId="29CB693B" w:rsidR="0006212A" w:rsidRPr="000D5795" w:rsidRDefault="0006212A" w:rsidP="005E46EB">
      <w:pPr>
        <w:ind w:firstLine="720"/>
        <w:rPr>
          <w:rFonts w:ascii="Calibri" w:hAnsi="Calibri"/>
          <w:i/>
          <w:iCs/>
          <w:color w:val="auto"/>
          <w:lang w:eastAsia="en-US"/>
        </w:rPr>
      </w:pPr>
      <w:r w:rsidRPr="000D5795">
        <w:rPr>
          <w:rFonts w:ascii="Calibri" w:hAnsi="Calibri"/>
          <w:i/>
          <w:iCs/>
          <w:color w:val="auto"/>
          <w:lang w:eastAsia="en-US"/>
        </w:rPr>
        <w:t xml:space="preserve">The Digital Public Administration Factsheets are prepared for the European Commission by </w:t>
      </w:r>
      <w:hyperlink r:id="rId201" w:history="1">
        <w:r w:rsidRPr="000D5795">
          <w:rPr>
            <w:rStyle w:val="Hyperlink"/>
            <w:rFonts w:ascii="Calibri" w:hAnsi="Calibri"/>
            <w:i/>
            <w:iCs/>
            <w:lang w:eastAsia="en-US"/>
          </w:rPr>
          <w:t>Wavestone</w:t>
        </w:r>
      </w:hyperlink>
      <w:r w:rsidR="00E2482F" w:rsidRPr="000D5795">
        <w:rPr>
          <w:rStyle w:val="Hyperlink"/>
          <w:rFonts w:ascii="Calibri" w:hAnsi="Calibri"/>
          <w:i/>
          <w:iCs/>
          <w:lang w:eastAsia="en-US"/>
        </w:rPr>
        <w:t>.</w:t>
      </w:r>
    </w:p>
    <w:p w14:paraId="0A8E8997" w14:textId="77777777" w:rsidR="00E81D5D" w:rsidRPr="000D5795" w:rsidRDefault="00E81D5D" w:rsidP="003E41F7">
      <w:pPr>
        <w:rPr>
          <w:rFonts w:ascii="EC Square Sans Cond Pro" w:hAnsi="EC Square Sans Cond Pro" w:cs="EC Square Sans Pro Medium"/>
          <w:color w:val="4958A0"/>
          <w:sz w:val="36"/>
          <w:szCs w:val="36"/>
          <w:lang w:eastAsia="fr-BE"/>
        </w:rPr>
      </w:pPr>
    </w:p>
    <w:p w14:paraId="5AC2D85D" w14:textId="77777777" w:rsidR="00300A39" w:rsidRPr="000D5795" w:rsidRDefault="00300A39" w:rsidP="003E41F7">
      <w:pPr>
        <w:autoSpaceDE w:val="0"/>
        <w:autoSpaceDN w:val="0"/>
        <w:adjustRightInd w:val="0"/>
        <w:spacing w:before="160" w:line="241" w:lineRule="atLeast"/>
        <w:rPr>
          <w:rFonts w:ascii="EC Square Sans Cond Pro" w:hAnsi="EC Square Sans Cond Pro" w:cs="EC Square Sans Pro Medium"/>
          <w:color w:val="4958A0"/>
          <w:sz w:val="36"/>
          <w:szCs w:val="36"/>
          <w:lang w:eastAsia="fr-BE"/>
        </w:rPr>
      </w:pPr>
      <w:r w:rsidRPr="000D5795">
        <w:rPr>
          <w:rFonts w:ascii="EC Square Sans Cond Pro" w:hAnsi="EC Square Sans Cond Pro" w:cs="EC Square Sans Pro Medium"/>
          <w:color w:val="4958A0"/>
          <w:sz w:val="36"/>
          <w:szCs w:val="36"/>
          <w:lang w:eastAsia="fr-BE"/>
        </w:rPr>
        <w:t xml:space="preserve">An action supported by Interoperable Europe </w:t>
      </w:r>
    </w:p>
    <w:p w14:paraId="7FF349B6" w14:textId="77777777" w:rsidR="00300A39" w:rsidRPr="000D5795" w:rsidRDefault="00300A39" w:rsidP="003E41F7">
      <w:pPr>
        <w:autoSpaceDE w:val="0"/>
        <w:autoSpaceDN w:val="0"/>
        <w:adjustRightInd w:val="0"/>
        <w:spacing w:before="40" w:line="181" w:lineRule="atLeast"/>
        <w:rPr>
          <w:rFonts w:ascii="EC Square Sans Cond Pro" w:hAnsi="EC Square Sans Cond Pro" w:cs="EC Square Sans Pro"/>
          <w:lang w:eastAsia="fr-BE"/>
        </w:rPr>
      </w:pPr>
      <w:r w:rsidRPr="000D5795">
        <w:rPr>
          <w:rFonts w:ascii="EC Square Sans Cond Pro" w:hAnsi="EC Square Sans Cond Pro" w:cs="EC Square Sans Pro"/>
          <w:lang w:eastAsia="fr-BE"/>
        </w:rPr>
        <w:t xml:space="preserve">The ISA² Programme has evolved into </w:t>
      </w:r>
      <w:hyperlink r:id="rId202" w:history="1">
        <w:r w:rsidRPr="000D5795">
          <w:rPr>
            <w:rStyle w:val="Hyperlink"/>
            <w:rFonts w:ascii="EC Square Sans Cond Pro" w:hAnsi="EC Square Sans Cond Pro" w:cs="EC Square Sans Pro"/>
            <w:lang w:eastAsia="fr-BE"/>
          </w:rPr>
          <w:t>Interoperable Europe</w:t>
        </w:r>
      </w:hyperlink>
      <w:r w:rsidRPr="000D5795">
        <w:rPr>
          <w:rFonts w:ascii="EC Square Sans Cond Pro" w:hAnsi="EC Square Sans Cond Pro" w:cs="EC Square Sans Pro"/>
          <w:lang w:eastAsia="fr-BE"/>
        </w:rPr>
        <w:t xml:space="preserve"> - the initiative of the European Commission for a reinforced interoperability policy.  </w:t>
      </w:r>
    </w:p>
    <w:p w14:paraId="335FDAD5" w14:textId="77777777" w:rsidR="00300A39" w:rsidRPr="000D5795" w:rsidRDefault="00300A39" w:rsidP="003E41F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0D5795">
        <w:rPr>
          <w:rFonts w:ascii="EC Square Sans Cond Pro" w:hAnsi="EC Square Sans Cond Pro" w:cs="EC Square Sans Pro"/>
          <w:color w:val="333333"/>
          <w:sz w:val="20"/>
          <w:lang w:val="en-GB" w:eastAsia="fr-BE"/>
        </w:rPr>
        <w:t>The work of the European Commission and its partners in public administrations across Europe to enhance interoperability continues at full speed despite the end of the ISA</w:t>
      </w:r>
      <w:r w:rsidRPr="000D5795">
        <w:rPr>
          <w:rFonts w:ascii="EC Square Sans Cond Pro" w:hAnsi="EC Square Sans Cond Pro" w:cs="EC Square Sans Pro"/>
          <w:color w:val="333333"/>
          <w:sz w:val="20"/>
          <w:vertAlign w:val="superscript"/>
          <w:lang w:val="en-GB" w:eastAsia="fr-BE"/>
        </w:rPr>
        <w:t>2</w:t>
      </w:r>
      <w:r w:rsidRPr="000D5795">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7F5ADFD6" w14:textId="77777777" w:rsidR="00300A39" w:rsidRPr="000D5795" w:rsidRDefault="00300A39" w:rsidP="003E41F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0D5795">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203" w:history="1">
        <w:r w:rsidRPr="000D5795">
          <w:rPr>
            <w:rStyle w:val="Hyperlink"/>
            <w:rFonts w:ascii="EC Square Sans Cond Pro" w:hAnsi="EC Square Sans Cond Pro" w:cs="EC Square Sans Pro"/>
            <w:lang w:val="en-GB" w:eastAsia="fr-BE"/>
          </w:rPr>
          <w:t>Digital Europe Programme</w:t>
        </w:r>
      </w:hyperlink>
      <w:r w:rsidRPr="000D5795">
        <w:rPr>
          <w:rFonts w:ascii="EC Square Sans Cond Pro" w:hAnsi="EC Square Sans Cond Pro" w:cs="EC Square Sans Pro"/>
          <w:color w:val="333333"/>
          <w:sz w:val="20"/>
          <w:lang w:val="en-GB" w:eastAsia="fr-BE"/>
        </w:rPr>
        <w:t>.</w:t>
      </w:r>
    </w:p>
    <w:p w14:paraId="5C4A195D" w14:textId="77777777" w:rsidR="00300A39" w:rsidRPr="000D5795" w:rsidRDefault="00300A39" w:rsidP="00300A3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21BBF21C" w14:textId="77777777" w:rsidR="00300A39" w:rsidRPr="000D5795" w:rsidRDefault="00300A39" w:rsidP="00300A39">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0D5795">
        <w:rPr>
          <w:noProof/>
          <w:lang w:val="en-GB"/>
        </w:rPr>
        <w:drawing>
          <wp:anchor distT="0" distB="0" distL="114300" distR="114300" simplePos="0" relativeHeight="251649536" behindDoc="1" locked="0" layoutInCell="1" allowOverlap="1" wp14:anchorId="086282CF" wp14:editId="4640EE08">
            <wp:simplePos x="0" y="0"/>
            <wp:positionH relativeFrom="column">
              <wp:posOffset>2595245</wp:posOffset>
            </wp:positionH>
            <wp:positionV relativeFrom="paragraph">
              <wp:posOffset>67310</wp:posOffset>
            </wp:positionV>
            <wp:extent cx="3376930" cy="1446530"/>
            <wp:effectExtent l="0" t="0" r="0" b="127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0D5795">
        <w:rPr>
          <w:rFonts w:ascii="EC Square Sans Cond Pro" w:hAnsi="EC Square Sans Cond Pro" w:cs="EC Square Sans Pro Medium"/>
          <w:color w:val="4958A0"/>
          <w:sz w:val="36"/>
          <w:szCs w:val="36"/>
          <w:lang w:val="en-GB" w:eastAsia="fr-BE"/>
        </w:rPr>
        <w:t>Follow us</w:t>
      </w:r>
    </w:p>
    <w:p w14:paraId="4243D02C" w14:textId="77777777" w:rsidR="00300A39" w:rsidRPr="000D5795" w:rsidRDefault="00300A39" w:rsidP="00300A39">
      <w:pPr>
        <w:autoSpaceDE w:val="0"/>
        <w:autoSpaceDN w:val="0"/>
        <w:adjustRightInd w:val="0"/>
        <w:spacing w:before="40" w:line="181" w:lineRule="atLeast"/>
        <w:ind w:left="567"/>
        <w:jc w:val="left"/>
        <w:rPr>
          <w:rFonts w:ascii="EC Square Sans Cond Pro" w:hAnsi="EC Square Sans Cond Pro"/>
          <w:color w:val="034EA2"/>
        </w:rPr>
      </w:pPr>
      <w:r w:rsidRPr="000D5795">
        <w:rPr>
          <w:noProof/>
        </w:rPr>
        <w:drawing>
          <wp:anchor distT="0" distB="0" distL="114300" distR="114300" simplePos="0" relativeHeight="251648512" behindDoc="1" locked="0" layoutInCell="1" allowOverlap="1" wp14:anchorId="43F8708A" wp14:editId="2D022A7C">
            <wp:simplePos x="0" y="0"/>
            <wp:positionH relativeFrom="column">
              <wp:posOffset>3810</wp:posOffset>
            </wp:positionH>
            <wp:positionV relativeFrom="paragraph">
              <wp:posOffset>91440</wp:posOffset>
            </wp:positionV>
            <wp:extent cx="225425" cy="182880"/>
            <wp:effectExtent l="0" t="0" r="3175" b="7620"/>
            <wp:wrapNone/>
            <wp:docPr id="34" name="Picture 34"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0D5795">
        <w:rPr>
          <w:rStyle w:val="Hyperlink"/>
          <w:rFonts w:ascii="EC Square Sans Cond Pro" w:hAnsi="EC Square Sans Cond Pro"/>
        </w:rPr>
        <w:t>@</w:t>
      </w:r>
      <w:hyperlink r:id="rId206" w:history="1">
        <w:r w:rsidRPr="000D5795">
          <w:rPr>
            <w:rStyle w:val="Hyperlink"/>
            <w:rFonts w:ascii="EC Square Sans Cond Pro" w:hAnsi="EC Square Sans Cond Pro"/>
          </w:rPr>
          <w:t>InteroperableEurope</w:t>
        </w:r>
      </w:hyperlink>
    </w:p>
    <w:p w14:paraId="3E960412" w14:textId="77777777" w:rsidR="00300A39" w:rsidRPr="000D5795" w:rsidRDefault="00000000" w:rsidP="00300A39">
      <w:pPr>
        <w:autoSpaceDE w:val="0"/>
        <w:autoSpaceDN w:val="0"/>
        <w:adjustRightInd w:val="0"/>
        <w:spacing w:before="40" w:line="181" w:lineRule="atLeast"/>
        <w:ind w:left="567"/>
        <w:jc w:val="left"/>
        <w:rPr>
          <w:rFonts w:ascii="EC Square Sans Cond Pro" w:hAnsi="EC Square Sans Cond Pro"/>
          <w:color w:val="034EA2"/>
        </w:rPr>
      </w:pPr>
      <w:hyperlink r:id="rId207" w:history="1">
        <w:r w:rsidR="00300A39" w:rsidRPr="000D5795">
          <w:rPr>
            <w:rStyle w:val="Hyperlink"/>
            <w:rFonts w:ascii="EC Square Sans Cond Pro" w:hAnsi="EC Square Sans Cond Pro"/>
          </w:rPr>
          <w:t>@Joinup_eu</w:t>
        </w:r>
      </w:hyperlink>
    </w:p>
    <w:p w14:paraId="1C270972" w14:textId="677450D0" w:rsidR="00300A39" w:rsidRPr="000D5795" w:rsidRDefault="003E41F7" w:rsidP="00300A39">
      <w:pPr>
        <w:autoSpaceDE w:val="0"/>
        <w:autoSpaceDN w:val="0"/>
        <w:adjustRightInd w:val="0"/>
        <w:spacing w:before="40" w:line="181" w:lineRule="atLeast"/>
        <w:ind w:left="567"/>
        <w:jc w:val="left"/>
        <w:rPr>
          <w:rFonts w:ascii="EC Square Sans Cond Pro" w:hAnsi="EC Square Sans Cond Pro"/>
          <w:color w:val="034EA2"/>
        </w:rPr>
      </w:pPr>
      <w:r w:rsidRPr="000D5795">
        <w:rPr>
          <w:noProof/>
        </w:rPr>
        <w:drawing>
          <wp:anchor distT="0" distB="0" distL="114300" distR="114300" simplePos="0" relativeHeight="251647488" behindDoc="1" locked="0" layoutInCell="1" allowOverlap="1" wp14:anchorId="4724B468" wp14:editId="5CC7221E">
            <wp:simplePos x="0" y="0"/>
            <wp:positionH relativeFrom="margin">
              <wp:posOffset>24130</wp:posOffset>
            </wp:positionH>
            <wp:positionV relativeFrom="margin">
              <wp:posOffset>5761990</wp:posOffset>
            </wp:positionV>
            <wp:extent cx="207010" cy="203835"/>
            <wp:effectExtent l="0" t="0" r="2540"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8"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20A22B44" w14:textId="5E74B38F" w:rsidR="00300A39" w:rsidRPr="000D5795" w:rsidRDefault="00300A39" w:rsidP="00300A39">
      <w:pPr>
        <w:rPr>
          <w:color w:val="034EA2"/>
        </w:rPr>
      </w:pPr>
      <w:r w:rsidRPr="000D5795">
        <w:t xml:space="preserve">        </w:t>
      </w:r>
      <w:r w:rsidR="003E41F7">
        <w:t xml:space="preserve"> </w:t>
      </w:r>
      <w:hyperlink r:id="rId209" w:history="1">
        <w:r w:rsidRPr="000D5795">
          <w:rPr>
            <w:rStyle w:val="Hyperlink"/>
            <w:rFonts w:ascii="EC Square Sans Cond Pro" w:hAnsi="EC Square Sans Cond Pro"/>
          </w:rPr>
          <w:t>Interoperable</w:t>
        </w:r>
      </w:hyperlink>
      <w:r w:rsidRPr="000D5795">
        <w:rPr>
          <w:rStyle w:val="Hyperlink"/>
          <w:rFonts w:ascii="EC Square Sans Cond Pro" w:hAnsi="EC Square Sans Cond Pro"/>
        </w:rPr>
        <w:t xml:space="preserve"> Europe</w:t>
      </w:r>
    </w:p>
    <w:p w14:paraId="10CD58AC" w14:textId="43CA0F4C" w:rsidR="00E91D4A" w:rsidRPr="000D5795" w:rsidRDefault="00E91D4A" w:rsidP="0085620E">
      <w:pPr>
        <w:rPr>
          <w:rFonts w:ascii="EC Square Sans Cond Pro" w:hAnsi="EC Square Sans Cond Pro" w:cs="EC Square Sans Pro Medium"/>
          <w:color w:val="4958A0"/>
          <w:sz w:val="36"/>
          <w:szCs w:val="36"/>
          <w:lang w:eastAsia="fr-BE"/>
        </w:rPr>
      </w:pPr>
    </w:p>
    <w:p w14:paraId="3E4FFB57" w14:textId="77777777" w:rsidR="00E91D4A" w:rsidRPr="000D5795" w:rsidRDefault="00E91D4A" w:rsidP="0085620E">
      <w:pPr>
        <w:rPr>
          <w:lang w:eastAsia="fr-BE"/>
        </w:rPr>
      </w:pPr>
    </w:p>
    <w:p w14:paraId="19412C71" w14:textId="77777777" w:rsidR="00E81D5D" w:rsidRPr="000D5795" w:rsidRDefault="00E81D5D" w:rsidP="0085620E">
      <w:pPr>
        <w:rPr>
          <w:lang w:eastAsia="fr-BE"/>
        </w:rPr>
      </w:pPr>
    </w:p>
    <w:p w14:paraId="7452A292" w14:textId="77777777" w:rsidR="00E81D5D" w:rsidRPr="000D5795" w:rsidRDefault="00E81D5D" w:rsidP="0085620E">
      <w:pPr>
        <w:rPr>
          <w:lang w:eastAsia="fr-BE"/>
        </w:rPr>
      </w:pPr>
    </w:p>
    <w:p w14:paraId="2133ABBC" w14:textId="77777777" w:rsidR="00291561" w:rsidRPr="000D5795" w:rsidRDefault="00291561" w:rsidP="00D35D63">
      <w:pPr>
        <w:jc w:val="left"/>
        <w:rPr>
          <w:rFonts w:ascii="EC Square Sans Cond Pro" w:hAnsi="EC Square Sans Cond Pro" w:cs="EC Square Sans Pro Medium"/>
          <w:color w:val="002060"/>
          <w:sz w:val="36"/>
          <w:szCs w:val="36"/>
          <w:lang w:eastAsia="fr-BE"/>
        </w:rPr>
        <w:sectPr w:rsidR="00291561" w:rsidRPr="000D5795" w:rsidSect="003D1892">
          <w:footerReference w:type="first" r:id="rId210"/>
          <w:pgSz w:w="11906" w:h="16838" w:code="9"/>
          <w:pgMar w:top="1702" w:right="1418" w:bottom="1418" w:left="1701" w:header="0" w:footer="385" w:gutter="0"/>
          <w:cols w:space="708"/>
          <w:titlePg/>
          <w:docGrid w:linePitch="360"/>
        </w:sectPr>
      </w:pPr>
    </w:p>
    <w:p w14:paraId="565005F7" w14:textId="4C58E648" w:rsidR="00585763" w:rsidRPr="000D5795" w:rsidRDefault="001F1F72" w:rsidP="00585763">
      <w:pPr>
        <w:pStyle w:val="BodyText"/>
      </w:pPr>
      <w:r w:rsidRPr="00205CD6">
        <w:rPr>
          <w:noProof/>
          <w:lang w:eastAsia="en-IE"/>
        </w:rPr>
        <w:drawing>
          <wp:anchor distT="0" distB="0" distL="114300" distR="114300" simplePos="0" relativeHeight="251662848" behindDoc="1" locked="1" layoutInCell="1" allowOverlap="1" wp14:anchorId="098740DF" wp14:editId="126024FA">
            <wp:simplePos x="0" y="0"/>
            <wp:positionH relativeFrom="page">
              <wp:posOffset>-11430</wp:posOffset>
            </wp:positionH>
            <wp:positionV relativeFrom="bottomMargin">
              <wp:posOffset>-1137920</wp:posOffset>
            </wp:positionV>
            <wp:extent cx="7570470" cy="2030095"/>
            <wp:effectExtent l="0" t="0" r="0" b="825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5763" w:rsidRPr="000D5795" w:rsidSect="00291561">
      <w:type w:val="continuous"/>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1091" w14:textId="77777777" w:rsidR="00FE5DC6" w:rsidRPr="006A1DAA" w:rsidRDefault="00FE5DC6">
      <w:r w:rsidRPr="006A1DAA">
        <w:separator/>
      </w:r>
    </w:p>
  </w:endnote>
  <w:endnote w:type="continuationSeparator" w:id="0">
    <w:p w14:paraId="48617FC9" w14:textId="77777777" w:rsidR="00FE5DC6" w:rsidRPr="006A1DAA" w:rsidRDefault="00FE5DC6">
      <w:r w:rsidRPr="006A1DAA">
        <w:continuationSeparator/>
      </w:r>
    </w:p>
  </w:endnote>
  <w:endnote w:type="continuationNotice" w:id="1">
    <w:p w14:paraId="6DC3B7BE" w14:textId="77777777" w:rsidR="00FE5DC6" w:rsidRDefault="00FE5D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Source Sans Pro">
    <w:charset w:val="00"/>
    <w:family w:val="swiss"/>
    <w:pitch w:val="variable"/>
    <w:sig w:usb0="600002F7" w:usb1="02000001"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Pro">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C2F53" w14:textId="77777777" w:rsidR="009C0707" w:rsidRDefault="009C070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051452"/>
      <w:docPartObj>
        <w:docPartGallery w:val="Page Numbers (Bottom of Page)"/>
        <w:docPartUnique/>
      </w:docPartObj>
    </w:sdtPr>
    <w:sdtEndPr>
      <w:rPr>
        <w:noProof/>
      </w:rPr>
    </w:sdtEndPr>
    <w:sdtContent>
      <w:p w14:paraId="1100BF59" w14:textId="63BDCC47" w:rsidR="00D97779" w:rsidRDefault="00D97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9762C" w14:textId="4BC66966" w:rsidR="00D97779" w:rsidRDefault="00D9777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493082"/>
      <w:docPartObj>
        <w:docPartGallery w:val="Page Numbers (Bottom of Page)"/>
        <w:docPartUnique/>
      </w:docPartObj>
    </w:sdtPr>
    <w:sdtEndPr>
      <w:rPr>
        <w:noProof/>
      </w:rPr>
    </w:sdtEndPr>
    <w:sdtContent>
      <w:p w14:paraId="375234FE" w14:textId="77777777" w:rsidR="00D97779" w:rsidRDefault="00D97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C7CB6A" w14:textId="77777777" w:rsidR="00D97779" w:rsidRDefault="00D97779">
    <w:pPr>
      <w:pStyle w:val="Footer"/>
    </w:pPr>
    <w:r>
      <w:rPr>
        <w:noProof/>
        <w:lang w:val="en-IE" w:eastAsia="en-IE"/>
      </w:rPr>
      <w:drawing>
        <wp:anchor distT="0" distB="0" distL="114300" distR="114300" simplePos="0" relativeHeight="251664896" behindDoc="1" locked="1" layoutInCell="1" allowOverlap="1" wp14:anchorId="76D384DC" wp14:editId="07A92C2A">
          <wp:simplePos x="0" y="0"/>
          <wp:positionH relativeFrom="page">
            <wp:posOffset>5715</wp:posOffset>
          </wp:positionH>
          <wp:positionV relativeFrom="bottomMargin">
            <wp:posOffset>35560</wp:posOffset>
          </wp:positionV>
          <wp:extent cx="7570470" cy="85725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218318"/>
      <w:docPartObj>
        <w:docPartGallery w:val="Page Numbers (Bottom of Page)"/>
        <w:docPartUnique/>
      </w:docPartObj>
    </w:sdtPr>
    <w:sdtEndPr>
      <w:rPr>
        <w:noProof/>
      </w:rPr>
    </w:sdtEndPr>
    <w:sdtContent>
      <w:p w14:paraId="2948076B" w14:textId="77777777" w:rsidR="004D306C" w:rsidRDefault="004D30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14E8A" w14:textId="7A014B7E" w:rsidR="004D306C" w:rsidRDefault="004D306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80636"/>
      <w:docPartObj>
        <w:docPartGallery w:val="Page Numbers (Bottom of Page)"/>
        <w:docPartUnique/>
      </w:docPartObj>
    </w:sdtPr>
    <w:sdtEndPr>
      <w:rPr>
        <w:noProof/>
      </w:rPr>
    </w:sdtEndPr>
    <w:sdtContent>
      <w:p w14:paraId="0E748C07" w14:textId="77777777" w:rsidR="004D306C" w:rsidRDefault="004D30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C9E7E" w14:textId="77777777" w:rsidR="004D306C" w:rsidRDefault="004D306C">
    <w:pPr>
      <w:pStyle w:val="Footer"/>
    </w:pPr>
    <w:r>
      <w:rPr>
        <w:noProof/>
        <w:lang w:val="en-IE" w:eastAsia="en-IE"/>
      </w:rPr>
      <w:drawing>
        <wp:anchor distT="0" distB="0" distL="114300" distR="114300" simplePos="0" relativeHeight="251668992" behindDoc="1" locked="1" layoutInCell="1" allowOverlap="1" wp14:anchorId="52C91938" wp14:editId="07FD032D">
          <wp:simplePos x="0" y="0"/>
          <wp:positionH relativeFrom="page">
            <wp:posOffset>5715</wp:posOffset>
          </wp:positionH>
          <wp:positionV relativeFrom="bottomMargin">
            <wp:posOffset>42545</wp:posOffset>
          </wp:positionV>
          <wp:extent cx="7570470" cy="85725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64721"/>
      <w:docPartObj>
        <w:docPartGallery w:val="Page Numbers (Bottom of Page)"/>
        <w:docPartUnique/>
      </w:docPartObj>
    </w:sdtPr>
    <w:sdtEndPr>
      <w:rPr>
        <w:noProof/>
      </w:rPr>
    </w:sdtEndPr>
    <w:sdtContent>
      <w:p w14:paraId="7CE7EF8A" w14:textId="77777777" w:rsidR="00400D70" w:rsidRDefault="00400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D72DF" w14:textId="7A6096DC" w:rsidR="00400D70" w:rsidRDefault="00400D7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970505"/>
      <w:docPartObj>
        <w:docPartGallery w:val="Page Numbers (Bottom of Page)"/>
        <w:docPartUnique/>
      </w:docPartObj>
    </w:sdtPr>
    <w:sdtEndPr>
      <w:rPr>
        <w:noProof/>
      </w:rPr>
    </w:sdtEndPr>
    <w:sdtContent>
      <w:p w14:paraId="36EB90B2" w14:textId="77777777" w:rsidR="00400D70" w:rsidRDefault="00400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AC486" w14:textId="77777777" w:rsidR="00400D70" w:rsidRDefault="00400D70">
    <w:pPr>
      <w:pStyle w:val="Footer"/>
    </w:pPr>
    <w:r>
      <w:rPr>
        <w:noProof/>
        <w:lang w:val="en-IE" w:eastAsia="en-IE"/>
      </w:rPr>
      <w:drawing>
        <wp:anchor distT="0" distB="0" distL="114300" distR="114300" simplePos="0" relativeHeight="251672064" behindDoc="1" locked="1" layoutInCell="1" allowOverlap="1" wp14:anchorId="4BF20393" wp14:editId="1E7FEF67">
          <wp:simplePos x="0" y="0"/>
          <wp:positionH relativeFrom="page">
            <wp:posOffset>5715</wp:posOffset>
          </wp:positionH>
          <wp:positionV relativeFrom="bottomMargin">
            <wp:posOffset>42545</wp:posOffset>
          </wp:positionV>
          <wp:extent cx="7570470" cy="8572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8C01" w14:textId="325680B6" w:rsidR="000F3984" w:rsidRDefault="000F39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615080"/>
      <w:docPartObj>
        <w:docPartGallery w:val="Page Numbers (Bottom of Page)"/>
        <w:docPartUnique/>
      </w:docPartObj>
    </w:sdtPr>
    <w:sdtEndPr>
      <w:rPr>
        <w:noProof/>
      </w:rPr>
    </w:sdtEndPr>
    <w:sdtContent>
      <w:p w14:paraId="23F2EE76" w14:textId="436B3BD8" w:rsidR="009337B2" w:rsidRDefault="009337B2">
        <w:pPr>
          <w:pStyle w:val="Footer"/>
          <w:jc w:val="center"/>
        </w:pPr>
        <w:r>
          <w:fldChar w:fldCharType="begin"/>
        </w:r>
        <w:r>
          <w:instrText xml:space="preserve"> PAGE   \* MERGEFORMAT </w:instrText>
        </w:r>
        <w:r>
          <w:fldChar w:fldCharType="separate"/>
        </w:r>
        <w:r>
          <w:rPr>
            <w:noProof/>
          </w:rPr>
          <w:t>2</w:t>
        </w:r>
        <w:r>
          <w:rPr>
            <w:noProof/>
          </w:rPr>
          <w:fldChar w:fldCharType="end"/>
        </w:r>
        <w:r w:rsidR="007E5894">
          <w:rPr>
            <w:noProof/>
            <w:lang w:val="en-IE" w:eastAsia="en-IE"/>
          </w:rPr>
          <w:drawing>
            <wp:anchor distT="0" distB="0" distL="114300" distR="114300" simplePos="0" relativeHeight="251649536" behindDoc="1" locked="1" layoutInCell="1" allowOverlap="1" wp14:anchorId="03E396FA" wp14:editId="6C951D1D">
              <wp:simplePos x="0" y="0"/>
              <wp:positionH relativeFrom="page">
                <wp:posOffset>-6350</wp:posOffset>
              </wp:positionH>
              <wp:positionV relativeFrom="bottomMargin">
                <wp:posOffset>36195</wp:posOffset>
              </wp:positionV>
              <wp:extent cx="7570470" cy="8572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3746CBDA" w14:textId="77777777" w:rsidR="000F3984" w:rsidRDefault="000F39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059009"/>
      <w:docPartObj>
        <w:docPartGallery w:val="Page Numbers (Bottom of Page)"/>
        <w:docPartUnique/>
      </w:docPartObj>
    </w:sdtPr>
    <w:sdtEndPr>
      <w:rPr>
        <w:noProof/>
      </w:rPr>
    </w:sdtEndPr>
    <w:sdtContent>
      <w:p w14:paraId="677F1BC9" w14:textId="36AE33B8" w:rsidR="009337B2" w:rsidRDefault="00933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7128B" w14:textId="77777777" w:rsidR="009337B2" w:rsidRDefault="009337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518999"/>
      <w:docPartObj>
        <w:docPartGallery w:val="Page Numbers (Bottom of Page)"/>
        <w:docPartUnique/>
      </w:docPartObj>
    </w:sdtPr>
    <w:sdtEndPr>
      <w:rPr>
        <w:noProof/>
      </w:rPr>
    </w:sdtEndPr>
    <w:sdtContent>
      <w:p w14:paraId="7EDC9863" w14:textId="77777777" w:rsidR="00356F06" w:rsidRDefault="00356F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CEF98F" w14:textId="77777777" w:rsidR="00356F06" w:rsidRDefault="00356F0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799471"/>
      <w:docPartObj>
        <w:docPartGallery w:val="Page Numbers (Bottom of Page)"/>
        <w:docPartUnique/>
      </w:docPartObj>
    </w:sdtPr>
    <w:sdtEndPr>
      <w:rPr>
        <w:noProof/>
      </w:rPr>
    </w:sdtEndPr>
    <w:sdtContent>
      <w:p w14:paraId="3B6848F4" w14:textId="4F409437" w:rsidR="00060B4D" w:rsidRDefault="00060B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3910F" w14:textId="21B38EEC" w:rsidR="00060B4D" w:rsidRDefault="00560D39">
    <w:pPr>
      <w:pStyle w:val="Footer"/>
    </w:pPr>
    <w:r>
      <w:rPr>
        <w:noProof/>
        <w:lang w:val="en-IE" w:eastAsia="en-IE"/>
      </w:rPr>
      <w:drawing>
        <wp:anchor distT="0" distB="0" distL="114300" distR="114300" simplePos="0" relativeHeight="251676160" behindDoc="1" locked="1" layoutInCell="1" allowOverlap="1" wp14:anchorId="007EB959" wp14:editId="20EA8653">
          <wp:simplePos x="0" y="0"/>
          <wp:positionH relativeFrom="page">
            <wp:posOffset>3810</wp:posOffset>
          </wp:positionH>
          <wp:positionV relativeFrom="bottomMargin">
            <wp:posOffset>20320</wp:posOffset>
          </wp:positionV>
          <wp:extent cx="7570470" cy="857250"/>
          <wp:effectExtent l="0" t="0" r="0" b="0"/>
          <wp:wrapNone/>
          <wp:docPr id="610496996" name="Picture 61049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348471"/>
      <w:docPartObj>
        <w:docPartGallery w:val="Page Numbers (Bottom of Page)"/>
        <w:docPartUnique/>
      </w:docPartObj>
    </w:sdtPr>
    <w:sdtEndPr>
      <w:rPr>
        <w:noProof/>
      </w:rPr>
    </w:sdtEndPr>
    <w:sdtContent>
      <w:p w14:paraId="739185D0" w14:textId="77777777" w:rsidR="0074670F" w:rsidRDefault="007467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C76B28" w14:textId="220A2BEE" w:rsidR="0074670F" w:rsidRDefault="0074670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127380"/>
      <w:docPartObj>
        <w:docPartGallery w:val="Page Numbers (Bottom of Page)"/>
        <w:docPartUnique/>
      </w:docPartObj>
    </w:sdtPr>
    <w:sdtEndPr>
      <w:rPr>
        <w:noProof/>
      </w:rPr>
    </w:sdtEndPr>
    <w:sdtContent>
      <w:p w14:paraId="27B5F126" w14:textId="77777777" w:rsidR="00060B4D" w:rsidRDefault="00060B4D">
        <w:pPr>
          <w:pStyle w:val="Footer"/>
          <w:jc w:val="center"/>
        </w:pPr>
        <w:r>
          <w:fldChar w:fldCharType="begin"/>
        </w:r>
        <w:r>
          <w:instrText xml:space="preserve"> PAGE   \* MERGEFORMAT </w:instrText>
        </w:r>
        <w:r>
          <w:fldChar w:fldCharType="separate"/>
        </w:r>
        <w:r>
          <w:rPr>
            <w:noProof/>
          </w:rPr>
          <w:t>2</w:t>
        </w:r>
        <w:r>
          <w:rPr>
            <w:noProof/>
          </w:rPr>
          <w:fldChar w:fldCharType="end"/>
        </w:r>
        <w:r>
          <w:rPr>
            <w:noProof/>
            <w:lang w:val="en-IE" w:eastAsia="en-IE"/>
          </w:rPr>
          <w:drawing>
            <wp:anchor distT="0" distB="0" distL="114300" distR="114300" simplePos="0" relativeHeight="251645440" behindDoc="1" locked="1" layoutInCell="1" allowOverlap="1" wp14:anchorId="01413412" wp14:editId="07999088">
              <wp:simplePos x="0" y="0"/>
              <wp:positionH relativeFrom="page">
                <wp:posOffset>-6350</wp:posOffset>
              </wp:positionH>
              <wp:positionV relativeFrom="bottomMargin">
                <wp:posOffset>36195</wp:posOffset>
              </wp:positionV>
              <wp:extent cx="7570470" cy="857250"/>
              <wp:effectExtent l="0" t="0" r="0" b="0"/>
              <wp:wrapNone/>
              <wp:docPr id="610496999" name="Picture 61049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09F11863" w14:textId="77777777" w:rsidR="00060B4D" w:rsidRDefault="00060B4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398395"/>
      <w:docPartObj>
        <w:docPartGallery w:val="Page Numbers (Bottom of Page)"/>
        <w:docPartUnique/>
      </w:docPartObj>
    </w:sdtPr>
    <w:sdtEndPr>
      <w:rPr>
        <w:noProof/>
      </w:rPr>
    </w:sdtEndPr>
    <w:sdtContent>
      <w:p w14:paraId="329699F0" w14:textId="0DE8D094" w:rsidR="00432301" w:rsidRDefault="004323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C485B" w14:textId="77777777" w:rsidR="00432301" w:rsidRDefault="0043230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279096"/>
      <w:docPartObj>
        <w:docPartGallery w:val="Page Numbers (Bottom of Page)"/>
        <w:docPartUnique/>
      </w:docPartObj>
    </w:sdtPr>
    <w:sdtEndPr>
      <w:rPr>
        <w:noProof/>
      </w:rPr>
    </w:sdtEndPr>
    <w:sdtContent>
      <w:p w14:paraId="2E4EE00A" w14:textId="77777777" w:rsidR="00432301" w:rsidRDefault="00432301">
        <w:pPr>
          <w:pStyle w:val="Footer"/>
          <w:jc w:val="center"/>
        </w:pPr>
        <w:r>
          <w:fldChar w:fldCharType="begin"/>
        </w:r>
        <w:r>
          <w:instrText xml:space="preserve"> PAGE   \* MERGEFORMAT </w:instrText>
        </w:r>
        <w:r>
          <w:fldChar w:fldCharType="separate"/>
        </w:r>
        <w:r>
          <w:rPr>
            <w:noProof/>
          </w:rPr>
          <w:t>2</w:t>
        </w:r>
        <w:r>
          <w:rPr>
            <w:noProof/>
          </w:rPr>
          <w:fldChar w:fldCharType="end"/>
        </w:r>
        <w:r>
          <w:rPr>
            <w:noProof/>
            <w:lang w:val="en-IE" w:eastAsia="en-IE"/>
          </w:rPr>
          <w:drawing>
            <wp:anchor distT="0" distB="0" distL="114300" distR="114300" simplePos="0" relativeHeight="251660800" behindDoc="1" locked="1" layoutInCell="1" allowOverlap="1" wp14:anchorId="46AE3614" wp14:editId="499C913E">
              <wp:simplePos x="0" y="0"/>
              <wp:positionH relativeFrom="page">
                <wp:posOffset>-6350</wp:posOffset>
              </wp:positionH>
              <wp:positionV relativeFrom="bottomMargin">
                <wp:posOffset>29210</wp:posOffset>
              </wp:positionV>
              <wp:extent cx="7570470" cy="857250"/>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22F5B1AE" w14:textId="77777777" w:rsidR="00432301" w:rsidRDefault="00432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000FA" w14:textId="77777777" w:rsidR="00FE5DC6" w:rsidRPr="006A1DAA" w:rsidRDefault="00FE5DC6">
      <w:r w:rsidRPr="006A1DAA">
        <w:separator/>
      </w:r>
    </w:p>
  </w:footnote>
  <w:footnote w:type="continuationSeparator" w:id="0">
    <w:p w14:paraId="744C4CDC" w14:textId="77777777" w:rsidR="00FE5DC6" w:rsidRPr="006A1DAA" w:rsidRDefault="00FE5DC6">
      <w:r w:rsidRPr="006A1DAA">
        <w:continuationSeparator/>
      </w:r>
    </w:p>
  </w:footnote>
  <w:footnote w:type="continuationNotice" w:id="1">
    <w:p w14:paraId="242E31AB" w14:textId="77777777" w:rsidR="00FE5DC6" w:rsidRDefault="00FE5D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D83E" w14:textId="77777777" w:rsidR="009C0707" w:rsidRDefault="009C070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30CD8" w14:textId="79A2209E" w:rsidR="00D97779" w:rsidRPr="001348E7" w:rsidRDefault="00D97779">
    <w:pPr>
      <w:pStyle w:val="Header"/>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ECBA7" w14:textId="77777777" w:rsidR="00D97779" w:rsidRPr="001348E7" w:rsidRDefault="00D97779">
    <w:pPr>
      <w:pStyle w:val="Header"/>
      <w:rPr>
        <w:lang w:val="en-US"/>
      </w:rPr>
    </w:pPr>
    <w:r>
      <w:rPr>
        <w:noProof/>
      </w:rPr>
      <w:drawing>
        <wp:anchor distT="0" distB="0" distL="114300" distR="114300" simplePos="0" relativeHeight="251663872" behindDoc="0" locked="0" layoutInCell="1" allowOverlap="1" wp14:anchorId="46F7B10A" wp14:editId="274FB1A3">
          <wp:simplePos x="0" y="0"/>
          <wp:positionH relativeFrom="column">
            <wp:posOffset>916305</wp:posOffset>
          </wp:positionH>
          <wp:positionV relativeFrom="paragraph">
            <wp:posOffset>0</wp:posOffset>
          </wp:positionV>
          <wp:extent cx="5579745" cy="1294130"/>
          <wp:effectExtent l="0" t="0" r="1905" b="127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lang w:val="en-US"/>
      </w:rPr>
      <mc:AlternateContent>
        <mc:Choice Requires="wps">
          <w:drawing>
            <wp:anchor distT="45720" distB="45720" distL="114300" distR="114300" simplePos="0" relativeHeight="251662848" behindDoc="0" locked="0" layoutInCell="1" allowOverlap="1" wp14:anchorId="375E8E5C" wp14:editId="41883896">
              <wp:simplePos x="0" y="0"/>
              <wp:positionH relativeFrom="column">
                <wp:posOffset>-231775</wp:posOffset>
              </wp:positionH>
              <wp:positionV relativeFrom="paragraph">
                <wp:posOffset>368300</wp:posOffset>
              </wp:positionV>
              <wp:extent cx="3872230" cy="278765"/>
              <wp:effectExtent l="0" t="0" r="0" b="0"/>
              <wp:wrapSquare wrapText="bothSides"/>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78765"/>
                      </a:xfrm>
                      <a:prstGeom prst="rect">
                        <a:avLst/>
                      </a:prstGeom>
                      <a:noFill/>
                      <a:ln>
                        <a:noFill/>
                      </a:ln>
                      <a:effectLst/>
                    </wps:spPr>
                    <wps:txbx>
                      <w:txbxContent>
                        <w:p w14:paraId="2BF314B9" w14:textId="77777777" w:rsidR="00D97779" w:rsidRPr="004B5ED9" w:rsidRDefault="00D97779" w:rsidP="00D31FAA">
                          <w:pPr>
                            <w:jc w:val="left"/>
                            <w:rPr>
                              <w:i/>
                              <w:color w:val="238DC1"/>
                              <w:sz w:val="16"/>
                            </w:rPr>
                          </w:pPr>
                          <w:r w:rsidRPr="004B5ED9">
                            <w:rPr>
                              <w:i/>
                              <w:color w:val="238DC1"/>
                              <w:sz w:val="16"/>
                            </w:rPr>
                            <w:t>Digital Public Administration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5E8E5C" id="_x0000_t202" coordsize="21600,21600" o:spt="202" path="m,l,21600r21600,l21600,xe">
              <v:stroke joinstyle="miter"/>
              <v:path gradientshapeok="t" o:connecttype="rect"/>
            </v:shapetype>
            <v:shape id="Text Box 324" o:spid="_x0000_s1051" type="#_x0000_t202" style="position:absolute;left:0;text-align:left;margin-left:-18.25pt;margin-top:29pt;width:304.9pt;height:21.9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ix6AEAALYDAAAOAAAAZHJzL2Uyb0RvYy54bWysU8tu2zAQvBfoPxC817IVJ3YFy0GaIEWB&#10;9AGk/QCKIi2iEpdd0pbcr++Skh23vRW9EOQuObszO9zcDl3LDgq9AVvyxWzOmbISamN3Jf/29fHN&#10;mjMfhK1FC1aV/Kg8v92+frXpXaFyaKCtFTICsb7oXcmbEFyRZV42qhN+Bk5ZSmrATgQ64i6rUfSE&#10;3rVZPp/fZD1g7RCk8p6iD2OSbxO+1kqGz1p7FVhbcuotpBXTWsU1225EsUPhGiOnNsQ/dNEJY6no&#10;GepBBMH2aP6C6oxE8KDDTEKXgdZGqsSB2Czmf7B5boRTiQuJ491ZJv//YOWnw7P7giwM72CgASYS&#10;3j2B/O6ZhftG2J26Q4S+UaKmwosoWdY7X0xPo9S+8BGk6j9CTUMW+wAJaNDYRVWIJyN0GsDxLLoa&#10;ApMUvFqv8vyKUpJy+Wq9urlOJURxeu3Qh/cKOhY3JUcaakIXhycfYjeiOF2JxSw8mrZNg23tbwG6&#10;OEZUcsb0+tT+SCQM1cBMXfJl7CLmKqiPRA5hNA+ZnTYN4E/OejJOyf2PvUDFWfvBkkBvF8tldFo6&#10;LK9XOR3wMlNdZoSVBFXywNm4vQ+jO/cOza6hSuNILNyRqNokvi9dTaMgcyQZJiNH912e062X77b9&#10;BQAA//8DAFBLAwQUAAYACAAAACEA8wB7Kd4AAAAKAQAADwAAAGRycy9kb3ducmV2LnhtbEyPy07D&#10;MBBF90j8gzWV2LV2CekjjVMhEFsQfSCxc+NpEhGPo9htwt8zrGA5mqN7z823o2vFFfvQeNIwnykQ&#10;SKW3DVUaDvuX6QpEiIasaT2hhm8MsC1ub3KTWT/QO153sRIcQiEzGuoYu0zKUNboTJj5Dol/Z987&#10;E/nsK2l7M3C4a+W9UgvpTEPcUJsOn2osv3YXp+H4ev78eFBv1bNLu8GPSpJbS63vJuPjBkTEMf7B&#10;8KvP6lCw08lfyAbRapgmi5RRDemKNzGQLpMExIlJNV+DLHL5f0LxAwAA//8DAFBLAQItABQABgAI&#10;AAAAIQC2gziS/gAAAOEBAAATAAAAAAAAAAAAAAAAAAAAAABbQ29udGVudF9UeXBlc10ueG1sUEsB&#10;Ai0AFAAGAAgAAAAhADj9If/WAAAAlAEAAAsAAAAAAAAAAAAAAAAALwEAAF9yZWxzLy5yZWxzUEsB&#10;Ai0AFAAGAAgAAAAhAPowWLHoAQAAtgMAAA4AAAAAAAAAAAAAAAAALgIAAGRycy9lMm9Eb2MueG1s&#10;UEsBAi0AFAAGAAgAAAAhAPMAeyneAAAACgEAAA8AAAAAAAAAAAAAAAAAQgQAAGRycy9kb3ducmV2&#10;LnhtbFBLBQYAAAAABAAEAPMAAABNBQAAAAA=&#10;" filled="f" stroked="f">
              <v:textbox>
                <w:txbxContent>
                  <w:p w14:paraId="2BF314B9" w14:textId="77777777" w:rsidR="00D97779" w:rsidRPr="004B5ED9" w:rsidRDefault="00D97779" w:rsidP="00D31FAA">
                    <w:pPr>
                      <w:jc w:val="left"/>
                      <w:rPr>
                        <w:i/>
                        <w:color w:val="238DC1"/>
                        <w:sz w:val="16"/>
                      </w:rPr>
                    </w:pPr>
                    <w:r w:rsidRPr="004B5ED9">
                      <w:rPr>
                        <w:i/>
                        <w:color w:val="238DC1"/>
                        <w:sz w:val="16"/>
                      </w:rPr>
                      <w:t>Digital Public Administration factsheets - Lithuania</w:t>
                    </w:r>
                  </w:p>
                </w:txbxContent>
              </v:textbox>
              <w10:wrap type="squar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D96E" w14:textId="32D5145D" w:rsidR="004D306C" w:rsidRPr="001348E7" w:rsidRDefault="004D306C">
    <w:pPr>
      <w:pStyle w:val="Header"/>
      <w:rPr>
        <w:lang w:val="en-US"/>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AE8B1" w14:textId="77777777" w:rsidR="004D306C" w:rsidRPr="001348E7" w:rsidRDefault="004D306C">
    <w:pPr>
      <w:pStyle w:val="Header"/>
      <w:rPr>
        <w:lang w:val="en-US"/>
      </w:rPr>
    </w:pPr>
    <w:r>
      <w:rPr>
        <w:noProof/>
      </w:rPr>
      <w:drawing>
        <wp:anchor distT="0" distB="0" distL="114300" distR="114300" simplePos="0" relativeHeight="251667968" behindDoc="0" locked="0" layoutInCell="1" allowOverlap="1" wp14:anchorId="7DEDD611" wp14:editId="283A4F7A">
          <wp:simplePos x="0" y="0"/>
          <wp:positionH relativeFrom="column">
            <wp:posOffset>916305</wp:posOffset>
          </wp:positionH>
          <wp:positionV relativeFrom="paragraph">
            <wp:posOffset>0</wp:posOffset>
          </wp:positionV>
          <wp:extent cx="5579745" cy="1294130"/>
          <wp:effectExtent l="0" t="0" r="1905" b="127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lang w:val="en-US"/>
      </w:rPr>
      <mc:AlternateContent>
        <mc:Choice Requires="wps">
          <w:drawing>
            <wp:anchor distT="45720" distB="45720" distL="114300" distR="114300" simplePos="0" relativeHeight="251666944" behindDoc="0" locked="0" layoutInCell="1" allowOverlap="1" wp14:anchorId="6007B430" wp14:editId="22989079">
              <wp:simplePos x="0" y="0"/>
              <wp:positionH relativeFrom="column">
                <wp:posOffset>-231775</wp:posOffset>
              </wp:positionH>
              <wp:positionV relativeFrom="paragraph">
                <wp:posOffset>368300</wp:posOffset>
              </wp:positionV>
              <wp:extent cx="3872230" cy="278765"/>
              <wp:effectExtent l="0" t="0" r="0" b="0"/>
              <wp:wrapSquare wrapText="bothSides"/>
              <wp:docPr id="33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78765"/>
                      </a:xfrm>
                      <a:prstGeom prst="rect">
                        <a:avLst/>
                      </a:prstGeom>
                      <a:noFill/>
                      <a:ln>
                        <a:noFill/>
                      </a:ln>
                      <a:effectLst/>
                    </wps:spPr>
                    <wps:txbx>
                      <w:txbxContent>
                        <w:p w14:paraId="1218747F" w14:textId="77777777" w:rsidR="004D306C" w:rsidRPr="004B5ED9" w:rsidRDefault="004D306C" w:rsidP="00D31FAA">
                          <w:pPr>
                            <w:jc w:val="left"/>
                            <w:rPr>
                              <w:i/>
                              <w:color w:val="238DC1"/>
                              <w:sz w:val="16"/>
                            </w:rPr>
                          </w:pPr>
                          <w:r w:rsidRPr="004B5ED9">
                            <w:rPr>
                              <w:i/>
                              <w:color w:val="238DC1"/>
                              <w:sz w:val="16"/>
                            </w:rPr>
                            <w:t>Digital Public Administration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07B430" id="_x0000_t202" coordsize="21600,21600" o:spt="202" path="m,l,21600r21600,l21600,xe">
              <v:stroke joinstyle="miter"/>
              <v:path gradientshapeok="t" o:connecttype="rect"/>
            </v:shapetype>
            <v:shape id="Text Box 337" o:spid="_x0000_s1052" type="#_x0000_t202" style="position:absolute;left:0;text-align:left;margin-left:-18.25pt;margin-top:29pt;width:304.9pt;height:21.9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1d5wEAALYDAAAOAAAAZHJzL2Uyb0RvYy54bWysU8tu2zAQvBfoPxC817IVJ3YFy0GaIEWB&#10;9AGk/QCKIi2iEpdd0pbcr++Skh23vRW9EOQuObszO9zcDl3LDgq9AVvyxWzOmbISamN3Jf/29fHN&#10;mjMfhK1FC1aV/Kg8v92+frXpXaFyaKCtFTICsb7oXcmbEFyRZV42qhN+Bk5ZSmrATgQ64i6rUfSE&#10;3rVZPp/fZD1g7RCk8p6iD2OSbxO+1kqGz1p7FVhbcuotpBXTWsU1225EsUPhGiOnNsQ/dNEJY6no&#10;GepBBMH2aP6C6oxE8KDDTEKXgdZGqsSB2Czmf7B5boRTiQuJ491ZJv//YOWnw7P7giwM72CgASYS&#10;3j2B/O6ZhftG2J26Q4S+UaKmwosoWdY7X0xPo9S+8BGk6j9CTUMW+wAJaNDYRVWIJyN0GsDxLLoa&#10;ApMUvFqv8vyKUpJy+Wq9urlOJURxeu3Qh/cKOhY3JUcaakIXhycfYjeiOF2JxSw8mrZNg23tbwG6&#10;OEZUcsb0+tT+SCQM1cBMXfLURcxVUB+JHMJoHjI7bRrAn5z1ZJyS+x97gYqz9oMlgd4ulsvotHRY&#10;Xq9yOuBlprrMCCsJquSBs3F7H0Z37h2aXUOVxpFYuCNRtUl8X7qaRkHmSDJMRo7uuzynWy/fbfsL&#10;AAD//wMAUEsDBBQABgAIAAAAIQDzAHsp3gAAAAoBAAAPAAAAZHJzL2Rvd25yZXYueG1sTI/LTsMw&#10;EEX3SPyDNZXYtXYJ6SONUyEQWxB9ILFz42kSEY+j2G3C3zOsYDmao3vPzbeja8UV+9B40jCfKRBI&#10;pbcNVRoO+5fpCkSIhqxpPaGGbwywLW5vcpNZP9A7XnexEhxCITMa6hi7TMpQ1uhMmPkOiX9n3zsT&#10;+ewraXszcLhr5b1SC+lMQ9xQmw6faiy/dhen4fh6/vx4UG/Vs0u7wY9KkltLre8m4+MGRMQx/sHw&#10;q8/qULDTyV/IBtFqmCaLlFEN6Yo3MZAukwTEiUk1X4Mscvl/QvEDAAD//wMAUEsBAi0AFAAGAAgA&#10;AAAhALaDOJL+AAAA4QEAABMAAAAAAAAAAAAAAAAAAAAAAFtDb250ZW50X1R5cGVzXS54bWxQSwEC&#10;LQAUAAYACAAAACEAOP0h/9YAAACUAQAACwAAAAAAAAAAAAAAAAAvAQAAX3JlbHMvLnJlbHNQSwEC&#10;LQAUAAYACAAAACEAWn6tXecBAAC2AwAADgAAAAAAAAAAAAAAAAAuAgAAZHJzL2Uyb0RvYy54bWxQ&#10;SwECLQAUAAYACAAAACEA8wB7Kd4AAAAKAQAADwAAAAAAAAAAAAAAAABBBAAAZHJzL2Rvd25yZXYu&#10;eG1sUEsFBgAAAAAEAAQA8wAAAEwFAAAAAA==&#10;" filled="f" stroked="f">
              <v:textbox>
                <w:txbxContent>
                  <w:p w14:paraId="1218747F" w14:textId="77777777" w:rsidR="004D306C" w:rsidRPr="004B5ED9" w:rsidRDefault="004D306C" w:rsidP="00D31FAA">
                    <w:pPr>
                      <w:jc w:val="left"/>
                      <w:rPr>
                        <w:i/>
                        <w:color w:val="238DC1"/>
                        <w:sz w:val="16"/>
                      </w:rPr>
                    </w:pPr>
                    <w:r w:rsidRPr="004B5ED9">
                      <w:rPr>
                        <w:i/>
                        <w:color w:val="238DC1"/>
                        <w:sz w:val="16"/>
                      </w:rPr>
                      <w:t>Digital Public Administration factsheets - Lithuania</w:t>
                    </w:r>
                  </w:p>
                </w:txbxContent>
              </v:textbox>
              <w10:wrap type="squar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3921E" w14:textId="317C6421" w:rsidR="00400D70" w:rsidRPr="001348E7" w:rsidRDefault="00400D70">
    <w:pPr>
      <w:pStyle w:val="Header"/>
      <w:rPr>
        <w:lang w:val="en-US"/>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7F50" w14:textId="20EE0005" w:rsidR="00400D70" w:rsidRPr="001348E7" w:rsidRDefault="00400D70">
    <w:pPr>
      <w:pStyle w:val="Header"/>
      <w:rPr>
        <w:lang w:val="en-US"/>
      </w:rPr>
    </w:pPr>
    <w:r>
      <w:rPr>
        <w:noProof/>
        <w:lang w:val="en-US"/>
      </w:rPr>
      <mc:AlternateContent>
        <mc:Choice Requires="wps">
          <w:drawing>
            <wp:anchor distT="45720" distB="45720" distL="114300" distR="114300" simplePos="0" relativeHeight="251671040" behindDoc="0" locked="0" layoutInCell="1" allowOverlap="1" wp14:anchorId="375BF952" wp14:editId="5E78946E">
              <wp:simplePos x="0" y="0"/>
              <wp:positionH relativeFrom="column">
                <wp:posOffset>-231775</wp:posOffset>
              </wp:positionH>
              <wp:positionV relativeFrom="paragraph">
                <wp:posOffset>368300</wp:posOffset>
              </wp:positionV>
              <wp:extent cx="3872230" cy="278765"/>
              <wp:effectExtent l="0" t="0" r="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78765"/>
                      </a:xfrm>
                      <a:prstGeom prst="rect">
                        <a:avLst/>
                      </a:prstGeom>
                      <a:noFill/>
                      <a:ln>
                        <a:noFill/>
                      </a:ln>
                      <a:effectLst/>
                    </wps:spPr>
                    <wps:txbx>
                      <w:txbxContent>
                        <w:p w14:paraId="32DFA031" w14:textId="77777777" w:rsidR="00400D70" w:rsidRPr="004B5ED9" w:rsidRDefault="00400D70" w:rsidP="00D31FAA">
                          <w:pPr>
                            <w:jc w:val="left"/>
                            <w:rPr>
                              <w:i/>
                              <w:color w:val="238DC1"/>
                              <w:sz w:val="16"/>
                            </w:rPr>
                          </w:pPr>
                          <w:r w:rsidRPr="004B5ED9">
                            <w:rPr>
                              <w:i/>
                              <w:color w:val="238DC1"/>
                              <w:sz w:val="16"/>
                            </w:rPr>
                            <w:t>Digital Public Administration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5BF952" id="_x0000_t202" coordsize="21600,21600" o:spt="202" path="m,l,21600r21600,l21600,xe">
              <v:stroke joinstyle="miter"/>
              <v:path gradientshapeok="t" o:connecttype="rect"/>
            </v:shapetype>
            <v:shape id="Text Box 31" o:spid="_x0000_s1053" type="#_x0000_t202" style="position:absolute;left:0;text-align:left;margin-left:-18.25pt;margin-top:29pt;width:304.9pt;height:21.9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8Oz6AEAALYDAAAOAAAAZHJzL2Uyb0RvYy54bWysU8tu2zAQvBfoPxC817IVx3YFy0GaIEWB&#10;9AEk/QCKoiSiEpdd0pbcr++Skh23uRW9EOQuObszO9zeDF3LDgqdBpPzxWzOmTISSm3qnH9/fni3&#10;4cx5YUrRglE5PyrHb3Zv32x7m6kUGmhLhYxAjMt6m/PGe5sliZON6oSbgVWGkhVgJzwdsU5KFD2h&#10;d22SzuerpAcsLYJUzlH0fkzyXcSvKiX916pyyrM259SbjyvGtQhrstuKrEZhGy2nNsQ/dNEJbajo&#10;GepeeMH2qF9BdVoiOKj8TEKXQFVpqSIHYrOY/8XmqRFWRS4kjrNnmdz/g5VfDk/2GzI/fICBBhhJ&#10;OPsI8odjBu4aYWp1iwh9o0RJhRdBsqS3LpueBqld5gJI0X+GkoYs9h4i0FBhF1QhnozQaQDHs+hq&#10;8ExS8GqzTtMrSknKpevNenUdS4js9Nqi8x8VdCxsco401IguDo/Oh25EdroSihl40G0bB9uaPwJ0&#10;cYyo6Izp9an9kYgfioHpMuer0EXIFVAeiRzCaB4yO20awF+c9WScnLufe4GKs/aTIYHeL5bL4LR4&#10;WF6vUzrgZaa4zAgjCSrnnrNxe+dHd+4t6rqhSuNIDNySqJWOfF+6mkZB5ogyTEYO7rs8x1sv3233&#10;GwAA//8DAFBLAwQUAAYACAAAACEA8wB7Kd4AAAAKAQAADwAAAGRycy9kb3ducmV2LnhtbEyPy07D&#10;MBBF90j8gzWV2LV2CekjjVMhEFsQfSCxc+NpEhGPo9htwt8zrGA5mqN7z823o2vFFfvQeNIwnykQ&#10;SKW3DVUaDvuX6QpEiIasaT2hhm8MsC1ub3KTWT/QO153sRIcQiEzGuoYu0zKUNboTJj5Dol/Z987&#10;E/nsK2l7M3C4a+W9UgvpTEPcUJsOn2osv3YXp+H4ev78eFBv1bNLu8GPSpJbS63vJuPjBkTEMf7B&#10;8KvP6lCw08lfyAbRapgmi5RRDemKNzGQLpMExIlJNV+DLHL5f0LxAwAA//8DAFBLAQItABQABgAI&#10;AAAAIQC2gziS/gAAAOEBAAATAAAAAAAAAAAAAAAAAAAAAABbQ29udGVudF9UeXBlc10ueG1sUEsB&#10;Ai0AFAAGAAgAAAAhADj9If/WAAAAlAEAAAsAAAAAAAAAAAAAAAAALwEAAF9yZWxzLy5yZWxzUEsB&#10;Ai0AFAAGAAgAAAAhAPurw7PoAQAAtgMAAA4AAAAAAAAAAAAAAAAALgIAAGRycy9lMm9Eb2MueG1s&#10;UEsBAi0AFAAGAAgAAAAhAPMAeyneAAAACgEAAA8AAAAAAAAAAAAAAAAAQgQAAGRycy9kb3ducmV2&#10;LnhtbFBLBQYAAAAABAAEAPMAAABNBQAAAAA=&#10;" filled="f" stroked="f">
              <v:textbox>
                <w:txbxContent>
                  <w:p w14:paraId="32DFA031" w14:textId="77777777" w:rsidR="00400D70" w:rsidRPr="004B5ED9" w:rsidRDefault="00400D70" w:rsidP="00D31FAA">
                    <w:pPr>
                      <w:jc w:val="left"/>
                      <w:rPr>
                        <w:i/>
                        <w:color w:val="238DC1"/>
                        <w:sz w:val="16"/>
                      </w:rPr>
                    </w:pPr>
                    <w:r w:rsidRPr="004B5ED9">
                      <w:rPr>
                        <w:i/>
                        <w:color w:val="238DC1"/>
                        <w:sz w:val="16"/>
                      </w:rPr>
                      <w:t>Digital Public Administration factsheets - Lithuania</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B031" w14:textId="15499816" w:rsidR="000F3984" w:rsidRPr="001348E7" w:rsidRDefault="001A5315">
    <w:pPr>
      <w:pStyle w:val="Header"/>
      <w:rPr>
        <w:lang w:val="en-US"/>
      </w:rPr>
    </w:pPr>
    <w:r>
      <w:rPr>
        <w:noProof/>
      </w:rPr>
      <w:drawing>
        <wp:anchor distT="0" distB="0" distL="114300" distR="114300" simplePos="0" relativeHeight="251648512" behindDoc="0" locked="0" layoutInCell="1" allowOverlap="1" wp14:anchorId="45BCE224" wp14:editId="074926F2">
          <wp:simplePos x="0" y="0"/>
          <wp:positionH relativeFrom="column">
            <wp:posOffset>911122</wp:posOffset>
          </wp:positionH>
          <wp:positionV relativeFrom="paragraph">
            <wp:posOffset>0</wp:posOffset>
          </wp:positionV>
          <wp:extent cx="5579745" cy="1294130"/>
          <wp:effectExtent l="0" t="0" r="1905" b="127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sidR="000F3984">
      <w:rPr>
        <w:noProof/>
        <w:lang w:val="en-US"/>
      </w:rPr>
      <mc:AlternateContent>
        <mc:Choice Requires="wps">
          <w:drawing>
            <wp:anchor distT="45720" distB="45720" distL="114300" distR="114300" simplePos="0" relativeHeight="251646464" behindDoc="0" locked="0" layoutInCell="1" allowOverlap="1" wp14:anchorId="6B4D2D86" wp14:editId="6BE3D66D">
              <wp:simplePos x="0" y="0"/>
              <wp:positionH relativeFrom="column">
                <wp:posOffset>-231775</wp:posOffset>
              </wp:positionH>
              <wp:positionV relativeFrom="paragraph">
                <wp:posOffset>368300</wp:posOffset>
              </wp:positionV>
              <wp:extent cx="3872230" cy="278765"/>
              <wp:effectExtent l="0" t="0" r="0" b="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78765"/>
                      </a:xfrm>
                      <a:prstGeom prst="rect">
                        <a:avLst/>
                      </a:prstGeom>
                      <a:noFill/>
                      <a:ln>
                        <a:noFill/>
                      </a:ln>
                      <a:effectLst/>
                    </wps:spPr>
                    <wps:txbx>
                      <w:txbxContent>
                        <w:p w14:paraId="1D2EC269" w14:textId="77777777" w:rsidR="000F3984" w:rsidRPr="004B5ED9" w:rsidRDefault="000F3984" w:rsidP="00D31FAA">
                          <w:pPr>
                            <w:jc w:val="left"/>
                            <w:rPr>
                              <w:i/>
                              <w:color w:val="238DC1"/>
                              <w:sz w:val="16"/>
                            </w:rPr>
                          </w:pPr>
                          <w:r w:rsidRPr="004B5ED9">
                            <w:rPr>
                              <w:i/>
                              <w:color w:val="238DC1"/>
                              <w:sz w:val="16"/>
                            </w:rPr>
                            <w:t>Digital Public Administration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4D2D86" id="_x0000_t202" coordsize="21600,21600" o:spt="202" path="m,l,21600r21600,l21600,xe">
              <v:stroke joinstyle="miter"/>
              <v:path gradientshapeok="t" o:connecttype="rect"/>
            </v:shapetype>
            <v:shape id="Text Box 24" o:spid="_x0000_s1047" type="#_x0000_t202" style="position:absolute;left:0;text-align:left;margin-left:-18.25pt;margin-top:29pt;width:304.9pt;height:21.9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Xa4wEAAK8DAAAOAAAAZHJzL2Uyb0RvYy54bWysU9tu2zAMfR+wfxD0vjhx0yYz4hRdiw4D&#10;ugvQ7QNkWYqF2aJGKbGzrx8lO2m2vQ17EURSPOQhjza3Q9eyg0JvwJZ8MZtzpqyE2thdyb99fXyz&#10;5swHYWvRglUlPyrPb7evX216V6gcGmhrhYxArC96V/ImBFdkmZeN6oSfgVOWghqwE4FM3GU1ip7Q&#10;uzbL5/ObrAesHYJU3pP3YQzybcLXWsnwWWuvAmtLTr2FdGI6q3hm240odihcY+TUhviHLjphLBU9&#10;Qz2IINgezV9QnZEIHnSYSegy0NpIlTgQm8X8DzbPjXAqcaHheHcek/9/sPLT4dl9QRaGdzDQAhMJ&#10;755AfvfMwn0j7E7dIULfKFFT4UUcWdY7X0ypcdS+8BGk6j9CTUsW+wAJaNDYxakQT0botIDjeehq&#10;CEyS82q9yvMrCkmK5av16uY6lRDFKduhD+8VdCxeSo601IQuDk8+xG5EcXoSi1l4NG2bFtva3xz0&#10;cPSopIwp+9T+SCQM1UC50VlBfSRWCKNqSOV0aQB/ctaTYkruf+wFKs7aD5Ym83axXEaJJWN5vcrJ&#10;wMtIdRkRVhJUyQNn4/U+jLLcOzS7hiqNu7BwR9PUJhF96WraAaki8Z8UHGV3aadXL/9s+wsAAP//&#10;AwBQSwMEFAAGAAgAAAAhAPMAeyneAAAACgEAAA8AAABkcnMvZG93bnJldi54bWxMj8tOwzAQRfdI&#10;/IM1ldi1dgnpI41TIRBbEH0gsXPjaRIRj6PYbcLfM6xgOZqje8/Nt6NrxRX70HjSMJ8pEEiltw1V&#10;Gg77l+kKRIiGrGk9oYZvDLAtbm9yk1k/0Dted7ESHEIhMxrqGLtMylDW6EyY+Q6Jf2ffOxP57Ctp&#10;ezNwuGvlvVIL6UxD3FCbDp9qLL92F6fh+Hr+/HhQb9WzS7vBj0qSW0ut7ybj4wZExDH+wfCrz+pQ&#10;sNPJX8gG0WqYJouUUQ3pijcxkC6TBMSJSTVfgyxy+X9C8QMAAP//AwBQSwECLQAUAAYACAAAACEA&#10;toM4kv4AAADhAQAAEwAAAAAAAAAAAAAAAAAAAAAAW0NvbnRlbnRfVHlwZXNdLnhtbFBLAQItABQA&#10;BgAIAAAAIQA4/SH/1gAAAJQBAAALAAAAAAAAAAAAAAAAAC8BAABfcmVscy8ucmVsc1BLAQItABQA&#10;BgAIAAAAIQCkdkXa4wEAAK8DAAAOAAAAAAAAAAAAAAAAAC4CAABkcnMvZTJvRG9jLnhtbFBLAQIt&#10;ABQABgAIAAAAIQDzAHsp3gAAAAoBAAAPAAAAAAAAAAAAAAAAAD0EAABkcnMvZG93bnJldi54bWxQ&#10;SwUGAAAAAAQABADzAAAASAUAAAAA&#10;" filled="f" stroked="f">
              <v:textbox>
                <w:txbxContent>
                  <w:p w14:paraId="1D2EC269" w14:textId="77777777" w:rsidR="000F3984" w:rsidRPr="004B5ED9" w:rsidRDefault="000F3984" w:rsidP="00D31FAA">
                    <w:pPr>
                      <w:jc w:val="left"/>
                      <w:rPr>
                        <w:i/>
                        <w:color w:val="238DC1"/>
                        <w:sz w:val="16"/>
                      </w:rPr>
                    </w:pPr>
                    <w:r w:rsidRPr="004B5ED9">
                      <w:rPr>
                        <w:i/>
                        <w:color w:val="238DC1"/>
                        <w:sz w:val="16"/>
                      </w:rPr>
                      <w:t>Digital Public Administration factsheets - Lithuania</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FF0A9" w14:textId="77777777" w:rsidR="009C0707" w:rsidRDefault="009C07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E95AF" w14:textId="77777777" w:rsidR="00356F06" w:rsidRDefault="00356F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21780" w14:textId="5BA1E27C" w:rsidR="00060B4D" w:rsidRPr="001348E7" w:rsidRDefault="00EC2212">
    <w:pPr>
      <w:pStyle w:val="Header"/>
      <w:rPr>
        <w:lang w:val="en-US"/>
      </w:rPr>
    </w:pPr>
    <w:r>
      <w:rPr>
        <w:noProof/>
      </w:rPr>
      <w:drawing>
        <wp:anchor distT="0" distB="0" distL="114300" distR="114300" simplePos="0" relativeHeight="251674112" behindDoc="0" locked="0" layoutInCell="1" allowOverlap="1" wp14:anchorId="6C7AA5A8" wp14:editId="6B51FCAD">
          <wp:simplePos x="0" y="0"/>
          <wp:positionH relativeFrom="column">
            <wp:posOffset>914400</wp:posOffset>
          </wp:positionH>
          <wp:positionV relativeFrom="paragraph">
            <wp:posOffset>0</wp:posOffset>
          </wp:positionV>
          <wp:extent cx="5579745" cy="1294130"/>
          <wp:effectExtent l="0" t="0" r="1905"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sidR="00060B4D">
      <w:rPr>
        <w:noProof/>
        <w:lang w:val="en-US"/>
      </w:rPr>
      <mc:AlternateContent>
        <mc:Choice Requires="wps">
          <w:drawing>
            <wp:anchor distT="45720" distB="45720" distL="114300" distR="114300" simplePos="0" relativeHeight="251657728" behindDoc="0" locked="0" layoutInCell="1" allowOverlap="1" wp14:anchorId="50F73DF3" wp14:editId="592ACDB9">
              <wp:simplePos x="0" y="0"/>
              <wp:positionH relativeFrom="column">
                <wp:posOffset>-231775</wp:posOffset>
              </wp:positionH>
              <wp:positionV relativeFrom="paragraph">
                <wp:posOffset>368300</wp:posOffset>
              </wp:positionV>
              <wp:extent cx="3872230" cy="278765"/>
              <wp:effectExtent l="0" t="0" r="0" b="0"/>
              <wp:wrapSquare wrapText="bothSides"/>
              <wp:docPr id="526"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78765"/>
                      </a:xfrm>
                      <a:prstGeom prst="rect">
                        <a:avLst/>
                      </a:prstGeom>
                      <a:noFill/>
                      <a:ln>
                        <a:noFill/>
                      </a:ln>
                      <a:effectLst/>
                    </wps:spPr>
                    <wps:txbx>
                      <w:txbxContent>
                        <w:p w14:paraId="130EF358" w14:textId="77777777" w:rsidR="00060B4D" w:rsidRPr="004B5ED9" w:rsidRDefault="00060B4D" w:rsidP="00D31FAA">
                          <w:pPr>
                            <w:jc w:val="left"/>
                            <w:rPr>
                              <w:i/>
                              <w:color w:val="238DC1"/>
                              <w:sz w:val="16"/>
                            </w:rPr>
                          </w:pPr>
                          <w:r w:rsidRPr="004B5ED9">
                            <w:rPr>
                              <w:i/>
                              <w:color w:val="238DC1"/>
                              <w:sz w:val="16"/>
                            </w:rPr>
                            <w:t>Digital Public Administration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F73DF3" id="_x0000_t202" coordsize="21600,21600" o:spt="202" path="m,l,21600r21600,l21600,xe">
              <v:stroke joinstyle="miter"/>
              <v:path gradientshapeok="t" o:connecttype="rect"/>
            </v:shapetype>
            <v:shape id="Text Box 526" o:spid="_x0000_s1048" type="#_x0000_t202" style="position:absolute;left:0;text-align:left;margin-left:-18.25pt;margin-top:29pt;width:304.9pt;height:21.9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pY5gEAALYDAAAOAAAAZHJzL2Uyb0RvYy54bWysU8tu2zAQvBfoPxC817IVJ3YFy0GaIEWB&#10;9AGk/QCKIi2iEpdd0pbcr++Skh23vRW9EOQuObszO9zcDl3LDgq9AVvyxWzOmbISamN3Jf/29fHN&#10;mjMfhK1FC1aV/Kg8v92+frXpXaFyaKCtFTICsb7oXcmbEFyRZV42qhN+Bk5ZSmrATgQ64i6rUfSE&#10;3rVZPp/fZD1g7RCk8p6iD2OSbxO+1kqGz1p7FVhbcuotpBXTWsU1225EsUPhGiOnNsQ/dNEJY6no&#10;GepBBMH2aP6C6oxE8KDDTEKXgdZGqsSB2Czmf7B5boRTiQuJ491ZJv//YOWnw7P7giwM72CgASYS&#10;3j2B/O6ZhftG2J26Q4S+UaKmwosoWdY7X0xPo9S+8BGk6j9CTUMW+wAJaNDYRVWIJyN0GsDxLLoa&#10;ApMUvFqv8vyKUpJy+Wq9urlOJURxeu3Qh/cKOhY3JUcaakIXhycfYjeiOF2JxSw8mrZNg23tbwG6&#10;OEZUcsb0+tT+SCQM1cBMPRGNuQrqI5FDGM1DZqdNA/iTs56MU3L/Yy9QcdZ+sCTQ28VyGZ2WDsvr&#10;VU4HvMxUlxlhJUGVPHA2bu/D6M69Q7NrqNI4Egt3JKo2ie9LV9MoyBxJhsnI0X2X53Tr5bttfwEA&#10;AP//AwBQSwMEFAAGAAgAAAAhAPMAeyneAAAACgEAAA8AAABkcnMvZG93bnJldi54bWxMj8tOwzAQ&#10;RfdI/IM1ldi1dgnpI41TIRBbEH0gsXPjaRIRj6PYbcLfM6xgOZqje8/Nt6NrxRX70HjSMJ8pEEil&#10;tw1VGg77l+kKRIiGrGk9oYZvDLAtbm9yk1k/0Dted7ESHEIhMxrqGLtMylDW6EyY+Q6Jf2ffOxP5&#10;7CtpezNwuGvlvVIL6UxD3FCbDp9qLL92F6fh+Hr+/HhQb9WzS7vBj0qSW0ut7ybj4wZExDH+wfCr&#10;z+pQsNPJX8gG0WqYJouUUQ3pijcxkC6TBMSJSTVfgyxy+X9C8QMAAP//AwBQSwECLQAUAAYACAAA&#10;ACEAtoM4kv4AAADhAQAAEwAAAAAAAAAAAAAAAAAAAAAAW0NvbnRlbnRfVHlwZXNdLnhtbFBLAQIt&#10;ABQABgAIAAAAIQA4/SH/1gAAAJQBAAALAAAAAAAAAAAAAAAAAC8BAABfcmVscy8ucmVsc1BLAQIt&#10;ABQABgAIAAAAIQBYSJpY5gEAALYDAAAOAAAAAAAAAAAAAAAAAC4CAABkcnMvZTJvRG9jLnhtbFBL&#10;AQItABQABgAIAAAAIQDzAHsp3gAAAAoBAAAPAAAAAAAAAAAAAAAAAEAEAABkcnMvZG93bnJldi54&#10;bWxQSwUGAAAAAAQABADzAAAASwUAAAAA&#10;" filled="f" stroked="f">
              <v:textbox>
                <w:txbxContent>
                  <w:p w14:paraId="130EF358" w14:textId="77777777" w:rsidR="00060B4D" w:rsidRPr="004B5ED9" w:rsidRDefault="00060B4D" w:rsidP="00D31FAA">
                    <w:pPr>
                      <w:jc w:val="left"/>
                      <w:rPr>
                        <w:i/>
                        <w:color w:val="238DC1"/>
                        <w:sz w:val="16"/>
                      </w:rPr>
                    </w:pPr>
                    <w:r w:rsidRPr="004B5ED9">
                      <w:rPr>
                        <w:i/>
                        <w:color w:val="238DC1"/>
                        <w:sz w:val="16"/>
                      </w:rPr>
                      <w:t>Digital Public Administration factsheets - Lithuania</w:t>
                    </w:r>
                  </w:p>
                </w:txbxContent>
              </v:textbox>
              <w10:wrap type="squar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BC18" w14:textId="473012CB" w:rsidR="0074670F" w:rsidRPr="001348E7" w:rsidRDefault="0074670F">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AB7C" w14:textId="77777777" w:rsidR="00060B4D" w:rsidRPr="001348E7" w:rsidRDefault="00060B4D">
    <w:pPr>
      <w:pStyle w:val="Header"/>
      <w:rPr>
        <w:lang w:val="en-US"/>
      </w:rPr>
    </w:pPr>
    <w:r>
      <w:rPr>
        <w:noProof/>
      </w:rPr>
      <w:drawing>
        <wp:anchor distT="0" distB="0" distL="114300" distR="114300" simplePos="0" relativeHeight="251644416" behindDoc="0" locked="0" layoutInCell="1" allowOverlap="1" wp14:anchorId="47355A7C" wp14:editId="64DD27DA">
          <wp:simplePos x="0" y="0"/>
          <wp:positionH relativeFrom="column">
            <wp:posOffset>911122</wp:posOffset>
          </wp:positionH>
          <wp:positionV relativeFrom="paragraph">
            <wp:posOffset>0</wp:posOffset>
          </wp:positionV>
          <wp:extent cx="5579745" cy="1294130"/>
          <wp:effectExtent l="0" t="0" r="1905" b="1270"/>
          <wp:wrapNone/>
          <wp:docPr id="610496998" name="Picture 61049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lang w:val="en-US"/>
      </w:rPr>
      <mc:AlternateContent>
        <mc:Choice Requires="wps">
          <w:drawing>
            <wp:anchor distT="45720" distB="45720" distL="114300" distR="114300" simplePos="0" relativeHeight="251643392" behindDoc="0" locked="0" layoutInCell="1" allowOverlap="1" wp14:anchorId="134ECA1D" wp14:editId="50AC6DEF">
              <wp:simplePos x="0" y="0"/>
              <wp:positionH relativeFrom="column">
                <wp:posOffset>-231775</wp:posOffset>
              </wp:positionH>
              <wp:positionV relativeFrom="paragraph">
                <wp:posOffset>368300</wp:posOffset>
              </wp:positionV>
              <wp:extent cx="3872230" cy="278765"/>
              <wp:effectExtent l="0" t="0" r="0" b="0"/>
              <wp:wrapSquare wrapText="bothSides"/>
              <wp:docPr id="529"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78765"/>
                      </a:xfrm>
                      <a:prstGeom prst="rect">
                        <a:avLst/>
                      </a:prstGeom>
                      <a:noFill/>
                      <a:ln>
                        <a:noFill/>
                      </a:ln>
                      <a:effectLst/>
                    </wps:spPr>
                    <wps:txbx>
                      <w:txbxContent>
                        <w:p w14:paraId="04E9DB7D" w14:textId="77777777" w:rsidR="00060B4D" w:rsidRPr="004B5ED9" w:rsidRDefault="00060B4D" w:rsidP="00D31FAA">
                          <w:pPr>
                            <w:jc w:val="left"/>
                            <w:rPr>
                              <w:i/>
                              <w:color w:val="238DC1"/>
                              <w:sz w:val="16"/>
                            </w:rPr>
                          </w:pPr>
                          <w:r w:rsidRPr="004B5ED9">
                            <w:rPr>
                              <w:i/>
                              <w:color w:val="238DC1"/>
                              <w:sz w:val="16"/>
                            </w:rPr>
                            <w:t>Digital Public Administration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4ECA1D" id="_x0000_t202" coordsize="21600,21600" o:spt="202" path="m,l,21600r21600,l21600,xe">
              <v:stroke joinstyle="miter"/>
              <v:path gradientshapeok="t" o:connecttype="rect"/>
            </v:shapetype>
            <v:shape id="Text Box 529" o:spid="_x0000_s1049" type="#_x0000_t202" style="position:absolute;left:0;text-align:left;margin-left:-18.25pt;margin-top:29pt;width:304.9pt;height:21.9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S26AEAALYDAAAOAAAAZHJzL2Uyb0RvYy54bWysU8tu2zAQvBfoPxC817IVJ3YFy0GaIEWB&#10;9AGk/QCKIi2iEpdd0pbcr++Skh23vRW9EOQuObszO9zcDl3LDgq9AVvyxWzOmbISamN3Jf/29fHN&#10;mjMfhK1FC1aV/Kg8v92+frXpXaFyaKCtFTICsb7oXcmbEFyRZV42qhN+Bk5ZSmrATgQ64i6rUfSE&#10;3rVZPp/fZD1g7RCk8p6iD2OSbxO+1kqGz1p7FVhbcuotpBXTWsU1225EsUPhGiOnNsQ/dNEJY6no&#10;GepBBMH2aP6C6oxE8KDDTEKXgdZGqsSB2Czmf7B5boRTiQuJ491ZJv//YOWnw7P7giwM72CgASYS&#10;3j2B/O6ZhftG2J26Q4S+UaKmwosoWdY7X0xPo9S+8BGk6j9CTUMW+wAJaNDYRVWIJyN0GsDxLLoa&#10;ApMUvFqv8vyKUpJy+Wq9urlOJURxeu3Qh/cKOhY3JUcaakIXhycfYjeiOF2JxSw8mrZNg23tbwG6&#10;OEZUcsb0+tT+SCQM1cBMTa3ELmKugvpI5BBG85DZadMA/uSsJ+OU3P/YC1SctR8sCfR2sVxGp6XD&#10;8nqV0wEvM9VlRlhJUCUPnI3b+zC6c+/Q7BqqNI7Ewh2Jqk3i+9LVNAoyR5JhMnJ03+U53Xr5bttf&#10;AAAA//8DAFBLAwQUAAYACAAAACEA8wB7Kd4AAAAKAQAADwAAAGRycy9kb3ducmV2LnhtbEyPy07D&#10;MBBF90j8gzWV2LV2CekjjVMhEFsQfSCxc+NpEhGPo9htwt8zrGA5mqN7z823o2vFFfvQeNIwnykQ&#10;SKW3DVUaDvuX6QpEiIasaT2hhm8MsC1ub3KTWT/QO153sRIcQiEzGuoYu0zKUNboTJj5Dol/Z987&#10;E/nsK2l7M3C4a+W9UgvpTEPcUJsOn2osv3YXp+H4ev78eFBv1bNLu8GPSpJbS63vJuPjBkTEMf7B&#10;8KvP6lCw08lfyAbRapgmi5RRDemKNzGQLpMExIlJNV+DLHL5f0LxAwAA//8DAFBLAQItABQABgAI&#10;AAAAIQC2gziS/gAAAOEBAAATAAAAAAAAAAAAAAAAAAAAAABbQ29udGVudF9UeXBlc10ueG1sUEsB&#10;Ai0AFAAGAAgAAAAhADj9If/WAAAAlAEAAAsAAAAAAAAAAAAAAAAALwEAAF9yZWxzLy5yZWxzUEsB&#10;Ai0AFAAGAAgAAAAhAPmd9LboAQAAtgMAAA4AAAAAAAAAAAAAAAAALgIAAGRycy9lMm9Eb2MueG1s&#10;UEsBAi0AFAAGAAgAAAAhAPMAeyneAAAACgEAAA8AAAAAAAAAAAAAAAAAQgQAAGRycy9kb3ducmV2&#10;LnhtbFBLBQYAAAAABAAEAPMAAABNBQAAAAA=&#10;" filled="f" stroked="f">
              <v:textbox>
                <w:txbxContent>
                  <w:p w14:paraId="04E9DB7D" w14:textId="77777777" w:rsidR="00060B4D" w:rsidRPr="004B5ED9" w:rsidRDefault="00060B4D" w:rsidP="00D31FAA">
                    <w:pPr>
                      <w:jc w:val="left"/>
                      <w:rPr>
                        <w:i/>
                        <w:color w:val="238DC1"/>
                        <w:sz w:val="16"/>
                      </w:rPr>
                    </w:pPr>
                    <w:r w:rsidRPr="004B5ED9">
                      <w:rPr>
                        <w:i/>
                        <w:color w:val="238DC1"/>
                        <w:sz w:val="16"/>
                      </w:rPr>
                      <w:t>Digital Public Administration factsheets - Lithuania</w:t>
                    </w:r>
                  </w:p>
                </w:txbxContent>
              </v:textbox>
              <w10:wrap type="squar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6BED4" w14:textId="5430EB07" w:rsidR="00432301" w:rsidRPr="001348E7" w:rsidRDefault="00432301">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C7C38" w14:textId="77777777" w:rsidR="00432301" w:rsidRPr="001348E7" w:rsidRDefault="00432301">
    <w:pPr>
      <w:pStyle w:val="Header"/>
      <w:rPr>
        <w:lang w:val="en-US"/>
      </w:rPr>
    </w:pPr>
    <w:r>
      <w:rPr>
        <w:noProof/>
      </w:rPr>
      <w:drawing>
        <wp:anchor distT="0" distB="0" distL="114300" distR="114300" simplePos="0" relativeHeight="251659776" behindDoc="0" locked="0" layoutInCell="1" allowOverlap="1" wp14:anchorId="56061F23" wp14:editId="43E5590B">
          <wp:simplePos x="0" y="0"/>
          <wp:positionH relativeFrom="column">
            <wp:posOffset>911122</wp:posOffset>
          </wp:positionH>
          <wp:positionV relativeFrom="paragraph">
            <wp:posOffset>0</wp:posOffset>
          </wp:positionV>
          <wp:extent cx="5579745" cy="1294130"/>
          <wp:effectExtent l="0" t="0" r="1905" b="127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lang w:val="en-US"/>
      </w:rPr>
      <mc:AlternateContent>
        <mc:Choice Requires="wps">
          <w:drawing>
            <wp:anchor distT="45720" distB="45720" distL="114300" distR="114300" simplePos="0" relativeHeight="251658752" behindDoc="0" locked="0" layoutInCell="1" allowOverlap="1" wp14:anchorId="5095DC8D" wp14:editId="203AFA19">
              <wp:simplePos x="0" y="0"/>
              <wp:positionH relativeFrom="column">
                <wp:posOffset>-231775</wp:posOffset>
              </wp:positionH>
              <wp:positionV relativeFrom="paragraph">
                <wp:posOffset>368300</wp:posOffset>
              </wp:positionV>
              <wp:extent cx="3872230" cy="278765"/>
              <wp:effectExtent l="0" t="0" r="0" b="0"/>
              <wp:wrapSquare wrapText="bothSides"/>
              <wp:docPr id="539"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78765"/>
                      </a:xfrm>
                      <a:prstGeom prst="rect">
                        <a:avLst/>
                      </a:prstGeom>
                      <a:noFill/>
                      <a:ln>
                        <a:noFill/>
                      </a:ln>
                      <a:effectLst/>
                    </wps:spPr>
                    <wps:txbx>
                      <w:txbxContent>
                        <w:p w14:paraId="1B3CFA0D" w14:textId="77777777" w:rsidR="00432301" w:rsidRPr="004B5ED9" w:rsidRDefault="00432301" w:rsidP="00D31FAA">
                          <w:pPr>
                            <w:jc w:val="left"/>
                            <w:rPr>
                              <w:i/>
                              <w:color w:val="238DC1"/>
                              <w:sz w:val="16"/>
                            </w:rPr>
                          </w:pPr>
                          <w:r w:rsidRPr="004B5ED9">
                            <w:rPr>
                              <w:i/>
                              <w:color w:val="238DC1"/>
                              <w:sz w:val="16"/>
                            </w:rPr>
                            <w:t>Digital Public Administration factsheets - Lithuania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95DC8D" id="_x0000_t202" coordsize="21600,21600" o:spt="202" path="m,l,21600r21600,l21600,xe">
              <v:stroke joinstyle="miter"/>
              <v:path gradientshapeok="t" o:connecttype="rect"/>
            </v:shapetype>
            <v:shape id="Text Box 539" o:spid="_x0000_s1050" type="#_x0000_t202" style="position:absolute;left:0;text-align:left;margin-left:-18.25pt;margin-top:29pt;width:304.9pt;height:21.9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Fa6AEAALYDAAAOAAAAZHJzL2Uyb0RvYy54bWysU8tu2zAQvBfoPxC817IVJ3YFy0GaIEWB&#10;9AGk/QCKIi2iEpdd0pbcr++Skh23vRW9EOQuObszO9zcDl3LDgq9AVvyxWzOmbISamN3Jf/29fHN&#10;mjMfhK1FC1aV/Kg8v92+frXpXaFyaKCtFTICsb7oXcmbEFyRZV42qhN+Bk5ZSmrATgQ64i6rUfSE&#10;3rVZPp/fZD1g7RCk8p6iD2OSbxO+1kqGz1p7FVhbcuotpBXTWsU1225EsUPhGiOnNsQ/dNEJY6no&#10;GepBBMH2aP6C6oxE8KDDTEKXgdZGqsSB2Czmf7B5boRTiQuJ491ZJv//YOWnw7P7giwM72CgASYS&#10;3j2B/O6ZhftG2J26Q4S+UaKmwosoWdY7X0xPo9S+8BGk6j9CTUMW+wAJaNDYRVWIJyN0GsDxLLoa&#10;ApMUvFqv8vyKUpJy+Wq9urlOJURxeu3Qh/cKOhY3JUcaakIXhycfYjeiOF2JxSw8mrZNg23tbwG6&#10;OEZUcsb0+tT+SCQM1cBMTX3FLmKugvpI5BBG85DZadMA/uSsJ+OU3P/YC1SctR8sCfR2sVxGp6XD&#10;8nqV0wEvM9VlRlhJUCUPnI3b+zC6c+/Q7BqqNI7Ewh2Jqk3i+9LVNAoyR5JhMnJ03+U53Xr5bttf&#10;AAAA//8DAFBLAwQUAAYACAAAACEA8wB7Kd4AAAAKAQAADwAAAGRycy9kb3ducmV2LnhtbEyPy07D&#10;MBBF90j8gzWV2LV2CekjjVMhEFsQfSCxc+NpEhGPo9htwt8zrGA5mqN7z823o2vFFfvQeNIwnykQ&#10;SKW3DVUaDvuX6QpEiIasaT2hhm8MsC1ub3KTWT/QO153sRIcQiEzGuoYu0zKUNboTJj5Dol/Z987&#10;E/nsK2l7M3C4a+W9UgvpTEPcUJsOn2osv3YXp+H4ev78eFBv1bNLu8GPSpJbS63vJuPjBkTEMf7B&#10;8KvP6lCw08lfyAbRapgmi5RRDemKNzGQLpMExIlJNV+DLHL5f0LxAwAA//8DAFBLAQItABQABgAI&#10;AAAAIQC2gziS/gAAAOEBAAATAAAAAAAAAAAAAAAAAAAAAABbQ29udGVudF9UeXBlc10ueG1sUEsB&#10;Ai0AFAAGAAgAAAAhADj9If/WAAAAlAEAAAsAAAAAAAAAAAAAAAAALwEAAF9yZWxzLy5yZWxzUEsB&#10;Ai0AFAAGAAgAAAAhAFnTAVroAQAAtgMAAA4AAAAAAAAAAAAAAAAALgIAAGRycy9lMm9Eb2MueG1s&#10;UEsBAi0AFAAGAAgAAAAhAPMAeyneAAAACgEAAA8AAAAAAAAAAAAAAAAAQgQAAGRycy9kb3ducmV2&#10;LnhtbFBLBQYAAAAABAAEAPMAAABNBQAAAAA=&#10;" filled="f" stroked="f">
              <v:textbox>
                <w:txbxContent>
                  <w:p w14:paraId="1B3CFA0D" w14:textId="77777777" w:rsidR="00432301" w:rsidRPr="004B5ED9" w:rsidRDefault="00432301" w:rsidP="00D31FAA">
                    <w:pPr>
                      <w:jc w:val="left"/>
                      <w:rPr>
                        <w:i/>
                        <w:color w:val="238DC1"/>
                        <w:sz w:val="16"/>
                      </w:rPr>
                    </w:pPr>
                    <w:r w:rsidRPr="004B5ED9">
                      <w:rPr>
                        <w:i/>
                        <w:color w:val="238DC1"/>
                        <w:sz w:val="16"/>
                      </w:rPr>
                      <w:t>Digital Public Administration factsheets - Lithuania</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83AA7020"/>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834CAF2"/>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3926E9B6"/>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6C7843"/>
    <w:multiLevelType w:val="hybridMultilevel"/>
    <w:tmpl w:val="F92E134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FD6E0E"/>
    <w:multiLevelType w:val="hybridMultilevel"/>
    <w:tmpl w:val="C5F276F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7D2BCF"/>
    <w:multiLevelType w:val="hybridMultilevel"/>
    <w:tmpl w:val="D486A668"/>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451CCD"/>
    <w:multiLevelType w:val="hybridMultilevel"/>
    <w:tmpl w:val="050A8D96"/>
    <w:lvl w:ilvl="0" w:tplc="A6826382">
      <w:start w:val="1"/>
      <w:numFmt w:val="bullet"/>
      <w:pStyle w:val="ListParagraph"/>
      <w:lvlText w:val=""/>
      <w:lvlJc w:val="left"/>
      <w:pPr>
        <w:ind w:left="71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25642029"/>
    <w:multiLevelType w:val="hybridMultilevel"/>
    <w:tmpl w:val="E7AA2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6436EF"/>
    <w:multiLevelType w:val="hybridMultilevel"/>
    <w:tmpl w:val="28A213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28BF59CD"/>
    <w:multiLevelType w:val="hybridMultilevel"/>
    <w:tmpl w:val="99606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EB6654"/>
    <w:multiLevelType w:val="hybridMultilevel"/>
    <w:tmpl w:val="F7345294"/>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19" w15:restartNumberingAfterBreak="0">
    <w:nsid w:val="57CD2782"/>
    <w:multiLevelType w:val="hybridMultilevel"/>
    <w:tmpl w:val="E12048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6466F2"/>
    <w:multiLevelType w:val="hybridMultilevel"/>
    <w:tmpl w:val="41408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12C4C"/>
    <w:multiLevelType w:val="hybridMultilevel"/>
    <w:tmpl w:val="F446E058"/>
    <w:lvl w:ilvl="0" w:tplc="3F5289AC">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729F0582"/>
    <w:multiLevelType w:val="multilevel"/>
    <w:tmpl w:val="E9C860E6"/>
    <w:lvl w:ilvl="0">
      <w:start w:val="1"/>
      <w:numFmt w:val="decimal"/>
      <w:pStyle w:val="Heading1"/>
      <w:lvlText w:val="%1"/>
      <w:lvlJc w:val="left"/>
      <w:pPr>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18" w:hanging="576"/>
      </w:pPr>
      <w:rPr>
        <w:b w:val="0"/>
        <w:bCs w:val="0"/>
        <w:i w:val="0"/>
        <w:iCs w:val="0"/>
        <w:caps w:val="0"/>
        <w:smallCaps w:val="0"/>
        <w:strike w:val="0"/>
        <w:dstrike w:val="0"/>
        <w:noProof w:val="0"/>
        <w:vanish w:val="0"/>
        <w:color w:val="238DC1"/>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33B63B4"/>
    <w:multiLevelType w:val="hybridMultilevel"/>
    <w:tmpl w:val="691257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512247"/>
    <w:multiLevelType w:val="hybridMultilevel"/>
    <w:tmpl w:val="65725DBC"/>
    <w:lvl w:ilvl="0" w:tplc="F6BAE62C">
      <w:start w:val="1"/>
      <w:numFmt w:val="bullet"/>
      <w:lvlText w:val=""/>
      <w:lvlJc w:val="left"/>
      <w:pPr>
        <w:ind w:left="720" w:hanging="360"/>
      </w:pPr>
      <w:rPr>
        <w:rFonts w:ascii="Wingdings" w:hAnsi="Wingdings" w:hint="default"/>
        <w:color w:val="auto"/>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26820917">
    <w:abstractNumId w:val="5"/>
  </w:num>
  <w:num w:numId="2" w16cid:durableId="1661039288">
    <w:abstractNumId w:val="4"/>
  </w:num>
  <w:num w:numId="3" w16cid:durableId="2047557545">
    <w:abstractNumId w:val="3"/>
  </w:num>
  <w:num w:numId="4" w16cid:durableId="1276712947">
    <w:abstractNumId w:val="2"/>
  </w:num>
  <w:num w:numId="5" w16cid:durableId="851650385">
    <w:abstractNumId w:val="1"/>
  </w:num>
  <w:num w:numId="6" w16cid:durableId="1660881688">
    <w:abstractNumId w:val="0"/>
  </w:num>
  <w:num w:numId="7" w16cid:durableId="603271685">
    <w:abstractNumId w:val="10"/>
  </w:num>
  <w:num w:numId="8" w16cid:durableId="826172021">
    <w:abstractNumId w:val="8"/>
  </w:num>
  <w:num w:numId="9" w16cid:durableId="954486050">
    <w:abstractNumId w:val="17"/>
  </w:num>
  <w:num w:numId="10" w16cid:durableId="1093740036">
    <w:abstractNumId w:val="12"/>
  </w:num>
  <w:num w:numId="11" w16cid:durableId="1194612782">
    <w:abstractNumId w:val="9"/>
  </w:num>
  <w:num w:numId="12" w16cid:durableId="1096827418">
    <w:abstractNumId w:val="7"/>
  </w:num>
  <w:num w:numId="13" w16cid:durableId="2005350477">
    <w:abstractNumId w:val="19"/>
  </w:num>
  <w:num w:numId="14" w16cid:durableId="1561862590">
    <w:abstractNumId w:val="11"/>
  </w:num>
  <w:num w:numId="15" w16cid:durableId="958222156">
    <w:abstractNumId w:val="22"/>
  </w:num>
  <w:num w:numId="16" w16cid:durableId="936525789">
    <w:abstractNumId w:val="23"/>
  </w:num>
  <w:num w:numId="17" w16cid:durableId="1941451127">
    <w:abstractNumId w:val="13"/>
  </w:num>
  <w:num w:numId="18" w16cid:durableId="630210273">
    <w:abstractNumId w:val="24"/>
  </w:num>
  <w:num w:numId="19" w16cid:durableId="1536692077">
    <w:abstractNumId w:val="18"/>
  </w:num>
  <w:num w:numId="20" w16cid:durableId="1345933382">
    <w:abstractNumId w:val="20"/>
  </w:num>
  <w:num w:numId="21" w16cid:durableId="681737519">
    <w:abstractNumId w:val="16"/>
  </w:num>
  <w:num w:numId="22" w16cid:durableId="1814634328">
    <w:abstractNumId w:val="6"/>
  </w:num>
  <w:num w:numId="23" w16cid:durableId="1329479152">
    <w:abstractNumId w:val="14"/>
  </w:num>
  <w:num w:numId="24" w16cid:durableId="861164205">
    <w:abstractNumId w:val="15"/>
  </w:num>
  <w:num w:numId="25" w16cid:durableId="28074814">
    <w:abstractNumId w:val="22"/>
  </w:num>
  <w:num w:numId="26" w16cid:durableId="177104710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sTQyN7IwtzAxMDNT0lEKTi0uzszPAykwsqwFANhqlBUtAAAA"/>
    <w:docVar w:name="LW_DocType" w:val="NORMAL"/>
  </w:docVars>
  <w:rsids>
    <w:rsidRoot w:val="00BD2FBC"/>
    <w:rsid w:val="0000014E"/>
    <w:rsid w:val="000003C7"/>
    <w:rsid w:val="000011F8"/>
    <w:rsid w:val="00001B6A"/>
    <w:rsid w:val="00001C97"/>
    <w:rsid w:val="0000231E"/>
    <w:rsid w:val="00002AAB"/>
    <w:rsid w:val="00002AB0"/>
    <w:rsid w:val="00002FFA"/>
    <w:rsid w:val="000030F0"/>
    <w:rsid w:val="00003590"/>
    <w:rsid w:val="00003AD6"/>
    <w:rsid w:val="00003C27"/>
    <w:rsid w:val="00004422"/>
    <w:rsid w:val="000049DA"/>
    <w:rsid w:val="00004F54"/>
    <w:rsid w:val="00005413"/>
    <w:rsid w:val="00005838"/>
    <w:rsid w:val="00005CCA"/>
    <w:rsid w:val="00005D68"/>
    <w:rsid w:val="00005E82"/>
    <w:rsid w:val="00005F8F"/>
    <w:rsid w:val="000060E8"/>
    <w:rsid w:val="0000637B"/>
    <w:rsid w:val="00007392"/>
    <w:rsid w:val="00007AB9"/>
    <w:rsid w:val="00010678"/>
    <w:rsid w:val="00010FD6"/>
    <w:rsid w:val="0001109C"/>
    <w:rsid w:val="000123C7"/>
    <w:rsid w:val="00012675"/>
    <w:rsid w:val="00012937"/>
    <w:rsid w:val="000150BF"/>
    <w:rsid w:val="00015306"/>
    <w:rsid w:val="00015760"/>
    <w:rsid w:val="000174A7"/>
    <w:rsid w:val="00020752"/>
    <w:rsid w:val="0002099F"/>
    <w:rsid w:val="00020E73"/>
    <w:rsid w:val="000212F9"/>
    <w:rsid w:val="00021368"/>
    <w:rsid w:val="000218F5"/>
    <w:rsid w:val="00021B72"/>
    <w:rsid w:val="00022362"/>
    <w:rsid w:val="000227E0"/>
    <w:rsid w:val="000239FB"/>
    <w:rsid w:val="00023E4C"/>
    <w:rsid w:val="00024498"/>
    <w:rsid w:val="000244D6"/>
    <w:rsid w:val="000248EA"/>
    <w:rsid w:val="00024F69"/>
    <w:rsid w:val="00025298"/>
    <w:rsid w:val="000258E8"/>
    <w:rsid w:val="00025940"/>
    <w:rsid w:val="00025959"/>
    <w:rsid w:val="000268E5"/>
    <w:rsid w:val="00026A2E"/>
    <w:rsid w:val="00026F59"/>
    <w:rsid w:val="00027164"/>
    <w:rsid w:val="00027445"/>
    <w:rsid w:val="000279B0"/>
    <w:rsid w:val="000279B7"/>
    <w:rsid w:val="00027BAC"/>
    <w:rsid w:val="000302A6"/>
    <w:rsid w:val="0003038A"/>
    <w:rsid w:val="000308DB"/>
    <w:rsid w:val="0003149E"/>
    <w:rsid w:val="00031B54"/>
    <w:rsid w:val="000325E8"/>
    <w:rsid w:val="00032AAE"/>
    <w:rsid w:val="000332DF"/>
    <w:rsid w:val="00033315"/>
    <w:rsid w:val="00033A85"/>
    <w:rsid w:val="00033AEB"/>
    <w:rsid w:val="00033C79"/>
    <w:rsid w:val="00034693"/>
    <w:rsid w:val="000346A7"/>
    <w:rsid w:val="000348A4"/>
    <w:rsid w:val="00034E2A"/>
    <w:rsid w:val="00034F05"/>
    <w:rsid w:val="00034FA9"/>
    <w:rsid w:val="000359A2"/>
    <w:rsid w:val="0003617F"/>
    <w:rsid w:val="00036192"/>
    <w:rsid w:val="00036271"/>
    <w:rsid w:val="00036A8A"/>
    <w:rsid w:val="00036DFE"/>
    <w:rsid w:val="00037B9F"/>
    <w:rsid w:val="00037E9D"/>
    <w:rsid w:val="00041252"/>
    <w:rsid w:val="00041DD4"/>
    <w:rsid w:val="00041E54"/>
    <w:rsid w:val="00041F11"/>
    <w:rsid w:val="00043279"/>
    <w:rsid w:val="00043551"/>
    <w:rsid w:val="00043C51"/>
    <w:rsid w:val="000445CA"/>
    <w:rsid w:val="0004499A"/>
    <w:rsid w:val="000450AF"/>
    <w:rsid w:val="00045254"/>
    <w:rsid w:val="00045D7B"/>
    <w:rsid w:val="000464A9"/>
    <w:rsid w:val="00046B17"/>
    <w:rsid w:val="00050838"/>
    <w:rsid w:val="00050859"/>
    <w:rsid w:val="000515AD"/>
    <w:rsid w:val="000517D2"/>
    <w:rsid w:val="0005243A"/>
    <w:rsid w:val="00052B6B"/>
    <w:rsid w:val="00053491"/>
    <w:rsid w:val="00053613"/>
    <w:rsid w:val="000538D9"/>
    <w:rsid w:val="00053CD2"/>
    <w:rsid w:val="00054380"/>
    <w:rsid w:val="00054E92"/>
    <w:rsid w:val="00055B85"/>
    <w:rsid w:val="00056120"/>
    <w:rsid w:val="00056340"/>
    <w:rsid w:val="000569C4"/>
    <w:rsid w:val="000570F9"/>
    <w:rsid w:val="0005783E"/>
    <w:rsid w:val="00057EC2"/>
    <w:rsid w:val="00060004"/>
    <w:rsid w:val="000600F3"/>
    <w:rsid w:val="000606E0"/>
    <w:rsid w:val="00060B4D"/>
    <w:rsid w:val="00060D80"/>
    <w:rsid w:val="00060E3C"/>
    <w:rsid w:val="00060ED6"/>
    <w:rsid w:val="00060FEB"/>
    <w:rsid w:val="00061164"/>
    <w:rsid w:val="00061415"/>
    <w:rsid w:val="0006212A"/>
    <w:rsid w:val="000622DF"/>
    <w:rsid w:val="0006259E"/>
    <w:rsid w:val="00062B5F"/>
    <w:rsid w:val="000632ED"/>
    <w:rsid w:val="00063E65"/>
    <w:rsid w:val="00063F99"/>
    <w:rsid w:val="00064824"/>
    <w:rsid w:val="0006495E"/>
    <w:rsid w:val="00064E58"/>
    <w:rsid w:val="0006560C"/>
    <w:rsid w:val="00065716"/>
    <w:rsid w:val="000663CE"/>
    <w:rsid w:val="00066E95"/>
    <w:rsid w:val="000673AF"/>
    <w:rsid w:val="0006761C"/>
    <w:rsid w:val="000676EA"/>
    <w:rsid w:val="000679B5"/>
    <w:rsid w:val="000703BE"/>
    <w:rsid w:val="000706D8"/>
    <w:rsid w:val="0007167C"/>
    <w:rsid w:val="00071C09"/>
    <w:rsid w:val="000730B7"/>
    <w:rsid w:val="0007390C"/>
    <w:rsid w:val="0007463E"/>
    <w:rsid w:val="00074A74"/>
    <w:rsid w:val="00075688"/>
    <w:rsid w:val="00076EB2"/>
    <w:rsid w:val="00077239"/>
    <w:rsid w:val="000778AB"/>
    <w:rsid w:val="0008028F"/>
    <w:rsid w:val="00080386"/>
    <w:rsid w:val="00080FCE"/>
    <w:rsid w:val="000814D5"/>
    <w:rsid w:val="00081939"/>
    <w:rsid w:val="00081B17"/>
    <w:rsid w:val="00081E2B"/>
    <w:rsid w:val="00082835"/>
    <w:rsid w:val="00082E5C"/>
    <w:rsid w:val="00083287"/>
    <w:rsid w:val="000836E5"/>
    <w:rsid w:val="00083D17"/>
    <w:rsid w:val="0008463C"/>
    <w:rsid w:val="00084876"/>
    <w:rsid w:val="00084C7A"/>
    <w:rsid w:val="00084D11"/>
    <w:rsid w:val="00084DEF"/>
    <w:rsid w:val="0008560D"/>
    <w:rsid w:val="00086780"/>
    <w:rsid w:val="00086A7B"/>
    <w:rsid w:val="00087A0E"/>
    <w:rsid w:val="00087C88"/>
    <w:rsid w:val="00087E6D"/>
    <w:rsid w:val="00091C55"/>
    <w:rsid w:val="00091E0D"/>
    <w:rsid w:val="00091ED8"/>
    <w:rsid w:val="00092420"/>
    <w:rsid w:val="00092E37"/>
    <w:rsid w:val="00092FD1"/>
    <w:rsid w:val="00093D84"/>
    <w:rsid w:val="0009419B"/>
    <w:rsid w:val="00094873"/>
    <w:rsid w:val="0009490F"/>
    <w:rsid w:val="00094AB3"/>
    <w:rsid w:val="00095C34"/>
    <w:rsid w:val="000965C2"/>
    <w:rsid w:val="00096639"/>
    <w:rsid w:val="00096A5C"/>
    <w:rsid w:val="000A03E5"/>
    <w:rsid w:val="000A1641"/>
    <w:rsid w:val="000A17AD"/>
    <w:rsid w:val="000A242C"/>
    <w:rsid w:val="000A247A"/>
    <w:rsid w:val="000A2B7B"/>
    <w:rsid w:val="000A360E"/>
    <w:rsid w:val="000A3C24"/>
    <w:rsid w:val="000A4658"/>
    <w:rsid w:val="000A5C4B"/>
    <w:rsid w:val="000A5D42"/>
    <w:rsid w:val="000A61E5"/>
    <w:rsid w:val="000A7546"/>
    <w:rsid w:val="000A7764"/>
    <w:rsid w:val="000A79C5"/>
    <w:rsid w:val="000B0D58"/>
    <w:rsid w:val="000B0E45"/>
    <w:rsid w:val="000B10BD"/>
    <w:rsid w:val="000B1894"/>
    <w:rsid w:val="000B199E"/>
    <w:rsid w:val="000B220B"/>
    <w:rsid w:val="000B25B0"/>
    <w:rsid w:val="000B274D"/>
    <w:rsid w:val="000B313A"/>
    <w:rsid w:val="000B31DF"/>
    <w:rsid w:val="000B3917"/>
    <w:rsid w:val="000B4CE1"/>
    <w:rsid w:val="000B5211"/>
    <w:rsid w:val="000B5668"/>
    <w:rsid w:val="000B5B71"/>
    <w:rsid w:val="000B5D20"/>
    <w:rsid w:val="000B5F48"/>
    <w:rsid w:val="000B654C"/>
    <w:rsid w:val="000B67A9"/>
    <w:rsid w:val="000B6FC3"/>
    <w:rsid w:val="000B7039"/>
    <w:rsid w:val="000B758D"/>
    <w:rsid w:val="000C024E"/>
    <w:rsid w:val="000C1222"/>
    <w:rsid w:val="000C1551"/>
    <w:rsid w:val="000C1B83"/>
    <w:rsid w:val="000C2310"/>
    <w:rsid w:val="000C2457"/>
    <w:rsid w:val="000C2539"/>
    <w:rsid w:val="000C3464"/>
    <w:rsid w:val="000C3AEC"/>
    <w:rsid w:val="000C4686"/>
    <w:rsid w:val="000C4888"/>
    <w:rsid w:val="000C56CD"/>
    <w:rsid w:val="000C5ACE"/>
    <w:rsid w:val="000C5BDE"/>
    <w:rsid w:val="000C5E51"/>
    <w:rsid w:val="000C5EC8"/>
    <w:rsid w:val="000C5F81"/>
    <w:rsid w:val="000C6623"/>
    <w:rsid w:val="000C681B"/>
    <w:rsid w:val="000C7B06"/>
    <w:rsid w:val="000C7B45"/>
    <w:rsid w:val="000C7E82"/>
    <w:rsid w:val="000C7FFC"/>
    <w:rsid w:val="000D02D8"/>
    <w:rsid w:val="000D0CED"/>
    <w:rsid w:val="000D1BB7"/>
    <w:rsid w:val="000D1E2E"/>
    <w:rsid w:val="000D2790"/>
    <w:rsid w:val="000D2BB3"/>
    <w:rsid w:val="000D3088"/>
    <w:rsid w:val="000D3773"/>
    <w:rsid w:val="000D3CC8"/>
    <w:rsid w:val="000D3DA8"/>
    <w:rsid w:val="000D46F5"/>
    <w:rsid w:val="000D4878"/>
    <w:rsid w:val="000D50B3"/>
    <w:rsid w:val="000D54E0"/>
    <w:rsid w:val="000D5795"/>
    <w:rsid w:val="000D5C21"/>
    <w:rsid w:val="000D5E5B"/>
    <w:rsid w:val="000D6140"/>
    <w:rsid w:val="000D6374"/>
    <w:rsid w:val="000D6681"/>
    <w:rsid w:val="000D70FD"/>
    <w:rsid w:val="000D7E22"/>
    <w:rsid w:val="000E0F64"/>
    <w:rsid w:val="000E13C9"/>
    <w:rsid w:val="000E1764"/>
    <w:rsid w:val="000E1D61"/>
    <w:rsid w:val="000E2281"/>
    <w:rsid w:val="000E249B"/>
    <w:rsid w:val="000E31AA"/>
    <w:rsid w:val="000E3469"/>
    <w:rsid w:val="000E370A"/>
    <w:rsid w:val="000E47B3"/>
    <w:rsid w:val="000E4B94"/>
    <w:rsid w:val="000E54AF"/>
    <w:rsid w:val="000E605A"/>
    <w:rsid w:val="000E6162"/>
    <w:rsid w:val="000E6270"/>
    <w:rsid w:val="000E6442"/>
    <w:rsid w:val="000E653D"/>
    <w:rsid w:val="000E67F6"/>
    <w:rsid w:val="000E70C0"/>
    <w:rsid w:val="000E7CEB"/>
    <w:rsid w:val="000F02C6"/>
    <w:rsid w:val="000F05F9"/>
    <w:rsid w:val="000F06F3"/>
    <w:rsid w:val="000F0714"/>
    <w:rsid w:val="000F0B8C"/>
    <w:rsid w:val="000F1175"/>
    <w:rsid w:val="000F1633"/>
    <w:rsid w:val="000F1830"/>
    <w:rsid w:val="000F1F7F"/>
    <w:rsid w:val="000F22F6"/>
    <w:rsid w:val="000F260B"/>
    <w:rsid w:val="000F2885"/>
    <w:rsid w:val="000F2E34"/>
    <w:rsid w:val="000F2E69"/>
    <w:rsid w:val="000F3538"/>
    <w:rsid w:val="000F3984"/>
    <w:rsid w:val="000F3ADA"/>
    <w:rsid w:val="000F4DA4"/>
    <w:rsid w:val="000F5233"/>
    <w:rsid w:val="000F5D70"/>
    <w:rsid w:val="000F6529"/>
    <w:rsid w:val="000F69CF"/>
    <w:rsid w:val="00100CE0"/>
    <w:rsid w:val="00101147"/>
    <w:rsid w:val="001037E2"/>
    <w:rsid w:val="00104521"/>
    <w:rsid w:val="00104CC8"/>
    <w:rsid w:val="00104DFD"/>
    <w:rsid w:val="00104FD7"/>
    <w:rsid w:val="00106358"/>
    <w:rsid w:val="00107651"/>
    <w:rsid w:val="001077CC"/>
    <w:rsid w:val="00107A66"/>
    <w:rsid w:val="00107C1E"/>
    <w:rsid w:val="00107C75"/>
    <w:rsid w:val="0011099A"/>
    <w:rsid w:val="00110DCD"/>
    <w:rsid w:val="00110F8E"/>
    <w:rsid w:val="00111F04"/>
    <w:rsid w:val="00111FC4"/>
    <w:rsid w:val="001125F0"/>
    <w:rsid w:val="00112BC7"/>
    <w:rsid w:val="00112F0A"/>
    <w:rsid w:val="00114279"/>
    <w:rsid w:val="001142DB"/>
    <w:rsid w:val="00114806"/>
    <w:rsid w:val="00115D67"/>
    <w:rsid w:val="00116000"/>
    <w:rsid w:val="0011600E"/>
    <w:rsid w:val="001170D7"/>
    <w:rsid w:val="00117207"/>
    <w:rsid w:val="00117478"/>
    <w:rsid w:val="00117A1F"/>
    <w:rsid w:val="00117BC4"/>
    <w:rsid w:val="00120FB9"/>
    <w:rsid w:val="00121B21"/>
    <w:rsid w:val="0012239D"/>
    <w:rsid w:val="001229BA"/>
    <w:rsid w:val="00122CE6"/>
    <w:rsid w:val="0012329F"/>
    <w:rsid w:val="00124A5C"/>
    <w:rsid w:val="00124AED"/>
    <w:rsid w:val="001255B2"/>
    <w:rsid w:val="001257DD"/>
    <w:rsid w:val="0012596E"/>
    <w:rsid w:val="001261E6"/>
    <w:rsid w:val="001268A8"/>
    <w:rsid w:val="00126A42"/>
    <w:rsid w:val="00127E99"/>
    <w:rsid w:val="00127F9A"/>
    <w:rsid w:val="0013021B"/>
    <w:rsid w:val="0013118D"/>
    <w:rsid w:val="00132E7C"/>
    <w:rsid w:val="001332B5"/>
    <w:rsid w:val="00133B40"/>
    <w:rsid w:val="00133D50"/>
    <w:rsid w:val="00133D7E"/>
    <w:rsid w:val="00134551"/>
    <w:rsid w:val="001348E7"/>
    <w:rsid w:val="00134DE4"/>
    <w:rsid w:val="00135C38"/>
    <w:rsid w:val="001360DF"/>
    <w:rsid w:val="00136C18"/>
    <w:rsid w:val="00136DD8"/>
    <w:rsid w:val="001377C3"/>
    <w:rsid w:val="00140314"/>
    <w:rsid w:val="00140693"/>
    <w:rsid w:val="00140D74"/>
    <w:rsid w:val="00141175"/>
    <w:rsid w:val="001415AF"/>
    <w:rsid w:val="00141C36"/>
    <w:rsid w:val="00141D40"/>
    <w:rsid w:val="00141D7D"/>
    <w:rsid w:val="00141F0C"/>
    <w:rsid w:val="00143052"/>
    <w:rsid w:val="001431C5"/>
    <w:rsid w:val="00143B2A"/>
    <w:rsid w:val="00143D09"/>
    <w:rsid w:val="00143E30"/>
    <w:rsid w:val="00144B30"/>
    <w:rsid w:val="0014569D"/>
    <w:rsid w:val="00146223"/>
    <w:rsid w:val="0014664B"/>
    <w:rsid w:val="001469C3"/>
    <w:rsid w:val="001470B2"/>
    <w:rsid w:val="001474AE"/>
    <w:rsid w:val="00147DED"/>
    <w:rsid w:val="00150EA7"/>
    <w:rsid w:val="00151587"/>
    <w:rsid w:val="00151E9E"/>
    <w:rsid w:val="00152476"/>
    <w:rsid w:val="00153326"/>
    <w:rsid w:val="0015426B"/>
    <w:rsid w:val="00154BD6"/>
    <w:rsid w:val="001554BA"/>
    <w:rsid w:val="00155584"/>
    <w:rsid w:val="00155665"/>
    <w:rsid w:val="00155687"/>
    <w:rsid w:val="00155764"/>
    <w:rsid w:val="00156D3B"/>
    <w:rsid w:val="00156EC0"/>
    <w:rsid w:val="001575C3"/>
    <w:rsid w:val="00160327"/>
    <w:rsid w:val="0016068E"/>
    <w:rsid w:val="00160DD5"/>
    <w:rsid w:val="001618B9"/>
    <w:rsid w:val="001619AF"/>
    <w:rsid w:val="00161C23"/>
    <w:rsid w:val="00161FA0"/>
    <w:rsid w:val="00162582"/>
    <w:rsid w:val="0016260C"/>
    <w:rsid w:val="00162D71"/>
    <w:rsid w:val="0016328A"/>
    <w:rsid w:val="00163784"/>
    <w:rsid w:val="001649AD"/>
    <w:rsid w:val="00165275"/>
    <w:rsid w:val="00165802"/>
    <w:rsid w:val="0016583A"/>
    <w:rsid w:val="00165846"/>
    <w:rsid w:val="0016679D"/>
    <w:rsid w:val="00166C42"/>
    <w:rsid w:val="00166F9B"/>
    <w:rsid w:val="00167380"/>
    <w:rsid w:val="00167D03"/>
    <w:rsid w:val="001702E3"/>
    <w:rsid w:val="00170381"/>
    <w:rsid w:val="00171CEC"/>
    <w:rsid w:val="00171E98"/>
    <w:rsid w:val="00171F92"/>
    <w:rsid w:val="00172A1F"/>
    <w:rsid w:val="00172D1E"/>
    <w:rsid w:val="00172FED"/>
    <w:rsid w:val="00173357"/>
    <w:rsid w:val="00173758"/>
    <w:rsid w:val="00173965"/>
    <w:rsid w:val="00173C82"/>
    <w:rsid w:val="00173EB5"/>
    <w:rsid w:val="0017457E"/>
    <w:rsid w:val="00174AB5"/>
    <w:rsid w:val="001750A9"/>
    <w:rsid w:val="001759AB"/>
    <w:rsid w:val="00176841"/>
    <w:rsid w:val="00180DFE"/>
    <w:rsid w:val="001824A9"/>
    <w:rsid w:val="00182722"/>
    <w:rsid w:val="00182F54"/>
    <w:rsid w:val="00183047"/>
    <w:rsid w:val="00183356"/>
    <w:rsid w:val="00183B14"/>
    <w:rsid w:val="00183EB4"/>
    <w:rsid w:val="00184274"/>
    <w:rsid w:val="001843B5"/>
    <w:rsid w:val="0018497A"/>
    <w:rsid w:val="00185B82"/>
    <w:rsid w:val="00186145"/>
    <w:rsid w:val="00187282"/>
    <w:rsid w:val="00187484"/>
    <w:rsid w:val="00187B04"/>
    <w:rsid w:val="00187FE4"/>
    <w:rsid w:val="00190155"/>
    <w:rsid w:val="001908C2"/>
    <w:rsid w:val="00191307"/>
    <w:rsid w:val="0019235B"/>
    <w:rsid w:val="00192408"/>
    <w:rsid w:val="00192AD8"/>
    <w:rsid w:val="00192D03"/>
    <w:rsid w:val="00193912"/>
    <w:rsid w:val="00193A6A"/>
    <w:rsid w:val="00194FAD"/>
    <w:rsid w:val="00195A98"/>
    <w:rsid w:val="00195B57"/>
    <w:rsid w:val="0019604B"/>
    <w:rsid w:val="00196288"/>
    <w:rsid w:val="00196B14"/>
    <w:rsid w:val="00196C98"/>
    <w:rsid w:val="00196FD8"/>
    <w:rsid w:val="00197344"/>
    <w:rsid w:val="001979D0"/>
    <w:rsid w:val="00197F78"/>
    <w:rsid w:val="001A029E"/>
    <w:rsid w:val="001A1FFA"/>
    <w:rsid w:val="001A276A"/>
    <w:rsid w:val="001A2AC8"/>
    <w:rsid w:val="001A31DF"/>
    <w:rsid w:val="001A3505"/>
    <w:rsid w:val="001A4356"/>
    <w:rsid w:val="001A4A4B"/>
    <w:rsid w:val="001A5315"/>
    <w:rsid w:val="001A5615"/>
    <w:rsid w:val="001A597D"/>
    <w:rsid w:val="001A63D6"/>
    <w:rsid w:val="001A68CC"/>
    <w:rsid w:val="001A6A46"/>
    <w:rsid w:val="001A739E"/>
    <w:rsid w:val="001A7D6F"/>
    <w:rsid w:val="001B09C3"/>
    <w:rsid w:val="001B0BAC"/>
    <w:rsid w:val="001B10F2"/>
    <w:rsid w:val="001B16B6"/>
    <w:rsid w:val="001B1B0B"/>
    <w:rsid w:val="001B1B5D"/>
    <w:rsid w:val="001B1BE1"/>
    <w:rsid w:val="001B1F38"/>
    <w:rsid w:val="001B274D"/>
    <w:rsid w:val="001B2A43"/>
    <w:rsid w:val="001B2B94"/>
    <w:rsid w:val="001B3186"/>
    <w:rsid w:val="001B31FB"/>
    <w:rsid w:val="001B359E"/>
    <w:rsid w:val="001B39FC"/>
    <w:rsid w:val="001B4C47"/>
    <w:rsid w:val="001B5469"/>
    <w:rsid w:val="001B56FF"/>
    <w:rsid w:val="001B60CD"/>
    <w:rsid w:val="001B647B"/>
    <w:rsid w:val="001B6699"/>
    <w:rsid w:val="001B7293"/>
    <w:rsid w:val="001B7595"/>
    <w:rsid w:val="001B7736"/>
    <w:rsid w:val="001B7EFC"/>
    <w:rsid w:val="001C05BF"/>
    <w:rsid w:val="001C05D3"/>
    <w:rsid w:val="001C0DA0"/>
    <w:rsid w:val="001C1922"/>
    <w:rsid w:val="001C23C1"/>
    <w:rsid w:val="001C2E2E"/>
    <w:rsid w:val="001C3A6D"/>
    <w:rsid w:val="001C5151"/>
    <w:rsid w:val="001C545A"/>
    <w:rsid w:val="001C55B8"/>
    <w:rsid w:val="001C5B54"/>
    <w:rsid w:val="001C5F31"/>
    <w:rsid w:val="001C6153"/>
    <w:rsid w:val="001C71BB"/>
    <w:rsid w:val="001C7C77"/>
    <w:rsid w:val="001C7CED"/>
    <w:rsid w:val="001C7D26"/>
    <w:rsid w:val="001D0146"/>
    <w:rsid w:val="001D0284"/>
    <w:rsid w:val="001D0354"/>
    <w:rsid w:val="001D0E5D"/>
    <w:rsid w:val="001D1841"/>
    <w:rsid w:val="001D1B93"/>
    <w:rsid w:val="001D1FDC"/>
    <w:rsid w:val="001D234A"/>
    <w:rsid w:val="001D2E54"/>
    <w:rsid w:val="001D3313"/>
    <w:rsid w:val="001D38B5"/>
    <w:rsid w:val="001D415A"/>
    <w:rsid w:val="001D487F"/>
    <w:rsid w:val="001D5427"/>
    <w:rsid w:val="001D54BF"/>
    <w:rsid w:val="001D594E"/>
    <w:rsid w:val="001D5B1E"/>
    <w:rsid w:val="001D5C4F"/>
    <w:rsid w:val="001D69CD"/>
    <w:rsid w:val="001D6A28"/>
    <w:rsid w:val="001D730D"/>
    <w:rsid w:val="001D731D"/>
    <w:rsid w:val="001D7339"/>
    <w:rsid w:val="001D79B7"/>
    <w:rsid w:val="001D7BD1"/>
    <w:rsid w:val="001D7E26"/>
    <w:rsid w:val="001E00F2"/>
    <w:rsid w:val="001E0197"/>
    <w:rsid w:val="001E1C90"/>
    <w:rsid w:val="001E2E7B"/>
    <w:rsid w:val="001E36A3"/>
    <w:rsid w:val="001E403E"/>
    <w:rsid w:val="001E4CE7"/>
    <w:rsid w:val="001E4F13"/>
    <w:rsid w:val="001E537C"/>
    <w:rsid w:val="001E5D90"/>
    <w:rsid w:val="001E5F53"/>
    <w:rsid w:val="001E6B4A"/>
    <w:rsid w:val="001E724E"/>
    <w:rsid w:val="001E7885"/>
    <w:rsid w:val="001E7D46"/>
    <w:rsid w:val="001F04AC"/>
    <w:rsid w:val="001F04CA"/>
    <w:rsid w:val="001F0A8A"/>
    <w:rsid w:val="001F1795"/>
    <w:rsid w:val="001F1D7F"/>
    <w:rsid w:val="001F1F72"/>
    <w:rsid w:val="001F1FB9"/>
    <w:rsid w:val="001F2732"/>
    <w:rsid w:val="001F286D"/>
    <w:rsid w:val="001F2F46"/>
    <w:rsid w:val="001F32E9"/>
    <w:rsid w:val="001F36DA"/>
    <w:rsid w:val="001F391F"/>
    <w:rsid w:val="001F3D93"/>
    <w:rsid w:val="001F418A"/>
    <w:rsid w:val="001F42D7"/>
    <w:rsid w:val="001F4B1F"/>
    <w:rsid w:val="001F4D1D"/>
    <w:rsid w:val="001F4E4F"/>
    <w:rsid w:val="001F4F33"/>
    <w:rsid w:val="001F4FBF"/>
    <w:rsid w:val="001F5794"/>
    <w:rsid w:val="001F57AC"/>
    <w:rsid w:val="001F57E4"/>
    <w:rsid w:val="001F57F2"/>
    <w:rsid w:val="001F5B6A"/>
    <w:rsid w:val="001F60E2"/>
    <w:rsid w:val="001F6186"/>
    <w:rsid w:val="001F651A"/>
    <w:rsid w:val="001F664B"/>
    <w:rsid w:val="001F66A1"/>
    <w:rsid w:val="001F6DF1"/>
    <w:rsid w:val="001F6F2E"/>
    <w:rsid w:val="001F78E6"/>
    <w:rsid w:val="002008FE"/>
    <w:rsid w:val="00200D4E"/>
    <w:rsid w:val="0020102E"/>
    <w:rsid w:val="0020120C"/>
    <w:rsid w:val="002018C6"/>
    <w:rsid w:val="00201913"/>
    <w:rsid w:val="0020192B"/>
    <w:rsid w:val="00201AD8"/>
    <w:rsid w:val="00201C43"/>
    <w:rsid w:val="002022D9"/>
    <w:rsid w:val="0020255A"/>
    <w:rsid w:val="00202D9A"/>
    <w:rsid w:val="00203393"/>
    <w:rsid w:val="0020340A"/>
    <w:rsid w:val="002050EF"/>
    <w:rsid w:val="00205441"/>
    <w:rsid w:val="002056A8"/>
    <w:rsid w:val="002056F6"/>
    <w:rsid w:val="00205BF6"/>
    <w:rsid w:val="00205CD6"/>
    <w:rsid w:val="0020629D"/>
    <w:rsid w:val="002063B5"/>
    <w:rsid w:val="00210591"/>
    <w:rsid w:val="00210797"/>
    <w:rsid w:val="00210B0A"/>
    <w:rsid w:val="00210D2F"/>
    <w:rsid w:val="002110ED"/>
    <w:rsid w:val="00211FA5"/>
    <w:rsid w:val="00212607"/>
    <w:rsid w:val="002128B5"/>
    <w:rsid w:val="00212BA2"/>
    <w:rsid w:val="0021379B"/>
    <w:rsid w:val="002138C6"/>
    <w:rsid w:val="00215102"/>
    <w:rsid w:val="002151EB"/>
    <w:rsid w:val="00215339"/>
    <w:rsid w:val="00215CD3"/>
    <w:rsid w:val="00215D1E"/>
    <w:rsid w:val="00215E5B"/>
    <w:rsid w:val="00215FF2"/>
    <w:rsid w:val="0021603D"/>
    <w:rsid w:val="002163F8"/>
    <w:rsid w:val="0021756D"/>
    <w:rsid w:val="002177E2"/>
    <w:rsid w:val="00220103"/>
    <w:rsid w:val="00221FDF"/>
    <w:rsid w:val="002229BB"/>
    <w:rsid w:val="00222C19"/>
    <w:rsid w:val="00222D37"/>
    <w:rsid w:val="002236B6"/>
    <w:rsid w:val="002237B9"/>
    <w:rsid w:val="00223D42"/>
    <w:rsid w:val="00223DF4"/>
    <w:rsid w:val="00223FC2"/>
    <w:rsid w:val="00224443"/>
    <w:rsid w:val="00224502"/>
    <w:rsid w:val="00224675"/>
    <w:rsid w:val="00224C05"/>
    <w:rsid w:val="00225C86"/>
    <w:rsid w:val="00225FE2"/>
    <w:rsid w:val="00226168"/>
    <w:rsid w:val="0022624D"/>
    <w:rsid w:val="002262DF"/>
    <w:rsid w:val="002263DE"/>
    <w:rsid w:val="00226F72"/>
    <w:rsid w:val="00227A6D"/>
    <w:rsid w:val="00227E6F"/>
    <w:rsid w:val="00230467"/>
    <w:rsid w:val="00231157"/>
    <w:rsid w:val="0023184C"/>
    <w:rsid w:val="00231B15"/>
    <w:rsid w:val="00232985"/>
    <w:rsid w:val="00232AA4"/>
    <w:rsid w:val="00232BE0"/>
    <w:rsid w:val="002333B9"/>
    <w:rsid w:val="002337EE"/>
    <w:rsid w:val="00233A45"/>
    <w:rsid w:val="00233C18"/>
    <w:rsid w:val="00233D63"/>
    <w:rsid w:val="00234323"/>
    <w:rsid w:val="00234755"/>
    <w:rsid w:val="00234BB9"/>
    <w:rsid w:val="00234EF7"/>
    <w:rsid w:val="002351A8"/>
    <w:rsid w:val="0023580A"/>
    <w:rsid w:val="00236101"/>
    <w:rsid w:val="002366C6"/>
    <w:rsid w:val="002376EC"/>
    <w:rsid w:val="00237B58"/>
    <w:rsid w:val="00240360"/>
    <w:rsid w:val="002403A1"/>
    <w:rsid w:val="002405CA"/>
    <w:rsid w:val="00241433"/>
    <w:rsid w:val="00241F25"/>
    <w:rsid w:val="00242202"/>
    <w:rsid w:val="00242292"/>
    <w:rsid w:val="002423F5"/>
    <w:rsid w:val="002426A1"/>
    <w:rsid w:val="00242AE7"/>
    <w:rsid w:val="00243E73"/>
    <w:rsid w:val="00244051"/>
    <w:rsid w:val="0024436E"/>
    <w:rsid w:val="00244917"/>
    <w:rsid w:val="00244951"/>
    <w:rsid w:val="00244B8A"/>
    <w:rsid w:val="0024525B"/>
    <w:rsid w:val="002455A8"/>
    <w:rsid w:val="00246528"/>
    <w:rsid w:val="0024654C"/>
    <w:rsid w:val="002470BE"/>
    <w:rsid w:val="0024722D"/>
    <w:rsid w:val="00247288"/>
    <w:rsid w:val="00247EA2"/>
    <w:rsid w:val="002503C8"/>
    <w:rsid w:val="002506F3"/>
    <w:rsid w:val="00250725"/>
    <w:rsid w:val="00250850"/>
    <w:rsid w:val="00250EC8"/>
    <w:rsid w:val="00250FA3"/>
    <w:rsid w:val="00251711"/>
    <w:rsid w:val="00251D73"/>
    <w:rsid w:val="002520F7"/>
    <w:rsid w:val="00252540"/>
    <w:rsid w:val="002525ED"/>
    <w:rsid w:val="0025299F"/>
    <w:rsid w:val="00252A79"/>
    <w:rsid w:val="00252CA6"/>
    <w:rsid w:val="00252EE3"/>
    <w:rsid w:val="00252FBA"/>
    <w:rsid w:val="00253853"/>
    <w:rsid w:val="00253FC5"/>
    <w:rsid w:val="00254F95"/>
    <w:rsid w:val="00255805"/>
    <w:rsid w:val="00256676"/>
    <w:rsid w:val="0025764F"/>
    <w:rsid w:val="002576CB"/>
    <w:rsid w:val="00257769"/>
    <w:rsid w:val="00257789"/>
    <w:rsid w:val="00260217"/>
    <w:rsid w:val="00260286"/>
    <w:rsid w:val="00260582"/>
    <w:rsid w:val="002605AA"/>
    <w:rsid w:val="002609DE"/>
    <w:rsid w:val="00260D53"/>
    <w:rsid w:val="00261779"/>
    <w:rsid w:val="00261A79"/>
    <w:rsid w:val="00261B8A"/>
    <w:rsid w:val="002622F1"/>
    <w:rsid w:val="00262415"/>
    <w:rsid w:val="00262421"/>
    <w:rsid w:val="00262B18"/>
    <w:rsid w:val="00262ECE"/>
    <w:rsid w:val="00263A2C"/>
    <w:rsid w:val="00263ACC"/>
    <w:rsid w:val="00263F24"/>
    <w:rsid w:val="00264114"/>
    <w:rsid w:val="00264A8D"/>
    <w:rsid w:val="002658ED"/>
    <w:rsid w:val="00265976"/>
    <w:rsid w:val="00265CEA"/>
    <w:rsid w:val="002666BD"/>
    <w:rsid w:val="00266C77"/>
    <w:rsid w:val="00267044"/>
    <w:rsid w:val="002675D8"/>
    <w:rsid w:val="002676B3"/>
    <w:rsid w:val="00267F35"/>
    <w:rsid w:val="00270CFF"/>
    <w:rsid w:val="00271812"/>
    <w:rsid w:val="00272705"/>
    <w:rsid w:val="0027304F"/>
    <w:rsid w:val="00273122"/>
    <w:rsid w:val="0027339E"/>
    <w:rsid w:val="00273655"/>
    <w:rsid w:val="00273D56"/>
    <w:rsid w:val="00273EFE"/>
    <w:rsid w:val="00273F95"/>
    <w:rsid w:val="002745E9"/>
    <w:rsid w:val="0027486B"/>
    <w:rsid w:val="00276947"/>
    <w:rsid w:val="00276EA2"/>
    <w:rsid w:val="002770F8"/>
    <w:rsid w:val="0027738A"/>
    <w:rsid w:val="0027791B"/>
    <w:rsid w:val="00280631"/>
    <w:rsid w:val="0028108A"/>
    <w:rsid w:val="002811B5"/>
    <w:rsid w:val="002819DA"/>
    <w:rsid w:val="002822EE"/>
    <w:rsid w:val="00282611"/>
    <w:rsid w:val="00282732"/>
    <w:rsid w:val="00283132"/>
    <w:rsid w:val="002835B4"/>
    <w:rsid w:val="00283D5F"/>
    <w:rsid w:val="00284737"/>
    <w:rsid w:val="00284D92"/>
    <w:rsid w:val="002852CC"/>
    <w:rsid w:val="002864F8"/>
    <w:rsid w:val="00286A52"/>
    <w:rsid w:val="00286FB2"/>
    <w:rsid w:val="00287234"/>
    <w:rsid w:val="002878F2"/>
    <w:rsid w:val="0028796F"/>
    <w:rsid w:val="00287FF1"/>
    <w:rsid w:val="00290180"/>
    <w:rsid w:val="00290512"/>
    <w:rsid w:val="002909C2"/>
    <w:rsid w:val="002912AE"/>
    <w:rsid w:val="00291561"/>
    <w:rsid w:val="002915BE"/>
    <w:rsid w:val="00291AA7"/>
    <w:rsid w:val="00291AD8"/>
    <w:rsid w:val="00291BE0"/>
    <w:rsid w:val="002923C3"/>
    <w:rsid w:val="002923D8"/>
    <w:rsid w:val="00292B29"/>
    <w:rsid w:val="00292ECD"/>
    <w:rsid w:val="00292FE9"/>
    <w:rsid w:val="002936F8"/>
    <w:rsid w:val="002937CE"/>
    <w:rsid w:val="00294126"/>
    <w:rsid w:val="00294845"/>
    <w:rsid w:val="00294A96"/>
    <w:rsid w:val="00295371"/>
    <w:rsid w:val="002954D2"/>
    <w:rsid w:val="002956DA"/>
    <w:rsid w:val="0029581E"/>
    <w:rsid w:val="002976DC"/>
    <w:rsid w:val="00297933"/>
    <w:rsid w:val="00297A0C"/>
    <w:rsid w:val="002A00B1"/>
    <w:rsid w:val="002A02B1"/>
    <w:rsid w:val="002A0838"/>
    <w:rsid w:val="002A20C0"/>
    <w:rsid w:val="002A2276"/>
    <w:rsid w:val="002A25B1"/>
    <w:rsid w:val="002A27EE"/>
    <w:rsid w:val="002A335C"/>
    <w:rsid w:val="002A4220"/>
    <w:rsid w:val="002A42B8"/>
    <w:rsid w:val="002A4A4C"/>
    <w:rsid w:val="002A5672"/>
    <w:rsid w:val="002A6071"/>
    <w:rsid w:val="002B0A74"/>
    <w:rsid w:val="002B0C80"/>
    <w:rsid w:val="002B1788"/>
    <w:rsid w:val="002B18D1"/>
    <w:rsid w:val="002B2AC1"/>
    <w:rsid w:val="002B3B85"/>
    <w:rsid w:val="002B4FBC"/>
    <w:rsid w:val="002B5F3F"/>
    <w:rsid w:val="002B650D"/>
    <w:rsid w:val="002B68AF"/>
    <w:rsid w:val="002B7B68"/>
    <w:rsid w:val="002B7C7B"/>
    <w:rsid w:val="002C08C1"/>
    <w:rsid w:val="002C093A"/>
    <w:rsid w:val="002C09F2"/>
    <w:rsid w:val="002C0A60"/>
    <w:rsid w:val="002C1B68"/>
    <w:rsid w:val="002C2756"/>
    <w:rsid w:val="002C2BA4"/>
    <w:rsid w:val="002C3989"/>
    <w:rsid w:val="002C412C"/>
    <w:rsid w:val="002C4702"/>
    <w:rsid w:val="002C512E"/>
    <w:rsid w:val="002C5BFE"/>
    <w:rsid w:val="002C6055"/>
    <w:rsid w:val="002C62FD"/>
    <w:rsid w:val="002C6EF5"/>
    <w:rsid w:val="002C75EB"/>
    <w:rsid w:val="002C7A98"/>
    <w:rsid w:val="002C7DC9"/>
    <w:rsid w:val="002C7F91"/>
    <w:rsid w:val="002D0BAF"/>
    <w:rsid w:val="002D16E7"/>
    <w:rsid w:val="002D218A"/>
    <w:rsid w:val="002D267F"/>
    <w:rsid w:val="002D2E84"/>
    <w:rsid w:val="002D3076"/>
    <w:rsid w:val="002D3C88"/>
    <w:rsid w:val="002D4A57"/>
    <w:rsid w:val="002D511E"/>
    <w:rsid w:val="002D5170"/>
    <w:rsid w:val="002D56F9"/>
    <w:rsid w:val="002D6130"/>
    <w:rsid w:val="002D697C"/>
    <w:rsid w:val="002D6B3E"/>
    <w:rsid w:val="002D6D8B"/>
    <w:rsid w:val="002D70B2"/>
    <w:rsid w:val="002D7525"/>
    <w:rsid w:val="002D79DC"/>
    <w:rsid w:val="002E03C1"/>
    <w:rsid w:val="002E0D93"/>
    <w:rsid w:val="002E13A1"/>
    <w:rsid w:val="002E155F"/>
    <w:rsid w:val="002E1645"/>
    <w:rsid w:val="002E2255"/>
    <w:rsid w:val="002E24C6"/>
    <w:rsid w:val="002E2B45"/>
    <w:rsid w:val="002E2F8B"/>
    <w:rsid w:val="002E31BE"/>
    <w:rsid w:val="002E39E4"/>
    <w:rsid w:val="002E41EC"/>
    <w:rsid w:val="002E46CB"/>
    <w:rsid w:val="002E46FF"/>
    <w:rsid w:val="002E4F31"/>
    <w:rsid w:val="002E5742"/>
    <w:rsid w:val="002E656B"/>
    <w:rsid w:val="002E7A73"/>
    <w:rsid w:val="002E7E4B"/>
    <w:rsid w:val="002E7EC8"/>
    <w:rsid w:val="002F0159"/>
    <w:rsid w:val="002F01C6"/>
    <w:rsid w:val="002F06F4"/>
    <w:rsid w:val="002F0DFB"/>
    <w:rsid w:val="002F11B2"/>
    <w:rsid w:val="002F13D9"/>
    <w:rsid w:val="002F1B73"/>
    <w:rsid w:val="002F1D47"/>
    <w:rsid w:val="002F20E0"/>
    <w:rsid w:val="002F2269"/>
    <w:rsid w:val="002F2F9E"/>
    <w:rsid w:val="002F342F"/>
    <w:rsid w:val="002F37C7"/>
    <w:rsid w:val="002F4352"/>
    <w:rsid w:val="002F46A5"/>
    <w:rsid w:val="002F4A39"/>
    <w:rsid w:val="002F5090"/>
    <w:rsid w:val="002F5EC9"/>
    <w:rsid w:val="002F647C"/>
    <w:rsid w:val="002F653E"/>
    <w:rsid w:val="002F67E7"/>
    <w:rsid w:val="002F70CE"/>
    <w:rsid w:val="002F7FDF"/>
    <w:rsid w:val="0030030C"/>
    <w:rsid w:val="00300A39"/>
    <w:rsid w:val="00300B68"/>
    <w:rsid w:val="00301933"/>
    <w:rsid w:val="00301E9B"/>
    <w:rsid w:val="00302B43"/>
    <w:rsid w:val="00302CCA"/>
    <w:rsid w:val="00302D63"/>
    <w:rsid w:val="00302FAE"/>
    <w:rsid w:val="00303716"/>
    <w:rsid w:val="00304223"/>
    <w:rsid w:val="003042A8"/>
    <w:rsid w:val="00304A8F"/>
    <w:rsid w:val="003050CE"/>
    <w:rsid w:val="00305B39"/>
    <w:rsid w:val="00306107"/>
    <w:rsid w:val="003063F0"/>
    <w:rsid w:val="00306F42"/>
    <w:rsid w:val="0030758F"/>
    <w:rsid w:val="00307D14"/>
    <w:rsid w:val="003105B3"/>
    <w:rsid w:val="003108E4"/>
    <w:rsid w:val="00311B5F"/>
    <w:rsid w:val="00312018"/>
    <w:rsid w:val="00313255"/>
    <w:rsid w:val="0031380B"/>
    <w:rsid w:val="0031392C"/>
    <w:rsid w:val="0031458D"/>
    <w:rsid w:val="00314AE8"/>
    <w:rsid w:val="00315115"/>
    <w:rsid w:val="00315472"/>
    <w:rsid w:val="00315519"/>
    <w:rsid w:val="00315F53"/>
    <w:rsid w:val="003160B3"/>
    <w:rsid w:val="0031673A"/>
    <w:rsid w:val="0031681C"/>
    <w:rsid w:val="003169CA"/>
    <w:rsid w:val="00320268"/>
    <w:rsid w:val="003202F1"/>
    <w:rsid w:val="00322030"/>
    <w:rsid w:val="003222B1"/>
    <w:rsid w:val="00322330"/>
    <w:rsid w:val="0032246C"/>
    <w:rsid w:val="003227DA"/>
    <w:rsid w:val="00322B51"/>
    <w:rsid w:val="00323F16"/>
    <w:rsid w:val="00324B0E"/>
    <w:rsid w:val="003259B5"/>
    <w:rsid w:val="003267C1"/>
    <w:rsid w:val="00327FCC"/>
    <w:rsid w:val="00330089"/>
    <w:rsid w:val="00330131"/>
    <w:rsid w:val="00330404"/>
    <w:rsid w:val="00330F5E"/>
    <w:rsid w:val="00331265"/>
    <w:rsid w:val="003314E1"/>
    <w:rsid w:val="003315A1"/>
    <w:rsid w:val="0033233E"/>
    <w:rsid w:val="00332BBF"/>
    <w:rsid w:val="00333DE4"/>
    <w:rsid w:val="00333FF1"/>
    <w:rsid w:val="00333FF4"/>
    <w:rsid w:val="00333FFE"/>
    <w:rsid w:val="003341EB"/>
    <w:rsid w:val="0033424B"/>
    <w:rsid w:val="00334D7B"/>
    <w:rsid w:val="00335487"/>
    <w:rsid w:val="003368AE"/>
    <w:rsid w:val="00336D3B"/>
    <w:rsid w:val="00337934"/>
    <w:rsid w:val="00337C9E"/>
    <w:rsid w:val="00337D5E"/>
    <w:rsid w:val="00337E6F"/>
    <w:rsid w:val="003402C7"/>
    <w:rsid w:val="00340620"/>
    <w:rsid w:val="00341734"/>
    <w:rsid w:val="00341FED"/>
    <w:rsid w:val="00342325"/>
    <w:rsid w:val="00343551"/>
    <w:rsid w:val="003436D9"/>
    <w:rsid w:val="003436F4"/>
    <w:rsid w:val="003439BF"/>
    <w:rsid w:val="00344EC0"/>
    <w:rsid w:val="003457B2"/>
    <w:rsid w:val="003460EA"/>
    <w:rsid w:val="003463D4"/>
    <w:rsid w:val="0034672A"/>
    <w:rsid w:val="00346964"/>
    <w:rsid w:val="00347226"/>
    <w:rsid w:val="003479B7"/>
    <w:rsid w:val="00347EEA"/>
    <w:rsid w:val="0035062D"/>
    <w:rsid w:val="00350AA7"/>
    <w:rsid w:val="00350FCA"/>
    <w:rsid w:val="00351084"/>
    <w:rsid w:val="00351FF0"/>
    <w:rsid w:val="00353516"/>
    <w:rsid w:val="003552DA"/>
    <w:rsid w:val="00355427"/>
    <w:rsid w:val="00355B8D"/>
    <w:rsid w:val="003565A3"/>
    <w:rsid w:val="00356F06"/>
    <w:rsid w:val="003600BE"/>
    <w:rsid w:val="003609F2"/>
    <w:rsid w:val="00361585"/>
    <w:rsid w:val="00361A14"/>
    <w:rsid w:val="00361B68"/>
    <w:rsid w:val="003627AB"/>
    <w:rsid w:val="00362BA1"/>
    <w:rsid w:val="00362BFF"/>
    <w:rsid w:val="00362C49"/>
    <w:rsid w:val="003647CC"/>
    <w:rsid w:val="003648F9"/>
    <w:rsid w:val="00364AD0"/>
    <w:rsid w:val="00364BC9"/>
    <w:rsid w:val="00365085"/>
    <w:rsid w:val="0036508F"/>
    <w:rsid w:val="003650B2"/>
    <w:rsid w:val="003653E6"/>
    <w:rsid w:val="00365DBB"/>
    <w:rsid w:val="00365E85"/>
    <w:rsid w:val="003667A0"/>
    <w:rsid w:val="003674B5"/>
    <w:rsid w:val="00371380"/>
    <w:rsid w:val="00371E6D"/>
    <w:rsid w:val="00372202"/>
    <w:rsid w:val="00372494"/>
    <w:rsid w:val="003725D8"/>
    <w:rsid w:val="00372935"/>
    <w:rsid w:val="00372E0D"/>
    <w:rsid w:val="003730DF"/>
    <w:rsid w:val="003732AD"/>
    <w:rsid w:val="00373458"/>
    <w:rsid w:val="00373500"/>
    <w:rsid w:val="00373A7C"/>
    <w:rsid w:val="0037408A"/>
    <w:rsid w:val="003746C6"/>
    <w:rsid w:val="00374CC7"/>
    <w:rsid w:val="00375071"/>
    <w:rsid w:val="0037543E"/>
    <w:rsid w:val="00375C1C"/>
    <w:rsid w:val="003761C0"/>
    <w:rsid w:val="0037639D"/>
    <w:rsid w:val="003766E7"/>
    <w:rsid w:val="00380C8C"/>
    <w:rsid w:val="00381928"/>
    <w:rsid w:val="00381B87"/>
    <w:rsid w:val="0038327A"/>
    <w:rsid w:val="0038356D"/>
    <w:rsid w:val="00384852"/>
    <w:rsid w:val="00384BD0"/>
    <w:rsid w:val="003851ED"/>
    <w:rsid w:val="00385ADB"/>
    <w:rsid w:val="00385C90"/>
    <w:rsid w:val="00386BE5"/>
    <w:rsid w:val="00387765"/>
    <w:rsid w:val="003908AB"/>
    <w:rsid w:val="00391340"/>
    <w:rsid w:val="0039168E"/>
    <w:rsid w:val="00391C33"/>
    <w:rsid w:val="00391DE2"/>
    <w:rsid w:val="00391DF3"/>
    <w:rsid w:val="00391E39"/>
    <w:rsid w:val="0039225A"/>
    <w:rsid w:val="00392777"/>
    <w:rsid w:val="00392E7C"/>
    <w:rsid w:val="00392FAE"/>
    <w:rsid w:val="003933F6"/>
    <w:rsid w:val="003935BC"/>
    <w:rsid w:val="00393AF3"/>
    <w:rsid w:val="003941F1"/>
    <w:rsid w:val="0039475C"/>
    <w:rsid w:val="003948F0"/>
    <w:rsid w:val="00395195"/>
    <w:rsid w:val="0039586A"/>
    <w:rsid w:val="00395AC8"/>
    <w:rsid w:val="00396916"/>
    <w:rsid w:val="00396A5A"/>
    <w:rsid w:val="003A0B96"/>
    <w:rsid w:val="003A10D7"/>
    <w:rsid w:val="003A10EB"/>
    <w:rsid w:val="003A145A"/>
    <w:rsid w:val="003A16CD"/>
    <w:rsid w:val="003A2393"/>
    <w:rsid w:val="003A2A83"/>
    <w:rsid w:val="003A2C62"/>
    <w:rsid w:val="003A2F3B"/>
    <w:rsid w:val="003A3A2B"/>
    <w:rsid w:val="003A3D0A"/>
    <w:rsid w:val="003A3D13"/>
    <w:rsid w:val="003A441D"/>
    <w:rsid w:val="003A4ADA"/>
    <w:rsid w:val="003A4C70"/>
    <w:rsid w:val="003A5565"/>
    <w:rsid w:val="003A5646"/>
    <w:rsid w:val="003A5DB4"/>
    <w:rsid w:val="003A6696"/>
    <w:rsid w:val="003A6AC2"/>
    <w:rsid w:val="003A7520"/>
    <w:rsid w:val="003A7853"/>
    <w:rsid w:val="003B1137"/>
    <w:rsid w:val="003B17A9"/>
    <w:rsid w:val="003B27AC"/>
    <w:rsid w:val="003B2C75"/>
    <w:rsid w:val="003B2D38"/>
    <w:rsid w:val="003B36E4"/>
    <w:rsid w:val="003B38F4"/>
    <w:rsid w:val="003B3B07"/>
    <w:rsid w:val="003B485F"/>
    <w:rsid w:val="003B4AD5"/>
    <w:rsid w:val="003B503D"/>
    <w:rsid w:val="003B55F8"/>
    <w:rsid w:val="003B5A92"/>
    <w:rsid w:val="003B6034"/>
    <w:rsid w:val="003B6BA9"/>
    <w:rsid w:val="003B6F72"/>
    <w:rsid w:val="003B7CE0"/>
    <w:rsid w:val="003B7D77"/>
    <w:rsid w:val="003C12B8"/>
    <w:rsid w:val="003C1365"/>
    <w:rsid w:val="003C14DA"/>
    <w:rsid w:val="003C163C"/>
    <w:rsid w:val="003C1CFF"/>
    <w:rsid w:val="003C1D02"/>
    <w:rsid w:val="003C292B"/>
    <w:rsid w:val="003C2E25"/>
    <w:rsid w:val="003C3173"/>
    <w:rsid w:val="003C36A3"/>
    <w:rsid w:val="003C4566"/>
    <w:rsid w:val="003C4D36"/>
    <w:rsid w:val="003C503A"/>
    <w:rsid w:val="003C511F"/>
    <w:rsid w:val="003C5F6C"/>
    <w:rsid w:val="003C6146"/>
    <w:rsid w:val="003C735B"/>
    <w:rsid w:val="003C7D08"/>
    <w:rsid w:val="003D01B3"/>
    <w:rsid w:val="003D06B7"/>
    <w:rsid w:val="003D1601"/>
    <w:rsid w:val="003D1892"/>
    <w:rsid w:val="003D29C2"/>
    <w:rsid w:val="003D361E"/>
    <w:rsid w:val="003D3F59"/>
    <w:rsid w:val="003D44AF"/>
    <w:rsid w:val="003D4B2E"/>
    <w:rsid w:val="003D4D69"/>
    <w:rsid w:val="003D4FD8"/>
    <w:rsid w:val="003D510B"/>
    <w:rsid w:val="003D568C"/>
    <w:rsid w:val="003D5D97"/>
    <w:rsid w:val="003D62A6"/>
    <w:rsid w:val="003D64F5"/>
    <w:rsid w:val="003D67CA"/>
    <w:rsid w:val="003D68A6"/>
    <w:rsid w:val="003D6B16"/>
    <w:rsid w:val="003D75EA"/>
    <w:rsid w:val="003E00E0"/>
    <w:rsid w:val="003E0983"/>
    <w:rsid w:val="003E199C"/>
    <w:rsid w:val="003E1B38"/>
    <w:rsid w:val="003E2961"/>
    <w:rsid w:val="003E3354"/>
    <w:rsid w:val="003E343A"/>
    <w:rsid w:val="003E41F7"/>
    <w:rsid w:val="003E482F"/>
    <w:rsid w:val="003E4DCD"/>
    <w:rsid w:val="003E4E50"/>
    <w:rsid w:val="003E4ED9"/>
    <w:rsid w:val="003E54BE"/>
    <w:rsid w:val="003E5D32"/>
    <w:rsid w:val="003E62E0"/>
    <w:rsid w:val="003E672B"/>
    <w:rsid w:val="003E7CF2"/>
    <w:rsid w:val="003F0462"/>
    <w:rsid w:val="003F11E8"/>
    <w:rsid w:val="003F19F7"/>
    <w:rsid w:val="003F1D43"/>
    <w:rsid w:val="003F26A9"/>
    <w:rsid w:val="003F2AF9"/>
    <w:rsid w:val="003F318A"/>
    <w:rsid w:val="003F31B9"/>
    <w:rsid w:val="003F339A"/>
    <w:rsid w:val="003F3D09"/>
    <w:rsid w:val="003F3F30"/>
    <w:rsid w:val="003F4413"/>
    <w:rsid w:val="003F4F6B"/>
    <w:rsid w:val="003F61B3"/>
    <w:rsid w:val="003F68B7"/>
    <w:rsid w:val="003F6EF9"/>
    <w:rsid w:val="003F71FE"/>
    <w:rsid w:val="003F7221"/>
    <w:rsid w:val="003F74E7"/>
    <w:rsid w:val="003F7D7A"/>
    <w:rsid w:val="004000B7"/>
    <w:rsid w:val="00400C5F"/>
    <w:rsid w:val="00400D70"/>
    <w:rsid w:val="00401063"/>
    <w:rsid w:val="004012A5"/>
    <w:rsid w:val="004018F3"/>
    <w:rsid w:val="00402495"/>
    <w:rsid w:val="00402563"/>
    <w:rsid w:val="00402A3A"/>
    <w:rsid w:val="00402A63"/>
    <w:rsid w:val="00402BB4"/>
    <w:rsid w:val="004039E9"/>
    <w:rsid w:val="00404216"/>
    <w:rsid w:val="00404256"/>
    <w:rsid w:val="004043A8"/>
    <w:rsid w:val="00404515"/>
    <w:rsid w:val="00404870"/>
    <w:rsid w:val="00405031"/>
    <w:rsid w:val="00405625"/>
    <w:rsid w:val="00405765"/>
    <w:rsid w:val="00405F3B"/>
    <w:rsid w:val="004066A6"/>
    <w:rsid w:val="0040692E"/>
    <w:rsid w:val="00406CF1"/>
    <w:rsid w:val="00406E43"/>
    <w:rsid w:val="0040738F"/>
    <w:rsid w:val="00407449"/>
    <w:rsid w:val="004074FB"/>
    <w:rsid w:val="004077B8"/>
    <w:rsid w:val="00407C5D"/>
    <w:rsid w:val="0041040F"/>
    <w:rsid w:val="00410474"/>
    <w:rsid w:val="0041085D"/>
    <w:rsid w:val="00411E5E"/>
    <w:rsid w:val="0041294E"/>
    <w:rsid w:val="00412AA2"/>
    <w:rsid w:val="00413242"/>
    <w:rsid w:val="004133D2"/>
    <w:rsid w:val="00413C75"/>
    <w:rsid w:val="00413C9B"/>
    <w:rsid w:val="00413F08"/>
    <w:rsid w:val="004146CB"/>
    <w:rsid w:val="004146ED"/>
    <w:rsid w:val="0041470D"/>
    <w:rsid w:val="00415038"/>
    <w:rsid w:val="00415059"/>
    <w:rsid w:val="00415494"/>
    <w:rsid w:val="00415B2F"/>
    <w:rsid w:val="004167F6"/>
    <w:rsid w:val="00416856"/>
    <w:rsid w:val="00417323"/>
    <w:rsid w:val="00417A56"/>
    <w:rsid w:val="00417AD6"/>
    <w:rsid w:val="00417C6A"/>
    <w:rsid w:val="004205B3"/>
    <w:rsid w:val="00420675"/>
    <w:rsid w:val="00420CA9"/>
    <w:rsid w:val="00420F87"/>
    <w:rsid w:val="004212D1"/>
    <w:rsid w:val="004216AA"/>
    <w:rsid w:val="00421A59"/>
    <w:rsid w:val="00421C15"/>
    <w:rsid w:val="00421FDA"/>
    <w:rsid w:val="00422171"/>
    <w:rsid w:val="00422338"/>
    <w:rsid w:val="004225FB"/>
    <w:rsid w:val="00422E0E"/>
    <w:rsid w:val="004234B7"/>
    <w:rsid w:val="00423ACC"/>
    <w:rsid w:val="00423D59"/>
    <w:rsid w:val="00424321"/>
    <w:rsid w:val="0042469D"/>
    <w:rsid w:val="00424773"/>
    <w:rsid w:val="00425932"/>
    <w:rsid w:val="00425D24"/>
    <w:rsid w:val="0042620B"/>
    <w:rsid w:val="00426823"/>
    <w:rsid w:val="00427F0B"/>
    <w:rsid w:val="0043024F"/>
    <w:rsid w:val="00430455"/>
    <w:rsid w:val="00431096"/>
    <w:rsid w:val="00431278"/>
    <w:rsid w:val="004312A6"/>
    <w:rsid w:val="004312B4"/>
    <w:rsid w:val="00431B06"/>
    <w:rsid w:val="0043214C"/>
    <w:rsid w:val="00432301"/>
    <w:rsid w:val="0043268F"/>
    <w:rsid w:val="00432B9C"/>
    <w:rsid w:val="00432F42"/>
    <w:rsid w:val="004341C5"/>
    <w:rsid w:val="0043457D"/>
    <w:rsid w:val="00434705"/>
    <w:rsid w:val="00434882"/>
    <w:rsid w:val="00434B13"/>
    <w:rsid w:val="00436FB6"/>
    <w:rsid w:val="00437E31"/>
    <w:rsid w:val="00437F2E"/>
    <w:rsid w:val="00437FEF"/>
    <w:rsid w:val="0044045D"/>
    <w:rsid w:val="00440895"/>
    <w:rsid w:val="00440909"/>
    <w:rsid w:val="00440AE7"/>
    <w:rsid w:val="004413BA"/>
    <w:rsid w:val="004414E0"/>
    <w:rsid w:val="00442E22"/>
    <w:rsid w:val="00442F14"/>
    <w:rsid w:val="0044373C"/>
    <w:rsid w:val="00443BBB"/>
    <w:rsid w:val="00444020"/>
    <w:rsid w:val="004455FC"/>
    <w:rsid w:val="00445B78"/>
    <w:rsid w:val="00446023"/>
    <w:rsid w:val="00446B0E"/>
    <w:rsid w:val="00446E6F"/>
    <w:rsid w:val="00447183"/>
    <w:rsid w:val="00447D90"/>
    <w:rsid w:val="004516A5"/>
    <w:rsid w:val="00451E0D"/>
    <w:rsid w:val="004525B3"/>
    <w:rsid w:val="004525CF"/>
    <w:rsid w:val="0045272B"/>
    <w:rsid w:val="00452822"/>
    <w:rsid w:val="0045282B"/>
    <w:rsid w:val="00452A95"/>
    <w:rsid w:val="004537E0"/>
    <w:rsid w:val="00453AE2"/>
    <w:rsid w:val="0045473C"/>
    <w:rsid w:val="00454E6E"/>
    <w:rsid w:val="004560DF"/>
    <w:rsid w:val="00456B5C"/>
    <w:rsid w:val="0045705B"/>
    <w:rsid w:val="00457B9D"/>
    <w:rsid w:val="00457C07"/>
    <w:rsid w:val="00457C0C"/>
    <w:rsid w:val="00457C56"/>
    <w:rsid w:val="00457E8B"/>
    <w:rsid w:val="00460C3C"/>
    <w:rsid w:val="00461F4D"/>
    <w:rsid w:val="00462A98"/>
    <w:rsid w:val="004637D9"/>
    <w:rsid w:val="00464121"/>
    <w:rsid w:val="00464B8F"/>
    <w:rsid w:val="00464CB4"/>
    <w:rsid w:val="00464FC6"/>
    <w:rsid w:val="00465332"/>
    <w:rsid w:val="004653BF"/>
    <w:rsid w:val="00465E55"/>
    <w:rsid w:val="00466212"/>
    <w:rsid w:val="00466B5D"/>
    <w:rsid w:val="00470051"/>
    <w:rsid w:val="004703A4"/>
    <w:rsid w:val="00470C47"/>
    <w:rsid w:val="00470F4A"/>
    <w:rsid w:val="00471DDA"/>
    <w:rsid w:val="00472859"/>
    <w:rsid w:val="004737F0"/>
    <w:rsid w:val="0047390D"/>
    <w:rsid w:val="00474BCB"/>
    <w:rsid w:val="00474E77"/>
    <w:rsid w:val="00475724"/>
    <w:rsid w:val="00475ECD"/>
    <w:rsid w:val="00477199"/>
    <w:rsid w:val="004776F1"/>
    <w:rsid w:val="0047794F"/>
    <w:rsid w:val="00480710"/>
    <w:rsid w:val="00480A13"/>
    <w:rsid w:val="00482257"/>
    <w:rsid w:val="00482857"/>
    <w:rsid w:val="00483519"/>
    <w:rsid w:val="00483F42"/>
    <w:rsid w:val="0048602B"/>
    <w:rsid w:val="0048613F"/>
    <w:rsid w:val="0048672C"/>
    <w:rsid w:val="00487257"/>
    <w:rsid w:val="00487936"/>
    <w:rsid w:val="00487B90"/>
    <w:rsid w:val="004901A2"/>
    <w:rsid w:val="00490B1C"/>
    <w:rsid w:val="00490D44"/>
    <w:rsid w:val="00491292"/>
    <w:rsid w:val="004914F0"/>
    <w:rsid w:val="0049251F"/>
    <w:rsid w:val="00492C62"/>
    <w:rsid w:val="00492CA1"/>
    <w:rsid w:val="00492D63"/>
    <w:rsid w:val="004930EE"/>
    <w:rsid w:val="00494648"/>
    <w:rsid w:val="00494F6A"/>
    <w:rsid w:val="00495CDB"/>
    <w:rsid w:val="0049665B"/>
    <w:rsid w:val="00496B46"/>
    <w:rsid w:val="0049739E"/>
    <w:rsid w:val="00497CD2"/>
    <w:rsid w:val="004A02A2"/>
    <w:rsid w:val="004A0364"/>
    <w:rsid w:val="004A11CD"/>
    <w:rsid w:val="004A1207"/>
    <w:rsid w:val="004A1EC0"/>
    <w:rsid w:val="004A255B"/>
    <w:rsid w:val="004A2B15"/>
    <w:rsid w:val="004A3582"/>
    <w:rsid w:val="004A3FF8"/>
    <w:rsid w:val="004A41D0"/>
    <w:rsid w:val="004A4707"/>
    <w:rsid w:val="004A4836"/>
    <w:rsid w:val="004A4985"/>
    <w:rsid w:val="004A4D98"/>
    <w:rsid w:val="004A503D"/>
    <w:rsid w:val="004A5A26"/>
    <w:rsid w:val="004A5D90"/>
    <w:rsid w:val="004A67FD"/>
    <w:rsid w:val="004A6EE9"/>
    <w:rsid w:val="004A729E"/>
    <w:rsid w:val="004A7E14"/>
    <w:rsid w:val="004B09CA"/>
    <w:rsid w:val="004B1029"/>
    <w:rsid w:val="004B1AC4"/>
    <w:rsid w:val="004B25ED"/>
    <w:rsid w:val="004B2D00"/>
    <w:rsid w:val="004B382E"/>
    <w:rsid w:val="004B52B5"/>
    <w:rsid w:val="004B56AC"/>
    <w:rsid w:val="004B5CC0"/>
    <w:rsid w:val="004B5CCE"/>
    <w:rsid w:val="004B5ED9"/>
    <w:rsid w:val="004B6AA2"/>
    <w:rsid w:val="004B77BA"/>
    <w:rsid w:val="004B7CB4"/>
    <w:rsid w:val="004C0608"/>
    <w:rsid w:val="004C15DE"/>
    <w:rsid w:val="004C1732"/>
    <w:rsid w:val="004C17D8"/>
    <w:rsid w:val="004C1869"/>
    <w:rsid w:val="004C1FDD"/>
    <w:rsid w:val="004C2B99"/>
    <w:rsid w:val="004C2C19"/>
    <w:rsid w:val="004C3318"/>
    <w:rsid w:val="004C3DAE"/>
    <w:rsid w:val="004C3E78"/>
    <w:rsid w:val="004C43B5"/>
    <w:rsid w:val="004C4657"/>
    <w:rsid w:val="004C4CF4"/>
    <w:rsid w:val="004C4DFD"/>
    <w:rsid w:val="004C5DBC"/>
    <w:rsid w:val="004C6984"/>
    <w:rsid w:val="004C704A"/>
    <w:rsid w:val="004C71DA"/>
    <w:rsid w:val="004C7621"/>
    <w:rsid w:val="004C7DA5"/>
    <w:rsid w:val="004D037F"/>
    <w:rsid w:val="004D101F"/>
    <w:rsid w:val="004D107F"/>
    <w:rsid w:val="004D1387"/>
    <w:rsid w:val="004D185B"/>
    <w:rsid w:val="004D18C9"/>
    <w:rsid w:val="004D1F3E"/>
    <w:rsid w:val="004D23CD"/>
    <w:rsid w:val="004D2942"/>
    <w:rsid w:val="004D2CAF"/>
    <w:rsid w:val="004D2FB6"/>
    <w:rsid w:val="004D306C"/>
    <w:rsid w:val="004D3C19"/>
    <w:rsid w:val="004D4586"/>
    <w:rsid w:val="004D4633"/>
    <w:rsid w:val="004D4B6D"/>
    <w:rsid w:val="004D4FDB"/>
    <w:rsid w:val="004D519E"/>
    <w:rsid w:val="004D53FD"/>
    <w:rsid w:val="004D5591"/>
    <w:rsid w:val="004D56C3"/>
    <w:rsid w:val="004D5D82"/>
    <w:rsid w:val="004D5DD1"/>
    <w:rsid w:val="004D6823"/>
    <w:rsid w:val="004D7287"/>
    <w:rsid w:val="004D74FA"/>
    <w:rsid w:val="004E00E8"/>
    <w:rsid w:val="004E0242"/>
    <w:rsid w:val="004E0774"/>
    <w:rsid w:val="004E1993"/>
    <w:rsid w:val="004E1FE8"/>
    <w:rsid w:val="004E2612"/>
    <w:rsid w:val="004E29AD"/>
    <w:rsid w:val="004E2A67"/>
    <w:rsid w:val="004E2E1E"/>
    <w:rsid w:val="004E32FE"/>
    <w:rsid w:val="004E3645"/>
    <w:rsid w:val="004E36E0"/>
    <w:rsid w:val="004E3847"/>
    <w:rsid w:val="004E4477"/>
    <w:rsid w:val="004E474C"/>
    <w:rsid w:val="004E625B"/>
    <w:rsid w:val="004E7173"/>
    <w:rsid w:val="004E772A"/>
    <w:rsid w:val="004E7CF4"/>
    <w:rsid w:val="004F0446"/>
    <w:rsid w:val="004F180F"/>
    <w:rsid w:val="004F1823"/>
    <w:rsid w:val="004F1D8A"/>
    <w:rsid w:val="004F223C"/>
    <w:rsid w:val="004F26B0"/>
    <w:rsid w:val="004F39F1"/>
    <w:rsid w:val="004F3D99"/>
    <w:rsid w:val="004F427D"/>
    <w:rsid w:val="004F56B0"/>
    <w:rsid w:val="004F5F63"/>
    <w:rsid w:val="004F5F65"/>
    <w:rsid w:val="004F6416"/>
    <w:rsid w:val="004F6DFB"/>
    <w:rsid w:val="004F6EA4"/>
    <w:rsid w:val="004F745D"/>
    <w:rsid w:val="004F76B5"/>
    <w:rsid w:val="004F7ACD"/>
    <w:rsid w:val="004F7CF3"/>
    <w:rsid w:val="00500B01"/>
    <w:rsid w:val="00501F33"/>
    <w:rsid w:val="005029D9"/>
    <w:rsid w:val="00503299"/>
    <w:rsid w:val="00503E0A"/>
    <w:rsid w:val="0050437D"/>
    <w:rsid w:val="005056EF"/>
    <w:rsid w:val="00505C72"/>
    <w:rsid w:val="005066AC"/>
    <w:rsid w:val="00506EEB"/>
    <w:rsid w:val="00506FCA"/>
    <w:rsid w:val="00510A02"/>
    <w:rsid w:val="005110B0"/>
    <w:rsid w:val="00512602"/>
    <w:rsid w:val="005126FD"/>
    <w:rsid w:val="00512CAF"/>
    <w:rsid w:val="00512DBA"/>
    <w:rsid w:val="00513556"/>
    <w:rsid w:val="00513B0F"/>
    <w:rsid w:val="00513C4A"/>
    <w:rsid w:val="00514728"/>
    <w:rsid w:val="0051499A"/>
    <w:rsid w:val="005150F7"/>
    <w:rsid w:val="00515EC0"/>
    <w:rsid w:val="00515EEC"/>
    <w:rsid w:val="00516627"/>
    <w:rsid w:val="00516A3F"/>
    <w:rsid w:val="00516C6D"/>
    <w:rsid w:val="00516EE7"/>
    <w:rsid w:val="00517741"/>
    <w:rsid w:val="00517AAF"/>
    <w:rsid w:val="00517D7B"/>
    <w:rsid w:val="00520228"/>
    <w:rsid w:val="005208E5"/>
    <w:rsid w:val="0052091A"/>
    <w:rsid w:val="0052129E"/>
    <w:rsid w:val="005216FF"/>
    <w:rsid w:val="00521AD5"/>
    <w:rsid w:val="00522123"/>
    <w:rsid w:val="00523217"/>
    <w:rsid w:val="00523963"/>
    <w:rsid w:val="00523BF0"/>
    <w:rsid w:val="00523E66"/>
    <w:rsid w:val="00523F4A"/>
    <w:rsid w:val="005241A7"/>
    <w:rsid w:val="005253AC"/>
    <w:rsid w:val="005254AC"/>
    <w:rsid w:val="00525B44"/>
    <w:rsid w:val="00526556"/>
    <w:rsid w:val="00526A0F"/>
    <w:rsid w:val="00526DB4"/>
    <w:rsid w:val="00527381"/>
    <w:rsid w:val="00527526"/>
    <w:rsid w:val="0053014C"/>
    <w:rsid w:val="00531342"/>
    <w:rsid w:val="005321C7"/>
    <w:rsid w:val="005324B6"/>
    <w:rsid w:val="00532576"/>
    <w:rsid w:val="00532973"/>
    <w:rsid w:val="00532CC6"/>
    <w:rsid w:val="00534232"/>
    <w:rsid w:val="0053455E"/>
    <w:rsid w:val="005346D4"/>
    <w:rsid w:val="00534CDE"/>
    <w:rsid w:val="00535381"/>
    <w:rsid w:val="00535626"/>
    <w:rsid w:val="00535965"/>
    <w:rsid w:val="00535C2E"/>
    <w:rsid w:val="00535D82"/>
    <w:rsid w:val="00535DD3"/>
    <w:rsid w:val="0054030E"/>
    <w:rsid w:val="005406A3"/>
    <w:rsid w:val="00541024"/>
    <w:rsid w:val="00541D2F"/>
    <w:rsid w:val="00542185"/>
    <w:rsid w:val="00542B8A"/>
    <w:rsid w:val="00542F06"/>
    <w:rsid w:val="005431A6"/>
    <w:rsid w:val="005431C9"/>
    <w:rsid w:val="00543239"/>
    <w:rsid w:val="0054329B"/>
    <w:rsid w:val="005437F9"/>
    <w:rsid w:val="00543D66"/>
    <w:rsid w:val="00544B30"/>
    <w:rsid w:val="00544FFC"/>
    <w:rsid w:val="00545876"/>
    <w:rsid w:val="00545FD1"/>
    <w:rsid w:val="00546515"/>
    <w:rsid w:val="00546583"/>
    <w:rsid w:val="00546739"/>
    <w:rsid w:val="00547DFE"/>
    <w:rsid w:val="005501EE"/>
    <w:rsid w:val="00551075"/>
    <w:rsid w:val="005523ED"/>
    <w:rsid w:val="00552AB6"/>
    <w:rsid w:val="0055305C"/>
    <w:rsid w:val="0055350C"/>
    <w:rsid w:val="00553CC1"/>
    <w:rsid w:val="00553F45"/>
    <w:rsid w:val="005544AA"/>
    <w:rsid w:val="005547BA"/>
    <w:rsid w:val="0055485E"/>
    <w:rsid w:val="00554B2B"/>
    <w:rsid w:val="0055554C"/>
    <w:rsid w:val="0055613A"/>
    <w:rsid w:val="00556625"/>
    <w:rsid w:val="00557375"/>
    <w:rsid w:val="00560D39"/>
    <w:rsid w:val="00560DB7"/>
    <w:rsid w:val="005611BE"/>
    <w:rsid w:val="0056220F"/>
    <w:rsid w:val="00562555"/>
    <w:rsid w:val="0056259A"/>
    <w:rsid w:val="0056358C"/>
    <w:rsid w:val="0056359C"/>
    <w:rsid w:val="005635A3"/>
    <w:rsid w:val="005636C3"/>
    <w:rsid w:val="00563C88"/>
    <w:rsid w:val="00564A06"/>
    <w:rsid w:val="005657AA"/>
    <w:rsid w:val="00565949"/>
    <w:rsid w:val="00565E98"/>
    <w:rsid w:val="005669A5"/>
    <w:rsid w:val="00566DC4"/>
    <w:rsid w:val="00566E12"/>
    <w:rsid w:val="00566E82"/>
    <w:rsid w:val="0056701E"/>
    <w:rsid w:val="0056713C"/>
    <w:rsid w:val="005675B2"/>
    <w:rsid w:val="00567A39"/>
    <w:rsid w:val="00567F7E"/>
    <w:rsid w:val="00570625"/>
    <w:rsid w:val="00570E9E"/>
    <w:rsid w:val="00571058"/>
    <w:rsid w:val="00571317"/>
    <w:rsid w:val="00572033"/>
    <w:rsid w:val="00572368"/>
    <w:rsid w:val="00573349"/>
    <w:rsid w:val="00575241"/>
    <w:rsid w:val="00575D0A"/>
    <w:rsid w:val="00576F49"/>
    <w:rsid w:val="005772A2"/>
    <w:rsid w:val="0057785F"/>
    <w:rsid w:val="00577920"/>
    <w:rsid w:val="00577EA9"/>
    <w:rsid w:val="00580596"/>
    <w:rsid w:val="00581B8E"/>
    <w:rsid w:val="00581C1B"/>
    <w:rsid w:val="00582019"/>
    <w:rsid w:val="00582613"/>
    <w:rsid w:val="0058325D"/>
    <w:rsid w:val="0058349F"/>
    <w:rsid w:val="005837BA"/>
    <w:rsid w:val="005837C7"/>
    <w:rsid w:val="00583B62"/>
    <w:rsid w:val="00584ECB"/>
    <w:rsid w:val="00584F69"/>
    <w:rsid w:val="005852ED"/>
    <w:rsid w:val="00585763"/>
    <w:rsid w:val="00586D5C"/>
    <w:rsid w:val="00586F72"/>
    <w:rsid w:val="005870D5"/>
    <w:rsid w:val="0058710C"/>
    <w:rsid w:val="00587673"/>
    <w:rsid w:val="00590032"/>
    <w:rsid w:val="00590AC0"/>
    <w:rsid w:val="0059115E"/>
    <w:rsid w:val="00591817"/>
    <w:rsid w:val="00591840"/>
    <w:rsid w:val="0059210D"/>
    <w:rsid w:val="0059273F"/>
    <w:rsid w:val="005928AB"/>
    <w:rsid w:val="00593256"/>
    <w:rsid w:val="0059379A"/>
    <w:rsid w:val="00593891"/>
    <w:rsid w:val="005939BB"/>
    <w:rsid w:val="0059473C"/>
    <w:rsid w:val="00594769"/>
    <w:rsid w:val="00594AA6"/>
    <w:rsid w:val="00595D64"/>
    <w:rsid w:val="005962E9"/>
    <w:rsid w:val="005963FC"/>
    <w:rsid w:val="00596978"/>
    <w:rsid w:val="00597995"/>
    <w:rsid w:val="00597CB4"/>
    <w:rsid w:val="005A056A"/>
    <w:rsid w:val="005A0B37"/>
    <w:rsid w:val="005A0FD0"/>
    <w:rsid w:val="005A2D4B"/>
    <w:rsid w:val="005A3022"/>
    <w:rsid w:val="005A311A"/>
    <w:rsid w:val="005A33CB"/>
    <w:rsid w:val="005A36E7"/>
    <w:rsid w:val="005A3F37"/>
    <w:rsid w:val="005A47AC"/>
    <w:rsid w:val="005A51ED"/>
    <w:rsid w:val="005A6337"/>
    <w:rsid w:val="005A6731"/>
    <w:rsid w:val="005A67B8"/>
    <w:rsid w:val="005A6903"/>
    <w:rsid w:val="005A6AC9"/>
    <w:rsid w:val="005A7196"/>
    <w:rsid w:val="005A77E6"/>
    <w:rsid w:val="005B0485"/>
    <w:rsid w:val="005B0759"/>
    <w:rsid w:val="005B103F"/>
    <w:rsid w:val="005B11FE"/>
    <w:rsid w:val="005B1AFF"/>
    <w:rsid w:val="005B1EFE"/>
    <w:rsid w:val="005B23AD"/>
    <w:rsid w:val="005B2582"/>
    <w:rsid w:val="005B2FF1"/>
    <w:rsid w:val="005B3B7C"/>
    <w:rsid w:val="005B3C43"/>
    <w:rsid w:val="005B3E0B"/>
    <w:rsid w:val="005B40B8"/>
    <w:rsid w:val="005B4596"/>
    <w:rsid w:val="005B49AC"/>
    <w:rsid w:val="005B4FD8"/>
    <w:rsid w:val="005B524F"/>
    <w:rsid w:val="005B5BA7"/>
    <w:rsid w:val="005B6492"/>
    <w:rsid w:val="005B691A"/>
    <w:rsid w:val="005B7185"/>
    <w:rsid w:val="005B777B"/>
    <w:rsid w:val="005B7927"/>
    <w:rsid w:val="005B7B6E"/>
    <w:rsid w:val="005C06DE"/>
    <w:rsid w:val="005C0FCB"/>
    <w:rsid w:val="005C29FB"/>
    <w:rsid w:val="005C2C56"/>
    <w:rsid w:val="005C30B0"/>
    <w:rsid w:val="005C32BF"/>
    <w:rsid w:val="005C3B06"/>
    <w:rsid w:val="005C3E27"/>
    <w:rsid w:val="005C5EA4"/>
    <w:rsid w:val="005C77A1"/>
    <w:rsid w:val="005C784D"/>
    <w:rsid w:val="005C7D87"/>
    <w:rsid w:val="005C7EDB"/>
    <w:rsid w:val="005D1467"/>
    <w:rsid w:val="005D154D"/>
    <w:rsid w:val="005D26A2"/>
    <w:rsid w:val="005D2EC2"/>
    <w:rsid w:val="005D2F47"/>
    <w:rsid w:val="005D3943"/>
    <w:rsid w:val="005D4D4E"/>
    <w:rsid w:val="005D5824"/>
    <w:rsid w:val="005D5B4D"/>
    <w:rsid w:val="005D5C12"/>
    <w:rsid w:val="005D5CB6"/>
    <w:rsid w:val="005D61D3"/>
    <w:rsid w:val="005D6304"/>
    <w:rsid w:val="005D6A81"/>
    <w:rsid w:val="005D7331"/>
    <w:rsid w:val="005D7979"/>
    <w:rsid w:val="005D7A9E"/>
    <w:rsid w:val="005D7EBA"/>
    <w:rsid w:val="005E09FC"/>
    <w:rsid w:val="005E0A18"/>
    <w:rsid w:val="005E0EC5"/>
    <w:rsid w:val="005E10B4"/>
    <w:rsid w:val="005E18AD"/>
    <w:rsid w:val="005E194B"/>
    <w:rsid w:val="005E263C"/>
    <w:rsid w:val="005E29C5"/>
    <w:rsid w:val="005E35DF"/>
    <w:rsid w:val="005E3B8B"/>
    <w:rsid w:val="005E46EB"/>
    <w:rsid w:val="005E5025"/>
    <w:rsid w:val="005E527F"/>
    <w:rsid w:val="005E5293"/>
    <w:rsid w:val="005E540F"/>
    <w:rsid w:val="005E58D3"/>
    <w:rsid w:val="005E5A53"/>
    <w:rsid w:val="005E5AE5"/>
    <w:rsid w:val="005E6089"/>
    <w:rsid w:val="005E6797"/>
    <w:rsid w:val="005E694F"/>
    <w:rsid w:val="005E7AFC"/>
    <w:rsid w:val="005F013E"/>
    <w:rsid w:val="005F0F15"/>
    <w:rsid w:val="005F2B97"/>
    <w:rsid w:val="005F37A4"/>
    <w:rsid w:val="005F3C3C"/>
    <w:rsid w:val="005F4877"/>
    <w:rsid w:val="005F5BA7"/>
    <w:rsid w:val="005F5D2E"/>
    <w:rsid w:val="005F6287"/>
    <w:rsid w:val="005F6348"/>
    <w:rsid w:val="005F6750"/>
    <w:rsid w:val="005F6C18"/>
    <w:rsid w:val="005F6C59"/>
    <w:rsid w:val="005F70D5"/>
    <w:rsid w:val="005F7A35"/>
    <w:rsid w:val="006006A0"/>
    <w:rsid w:val="00600ADF"/>
    <w:rsid w:val="0060125E"/>
    <w:rsid w:val="0060134A"/>
    <w:rsid w:val="00601928"/>
    <w:rsid w:val="006022EC"/>
    <w:rsid w:val="00602A1B"/>
    <w:rsid w:val="0060324A"/>
    <w:rsid w:val="00604214"/>
    <w:rsid w:val="00606886"/>
    <w:rsid w:val="006068A4"/>
    <w:rsid w:val="00606D71"/>
    <w:rsid w:val="00610789"/>
    <w:rsid w:val="00611217"/>
    <w:rsid w:val="0061143E"/>
    <w:rsid w:val="0061151C"/>
    <w:rsid w:val="00611EF6"/>
    <w:rsid w:val="00612C7B"/>
    <w:rsid w:val="00612D6B"/>
    <w:rsid w:val="00612EDE"/>
    <w:rsid w:val="006130E5"/>
    <w:rsid w:val="00613F70"/>
    <w:rsid w:val="00614642"/>
    <w:rsid w:val="006149FB"/>
    <w:rsid w:val="00614C02"/>
    <w:rsid w:val="00614F42"/>
    <w:rsid w:val="006153EC"/>
    <w:rsid w:val="0061560D"/>
    <w:rsid w:val="00615868"/>
    <w:rsid w:val="00615B30"/>
    <w:rsid w:val="00616157"/>
    <w:rsid w:val="006162D6"/>
    <w:rsid w:val="00616B89"/>
    <w:rsid w:val="00616CC7"/>
    <w:rsid w:val="00616D93"/>
    <w:rsid w:val="00617461"/>
    <w:rsid w:val="00617E82"/>
    <w:rsid w:val="00620E3D"/>
    <w:rsid w:val="00620F19"/>
    <w:rsid w:val="00621306"/>
    <w:rsid w:val="00621F4C"/>
    <w:rsid w:val="00623C26"/>
    <w:rsid w:val="0062462D"/>
    <w:rsid w:val="0062473E"/>
    <w:rsid w:val="00624ADF"/>
    <w:rsid w:val="0062506B"/>
    <w:rsid w:val="006270D8"/>
    <w:rsid w:val="0062744B"/>
    <w:rsid w:val="00627594"/>
    <w:rsid w:val="00627DA7"/>
    <w:rsid w:val="006304C0"/>
    <w:rsid w:val="00630DC2"/>
    <w:rsid w:val="00630EE5"/>
    <w:rsid w:val="0063193B"/>
    <w:rsid w:val="0063205C"/>
    <w:rsid w:val="0063209C"/>
    <w:rsid w:val="0063226C"/>
    <w:rsid w:val="0063267A"/>
    <w:rsid w:val="00632DB7"/>
    <w:rsid w:val="00633008"/>
    <w:rsid w:val="0063322B"/>
    <w:rsid w:val="006333A2"/>
    <w:rsid w:val="00633445"/>
    <w:rsid w:val="00633B65"/>
    <w:rsid w:val="00633E43"/>
    <w:rsid w:val="00636E34"/>
    <w:rsid w:val="00636EDF"/>
    <w:rsid w:val="00637733"/>
    <w:rsid w:val="00640928"/>
    <w:rsid w:val="00640946"/>
    <w:rsid w:val="00641334"/>
    <w:rsid w:val="00641A1B"/>
    <w:rsid w:val="00641F36"/>
    <w:rsid w:val="00642034"/>
    <w:rsid w:val="0064264C"/>
    <w:rsid w:val="00642756"/>
    <w:rsid w:val="00642A9E"/>
    <w:rsid w:val="00642C79"/>
    <w:rsid w:val="00642CAB"/>
    <w:rsid w:val="006441C4"/>
    <w:rsid w:val="006447CD"/>
    <w:rsid w:val="00644B48"/>
    <w:rsid w:val="00644EEB"/>
    <w:rsid w:val="00645031"/>
    <w:rsid w:val="00645D45"/>
    <w:rsid w:val="006461B5"/>
    <w:rsid w:val="00647C1B"/>
    <w:rsid w:val="00647EE6"/>
    <w:rsid w:val="00651C87"/>
    <w:rsid w:val="006523F1"/>
    <w:rsid w:val="00653AFE"/>
    <w:rsid w:val="00653E20"/>
    <w:rsid w:val="00654B48"/>
    <w:rsid w:val="00655491"/>
    <w:rsid w:val="00655834"/>
    <w:rsid w:val="00656089"/>
    <w:rsid w:val="00656E5D"/>
    <w:rsid w:val="00657243"/>
    <w:rsid w:val="006572A2"/>
    <w:rsid w:val="006573C4"/>
    <w:rsid w:val="00657639"/>
    <w:rsid w:val="0065767F"/>
    <w:rsid w:val="006578B5"/>
    <w:rsid w:val="00657D7E"/>
    <w:rsid w:val="00657E76"/>
    <w:rsid w:val="0066012C"/>
    <w:rsid w:val="00660C4C"/>
    <w:rsid w:val="00660E87"/>
    <w:rsid w:val="006621F2"/>
    <w:rsid w:val="00662448"/>
    <w:rsid w:val="00662FD0"/>
    <w:rsid w:val="00663CCB"/>
    <w:rsid w:val="00664E79"/>
    <w:rsid w:val="00665147"/>
    <w:rsid w:val="006655C3"/>
    <w:rsid w:val="0066664B"/>
    <w:rsid w:val="00666917"/>
    <w:rsid w:val="00666996"/>
    <w:rsid w:val="00666BB1"/>
    <w:rsid w:val="00667111"/>
    <w:rsid w:val="00670D08"/>
    <w:rsid w:val="00670D67"/>
    <w:rsid w:val="00670F66"/>
    <w:rsid w:val="0067190B"/>
    <w:rsid w:val="00671EA9"/>
    <w:rsid w:val="00671F4E"/>
    <w:rsid w:val="006720B0"/>
    <w:rsid w:val="006720D0"/>
    <w:rsid w:val="00672110"/>
    <w:rsid w:val="00672783"/>
    <w:rsid w:val="006727DF"/>
    <w:rsid w:val="00672C1F"/>
    <w:rsid w:val="006733F6"/>
    <w:rsid w:val="006735E9"/>
    <w:rsid w:val="006735EB"/>
    <w:rsid w:val="00674112"/>
    <w:rsid w:val="0067429B"/>
    <w:rsid w:val="006745FA"/>
    <w:rsid w:val="006755F3"/>
    <w:rsid w:val="00675BA7"/>
    <w:rsid w:val="00676044"/>
    <w:rsid w:val="00676AD0"/>
    <w:rsid w:val="00676B67"/>
    <w:rsid w:val="00677380"/>
    <w:rsid w:val="006775CD"/>
    <w:rsid w:val="00677702"/>
    <w:rsid w:val="006802DD"/>
    <w:rsid w:val="006802FD"/>
    <w:rsid w:val="0068070F"/>
    <w:rsid w:val="00680A90"/>
    <w:rsid w:val="00680FDE"/>
    <w:rsid w:val="0068212F"/>
    <w:rsid w:val="00682198"/>
    <w:rsid w:val="0068225F"/>
    <w:rsid w:val="00682761"/>
    <w:rsid w:val="00682796"/>
    <w:rsid w:val="006829D1"/>
    <w:rsid w:val="00682D79"/>
    <w:rsid w:val="006832EB"/>
    <w:rsid w:val="00683626"/>
    <w:rsid w:val="00683848"/>
    <w:rsid w:val="00683B85"/>
    <w:rsid w:val="00683FC4"/>
    <w:rsid w:val="006843AE"/>
    <w:rsid w:val="00684AD3"/>
    <w:rsid w:val="00685CE4"/>
    <w:rsid w:val="00686B17"/>
    <w:rsid w:val="00686C72"/>
    <w:rsid w:val="00686FF7"/>
    <w:rsid w:val="00687373"/>
    <w:rsid w:val="0069088A"/>
    <w:rsid w:val="006913B7"/>
    <w:rsid w:val="00691D2A"/>
    <w:rsid w:val="00692900"/>
    <w:rsid w:val="0069343C"/>
    <w:rsid w:val="0069402B"/>
    <w:rsid w:val="0069492E"/>
    <w:rsid w:val="0069498F"/>
    <w:rsid w:val="00694C99"/>
    <w:rsid w:val="00696389"/>
    <w:rsid w:val="0069660A"/>
    <w:rsid w:val="00696735"/>
    <w:rsid w:val="006967EC"/>
    <w:rsid w:val="00696CEB"/>
    <w:rsid w:val="0069737B"/>
    <w:rsid w:val="006975A2"/>
    <w:rsid w:val="00697F08"/>
    <w:rsid w:val="006A0020"/>
    <w:rsid w:val="006A0A27"/>
    <w:rsid w:val="006A13F6"/>
    <w:rsid w:val="006A1794"/>
    <w:rsid w:val="006A17F4"/>
    <w:rsid w:val="006A1DAA"/>
    <w:rsid w:val="006A34D8"/>
    <w:rsid w:val="006A40E2"/>
    <w:rsid w:val="006A450E"/>
    <w:rsid w:val="006A54D1"/>
    <w:rsid w:val="006A54DB"/>
    <w:rsid w:val="006B0464"/>
    <w:rsid w:val="006B175A"/>
    <w:rsid w:val="006B1CCD"/>
    <w:rsid w:val="006B1FDC"/>
    <w:rsid w:val="006B2590"/>
    <w:rsid w:val="006B3430"/>
    <w:rsid w:val="006B36F6"/>
    <w:rsid w:val="006B381B"/>
    <w:rsid w:val="006B3FCD"/>
    <w:rsid w:val="006B45C0"/>
    <w:rsid w:val="006B4E59"/>
    <w:rsid w:val="006B5027"/>
    <w:rsid w:val="006B57B2"/>
    <w:rsid w:val="006B58DF"/>
    <w:rsid w:val="006B61C8"/>
    <w:rsid w:val="006B624E"/>
    <w:rsid w:val="006B62C7"/>
    <w:rsid w:val="006B6CF7"/>
    <w:rsid w:val="006B6E03"/>
    <w:rsid w:val="006B7547"/>
    <w:rsid w:val="006B7778"/>
    <w:rsid w:val="006C021F"/>
    <w:rsid w:val="006C06F4"/>
    <w:rsid w:val="006C11B7"/>
    <w:rsid w:val="006C1D2A"/>
    <w:rsid w:val="006C2142"/>
    <w:rsid w:val="006C360A"/>
    <w:rsid w:val="006C3824"/>
    <w:rsid w:val="006C43A5"/>
    <w:rsid w:val="006C46D7"/>
    <w:rsid w:val="006C4805"/>
    <w:rsid w:val="006C51AB"/>
    <w:rsid w:val="006C5240"/>
    <w:rsid w:val="006C74C7"/>
    <w:rsid w:val="006C7794"/>
    <w:rsid w:val="006C7899"/>
    <w:rsid w:val="006D0B02"/>
    <w:rsid w:val="006D0B4F"/>
    <w:rsid w:val="006D0FB3"/>
    <w:rsid w:val="006D12F1"/>
    <w:rsid w:val="006D1651"/>
    <w:rsid w:val="006D26CA"/>
    <w:rsid w:val="006D3D2F"/>
    <w:rsid w:val="006D5420"/>
    <w:rsid w:val="006D5CA4"/>
    <w:rsid w:val="006D6921"/>
    <w:rsid w:val="006D70CD"/>
    <w:rsid w:val="006D744F"/>
    <w:rsid w:val="006D7D63"/>
    <w:rsid w:val="006D7EB4"/>
    <w:rsid w:val="006E00AC"/>
    <w:rsid w:val="006E0EA6"/>
    <w:rsid w:val="006E1433"/>
    <w:rsid w:val="006E16DD"/>
    <w:rsid w:val="006E1DA2"/>
    <w:rsid w:val="006E2218"/>
    <w:rsid w:val="006E2964"/>
    <w:rsid w:val="006E3311"/>
    <w:rsid w:val="006E3405"/>
    <w:rsid w:val="006E3B53"/>
    <w:rsid w:val="006E4807"/>
    <w:rsid w:val="006E5ED2"/>
    <w:rsid w:val="006E60F4"/>
    <w:rsid w:val="006E6E08"/>
    <w:rsid w:val="006E7806"/>
    <w:rsid w:val="006F18B3"/>
    <w:rsid w:val="006F18FD"/>
    <w:rsid w:val="006F1BB6"/>
    <w:rsid w:val="006F34C5"/>
    <w:rsid w:val="006F408D"/>
    <w:rsid w:val="006F56C1"/>
    <w:rsid w:val="006F5856"/>
    <w:rsid w:val="006F635E"/>
    <w:rsid w:val="006F7101"/>
    <w:rsid w:val="006F788A"/>
    <w:rsid w:val="006F795E"/>
    <w:rsid w:val="006F7BE2"/>
    <w:rsid w:val="00700114"/>
    <w:rsid w:val="00700825"/>
    <w:rsid w:val="00700BFC"/>
    <w:rsid w:val="0070228E"/>
    <w:rsid w:val="00703140"/>
    <w:rsid w:val="00703254"/>
    <w:rsid w:val="00703842"/>
    <w:rsid w:val="007039C8"/>
    <w:rsid w:val="00703C4C"/>
    <w:rsid w:val="00703FA3"/>
    <w:rsid w:val="00704197"/>
    <w:rsid w:val="00704D5B"/>
    <w:rsid w:val="00705724"/>
    <w:rsid w:val="00705966"/>
    <w:rsid w:val="00705A6B"/>
    <w:rsid w:val="00705B1C"/>
    <w:rsid w:val="00705B6F"/>
    <w:rsid w:val="00705CBD"/>
    <w:rsid w:val="00706016"/>
    <w:rsid w:val="007060F7"/>
    <w:rsid w:val="007065BB"/>
    <w:rsid w:val="00707276"/>
    <w:rsid w:val="0070756A"/>
    <w:rsid w:val="00707872"/>
    <w:rsid w:val="00707959"/>
    <w:rsid w:val="00707A11"/>
    <w:rsid w:val="00712158"/>
    <w:rsid w:val="0071298E"/>
    <w:rsid w:val="007129B8"/>
    <w:rsid w:val="00713DCD"/>
    <w:rsid w:val="00713E7A"/>
    <w:rsid w:val="00714172"/>
    <w:rsid w:val="007144FB"/>
    <w:rsid w:val="0071460B"/>
    <w:rsid w:val="007147FF"/>
    <w:rsid w:val="00714F58"/>
    <w:rsid w:val="007161BE"/>
    <w:rsid w:val="00717630"/>
    <w:rsid w:val="00721132"/>
    <w:rsid w:val="0072139F"/>
    <w:rsid w:val="007214C8"/>
    <w:rsid w:val="007214CE"/>
    <w:rsid w:val="00721565"/>
    <w:rsid w:val="0072161D"/>
    <w:rsid w:val="00722F47"/>
    <w:rsid w:val="00723180"/>
    <w:rsid w:val="00723820"/>
    <w:rsid w:val="00723BD9"/>
    <w:rsid w:val="00724061"/>
    <w:rsid w:val="00724E55"/>
    <w:rsid w:val="0072519C"/>
    <w:rsid w:val="00725833"/>
    <w:rsid w:val="00726E07"/>
    <w:rsid w:val="0072719B"/>
    <w:rsid w:val="0072748E"/>
    <w:rsid w:val="007276BE"/>
    <w:rsid w:val="00730690"/>
    <w:rsid w:val="00731A70"/>
    <w:rsid w:val="00731CAC"/>
    <w:rsid w:val="0073227E"/>
    <w:rsid w:val="00732BDC"/>
    <w:rsid w:val="007333E2"/>
    <w:rsid w:val="0073398E"/>
    <w:rsid w:val="00733A83"/>
    <w:rsid w:val="00733B69"/>
    <w:rsid w:val="00733DD0"/>
    <w:rsid w:val="0073448B"/>
    <w:rsid w:val="007354AD"/>
    <w:rsid w:val="007354C8"/>
    <w:rsid w:val="00735658"/>
    <w:rsid w:val="00736217"/>
    <w:rsid w:val="007363E8"/>
    <w:rsid w:val="00736888"/>
    <w:rsid w:val="00737915"/>
    <w:rsid w:val="00737F54"/>
    <w:rsid w:val="00740025"/>
    <w:rsid w:val="00741EDD"/>
    <w:rsid w:val="007420CD"/>
    <w:rsid w:val="00742101"/>
    <w:rsid w:val="007428BC"/>
    <w:rsid w:val="00742C3A"/>
    <w:rsid w:val="007432CB"/>
    <w:rsid w:val="00743AF8"/>
    <w:rsid w:val="00743D16"/>
    <w:rsid w:val="00744142"/>
    <w:rsid w:val="00744941"/>
    <w:rsid w:val="00744E7E"/>
    <w:rsid w:val="007450C5"/>
    <w:rsid w:val="007456EB"/>
    <w:rsid w:val="00745F0C"/>
    <w:rsid w:val="0074670F"/>
    <w:rsid w:val="00747E12"/>
    <w:rsid w:val="00750A2B"/>
    <w:rsid w:val="00750F0E"/>
    <w:rsid w:val="00751295"/>
    <w:rsid w:val="00751342"/>
    <w:rsid w:val="007515C8"/>
    <w:rsid w:val="00751E9F"/>
    <w:rsid w:val="0075201A"/>
    <w:rsid w:val="00752BA0"/>
    <w:rsid w:val="007537C7"/>
    <w:rsid w:val="007538A7"/>
    <w:rsid w:val="007539FA"/>
    <w:rsid w:val="00753C70"/>
    <w:rsid w:val="00754148"/>
    <w:rsid w:val="00754236"/>
    <w:rsid w:val="0075431A"/>
    <w:rsid w:val="00755231"/>
    <w:rsid w:val="007552D7"/>
    <w:rsid w:val="00755407"/>
    <w:rsid w:val="0075575A"/>
    <w:rsid w:val="007559A4"/>
    <w:rsid w:val="007563CD"/>
    <w:rsid w:val="00756CC3"/>
    <w:rsid w:val="00756D92"/>
    <w:rsid w:val="00757011"/>
    <w:rsid w:val="007574EF"/>
    <w:rsid w:val="00757738"/>
    <w:rsid w:val="00757BE1"/>
    <w:rsid w:val="007603D7"/>
    <w:rsid w:val="0076051A"/>
    <w:rsid w:val="00760AF3"/>
    <w:rsid w:val="00761ABF"/>
    <w:rsid w:val="00761CFF"/>
    <w:rsid w:val="00763962"/>
    <w:rsid w:val="00763AC8"/>
    <w:rsid w:val="00764B47"/>
    <w:rsid w:val="007653FB"/>
    <w:rsid w:val="007654DE"/>
    <w:rsid w:val="00765AD1"/>
    <w:rsid w:val="00765BEF"/>
    <w:rsid w:val="00765C25"/>
    <w:rsid w:val="00765FE0"/>
    <w:rsid w:val="00766BD4"/>
    <w:rsid w:val="00766D9F"/>
    <w:rsid w:val="00771847"/>
    <w:rsid w:val="007719AA"/>
    <w:rsid w:val="00771A66"/>
    <w:rsid w:val="00771BE7"/>
    <w:rsid w:val="00771D9C"/>
    <w:rsid w:val="00771FF7"/>
    <w:rsid w:val="0077327E"/>
    <w:rsid w:val="007736F3"/>
    <w:rsid w:val="00773EEE"/>
    <w:rsid w:val="00774936"/>
    <w:rsid w:val="00774B2C"/>
    <w:rsid w:val="00774C8C"/>
    <w:rsid w:val="00774D8E"/>
    <w:rsid w:val="007750BF"/>
    <w:rsid w:val="00775762"/>
    <w:rsid w:val="00775AF2"/>
    <w:rsid w:val="00776552"/>
    <w:rsid w:val="00777213"/>
    <w:rsid w:val="00777AE6"/>
    <w:rsid w:val="00780935"/>
    <w:rsid w:val="00780986"/>
    <w:rsid w:val="00780B24"/>
    <w:rsid w:val="007814D3"/>
    <w:rsid w:val="007820BF"/>
    <w:rsid w:val="00782143"/>
    <w:rsid w:val="007822B1"/>
    <w:rsid w:val="0078295E"/>
    <w:rsid w:val="007834D2"/>
    <w:rsid w:val="0078482B"/>
    <w:rsid w:val="00784A91"/>
    <w:rsid w:val="00784EC1"/>
    <w:rsid w:val="00785BB3"/>
    <w:rsid w:val="00785E49"/>
    <w:rsid w:val="00785F9F"/>
    <w:rsid w:val="007863C9"/>
    <w:rsid w:val="00786839"/>
    <w:rsid w:val="007877B9"/>
    <w:rsid w:val="00791210"/>
    <w:rsid w:val="007919B9"/>
    <w:rsid w:val="007922F6"/>
    <w:rsid w:val="00792417"/>
    <w:rsid w:val="0079286D"/>
    <w:rsid w:val="00792B16"/>
    <w:rsid w:val="00794087"/>
    <w:rsid w:val="007946FA"/>
    <w:rsid w:val="007948ED"/>
    <w:rsid w:val="00794ECF"/>
    <w:rsid w:val="00794FEF"/>
    <w:rsid w:val="0079581F"/>
    <w:rsid w:val="00795983"/>
    <w:rsid w:val="007959F8"/>
    <w:rsid w:val="00795DA4"/>
    <w:rsid w:val="00795F35"/>
    <w:rsid w:val="0079600E"/>
    <w:rsid w:val="00796699"/>
    <w:rsid w:val="007969AA"/>
    <w:rsid w:val="00796CCB"/>
    <w:rsid w:val="00797406"/>
    <w:rsid w:val="00797D9D"/>
    <w:rsid w:val="00797F36"/>
    <w:rsid w:val="007A0050"/>
    <w:rsid w:val="007A06D9"/>
    <w:rsid w:val="007A094E"/>
    <w:rsid w:val="007A0C1F"/>
    <w:rsid w:val="007A0C2B"/>
    <w:rsid w:val="007A1D64"/>
    <w:rsid w:val="007A205E"/>
    <w:rsid w:val="007A2314"/>
    <w:rsid w:val="007A31F6"/>
    <w:rsid w:val="007A3216"/>
    <w:rsid w:val="007A44AF"/>
    <w:rsid w:val="007A4C1E"/>
    <w:rsid w:val="007A4C3A"/>
    <w:rsid w:val="007A5489"/>
    <w:rsid w:val="007A565D"/>
    <w:rsid w:val="007A5934"/>
    <w:rsid w:val="007A5A82"/>
    <w:rsid w:val="007A5E96"/>
    <w:rsid w:val="007A5F45"/>
    <w:rsid w:val="007A5F5A"/>
    <w:rsid w:val="007A675D"/>
    <w:rsid w:val="007A6CD3"/>
    <w:rsid w:val="007B006B"/>
    <w:rsid w:val="007B071B"/>
    <w:rsid w:val="007B14E3"/>
    <w:rsid w:val="007B1BAC"/>
    <w:rsid w:val="007B1C52"/>
    <w:rsid w:val="007B2612"/>
    <w:rsid w:val="007B2757"/>
    <w:rsid w:val="007B2D33"/>
    <w:rsid w:val="007B3474"/>
    <w:rsid w:val="007B3700"/>
    <w:rsid w:val="007B48A6"/>
    <w:rsid w:val="007B54AF"/>
    <w:rsid w:val="007B54B8"/>
    <w:rsid w:val="007B56B6"/>
    <w:rsid w:val="007B6610"/>
    <w:rsid w:val="007B6A04"/>
    <w:rsid w:val="007B7064"/>
    <w:rsid w:val="007B79C4"/>
    <w:rsid w:val="007B7CE2"/>
    <w:rsid w:val="007C026A"/>
    <w:rsid w:val="007C0751"/>
    <w:rsid w:val="007C1A0B"/>
    <w:rsid w:val="007C1FEC"/>
    <w:rsid w:val="007C31CD"/>
    <w:rsid w:val="007C331A"/>
    <w:rsid w:val="007C36F9"/>
    <w:rsid w:val="007C3898"/>
    <w:rsid w:val="007C3907"/>
    <w:rsid w:val="007C3971"/>
    <w:rsid w:val="007C3BA5"/>
    <w:rsid w:val="007C4332"/>
    <w:rsid w:val="007C4384"/>
    <w:rsid w:val="007C4A66"/>
    <w:rsid w:val="007C501F"/>
    <w:rsid w:val="007C57C3"/>
    <w:rsid w:val="007C5A8B"/>
    <w:rsid w:val="007C6036"/>
    <w:rsid w:val="007C61B4"/>
    <w:rsid w:val="007C6CDD"/>
    <w:rsid w:val="007C776D"/>
    <w:rsid w:val="007C7DE8"/>
    <w:rsid w:val="007D003B"/>
    <w:rsid w:val="007D1774"/>
    <w:rsid w:val="007D2312"/>
    <w:rsid w:val="007D245E"/>
    <w:rsid w:val="007D30C7"/>
    <w:rsid w:val="007D330B"/>
    <w:rsid w:val="007D392C"/>
    <w:rsid w:val="007D3C5B"/>
    <w:rsid w:val="007D3FFD"/>
    <w:rsid w:val="007D4AA1"/>
    <w:rsid w:val="007D4AF2"/>
    <w:rsid w:val="007D4BEB"/>
    <w:rsid w:val="007D5877"/>
    <w:rsid w:val="007D5F34"/>
    <w:rsid w:val="007D63C1"/>
    <w:rsid w:val="007D6DB7"/>
    <w:rsid w:val="007D7117"/>
    <w:rsid w:val="007D723F"/>
    <w:rsid w:val="007D76B6"/>
    <w:rsid w:val="007D79E8"/>
    <w:rsid w:val="007E096F"/>
    <w:rsid w:val="007E1285"/>
    <w:rsid w:val="007E23AD"/>
    <w:rsid w:val="007E2A15"/>
    <w:rsid w:val="007E2F65"/>
    <w:rsid w:val="007E33F6"/>
    <w:rsid w:val="007E4036"/>
    <w:rsid w:val="007E4327"/>
    <w:rsid w:val="007E440A"/>
    <w:rsid w:val="007E48EE"/>
    <w:rsid w:val="007E4B9C"/>
    <w:rsid w:val="007E4D49"/>
    <w:rsid w:val="007E5894"/>
    <w:rsid w:val="007E64D1"/>
    <w:rsid w:val="007E6650"/>
    <w:rsid w:val="007E7941"/>
    <w:rsid w:val="007E7F7E"/>
    <w:rsid w:val="007F068B"/>
    <w:rsid w:val="007F222C"/>
    <w:rsid w:val="007F32DE"/>
    <w:rsid w:val="007F3621"/>
    <w:rsid w:val="007F376E"/>
    <w:rsid w:val="007F4737"/>
    <w:rsid w:val="007F5BE5"/>
    <w:rsid w:val="007F5D96"/>
    <w:rsid w:val="007F74C2"/>
    <w:rsid w:val="007F7626"/>
    <w:rsid w:val="007F78EA"/>
    <w:rsid w:val="007F7CC2"/>
    <w:rsid w:val="007F7F97"/>
    <w:rsid w:val="007F7FC2"/>
    <w:rsid w:val="0080029B"/>
    <w:rsid w:val="00800EB0"/>
    <w:rsid w:val="0080105C"/>
    <w:rsid w:val="008020BC"/>
    <w:rsid w:val="0080290B"/>
    <w:rsid w:val="0080291C"/>
    <w:rsid w:val="00802EF4"/>
    <w:rsid w:val="00803169"/>
    <w:rsid w:val="008032BA"/>
    <w:rsid w:val="008035C9"/>
    <w:rsid w:val="00803ABC"/>
    <w:rsid w:val="00804E43"/>
    <w:rsid w:val="008053B7"/>
    <w:rsid w:val="00805C60"/>
    <w:rsid w:val="008063A3"/>
    <w:rsid w:val="00806C02"/>
    <w:rsid w:val="00806D84"/>
    <w:rsid w:val="0081028A"/>
    <w:rsid w:val="00810D1B"/>
    <w:rsid w:val="00810D32"/>
    <w:rsid w:val="00811844"/>
    <w:rsid w:val="00811950"/>
    <w:rsid w:val="00811B06"/>
    <w:rsid w:val="0081390B"/>
    <w:rsid w:val="00814AF0"/>
    <w:rsid w:val="00814C43"/>
    <w:rsid w:val="00814E00"/>
    <w:rsid w:val="008154A9"/>
    <w:rsid w:val="00815571"/>
    <w:rsid w:val="00816AE4"/>
    <w:rsid w:val="00817712"/>
    <w:rsid w:val="00817EBF"/>
    <w:rsid w:val="008202B0"/>
    <w:rsid w:val="00820982"/>
    <w:rsid w:val="00820C62"/>
    <w:rsid w:val="00820CF6"/>
    <w:rsid w:val="00820E32"/>
    <w:rsid w:val="00821206"/>
    <w:rsid w:val="0082125C"/>
    <w:rsid w:val="0082151F"/>
    <w:rsid w:val="008228EA"/>
    <w:rsid w:val="0082297B"/>
    <w:rsid w:val="008231BE"/>
    <w:rsid w:val="0082437C"/>
    <w:rsid w:val="0082529B"/>
    <w:rsid w:val="008256F8"/>
    <w:rsid w:val="008259A2"/>
    <w:rsid w:val="00826043"/>
    <w:rsid w:val="008269E8"/>
    <w:rsid w:val="008270DF"/>
    <w:rsid w:val="008279A5"/>
    <w:rsid w:val="00827C37"/>
    <w:rsid w:val="00830FFE"/>
    <w:rsid w:val="00831349"/>
    <w:rsid w:val="008313BC"/>
    <w:rsid w:val="0083147B"/>
    <w:rsid w:val="008326FB"/>
    <w:rsid w:val="00832EBD"/>
    <w:rsid w:val="00832FBC"/>
    <w:rsid w:val="008341B3"/>
    <w:rsid w:val="0083448E"/>
    <w:rsid w:val="00834754"/>
    <w:rsid w:val="00835099"/>
    <w:rsid w:val="00835B99"/>
    <w:rsid w:val="00835EBE"/>
    <w:rsid w:val="0083675E"/>
    <w:rsid w:val="008367C9"/>
    <w:rsid w:val="00837666"/>
    <w:rsid w:val="00837881"/>
    <w:rsid w:val="00840026"/>
    <w:rsid w:val="00840154"/>
    <w:rsid w:val="008402BE"/>
    <w:rsid w:val="0084052D"/>
    <w:rsid w:val="0084098B"/>
    <w:rsid w:val="00840A96"/>
    <w:rsid w:val="008420D2"/>
    <w:rsid w:val="0084210F"/>
    <w:rsid w:val="008425BA"/>
    <w:rsid w:val="0084312E"/>
    <w:rsid w:val="008446CD"/>
    <w:rsid w:val="00844C86"/>
    <w:rsid w:val="00845297"/>
    <w:rsid w:val="008453D0"/>
    <w:rsid w:val="008459D7"/>
    <w:rsid w:val="008464ED"/>
    <w:rsid w:val="008467E8"/>
    <w:rsid w:val="00847873"/>
    <w:rsid w:val="0085043E"/>
    <w:rsid w:val="00850739"/>
    <w:rsid w:val="00850E14"/>
    <w:rsid w:val="00851194"/>
    <w:rsid w:val="008519C5"/>
    <w:rsid w:val="00851FBD"/>
    <w:rsid w:val="0085260E"/>
    <w:rsid w:val="00852A74"/>
    <w:rsid w:val="008530D6"/>
    <w:rsid w:val="00853966"/>
    <w:rsid w:val="00853DA2"/>
    <w:rsid w:val="00853FBA"/>
    <w:rsid w:val="00854722"/>
    <w:rsid w:val="00854AF0"/>
    <w:rsid w:val="00854D0F"/>
    <w:rsid w:val="00855271"/>
    <w:rsid w:val="00855412"/>
    <w:rsid w:val="008561C4"/>
    <w:rsid w:val="0085620E"/>
    <w:rsid w:val="008568FC"/>
    <w:rsid w:val="00856C2F"/>
    <w:rsid w:val="00857194"/>
    <w:rsid w:val="00857D09"/>
    <w:rsid w:val="00857DD0"/>
    <w:rsid w:val="008617FE"/>
    <w:rsid w:val="0086213A"/>
    <w:rsid w:val="00862740"/>
    <w:rsid w:val="00863272"/>
    <w:rsid w:val="00863692"/>
    <w:rsid w:val="00864001"/>
    <w:rsid w:val="00864804"/>
    <w:rsid w:val="00864817"/>
    <w:rsid w:val="00864E39"/>
    <w:rsid w:val="00865604"/>
    <w:rsid w:val="0086604B"/>
    <w:rsid w:val="00866645"/>
    <w:rsid w:val="00866E08"/>
    <w:rsid w:val="00867417"/>
    <w:rsid w:val="0086745A"/>
    <w:rsid w:val="00867FD3"/>
    <w:rsid w:val="008701B0"/>
    <w:rsid w:val="00871087"/>
    <w:rsid w:val="008711F2"/>
    <w:rsid w:val="0087144D"/>
    <w:rsid w:val="00871532"/>
    <w:rsid w:val="00871884"/>
    <w:rsid w:val="008719A2"/>
    <w:rsid w:val="00872446"/>
    <w:rsid w:val="00872D12"/>
    <w:rsid w:val="008735CF"/>
    <w:rsid w:val="0087376A"/>
    <w:rsid w:val="00873AA2"/>
    <w:rsid w:val="00873D66"/>
    <w:rsid w:val="00873FD9"/>
    <w:rsid w:val="00874104"/>
    <w:rsid w:val="0087485D"/>
    <w:rsid w:val="00874FD5"/>
    <w:rsid w:val="00876237"/>
    <w:rsid w:val="008762CB"/>
    <w:rsid w:val="00876619"/>
    <w:rsid w:val="008767D2"/>
    <w:rsid w:val="008767F4"/>
    <w:rsid w:val="00876BE1"/>
    <w:rsid w:val="00877841"/>
    <w:rsid w:val="0088149F"/>
    <w:rsid w:val="008816E5"/>
    <w:rsid w:val="00881BAC"/>
    <w:rsid w:val="00881EB5"/>
    <w:rsid w:val="00882426"/>
    <w:rsid w:val="008835BB"/>
    <w:rsid w:val="008837A9"/>
    <w:rsid w:val="00883866"/>
    <w:rsid w:val="00883D53"/>
    <w:rsid w:val="0088406F"/>
    <w:rsid w:val="0088456B"/>
    <w:rsid w:val="00885000"/>
    <w:rsid w:val="00885207"/>
    <w:rsid w:val="00885513"/>
    <w:rsid w:val="00885F23"/>
    <w:rsid w:val="0088684B"/>
    <w:rsid w:val="00887625"/>
    <w:rsid w:val="00887B5C"/>
    <w:rsid w:val="00887FE1"/>
    <w:rsid w:val="0089025D"/>
    <w:rsid w:val="008902BD"/>
    <w:rsid w:val="00890CD3"/>
    <w:rsid w:val="00890D27"/>
    <w:rsid w:val="00891009"/>
    <w:rsid w:val="00891482"/>
    <w:rsid w:val="00891D8A"/>
    <w:rsid w:val="00891F6C"/>
    <w:rsid w:val="00892832"/>
    <w:rsid w:val="008936C7"/>
    <w:rsid w:val="00894089"/>
    <w:rsid w:val="0089606D"/>
    <w:rsid w:val="008963E7"/>
    <w:rsid w:val="00896720"/>
    <w:rsid w:val="00896BF6"/>
    <w:rsid w:val="008977AB"/>
    <w:rsid w:val="00897C2F"/>
    <w:rsid w:val="00897F60"/>
    <w:rsid w:val="008A12B5"/>
    <w:rsid w:val="008A1DB8"/>
    <w:rsid w:val="008A20D2"/>
    <w:rsid w:val="008A21F6"/>
    <w:rsid w:val="008A2AA7"/>
    <w:rsid w:val="008A3AB7"/>
    <w:rsid w:val="008A3DFA"/>
    <w:rsid w:val="008A4441"/>
    <w:rsid w:val="008A46D6"/>
    <w:rsid w:val="008A4942"/>
    <w:rsid w:val="008A4A72"/>
    <w:rsid w:val="008A4A8F"/>
    <w:rsid w:val="008A5DA5"/>
    <w:rsid w:val="008A5E39"/>
    <w:rsid w:val="008A6E84"/>
    <w:rsid w:val="008A717D"/>
    <w:rsid w:val="008B0CCA"/>
    <w:rsid w:val="008B0EF7"/>
    <w:rsid w:val="008B14B2"/>
    <w:rsid w:val="008B1C7A"/>
    <w:rsid w:val="008B2323"/>
    <w:rsid w:val="008B2B74"/>
    <w:rsid w:val="008B2BEC"/>
    <w:rsid w:val="008B2C73"/>
    <w:rsid w:val="008B2E65"/>
    <w:rsid w:val="008B30FC"/>
    <w:rsid w:val="008B33BC"/>
    <w:rsid w:val="008B3D62"/>
    <w:rsid w:val="008B40B4"/>
    <w:rsid w:val="008B42F3"/>
    <w:rsid w:val="008B4F49"/>
    <w:rsid w:val="008B5EB1"/>
    <w:rsid w:val="008B6A49"/>
    <w:rsid w:val="008B6E3D"/>
    <w:rsid w:val="008B6FD9"/>
    <w:rsid w:val="008B7493"/>
    <w:rsid w:val="008B77C1"/>
    <w:rsid w:val="008B797D"/>
    <w:rsid w:val="008B7D77"/>
    <w:rsid w:val="008C01C1"/>
    <w:rsid w:val="008C03E0"/>
    <w:rsid w:val="008C03FF"/>
    <w:rsid w:val="008C0548"/>
    <w:rsid w:val="008C06C2"/>
    <w:rsid w:val="008C105F"/>
    <w:rsid w:val="008C15A0"/>
    <w:rsid w:val="008C1D15"/>
    <w:rsid w:val="008C1FAF"/>
    <w:rsid w:val="008C205D"/>
    <w:rsid w:val="008C2A2A"/>
    <w:rsid w:val="008C312B"/>
    <w:rsid w:val="008C3595"/>
    <w:rsid w:val="008C3F88"/>
    <w:rsid w:val="008C4743"/>
    <w:rsid w:val="008C483E"/>
    <w:rsid w:val="008C48A4"/>
    <w:rsid w:val="008C526F"/>
    <w:rsid w:val="008C5278"/>
    <w:rsid w:val="008C52AE"/>
    <w:rsid w:val="008C55B4"/>
    <w:rsid w:val="008C5BF9"/>
    <w:rsid w:val="008C63EA"/>
    <w:rsid w:val="008C717A"/>
    <w:rsid w:val="008C7AE2"/>
    <w:rsid w:val="008D032E"/>
    <w:rsid w:val="008D03B7"/>
    <w:rsid w:val="008D0555"/>
    <w:rsid w:val="008D1194"/>
    <w:rsid w:val="008D17DE"/>
    <w:rsid w:val="008D1806"/>
    <w:rsid w:val="008D1835"/>
    <w:rsid w:val="008D2230"/>
    <w:rsid w:val="008D239B"/>
    <w:rsid w:val="008D271A"/>
    <w:rsid w:val="008D34D7"/>
    <w:rsid w:val="008D3A8D"/>
    <w:rsid w:val="008D4228"/>
    <w:rsid w:val="008D42D0"/>
    <w:rsid w:val="008D457C"/>
    <w:rsid w:val="008D4D8D"/>
    <w:rsid w:val="008D5314"/>
    <w:rsid w:val="008D640A"/>
    <w:rsid w:val="008D6838"/>
    <w:rsid w:val="008D7223"/>
    <w:rsid w:val="008D7468"/>
    <w:rsid w:val="008D783A"/>
    <w:rsid w:val="008D7DB7"/>
    <w:rsid w:val="008D7E45"/>
    <w:rsid w:val="008E04FD"/>
    <w:rsid w:val="008E0A46"/>
    <w:rsid w:val="008E0A76"/>
    <w:rsid w:val="008E2262"/>
    <w:rsid w:val="008E2475"/>
    <w:rsid w:val="008E317B"/>
    <w:rsid w:val="008E3408"/>
    <w:rsid w:val="008E3B05"/>
    <w:rsid w:val="008E454B"/>
    <w:rsid w:val="008E5EC5"/>
    <w:rsid w:val="008E635E"/>
    <w:rsid w:val="008E6770"/>
    <w:rsid w:val="008E6906"/>
    <w:rsid w:val="008E6E22"/>
    <w:rsid w:val="008E7045"/>
    <w:rsid w:val="008E7266"/>
    <w:rsid w:val="008E7A6E"/>
    <w:rsid w:val="008F010A"/>
    <w:rsid w:val="008F085C"/>
    <w:rsid w:val="008F0861"/>
    <w:rsid w:val="008F0CC0"/>
    <w:rsid w:val="008F0DDE"/>
    <w:rsid w:val="008F0FC1"/>
    <w:rsid w:val="008F0FFA"/>
    <w:rsid w:val="008F15DA"/>
    <w:rsid w:val="008F1704"/>
    <w:rsid w:val="008F17E4"/>
    <w:rsid w:val="008F196A"/>
    <w:rsid w:val="008F24DB"/>
    <w:rsid w:val="008F36C0"/>
    <w:rsid w:val="008F3F38"/>
    <w:rsid w:val="008F452A"/>
    <w:rsid w:val="008F4749"/>
    <w:rsid w:val="008F494C"/>
    <w:rsid w:val="008F4A06"/>
    <w:rsid w:val="008F4B1B"/>
    <w:rsid w:val="008F4EA6"/>
    <w:rsid w:val="008F53CD"/>
    <w:rsid w:val="008F56A0"/>
    <w:rsid w:val="008F5CED"/>
    <w:rsid w:val="008F5D72"/>
    <w:rsid w:val="008F6BDA"/>
    <w:rsid w:val="008F708F"/>
    <w:rsid w:val="008F73EA"/>
    <w:rsid w:val="008F7832"/>
    <w:rsid w:val="008F79A9"/>
    <w:rsid w:val="008F7BF0"/>
    <w:rsid w:val="0090002A"/>
    <w:rsid w:val="00900098"/>
    <w:rsid w:val="009005C1"/>
    <w:rsid w:val="0090077C"/>
    <w:rsid w:val="00901531"/>
    <w:rsid w:val="00901C35"/>
    <w:rsid w:val="00901C7E"/>
    <w:rsid w:val="00901E58"/>
    <w:rsid w:val="00902308"/>
    <w:rsid w:val="00902747"/>
    <w:rsid w:val="00902B83"/>
    <w:rsid w:val="0090311F"/>
    <w:rsid w:val="00903248"/>
    <w:rsid w:val="00903739"/>
    <w:rsid w:val="00903D1A"/>
    <w:rsid w:val="00903F5B"/>
    <w:rsid w:val="00904169"/>
    <w:rsid w:val="009044B2"/>
    <w:rsid w:val="00904B28"/>
    <w:rsid w:val="00904FA3"/>
    <w:rsid w:val="00905974"/>
    <w:rsid w:val="00905AB0"/>
    <w:rsid w:val="00905C87"/>
    <w:rsid w:val="00905C94"/>
    <w:rsid w:val="00906020"/>
    <w:rsid w:val="0090775D"/>
    <w:rsid w:val="009078D8"/>
    <w:rsid w:val="009110C0"/>
    <w:rsid w:val="00911455"/>
    <w:rsid w:val="00911CB9"/>
    <w:rsid w:val="009133BA"/>
    <w:rsid w:val="009136B8"/>
    <w:rsid w:val="00913B90"/>
    <w:rsid w:val="009147F0"/>
    <w:rsid w:val="00914E19"/>
    <w:rsid w:val="00915951"/>
    <w:rsid w:val="00915B42"/>
    <w:rsid w:val="00915C49"/>
    <w:rsid w:val="00916807"/>
    <w:rsid w:val="0091734A"/>
    <w:rsid w:val="009174C2"/>
    <w:rsid w:val="00917A24"/>
    <w:rsid w:val="00917DEA"/>
    <w:rsid w:val="00917FE9"/>
    <w:rsid w:val="0092096B"/>
    <w:rsid w:val="00921FBE"/>
    <w:rsid w:val="009228FF"/>
    <w:rsid w:val="00922DA5"/>
    <w:rsid w:val="00923DAD"/>
    <w:rsid w:val="00923EF1"/>
    <w:rsid w:val="00924DD4"/>
    <w:rsid w:val="0092529C"/>
    <w:rsid w:val="00925BF8"/>
    <w:rsid w:val="00925D32"/>
    <w:rsid w:val="00925FED"/>
    <w:rsid w:val="00926AB9"/>
    <w:rsid w:val="00926C6F"/>
    <w:rsid w:val="009276A3"/>
    <w:rsid w:val="00930522"/>
    <w:rsid w:val="009306F4"/>
    <w:rsid w:val="00930BB6"/>
    <w:rsid w:val="00930FEF"/>
    <w:rsid w:val="009312B5"/>
    <w:rsid w:val="00931A3D"/>
    <w:rsid w:val="00931DA8"/>
    <w:rsid w:val="00931E06"/>
    <w:rsid w:val="0093216F"/>
    <w:rsid w:val="0093284F"/>
    <w:rsid w:val="00932E0E"/>
    <w:rsid w:val="009337B2"/>
    <w:rsid w:val="00935063"/>
    <w:rsid w:val="00935B95"/>
    <w:rsid w:val="00936085"/>
    <w:rsid w:val="00936786"/>
    <w:rsid w:val="00936E9A"/>
    <w:rsid w:val="00937045"/>
    <w:rsid w:val="009374E4"/>
    <w:rsid w:val="009375D4"/>
    <w:rsid w:val="00937C8F"/>
    <w:rsid w:val="00940A1E"/>
    <w:rsid w:val="00941B1F"/>
    <w:rsid w:val="00942487"/>
    <w:rsid w:val="00942694"/>
    <w:rsid w:val="009427AE"/>
    <w:rsid w:val="00942C78"/>
    <w:rsid w:val="00942CFA"/>
    <w:rsid w:val="00942F2F"/>
    <w:rsid w:val="00944E67"/>
    <w:rsid w:val="00944F06"/>
    <w:rsid w:val="009450E7"/>
    <w:rsid w:val="009451EA"/>
    <w:rsid w:val="00946037"/>
    <w:rsid w:val="0094690D"/>
    <w:rsid w:val="00946E0B"/>
    <w:rsid w:val="009470F3"/>
    <w:rsid w:val="009473E5"/>
    <w:rsid w:val="00947943"/>
    <w:rsid w:val="00947B5B"/>
    <w:rsid w:val="00947C96"/>
    <w:rsid w:val="00947E11"/>
    <w:rsid w:val="00950002"/>
    <w:rsid w:val="0095017E"/>
    <w:rsid w:val="00950859"/>
    <w:rsid w:val="009508FB"/>
    <w:rsid w:val="009509BD"/>
    <w:rsid w:val="00950C24"/>
    <w:rsid w:val="00951A79"/>
    <w:rsid w:val="00951C32"/>
    <w:rsid w:val="009520F8"/>
    <w:rsid w:val="00952A6B"/>
    <w:rsid w:val="00952E84"/>
    <w:rsid w:val="0095370C"/>
    <w:rsid w:val="00953F58"/>
    <w:rsid w:val="00954626"/>
    <w:rsid w:val="00954CA5"/>
    <w:rsid w:val="0095512C"/>
    <w:rsid w:val="00955EE0"/>
    <w:rsid w:val="0095671E"/>
    <w:rsid w:val="00956D5E"/>
    <w:rsid w:val="00957003"/>
    <w:rsid w:val="00957CFD"/>
    <w:rsid w:val="00957D73"/>
    <w:rsid w:val="00960915"/>
    <w:rsid w:val="009609FC"/>
    <w:rsid w:val="00960C94"/>
    <w:rsid w:val="00962AD7"/>
    <w:rsid w:val="00962E83"/>
    <w:rsid w:val="00962F23"/>
    <w:rsid w:val="009636E1"/>
    <w:rsid w:val="0096406B"/>
    <w:rsid w:val="00965AD5"/>
    <w:rsid w:val="0096654D"/>
    <w:rsid w:val="009668B9"/>
    <w:rsid w:val="0096730E"/>
    <w:rsid w:val="009679E3"/>
    <w:rsid w:val="00967FDC"/>
    <w:rsid w:val="0097006B"/>
    <w:rsid w:val="009700BF"/>
    <w:rsid w:val="00972A35"/>
    <w:rsid w:val="009732CA"/>
    <w:rsid w:val="009733BC"/>
    <w:rsid w:val="00973603"/>
    <w:rsid w:val="00974170"/>
    <w:rsid w:val="0097583A"/>
    <w:rsid w:val="0097651D"/>
    <w:rsid w:val="00976710"/>
    <w:rsid w:val="00977757"/>
    <w:rsid w:val="0098032A"/>
    <w:rsid w:val="0098087C"/>
    <w:rsid w:val="00981279"/>
    <w:rsid w:val="0098180F"/>
    <w:rsid w:val="00981DB4"/>
    <w:rsid w:val="00982404"/>
    <w:rsid w:val="00983A13"/>
    <w:rsid w:val="00985C69"/>
    <w:rsid w:val="009863CC"/>
    <w:rsid w:val="00986740"/>
    <w:rsid w:val="00986904"/>
    <w:rsid w:val="0098699D"/>
    <w:rsid w:val="00987659"/>
    <w:rsid w:val="00987E4D"/>
    <w:rsid w:val="00990732"/>
    <w:rsid w:val="00991026"/>
    <w:rsid w:val="00991236"/>
    <w:rsid w:val="00991AC4"/>
    <w:rsid w:val="00991BE2"/>
    <w:rsid w:val="00992FB6"/>
    <w:rsid w:val="00993A60"/>
    <w:rsid w:val="00993C4E"/>
    <w:rsid w:val="00993D39"/>
    <w:rsid w:val="0099439B"/>
    <w:rsid w:val="009949E4"/>
    <w:rsid w:val="00994C9F"/>
    <w:rsid w:val="00995C06"/>
    <w:rsid w:val="00995F01"/>
    <w:rsid w:val="00996046"/>
    <w:rsid w:val="00996A46"/>
    <w:rsid w:val="00997129"/>
    <w:rsid w:val="00997639"/>
    <w:rsid w:val="00997C9A"/>
    <w:rsid w:val="009A0217"/>
    <w:rsid w:val="009A09FC"/>
    <w:rsid w:val="009A0EEB"/>
    <w:rsid w:val="009A1026"/>
    <w:rsid w:val="009A10BA"/>
    <w:rsid w:val="009A148F"/>
    <w:rsid w:val="009A1951"/>
    <w:rsid w:val="009A264C"/>
    <w:rsid w:val="009A2809"/>
    <w:rsid w:val="009A31FF"/>
    <w:rsid w:val="009A336E"/>
    <w:rsid w:val="009A3EB9"/>
    <w:rsid w:val="009A47A1"/>
    <w:rsid w:val="009A612E"/>
    <w:rsid w:val="009A6B02"/>
    <w:rsid w:val="009A7586"/>
    <w:rsid w:val="009B1285"/>
    <w:rsid w:val="009B1759"/>
    <w:rsid w:val="009B1D52"/>
    <w:rsid w:val="009B1EE4"/>
    <w:rsid w:val="009B2253"/>
    <w:rsid w:val="009B25D2"/>
    <w:rsid w:val="009B289B"/>
    <w:rsid w:val="009B29E2"/>
    <w:rsid w:val="009B2A3E"/>
    <w:rsid w:val="009B2CAF"/>
    <w:rsid w:val="009B2EA5"/>
    <w:rsid w:val="009B34D5"/>
    <w:rsid w:val="009B39DC"/>
    <w:rsid w:val="009B42AF"/>
    <w:rsid w:val="009B46AF"/>
    <w:rsid w:val="009B5DE8"/>
    <w:rsid w:val="009B5F9F"/>
    <w:rsid w:val="009B60EB"/>
    <w:rsid w:val="009B6123"/>
    <w:rsid w:val="009B6653"/>
    <w:rsid w:val="009B6696"/>
    <w:rsid w:val="009B66EB"/>
    <w:rsid w:val="009B6CA6"/>
    <w:rsid w:val="009B71F5"/>
    <w:rsid w:val="009B7415"/>
    <w:rsid w:val="009B77D8"/>
    <w:rsid w:val="009C05D8"/>
    <w:rsid w:val="009C0707"/>
    <w:rsid w:val="009C0919"/>
    <w:rsid w:val="009C1335"/>
    <w:rsid w:val="009C17EB"/>
    <w:rsid w:val="009C19BE"/>
    <w:rsid w:val="009C1EC0"/>
    <w:rsid w:val="009C268D"/>
    <w:rsid w:val="009C35EB"/>
    <w:rsid w:val="009C3B99"/>
    <w:rsid w:val="009C409E"/>
    <w:rsid w:val="009C4779"/>
    <w:rsid w:val="009C5708"/>
    <w:rsid w:val="009C5847"/>
    <w:rsid w:val="009C5A43"/>
    <w:rsid w:val="009D0050"/>
    <w:rsid w:val="009D1988"/>
    <w:rsid w:val="009D19EC"/>
    <w:rsid w:val="009D434F"/>
    <w:rsid w:val="009D46C7"/>
    <w:rsid w:val="009D4A2A"/>
    <w:rsid w:val="009D680E"/>
    <w:rsid w:val="009D6FE5"/>
    <w:rsid w:val="009D7E56"/>
    <w:rsid w:val="009E0013"/>
    <w:rsid w:val="009E1313"/>
    <w:rsid w:val="009E28B5"/>
    <w:rsid w:val="009E2B48"/>
    <w:rsid w:val="009E2B94"/>
    <w:rsid w:val="009E2D14"/>
    <w:rsid w:val="009E2D42"/>
    <w:rsid w:val="009E317F"/>
    <w:rsid w:val="009E35D0"/>
    <w:rsid w:val="009E3E8A"/>
    <w:rsid w:val="009E3EFF"/>
    <w:rsid w:val="009E4E59"/>
    <w:rsid w:val="009E4F2E"/>
    <w:rsid w:val="009E5033"/>
    <w:rsid w:val="009E5EE7"/>
    <w:rsid w:val="009E60B3"/>
    <w:rsid w:val="009E61C6"/>
    <w:rsid w:val="009E679F"/>
    <w:rsid w:val="009E774A"/>
    <w:rsid w:val="009F0808"/>
    <w:rsid w:val="009F0DF8"/>
    <w:rsid w:val="009F16A4"/>
    <w:rsid w:val="009F1FC1"/>
    <w:rsid w:val="009F2464"/>
    <w:rsid w:val="009F2CA2"/>
    <w:rsid w:val="009F2EF8"/>
    <w:rsid w:val="009F3152"/>
    <w:rsid w:val="009F3AA5"/>
    <w:rsid w:val="009F3C2D"/>
    <w:rsid w:val="009F5473"/>
    <w:rsid w:val="009F6BF8"/>
    <w:rsid w:val="009F6E4D"/>
    <w:rsid w:val="009F7FC0"/>
    <w:rsid w:val="00A0108A"/>
    <w:rsid w:val="00A01331"/>
    <w:rsid w:val="00A01487"/>
    <w:rsid w:val="00A0308A"/>
    <w:rsid w:val="00A03271"/>
    <w:rsid w:val="00A03625"/>
    <w:rsid w:val="00A04D74"/>
    <w:rsid w:val="00A06586"/>
    <w:rsid w:val="00A06DCE"/>
    <w:rsid w:val="00A0716F"/>
    <w:rsid w:val="00A0781D"/>
    <w:rsid w:val="00A07C69"/>
    <w:rsid w:val="00A07D82"/>
    <w:rsid w:val="00A07EA2"/>
    <w:rsid w:val="00A10966"/>
    <w:rsid w:val="00A10DBB"/>
    <w:rsid w:val="00A1106B"/>
    <w:rsid w:val="00A114E3"/>
    <w:rsid w:val="00A11DF5"/>
    <w:rsid w:val="00A11E78"/>
    <w:rsid w:val="00A1242F"/>
    <w:rsid w:val="00A12B94"/>
    <w:rsid w:val="00A13078"/>
    <w:rsid w:val="00A13149"/>
    <w:rsid w:val="00A132C3"/>
    <w:rsid w:val="00A13A91"/>
    <w:rsid w:val="00A14F20"/>
    <w:rsid w:val="00A169B7"/>
    <w:rsid w:val="00A16B3E"/>
    <w:rsid w:val="00A17122"/>
    <w:rsid w:val="00A174D2"/>
    <w:rsid w:val="00A175D0"/>
    <w:rsid w:val="00A178EA"/>
    <w:rsid w:val="00A2008D"/>
    <w:rsid w:val="00A201C7"/>
    <w:rsid w:val="00A22BF4"/>
    <w:rsid w:val="00A22CAA"/>
    <w:rsid w:val="00A22DC0"/>
    <w:rsid w:val="00A2337F"/>
    <w:rsid w:val="00A233E5"/>
    <w:rsid w:val="00A23947"/>
    <w:rsid w:val="00A23B22"/>
    <w:rsid w:val="00A24DB4"/>
    <w:rsid w:val="00A2507C"/>
    <w:rsid w:val="00A25183"/>
    <w:rsid w:val="00A252C5"/>
    <w:rsid w:val="00A259CA"/>
    <w:rsid w:val="00A25DDC"/>
    <w:rsid w:val="00A26015"/>
    <w:rsid w:val="00A2655E"/>
    <w:rsid w:val="00A26CA7"/>
    <w:rsid w:val="00A270E6"/>
    <w:rsid w:val="00A27BF5"/>
    <w:rsid w:val="00A30B2F"/>
    <w:rsid w:val="00A30E55"/>
    <w:rsid w:val="00A30FCD"/>
    <w:rsid w:val="00A3151E"/>
    <w:rsid w:val="00A31F67"/>
    <w:rsid w:val="00A321EA"/>
    <w:rsid w:val="00A3255C"/>
    <w:rsid w:val="00A32994"/>
    <w:rsid w:val="00A32DB1"/>
    <w:rsid w:val="00A3375B"/>
    <w:rsid w:val="00A34D34"/>
    <w:rsid w:val="00A35067"/>
    <w:rsid w:val="00A35874"/>
    <w:rsid w:val="00A35A74"/>
    <w:rsid w:val="00A35CF8"/>
    <w:rsid w:val="00A3637D"/>
    <w:rsid w:val="00A36667"/>
    <w:rsid w:val="00A366A8"/>
    <w:rsid w:val="00A36ABE"/>
    <w:rsid w:val="00A3766E"/>
    <w:rsid w:val="00A3767C"/>
    <w:rsid w:val="00A37885"/>
    <w:rsid w:val="00A37C2D"/>
    <w:rsid w:val="00A4001C"/>
    <w:rsid w:val="00A40E71"/>
    <w:rsid w:val="00A413C6"/>
    <w:rsid w:val="00A41443"/>
    <w:rsid w:val="00A42539"/>
    <w:rsid w:val="00A4253D"/>
    <w:rsid w:val="00A431ED"/>
    <w:rsid w:val="00A439D3"/>
    <w:rsid w:val="00A44D29"/>
    <w:rsid w:val="00A4510D"/>
    <w:rsid w:val="00A454D6"/>
    <w:rsid w:val="00A454ED"/>
    <w:rsid w:val="00A4584B"/>
    <w:rsid w:val="00A46582"/>
    <w:rsid w:val="00A47A44"/>
    <w:rsid w:val="00A47C1F"/>
    <w:rsid w:val="00A509A3"/>
    <w:rsid w:val="00A526F4"/>
    <w:rsid w:val="00A527FB"/>
    <w:rsid w:val="00A5312E"/>
    <w:rsid w:val="00A53C29"/>
    <w:rsid w:val="00A540FB"/>
    <w:rsid w:val="00A54549"/>
    <w:rsid w:val="00A548E1"/>
    <w:rsid w:val="00A5505B"/>
    <w:rsid w:val="00A555CB"/>
    <w:rsid w:val="00A55C6C"/>
    <w:rsid w:val="00A55C86"/>
    <w:rsid w:val="00A56086"/>
    <w:rsid w:val="00A56AA8"/>
    <w:rsid w:val="00A56B01"/>
    <w:rsid w:val="00A56E85"/>
    <w:rsid w:val="00A57954"/>
    <w:rsid w:val="00A579C8"/>
    <w:rsid w:val="00A57AEC"/>
    <w:rsid w:val="00A60915"/>
    <w:rsid w:val="00A60B63"/>
    <w:rsid w:val="00A61EE3"/>
    <w:rsid w:val="00A6282A"/>
    <w:rsid w:val="00A62B96"/>
    <w:rsid w:val="00A63017"/>
    <w:rsid w:val="00A631B1"/>
    <w:rsid w:val="00A63DD8"/>
    <w:rsid w:val="00A63EFA"/>
    <w:rsid w:val="00A642FE"/>
    <w:rsid w:val="00A64F06"/>
    <w:rsid w:val="00A65123"/>
    <w:rsid w:val="00A653FC"/>
    <w:rsid w:val="00A65605"/>
    <w:rsid w:val="00A6568F"/>
    <w:rsid w:val="00A65CE9"/>
    <w:rsid w:val="00A66354"/>
    <w:rsid w:val="00A66441"/>
    <w:rsid w:val="00A66798"/>
    <w:rsid w:val="00A6713E"/>
    <w:rsid w:val="00A6751E"/>
    <w:rsid w:val="00A67B59"/>
    <w:rsid w:val="00A67DD6"/>
    <w:rsid w:val="00A67DEB"/>
    <w:rsid w:val="00A67EA0"/>
    <w:rsid w:val="00A707BC"/>
    <w:rsid w:val="00A70C5C"/>
    <w:rsid w:val="00A71059"/>
    <w:rsid w:val="00A7217B"/>
    <w:rsid w:val="00A722B8"/>
    <w:rsid w:val="00A72A6F"/>
    <w:rsid w:val="00A73029"/>
    <w:rsid w:val="00A732C7"/>
    <w:rsid w:val="00A73508"/>
    <w:rsid w:val="00A736FD"/>
    <w:rsid w:val="00A73DDC"/>
    <w:rsid w:val="00A7516C"/>
    <w:rsid w:val="00A75C4B"/>
    <w:rsid w:val="00A75FC2"/>
    <w:rsid w:val="00A76603"/>
    <w:rsid w:val="00A76814"/>
    <w:rsid w:val="00A77DAD"/>
    <w:rsid w:val="00A8035F"/>
    <w:rsid w:val="00A804AE"/>
    <w:rsid w:val="00A80864"/>
    <w:rsid w:val="00A81D13"/>
    <w:rsid w:val="00A82CD3"/>
    <w:rsid w:val="00A82DEC"/>
    <w:rsid w:val="00A82F6A"/>
    <w:rsid w:val="00A833CC"/>
    <w:rsid w:val="00A842B1"/>
    <w:rsid w:val="00A84AD3"/>
    <w:rsid w:val="00A85BF8"/>
    <w:rsid w:val="00A8617B"/>
    <w:rsid w:val="00A86F01"/>
    <w:rsid w:val="00A86F03"/>
    <w:rsid w:val="00A909C3"/>
    <w:rsid w:val="00A91CA7"/>
    <w:rsid w:val="00A91DD8"/>
    <w:rsid w:val="00A91F3A"/>
    <w:rsid w:val="00A925D8"/>
    <w:rsid w:val="00A92656"/>
    <w:rsid w:val="00A926B6"/>
    <w:rsid w:val="00A92858"/>
    <w:rsid w:val="00A92A9D"/>
    <w:rsid w:val="00A92B5A"/>
    <w:rsid w:val="00A92EC2"/>
    <w:rsid w:val="00A93125"/>
    <w:rsid w:val="00A938BB"/>
    <w:rsid w:val="00A93E2A"/>
    <w:rsid w:val="00A94DAC"/>
    <w:rsid w:val="00A95E50"/>
    <w:rsid w:val="00A967A8"/>
    <w:rsid w:val="00A96C1D"/>
    <w:rsid w:val="00A96C80"/>
    <w:rsid w:val="00A96C98"/>
    <w:rsid w:val="00AA03BE"/>
    <w:rsid w:val="00AA0512"/>
    <w:rsid w:val="00AA0C42"/>
    <w:rsid w:val="00AA0D21"/>
    <w:rsid w:val="00AA0E0E"/>
    <w:rsid w:val="00AA0F6B"/>
    <w:rsid w:val="00AA17EB"/>
    <w:rsid w:val="00AA2407"/>
    <w:rsid w:val="00AA2E30"/>
    <w:rsid w:val="00AA2F8B"/>
    <w:rsid w:val="00AA3821"/>
    <w:rsid w:val="00AA41D1"/>
    <w:rsid w:val="00AA4E0F"/>
    <w:rsid w:val="00AA5760"/>
    <w:rsid w:val="00AA5B59"/>
    <w:rsid w:val="00AA606D"/>
    <w:rsid w:val="00AA6C11"/>
    <w:rsid w:val="00AB2AB1"/>
    <w:rsid w:val="00AB3753"/>
    <w:rsid w:val="00AB3C53"/>
    <w:rsid w:val="00AB453F"/>
    <w:rsid w:val="00AB48CC"/>
    <w:rsid w:val="00AB4951"/>
    <w:rsid w:val="00AB5617"/>
    <w:rsid w:val="00AB5A78"/>
    <w:rsid w:val="00AB5ED0"/>
    <w:rsid w:val="00AB7032"/>
    <w:rsid w:val="00AB744B"/>
    <w:rsid w:val="00AB7EC4"/>
    <w:rsid w:val="00AC015A"/>
    <w:rsid w:val="00AC157E"/>
    <w:rsid w:val="00AC1755"/>
    <w:rsid w:val="00AC1A34"/>
    <w:rsid w:val="00AC1BB8"/>
    <w:rsid w:val="00AC1CCF"/>
    <w:rsid w:val="00AC1FB6"/>
    <w:rsid w:val="00AC284E"/>
    <w:rsid w:val="00AC2BBC"/>
    <w:rsid w:val="00AC2DA4"/>
    <w:rsid w:val="00AC3012"/>
    <w:rsid w:val="00AC3122"/>
    <w:rsid w:val="00AC31AD"/>
    <w:rsid w:val="00AC31C6"/>
    <w:rsid w:val="00AC3C80"/>
    <w:rsid w:val="00AC4E2C"/>
    <w:rsid w:val="00AC4FB3"/>
    <w:rsid w:val="00AC50F7"/>
    <w:rsid w:val="00AC5C6C"/>
    <w:rsid w:val="00AC5CB9"/>
    <w:rsid w:val="00AC77D1"/>
    <w:rsid w:val="00AC7BE5"/>
    <w:rsid w:val="00AC7D9F"/>
    <w:rsid w:val="00AD23EE"/>
    <w:rsid w:val="00AD381A"/>
    <w:rsid w:val="00AD38DB"/>
    <w:rsid w:val="00AD3C81"/>
    <w:rsid w:val="00AD416F"/>
    <w:rsid w:val="00AD5338"/>
    <w:rsid w:val="00AD5725"/>
    <w:rsid w:val="00AD575A"/>
    <w:rsid w:val="00AD5A06"/>
    <w:rsid w:val="00AD5ED5"/>
    <w:rsid w:val="00AD61E8"/>
    <w:rsid w:val="00AD6F12"/>
    <w:rsid w:val="00AD703F"/>
    <w:rsid w:val="00AD708C"/>
    <w:rsid w:val="00AD70B5"/>
    <w:rsid w:val="00AD7804"/>
    <w:rsid w:val="00AD7BE9"/>
    <w:rsid w:val="00AD7E02"/>
    <w:rsid w:val="00AE032C"/>
    <w:rsid w:val="00AE0355"/>
    <w:rsid w:val="00AE0F15"/>
    <w:rsid w:val="00AE0FDF"/>
    <w:rsid w:val="00AE1600"/>
    <w:rsid w:val="00AE1ED5"/>
    <w:rsid w:val="00AE2463"/>
    <w:rsid w:val="00AE30A3"/>
    <w:rsid w:val="00AE34F9"/>
    <w:rsid w:val="00AE3619"/>
    <w:rsid w:val="00AE3ACE"/>
    <w:rsid w:val="00AE50F8"/>
    <w:rsid w:val="00AE5316"/>
    <w:rsid w:val="00AE690F"/>
    <w:rsid w:val="00AE699A"/>
    <w:rsid w:val="00AE69B9"/>
    <w:rsid w:val="00AE7597"/>
    <w:rsid w:val="00AE7930"/>
    <w:rsid w:val="00AE7F35"/>
    <w:rsid w:val="00AF09DD"/>
    <w:rsid w:val="00AF13E5"/>
    <w:rsid w:val="00AF148E"/>
    <w:rsid w:val="00AF14F2"/>
    <w:rsid w:val="00AF1646"/>
    <w:rsid w:val="00AF1BE6"/>
    <w:rsid w:val="00AF24B8"/>
    <w:rsid w:val="00AF2F54"/>
    <w:rsid w:val="00AF3149"/>
    <w:rsid w:val="00AF34DA"/>
    <w:rsid w:val="00AF490D"/>
    <w:rsid w:val="00AF639B"/>
    <w:rsid w:val="00AF6DBD"/>
    <w:rsid w:val="00AF79CE"/>
    <w:rsid w:val="00AF7AC6"/>
    <w:rsid w:val="00AF7EF6"/>
    <w:rsid w:val="00B0084E"/>
    <w:rsid w:val="00B00B08"/>
    <w:rsid w:val="00B0128B"/>
    <w:rsid w:val="00B016B0"/>
    <w:rsid w:val="00B01895"/>
    <w:rsid w:val="00B0232E"/>
    <w:rsid w:val="00B02337"/>
    <w:rsid w:val="00B029FA"/>
    <w:rsid w:val="00B02EC6"/>
    <w:rsid w:val="00B034A7"/>
    <w:rsid w:val="00B036CC"/>
    <w:rsid w:val="00B03E5A"/>
    <w:rsid w:val="00B04318"/>
    <w:rsid w:val="00B04590"/>
    <w:rsid w:val="00B051A9"/>
    <w:rsid w:val="00B057B6"/>
    <w:rsid w:val="00B0618E"/>
    <w:rsid w:val="00B0643E"/>
    <w:rsid w:val="00B065BE"/>
    <w:rsid w:val="00B06D57"/>
    <w:rsid w:val="00B06E66"/>
    <w:rsid w:val="00B0756C"/>
    <w:rsid w:val="00B0769E"/>
    <w:rsid w:val="00B07F7D"/>
    <w:rsid w:val="00B07FB5"/>
    <w:rsid w:val="00B103AE"/>
    <w:rsid w:val="00B10A5F"/>
    <w:rsid w:val="00B10B41"/>
    <w:rsid w:val="00B10E23"/>
    <w:rsid w:val="00B111C4"/>
    <w:rsid w:val="00B11E34"/>
    <w:rsid w:val="00B11FD9"/>
    <w:rsid w:val="00B13017"/>
    <w:rsid w:val="00B13322"/>
    <w:rsid w:val="00B137C3"/>
    <w:rsid w:val="00B13A09"/>
    <w:rsid w:val="00B13C14"/>
    <w:rsid w:val="00B149A3"/>
    <w:rsid w:val="00B14D5D"/>
    <w:rsid w:val="00B152D7"/>
    <w:rsid w:val="00B1536C"/>
    <w:rsid w:val="00B169FE"/>
    <w:rsid w:val="00B16E51"/>
    <w:rsid w:val="00B174C9"/>
    <w:rsid w:val="00B21ED8"/>
    <w:rsid w:val="00B225A4"/>
    <w:rsid w:val="00B2272F"/>
    <w:rsid w:val="00B228B5"/>
    <w:rsid w:val="00B23870"/>
    <w:rsid w:val="00B244F2"/>
    <w:rsid w:val="00B24CAD"/>
    <w:rsid w:val="00B25172"/>
    <w:rsid w:val="00B256E9"/>
    <w:rsid w:val="00B257FD"/>
    <w:rsid w:val="00B2642D"/>
    <w:rsid w:val="00B27014"/>
    <w:rsid w:val="00B27203"/>
    <w:rsid w:val="00B318F9"/>
    <w:rsid w:val="00B31F1A"/>
    <w:rsid w:val="00B3235F"/>
    <w:rsid w:val="00B323A8"/>
    <w:rsid w:val="00B3246D"/>
    <w:rsid w:val="00B3286C"/>
    <w:rsid w:val="00B32888"/>
    <w:rsid w:val="00B32AF4"/>
    <w:rsid w:val="00B33571"/>
    <w:rsid w:val="00B33854"/>
    <w:rsid w:val="00B33B16"/>
    <w:rsid w:val="00B33C91"/>
    <w:rsid w:val="00B33CE2"/>
    <w:rsid w:val="00B34D44"/>
    <w:rsid w:val="00B3519A"/>
    <w:rsid w:val="00B3525F"/>
    <w:rsid w:val="00B36539"/>
    <w:rsid w:val="00B36E35"/>
    <w:rsid w:val="00B4184B"/>
    <w:rsid w:val="00B41BBD"/>
    <w:rsid w:val="00B4201B"/>
    <w:rsid w:val="00B427AA"/>
    <w:rsid w:val="00B42987"/>
    <w:rsid w:val="00B42D1B"/>
    <w:rsid w:val="00B43499"/>
    <w:rsid w:val="00B4385C"/>
    <w:rsid w:val="00B44131"/>
    <w:rsid w:val="00B44A91"/>
    <w:rsid w:val="00B47580"/>
    <w:rsid w:val="00B47A45"/>
    <w:rsid w:val="00B47C86"/>
    <w:rsid w:val="00B50095"/>
    <w:rsid w:val="00B505F9"/>
    <w:rsid w:val="00B50903"/>
    <w:rsid w:val="00B51459"/>
    <w:rsid w:val="00B519D3"/>
    <w:rsid w:val="00B539D3"/>
    <w:rsid w:val="00B54623"/>
    <w:rsid w:val="00B54837"/>
    <w:rsid w:val="00B54BDA"/>
    <w:rsid w:val="00B55A60"/>
    <w:rsid w:val="00B55AFE"/>
    <w:rsid w:val="00B55ECE"/>
    <w:rsid w:val="00B57193"/>
    <w:rsid w:val="00B572AA"/>
    <w:rsid w:val="00B60582"/>
    <w:rsid w:val="00B60D5E"/>
    <w:rsid w:val="00B615E6"/>
    <w:rsid w:val="00B63B86"/>
    <w:rsid w:val="00B63CD3"/>
    <w:rsid w:val="00B64194"/>
    <w:rsid w:val="00B6437C"/>
    <w:rsid w:val="00B6467C"/>
    <w:rsid w:val="00B6509C"/>
    <w:rsid w:val="00B6537B"/>
    <w:rsid w:val="00B653B7"/>
    <w:rsid w:val="00B65F81"/>
    <w:rsid w:val="00B65F9D"/>
    <w:rsid w:val="00B6621D"/>
    <w:rsid w:val="00B667B2"/>
    <w:rsid w:val="00B70D9F"/>
    <w:rsid w:val="00B72FDE"/>
    <w:rsid w:val="00B7373E"/>
    <w:rsid w:val="00B738E7"/>
    <w:rsid w:val="00B7392A"/>
    <w:rsid w:val="00B74084"/>
    <w:rsid w:val="00B74924"/>
    <w:rsid w:val="00B75363"/>
    <w:rsid w:val="00B755C1"/>
    <w:rsid w:val="00B7581A"/>
    <w:rsid w:val="00B75C1C"/>
    <w:rsid w:val="00B77B1C"/>
    <w:rsid w:val="00B8030C"/>
    <w:rsid w:val="00B80992"/>
    <w:rsid w:val="00B817C7"/>
    <w:rsid w:val="00B82689"/>
    <w:rsid w:val="00B838C2"/>
    <w:rsid w:val="00B83928"/>
    <w:rsid w:val="00B85673"/>
    <w:rsid w:val="00B85751"/>
    <w:rsid w:val="00B85909"/>
    <w:rsid w:val="00B85F3B"/>
    <w:rsid w:val="00B860D3"/>
    <w:rsid w:val="00B86A50"/>
    <w:rsid w:val="00B86D13"/>
    <w:rsid w:val="00B875FE"/>
    <w:rsid w:val="00B876FF"/>
    <w:rsid w:val="00B901A8"/>
    <w:rsid w:val="00B90BE5"/>
    <w:rsid w:val="00B90C24"/>
    <w:rsid w:val="00B90E9F"/>
    <w:rsid w:val="00B92C7E"/>
    <w:rsid w:val="00B93114"/>
    <w:rsid w:val="00B93ADE"/>
    <w:rsid w:val="00B9405B"/>
    <w:rsid w:val="00B94174"/>
    <w:rsid w:val="00B94619"/>
    <w:rsid w:val="00B94FB7"/>
    <w:rsid w:val="00B952FE"/>
    <w:rsid w:val="00B957A3"/>
    <w:rsid w:val="00B95939"/>
    <w:rsid w:val="00B95B56"/>
    <w:rsid w:val="00B95F83"/>
    <w:rsid w:val="00B96090"/>
    <w:rsid w:val="00B96363"/>
    <w:rsid w:val="00B97779"/>
    <w:rsid w:val="00B97967"/>
    <w:rsid w:val="00B97B69"/>
    <w:rsid w:val="00B97C40"/>
    <w:rsid w:val="00BA1544"/>
    <w:rsid w:val="00BA1663"/>
    <w:rsid w:val="00BA1985"/>
    <w:rsid w:val="00BA2CD3"/>
    <w:rsid w:val="00BA2E2A"/>
    <w:rsid w:val="00BA31BB"/>
    <w:rsid w:val="00BA3842"/>
    <w:rsid w:val="00BA41E0"/>
    <w:rsid w:val="00BA41F9"/>
    <w:rsid w:val="00BA4431"/>
    <w:rsid w:val="00BA46B6"/>
    <w:rsid w:val="00BA49F5"/>
    <w:rsid w:val="00BA5059"/>
    <w:rsid w:val="00BA56E3"/>
    <w:rsid w:val="00BA65E0"/>
    <w:rsid w:val="00BA705C"/>
    <w:rsid w:val="00BA7352"/>
    <w:rsid w:val="00BA74BC"/>
    <w:rsid w:val="00BA76E0"/>
    <w:rsid w:val="00BA7CB4"/>
    <w:rsid w:val="00BA7D06"/>
    <w:rsid w:val="00BA7EAC"/>
    <w:rsid w:val="00BB02CD"/>
    <w:rsid w:val="00BB07EE"/>
    <w:rsid w:val="00BB0F92"/>
    <w:rsid w:val="00BB0FB3"/>
    <w:rsid w:val="00BB14F8"/>
    <w:rsid w:val="00BB1698"/>
    <w:rsid w:val="00BB1CB5"/>
    <w:rsid w:val="00BB21E7"/>
    <w:rsid w:val="00BB246D"/>
    <w:rsid w:val="00BB2F4C"/>
    <w:rsid w:val="00BB3CC1"/>
    <w:rsid w:val="00BB4E48"/>
    <w:rsid w:val="00BB58BB"/>
    <w:rsid w:val="00BB61D2"/>
    <w:rsid w:val="00BB644E"/>
    <w:rsid w:val="00BB6FBD"/>
    <w:rsid w:val="00BB702A"/>
    <w:rsid w:val="00BB72C4"/>
    <w:rsid w:val="00BB7D3B"/>
    <w:rsid w:val="00BC032F"/>
    <w:rsid w:val="00BC0CF3"/>
    <w:rsid w:val="00BC0F49"/>
    <w:rsid w:val="00BC10DC"/>
    <w:rsid w:val="00BC2448"/>
    <w:rsid w:val="00BC2607"/>
    <w:rsid w:val="00BC3AD9"/>
    <w:rsid w:val="00BC40D0"/>
    <w:rsid w:val="00BC4BC1"/>
    <w:rsid w:val="00BC4D98"/>
    <w:rsid w:val="00BC60B8"/>
    <w:rsid w:val="00BC6E83"/>
    <w:rsid w:val="00BC70C1"/>
    <w:rsid w:val="00BC7D01"/>
    <w:rsid w:val="00BC7D3D"/>
    <w:rsid w:val="00BD03CC"/>
    <w:rsid w:val="00BD13BE"/>
    <w:rsid w:val="00BD1BA1"/>
    <w:rsid w:val="00BD24E4"/>
    <w:rsid w:val="00BD270C"/>
    <w:rsid w:val="00BD2E64"/>
    <w:rsid w:val="00BD2FBC"/>
    <w:rsid w:val="00BD35D5"/>
    <w:rsid w:val="00BD3862"/>
    <w:rsid w:val="00BD3E9D"/>
    <w:rsid w:val="00BD4ACA"/>
    <w:rsid w:val="00BD4C59"/>
    <w:rsid w:val="00BD4F24"/>
    <w:rsid w:val="00BD58C6"/>
    <w:rsid w:val="00BD5BC5"/>
    <w:rsid w:val="00BD5F23"/>
    <w:rsid w:val="00BD625D"/>
    <w:rsid w:val="00BD66D9"/>
    <w:rsid w:val="00BD79A0"/>
    <w:rsid w:val="00BD7FBB"/>
    <w:rsid w:val="00BE0096"/>
    <w:rsid w:val="00BE042C"/>
    <w:rsid w:val="00BE0C22"/>
    <w:rsid w:val="00BE0F3B"/>
    <w:rsid w:val="00BE11FF"/>
    <w:rsid w:val="00BE171B"/>
    <w:rsid w:val="00BE1855"/>
    <w:rsid w:val="00BE1B52"/>
    <w:rsid w:val="00BE2092"/>
    <w:rsid w:val="00BE23B2"/>
    <w:rsid w:val="00BE380C"/>
    <w:rsid w:val="00BE38FB"/>
    <w:rsid w:val="00BE3C41"/>
    <w:rsid w:val="00BE46E3"/>
    <w:rsid w:val="00BE5A0A"/>
    <w:rsid w:val="00BE5AD6"/>
    <w:rsid w:val="00BE6477"/>
    <w:rsid w:val="00BE6556"/>
    <w:rsid w:val="00BE6A42"/>
    <w:rsid w:val="00BE6E80"/>
    <w:rsid w:val="00BE75BE"/>
    <w:rsid w:val="00BE7AF3"/>
    <w:rsid w:val="00BE7BDB"/>
    <w:rsid w:val="00BE7C91"/>
    <w:rsid w:val="00BF0405"/>
    <w:rsid w:val="00BF0A92"/>
    <w:rsid w:val="00BF0D73"/>
    <w:rsid w:val="00BF106A"/>
    <w:rsid w:val="00BF1096"/>
    <w:rsid w:val="00BF1365"/>
    <w:rsid w:val="00BF1AA5"/>
    <w:rsid w:val="00BF242A"/>
    <w:rsid w:val="00BF2431"/>
    <w:rsid w:val="00BF27D0"/>
    <w:rsid w:val="00BF2ABC"/>
    <w:rsid w:val="00BF349D"/>
    <w:rsid w:val="00BF4701"/>
    <w:rsid w:val="00BF4844"/>
    <w:rsid w:val="00BF53C4"/>
    <w:rsid w:val="00BF5668"/>
    <w:rsid w:val="00BF582F"/>
    <w:rsid w:val="00BF6169"/>
    <w:rsid w:val="00BF6361"/>
    <w:rsid w:val="00BF6D66"/>
    <w:rsid w:val="00BF7978"/>
    <w:rsid w:val="00BF7CF3"/>
    <w:rsid w:val="00C00DD6"/>
    <w:rsid w:val="00C01138"/>
    <w:rsid w:val="00C017B2"/>
    <w:rsid w:val="00C0194C"/>
    <w:rsid w:val="00C01B63"/>
    <w:rsid w:val="00C023B4"/>
    <w:rsid w:val="00C02774"/>
    <w:rsid w:val="00C02DAB"/>
    <w:rsid w:val="00C02E59"/>
    <w:rsid w:val="00C03375"/>
    <w:rsid w:val="00C0369F"/>
    <w:rsid w:val="00C04AB4"/>
    <w:rsid w:val="00C04D4A"/>
    <w:rsid w:val="00C065AE"/>
    <w:rsid w:val="00C069C7"/>
    <w:rsid w:val="00C078A6"/>
    <w:rsid w:val="00C07D01"/>
    <w:rsid w:val="00C100A5"/>
    <w:rsid w:val="00C10C0C"/>
    <w:rsid w:val="00C10C10"/>
    <w:rsid w:val="00C10E83"/>
    <w:rsid w:val="00C11B8B"/>
    <w:rsid w:val="00C12261"/>
    <w:rsid w:val="00C12518"/>
    <w:rsid w:val="00C12C04"/>
    <w:rsid w:val="00C146B8"/>
    <w:rsid w:val="00C1487E"/>
    <w:rsid w:val="00C14BBB"/>
    <w:rsid w:val="00C14CB7"/>
    <w:rsid w:val="00C14F61"/>
    <w:rsid w:val="00C155DC"/>
    <w:rsid w:val="00C16542"/>
    <w:rsid w:val="00C175C3"/>
    <w:rsid w:val="00C17944"/>
    <w:rsid w:val="00C17A31"/>
    <w:rsid w:val="00C22521"/>
    <w:rsid w:val="00C22EEA"/>
    <w:rsid w:val="00C230F3"/>
    <w:rsid w:val="00C23E0A"/>
    <w:rsid w:val="00C24072"/>
    <w:rsid w:val="00C2431F"/>
    <w:rsid w:val="00C24518"/>
    <w:rsid w:val="00C257E1"/>
    <w:rsid w:val="00C267A2"/>
    <w:rsid w:val="00C26981"/>
    <w:rsid w:val="00C275F1"/>
    <w:rsid w:val="00C27C3F"/>
    <w:rsid w:val="00C3010C"/>
    <w:rsid w:val="00C3044D"/>
    <w:rsid w:val="00C30AFF"/>
    <w:rsid w:val="00C31196"/>
    <w:rsid w:val="00C31615"/>
    <w:rsid w:val="00C3186D"/>
    <w:rsid w:val="00C31E80"/>
    <w:rsid w:val="00C3220E"/>
    <w:rsid w:val="00C32AF6"/>
    <w:rsid w:val="00C32D99"/>
    <w:rsid w:val="00C33203"/>
    <w:rsid w:val="00C33427"/>
    <w:rsid w:val="00C34363"/>
    <w:rsid w:val="00C345AA"/>
    <w:rsid w:val="00C347E4"/>
    <w:rsid w:val="00C35006"/>
    <w:rsid w:val="00C350A9"/>
    <w:rsid w:val="00C3518B"/>
    <w:rsid w:val="00C36097"/>
    <w:rsid w:val="00C37019"/>
    <w:rsid w:val="00C37377"/>
    <w:rsid w:val="00C3782B"/>
    <w:rsid w:val="00C4059C"/>
    <w:rsid w:val="00C4096B"/>
    <w:rsid w:val="00C40DD6"/>
    <w:rsid w:val="00C41088"/>
    <w:rsid w:val="00C4114B"/>
    <w:rsid w:val="00C41335"/>
    <w:rsid w:val="00C4162B"/>
    <w:rsid w:val="00C41B8F"/>
    <w:rsid w:val="00C4232A"/>
    <w:rsid w:val="00C42511"/>
    <w:rsid w:val="00C42AC4"/>
    <w:rsid w:val="00C436D1"/>
    <w:rsid w:val="00C43910"/>
    <w:rsid w:val="00C451EB"/>
    <w:rsid w:val="00C45BD4"/>
    <w:rsid w:val="00C45C85"/>
    <w:rsid w:val="00C45FD6"/>
    <w:rsid w:val="00C46142"/>
    <w:rsid w:val="00C46545"/>
    <w:rsid w:val="00C46AD3"/>
    <w:rsid w:val="00C4719B"/>
    <w:rsid w:val="00C47240"/>
    <w:rsid w:val="00C4749F"/>
    <w:rsid w:val="00C47640"/>
    <w:rsid w:val="00C47BB8"/>
    <w:rsid w:val="00C47BDA"/>
    <w:rsid w:val="00C506BC"/>
    <w:rsid w:val="00C50808"/>
    <w:rsid w:val="00C50E2E"/>
    <w:rsid w:val="00C515F5"/>
    <w:rsid w:val="00C519AB"/>
    <w:rsid w:val="00C51F73"/>
    <w:rsid w:val="00C52127"/>
    <w:rsid w:val="00C52811"/>
    <w:rsid w:val="00C52B55"/>
    <w:rsid w:val="00C5480C"/>
    <w:rsid w:val="00C55414"/>
    <w:rsid w:val="00C5688F"/>
    <w:rsid w:val="00C5703F"/>
    <w:rsid w:val="00C571AE"/>
    <w:rsid w:val="00C60F73"/>
    <w:rsid w:val="00C61445"/>
    <w:rsid w:val="00C617C6"/>
    <w:rsid w:val="00C617E4"/>
    <w:rsid w:val="00C61F4D"/>
    <w:rsid w:val="00C62E16"/>
    <w:rsid w:val="00C6319C"/>
    <w:rsid w:val="00C632AC"/>
    <w:rsid w:val="00C6371D"/>
    <w:rsid w:val="00C63724"/>
    <w:rsid w:val="00C639AD"/>
    <w:rsid w:val="00C64026"/>
    <w:rsid w:val="00C646F0"/>
    <w:rsid w:val="00C649A0"/>
    <w:rsid w:val="00C64E8A"/>
    <w:rsid w:val="00C64FEC"/>
    <w:rsid w:val="00C65234"/>
    <w:rsid w:val="00C65387"/>
    <w:rsid w:val="00C6611C"/>
    <w:rsid w:val="00C66565"/>
    <w:rsid w:val="00C6657E"/>
    <w:rsid w:val="00C66A9D"/>
    <w:rsid w:val="00C66D3B"/>
    <w:rsid w:val="00C66FE6"/>
    <w:rsid w:val="00C6727E"/>
    <w:rsid w:val="00C674D2"/>
    <w:rsid w:val="00C67979"/>
    <w:rsid w:val="00C679B8"/>
    <w:rsid w:val="00C70077"/>
    <w:rsid w:val="00C71069"/>
    <w:rsid w:val="00C72AE3"/>
    <w:rsid w:val="00C737D2"/>
    <w:rsid w:val="00C74A99"/>
    <w:rsid w:val="00C74B21"/>
    <w:rsid w:val="00C75DC3"/>
    <w:rsid w:val="00C76664"/>
    <w:rsid w:val="00C76947"/>
    <w:rsid w:val="00C77C95"/>
    <w:rsid w:val="00C80624"/>
    <w:rsid w:val="00C8084E"/>
    <w:rsid w:val="00C81590"/>
    <w:rsid w:val="00C816B6"/>
    <w:rsid w:val="00C81C76"/>
    <w:rsid w:val="00C8237B"/>
    <w:rsid w:val="00C82B9A"/>
    <w:rsid w:val="00C83CE6"/>
    <w:rsid w:val="00C846CD"/>
    <w:rsid w:val="00C846E9"/>
    <w:rsid w:val="00C8484F"/>
    <w:rsid w:val="00C85AD7"/>
    <w:rsid w:val="00C85E9D"/>
    <w:rsid w:val="00C85FA8"/>
    <w:rsid w:val="00C8794F"/>
    <w:rsid w:val="00C910AE"/>
    <w:rsid w:val="00C911CB"/>
    <w:rsid w:val="00C913DE"/>
    <w:rsid w:val="00C916CD"/>
    <w:rsid w:val="00C917F8"/>
    <w:rsid w:val="00C924C3"/>
    <w:rsid w:val="00C92545"/>
    <w:rsid w:val="00C9258D"/>
    <w:rsid w:val="00C92DF9"/>
    <w:rsid w:val="00C9317E"/>
    <w:rsid w:val="00C93BF5"/>
    <w:rsid w:val="00C9535F"/>
    <w:rsid w:val="00C95574"/>
    <w:rsid w:val="00C95968"/>
    <w:rsid w:val="00C962A0"/>
    <w:rsid w:val="00C965C3"/>
    <w:rsid w:val="00C979C6"/>
    <w:rsid w:val="00CA0978"/>
    <w:rsid w:val="00CA0C35"/>
    <w:rsid w:val="00CA11A8"/>
    <w:rsid w:val="00CA12A1"/>
    <w:rsid w:val="00CA151A"/>
    <w:rsid w:val="00CA246B"/>
    <w:rsid w:val="00CA24F2"/>
    <w:rsid w:val="00CA2D7F"/>
    <w:rsid w:val="00CA34C1"/>
    <w:rsid w:val="00CA3C67"/>
    <w:rsid w:val="00CA5079"/>
    <w:rsid w:val="00CA544C"/>
    <w:rsid w:val="00CA586E"/>
    <w:rsid w:val="00CA5EF2"/>
    <w:rsid w:val="00CA5F13"/>
    <w:rsid w:val="00CA6839"/>
    <w:rsid w:val="00CA692A"/>
    <w:rsid w:val="00CA7331"/>
    <w:rsid w:val="00CB1833"/>
    <w:rsid w:val="00CB18C7"/>
    <w:rsid w:val="00CB2619"/>
    <w:rsid w:val="00CB2C85"/>
    <w:rsid w:val="00CB39D9"/>
    <w:rsid w:val="00CB49D0"/>
    <w:rsid w:val="00CB5082"/>
    <w:rsid w:val="00CB51B9"/>
    <w:rsid w:val="00CB5D03"/>
    <w:rsid w:val="00CB5EC1"/>
    <w:rsid w:val="00CB6371"/>
    <w:rsid w:val="00CB7621"/>
    <w:rsid w:val="00CB7BF3"/>
    <w:rsid w:val="00CB7D93"/>
    <w:rsid w:val="00CB7F1A"/>
    <w:rsid w:val="00CC0414"/>
    <w:rsid w:val="00CC10E4"/>
    <w:rsid w:val="00CC125A"/>
    <w:rsid w:val="00CC1A41"/>
    <w:rsid w:val="00CC1BCF"/>
    <w:rsid w:val="00CC26F3"/>
    <w:rsid w:val="00CC2D01"/>
    <w:rsid w:val="00CC3957"/>
    <w:rsid w:val="00CC42B0"/>
    <w:rsid w:val="00CC491C"/>
    <w:rsid w:val="00CC491D"/>
    <w:rsid w:val="00CC4BED"/>
    <w:rsid w:val="00CC541D"/>
    <w:rsid w:val="00CC557E"/>
    <w:rsid w:val="00CC5E7B"/>
    <w:rsid w:val="00CC6D43"/>
    <w:rsid w:val="00CC6EED"/>
    <w:rsid w:val="00CC7E6E"/>
    <w:rsid w:val="00CD063D"/>
    <w:rsid w:val="00CD09C2"/>
    <w:rsid w:val="00CD0FD0"/>
    <w:rsid w:val="00CD1559"/>
    <w:rsid w:val="00CD1C81"/>
    <w:rsid w:val="00CD1E77"/>
    <w:rsid w:val="00CD2954"/>
    <w:rsid w:val="00CD2FAC"/>
    <w:rsid w:val="00CD3116"/>
    <w:rsid w:val="00CD3F15"/>
    <w:rsid w:val="00CD3F3F"/>
    <w:rsid w:val="00CD48F0"/>
    <w:rsid w:val="00CD4C81"/>
    <w:rsid w:val="00CD4F53"/>
    <w:rsid w:val="00CD6096"/>
    <w:rsid w:val="00CD6494"/>
    <w:rsid w:val="00CD691C"/>
    <w:rsid w:val="00CD694F"/>
    <w:rsid w:val="00CD6EBB"/>
    <w:rsid w:val="00CD76D4"/>
    <w:rsid w:val="00CD7BB6"/>
    <w:rsid w:val="00CE0165"/>
    <w:rsid w:val="00CE0492"/>
    <w:rsid w:val="00CE1A18"/>
    <w:rsid w:val="00CE1A85"/>
    <w:rsid w:val="00CE1BBE"/>
    <w:rsid w:val="00CE2040"/>
    <w:rsid w:val="00CE20F4"/>
    <w:rsid w:val="00CE24D8"/>
    <w:rsid w:val="00CE251B"/>
    <w:rsid w:val="00CE2526"/>
    <w:rsid w:val="00CE2892"/>
    <w:rsid w:val="00CE2959"/>
    <w:rsid w:val="00CE2B75"/>
    <w:rsid w:val="00CE2DE4"/>
    <w:rsid w:val="00CE3E02"/>
    <w:rsid w:val="00CE45D3"/>
    <w:rsid w:val="00CE492C"/>
    <w:rsid w:val="00CE4B1B"/>
    <w:rsid w:val="00CE4E64"/>
    <w:rsid w:val="00CE53EF"/>
    <w:rsid w:val="00CE5D36"/>
    <w:rsid w:val="00CE6A6F"/>
    <w:rsid w:val="00CF005F"/>
    <w:rsid w:val="00CF035C"/>
    <w:rsid w:val="00CF076A"/>
    <w:rsid w:val="00CF1608"/>
    <w:rsid w:val="00CF17DE"/>
    <w:rsid w:val="00CF1F94"/>
    <w:rsid w:val="00CF2B80"/>
    <w:rsid w:val="00CF2E6E"/>
    <w:rsid w:val="00CF3F1D"/>
    <w:rsid w:val="00CF3F2E"/>
    <w:rsid w:val="00CF4599"/>
    <w:rsid w:val="00CF69E6"/>
    <w:rsid w:val="00CF6E95"/>
    <w:rsid w:val="00CF71C8"/>
    <w:rsid w:val="00CF7FEC"/>
    <w:rsid w:val="00D004E1"/>
    <w:rsid w:val="00D00DC3"/>
    <w:rsid w:val="00D00FBE"/>
    <w:rsid w:val="00D01BFE"/>
    <w:rsid w:val="00D0232C"/>
    <w:rsid w:val="00D02A97"/>
    <w:rsid w:val="00D02D0C"/>
    <w:rsid w:val="00D02F41"/>
    <w:rsid w:val="00D0349C"/>
    <w:rsid w:val="00D04040"/>
    <w:rsid w:val="00D04248"/>
    <w:rsid w:val="00D04973"/>
    <w:rsid w:val="00D05094"/>
    <w:rsid w:val="00D053D8"/>
    <w:rsid w:val="00D0599A"/>
    <w:rsid w:val="00D0611C"/>
    <w:rsid w:val="00D06573"/>
    <w:rsid w:val="00D0661A"/>
    <w:rsid w:val="00D0759B"/>
    <w:rsid w:val="00D07673"/>
    <w:rsid w:val="00D07708"/>
    <w:rsid w:val="00D0784B"/>
    <w:rsid w:val="00D10F62"/>
    <w:rsid w:val="00D11773"/>
    <w:rsid w:val="00D11FD8"/>
    <w:rsid w:val="00D125C3"/>
    <w:rsid w:val="00D130C7"/>
    <w:rsid w:val="00D137AE"/>
    <w:rsid w:val="00D13C59"/>
    <w:rsid w:val="00D14285"/>
    <w:rsid w:val="00D1438C"/>
    <w:rsid w:val="00D14C27"/>
    <w:rsid w:val="00D15299"/>
    <w:rsid w:val="00D163D3"/>
    <w:rsid w:val="00D1656B"/>
    <w:rsid w:val="00D165BF"/>
    <w:rsid w:val="00D16B0D"/>
    <w:rsid w:val="00D16C21"/>
    <w:rsid w:val="00D1741C"/>
    <w:rsid w:val="00D2069F"/>
    <w:rsid w:val="00D20F34"/>
    <w:rsid w:val="00D211F7"/>
    <w:rsid w:val="00D21249"/>
    <w:rsid w:val="00D213C0"/>
    <w:rsid w:val="00D2148F"/>
    <w:rsid w:val="00D2200F"/>
    <w:rsid w:val="00D22525"/>
    <w:rsid w:val="00D22CDF"/>
    <w:rsid w:val="00D22F9E"/>
    <w:rsid w:val="00D2453A"/>
    <w:rsid w:val="00D25124"/>
    <w:rsid w:val="00D26A14"/>
    <w:rsid w:val="00D26D19"/>
    <w:rsid w:val="00D27203"/>
    <w:rsid w:val="00D273EA"/>
    <w:rsid w:val="00D27594"/>
    <w:rsid w:val="00D275A5"/>
    <w:rsid w:val="00D27921"/>
    <w:rsid w:val="00D27B0C"/>
    <w:rsid w:val="00D30193"/>
    <w:rsid w:val="00D304A1"/>
    <w:rsid w:val="00D30A9C"/>
    <w:rsid w:val="00D30F31"/>
    <w:rsid w:val="00D31204"/>
    <w:rsid w:val="00D31438"/>
    <w:rsid w:val="00D31B4A"/>
    <w:rsid w:val="00D31C69"/>
    <w:rsid w:val="00D31FAA"/>
    <w:rsid w:val="00D3244D"/>
    <w:rsid w:val="00D3248A"/>
    <w:rsid w:val="00D32A6B"/>
    <w:rsid w:val="00D32A8A"/>
    <w:rsid w:val="00D32BA0"/>
    <w:rsid w:val="00D332E3"/>
    <w:rsid w:val="00D34419"/>
    <w:rsid w:val="00D3456F"/>
    <w:rsid w:val="00D34B56"/>
    <w:rsid w:val="00D35543"/>
    <w:rsid w:val="00D35640"/>
    <w:rsid w:val="00D359D4"/>
    <w:rsid w:val="00D35D63"/>
    <w:rsid w:val="00D35EE1"/>
    <w:rsid w:val="00D36012"/>
    <w:rsid w:val="00D36210"/>
    <w:rsid w:val="00D37A2E"/>
    <w:rsid w:val="00D37EC0"/>
    <w:rsid w:val="00D40E30"/>
    <w:rsid w:val="00D41299"/>
    <w:rsid w:val="00D436B4"/>
    <w:rsid w:val="00D43751"/>
    <w:rsid w:val="00D43A06"/>
    <w:rsid w:val="00D43B9C"/>
    <w:rsid w:val="00D43C51"/>
    <w:rsid w:val="00D44282"/>
    <w:rsid w:val="00D44E70"/>
    <w:rsid w:val="00D45529"/>
    <w:rsid w:val="00D4581C"/>
    <w:rsid w:val="00D45888"/>
    <w:rsid w:val="00D46206"/>
    <w:rsid w:val="00D466E5"/>
    <w:rsid w:val="00D4689E"/>
    <w:rsid w:val="00D46926"/>
    <w:rsid w:val="00D470BE"/>
    <w:rsid w:val="00D47114"/>
    <w:rsid w:val="00D474B5"/>
    <w:rsid w:val="00D47DD8"/>
    <w:rsid w:val="00D50462"/>
    <w:rsid w:val="00D50BE9"/>
    <w:rsid w:val="00D50C5A"/>
    <w:rsid w:val="00D50E16"/>
    <w:rsid w:val="00D51171"/>
    <w:rsid w:val="00D51478"/>
    <w:rsid w:val="00D51A0F"/>
    <w:rsid w:val="00D51AC6"/>
    <w:rsid w:val="00D5210C"/>
    <w:rsid w:val="00D524BD"/>
    <w:rsid w:val="00D5327F"/>
    <w:rsid w:val="00D53D9B"/>
    <w:rsid w:val="00D54910"/>
    <w:rsid w:val="00D54A03"/>
    <w:rsid w:val="00D54A28"/>
    <w:rsid w:val="00D56844"/>
    <w:rsid w:val="00D56B15"/>
    <w:rsid w:val="00D5747A"/>
    <w:rsid w:val="00D57802"/>
    <w:rsid w:val="00D57950"/>
    <w:rsid w:val="00D60157"/>
    <w:rsid w:val="00D60589"/>
    <w:rsid w:val="00D60694"/>
    <w:rsid w:val="00D6087D"/>
    <w:rsid w:val="00D6088A"/>
    <w:rsid w:val="00D6089C"/>
    <w:rsid w:val="00D61908"/>
    <w:rsid w:val="00D62F4E"/>
    <w:rsid w:val="00D62FB1"/>
    <w:rsid w:val="00D632D1"/>
    <w:rsid w:val="00D641C1"/>
    <w:rsid w:val="00D64600"/>
    <w:rsid w:val="00D64890"/>
    <w:rsid w:val="00D658F0"/>
    <w:rsid w:val="00D65A49"/>
    <w:rsid w:val="00D65A94"/>
    <w:rsid w:val="00D662ED"/>
    <w:rsid w:val="00D663B9"/>
    <w:rsid w:val="00D67AF1"/>
    <w:rsid w:val="00D70041"/>
    <w:rsid w:val="00D706C2"/>
    <w:rsid w:val="00D7098A"/>
    <w:rsid w:val="00D70A2D"/>
    <w:rsid w:val="00D70A2F"/>
    <w:rsid w:val="00D71268"/>
    <w:rsid w:val="00D7126C"/>
    <w:rsid w:val="00D71AFD"/>
    <w:rsid w:val="00D71B37"/>
    <w:rsid w:val="00D7201B"/>
    <w:rsid w:val="00D72569"/>
    <w:rsid w:val="00D72CEA"/>
    <w:rsid w:val="00D72E0F"/>
    <w:rsid w:val="00D73056"/>
    <w:rsid w:val="00D731F8"/>
    <w:rsid w:val="00D7490E"/>
    <w:rsid w:val="00D74D14"/>
    <w:rsid w:val="00D74DD1"/>
    <w:rsid w:val="00D7527A"/>
    <w:rsid w:val="00D756D2"/>
    <w:rsid w:val="00D75845"/>
    <w:rsid w:val="00D76289"/>
    <w:rsid w:val="00D76388"/>
    <w:rsid w:val="00D7680A"/>
    <w:rsid w:val="00D768FC"/>
    <w:rsid w:val="00D7747D"/>
    <w:rsid w:val="00D80466"/>
    <w:rsid w:val="00D80CC8"/>
    <w:rsid w:val="00D80D73"/>
    <w:rsid w:val="00D81246"/>
    <w:rsid w:val="00D831C5"/>
    <w:rsid w:val="00D83619"/>
    <w:rsid w:val="00D83FDF"/>
    <w:rsid w:val="00D841C6"/>
    <w:rsid w:val="00D84732"/>
    <w:rsid w:val="00D84813"/>
    <w:rsid w:val="00D8536D"/>
    <w:rsid w:val="00D85672"/>
    <w:rsid w:val="00D85839"/>
    <w:rsid w:val="00D8590B"/>
    <w:rsid w:val="00D85DED"/>
    <w:rsid w:val="00D85F06"/>
    <w:rsid w:val="00D8628F"/>
    <w:rsid w:val="00D86C5C"/>
    <w:rsid w:val="00D86CB6"/>
    <w:rsid w:val="00D86DB0"/>
    <w:rsid w:val="00D876AD"/>
    <w:rsid w:val="00D87726"/>
    <w:rsid w:val="00D87EE6"/>
    <w:rsid w:val="00D90779"/>
    <w:rsid w:val="00D90BC6"/>
    <w:rsid w:val="00D91B64"/>
    <w:rsid w:val="00D923B5"/>
    <w:rsid w:val="00D927AA"/>
    <w:rsid w:val="00D930CA"/>
    <w:rsid w:val="00D9361D"/>
    <w:rsid w:val="00D93A3A"/>
    <w:rsid w:val="00D93FE2"/>
    <w:rsid w:val="00D94730"/>
    <w:rsid w:val="00D947B1"/>
    <w:rsid w:val="00D9551E"/>
    <w:rsid w:val="00D9603F"/>
    <w:rsid w:val="00D97490"/>
    <w:rsid w:val="00D97779"/>
    <w:rsid w:val="00DA0E21"/>
    <w:rsid w:val="00DA108A"/>
    <w:rsid w:val="00DA13D0"/>
    <w:rsid w:val="00DA1634"/>
    <w:rsid w:val="00DA1641"/>
    <w:rsid w:val="00DA16B6"/>
    <w:rsid w:val="00DA1AD1"/>
    <w:rsid w:val="00DA221D"/>
    <w:rsid w:val="00DA45C1"/>
    <w:rsid w:val="00DA4C58"/>
    <w:rsid w:val="00DA4D86"/>
    <w:rsid w:val="00DA51DF"/>
    <w:rsid w:val="00DA55CA"/>
    <w:rsid w:val="00DA6732"/>
    <w:rsid w:val="00DA764E"/>
    <w:rsid w:val="00DA7F6C"/>
    <w:rsid w:val="00DB0200"/>
    <w:rsid w:val="00DB0260"/>
    <w:rsid w:val="00DB05C2"/>
    <w:rsid w:val="00DB0EDB"/>
    <w:rsid w:val="00DB11B1"/>
    <w:rsid w:val="00DB1745"/>
    <w:rsid w:val="00DB1988"/>
    <w:rsid w:val="00DB2605"/>
    <w:rsid w:val="00DB2D61"/>
    <w:rsid w:val="00DB2F3A"/>
    <w:rsid w:val="00DB308D"/>
    <w:rsid w:val="00DB3AFD"/>
    <w:rsid w:val="00DB3EC0"/>
    <w:rsid w:val="00DB3EC9"/>
    <w:rsid w:val="00DB41E1"/>
    <w:rsid w:val="00DB4405"/>
    <w:rsid w:val="00DB5B81"/>
    <w:rsid w:val="00DB7212"/>
    <w:rsid w:val="00DB7495"/>
    <w:rsid w:val="00DB75CE"/>
    <w:rsid w:val="00DB7C3D"/>
    <w:rsid w:val="00DB7F11"/>
    <w:rsid w:val="00DC0683"/>
    <w:rsid w:val="00DC0F07"/>
    <w:rsid w:val="00DC0F10"/>
    <w:rsid w:val="00DC0FD5"/>
    <w:rsid w:val="00DC10AF"/>
    <w:rsid w:val="00DC179C"/>
    <w:rsid w:val="00DC1AFF"/>
    <w:rsid w:val="00DC253D"/>
    <w:rsid w:val="00DC27A4"/>
    <w:rsid w:val="00DC2802"/>
    <w:rsid w:val="00DC2A2F"/>
    <w:rsid w:val="00DC3ECD"/>
    <w:rsid w:val="00DC47C0"/>
    <w:rsid w:val="00DC4E14"/>
    <w:rsid w:val="00DC53CD"/>
    <w:rsid w:val="00DC5A6C"/>
    <w:rsid w:val="00DC5CE2"/>
    <w:rsid w:val="00DC5D02"/>
    <w:rsid w:val="00DC653C"/>
    <w:rsid w:val="00DC68CA"/>
    <w:rsid w:val="00DC6D07"/>
    <w:rsid w:val="00DC7526"/>
    <w:rsid w:val="00DD0365"/>
    <w:rsid w:val="00DD04D8"/>
    <w:rsid w:val="00DD097D"/>
    <w:rsid w:val="00DD0B7F"/>
    <w:rsid w:val="00DD1F0C"/>
    <w:rsid w:val="00DD2B91"/>
    <w:rsid w:val="00DD3471"/>
    <w:rsid w:val="00DD4FBD"/>
    <w:rsid w:val="00DD4FC5"/>
    <w:rsid w:val="00DD5406"/>
    <w:rsid w:val="00DD5989"/>
    <w:rsid w:val="00DD68F1"/>
    <w:rsid w:val="00DE0199"/>
    <w:rsid w:val="00DE0533"/>
    <w:rsid w:val="00DE09CB"/>
    <w:rsid w:val="00DE0D0F"/>
    <w:rsid w:val="00DE105B"/>
    <w:rsid w:val="00DE13F1"/>
    <w:rsid w:val="00DE1E01"/>
    <w:rsid w:val="00DE208C"/>
    <w:rsid w:val="00DE2E24"/>
    <w:rsid w:val="00DE362C"/>
    <w:rsid w:val="00DE3CDE"/>
    <w:rsid w:val="00DE41E3"/>
    <w:rsid w:val="00DE4A60"/>
    <w:rsid w:val="00DE4B51"/>
    <w:rsid w:val="00DE56AF"/>
    <w:rsid w:val="00DE58C8"/>
    <w:rsid w:val="00DE5E1B"/>
    <w:rsid w:val="00DE6B62"/>
    <w:rsid w:val="00DE74C8"/>
    <w:rsid w:val="00DE7566"/>
    <w:rsid w:val="00DE7A90"/>
    <w:rsid w:val="00DE7C41"/>
    <w:rsid w:val="00DF02F2"/>
    <w:rsid w:val="00DF06A2"/>
    <w:rsid w:val="00DF0D34"/>
    <w:rsid w:val="00DF13FF"/>
    <w:rsid w:val="00DF196D"/>
    <w:rsid w:val="00DF1BD7"/>
    <w:rsid w:val="00DF2658"/>
    <w:rsid w:val="00DF2728"/>
    <w:rsid w:val="00DF27EC"/>
    <w:rsid w:val="00DF2AD7"/>
    <w:rsid w:val="00DF2DF4"/>
    <w:rsid w:val="00DF2E75"/>
    <w:rsid w:val="00DF3A6A"/>
    <w:rsid w:val="00DF4B01"/>
    <w:rsid w:val="00DF4D19"/>
    <w:rsid w:val="00DF5730"/>
    <w:rsid w:val="00DF633C"/>
    <w:rsid w:val="00DF63E6"/>
    <w:rsid w:val="00DF6971"/>
    <w:rsid w:val="00DF7AEF"/>
    <w:rsid w:val="00E01180"/>
    <w:rsid w:val="00E01E60"/>
    <w:rsid w:val="00E01F64"/>
    <w:rsid w:val="00E02855"/>
    <w:rsid w:val="00E02BBF"/>
    <w:rsid w:val="00E02DB6"/>
    <w:rsid w:val="00E03258"/>
    <w:rsid w:val="00E04DC2"/>
    <w:rsid w:val="00E061BD"/>
    <w:rsid w:val="00E062A3"/>
    <w:rsid w:val="00E067A3"/>
    <w:rsid w:val="00E0718D"/>
    <w:rsid w:val="00E1070F"/>
    <w:rsid w:val="00E1188B"/>
    <w:rsid w:val="00E122E8"/>
    <w:rsid w:val="00E125B2"/>
    <w:rsid w:val="00E12E8D"/>
    <w:rsid w:val="00E13080"/>
    <w:rsid w:val="00E135E6"/>
    <w:rsid w:val="00E13649"/>
    <w:rsid w:val="00E136BA"/>
    <w:rsid w:val="00E13AEF"/>
    <w:rsid w:val="00E14242"/>
    <w:rsid w:val="00E144A9"/>
    <w:rsid w:val="00E145D9"/>
    <w:rsid w:val="00E14BAC"/>
    <w:rsid w:val="00E15B94"/>
    <w:rsid w:val="00E15F8B"/>
    <w:rsid w:val="00E1628D"/>
    <w:rsid w:val="00E1640E"/>
    <w:rsid w:val="00E16FBA"/>
    <w:rsid w:val="00E17487"/>
    <w:rsid w:val="00E17C99"/>
    <w:rsid w:val="00E17F8F"/>
    <w:rsid w:val="00E2029A"/>
    <w:rsid w:val="00E2037C"/>
    <w:rsid w:val="00E21BC8"/>
    <w:rsid w:val="00E21FBD"/>
    <w:rsid w:val="00E22496"/>
    <w:rsid w:val="00E23536"/>
    <w:rsid w:val="00E242E5"/>
    <w:rsid w:val="00E2482F"/>
    <w:rsid w:val="00E248C6"/>
    <w:rsid w:val="00E2571E"/>
    <w:rsid w:val="00E2572E"/>
    <w:rsid w:val="00E2590C"/>
    <w:rsid w:val="00E25B8F"/>
    <w:rsid w:val="00E26753"/>
    <w:rsid w:val="00E26792"/>
    <w:rsid w:val="00E2726B"/>
    <w:rsid w:val="00E27614"/>
    <w:rsid w:val="00E27EE8"/>
    <w:rsid w:val="00E27EEA"/>
    <w:rsid w:val="00E301A9"/>
    <w:rsid w:val="00E3059E"/>
    <w:rsid w:val="00E306DA"/>
    <w:rsid w:val="00E310C2"/>
    <w:rsid w:val="00E321EB"/>
    <w:rsid w:val="00E33A1B"/>
    <w:rsid w:val="00E3448C"/>
    <w:rsid w:val="00E3455E"/>
    <w:rsid w:val="00E36070"/>
    <w:rsid w:val="00E36CA9"/>
    <w:rsid w:val="00E373E8"/>
    <w:rsid w:val="00E37475"/>
    <w:rsid w:val="00E376B0"/>
    <w:rsid w:val="00E376EB"/>
    <w:rsid w:val="00E378C8"/>
    <w:rsid w:val="00E37E66"/>
    <w:rsid w:val="00E418D0"/>
    <w:rsid w:val="00E41DE4"/>
    <w:rsid w:val="00E41F49"/>
    <w:rsid w:val="00E42791"/>
    <w:rsid w:val="00E43A89"/>
    <w:rsid w:val="00E4449F"/>
    <w:rsid w:val="00E44DBC"/>
    <w:rsid w:val="00E4527B"/>
    <w:rsid w:val="00E462EF"/>
    <w:rsid w:val="00E46480"/>
    <w:rsid w:val="00E4652E"/>
    <w:rsid w:val="00E500A9"/>
    <w:rsid w:val="00E52014"/>
    <w:rsid w:val="00E525A8"/>
    <w:rsid w:val="00E525C9"/>
    <w:rsid w:val="00E5283B"/>
    <w:rsid w:val="00E52AE0"/>
    <w:rsid w:val="00E539D5"/>
    <w:rsid w:val="00E539FA"/>
    <w:rsid w:val="00E53A1B"/>
    <w:rsid w:val="00E53D24"/>
    <w:rsid w:val="00E54A43"/>
    <w:rsid w:val="00E54F12"/>
    <w:rsid w:val="00E55B4C"/>
    <w:rsid w:val="00E5628E"/>
    <w:rsid w:val="00E5689E"/>
    <w:rsid w:val="00E5691A"/>
    <w:rsid w:val="00E57A40"/>
    <w:rsid w:val="00E57A57"/>
    <w:rsid w:val="00E604FE"/>
    <w:rsid w:val="00E61802"/>
    <w:rsid w:val="00E618A3"/>
    <w:rsid w:val="00E61DA1"/>
    <w:rsid w:val="00E6227B"/>
    <w:rsid w:val="00E62EEE"/>
    <w:rsid w:val="00E6337A"/>
    <w:rsid w:val="00E63772"/>
    <w:rsid w:val="00E63BB1"/>
    <w:rsid w:val="00E63D5A"/>
    <w:rsid w:val="00E64294"/>
    <w:rsid w:val="00E642BF"/>
    <w:rsid w:val="00E64AA7"/>
    <w:rsid w:val="00E64D58"/>
    <w:rsid w:val="00E65906"/>
    <w:rsid w:val="00E65ECF"/>
    <w:rsid w:val="00E661E5"/>
    <w:rsid w:val="00E66985"/>
    <w:rsid w:val="00E66BEE"/>
    <w:rsid w:val="00E67F30"/>
    <w:rsid w:val="00E67F33"/>
    <w:rsid w:val="00E7038C"/>
    <w:rsid w:val="00E70658"/>
    <w:rsid w:val="00E70B8D"/>
    <w:rsid w:val="00E71099"/>
    <w:rsid w:val="00E718AF"/>
    <w:rsid w:val="00E7191A"/>
    <w:rsid w:val="00E71B90"/>
    <w:rsid w:val="00E722BE"/>
    <w:rsid w:val="00E726B0"/>
    <w:rsid w:val="00E72DAF"/>
    <w:rsid w:val="00E72E76"/>
    <w:rsid w:val="00E74460"/>
    <w:rsid w:val="00E75787"/>
    <w:rsid w:val="00E757EE"/>
    <w:rsid w:val="00E75C57"/>
    <w:rsid w:val="00E75F48"/>
    <w:rsid w:val="00E7633B"/>
    <w:rsid w:val="00E770AE"/>
    <w:rsid w:val="00E77C90"/>
    <w:rsid w:val="00E8008A"/>
    <w:rsid w:val="00E80C9D"/>
    <w:rsid w:val="00E80E60"/>
    <w:rsid w:val="00E81CFE"/>
    <w:rsid w:val="00E81D5D"/>
    <w:rsid w:val="00E820EB"/>
    <w:rsid w:val="00E8280E"/>
    <w:rsid w:val="00E82E84"/>
    <w:rsid w:val="00E8376E"/>
    <w:rsid w:val="00E83A2E"/>
    <w:rsid w:val="00E83B7B"/>
    <w:rsid w:val="00E84015"/>
    <w:rsid w:val="00E84215"/>
    <w:rsid w:val="00E84401"/>
    <w:rsid w:val="00E852B5"/>
    <w:rsid w:val="00E85740"/>
    <w:rsid w:val="00E85CAC"/>
    <w:rsid w:val="00E875A6"/>
    <w:rsid w:val="00E87A0B"/>
    <w:rsid w:val="00E90D3C"/>
    <w:rsid w:val="00E9157F"/>
    <w:rsid w:val="00E91D4A"/>
    <w:rsid w:val="00E92291"/>
    <w:rsid w:val="00E930ED"/>
    <w:rsid w:val="00E94242"/>
    <w:rsid w:val="00E94452"/>
    <w:rsid w:val="00E94670"/>
    <w:rsid w:val="00E94FBF"/>
    <w:rsid w:val="00E950D7"/>
    <w:rsid w:val="00E95402"/>
    <w:rsid w:val="00E95577"/>
    <w:rsid w:val="00E95580"/>
    <w:rsid w:val="00E955E6"/>
    <w:rsid w:val="00E96C18"/>
    <w:rsid w:val="00E96D19"/>
    <w:rsid w:val="00E979BE"/>
    <w:rsid w:val="00EA0E86"/>
    <w:rsid w:val="00EA0FCA"/>
    <w:rsid w:val="00EA190B"/>
    <w:rsid w:val="00EA1F11"/>
    <w:rsid w:val="00EA22BD"/>
    <w:rsid w:val="00EA273A"/>
    <w:rsid w:val="00EA2843"/>
    <w:rsid w:val="00EA2C5B"/>
    <w:rsid w:val="00EA36EE"/>
    <w:rsid w:val="00EA435C"/>
    <w:rsid w:val="00EA4450"/>
    <w:rsid w:val="00EA4555"/>
    <w:rsid w:val="00EA4856"/>
    <w:rsid w:val="00EA4D2C"/>
    <w:rsid w:val="00EA5511"/>
    <w:rsid w:val="00EA57F6"/>
    <w:rsid w:val="00EA5F41"/>
    <w:rsid w:val="00EA5FE8"/>
    <w:rsid w:val="00EA61F6"/>
    <w:rsid w:val="00EA6264"/>
    <w:rsid w:val="00EA7069"/>
    <w:rsid w:val="00EA7207"/>
    <w:rsid w:val="00EA721B"/>
    <w:rsid w:val="00EA7C96"/>
    <w:rsid w:val="00EB04CE"/>
    <w:rsid w:val="00EB1733"/>
    <w:rsid w:val="00EB286A"/>
    <w:rsid w:val="00EB2E93"/>
    <w:rsid w:val="00EB3EF7"/>
    <w:rsid w:val="00EB5340"/>
    <w:rsid w:val="00EB58BA"/>
    <w:rsid w:val="00EB5A75"/>
    <w:rsid w:val="00EB5D50"/>
    <w:rsid w:val="00EB6608"/>
    <w:rsid w:val="00EB6807"/>
    <w:rsid w:val="00EB688F"/>
    <w:rsid w:val="00EB70D7"/>
    <w:rsid w:val="00EB753B"/>
    <w:rsid w:val="00EC0686"/>
    <w:rsid w:val="00EC16B3"/>
    <w:rsid w:val="00EC20E2"/>
    <w:rsid w:val="00EC2212"/>
    <w:rsid w:val="00EC283C"/>
    <w:rsid w:val="00EC2849"/>
    <w:rsid w:val="00EC2860"/>
    <w:rsid w:val="00EC2BF4"/>
    <w:rsid w:val="00EC3616"/>
    <w:rsid w:val="00EC36D4"/>
    <w:rsid w:val="00EC3BA5"/>
    <w:rsid w:val="00EC401B"/>
    <w:rsid w:val="00EC411B"/>
    <w:rsid w:val="00EC4F7D"/>
    <w:rsid w:val="00EC551E"/>
    <w:rsid w:val="00EC561B"/>
    <w:rsid w:val="00EC56A7"/>
    <w:rsid w:val="00EC5E13"/>
    <w:rsid w:val="00EC6F34"/>
    <w:rsid w:val="00EC7240"/>
    <w:rsid w:val="00EC74F0"/>
    <w:rsid w:val="00EC7ADD"/>
    <w:rsid w:val="00ED01A9"/>
    <w:rsid w:val="00ED0769"/>
    <w:rsid w:val="00ED0D0F"/>
    <w:rsid w:val="00ED0F42"/>
    <w:rsid w:val="00ED1DFD"/>
    <w:rsid w:val="00ED1E8E"/>
    <w:rsid w:val="00ED2316"/>
    <w:rsid w:val="00ED2577"/>
    <w:rsid w:val="00ED2799"/>
    <w:rsid w:val="00ED33F4"/>
    <w:rsid w:val="00ED3437"/>
    <w:rsid w:val="00ED35E2"/>
    <w:rsid w:val="00ED38AC"/>
    <w:rsid w:val="00ED536A"/>
    <w:rsid w:val="00ED5646"/>
    <w:rsid w:val="00ED5968"/>
    <w:rsid w:val="00ED65A1"/>
    <w:rsid w:val="00ED6BAF"/>
    <w:rsid w:val="00ED7010"/>
    <w:rsid w:val="00ED783C"/>
    <w:rsid w:val="00ED7CFE"/>
    <w:rsid w:val="00EE0251"/>
    <w:rsid w:val="00EE0C8D"/>
    <w:rsid w:val="00EE10DC"/>
    <w:rsid w:val="00EE1639"/>
    <w:rsid w:val="00EE1C21"/>
    <w:rsid w:val="00EE1CE6"/>
    <w:rsid w:val="00EE1D73"/>
    <w:rsid w:val="00EE1E5C"/>
    <w:rsid w:val="00EE22C3"/>
    <w:rsid w:val="00EE2880"/>
    <w:rsid w:val="00EE3113"/>
    <w:rsid w:val="00EE37A4"/>
    <w:rsid w:val="00EE3CF1"/>
    <w:rsid w:val="00EE4C18"/>
    <w:rsid w:val="00EE5007"/>
    <w:rsid w:val="00EE52DE"/>
    <w:rsid w:val="00EE5612"/>
    <w:rsid w:val="00EE647C"/>
    <w:rsid w:val="00EE6578"/>
    <w:rsid w:val="00EE688A"/>
    <w:rsid w:val="00EE78FB"/>
    <w:rsid w:val="00EF0231"/>
    <w:rsid w:val="00EF07F1"/>
    <w:rsid w:val="00EF1715"/>
    <w:rsid w:val="00EF1FD2"/>
    <w:rsid w:val="00EF2641"/>
    <w:rsid w:val="00EF2BA2"/>
    <w:rsid w:val="00EF2D4C"/>
    <w:rsid w:val="00EF2F71"/>
    <w:rsid w:val="00EF3728"/>
    <w:rsid w:val="00EF3781"/>
    <w:rsid w:val="00EF5353"/>
    <w:rsid w:val="00EF5CD4"/>
    <w:rsid w:val="00EF68C6"/>
    <w:rsid w:val="00EF71C7"/>
    <w:rsid w:val="00EF7A34"/>
    <w:rsid w:val="00EF7CD0"/>
    <w:rsid w:val="00F00ABA"/>
    <w:rsid w:val="00F01BB6"/>
    <w:rsid w:val="00F0278E"/>
    <w:rsid w:val="00F027CD"/>
    <w:rsid w:val="00F0321D"/>
    <w:rsid w:val="00F0381D"/>
    <w:rsid w:val="00F0409E"/>
    <w:rsid w:val="00F04CEF"/>
    <w:rsid w:val="00F04FCB"/>
    <w:rsid w:val="00F0525F"/>
    <w:rsid w:val="00F054E2"/>
    <w:rsid w:val="00F05C74"/>
    <w:rsid w:val="00F05D4A"/>
    <w:rsid w:val="00F060A9"/>
    <w:rsid w:val="00F066CA"/>
    <w:rsid w:val="00F06B6F"/>
    <w:rsid w:val="00F079A5"/>
    <w:rsid w:val="00F1003B"/>
    <w:rsid w:val="00F116DF"/>
    <w:rsid w:val="00F1197B"/>
    <w:rsid w:val="00F1209A"/>
    <w:rsid w:val="00F12A14"/>
    <w:rsid w:val="00F12AB8"/>
    <w:rsid w:val="00F1340B"/>
    <w:rsid w:val="00F13767"/>
    <w:rsid w:val="00F1387C"/>
    <w:rsid w:val="00F139F7"/>
    <w:rsid w:val="00F15D71"/>
    <w:rsid w:val="00F16606"/>
    <w:rsid w:val="00F1683C"/>
    <w:rsid w:val="00F16910"/>
    <w:rsid w:val="00F16C5C"/>
    <w:rsid w:val="00F16FCA"/>
    <w:rsid w:val="00F17749"/>
    <w:rsid w:val="00F2056B"/>
    <w:rsid w:val="00F216F1"/>
    <w:rsid w:val="00F220B9"/>
    <w:rsid w:val="00F2385C"/>
    <w:rsid w:val="00F2439E"/>
    <w:rsid w:val="00F2478B"/>
    <w:rsid w:val="00F2485C"/>
    <w:rsid w:val="00F251C8"/>
    <w:rsid w:val="00F25DBB"/>
    <w:rsid w:val="00F25EAF"/>
    <w:rsid w:val="00F2730F"/>
    <w:rsid w:val="00F274F7"/>
    <w:rsid w:val="00F30F93"/>
    <w:rsid w:val="00F3169F"/>
    <w:rsid w:val="00F31A21"/>
    <w:rsid w:val="00F31AFF"/>
    <w:rsid w:val="00F32D60"/>
    <w:rsid w:val="00F33128"/>
    <w:rsid w:val="00F33C16"/>
    <w:rsid w:val="00F348FB"/>
    <w:rsid w:val="00F34A17"/>
    <w:rsid w:val="00F34BC0"/>
    <w:rsid w:val="00F35480"/>
    <w:rsid w:val="00F35511"/>
    <w:rsid w:val="00F35B47"/>
    <w:rsid w:val="00F367C0"/>
    <w:rsid w:val="00F36CAD"/>
    <w:rsid w:val="00F374A8"/>
    <w:rsid w:val="00F37923"/>
    <w:rsid w:val="00F4019E"/>
    <w:rsid w:val="00F403A9"/>
    <w:rsid w:val="00F40A61"/>
    <w:rsid w:val="00F41709"/>
    <w:rsid w:val="00F42A11"/>
    <w:rsid w:val="00F42A14"/>
    <w:rsid w:val="00F42F24"/>
    <w:rsid w:val="00F43091"/>
    <w:rsid w:val="00F441C3"/>
    <w:rsid w:val="00F442C0"/>
    <w:rsid w:val="00F44552"/>
    <w:rsid w:val="00F44B33"/>
    <w:rsid w:val="00F44F8B"/>
    <w:rsid w:val="00F450CC"/>
    <w:rsid w:val="00F45A4D"/>
    <w:rsid w:val="00F4653E"/>
    <w:rsid w:val="00F46DEF"/>
    <w:rsid w:val="00F47E4C"/>
    <w:rsid w:val="00F50221"/>
    <w:rsid w:val="00F50A8A"/>
    <w:rsid w:val="00F51C75"/>
    <w:rsid w:val="00F52497"/>
    <w:rsid w:val="00F53005"/>
    <w:rsid w:val="00F53186"/>
    <w:rsid w:val="00F5332B"/>
    <w:rsid w:val="00F53679"/>
    <w:rsid w:val="00F53816"/>
    <w:rsid w:val="00F54163"/>
    <w:rsid w:val="00F545A5"/>
    <w:rsid w:val="00F549C6"/>
    <w:rsid w:val="00F54A01"/>
    <w:rsid w:val="00F555FE"/>
    <w:rsid w:val="00F55DE6"/>
    <w:rsid w:val="00F57208"/>
    <w:rsid w:val="00F57501"/>
    <w:rsid w:val="00F57744"/>
    <w:rsid w:val="00F57B6D"/>
    <w:rsid w:val="00F60149"/>
    <w:rsid w:val="00F622E8"/>
    <w:rsid w:val="00F6271F"/>
    <w:rsid w:val="00F62BF8"/>
    <w:rsid w:val="00F62FF7"/>
    <w:rsid w:val="00F6329B"/>
    <w:rsid w:val="00F63597"/>
    <w:rsid w:val="00F636FB"/>
    <w:rsid w:val="00F64ACC"/>
    <w:rsid w:val="00F655F5"/>
    <w:rsid w:val="00F66274"/>
    <w:rsid w:val="00F666E8"/>
    <w:rsid w:val="00F66BF1"/>
    <w:rsid w:val="00F6768F"/>
    <w:rsid w:val="00F6774B"/>
    <w:rsid w:val="00F67DA6"/>
    <w:rsid w:val="00F702C3"/>
    <w:rsid w:val="00F70684"/>
    <w:rsid w:val="00F7090C"/>
    <w:rsid w:val="00F70BEB"/>
    <w:rsid w:val="00F70CA9"/>
    <w:rsid w:val="00F7113B"/>
    <w:rsid w:val="00F7182E"/>
    <w:rsid w:val="00F7186E"/>
    <w:rsid w:val="00F71939"/>
    <w:rsid w:val="00F7196D"/>
    <w:rsid w:val="00F71BEF"/>
    <w:rsid w:val="00F726E4"/>
    <w:rsid w:val="00F72946"/>
    <w:rsid w:val="00F73868"/>
    <w:rsid w:val="00F73E9F"/>
    <w:rsid w:val="00F73F01"/>
    <w:rsid w:val="00F741E3"/>
    <w:rsid w:val="00F74D33"/>
    <w:rsid w:val="00F74F48"/>
    <w:rsid w:val="00F751C2"/>
    <w:rsid w:val="00F754BB"/>
    <w:rsid w:val="00F75C65"/>
    <w:rsid w:val="00F762DE"/>
    <w:rsid w:val="00F7643F"/>
    <w:rsid w:val="00F768D3"/>
    <w:rsid w:val="00F76A1D"/>
    <w:rsid w:val="00F76B01"/>
    <w:rsid w:val="00F77190"/>
    <w:rsid w:val="00F7784C"/>
    <w:rsid w:val="00F8015D"/>
    <w:rsid w:val="00F80A74"/>
    <w:rsid w:val="00F8108E"/>
    <w:rsid w:val="00F811E8"/>
    <w:rsid w:val="00F82014"/>
    <w:rsid w:val="00F82772"/>
    <w:rsid w:val="00F827E7"/>
    <w:rsid w:val="00F8312C"/>
    <w:rsid w:val="00F83214"/>
    <w:rsid w:val="00F83D92"/>
    <w:rsid w:val="00F84440"/>
    <w:rsid w:val="00F84516"/>
    <w:rsid w:val="00F853DB"/>
    <w:rsid w:val="00F853F7"/>
    <w:rsid w:val="00F85BAD"/>
    <w:rsid w:val="00F860F9"/>
    <w:rsid w:val="00F86204"/>
    <w:rsid w:val="00F866A6"/>
    <w:rsid w:val="00F86C26"/>
    <w:rsid w:val="00F87385"/>
    <w:rsid w:val="00F87925"/>
    <w:rsid w:val="00F879EB"/>
    <w:rsid w:val="00F87B64"/>
    <w:rsid w:val="00F87BA7"/>
    <w:rsid w:val="00F87C19"/>
    <w:rsid w:val="00F903D0"/>
    <w:rsid w:val="00F903D2"/>
    <w:rsid w:val="00F90484"/>
    <w:rsid w:val="00F90687"/>
    <w:rsid w:val="00F90C87"/>
    <w:rsid w:val="00F90D4D"/>
    <w:rsid w:val="00F91211"/>
    <w:rsid w:val="00F91346"/>
    <w:rsid w:val="00F919C6"/>
    <w:rsid w:val="00F9262B"/>
    <w:rsid w:val="00F92B52"/>
    <w:rsid w:val="00F92C75"/>
    <w:rsid w:val="00F92F87"/>
    <w:rsid w:val="00F93121"/>
    <w:rsid w:val="00F93244"/>
    <w:rsid w:val="00F933E8"/>
    <w:rsid w:val="00F93A92"/>
    <w:rsid w:val="00F93EBC"/>
    <w:rsid w:val="00F94652"/>
    <w:rsid w:val="00F94690"/>
    <w:rsid w:val="00F950D0"/>
    <w:rsid w:val="00F95507"/>
    <w:rsid w:val="00F95A04"/>
    <w:rsid w:val="00F95CBE"/>
    <w:rsid w:val="00F9640A"/>
    <w:rsid w:val="00F964EA"/>
    <w:rsid w:val="00FA0AAE"/>
    <w:rsid w:val="00FA0C0C"/>
    <w:rsid w:val="00FA0D0B"/>
    <w:rsid w:val="00FA0E2E"/>
    <w:rsid w:val="00FA10E2"/>
    <w:rsid w:val="00FA141D"/>
    <w:rsid w:val="00FA166A"/>
    <w:rsid w:val="00FA1D0C"/>
    <w:rsid w:val="00FA2361"/>
    <w:rsid w:val="00FA2526"/>
    <w:rsid w:val="00FA2C0C"/>
    <w:rsid w:val="00FA321B"/>
    <w:rsid w:val="00FA3D32"/>
    <w:rsid w:val="00FA413C"/>
    <w:rsid w:val="00FA42EA"/>
    <w:rsid w:val="00FA456C"/>
    <w:rsid w:val="00FA4701"/>
    <w:rsid w:val="00FA4836"/>
    <w:rsid w:val="00FA5034"/>
    <w:rsid w:val="00FA59EC"/>
    <w:rsid w:val="00FB05DE"/>
    <w:rsid w:val="00FB0D0E"/>
    <w:rsid w:val="00FB0E87"/>
    <w:rsid w:val="00FB1192"/>
    <w:rsid w:val="00FB145D"/>
    <w:rsid w:val="00FB173A"/>
    <w:rsid w:val="00FB2664"/>
    <w:rsid w:val="00FB3089"/>
    <w:rsid w:val="00FB4599"/>
    <w:rsid w:val="00FB4A62"/>
    <w:rsid w:val="00FB5105"/>
    <w:rsid w:val="00FB5AAB"/>
    <w:rsid w:val="00FB664D"/>
    <w:rsid w:val="00FB6833"/>
    <w:rsid w:val="00FB6F96"/>
    <w:rsid w:val="00FB7915"/>
    <w:rsid w:val="00FB7B63"/>
    <w:rsid w:val="00FC0045"/>
    <w:rsid w:val="00FC00F9"/>
    <w:rsid w:val="00FC0E5F"/>
    <w:rsid w:val="00FC129A"/>
    <w:rsid w:val="00FC1366"/>
    <w:rsid w:val="00FC14D7"/>
    <w:rsid w:val="00FC1A52"/>
    <w:rsid w:val="00FC251D"/>
    <w:rsid w:val="00FC262A"/>
    <w:rsid w:val="00FC2939"/>
    <w:rsid w:val="00FC2F33"/>
    <w:rsid w:val="00FC37CE"/>
    <w:rsid w:val="00FC42E7"/>
    <w:rsid w:val="00FC4BAD"/>
    <w:rsid w:val="00FC4EF0"/>
    <w:rsid w:val="00FC5996"/>
    <w:rsid w:val="00FC5CDD"/>
    <w:rsid w:val="00FC67D2"/>
    <w:rsid w:val="00FC6BEA"/>
    <w:rsid w:val="00FC73CB"/>
    <w:rsid w:val="00FC78CB"/>
    <w:rsid w:val="00FC7CED"/>
    <w:rsid w:val="00FD008E"/>
    <w:rsid w:val="00FD043F"/>
    <w:rsid w:val="00FD0720"/>
    <w:rsid w:val="00FD10C2"/>
    <w:rsid w:val="00FD1546"/>
    <w:rsid w:val="00FD1EEC"/>
    <w:rsid w:val="00FD20D7"/>
    <w:rsid w:val="00FD24EB"/>
    <w:rsid w:val="00FD2581"/>
    <w:rsid w:val="00FD286B"/>
    <w:rsid w:val="00FD325E"/>
    <w:rsid w:val="00FD34F0"/>
    <w:rsid w:val="00FD3AEF"/>
    <w:rsid w:val="00FD5297"/>
    <w:rsid w:val="00FD5478"/>
    <w:rsid w:val="00FD55A0"/>
    <w:rsid w:val="00FD5663"/>
    <w:rsid w:val="00FD56D1"/>
    <w:rsid w:val="00FD5790"/>
    <w:rsid w:val="00FD5AFA"/>
    <w:rsid w:val="00FD6D04"/>
    <w:rsid w:val="00FD774D"/>
    <w:rsid w:val="00FE008E"/>
    <w:rsid w:val="00FE0454"/>
    <w:rsid w:val="00FE0E21"/>
    <w:rsid w:val="00FE117A"/>
    <w:rsid w:val="00FE17D2"/>
    <w:rsid w:val="00FE21C8"/>
    <w:rsid w:val="00FE2644"/>
    <w:rsid w:val="00FE2C1B"/>
    <w:rsid w:val="00FE2E56"/>
    <w:rsid w:val="00FE2EBA"/>
    <w:rsid w:val="00FE3203"/>
    <w:rsid w:val="00FE3B37"/>
    <w:rsid w:val="00FE4514"/>
    <w:rsid w:val="00FE4D60"/>
    <w:rsid w:val="00FE522F"/>
    <w:rsid w:val="00FE5259"/>
    <w:rsid w:val="00FE5DC6"/>
    <w:rsid w:val="00FE6D87"/>
    <w:rsid w:val="00FE6E16"/>
    <w:rsid w:val="00FE789E"/>
    <w:rsid w:val="00FE7DC8"/>
    <w:rsid w:val="00FF0109"/>
    <w:rsid w:val="00FF03D4"/>
    <w:rsid w:val="00FF0886"/>
    <w:rsid w:val="00FF159E"/>
    <w:rsid w:val="00FF1655"/>
    <w:rsid w:val="00FF2564"/>
    <w:rsid w:val="00FF2B34"/>
    <w:rsid w:val="00FF4121"/>
    <w:rsid w:val="00FF468E"/>
    <w:rsid w:val="00FF5077"/>
    <w:rsid w:val="00FF65FC"/>
    <w:rsid w:val="00FF68F4"/>
    <w:rsid w:val="00FF7070"/>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45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568F"/>
    <w:pPr>
      <w:jc w:val="both"/>
    </w:pPr>
    <w:rPr>
      <w:rFonts w:ascii="Verdana" w:hAnsi="Verdana"/>
      <w:color w:val="333333"/>
      <w:sz w:val="18"/>
      <w:szCs w:val="24"/>
    </w:rPr>
  </w:style>
  <w:style w:type="paragraph" w:styleId="Heading1">
    <w:name w:val="heading 1"/>
    <w:basedOn w:val="Normal"/>
    <w:next w:val="Normal"/>
    <w:link w:val="Heading1Char"/>
    <w:qFormat/>
    <w:rsid w:val="008C5278"/>
    <w:pPr>
      <w:keepNext/>
      <w:numPr>
        <w:numId w:val="15"/>
      </w:numPr>
      <w:spacing w:before="240" w:after="60"/>
      <w:outlineLvl w:val="0"/>
    </w:pPr>
    <w:rPr>
      <w:rFonts w:cs="Arial"/>
      <w:b/>
      <w:bCs/>
      <w:color w:val="238DC1"/>
      <w:kern w:val="32"/>
      <w:sz w:val="32"/>
      <w:szCs w:val="32"/>
    </w:rPr>
  </w:style>
  <w:style w:type="paragraph" w:styleId="Heading2">
    <w:name w:val="heading 2"/>
    <w:basedOn w:val="Normal"/>
    <w:next w:val="BodyText"/>
    <w:link w:val="Heading2Char"/>
    <w:qFormat/>
    <w:rsid w:val="000302A6"/>
    <w:pPr>
      <w:keepNext/>
      <w:numPr>
        <w:ilvl w:val="1"/>
        <w:numId w:val="15"/>
      </w:numPr>
      <w:spacing w:before="240" w:after="60"/>
      <w:ind w:left="576"/>
      <w:outlineLvl w:val="1"/>
    </w:pPr>
    <w:rPr>
      <w:rFonts w:cs="Arial"/>
      <w:bCs/>
      <w:iCs/>
      <w:color w:val="238DC1"/>
      <w:sz w:val="28"/>
      <w:szCs w:val="28"/>
    </w:rPr>
  </w:style>
  <w:style w:type="paragraph" w:styleId="Heading3">
    <w:name w:val="heading 3"/>
    <w:basedOn w:val="Normal"/>
    <w:next w:val="BodyText"/>
    <w:qFormat/>
    <w:rsid w:val="008C5278"/>
    <w:pPr>
      <w:keepNext/>
      <w:numPr>
        <w:ilvl w:val="2"/>
        <w:numId w:val="15"/>
      </w:numPr>
      <w:spacing w:before="240" w:after="60"/>
      <w:ind w:left="720"/>
      <w:outlineLvl w:val="2"/>
    </w:pPr>
    <w:rPr>
      <w:rFonts w:cs="Arial"/>
      <w:bCs/>
      <w:i/>
      <w:color w:val="238DC1"/>
      <w:sz w:val="24"/>
      <w:szCs w:val="26"/>
    </w:rPr>
  </w:style>
  <w:style w:type="paragraph" w:styleId="Heading4">
    <w:name w:val="heading 4"/>
    <w:basedOn w:val="Normal"/>
    <w:next w:val="Normal"/>
    <w:link w:val="Heading4Char"/>
    <w:semiHidden/>
    <w:unhideWhenUsed/>
    <w:qFormat/>
    <w:rsid w:val="00614C02"/>
    <w:pPr>
      <w:keepNext/>
      <w:keepLines/>
      <w:numPr>
        <w:ilvl w:val="3"/>
        <w:numId w:val="1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675BA7"/>
    <w:pPr>
      <w:numPr>
        <w:ilvl w:val="4"/>
        <w:numId w:val="15"/>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614C02"/>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14C02"/>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14C02"/>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4C02"/>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0E67F6"/>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0302A6"/>
    <w:rPr>
      <w:rFonts w:ascii="Verdana" w:hAnsi="Verdana" w:cs="Arial"/>
      <w:bCs/>
      <w:iCs/>
      <w:color w:val="238DC1"/>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qForma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s,Schriftart: 9 pt,Schriftart: 10 pt,Schriftart: 8 pt,WB-Fußnotentext,fn,Footnote ak,Footnote Text Char1 Char,Footnote Text Char Char Char,Footnote Text Char1 Char Char Char,Footnote Text Char Char Char Char Char,C"/>
    <w:basedOn w:val="Normal"/>
    <w:link w:val="FootnoteTextChar"/>
    <w:uiPriority w:val="99"/>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E135E6"/>
    <w:pPr>
      <w:tabs>
        <w:tab w:val="right" w:leader="dot" w:pos="8777"/>
      </w:tabs>
    </w:pPr>
    <w:rPr>
      <w:noProof/>
    </w:r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pPr>
      <w:numPr>
        <w:numId w:val="0"/>
      </w:numPr>
    </w:pPr>
  </w:style>
  <w:style w:type="paragraph" w:customStyle="1" w:styleId="StyleHeading1VerdanaAuto1">
    <w:name w:val="Style Heading 1 + Verdana Auto1"/>
    <w:basedOn w:val="Heading1"/>
    <w:rsid w:val="00D02D0C"/>
    <w:pPr>
      <w:numPr>
        <w:numId w:val="0"/>
      </w:numPr>
    </w:pPr>
  </w:style>
  <w:style w:type="paragraph" w:customStyle="1" w:styleId="StyleHeading2VerdanaAuto">
    <w:name w:val="Style Heading 2 + Verdana Auto"/>
    <w:basedOn w:val="Heading2"/>
    <w:rsid w:val="00A579C8"/>
    <w:pPr>
      <w:numPr>
        <w:ilvl w:val="0"/>
        <w:numId w:val="0"/>
      </w:numPr>
    </w:pPr>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 w:val="18"/>
      <w:szCs w:val="24"/>
    </w:rPr>
  </w:style>
  <w:style w:type="character" w:customStyle="1" w:styleId="StyleListBullet2Char">
    <w:name w:val="Style List Bullet 2 + Char"/>
    <w:link w:val="StyleListBullet2"/>
    <w:rsid w:val="00A579C8"/>
    <w:rPr>
      <w:rFonts w:ascii="Verdana" w:hAnsi="Verdana"/>
      <w:color w:val="333333"/>
      <w:sz w:val="18"/>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8C5278"/>
    <w:rPr>
      <w:rFonts w:ascii="Verdana" w:hAnsi="Verdana" w:cs="Arial"/>
      <w:b/>
      <w:bCs/>
      <w:color w:val="238DC1"/>
      <w:kern w:val="32"/>
      <w:sz w:val="32"/>
      <w:szCs w:val="32"/>
    </w:rPr>
  </w:style>
  <w:style w:type="paragraph" w:customStyle="1" w:styleId="StyleHeading1Gray-80">
    <w:name w:val="Style Heading 1 + Gray-80%"/>
    <w:basedOn w:val="Heading1"/>
    <w:link w:val="StyleHeading1Gray-80Char"/>
    <w:rsid w:val="00D02D0C"/>
    <w:pPr>
      <w:numPr>
        <w:numId w:val="0"/>
      </w:numPr>
    </w:pPr>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pPr>
      <w:numPr>
        <w:numId w:val="0"/>
      </w:numPr>
    </w:pPr>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qFormat/>
    <w:rsid w:val="00B539D3"/>
    <w:pPr>
      <w:numPr>
        <w:numId w:val="10"/>
      </w:num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sid w:val="00B539D3"/>
    <w:rPr>
      <w:rFonts w:ascii="Verdana" w:eastAsia="Arial" w:hAnsi="Verdana"/>
      <w:color w:val="333333"/>
      <w:sz w:val="18"/>
      <w:szCs w:val="22"/>
      <w:lang w:eastAsia="en-US"/>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A56086"/>
    <w:pPr>
      <w:spacing w:before="120"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BE7BDB"/>
    <w:pPr>
      <w:keepLines/>
      <w:widowControl w:val="0"/>
      <w:contextualSpacing/>
    </w:pPr>
    <w:rPr>
      <w:color w:val="auto"/>
      <w:sz w:val="16"/>
      <w:szCs w:val="16"/>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9A47A1"/>
    <w:pPr>
      <w:spacing w:before="120" w:after="180"/>
      <w:jc w:val="left"/>
    </w:pPr>
    <w:rPr>
      <w:color w:val="F7A33D"/>
      <w:sz w:val="22"/>
    </w:rPr>
  </w:style>
  <w:style w:type="character" w:customStyle="1" w:styleId="SubtitleChar">
    <w:name w:val="Subtitle Char"/>
    <w:link w:val="Subtitle"/>
    <w:rsid w:val="009A47A1"/>
    <w:rPr>
      <w:rFonts w:ascii="Verdana" w:hAnsi="Verdana"/>
      <w:color w:val="F7A33D"/>
      <w:sz w:val="22"/>
      <w:szCs w:val="24"/>
    </w:rPr>
  </w:style>
  <w:style w:type="character" w:customStyle="1" w:styleId="Heading5Char">
    <w:name w:val="Heading 5 Char"/>
    <w:link w:val="Heading5"/>
    <w:semiHidden/>
    <w:rsid w:val="00675BA7"/>
    <w:rPr>
      <w:rFonts w:ascii="Calibri" w:hAnsi="Calibri"/>
      <w:b/>
      <w:bCs/>
      <w:i/>
      <w:iCs/>
      <w:color w:val="333333"/>
      <w:sz w:val="26"/>
      <w:szCs w:val="26"/>
    </w:rPr>
  </w:style>
  <w:style w:type="character" w:customStyle="1" w:styleId="UnresolvedMention1">
    <w:name w:val="Unresolved Mention1"/>
    <w:uiPriority w:val="99"/>
    <w:semiHidden/>
    <w:unhideWhenUsed/>
    <w:rsid w:val="00675BA7"/>
    <w:rPr>
      <w:color w:val="605E5C"/>
      <w:shd w:val="clear" w:color="auto" w:fill="E1DFDD"/>
    </w:rPr>
  </w:style>
  <w:style w:type="character" w:customStyle="1" w:styleId="InternetLink">
    <w:name w:val="Internet Link"/>
    <w:rsid w:val="00CC491C"/>
    <w:rPr>
      <w:rFonts w:ascii="Verdana" w:hAnsi="Verdana"/>
      <w:color w:val="1A3F7C"/>
      <w:sz w:val="20"/>
      <w:u w:val="none"/>
    </w:rPr>
  </w:style>
  <w:style w:type="character" w:customStyle="1" w:styleId="StrongEmphasis">
    <w:name w:val="Strong Emphasis"/>
    <w:qFormat/>
    <w:rsid w:val="00CC491C"/>
    <w:rPr>
      <w:b/>
      <w:bCs/>
    </w:rPr>
  </w:style>
  <w:style w:type="character" w:customStyle="1" w:styleId="tlid-translation">
    <w:name w:val="tlid-translation"/>
    <w:basedOn w:val="DefaultParagraphFont"/>
    <w:rsid w:val="00C846E9"/>
  </w:style>
  <w:style w:type="character" w:styleId="FootnoteReference">
    <w:name w:val="footnote reference"/>
    <w:aliases w:val="Footnote symbol,Footnote,Voetnootverwijzing,Footnote number,fr,o,Footnotemark,FR,Footnotemark1,Footnotemark2,FR1,Footnotemark3,FR2,Footnotemark4,FR3,Footnotemark5,FR4,Footnotemark6,Footnotemark7,Footnotemark8,FR5,F,SUPE"/>
    <w:basedOn w:val="DefaultParagraphFont"/>
    <w:link w:val="CharCharChar"/>
    <w:uiPriority w:val="99"/>
    <w:unhideWhenUsed/>
    <w:qFormat/>
    <w:rsid w:val="00251711"/>
    <w:rPr>
      <w:vertAlign w:val="superscript"/>
    </w:rPr>
  </w:style>
  <w:style w:type="character" w:styleId="FollowedHyperlink">
    <w:name w:val="FollowedHyperlink"/>
    <w:basedOn w:val="DefaultParagraphFont"/>
    <w:rsid w:val="0050437D"/>
    <w:rPr>
      <w:color w:val="954F72" w:themeColor="followedHyperlink"/>
      <w:u w:val="single"/>
    </w:rPr>
  </w:style>
  <w:style w:type="character" w:customStyle="1" w:styleId="normaltextrun">
    <w:name w:val="normaltextrun"/>
    <w:basedOn w:val="DefaultParagraphFont"/>
    <w:rsid w:val="00457C56"/>
  </w:style>
  <w:style w:type="character" w:customStyle="1" w:styleId="eop">
    <w:name w:val="eop"/>
    <w:basedOn w:val="DefaultParagraphFont"/>
    <w:rsid w:val="00457C56"/>
  </w:style>
  <w:style w:type="character" w:customStyle="1" w:styleId="UnresolvedMention2">
    <w:name w:val="Unresolved Mention2"/>
    <w:basedOn w:val="DefaultParagraphFont"/>
    <w:uiPriority w:val="99"/>
    <w:semiHidden/>
    <w:unhideWhenUsed/>
    <w:rsid w:val="00885513"/>
    <w:rPr>
      <w:color w:val="605E5C"/>
      <w:shd w:val="clear" w:color="auto" w:fill="E1DFDD"/>
    </w:rPr>
  </w:style>
  <w:style w:type="character" w:customStyle="1" w:styleId="advancedproofingissue">
    <w:name w:val="advancedproofingissue"/>
    <w:basedOn w:val="DefaultParagraphFont"/>
    <w:rsid w:val="00621F4C"/>
  </w:style>
  <w:style w:type="paragraph" w:customStyle="1" w:styleId="paragraph">
    <w:name w:val="paragraph"/>
    <w:basedOn w:val="Normal"/>
    <w:rsid w:val="0002099F"/>
    <w:pPr>
      <w:spacing w:before="100" w:beforeAutospacing="1" w:after="100" w:afterAutospacing="1"/>
      <w:jc w:val="left"/>
    </w:pPr>
    <w:rPr>
      <w:rFonts w:ascii="Times New Roman" w:hAnsi="Times New Roman"/>
      <w:color w:val="auto"/>
      <w:sz w:val="24"/>
      <w:lang w:val="en-US" w:eastAsia="en-US"/>
    </w:rPr>
  </w:style>
  <w:style w:type="character" w:customStyle="1" w:styleId="Neapdorotaspaminjimas1">
    <w:name w:val="Neapdorotas paminėjimas1"/>
    <w:basedOn w:val="DefaultParagraphFont"/>
    <w:uiPriority w:val="99"/>
    <w:semiHidden/>
    <w:unhideWhenUsed/>
    <w:rsid w:val="009A1026"/>
    <w:rPr>
      <w:color w:val="605E5C"/>
      <w:shd w:val="clear" w:color="auto" w:fill="E1DFDD"/>
    </w:rPr>
  </w:style>
  <w:style w:type="character" w:customStyle="1" w:styleId="Heading4Char">
    <w:name w:val="Heading 4 Char"/>
    <w:basedOn w:val="DefaultParagraphFont"/>
    <w:link w:val="Heading4"/>
    <w:semiHidden/>
    <w:rsid w:val="00614C02"/>
    <w:rPr>
      <w:rFonts w:asciiTheme="majorHAnsi" w:eastAsiaTheme="majorEastAsia" w:hAnsiTheme="majorHAnsi" w:cstheme="majorBidi"/>
      <w:i/>
      <w:iCs/>
      <w:color w:val="2F5496" w:themeColor="accent1" w:themeShade="BF"/>
      <w:sz w:val="18"/>
      <w:szCs w:val="24"/>
    </w:rPr>
  </w:style>
  <w:style w:type="character" w:customStyle="1" w:styleId="Heading6Char">
    <w:name w:val="Heading 6 Char"/>
    <w:basedOn w:val="DefaultParagraphFont"/>
    <w:link w:val="Heading6"/>
    <w:semiHidden/>
    <w:rsid w:val="00614C02"/>
    <w:rPr>
      <w:rFonts w:asciiTheme="majorHAnsi" w:eastAsiaTheme="majorEastAsia" w:hAnsiTheme="majorHAnsi" w:cstheme="majorBidi"/>
      <w:color w:val="1F3763" w:themeColor="accent1" w:themeShade="7F"/>
      <w:sz w:val="18"/>
      <w:szCs w:val="24"/>
    </w:rPr>
  </w:style>
  <w:style w:type="character" w:customStyle="1" w:styleId="Heading7Char">
    <w:name w:val="Heading 7 Char"/>
    <w:basedOn w:val="DefaultParagraphFont"/>
    <w:link w:val="Heading7"/>
    <w:semiHidden/>
    <w:rsid w:val="00614C02"/>
    <w:rPr>
      <w:rFonts w:asciiTheme="majorHAnsi" w:eastAsiaTheme="majorEastAsia" w:hAnsiTheme="majorHAnsi" w:cstheme="majorBidi"/>
      <w:i/>
      <w:iCs/>
      <w:color w:val="1F3763" w:themeColor="accent1" w:themeShade="7F"/>
      <w:sz w:val="18"/>
      <w:szCs w:val="24"/>
    </w:rPr>
  </w:style>
  <w:style w:type="character" w:customStyle="1" w:styleId="Heading8Char">
    <w:name w:val="Heading 8 Char"/>
    <w:basedOn w:val="DefaultParagraphFont"/>
    <w:link w:val="Heading8"/>
    <w:semiHidden/>
    <w:rsid w:val="00614C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4C02"/>
    <w:rPr>
      <w:rFonts w:asciiTheme="majorHAnsi" w:eastAsiaTheme="majorEastAsia" w:hAnsiTheme="majorHAnsi" w:cstheme="majorBidi"/>
      <w:i/>
      <w:iCs/>
      <w:color w:val="272727" w:themeColor="text1" w:themeTint="D8"/>
      <w:sz w:val="21"/>
      <w:szCs w:val="21"/>
    </w:rPr>
  </w:style>
  <w:style w:type="character" w:customStyle="1" w:styleId="BulletPointsChar">
    <w:name w:val="Bullet Points Char"/>
    <w:link w:val="BulletPoints"/>
    <w:locked/>
    <w:rsid w:val="003A2393"/>
    <w:rPr>
      <w:rFonts w:ascii="Verdana" w:hAnsi="Verdana"/>
      <w:color w:val="333333"/>
    </w:rPr>
  </w:style>
  <w:style w:type="paragraph" w:customStyle="1" w:styleId="BulletPoints">
    <w:name w:val="Bullet Points"/>
    <w:basedOn w:val="Normal"/>
    <w:link w:val="BulletPointsChar"/>
    <w:rsid w:val="003A2393"/>
    <w:pPr>
      <w:ind w:left="720" w:hanging="360"/>
    </w:pPr>
    <w:rPr>
      <w:szCs w:val="20"/>
    </w:rPr>
  </w:style>
  <w:style w:type="paragraph" w:styleId="Revision">
    <w:name w:val="Revision"/>
    <w:hidden/>
    <w:uiPriority w:val="99"/>
    <w:semiHidden/>
    <w:rsid w:val="00A92EC2"/>
    <w:rPr>
      <w:rFonts w:ascii="Verdana" w:hAnsi="Verdana"/>
      <w:color w:val="333333"/>
      <w:szCs w:val="24"/>
    </w:rPr>
  </w:style>
  <w:style w:type="character" w:customStyle="1" w:styleId="UnresolvedMention3">
    <w:name w:val="Unresolved Mention3"/>
    <w:basedOn w:val="DefaultParagraphFont"/>
    <w:uiPriority w:val="99"/>
    <w:unhideWhenUsed/>
    <w:rsid w:val="008A5E39"/>
    <w:rPr>
      <w:color w:val="605E5C"/>
      <w:shd w:val="clear" w:color="auto" w:fill="E1DFDD"/>
    </w:rPr>
  </w:style>
  <w:style w:type="character" w:customStyle="1" w:styleId="Mention1">
    <w:name w:val="Mention1"/>
    <w:basedOn w:val="DefaultParagraphFont"/>
    <w:uiPriority w:val="99"/>
    <w:unhideWhenUsed/>
    <w:rsid w:val="00657E76"/>
    <w:rPr>
      <w:color w:val="2B579A"/>
      <w:shd w:val="clear" w:color="auto" w:fill="E1DFDD"/>
    </w:rPr>
  </w:style>
  <w:style w:type="character" w:customStyle="1" w:styleId="FootnoteTextChar">
    <w:name w:val="Footnote Text Char"/>
    <w:aliases w:val="Footnotes Char,Schriftart: 9 pt Char,Schriftart: 10 pt Char,Schriftart: 8 pt Char,WB-Fußnotentext Char,fn Char,Footnote ak Char,Footnote Text Char1 Char Char,Footnote Text Char Char Char Char,Footnote Text Char1 Char Char Char Char"/>
    <w:basedOn w:val="DefaultParagraphFont"/>
    <w:link w:val="FootnoteText"/>
    <w:uiPriority w:val="99"/>
    <w:qFormat/>
    <w:rsid w:val="004653BF"/>
    <w:rPr>
      <w:rFonts w:ascii="Verdana" w:hAnsi="Verdana"/>
      <w:color w:val="333333"/>
    </w:rPr>
  </w:style>
  <w:style w:type="paragraph" w:customStyle="1" w:styleId="CharCharChar">
    <w:name w:val="Char Char Char"/>
    <w:basedOn w:val="Normal"/>
    <w:link w:val="FootnoteReference"/>
    <w:uiPriority w:val="99"/>
    <w:rsid w:val="004653BF"/>
    <w:pPr>
      <w:spacing w:after="160" w:line="240" w:lineRule="exact"/>
      <w:jc w:val="left"/>
    </w:pPr>
    <w:rPr>
      <w:rFonts w:ascii="Times New Roman" w:hAnsi="Times New Roman"/>
      <w:color w:val="auto"/>
      <w:szCs w:val="20"/>
      <w:vertAlign w:val="superscript"/>
    </w:rPr>
  </w:style>
  <w:style w:type="character" w:customStyle="1" w:styleId="None">
    <w:name w:val="None"/>
    <w:rsid w:val="00901C35"/>
  </w:style>
  <w:style w:type="character" w:customStyle="1" w:styleId="jlqj4b">
    <w:name w:val="jlqj4b"/>
    <w:basedOn w:val="DefaultParagraphFont"/>
    <w:rsid w:val="000239FB"/>
  </w:style>
  <w:style w:type="character" w:styleId="UnresolvedMention">
    <w:name w:val="Unresolved Mention"/>
    <w:basedOn w:val="DefaultParagraphFont"/>
    <w:uiPriority w:val="99"/>
    <w:unhideWhenUsed/>
    <w:rsid w:val="00EB6807"/>
    <w:rPr>
      <w:color w:val="605E5C"/>
      <w:shd w:val="clear" w:color="auto" w:fill="E1DFDD"/>
    </w:rPr>
  </w:style>
  <w:style w:type="paragraph" w:customStyle="1" w:styleId="xmsonormal">
    <w:name w:val="x_msonormal"/>
    <w:basedOn w:val="Normal"/>
    <w:rsid w:val="00F74D33"/>
    <w:pPr>
      <w:spacing w:before="100" w:beforeAutospacing="1" w:after="100" w:afterAutospacing="1"/>
      <w:jc w:val="left"/>
    </w:pPr>
    <w:rPr>
      <w:rFonts w:ascii="Times New Roman" w:hAnsi="Times New Roman"/>
      <w:color w:val="auto"/>
      <w:sz w:val="24"/>
      <w:lang w:val="en-US" w:eastAsia="en-US"/>
    </w:rPr>
  </w:style>
  <w:style w:type="paragraph" w:styleId="NormalWeb">
    <w:name w:val="Normal (Web)"/>
    <w:basedOn w:val="Normal"/>
    <w:uiPriority w:val="99"/>
    <w:unhideWhenUsed/>
    <w:rsid w:val="002E2B45"/>
    <w:pPr>
      <w:spacing w:before="100" w:beforeAutospacing="1" w:after="100" w:afterAutospacing="1"/>
      <w:jc w:val="left"/>
    </w:pPr>
    <w:rPr>
      <w:rFonts w:ascii="Times New Roman" w:hAnsi="Times New Roman"/>
      <w:color w:val="auto"/>
      <w:sz w:val="24"/>
      <w:lang w:val="en-US" w:eastAsia="en-US"/>
    </w:rPr>
  </w:style>
  <w:style w:type="character" w:customStyle="1" w:styleId="viiyi">
    <w:name w:val="viiyi"/>
    <w:basedOn w:val="DefaultParagraphFont"/>
    <w:rsid w:val="00C66565"/>
  </w:style>
  <w:style w:type="character" w:styleId="Mention">
    <w:name w:val="Mention"/>
    <w:basedOn w:val="DefaultParagraphFont"/>
    <w:uiPriority w:val="99"/>
    <w:unhideWhenUsed/>
    <w:rsid w:val="00686C72"/>
    <w:rPr>
      <w:color w:val="2B579A"/>
      <w:shd w:val="clear" w:color="auto" w:fill="E1DFDD"/>
    </w:rPr>
  </w:style>
  <w:style w:type="table" w:customStyle="1" w:styleId="EuropeanCommissionstyle">
    <w:name w:val="European Commission style"/>
    <w:basedOn w:val="TableNormal"/>
    <w:uiPriority w:val="99"/>
    <w:rsid w:val="004A4D98"/>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alisto MT" w:hAnsi="Calisto MT"/>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styleId="HTMLPreformatted">
    <w:name w:val="HTML Preformatted"/>
    <w:basedOn w:val="Normal"/>
    <w:link w:val="HTMLPreformattedChar"/>
    <w:uiPriority w:val="99"/>
    <w:semiHidden/>
    <w:unhideWhenUsed/>
    <w:rsid w:val="00D72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lt-LT" w:eastAsia="lt-LT"/>
    </w:rPr>
  </w:style>
  <w:style w:type="character" w:customStyle="1" w:styleId="HTMLPreformattedChar">
    <w:name w:val="HTML Preformatted Char"/>
    <w:basedOn w:val="DefaultParagraphFont"/>
    <w:link w:val="HTMLPreformatted"/>
    <w:uiPriority w:val="99"/>
    <w:semiHidden/>
    <w:rsid w:val="00D72E0F"/>
    <w:rPr>
      <w:rFonts w:ascii="Courier New" w:hAnsi="Courier New" w:cs="Courier New"/>
      <w:lang w:val="lt-LT" w:eastAsia="lt-LT"/>
    </w:rPr>
  </w:style>
  <w:style w:type="character" w:customStyle="1" w:styleId="y2iqfc">
    <w:name w:val="y2iqfc"/>
    <w:basedOn w:val="DefaultParagraphFont"/>
    <w:rsid w:val="00D72E0F"/>
  </w:style>
  <w:style w:type="table" w:styleId="TableGrid">
    <w:name w:val="Table Grid"/>
    <w:basedOn w:val="TableNormal"/>
    <w:rsid w:val="008E7266"/>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F02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9329">
      <w:bodyDiv w:val="1"/>
      <w:marLeft w:val="0"/>
      <w:marRight w:val="0"/>
      <w:marTop w:val="0"/>
      <w:marBottom w:val="0"/>
      <w:divBdr>
        <w:top w:val="none" w:sz="0" w:space="0" w:color="auto"/>
        <w:left w:val="none" w:sz="0" w:space="0" w:color="auto"/>
        <w:bottom w:val="none" w:sz="0" w:space="0" w:color="auto"/>
        <w:right w:val="none" w:sz="0" w:space="0" w:color="auto"/>
      </w:divBdr>
    </w:div>
    <w:div w:id="89670511">
      <w:bodyDiv w:val="1"/>
      <w:marLeft w:val="0"/>
      <w:marRight w:val="0"/>
      <w:marTop w:val="0"/>
      <w:marBottom w:val="0"/>
      <w:divBdr>
        <w:top w:val="none" w:sz="0" w:space="0" w:color="auto"/>
        <w:left w:val="none" w:sz="0" w:space="0" w:color="auto"/>
        <w:bottom w:val="none" w:sz="0" w:space="0" w:color="auto"/>
        <w:right w:val="none" w:sz="0" w:space="0" w:color="auto"/>
      </w:divBdr>
    </w:div>
    <w:div w:id="110756547">
      <w:bodyDiv w:val="1"/>
      <w:marLeft w:val="0"/>
      <w:marRight w:val="0"/>
      <w:marTop w:val="0"/>
      <w:marBottom w:val="0"/>
      <w:divBdr>
        <w:top w:val="none" w:sz="0" w:space="0" w:color="auto"/>
        <w:left w:val="none" w:sz="0" w:space="0" w:color="auto"/>
        <w:bottom w:val="none" w:sz="0" w:space="0" w:color="auto"/>
        <w:right w:val="none" w:sz="0" w:space="0" w:color="auto"/>
      </w:divBdr>
    </w:div>
    <w:div w:id="141779332">
      <w:bodyDiv w:val="1"/>
      <w:marLeft w:val="0"/>
      <w:marRight w:val="0"/>
      <w:marTop w:val="0"/>
      <w:marBottom w:val="0"/>
      <w:divBdr>
        <w:top w:val="none" w:sz="0" w:space="0" w:color="auto"/>
        <w:left w:val="none" w:sz="0" w:space="0" w:color="auto"/>
        <w:bottom w:val="none" w:sz="0" w:space="0" w:color="auto"/>
        <w:right w:val="none" w:sz="0" w:space="0" w:color="auto"/>
      </w:divBdr>
    </w:div>
    <w:div w:id="168175682">
      <w:bodyDiv w:val="1"/>
      <w:marLeft w:val="0"/>
      <w:marRight w:val="0"/>
      <w:marTop w:val="0"/>
      <w:marBottom w:val="0"/>
      <w:divBdr>
        <w:top w:val="none" w:sz="0" w:space="0" w:color="auto"/>
        <w:left w:val="none" w:sz="0" w:space="0" w:color="auto"/>
        <w:bottom w:val="none" w:sz="0" w:space="0" w:color="auto"/>
        <w:right w:val="none" w:sz="0" w:space="0" w:color="auto"/>
      </w:divBdr>
    </w:div>
    <w:div w:id="323356475">
      <w:bodyDiv w:val="1"/>
      <w:marLeft w:val="0"/>
      <w:marRight w:val="0"/>
      <w:marTop w:val="0"/>
      <w:marBottom w:val="0"/>
      <w:divBdr>
        <w:top w:val="none" w:sz="0" w:space="0" w:color="auto"/>
        <w:left w:val="none" w:sz="0" w:space="0" w:color="auto"/>
        <w:bottom w:val="none" w:sz="0" w:space="0" w:color="auto"/>
        <w:right w:val="none" w:sz="0" w:space="0" w:color="auto"/>
      </w:divBdr>
      <w:divsChild>
        <w:div w:id="963074955">
          <w:marLeft w:val="0"/>
          <w:marRight w:val="0"/>
          <w:marTop w:val="0"/>
          <w:marBottom w:val="0"/>
          <w:divBdr>
            <w:top w:val="none" w:sz="0" w:space="0" w:color="auto"/>
            <w:left w:val="none" w:sz="0" w:space="0" w:color="auto"/>
            <w:bottom w:val="none" w:sz="0" w:space="0" w:color="auto"/>
            <w:right w:val="none" w:sz="0" w:space="0" w:color="auto"/>
          </w:divBdr>
        </w:div>
      </w:divsChild>
    </w:div>
    <w:div w:id="337318599">
      <w:bodyDiv w:val="1"/>
      <w:marLeft w:val="0"/>
      <w:marRight w:val="0"/>
      <w:marTop w:val="0"/>
      <w:marBottom w:val="0"/>
      <w:divBdr>
        <w:top w:val="none" w:sz="0" w:space="0" w:color="auto"/>
        <w:left w:val="none" w:sz="0" w:space="0" w:color="auto"/>
        <w:bottom w:val="none" w:sz="0" w:space="0" w:color="auto"/>
        <w:right w:val="none" w:sz="0" w:space="0" w:color="auto"/>
      </w:divBdr>
      <w:divsChild>
        <w:div w:id="1832022478">
          <w:marLeft w:val="0"/>
          <w:marRight w:val="0"/>
          <w:marTop w:val="0"/>
          <w:marBottom w:val="0"/>
          <w:divBdr>
            <w:top w:val="none" w:sz="0" w:space="0" w:color="auto"/>
            <w:left w:val="none" w:sz="0" w:space="0" w:color="auto"/>
            <w:bottom w:val="none" w:sz="0" w:space="0" w:color="auto"/>
            <w:right w:val="none" w:sz="0" w:space="0" w:color="auto"/>
          </w:divBdr>
          <w:divsChild>
            <w:div w:id="491260071">
              <w:marLeft w:val="0"/>
              <w:marRight w:val="0"/>
              <w:marTop w:val="0"/>
              <w:marBottom w:val="0"/>
              <w:divBdr>
                <w:top w:val="none" w:sz="0" w:space="0" w:color="auto"/>
                <w:left w:val="none" w:sz="0" w:space="0" w:color="auto"/>
                <w:bottom w:val="none" w:sz="0" w:space="0" w:color="auto"/>
                <w:right w:val="none" w:sz="0" w:space="0" w:color="auto"/>
              </w:divBdr>
              <w:divsChild>
                <w:div w:id="1690640614">
                  <w:marLeft w:val="0"/>
                  <w:marRight w:val="0"/>
                  <w:marTop w:val="0"/>
                  <w:marBottom w:val="0"/>
                  <w:divBdr>
                    <w:top w:val="none" w:sz="0" w:space="0" w:color="auto"/>
                    <w:left w:val="none" w:sz="0" w:space="0" w:color="auto"/>
                    <w:bottom w:val="none" w:sz="0" w:space="0" w:color="auto"/>
                    <w:right w:val="none" w:sz="0" w:space="0" w:color="auto"/>
                  </w:divBdr>
                  <w:divsChild>
                    <w:div w:id="1577351492">
                      <w:marLeft w:val="0"/>
                      <w:marRight w:val="0"/>
                      <w:marTop w:val="0"/>
                      <w:marBottom w:val="0"/>
                      <w:divBdr>
                        <w:top w:val="none" w:sz="0" w:space="0" w:color="auto"/>
                        <w:left w:val="none" w:sz="0" w:space="0" w:color="auto"/>
                        <w:bottom w:val="none" w:sz="0" w:space="0" w:color="auto"/>
                        <w:right w:val="none" w:sz="0" w:space="0" w:color="auto"/>
                      </w:divBdr>
                      <w:divsChild>
                        <w:div w:id="1107964877">
                          <w:marLeft w:val="0"/>
                          <w:marRight w:val="0"/>
                          <w:marTop w:val="0"/>
                          <w:marBottom w:val="0"/>
                          <w:divBdr>
                            <w:top w:val="none" w:sz="0" w:space="0" w:color="auto"/>
                            <w:left w:val="none" w:sz="0" w:space="0" w:color="auto"/>
                            <w:bottom w:val="none" w:sz="0" w:space="0" w:color="auto"/>
                            <w:right w:val="none" w:sz="0" w:space="0" w:color="auto"/>
                          </w:divBdr>
                          <w:divsChild>
                            <w:div w:id="2117141576">
                              <w:marLeft w:val="0"/>
                              <w:marRight w:val="0"/>
                              <w:marTop w:val="0"/>
                              <w:marBottom w:val="0"/>
                              <w:divBdr>
                                <w:top w:val="none" w:sz="0" w:space="0" w:color="auto"/>
                                <w:left w:val="none" w:sz="0" w:space="0" w:color="auto"/>
                                <w:bottom w:val="none" w:sz="0" w:space="0" w:color="auto"/>
                                <w:right w:val="none" w:sz="0" w:space="0" w:color="auto"/>
                              </w:divBdr>
                              <w:divsChild>
                                <w:div w:id="875702688">
                                  <w:marLeft w:val="0"/>
                                  <w:marRight w:val="0"/>
                                  <w:marTop w:val="0"/>
                                  <w:marBottom w:val="0"/>
                                  <w:divBdr>
                                    <w:top w:val="none" w:sz="0" w:space="0" w:color="auto"/>
                                    <w:left w:val="none" w:sz="0" w:space="0" w:color="auto"/>
                                    <w:bottom w:val="none" w:sz="0" w:space="0" w:color="auto"/>
                                    <w:right w:val="none" w:sz="0" w:space="0" w:color="auto"/>
                                  </w:divBdr>
                                  <w:divsChild>
                                    <w:div w:id="1740712274">
                                      <w:marLeft w:val="0"/>
                                      <w:marRight w:val="0"/>
                                      <w:marTop w:val="0"/>
                                      <w:marBottom w:val="0"/>
                                      <w:divBdr>
                                        <w:top w:val="none" w:sz="0" w:space="0" w:color="auto"/>
                                        <w:left w:val="none" w:sz="0" w:space="0" w:color="auto"/>
                                        <w:bottom w:val="none" w:sz="0" w:space="0" w:color="auto"/>
                                        <w:right w:val="none" w:sz="0" w:space="0" w:color="auto"/>
                                      </w:divBdr>
                                      <w:divsChild>
                                        <w:div w:id="2051369327">
                                          <w:marLeft w:val="0"/>
                                          <w:marRight w:val="0"/>
                                          <w:marTop w:val="0"/>
                                          <w:marBottom w:val="495"/>
                                          <w:divBdr>
                                            <w:top w:val="none" w:sz="0" w:space="0" w:color="auto"/>
                                            <w:left w:val="none" w:sz="0" w:space="0" w:color="auto"/>
                                            <w:bottom w:val="none" w:sz="0" w:space="0" w:color="auto"/>
                                            <w:right w:val="none" w:sz="0" w:space="0" w:color="auto"/>
                                          </w:divBdr>
                                          <w:divsChild>
                                            <w:div w:id="504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1489963">
      <w:bodyDiv w:val="1"/>
      <w:marLeft w:val="0"/>
      <w:marRight w:val="0"/>
      <w:marTop w:val="0"/>
      <w:marBottom w:val="0"/>
      <w:divBdr>
        <w:top w:val="none" w:sz="0" w:space="0" w:color="auto"/>
        <w:left w:val="none" w:sz="0" w:space="0" w:color="auto"/>
        <w:bottom w:val="none" w:sz="0" w:space="0" w:color="auto"/>
        <w:right w:val="none" w:sz="0" w:space="0" w:color="auto"/>
      </w:divBdr>
    </w:div>
    <w:div w:id="572855998">
      <w:bodyDiv w:val="1"/>
      <w:marLeft w:val="0"/>
      <w:marRight w:val="0"/>
      <w:marTop w:val="0"/>
      <w:marBottom w:val="0"/>
      <w:divBdr>
        <w:top w:val="none" w:sz="0" w:space="0" w:color="auto"/>
        <w:left w:val="none" w:sz="0" w:space="0" w:color="auto"/>
        <w:bottom w:val="none" w:sz="0" w:space="0" w:color="auto"/>
        <w:right w:val="none" w:sz="0" w:space="0" w:color="auto"/>
      </w:divBdr>
    </w:div>
    <w:div w:id="583877100">
      <w:bodyDiv w:val="1"/>
      <w:marLeft w:val="0"/>
      <w:marRight w:val="0"/>
      <w:marTop w:val="0"/>
      <w:marBottom w:val="0"/>
      <w:divBdr>
        <w:top w:val="none" w:sz="0" w:space="0" w:color="auto"/>
        <w:left w:val="none" w:sz="0" w:space="0" w:color="auto"/>
        <w:bottom w:val="none" w:sz="0" w:space="0" w:color="auto"/>
        <w:right w:val="none" w:sz="0" w:space="0" w:color="auto"/>
      </w:divBdr>
    </w:div>
    <w:div w:id="604194575">
      <w:bodyDiv w:val="1"/>
      <w:marLeft w:val="0"/>
      <w:marRight w:val="0"/>
      <w:marTop w:val="0"/>
      <w:marBottom w:val="0"/>
      <w:divBdr>
        <w:top w:val="none" w:sz="0" w:space="0" w:color="auto"/>
        <w:left w:val="none" w:sz="0" w:space="0" w:color="auto"/>
        <w:bottom w:val="none" w:sz="0" w:space="0" w:color="auto"/>
        <w:right w:val="none" w:sz="0" w:space="0" w:color="auto"/>
      </w:divBdr>
    </w:div>
    <w:div w:id="705374390">
      <w:bodyDiv w:val="1"/>
      <w:marLeft w:val="0"/>
      <w:marRight w:val="0"/>
      <w:marTop w:val="0"/>
      <w:marBottom w:val="0"/>
      <w:divBdr>
        <w:top w:val="none" w:sz="0" w:space="0" w:color="auto"/>
        <w:left w:val="none" w:sz="0" w:space="0" w:color="auto"/>
        <w:bottom w:val="none" w:sz="0" w:space="0" w:color="auto"/>
        <w:right w:val="none" w:sz="0" w:space="0" w:color="auto"/>
      </w:divBdr>
    </w:div>
    <w:div w:id="726882872">
      <w:bodyDiv w:val="1"/>
      <w:marLeft w:val="0"/>
      <w:marRight w:val="0"/>
      <w:marTop w:val="0"/>
      <w:marBottom w:val="0"/>
      <w:divBdr>
        <w:top w:val="none" w:sz="0" w:space="0" w:color="auto"/>
        <w:left w:val="none" w:sz="0" w:space="0" w:color="auto"/>
        <w:bottom w:val="none" w:sz="0" w:space="0" w:color="auto"/>
        <w:right w:val="none" w:sz="0" w:space="0" w:color="auto"/>
      </w:divBdr>
    </w:div>
    <w:div w:id="815487368">
      <w:bodyDiv w:val="1"/>
      <w:marLeft w:val="0"/>
      <w:marRight w:val="0"/>
      <w:marTop w:val="0"/>
      <w:marBottom w:val="0"/>
      <w:divBdr>
        <w:top w:val="none" w:sz="0" w:space="0" w:color="auto"/>
        <w:left w:val="none" w:sz="0" w:space="0" w:color="auto"/>
        <w:bottom w:val="none" w:sz="0" w:space="0" w:color="auto"/>
        <w:right w:val="none" w:sz="0" w:space="0" w:color="auto"/>
      </w:divBdr>
      <w:divsChild>
        <w:div w:id="916980829">
          <w:marLeft w:val="0"/>
          <w:marRight w:val="0"/>
          <w:marTop w:val="0"/>
          <w:marBottom w:val="0"/>
          <w:divBdr>
            <w:top w:val="none" w:sz="0" w:space="0" w:color="auto"/>
            <w:left w:val="none" w:sz="0" w:space="0" w:color="auto"/>
            <w:bottom w:val="none" w:sz="0" w:space="0" w:color="auto"/>
            <w:right w:val="none" w:sz="0" w:space="0" w:color="auto"/>
          </w:divBdr>
        </w:div>
        <w:div w:id="1196116521">
          <w:marLeft w:val="0"/>
          <w:marRight w:val="0"/>
          <w:marTop w:val="0"/>
          <w:marBottom w:val="0"/>
          <w:divBdr>
            <w:top w:val="none" w:sz="0" w:space="0" w:color="auto"/>
            <w:left w:val="none" w:sz="0" w:space="0" w:color="auto"/>
            <w:bottom w:val="none" w:sz="0" w:space="0" w:color="auto"/>
            <w:right w:val="none" w:sz="0" w:space="0" w:color="auto"/>
          </w:divBdr>
          <w:divsChild>
            <w:div w:id="145711032">
              <w:marLeft w:val="0"/>
              <w:marRight w:val="0"/>
              <w:marTop w:val="0"/>
              <w:marBottom w:val="0"/>
              <w:divBdr>
                <w:top w:val="none" w:sz="0" w:space="0" w:color="auto"/>
                <w:left w:val="none" w:sz="0" w:space="0" w:color="auto"/>
                <w:bottom w:val="none" w:sz="0" w:space="0" w:color="auto"/>
                <w:right w:val="none" w:sz="0" w:space="0" w:color="auto"/>
              </w:divBdr>
              <w:divsChild>
                <w:div w:id="16958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932110">
      <w:bodyDiv w:val="1"/>
      <w:marLeft w:val="0"/>
      <w:marRight w:val="0"/>
      <w:marTop w:val="0"/>
      <w:marBottom w:val="0"/>
      <w:divBdr>
        <w:top w:val="none" w:sz="0" w:space="0" w:color="auto"/>
        <w:left w:val="none" w:sz="0" w:space="0" w:color="auto"/>
        <w:bottom w:val="none" w:sz="0" w:space="0" w:color="auto"/>
        <w:right w:val="none" w:sz="0" w:space="0" w:color="auto"/>
      </w:divBdr>
    </w:div>
    <w:div w:id="1096248566">
      <w:bodyDiv w:val="1"/>
      <w:marLeft w:val="0"/>
      <w:marRight w:val="0"/>
      <w:marTop w:val="0"/>
      <w:marBottom w:val="0"/>
      <w:divBdr>
        <w:top w:val="none" w:sz="0" w:space="0" w:color="auto"/>
        <w:left w:val="none" w:sz="0" w:space="0" w:color="auto"/>
        <w:bottom w:val="none" w:sz="0" w:space="0" w:color="auto"/>
        <w:right w:val="none" w:sz="0" w:space="0" w:color="auto"/>
      </w:divBdr>
    </w:div>
    <w:div w:id="1129932137">
      <w:bodyDiv w:val="1"/>
      <w:marLeft w:val="0"/>
      <w:marRight w:val="0"/>
      <w:marTop w:val="0"/>
      <w:marBottom w:val="0"/>
      <w:divBdr>
        <w:top w:val="none" w:sz="0" w:space="0" w:color="auto"/>
        <w:left w:val="none" w:sz="0" w:space="0" w:color="auto"/>
        <w:bottom w:val="none" w:sz="0" w:space="0" w:color="auto"/>
        <w:right w:val="none" w:sz="0" w:space="0" w:color="auto"/>
      </w:divBdr>
    </w:div>
    <w:div w:id="1159228597">
      <w:bodyDiv w:val="1"/>
      <w:marLeft w:val="0"/>
      <w:marRight w:val="0"/>
      <w:marTop w:val="0"/>
      <w:marBottom w:val="0"/>
      <w:divBdr>
        <w:top w:val="none" w:sz="0" w:space="0" w:color="auto"/>
        <w:left w:val="none" w:sz="0" w:space="0" w:color="auto"/>
        <w:bottom w:val="none" w:sz="0" w:space="0" w:color="auto"/>
        <w:right w:val="none" w:sz="0" w:space="0" w:color="auto"/>
      </w:divBdr>
      <w:divsChild>
        <w:div w:id="1124350642">
          <w:marLeft w:val="0"/>
          <w:marRight w:val="0"/>
          <w:marTop w:val="0"/>
          <w:marBottom w:val="0"/>
          <w:divBdr>
            <w:top w:val="none" w:sz="0" w:space="0" w:color="auto"/>
            <w:left w:val="none" w:sz="0" w:space="0" w:color="auto"/>
            <w:bottom w:val="none" w:sz="0" w:space="0" w:color="auto"/>
            <w:right w:val="none" w:sz="0" w:space="0" w:color="auto"/>
          </w:divBdr>
          <w:divsChild>
            <w:div w:id="12431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3706">
      <w:bodyDiv w:val="1"/>
      <w:marLeft w:val="0"/>
      <w:marRight w:val="0"/>
      <w:marTop w:val="0"/>
      <w:marBottom w:val="0"/>
      <w:divBdr>
        <w:top w:val="none" w:sz="0" w:space="0" w:color="auto"/>
        <w:left w:val="none" w:sz="0" w:space="0" w:color="auto"/>
        <w:bottom w:val="none" w:sz="0" w:space="0" w:color="auto"/>
        <w:right w:val="none" w:sz="0" w:space="0" w:color="auto"/>
      </w:divBdr>
    </w:div>
    <w:div w:id="1258245318">
      <w:bodyDiv w:val="1"/>
      <w:marLeft w:val="0"/>
      <w:marRight w:val="0"/>
      <w:marTop w:val="0"/>
      <w:marBottom w:val="0"/>
      <w:divBdr>
        <w:top w:val="none" w:sz="0" w:space="0" w:color="auto"/>
        <w:left w:val="none" w:sz="0" w:space="0" w:color="auto"/>
        <w:bottom w:val="none" w:sz="0" w:space="0" w:color="auto"/>
        <w:right w:val="none" w:sz="0" w:space="0" w:color="auto"/>
      </w:divBdr>
    </w:div>
    <w:div w:id="1284926092">
      <w:bodyDiv w:val="1"/>
      <w:marLeft w:val="0"/>
      <w:marRight w:val="0"/>
      <w:marTop w:val="0"/>
      <w:marBottom w:val="0"/>
      <w:divBdr>
        <w:top w:val="none" w:sz="0" w:space="0" w:color="auto"/>
        <w:left w:val="none" w:sz="0" w:space="0" w:color="auto"/>
        <w:bottom w:val="none" w:sz="0" w:space="0" w:color="auto"/>
        <w:right w:val="none" w:sz="0" w:space="0" w:color="auto"/>
      </w:divBdr>
    </w:div>
    <w:div w:id="1305744068">
      <w:bodyDiv w:val="1"/>
      <w:marLeft w:val="0"/>
      <w:marRight w:val="0"/>
      <w:marTop w:val="0"/>
      <w:marBottom w:val="0"/>
      <w:divBdr>
        <w:top w:val="none" w:sz="0" w:space="0" w:color="auto"/>
        <w:left w:val="none" w:sz="0" w:space="0" w:color="auto"/>
        <w:bottom w:val="none" w:sz="0" w:space="0" w:color="auto"/>
        <w:right w:val="none" w:sz="0" w:space="0" w:color="auto"/>
      </w:divBdr>
    </w:div>
    <w:div w:id="1316841672">
      <w:bodyDiv w:val="1"/>
      <w:marLeft w:val="0"/>
      <w:marRight w:val="0"/>
      <w:marTop w:val="0"/>
      <w:marBottom w:val="0"/>
      <w:divBdr>
        <w:top w:val="none" w:sz="0" w:space="0" w:color="auto"/>
        <w:left w:val="none" w:sz="0" w:space="0" w:color="auto"/>
        <w:bottom w:val="none" w:sz="0" w:space="0" w:color="auto"/>
        <w:right w:val="none" w:sz="0" w:space="0" w:color="auto"/>
      </w:divBdr>
    </w:div>
    <w:div w:id="1347446110">
      <w:bodyDiv w:val="1"/>
      <w:marLeft w:val="0"/>
      <w:marRight w:val="0"/>
      <w:marTop w:val="0"/>
      <w:marBottom w:val="0"/>
      <w:divBdr>
        <w:top w:val="none" w:sz="0" w:space="0" w:color="auto"/>
        <w:left w:val="none" w:sz="0" w:space="0" w:color="auto"/>
        <w:bottom w:val="none" w:sz="0" w:space="0" w:color="auto"/>
        <w:right w:val="none" w:sz="0" w:space="0" w:color="auto"/>
      </w:divBdr>
    </w:div>
    <w:div w:id="1390571187">
      <w:bodyDiv w:val="1"/>
      <w:marLeft w:val="0"/>
      <w:marRight w:val="0"/>
      <w:marTop w:val="0"/>
      <w:marBottom w:val="0"/>
      <w:divBdr>
        <w:top w:val="none" w:sz="0" w:space="0" w:color="auto"/>
        <w:left w:val="none" w:sz="0" w:space="0" w:color="auto"/>
        <w:bottom w:val="none" w:sz="0" w:space="0" w:color="auto"/>
        <w:right w:val="none" w:sz="0" w:space="0" w:color="auto"/>
      </w:divBdr>
    </w:div>
    <w:div w:id="1398747828">
      <w:bodyDiv w:val="1"/>
      <w:marLeft w:val="0"/>
      <w:marRight w:val="0"/>
      <w:marTop w:val="0"/>
      <w:marBottom w:val="0"/>
      <w:divBdr>
        <w:top w:val="none" w:sz="0" w:space="0" w:color="auto"/>
        <w:left w:val="none" w:sz="0" w:space="0" w:color="auto"/>
        <w:bottom w:val="none" w:sz="0" w:space="0" w:color="auto"/>
        <w:right w:val="none" w:sz="0" w:space="0" w:color="auto"/>
      </w:divBdr>
      <w:divsChild>
        <w:div w:id="115874897">
          <w:marLeft w:val="0"/>
          <w:marRight w:val="0"/>
          <w:marTop w:val="0"/>
          <w:marBottom w:val="0"/>
          <w:divBdr>
            <w:top w:val="none" w:sz="0" w:space="0" w:color="auto"/>
            <w:left w:val="none" w:sz="0" w:space="0" w:color="auto"/>
            <w:bottom w:val="none" w:sz="0" w:space="0" w:color="auto"/>
            <w:right w:val="none" w:sz="0" w:space="0" w:color="auto"/>
          </w:divBdr>
          <w:divsChild>
            <w:div w:id="877548800">
              <w:marLeft w:val="0"/>
              <w:marRight w:val="0"/>
              <w:marTop w:val="0"/>
              <w:marBottom w:val="0"/>
              <w:divBdr>
                <w:top w:val="none" w:sz="0" w:space="0" w:color="auto"/>
                <w:left w:val="none" w:sz="0" w:space="0" w:color="auto"/>
                <w:bottom w:val="none" w:sz="0" w:space="0" w:color="auto"/>
                <w:right w:val="none" w:sz="0" w:space="0" w:color="auto"/>
              </w:divBdr>
              <w:divsChild>
                <w:div w:id="9909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9954">
          <w:marLeft w:val="0"/>
          <w:marRight w:val="0"/>
          <w:marTop w:val="0"/>
          <w:marBottom w:val="0"/>
          <w:divBdr>
            <w:top w:val="none" w:sz="0" w:space="0" w:color="auto"/>
            <w:left w:val="none" w:sz="0" w:space="0" w:color="auto"/>
            <w:bottom w:val="none" w:sz="0" w:space="0" w:color="auto"/>
            <w:right w:val="none" w:sz="0" w:space="0" w:color="auto"/>
          </w:divBdr>
        </w:div>
      </w:divsChild>
    </w:div>
    <w:div w:id="1548104534">
      <w:bodyDiv w:val="1"/>
      <w:marLeft w:val="0"/>
      <w:marRight w:val="0"/>
      <w:marTop w:val="0"/>
      <w:marBottom w:val="0"/>
      <w:divBdr>
        <w:top w:val="none" w:sz="0" w:space="0" w:color="auto"/>
        <w:left w:val="none" w:sz="0" w:space="0" w:color="auto"/>
        <w:bottom w:val="none" w:sz="0" w:space="0" w:color="auto"/>
        <w:right w:val="none" w:sz="0" w:space="0" w:color="auto"/>
      </w:divBdr>
      <w:divsChild>
        <w:div w:id="451676341">
          <w:marLeft w:val="0"/>
          <w:marRight w:val="0"/>
          <w:marTop w:val="0"/>
          <w:marBottom w:val="0"/>
          <w:divBdr>
            <w:top w:val="none" w:sz="0" w:space="0" w:color="auto"/>
            <w:left w:val="none" w:sz="0" w:space="0" w:color="auto"/>
            <w:bottom w:val="none" w:sz="0" w:space="0" w:color="auto"/>
            <w:right w:val="none" w:sz="0" w:space="0" w:color="auto"/>
          </w:divBdr>
        </w:div>
        <w:div w:id="960069186">
          <w:marLeft w:val="0"/>
          <w:marRight w:val="0"/>
          <w:marTop w:val="0"/>
          <w:marBottom w:val="0"/>
          <w:divBdr>
            <w:top w:val="none" w:sz="0" w:space="0" w:color="auto"/>
            <w:left w:val="none" w:sz="0" w:space="0" w:color="auto"/>
            <w:bottom w:val="none" w:sz="0" w:space="0" w:color="auto"/>
            <w:right w:val="none" w:sz="0" w:space="0" w:color="auto"/>
          </w:divBdr>
          <w:divsChild>
            <w:div w:id="759987270">
              <w:marLeft w:val="0"/>
              <w:marRight w:val="0"/>
              <w:marTop w:val="0"/>
              <w:marBottom w:val="0"/>
              <w:divBdr>
                <w:top w:val="none" w:sz="0" w:space="0" w:color="auto"/>
                <w:left w:val="none" w:sz="0" w:space="0" w:color="auto"/>
                <w:bottom w:val="none" w:sz="0" w:space="0" w:color="auto"/>
                <w:right w:val="none" w:sz="0" w:space="0" w:color="auto"/>
              </w:divBdr>
            </w:div>
          </w:divsChild>
        </w:div>
        <w:div w:id="1073888371">
          <w:marLeft w:val="0"/>
          <w:marRight w:val="0"/>
          <w:marTop w:val="0"/>
          <w:marBottom w:val="0"/>
          <w:divBdr>
            <w:top w:val="none" w:sz="0" w:space="0" w:color="auto"/>
            <w:left w:val="none" w:sz="0" w:space="0" w:color="auto"/>
            <w:bottom w:val="none" w:sz="0" w:space="0" w:color="auto"/>
            <w:right w:val="none" w:sz="0" w:space="0" w:color="auto"/>
          </w:divBdr>
          <w:divsChild>
            <w:div w:id="670303868">
              <w:marLeft w:val="0"/>
              <w:marRight w:val="0"/>
              <w:marTop w:val="0"/>
              <w:marBottom w:val="0"/>
              <w:divBdr>
                <w:top w:val="none" w:sz="0" w:space="0" w:color="auto"/>
                <w:left w:val="none" w:sz="0" w:space="0" w:color="auto"/>
                <w:bottom w:val="none" w:sz="0" w:space="0" w:color="auto"/>
                <w:right w:val="none" w:sz="0" w:space="0" w:color="auto"/>
              </w:divBdr>
            </w:div>
            <w:div w:id="21411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60162">
      <w:bodyDiv w:val="1"/>
      <w:marLeft w:val="0"/>
      <w:marRight w:val="0"/>
      <w:marTop w:val="0"/>
      <w:marBottom w:val="0"/>
      <w:divBdr>
        <w:top w:val="none" w:sz="0" w:space="0" w:color="auto"/>
        <w:left w:val="none" w:sz="0" w:space="0" w:color="auto"/>
        <w:bottom w:val="none" w:sz="0" w:space="0" w:color="auto"/>
        <w:right w:val="none" w:sz="0" w:space="0" w:color="auto"/>
      </w:divBdr>
    </w:div>
    <w:div w:id="1664315217">
      <w:bodyDiv w:val="1"/>
      <w:marLeft w:val="0"/>
      <w:marRight w:val="0"/>
      <w:marTop w:val="0"/>
      <w:marBottom w:val="0"/>
      <w:divBdr>
        <w:top w:val="none" w:sz="0" w:space="0" w:color="auto"/>
        <w:left w:val="none" w:sz="0" w:space="0" w:color="auto"/>
        <w:bottom w:val="none" w:sz="0" w:space="0" w:color="auto"/>
        <w:right w:val="none" w:sz="0" w:space="0" w:color="auto"/>
      </w:divBdr>
    </w:div>
    <w:div w:id="1689018737">
      <w:bodyDiv w:val="1"/>
      <w:marLeft w:val="0"/>
      <w:marRight w:val="0"/>
      <w:marTop w:val="0"/>
      <w:marBottom w:val="0"/>
      <w:divBdr>
        <w:top w:val="none" w:sz="0" w:space="0" w:color="auto"/>
        <w:left w:val="none" w:sz="0" w:space="0" w:color="auto"/>
        <w:bottom w:val="none" w:sz="0" w:space="0" w:color="auto"/>
        <w:right w:val="none" w:sz="0" w:space="0" w:color="auto"/>
      </w:divBdr>
    </w:div>
    <w:div w:id="1689288214">
      <w:bodyDiv w:val="1"/>
      <w:marLeft w:val="0"/>
      <w:marRight w:val="0"/>
      <w:marTop w:val="0"/>
      <w:marBottom w:val="0"/>
      <w:divBdr>
        <w:top w:val="none" w:sz="0" w:space="0" w:color="auto"/>
        <w:left w:val="none" w:sz="0" w:space="0" w:color="auto"/>
        <w:bottom w:val="none" w:sz="0" w:space="0" w:color="auto"/>
        <w:right w:val="none" w:sz="0" w:space="0" w:color="auto"/>
      </w:divBdr>
    </w:div>
    <w:div w:id="1695695147">
      <w:bodyDiv w:val="1"/>
      <w:marLeft w:val="0"/>
      <w:marRight w:val="0"/>
      <w:marTop w:val="0"/>
      <w:marBottom w:val="0"/>
      <w:divBdr>
        <w:top w:val="none" w:sz="0" w:space="0" w:color="auto"/>
        <w:left w:val="none" w:sz="0" w:space="0" w:color="auto"/>
        <w:bottom w:val="none" w:sz="0" w:space="0" w:color="auto"/>
        <w:right w:val="none" w:sz="0" w:space="0" w:color="auto"/>
      </w:divBdr>
    </w:div>
    <w:div w:id="1764104832">
      <w:bodyDiv w:val="1"/>
      <w:marLeft w:val="0"/>
      <w:marRight w:val="0"/>
      <w:marTop w:val="0"/>
      <w:marBottom w:val="0"/>
      <w:divBdr>
        <w:top w:val="none" w:sz="0" w:space="0" w:color="auto"/>
        <w:left w:val="none" w:sz="0" w:space="0" w:color="auto"/>
        <w:bottom w:val="none" w:sz="0" w:space="0" w:color="auto"/>
        <w:right w:val="none" w:sz="0" w:space="0" w:color="auto"/>
      </w:divBdr>
      <w:divsChild>
        <w:div w:id="998535889">
          <w:marLeft w:val="0"/>
          <w:marRight w:val="0"/>
          <w:marTop w:val="0"/>
          <w:marBottom w:val="0"/>
          <w:divBdr>
            <w:top w:val="none" w:sz="0" w:space="0" w:color="auto"/>
            <w:left w:val="none" w:sz="0" w:space="0" w:color="auto"/>
            <w:bottom w:val="none" w:sz="0" w:space="0" w:color="auto"/>
            <w:right w:val="none" w:sz="0" w:space="0" w:color="auto"/>
          </w:divBdr>
          <w:divsChild>
            <w:div w:id="413356536">
              <w:marLeft w:val="0"/>
              <w:marRight w:val="0"/>
              <w:marTop w:val="0"/>
              <w:marBottom w:val="0"/>
              <w:divBdr>
                <w:top w:val="none" w:sz="0" w:space="0" w:color="auto"/>
                <w:left w:val="none" w:sz="0" w:space="0" w:color="auto"/>
                <w:bottom w:val="none" w:sz="0" w:space="0" w:color="auto"/>
                <w:right w:val="none" w:sz="0" w:space="0" w:color="auto"/>
              </w:divBdr>
              <w:divsChild>
                <w:div w:id="1788817962">
                  <w:marLeft w:val="0"/>
                  <w:marRight w:val="0"/>
                  <w:marTop w:val="0"/>
                  <w:marBottom w:val="0"/>
                  <w:divBdr>
                    <w:top w:val="none" w:sz="0" w:space="0" w:color="auto"/>
                    <w:left w:val="none" w:sz="0" w:space="0" w:color="auto"/>
                    <w:bottom w:val="none" w:sz="0" w:space="0" w:color="auto"/>
                    <w:right w:val="none" w:sz="0" w:space="0" w:color="auto"/>
                  </w:divBdr>
                  <w:divsChild>
                    <w:div w:id="808782865">
                      <w:marLeft w:val="0"/>
                      <w:marRight w:val="0"/>
                      <w:marTop w:val="0"/>
                      <w:marBottom w:val="0"/>
                      <w:divBdr>
                        <w:top w:val="none" w:sz="0" w:space="0" w:color="auto"/>
                        <w:left w:val="none" w:sz="0" w:space="0" w:color="auto"/>
                        <w:bottom w:val="none" w:sz="0" w:space="0" w:color="auto"/>
                        <w:right w:val="none" w:sz="0" w:space="0" w:color="auto"/>
                      </w:divBdr>
                      <w:divsChild>
                        <w:div w:id="1087384367">
                          <w:marLeft w:val="0"/>
                          <w:marRight w:val="0"/>
                          <w:marTop w:val="0"/>
                          <w:marBottom w:val="0"/>
                          <w:divBdr>
                            <w:top w:val="none" w:sz="0" w:space="0" w:color="auto"/>
                            <w:left w:val="none" w:sz="0" w:space="0" w:color="auto"/>
                            <w:bottom w:val="none" w:sz="0" w:space="0" w:color="auto"/>
                            <w:right w:val="none" w:sz="0" w:space="0" w:color="auto"/>
                          </w:divBdr>
                          <w:divsChild>
                            <w:div w:id="1705983315">
                              <w:marLeft w:val="0"/>
                              <w:marRight w:val="0"/>
                              <w:marTop w:val="0"/>
                              <w:marBottom w:val="0"/>
                              <w:divBdr>
                                <w:top w:val="none" w:sz="0" w:space="0" w:color="auto"/>
                                <w:left w:val="none" w:sz="0" w:space="0" w:color="auto"/>
                                <w:bottom w:val="none" w:sz="0" w:space="0" w:color="auto"/>
                                <w:right w:val="none" w:sz="0" w:space="0" w:color="auto"/>
                              </w:divBdr>
                              <w:divsChild>
                                <w:div w:id="636491600">
                                  <w:marLeft w:val="0"/>
                                  <w:marRight w:val="0"/>
                                  <w:marTop w:val="0"/>
                                  <w:marBottom w:val="0"/>
                                  <w:divBdr>
                                    <w:top w:val="none" w:sz="0" w:space="0" w:color="auto"/>
                                    <w:left w:val="none" w:sz="0" w:space="0" w:color="auto"/>
                                    <w:bottom w:val="none" w:sz="0" w:space="0" w:color="auto"/>
                                    <w:right w:val="none" w:sz="0" w:space="0" w:color="auto"/>
                                  </w:divBdr>
                                  <w:divsChild>
                                    <w:div w:id="2111701960">
                                      <w:marLeft w:val="0"/>
                                      <w:marRight w:val="0"/>
                                      <w:marTop w:val="0"/>
                                      <w:marBottom w:val="0"/>
                                      <w:divBdr>
                                        <w:top w:val="none" w:sz="0" w:space="0" w:color="auto"/>
                                        <w:left w:val="none" w:sz="0" w:space="0" w:color="auto"/>
                                        <w:bottom w:val="none" w:sz="0" w:space="0" w:color="auto"/>
                                        <w:right w:val="none" w:sz="0" w:space="0" w:color="auto"/>
                                      </w:divBdr>
                                      <w:divsChild>
                                        <w:div w:id="921984423">
                                          <w:marLeft w:val="0"/>
                                          <w:marRight w:val="0"/>
                                          <w:marTop w:val="0"/>
                                          <w:marBottom w:val="495"/>
                                          <w:divBdr>
                                            <w:top w:val="none" w:sz="0" w:space="0" w:color="auto"/>
                                            <w:left w:val="none" w:sz="0" w:space="0" w:color="auto"/>
                                            <w:bottom w:val="none" w:sz="0" w:space="0" w:color="auto"/>
                                            <w:right w:val="none" w:sz="0" w:space="0" w:color="auto"/>
                                          </w:divBdr>
                                          <w:divsChild>
                                            <w:div w:id="10493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608066">
      <w:bodyDiv w:val="1"/>
      <w:marLeft w:val="0"/>
      <w:marRight w:val="0"/>
      <w:marTop w:val="0"/>
      <w:marBottom w:val="0"/>
      <w:divBdr>
        <w:top w:val="none" w:sz="0" w:space="0" w:color="auto"/>
        <w:left w:val="none" w:sz="0" w:space="0" w:color="auto"/>
        <w:bottom w:val="none" w:sz="0" w:space="0" w:color="auto"/>
        <w:right w:val="none" w:sz="0" w:space="0" w:color="auto"/>
      </w:divBdr>
    </w:div>
    <w:div w:id="1875070282">
      <w:bodyDiv w:val="1"/>
      <w:marLeft w:val="0"/>
      <w:marRight w:val="0"/>
      <w:marTop w:val="0"/>
      <w:marBottom w:val="0"/>
      <w:divBdr>
        <w:top w:val="none" w:sz="0" w:space="0" w:color="auto"/>
        <w:left w:val="none" w:sz="0" w:space="0" w:color="auto"/>
        <w:bottom w:val="none" w:sz="0" w:space="0" w:color="auto"/>
        <w:right w:val="none" w:sz="0" w:space="0" w:color="auto"/>
      </w:divBdr>
      <w:divsChild>
        <w:div w:id="470515023">
          <w:marLeft w:val="0"/>
          <w:marRight w:val="0"/>
          <w:marTop w:val="0"/>
          <w:marBottom w:val="0"/>
          <w:divBdr>
            <w:top w:val="none" w:sz="0" w:space="0" w:color="auto"/>
            <w:left w:val="none" w:sz="0" w:space="0" w:color="auto"/>
            <w:bottom w:val="none" w:sz="0" w:space="0" w:color="auto"/>
            <w:right w:val="none" w:sz="0" w:space="0" w:color="auto"/>
          </w:divBdr>
        </w:div>
        <w:div w:id="1078674746">
          <w:marLeft w:val="0"/>
          <w:marRight w:val="0"/>
          <w:marTop w:val="0"/>
          <w:marBottom w:val="0"/>
          <w:divBdr>
            <w:top w:val="none" w:sz="0" w:space="0" w:color="auto"/>
            <w:left w:val="none" w:sz="0" w:space="0" w:color="auto"/>
            <w:bottom w:val="none" w:sz="0" w:space="0" w:color="auto"/>
            <w:right w:val="none" w:sz="0" w:space="0" w:color="auto"/>
          </w:divBdr>
          <w:divsChild>
            <w:div w:id="987172967">
              <w:marLeft w:val="0"/>
              <w:marRight w:val="0"/>
              <w:marTop w:val="0"/>
              <w:marBottom w:val="0"/>
              <w:divBdr>
                <w:top w:val="none" w:sz="0" w:space="0" w:color="auto"/>
                <w:left w:val="none" w:sz="0" w:space="0" w:color="auto"/>
                <w:bottom w:val="none" w:sz="0" w:space="0" w:color="auto"/>
                <w:right w:val="none" w:sz="0" w:space="0" w:color="auto"/>
              </w:divBdr>
              <w:divsChild>
                <w:div w:id="18898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4538">
      <w:bodyDiv w:val="1"/>
      <w:marLeft w:val="0"/>
      <w:marRight w:val="0"/>
      <w:marTop w:val="0"/>
      <w:marBottom w:val="0"/>
      <w:divBdr>
        <w:top w:val="none" w:sz="0" w:space="0" w:color="auto"/>
        <w:left w:val="none" w:sz="0" w:space="0" w:color="auto"/>
        <w:bottom w:val="none" w:sz="0" w:space="0" w:color="auto"/>
        <w:right w:val="none" w:sz="0" w:space="0" w:color="auto"/>
      </w:divBdr>
    </w:div>
    <w:div w:id="2099935690">
      <w:bodyDiv w:val="1"/>
      <w:marLeft w:val="0"/>
      <w:marRight w:val="0"/>
      <w:marTop w:val="0"/>
      <w:marBottom w:val="0"/>
      <w:divBdr>
        <w:top w:val="none" w:sz="0" w:space="0" w:color="auto"/>
        <w:left w:val="none" w:sz="0" w:space="0" w:color="auto"/>
        <w:bottom w:val="none" w:sz="0" w:space="0" w:color="auto"/>
        <w:right w:val="none" w:sz="0" w:space="0" w:color="auto"/>
      </w:divBdr>
      <w:divsChild>
        <w:div w:id="88085135">
          <w:marLeft w:val="0"/>
          <w:marRight w:val="0"/>
          <w:marTop w:val="0"/>
          <w:marBottom w:val="0"/>
          <w:divBdr>
            <w:top w:val="none" w:sz="0" w:space="0" w:color="auto"/>
            <w:left w:val="none" w:sz="0" w:space="0" w:color="auto"/>
            <w:bottom w:val="none" w:sz="0" w:space="0" w:color="auto"/>
            <w:right w:val="none" w:sz="0" w:space="0" w:color="auto"/>
          </w:divBdr>
          <w:divsChild>
            <w:div w:id="209926468">
              <w:marLeft w:val="0"/>
              <w:marRight w:val="0"/>
              <w:marTop w:val="0"/>
              <w:marBottom w:val="0"/>
              <w:divBdr>
                <w:top w:val="none" w:sz="0" w:space="0" w:color="auto"/>
                <w:left w:val="none" w:sz="0" w:space="0" w:color="auto"/>
                <w:bottom w:val="none" w:sz="0" w:space="0" w:color="auto"/>
                <w:right w:val="none" w:sz="0" w:space="0" w:color="auto"/>
              </w:divBdr>
            </w:div>
          </w:divsChild>
        </w:div>
        <w:div w:id="1286304657">
          <w:marLeft w:val="0"/>
          <w:marRight w:val="0"/>
          <w:marTop w:val="0"/>
          <w:marBottom w:val="0"/>
          <w:divBdr>
            <w:top w:val="none" w:sz="0" w:space="0" w:color="auto"/>
            <w:left w:val="none" w:sz="0" w:space="0" w:color="auto"/>
            <w:bottom w:val="none" w:sz="0" w:space="0" w:color="auto"/>
            <w:right w:val="none" w:sz="0" w:space="0" w:color="auto"/>
          </w:divBdr>
          <w:divsChild>
            <w:div w:id="441457806">
              <w:marLeft w:val="0"/>
              <w:marRight w:val="0"/>
              <w:marTop w:val="0"/>
              <w:marBottom w:val="0"/>
              <w:divBdr>
                <w:top w:val="none" w:sz="0" w:space="0" w:color="auto"/>
                <w:left w:val="none" w:sz="0" w:space="0" w:color="auto"/>
                <w:bottom w:val="none" w:sz="0" w:space="0" w:color="auto"/>
                <w:right w:val="none" w:sz="0" w:space="0" w:color="auto"/>
              </w:divBdr>
            </w:div>
            <w:div w:id="551886989">
              <w:marLeft w:val="0"/>
              <w:marRight w:val="0"/>
              <w:marTop w:val="0"/>
              <w:marBottom w:val="0"/>
              <w:divBdr>
                <w:top w:val="none" w:sz="0" w:space="0" w:color="auto"/>
                <w:left w:val="none" w:sz="0" w:space="0" w:color="auto"/>
                <w:bottom w:val="none" w:sz="0" w:space="0" w:color="auto"/>
                <w:right w:val="none" w:sz="0" w:space="0" w:color="auto"/>
              </w:divBdr>
            </w:div>
            <w:div w:id="10554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e-tar.lt/portal/lt/legalAct/TAR.8A719A97956F/asr" TargetMode="External"/><Relationship Id="rId21" Type="http://schemas.openxmlformats.org/officeDocument/2006/relationships/header" Target="header3.xml"/><Relationship Id="rId42" Type="http://schemas.openxmlformats.org/officeDocument/2006/relationships/footer" Target="footer5.xml"/><Relationship Id="rId63" Type="http://schemas.openxmlformats.org/officeDocument/2006/relationships/hyperlink" Target="https://www.e-tar.lt/portal/lt/legalAct/77c1dd30aa5411eab9d9cd0c85e0b745" TargetMode="External"/><Relationship Id="rId84" Type="http://schemas.openxmlformats.org/officeDocument/2006/relationships/hyperlink" Target="https://e-seimas.lrs.lt/portal/legalAct/lt/TAD/TAIS.5592/asr" TargetMode="External"/><Relationship Id="rId138" Type="http://schemas.openxmlformats.org/officeDocument/2006/relationships/hyperlink" Target="https://www.spis.lt/" TargetMode="External"/><Relationship Id="rId159" Type="http://schemas.openxmlformats.org/officeDocument/2006/relationships/hyperlink" Target="http://registrai.lt/management/overview/list_objects" TargetMode="External"/><Relationship Id="rId170" Type="http://schemas.openxmlformats.org/officeDocument/2006/relationships/hyperlink" Target="https://tm.lrv.lt/en" TargetMode="External"/><Relationship Id="rId191" Type="http://schemas.openxmlformats.org/officeDocument/2006/relationships/hyperlink" Target="https://europa.eu/youreurope/business/taxation/index_en.htm" TargetMode="External"/><Relationship Id="rId205" Type="http://schemas.openxmlformats.org/officeDocument/2006/relationships/image" Target="media/image18.png"/><Relationship Id="rId107" Type="http://schemas.openxmlformats.org/officeDocument/2006/relationships/hyperlink" Target="https://www.e-tar.lt/portal/lt/legalAct/ce127200d06011e3a8ded1a0f5aff0a9/asr" TargetMode="External"/><Relationship Id="rId11" Type="http://schemas.openxmlformats.org/officeDocument/2006/relationships/image" Target="media/image1.png"/><Relationship Id="rId32" Type="http://schemas.openxmlformats.org/officeDocument/2006/relationships/hyperlink" Target="https://joinup.ec.europa.eu/collection/nifo-national-interoperability-framework-observatory/eif-monitoring" TargetMode="External"/><Relationship Id="rId37" Type="http://schemas.openxmlformats.org/officeDocument/2006/relationships/hyperlink" Target="https://joinup.ec.europa.eu/collection/nifo-national-interoperability-framework-observatory/eif-monitoring" TargetMode="External"/><Relationship Id="rId53" Type="http://schemas.openxmlformats.org/officeDocument/2006/relationships/image" Target="media/image15.png"/><Relationship Id="rId58" Type="http://schemas.openxmlformats.org/officeDocument/2006/relationships/hyperlink" Target="https://www.esveikata.lt/" TargetMode="External"/><Relationship Id="rId74" Type="http://schemas.openxmlformats.org/officeDocument/2006/relationships/hyperlink" Target="https://e-seimas.lrs.lt/portal/legalAct/lt/TAD/TAIS.83679/asr" TargetMode="External"/><Relationship Id="rId79" Type="http://schemas.openxmlformats.org/officeDocument/2006/relationships/hyperlink" Target="https://e-seimas.lrs.lt/portal/legalAct/lt/TAD/95e90872912a11e68adcda1bb2f432d1" TargetMode="External"/><Relationship Id="rId102" Type="http://schemas.openxmlformats.org/officeDocument/2006/relationships/hyperlink" Target="http://www.ird.lt/doc/teises_aktai/20150827_Nr1V-667.pdf" TargetMode="External"/><Relationship Id="rId123" Type="http://schemas.openxmlformats.org/officeDocument/2006/relationships/header" Target="header9.xml"/><Relationship Id="rId128" Type="http://schemas.openxmlformats.org/officeDocument/2006/relationships/hyperlink" Target="https://www.epaslaugos.lt/portal/en" TargetMode="External"/><Relationship Id="rId144" Type="http://schemas.openxmlformats.org/officeDocument/2006/relationships/hyperlink" Target="https://www.registrucentras.lt/jangis-en/" TargetMode="External"/><Relationship Id="rId149" Type="http://schemas.openxmlformats.org/officeDocument/2006/relationships/hyperlink" Target="https://www.esaskaita.eu/web/esaskaita/" TargetMode="External"/><Relationship Id="rId5" Type="http://schemas.openxmlformats.org/officeDocument/2006/relationships/numbering" Target="numbering.xml"/><Relationship Id="rId90" Type="http://schemas.openxmlformats.org/officeDocument/2006/relationships/hyperlink" Target="https://e-seimas.lrs.lt/portal/legalAct/lt/TAD/845ca520ed5411e89d4ad92e8434e309?jfwid=rivwzvpvg" TargetMode="External"/><Relationship Id="rId95" Type="http://schemas.openxmlformats.org/officeDocument/2006/relationships/hyperlink" Target="https://www.nksc.lt/en/" TargetMode="External"/><Relationship Id="rId160" Type="http://schemas.openxmlformats.org/officeDocument/2006/relationships/hyperlink" Target="http://registrai.lt/management/overview/list_objects" TargetMode="External"/><Relationship Id="rId165" Type="http://schemas.openxmlformats.org/officeDocument/2006/relationships/hyperlink" Target="https://joinup.ec.europa.eu/collection/nifo-national-interoperability-framework-observatory/digital-public-administration-and-interoperability-national-level-lithuania" TargetMode="External"/><Relationship Id="rId181" Type="http://schemas.openxmlformats.org/officeDocument/2006/relationships/hyperlink" Target="https://europa.eu/youreurope/citizens/index_en.htm" TargetMode="External"/><Relationship Id="rId186" Type="http://schemas.openxmlformats.org/officeDocument/2006/relationships/hyperlink" Target="https://europa.eu/youreurope/citizens/education/index_en.htm" TargetMode="External"/><Relationship Id="rId211"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image" Target="media/image10.emf"/><Relationship Id="rId43" Type="http://schemas.openxmlformats.org/officeDocument/2006/relationships/header" Target="header6.xml"/><Relationship Id="rId48" Type="http://schemas.openxmlformats.org/officeDocument/2006/relationships/hyperlink" Target="https://digital-strategy.ec.europa.eu/en/news/berlin-declaration-digital-society-and-value-based-digital-government" TargetMode="External"/><Relationship Id="rId64" Type="http://schemas.openxmlformats.org/officeDocument/2006/relationships/hyperlink" Target="https://www.e-tar.lt/portal/lt/legalAct/77c1dd30aa5411eab9d9cd0c85e0b745" TargetMode="External"/><Relationship Id="rId69" Type="http://schemas.openxmlformats.org/officeDocument/2006/relationships/footer" Target="footer7.xml"/><Relationship Id="rId113" Type="http://schemas.openxmlformats.org/officeDocument/2006/relationships/hyperlink" Target="https://standards.cen.eu/dyn/www/f?p=204:110:0::::FSP_PROJECT,FSP_ORG_ID:60602,1883209&amp;cs=104E4C4FA3744A8DEA8E98A7B500306FD" TargetMode="External"/><Relationship Id="rId118" Type="http://schemas.openxmlformats.org/officeDocument/2006/relationships/hyperlink" Target="http://eur-lex.europa.eu/LexUriServ/LexUriServ.do?uri=CELEX:32000L0031:EN:HTML" TargetMode="External"/><Relationship Id="rId134" Type="http://schemas.openxmlformats.org/officeDocument/2006/relationships/hyperlink" Target="http://opendata.klaipeda.lt/" TargetMode="External"/><Relationship Id="rId139" Type="http://schemas.openxmlformats.org/officeDocument/2006/relationships/hyperlink" Target="https://www.antstoliai.lt/ais2/" TargetMode="External"/><Relationship Id="rId80" Type="http://schemas.openxmlformats.org/officeDocument/2006/relationships/hyperlink" Target="https://e-seimas.lrs.lt/portal/legalAct/lt/TAD/5f0ecc80de7711e8995fb8ded8eb97ff" TargetMode="External"/><Relationship Id="rId85" Type="http://schemas.openxmlformats.org/officeDocument/2006/relationships/hyperlink" Target="https://e-seimas.lrs.lt/portal/legalAct/lt/TAD/TAIS.209540/asr" TargetMode="External"/><Relationship Id="rId150" Type="http://schemas.openxmlformats.org/officeDocument/2006/relationships/hyperlink" Target="https://eur-lex.europa.eu/legal-content/EN/TXT/?uri=CELEX%3A32014L0055" TargetMode="External"/><Relationship Id="rId155" Type="http://schemas.openxmlformats.org/officeDocument/2006/relationships/hyperlink" Target="https://www.eucaris.net/countries/lithuania/" TargetMode="External"/><Relationship Id="rId171" Type="http://schemas.openxmlformats.org/officeDocument/2006/relationships/hyperlink" Target="https://www.ada.lt/go.php/lit/Eng" TargetMode="External"/><Relationship Id="rId176" Type="http://schemas.openxmlformats.org/officeDocument/2006/relationships/hyperlink" Target="https://govtechlab.lt/" TargetMode="External"/><Relationship Id="rId192" Type="http://schemas.openxmlformats.org/officeDocument/2006/relationships/hyperlink" Target="https://europa.eu/youreurope/business/selling-in-eu/index_en.htm" TargetMode="External"/><Relationship Id="rId197" Type="http://schemas.openxmlformats.org/officeDocument/2006/relationships/header" Target="header15.xml"/><Relationship Id="rId206" Type="http://schemas.openxmlformats.org/officeDocument/2006/relationships/hyperlink" Target="https://mobile.twitter.com/InteroperableEU" TargetMode="External"/><Relationship Id="rId201" Type="http://schemas.openxmlformats.org/officeDocument/2006/relationships/hyperlink" Target="https://lu.wavestone.com/en/" TargetMode="External"/><Relationship Id="rId12" Type="http://schemas.openxmlformats.org/officeDocument/2006/relationships/image" Target="media/image2.jpeg"/><Relationship Id="rId17" Type="http://schemas.openxmlformats.org/officeDocument/2006/relationships/header" Target="header1.xml"/><Relationship Id="rId33" Type="http://schemas.openxmlformats.org/officeDocument/2006/relationships/image" Target="media/image13.emf"/><Relationship Id="rId38" Type="http://schemas.openxmlformats.org/officeDocument/2006/relationships/hyperlink" Target="https://ec.europa.eu/eurostat/databrowser/explore/all/cc?lang=en&amp;subtheme=eq.eq_age.eq_aiso&amp;display=list&amp;sort=category&amp;extractionId=ISOC_BDE15EI" TargetMode="External"/><Relationship Id="rId59" Type="http://schemas.openxmlformats.org/officeDocument/2006/relationships/hyperlink" Target="https://www.e-tar.lt/portal/lt/legalAct/07410ae0335511e881f2ba995b003ed2/asr" TargetMode="External"/><Relationship Id="rId103" Type="http://schemas.openxmlformats.org/officeDocument/2006/relationships/hyperlink" Target="https://www.e-tar.lt/portal/lt/legalAct/5a4201b0903111e4bb408baba2bdddf3/asr" TargetMode="External"/><Relationship Id="rId108" Type="http://schemas.openxmlformats.org/officeDocument/2006/relationships/hyperlink" Target="https://www.e-tar.lt/portal/lt/legalAct/TAR.72C31F8DD98E/asr" TargetMode="External"/><Relationship Id="rId124" Type="http://schemas.openxmlformats.org/officeDocument/2006/relationships/footer" Target="footer9.xml"/><Relationship Id="rId129" Type="http://schemas.openxmlformats.org/officeDocument/2006/relationships/hyperlink" Target="https://imas.vmi.lt/isaf/dynamicPage/aboutIaps" TargetMode="External"/><Relationship Id="rId54" Type="http://schemas.microsoft.com/office/2007/relationships/hdphoto" Target="media/hdphoto1.wdp"/><Relationship Id="rId70" Type="http://schemas.openxmlformats.org/officeDocument/2006/relationships/hyperlink" Target="https://govtechlab.lt/wp-content/uploads/2023/01/GIS_apzvalga.pdf" TargetMode="External"/><Relationship Id="rId75" Type="http://schemas.openxmlformats.org/officeDocument/2006/relationships/hyperlink" Target="https://e-seimas.lrs.lt/portal/legalActEditions/lt/TAD/TAIS.415499?faces-redirect=true" TargetMode="External"/><Relationship Id="rId91" Type="http://schemas.openxmlformats.org/officeDocument/2006/relationships/hyperlink" Target="https://www.e-tar.lt/portal/lt/legalAct/cc076bf0d91111e89a31865acf012092" TargetMode="External"/><Relationship Id="rId96" Type="http://schemas.openxmlformats.org/officeDocument/2006/relationships/hyperlink" Target="https://eur-lex.europa.eu/eli/dir/2016/1148/oj" TargetMode="External"/><Relationship Id="rId140" Type="http://schemas.openxmlformats.org/officeDocument/2006/relationships/hyperlink" Target="https://www.antstoliai.lt/vbp/public" TargetMode="External"/><Relationship Id="rId145" Type="http://schemas.openxmlformats.org/officeDocument/2006/relationships/hyperlink" Target="https://e-seimas.lrs.lt/portal/legalAct/lt/TAD/2c647332ba5111eb91e294a1358e77e9?jfwid=twcznlk4w" TargetMode="External"/><Relationship Id="rId161" Type="http://schemas.openxmlformats.org/officeDocument/2006/relationships/header" Target="header11.xml"/><Relationship Id="rId166" Type="http://schemas.openxmlformats.org/officeDocument/2006/relationships/hyperlink" Target="http://eimin.lrv.lt/en/" TargetMode="External"/><Relationship Id="rId182" Type="http://schemas.openxmlformats.org/officeDocument/2006/relationships/hyperlink" Target="https://europa.eu/youreurope/citizens/travel/index_en.htm" TargetMode="External"/><Relationship Id="rId187" Type="http://schemas.openxmlformats.org/officeDocument/2006/relationships/hyperlink" Target="https://europa.eu/youreurope/citizens/health/index_en.htm"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fontTable" Target="fontTable.xml"/><Relationship Id="rId23" Type="http://schemas.openxmlformats.org/officeDocument/2006/relationships/image" Target="media/image9.png"/><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www.e-tar.lt/portal/lt/legalAct/13206c504e8d11ec862fdcbc8b3e3e05" TargetMode="External"/><Relationship Id="rId114" Type="http://schemas.openxmlformats.org/officeDocument/2006/relationships/hyperlink" Target="https://peppol.eu/who-is-who/peppol-certified-aps/" TargetMode="External"/><Relationship Id="rId119" Type="http://schemas.openxmlformats.org/officeDocument/2006/relationships/hyperlink" Target="https://e-seimas.lrs.lt/portal/legalAct/lt/TAD/5598b042fde911ecbfe9c72e552dd5bd" TargetMode="External"/><Relationship Id="rId44" Type="http://schemas.openxmlformats.org/officeDocument/2006/relationships/footer" Target="footer6.xml"/><Relationship Id="rId60" Type="http://schemas.openxmlformats.org/officeDocument/2006/relationships/hyperlink" Target="http://kurklt.lt/wp-content/uploads/2018/09/StrategyIndesignpdf.pdf" TargetMode="External"/><Relationship Id="rId65" Type="http://schemas.openxmlformats.org/officeDocument/2006/relationships/hyperlink" Target="https://sumin.lrv.lt/uploads/sumin/documents/files/Veikllos%20sritys/Memorandumas%20d%C4%97l%205G.pdf" TargetMode="External"/><Relationship Id="rId81" Type="http://schemas.openxmlformats.org/officeDocument/2006/relationships/hyperlink" Target="https://eur-lex.europa.eu/eli/dir/2016/2102/oj" TargetMode="External"/><Relationship Id="rId86" Type="http://schemas.openxmlformats.org/officeDocument/2006/relationships/hyperlink" Target="https://eur-lex.europa.eu/legal-content/EN/TXT/?uri=uriserv%3AOJ.L_.2014.257.01.0073.01.ENG" TargetMode="External"/><Relationship Id="rId130" Type="http://schemas.openxmlformats.org/officeDocument/2006/relationships/hyperlink" Target="https://e-seimas.lrs.lt/portal/legalAct/lt/TAD/4125a932084d11e687e0fbad81d55a7c?jfwid=-o9wlo7d65" TargetMode="External"/><Relationship Id="rId135" Type="http://schemas.openxmlformats.org/officeDocument/2006/relationships/hyperlink" Target="https://vrm.lrv.lt/lt/apie-vidaus-reikalu-ministerija/saugus-valstybinis-duomenu-perdavimo-tinklas" TargetMode="External"/><Relationship Id="rId151" Type="http://schemas.openxmlformats.org/officeDocument/2006/relationships/hyperlink" Target="https://peppol.eu/what-is-peppol/peppol-transport-infrastructure/" TargetMode="External"/><Relationship Id="rId156" Type="http://schemas.openxmlformats.org/officeDocument/2006/relationships/hyperlink" Target="https://commission.europa.eu/law/cross-border-cases/judicial-cooperation/tools-judicial-cooperation/european-criminal-records-information-system-ecris_en" TargetMode="External"/><Relationship Id="rId177" Type="http://schemas.openxmlformats.org/officeDocument/2006/relationships/header" Target="header13.xml"/><Relationship Id="rId198" Type="http://schemas.openxmlformats.org/officeDocument/2006/relationships/footer" Target="footer15.xml"/><Relationship Id="rId172" Type="http://schemas.openxmlformats.org/officeDocument/2006/relationships/hyperlink" Target="https://kam.lt/en/title.html" TargetMode="External"/><Relationship Id="rId193" Type="http://schemas.openxmlformats.org/officeDocument/2006/relationships/hyperlink" Target="https://europa.eu/youreurope/business/human-resources/index_en.htm" TargetMode="External"/><Relationship Id="rId202" Type="http://schemas.openxmlformats.org/officeDocument/2006/relationships/hyperlink" Target="https://ec.europa.eu/isa2/news/new-level-cooperation-isa%C2%B2-building-interoperable-europe_en" TargetMode="External"/><Relationship Id="rId207" Type="http://schemas.openxmlformats.org/officeDocument/2006/relationships/hyperlink" Target="https://twitter.com/Joinup_eu" TargetMode="Externa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hyperlink" Target="https://digital-strategy.ec.europa.eu/en/policies/desi" TargetMode="External"/><Relationship Id="rId109" Type="http://schemas.openxmlformats.org/officeDocument/2006/relationships/hyperlink" Target="https://www.e-tar.lt/portal/lt/legalAct/TAR.ABFF44B31A81/asr" TargetMode="External"/><Relationship Id="rId34" Type="http://schemas.openxmlformats.org/officeDocument/2006/relationships/hyperlink" Target="https://joinup.ec.europa.eu/collection/nifo-national-interoperability-framework-observatory/eif-monitoring" TargetMode="External"/><Relationship Id="rId50" Type="http://schemas.openxmlformats.org/officeDocument/2006/relationships/hyperlink" Target="https://www.e-tar.lt/portal/lt/legalAct/13206c504e8d11ec862fdcbc8b3e3e05" TargetMode="External"/><Relationship Id="rId55" Type="http://schemas.openxmlformats.org/officeDocument/2006/relationships/hyperlink" Target="http://www.esinvesticijos.lt/uploads/documents/docs/160_61751e80960605f6c8c1a2545e5c1449.pdf" TargetMode="External"/><Relationship Id="rId76" Type="http://schemas.openxmlformats.org/officeDocument/2006/relationships/hyperlink" Target="https://e-seimas.lrs.lt/portal/legalAct/lt/TAD/TAIS.440732?jfwid=-a3k5cldad" TargetMode="External"/><Relationship Id="rId97" Type="http://schemas.openxmlformats.org/officeDocument/2006/relationships/hyperlink" Target="https://e-seimas.lrs.lt/portal/legalAct/lt/TAD/94365031a53411e8aa33fe8f0fea665f/asr" TargetMode="External"/><Relationship Id="rId104" Type="http://schemas.openxmlformats.org/officeDocument/2006/relationships/hyperlink" Target="https://www.e-tar.lt/portal/lt/legalAct/TAR.5735E146A232/asr" TargetMode="External"/><Relationship Id="rId120" Type="http://schemas.openxmlformats.org/officeDocument/2006/relationships/hyperlink" Target="https://e-seimas.lrs.lt/portal/legalAct/lt/TAD/357fdec1007e11e5a0edd66091ee4d78/asr" TargetMode="External"/><Relationship Id="rId125" Type="http://schemas.openxmlformats.org/officeDocument/2006/relationships/header" Target="header10.xml"/><Relationship Id="rId141" Type="http://schemas.openxmlformats.org/officeDocument/2006/relationships/hyperlink" Target="https://www.antstoliai.lt/vbp/public" TargetMode="External"/><Relationship Id="rId146" Type="http://schemas.openxmlformats.org/officeDocument/2006/relationships/hyperlink" Target="https://eur-lex.europa.eu/LexUriServ/LexUriServ.do?uri=CELEX:32004R2252:EN:HTML" TargetMode="External"/><Relationship Id="rId167" Type="http://schemas.openxmlformats.org/officeDocument/2006/relationships/hyperlink" Target="http://www.ivpk.lt/" TargetMode="External"/><Relationship Id="rId188" Type="http://schemas.openxmlformats.org/officeDocument/2006/relationships/hyperlink" Target="https://europa.eu/youreurope/citizens/family/index_en.htm" TargetMode="External"/><Relationship Id="rId7" Type="http://schemas.openxmlformats.org/officeDocument/2006/relationships/settings" Target="settings.xml"/><Relationship Id="rId71" Type="http://schemas.openxmlformats.org/officeDocument/2006/relationships/header" Target="header8.xml"/><Relationship Id="rId92" Type="http://schemas.openxmlformats.org/officeDocument/2006/relationships/hyperlink" Target="https://e-seimas.lrs.lt/portal/legalAct/lt/TAD/b21ef8e082b011e98a8298567570d639?jfwid=q8i88m1en" TargetMode="External"/><Relationship Id="rId162" Type="http://schemas.openxmlformats.org/officeDocument/2006/relationships/footer" Target="footer11.xml"/><Relationship Id="rId183" Type="http://schemas.openxmlformats.org/officeDocument/2006/relationships/hyperlink" Target="https://europa.eu/youreurope/citizens/work/index_en.htm" TargetMode="Externa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header" Target="header4.xml"/><Relationship Id="rId40" Type="http://schemas.openxmlformats.org/officeDocument/2006/relationships/hyperlink" Target="https://digital-strategy.ec.europa.eu/en/library/egovernment-benchmark-2022" TargetMode="External"/><Relationship Id="rId45" Type="http://schemas.openxmlformats.org/officeDocument/2006/relationships/hyperlink" Target="https://www.e-tar.lt/portal/lt/legalAct/13206c504e8d11ec862fdcbc8b3e3e05" TargetMode="External"/><Relationship Id="rId66" Type="http://schemas.openxmlformats.org/officeDocument/2006/relationships/hyperlink" Target="https://www.e-tar.lt/portal/lt/legalAct/d22baca024de11eca51399bc661f78e7" TargetMode="External"/><Relationship Id="rId87" Type="http://schemas.openxmlformats.org/officeDocument/2006/relationships/hyperlink" Target="https://eur-lex.europa.eu/legal-content/EN/TXT/PDF/?uri=CELEX:32014R0910&amp;from=LT" TargetMode="External"/><Relationship Id="rId110" Type="http://schemas.openxmlformats.org/officeDocument/2006/relationships/hyperlink" Target="https://www.e-tar.lt/portal/lt/legalAct/TAR.0120FD7BCFFC/asr" TargetMode="External"/><Relationship Id="rId115" Type="http://schemas.openxmlformats.org/officeDocument/2006/relationships/hyperlink" Target="https://docs.peppol.eu/edelivery/as4/specification/" TargetMode="External"/><Relationship Id="rId131" Type="http://schemas.openxmlformats.org/officeDocument/2006/relationships/hyperlink" Target="https://www.e-tar.lt/portal/index.html" TargetMode="External"/><Relationship Id="rId136" Type="http://schemas.openxmlformats.org/officeDocument/2006/relationships/hyperlink" Target="http://www.esveikata.lt/" TargetMode="External"/><Relationship Id="rId157" Type="http://schemas.openxmlformats.org/officeDocument/2006/relationships/hyperlink" Target="https://pesco.europa.eu/project/cyber-rapid-response-teams-and-mutual-assistance-in-cyber-security/" TargetMode="External"/><Relationship Id="rId178" Type="http://schemas.openxmlformats.org/officeDocument/2006/relationships/footer" Target="footer13.xml"/><Relationship Id="rId61" Type="http://schemas.openxmlformats.org/officeDocument/2006/relationships/hyperlink" Target="https://www.norden.org/en/declaration/ai-nordic-baltic-region" TargetMode="External"/><Relationship Id="rId82" Type="http://schemas.openxmlformats.org/officeDocument/2006/relationships/hyperlink" Target="https://eur-lex.europa.eu/eli/dir/2019/1024/oj" TargetMode="External"/><Relationship Id="rId152" Type="http://schemas.openxmlformats.org/officeDocument/2006/relationships/hyperlink" Target="https://koronastop.lrv.lt/" TargetMode="External"/><Relationship Id="rId173" Type="http://schemas.openxmlformats.org/officeDocument/2006/relationships/hyperlink" Target="https://www.cert.lt/en/" TargetMode="External"/><Relationship Id="rId194" Type="http://schemas.openxmlformats.org/officeDocument/2006/relationships/hyperlink" Target="https://europa.eu/youreurope/business/product-requirements/index_en.htm" TargetMode="External"/><Relationship Id="rId199" Type="http://schemas.openxmlformats.org/officeDocument/2006/relationships/hyperlink" Target="https://lu.wavestone.com/en/" TargetMode="External"/><Relationship Id="rId203" Type="http://schemas.openxmlformats.org/officeDocument/2006/relationships/hyperlink" Target="https://digital-strategy.ec.europa.eu/en/activities/digital-programme" TargetMode="External"/><Relationship Id="rId208" Type="http://schemas.openxmlformats.org/officeDocument/2006/relationships/image" Target="media/image19.emf"/><Relationship Id="rId19" Type="http://schemas.openxmlformats.org/officeDocument/2006/relationships/footer" Target="footer1.xml"/><Relationship Id="rId14" Type="http://schemas.openxmlformats.org/officeDocument/2006/relationships/image" Target="media/image4.png"/><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image" Target="media/image14.emf"/><Relationship Id="rId56" Type="http://schemas.openxmlformats.org/officeDocument/2006/relationships/hyperlink" Target="https://e-seimas.lrs.lt/rs/legalact/TAD/608a896236f811e6a222b0cd86c2adfc/" TargetMode="External"/><Relationship Id="rId77" Type="http://schemas.openxmlformats.org/officeDocument/2006/relationships/hyperlink" Target="https://eur-lex.europa.eu/legal-content/EN/TXT/HTML/?uri=CELEX:32003L0098&amp;from=en" TargetMode="External"/><Relationship Id="rId100" Type="http://schemas.openxmlformats.org/officeDocument/2006/relationships/hyperlink" Target="https://e-seimas.lrs.lt/portal/legalAct/lt/TAD/TAIS.415499/JDOsfYhanI" TargetMode="External"/><Relationship Id="rId105" Type="http://schemas.openxmlformats.org/officeDocument/2006/relationships/hyperlink" Target="https://www.e-tar.lt/portal/lt/legalAct/TAR.8A39C83848CB/asr" TargetMode="External"/><Relationship Id="rId126" Type="http://schemas.openxmlformats.org/officeDocument/2006/relationships/footer" Target="footer10.xml"/><Relationship Id="rId147" Type="http://schemas.openxmlformats.org/officeDocument/2006/relationships/hyperlink" Target="http://www.cvpp.lt/" TargetMode="External"/><Relationship Id="rId168" Type="http://schemas.openxmlformats.org/officeDocument/2006/relationships/hyperlink" Target="https://www.rrt.lt/en/" TargetMode="External"/><Relationship Id="rId8" Type="http://schemas.openxmlformats.org/officeDocument/2006/relationships/webSettings" Target="webSettings.xml"/><Relationship Id="rId51" Type="http://schemas.openxmlformats.org/officeDocument/2006/relationships/hyperlink" Target="https://www.e-tar.lt/portal/lt/legalAct/13206c504e8d11ec862fdcbc8b3e3e05" TargetMode="External"/><Relationship Id="rId72" Type="http://schemas.openxmlformats.org/officeDocument/2006/relationships/footer" Target="footer8.xml"/><Relationship Id="rId93" Type="http://schemas.openxmlformats.org/officeDocument/2006/relationships/hyperlink" Target="https://www.e-tar.lt/portal/lt/legalAct/a99d67f02af911eabe008ea93139d588" TargetMode="External"/><Relationship Id="rId98" Type="http://schemas.openxmlformats.org/officeDocument/2006/relationships/hyperlink" Target="http://www.ada.lt/images/cms/File/pers.data.prot.law.pdf" TargetMode="External"/><Relationship Id="rId121" Type="http://schemas.openxmlformats.org/officeDocument/2006/relationships/hyperlink" Target="https://www.e-tar.lt/portal/lt/legalAct/c753b2904dc511ec862fdcbc8b3e3e05" TargetMode="External"/><Relationship Id="rId142" Type="http://schemas.openxmlformats.org/officeDocument/2006/relationships/hyperlink" Target="https://www.registrucentras.lt/p/1026" TargetMode="External"/><Relationship Id="rId163" Type="http://schemas.openxmlformats.org/officeDocument/2006/relationships/header" Target="header12.xml"/><Relationship Id="rId184" Type="http://schemas.openxmlformats.org/officeDocument/2006/relationships/hyperlink" Target="https://europa.eu/youreurope/citizens/vehicles/index_en.htm" TargetMode="External"/><Relationship Id="rId189" Type="http://schemas.openxmlformats.org/officeDocument/2006/relationships/hyperlink" Target="https://europa.eu/youreurope/citizens/consumers/index_en.htm" TargetMode="External"/><Relationship Id="rId3" Type="http://schemas.openxmlformats.org/officeDocument/2006/relationships/customXml" Target="../customXml/item3.xml"/><Relationship Id="rId25" Type="http://schemas.openxmlformats.org/officeDocument/2006/relationships/footer" Target="footer4.xml"/><Relationship Id="rId46" Type="http://schemas.openxmlformats.org/officeDocument/2006/relationships/hyperlink" Target="https://www.e-tar.lt/portal/en/legalAct/d492e050f7dd11eaa12ad7c04a383ca0/riRMgOHLoU" TargetMode="External"/><Relationship Id="rId67" Type="http://schemas.openxmlformats.org/officeDocument/2006/relationships/hyperlink" Target="https://mita.lrv.lt/uploads/mita/documents/files/GovTech%20ap%C5%BEvalga%202021-EN.pdf" TargetMode="External"/><Relationship Id="rId116" Type="http://schemas.openxmlformats.org/officeDocument/2006/relationships/hyperlink" Target="http://www3.lrs.lt/pls/inter3/dokpaieska.showdoc_l?p_id=361342&amp;p_query=&amp;p_tr2=" TargetMode="External"/><Relationship Id="rId137" Type="http://schemas.openxmlformats.org/officeDocument/2006/relationships/hyperlink" Target="http://www.esveikata.lt/" TargetMode="External"/><Relationship Id="rId158" Type="http://schemas.openxmlformats.org/officeDocument/2006/relationships/hyperlink" Target="https://e-justice.europa.eu/content_business_registers_at_european_level-105--maximize-en.do" TargetMode="External"/><Relationship Id="rId20" Type="http://schemas.openxmlformats.org/officeDocument/2006/relationships/footer" Target="footer2.xml"/><Relationship Id="rId41" Type="http://schemas.openxmlformats.org/officeDocument/2006/relationships/header" Target="header5.xml"/><Relationship Id="rId62" Type="http://schemas.openxmlformats.org/officeDocument/2006/relationships/hyperlink" Target="https://www.rrt.lt/istekliai/ataskaitos-ir-apzvalgos/esim-naudojimo-skatinimo-lietuvoje-studija/" TargetMode="External"/><Relationship Id="rId83" Type="http://schemas.openxmlformats.org/officeDocument/2006/relationships/hyperlink" Target="https://e-seimas.lrs.lt/portal/legalAct/lt/TAD/77d2b640dd6711eb866fe2e083228059?positionInSearchResults=0&amp;searchModelUUID=cc1dc85c-32fd-4295-a64c-b3ba508bc7fe" TargetMode="External"/><Relationship Id="rId88" Type="http://schemas.openxmlformats.org/officeDocument/2006/relationships/hyperlink" Target="https://e-seimas.lrs.lt/portal/legalAct/en/TAD/c5174772ecd011e89d4ad92e8434e309" TargetMode="External"/><Relationship Id="rId111" Type="http://schemas.openxmlformats.org/officeDocument/2006/relationships/hyperlink" Target="https://www.e-tar.lt/portal/lt/legalAct/TAR.1BBA0B658863" TargetMode="External"/><Relationship Id="rId132" Type="http://schemas.openxmlformats.org/officeDocument/2006/relationships/hyperlink" Target="https://github.com/vilnius" TargetMode="External"/><Relationship Id="rId153" Type="http://schemas.openxmlformats.org/officeDocument/2006/relationships/hyperlink" Target="https://koronastop.lrv.lt/" TargetMode="External"/><Relationship Id="rId174" Type="http://schemas.openxmlformats.org/officeDocument/2006/relationships/hyperlink" Target="http://www.lsa.lt/" TargetMode="External"/><Relationship Id="rId179" Type="http://schemas.openxmlformats.org/officeDocument/2006/relationships/header" Target="header14.xml"/><Relationship Id="rId195" Type="http://schemas.openxmlformats.org/officeDocument/2006/relationships/hyperlink" Target="https://europa.eu/youreurope/business/finance-funding/index_en.htm" TargetMode="External"/><Relationship Id="rId209" Type="http://schemas.openxmlformats.org/officeDocument/2006/relationships/hyperlink" Target="https://www.linkedin.com/in/interoperableeurope/" TargetMode="External"/><Relationship Id="rId190" Type="http://schemas.openxmlformats.org/officeDocument/2006/relationships/hyperlink" Target="https://europa.eu/youreurope/business/running-business/index_en.htm" TargetMode="External"/><Relationship Id="rId204" Type="http://schemas.openxmlformats.org/officeDocument/2006/relationships/image" Target="media/image17.jpeg"/><Relationship Id="rId15" Type="http://schemas.openxmlformats.org/officeDocument/2006/relationships/image" Target="media/image5.svg"/><Relationship Id="rId36" Type="http://schemas.openxmlformats.org/officeDocument/2006/relationships/hyperlink" Target="https://joinup.ec.europa.eu/collection/nifo-national-interoperability-framework-observatory/eif-monitoring" TargetMode="External"/><Relationship Id="rId57" Type="http://schemas.openxmlformats.org/officeDocument/2006/relationships/hyperlink" Target="https://www.e-tar.lt/portal/lt/legalAct/34297cd06af711e7827cd63159af616c/asr" TargetMode="External"/><Relationship Id="rId106" Type="http://schemas.openxmlformats.org/officeDocument/2006/relationships/hyperlink" Target="https://www.e-tar.lt/portal/lt/legalAct/TAR.38E82AA2664C/asr" TargetMode="External"/><Relationship Id="rId127" Type="http://schemas.openxmlformats.org/officeDocument/2006/relationships/hyperlink" Target="https://ivpk.lrv.lt/en/activities/sirip" TargetMode="External"/><Relationship Id="rId10" Type="http://schemas.openxmlformats.org/officeDocument/2006/relationships/endnotes" Target="endnotes.xml"/><Relationship Id="rId31" Type="http://schemas.openxmlformats.org/officeDocument/2006/relationships/image" Target="media/image12.emf"/><Relationship Id="rId52" Type="http://schemas.openxmlformats.org/officeDocument/2006/relationships/hyperlink" Target="https://www.itu.int/en/ITU-D/Cybersecurity/Documents/National_Strategies_Repository/LRV+818+National+Cyber+Security+Strategy+%28Lithuania%29.pdf" TargetMode="External"/><Relationship Id="rId73" Type="http://schemas.openxmlformats.org/officeDocument/2006/relationships/hyperlink" Target="https://www.e-tar.lt/portal/lt/legalAct/d698ded086fe11eb9fecb5ecd3bd711c" TargetMode="External"/><Relationship Id="rId78" Type="http://schemas.openxmlformats.org/officeDocument/2006/relationships/hyperlink" Target="https://eur-lex.europa.eu/legal-content/EN/TXT/?uri=CELEX%3A32013L0037" TargetMode="External"/><Relationship Id="rId94" Type="http://schemas.openxmlformats.org/officeDocument/2006/relationships/hyperlink" Target="https://e-seimas.lrs.lt/portal/legalAct/lt/TAD/f6958c2085dd11e495dc9901227533ee" TargetMode="External"/><Relationship Id="rId99" Type="http://schemas.openxmlformats.org/officeDocument/2006/relationships/hyperlink" Target="https://eur-lex.europa.eu/eli/reg/2016/679/oj" TargetMode="External"/><Relationship Id="rId101" Type="http://schemas.openxmlformats.org/officeDocument/2006/relationships/hyperlink" Target="https://e-seimas.lrs.lt/portal/legalAct/lt/TAD/a42ae9c0d67b11ecb1b39d276e924a5d?jfwid=j4ag15ke" TargetMode="External"/><Relationship Id="rId122" Type="http://schemas.openxmlformats.org/officeDocument/2006/relationships/hyperlink" Target="https://www.e-tar.lt/portal/lt/legalAct/c8835830bb0e11ec8d9390588bf2de65." TargetMode="External"/><Relationship Id="rId143" Type="http://schemas.openxmlformats.org/officeDocument/2006/relationships/hyperlink" Target="http://www.registrucentras.lt/p/1108" TargetMode="External"/><Relationship Id="rId148" Type="http://schemas.openxmlformats.org/officeDocument/2006/relationships/hyperlink" Target="https://www.registrucentras.lt/p/1337" TargetMode="External"/><Relationship Id="rId164" Type="http://schemas.openxmlformats.org/officeDocument/2006/relationships/footer" Target="footer12.xml"/><Relationship Id="rId169" Type="http://schemas.openxmlformats.org/officeDocument/2006/relationships/hyperlink" Target="https://kvtc.lrv.lt/en/" TargetMode="External"/><Relationship Id="rId185" Type="http://schemas.openxmlformats.org/officeDocument/2006/relationships/hyperlink" Target="https://europa.eu/youreurope/citizens/residence/index_en.htm"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14.xml"/><Relationship Id="rId210" Type="http://schemas.openxmlformats.org/officeDocument/2006/relationships/footer" Target="footer16.xml"/><Relationship Id="rId26" Type="http://schemas.openxmlformats.org/officeDocument/2006/relationships/hyperlink" Target="https://ec.europa.eu/isa2/sites/isa/files/eif_brochure_final.pdf" TargetMode="External"/><Relationship Id="rId47" Type="http://schemas.openxmlformats.org/officeDocument/2006/relationships/hyperlink" Target="https://www.e-tar.lt/portal/lt/legalAct/13206c504e8d11ec862fdcbc8b3e3e05" TargetMode="External"/><Relationship Id="rId68" Type="http://schemas.openxmlformats.org/officeDocument/2006/relationships/header" Target="header7.xml"/><Relationship Id="rId89" Type="http://schemas.openxmlformats.org/officeDocument/2006/relationships/hyperlink" Target="https://eur-lex.europa.eu/legal-content/EN/TXT/?uri=uriserv%3AOJ.L_.2014.257.01.0073.01.ENG" TargetMode="External"/><Relationship Id="rId112" Type="http://schemas.openxmlformats.org/officeDocument/2006/relationships/hyperlink" Target="https://e-seimas.lrs.lt/portal/legalAct/lt/TAD/b63962122fcb11e79f4996496b137f39" TargetMode="External"/><Relationship Id="rId133" Type="http://schemas.openxmlformats.org/officeDocument/2006/relationships/hyperlink" Target="https://github.com/Kauno-miestas" TargetMode="External"/><Relationship Id="rId154" Type="http://schemas.openxmlformats.org/officeDocument/2006/relationships/hyperlink" Target="https://eimin.lrv.lt/lt/naujienos/vilte-automatizuotas-pokalbiu-robotas-teikiantis-oficialia-su-covid-19-susijusia-informacija" TargetMode="External"/><Relationship Id="rId175" Type="http://schemas.openxmlformats.org/officeDocument/2006/relationships/hyperlink" Target="https://lrkm.lrv.lt/en/activities/libraries" TargetMode="External"/><Relationship Id="rId196" Type="http://schemas.openxmlformats.org/officeDocument/2006/relationships/hyperlink" Target="https://europa.eu/youreurope/business/dealing-with-customers/index_en.htm" TargetMode="External"/><Relationship Id="rId200" Type="http://schemas.openxmlformats.org/officeDocument/2006/relationships/image" Target="media/image16.png"/><Relationship Id="rId16" Type="http://schemas.openxmlformats.org/officeDocument/2006/relationships/image" Target="media/image6.png"/></Relationships>
</file>

<file path=word/_rels/footer11.xml.rels><?xml version="1.0" encoding="UTF-8" standalone="yes"?>
<Relationships xmlns="http://schemas.openxmlformats.org/package/2006/relationships"><Relationship Id="rId1" Type="http://schemas.openxmlformats.org/officeDocument/2006/relationships/image" Target="media/image8.png"/></Relationships>
</file>

<file path=word/_rels/footer13.xml.rels><?xml version="1.0" encoding="UTF-8" standalone="yes"?>
<Relationships xmlns="http://schemas.openxmlformats.org/package/2006/relationships"><Relationship Id="rId1" Type="http://schemas.openxmlformats.org/officeDocument/2006/relationships/image" Target="media/image8.png"/></Relationships>
</file>

<file path=word/_rels/footer15.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footer7.xml.rels><?xml version="1.0" encoding="UTF-8" standalone="yes"?>
<Relationships xmlns="http://schemas.openxmlformats.org/package/2006/relationships"><Relationship Id="rId1" Type="http://schemas.openxmlformats.org/officeDocument/2006/relationships/image" Target="media/image8.png"/></Relationships>
</file>

<file path=word/_rels/footer9.xml.rels><?xml version="1.0" encoding="UTF-8" standalone="yes"?>
<Relationships xmlns="http://schemas.openxmlformats.org/package/2006/relationships"><Relationship Id="rId1" Type="http://schemas.openxmlformats.org/officeDocument/2006/relationships/image" Target="media/image8.png"/></Relationships>
</file>

<file path=word/_rels/header11.xml.rels><?xml version="1.0" encoding="UTF-8" standalone="yes"?>
<Relationships xmlns="http://schemas.openxmlformats.org/package/2006/relationships"><Relationship Id="rId1"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0509B-3384-45D3-B9A4-D70D7BA83CE3}">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2.xml><?xml version="1.0" encoding="utf-8"?>
<ds:datastoreItem xmlns:ds="http://schemas.openxmlformats.org/officeDocument/2006/customXml" ds:itemID="{F8CE17F1-FD22-49BA-A3C0-E2FA751420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08ECA1-FB08-4C49-B039-FA8C589B238B}">
  <ds:schemaRefs>
    <ds:schemaRef ds:uri="http://schemas.microsoft.com/sharepoint/v3/contenttype/forms"/>
  </ds:schemaRefs>
</ds:datastoreItem>
</file>

<file path=customXml/itemProps4.xml><?xml version="1.0" encoding="utf-8"?>
<ds:datastoreItem xmlns:ds="http://schemas.openxmlformats.org/officeDocument/2006/customXml" ds:itemID="{2641DB7E-BDFF-5945-8069-DAB6BBF5D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15616</Words>
  <Characters>89016</Characters>
  <Application>Microsoft Office Word</Application>
  <DocSecurity>0</DocSecurity>
  <Lines>741</Lines>
  <Paragraphs>208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2023-05-26T17:49:00Z</dcterms:created>
  <dcterms:modified xsi:type="dcterms:W3CDTF">2023-07-25T13:29:00Z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