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7FDC3" w14:textId="0DE470F6" w:rsidR="000B0E45" w:rsidRPr="00605D19" w:rsidRDefault="00183F60" w:rsidP="002764D3">
      <w:pPr>
        <w:jc w:val="center"/>
      </w:pPr>
      <w:r w:rsidRPr="00605D19">
        <w:rPr>
          <w:noProof/>
          <w:lang w:eastAsia="sv-SE"/>
        </w:rPr>
        <w:drawing>
          <wp:anchor distT="0" distB="0" distL="114300" distR="114300" simplePos="0" relativeHeight="251446272" behindDoc="0" locked="0" layoutInCell="1" allowOverlap="1" wp14:anchorId="5FA8D538" wp14:editId="7508023E">
            <wp:simplePos x="0" y="0"/>
            <wp:positionH relativeFrom="margin">
              <wp:posOffset>1792605</wp:posOffset>
            </wp:positionH>
            <wp:positionV relativeFrom="paragraph">
              <wp:posOffset>-763270</wp:posOffset>
            </wp:positionV>
            <wp:extent cx="2019935" cy="1406525"/>
            <wp:effectExtent l="0" t="0" r="0" b="3175"/>
            <wp:wrapNone/>
            <wp:docPr id="14" name="Picture 14"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r w:rsidR="00FD55C7" w:rsidRPr="00605D19">
        <w:t>8</w:t>
      </w:r>
    </w:p>
    <w:p w14:paraId="22CF08CB" w14:textId="0FCE365B" w:rsidR="00CD6EBB" w:rsidRPr="00605D19" w:rsidRDefault="00271AAC">
      <w:r>
        <w:rPr>
          <w:noProof/>
        </w:rPr>
        <w:drawing>
          <wp:anchor distT="0" distB="0" distL="114300" distR="114300" simplePos="0" relativeHeight="251756032" behindDoc="1" locked="0" layoutInCell="1" allowOverlap="1" wp14:anchorId="16F010A1" wp14:editId="0C296383">
            <wp:simplePos x="0" y="0"/>
            <wp:positionH relativeFrom="page">
              <wp:posOffset>-2540</wp:posOffset>
            </wp:positionH>
            <wp:positionV relativeFrom="paragraph">
              <wp:posOffset>144780</wp:posOffset>
            </wp:positionV>
            <wp:extent cx="7561580" cy="5269865"/>
            <wp:effectExtent l="0" t="0" r="127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1580" cy="526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11D66" w14:textId="72315C28" w:rsidR="00CD6EBB" w:rsidRPr="00605D19" w:rsidRDefault="00CD6EBB"/>
    <w:p w14:paraId="0921C11A" w14:textId="13585854" w:rsidR="00CD6EBB" w:rsidRPr="00605D19" w:rsidRDefault="00CD6EBB"/>
    <w:p w14:paraId="6EF9BD69" w14:textId="41F14004" w:rsidR="00CD6EBB" w:rsidRPr="00605D19" w:rsidRDefault="00CD6EBB"/>
    <w:p w14:paraId="7DE46378" w14:textId="67FC6D27" w:rsidR="00CD6EBB" w:rsidRPr="00605D19" w:rsidRDefault="00CD6EBB"/>
    <w:p w14:paraId="3DC8FC63" w14:textId="49006489" w:rsidR="00CD6EBB" w:rsidRPr="00605D19" w:rsidRDefault="00CD6EBB"/>
    <w:p w14:paraId="62873D4D" w14:textId="21FB9E6F" w:rsidR="00CD6EBB" w:rsidRPr="00605D19" w:rsidRDefault="00CD6EBB"/>
    <w:p w14:paraId="79479CEB" w14:textId="0C0230F0" w:rsidR="00CD6EBB" w:rsidRPr="00605D19" w:rsidRDefault="00CD6EBB"/>
    <w:p w14:paraId="4B5BDD6E" w14:textId="278612BB" w:rsidR="00BE75BE" w:rsidRPr="00605D19" w:rsidRDefault="00BE75BE"/>
    <w:p w14:paraId="6D2F2541" w14:textId="3F8765B7" w:rsidR="00E81809" w:rsidRPr="00605D19" w:rsidRDefault="00E81809" w:rsidP="00E81809"/>
    <w:p w14:paraId="44B5174A" w14:textId="5612DAB1" w:rsidR="00E81809" w:rsidRPr="00605D19" w:rsidRDefault="00E81809" w:rsidP="00E81809"/>
    <w:p w14:paraId="724B4247" w14:textId="0A359FDD" w:rsidR="00E81809" w:rsidRPr="00605D19" w:rsidRDefault="00E81809" w:rsidP="00E81809"/>
    <w:p w14:paraId="4C3A9A2C" w14:textId="77777777" w:rsidR="00E81809" w:rsidRPr="00605D19" w:rsidRDefault="00E81809" w:rsidP="00E81809"/>
    <w:p w14:paraId="7F3977E7" w14:textId="0C91ED93" w:rsidR="00E81809" w:rsidRPr="00605D19" w:rsidRDefault="00E81809" w:rsidP="00E81809"/>
    <w:p w14:paraId="5AB9C4AA" w14:textId="39175416" w:rsidR="00E81809" w:rsidRPr="00605D19" w:rsidRDefault="00E81809" w:rsidP="00E81809"/>
    <w:p w14:paraId="1621A641" w14:textId="1E0D48DD" w:rsidR="00E81809" w:rsidRDefault="00E81809" w:rsidP="00E81809"/>
    <w:p w14:paraId="632FE9C5" w14:textId="77777777" w:rsidR="00332269" w:rsidRDefault="00332269" w:rsidP="00E81809"/>
    <w:p w14:paraId="5E068FDE" w14:textId="7FD00037" w:rsidR="00332269" w:rsidRDefault="00332269" w:rsidP="00E81809"/>
    <w:p w14:paraId="339425F7" w14:textId="77777777" w:rsidR="00332269" w:rsidRDefault="00332269" w:rsidP="00E81809"/>
    <w:p w14:paraId="5AF27CC1" w14:textId="00E68C72" w:rsidR="00332269" w:rsidRDefault="00332269" w:rsidP="00E81809"/>
    <w:p w14:paraId="22374506" w14:textId="77777777" w:rsidR="00332269" w:rsidRDefault="00332269" w:rsidP="00E81809"/>
    <w:p w14:paraId="1F1667AC" w14:textId="77777777" w:rsidR="00332269" w:rsidRPr="00605D19" w:rsidRDefault="00332269" w:rsidP="00E81809"/>
    <w:p w14:paraId="23F3C3F6" w14:textId="300867F4" w:rsidR="00E81809" w:rsidRPr="00605D19" w:rsidRDefault="00E81809" w:rsidP="00E81809"/>
    <w:p w14:paraId="59B17E9F" w14:textId="77777777" w:rsidR="00E81809" w:rsidRPr="00605D19" w:rsidRDefault="00E81809" w:rsidP="00E81809"/>
    <w:p w14:paraId="095373D4" w14:textId="77777777" w:rsidR="00E81809" w:rsidRPr="00605D19" w:rsidRDefault="00E81809" w:rsidP="00E81809"/>
    <w:p w14:paraId="618F4C3A" w14:textId="77777777" w:rsidR="00E81809" w:rsidRPr="00605D19" w:rsidRDefault="00E81809" w:rsidP="00E81809"/>
    <w:p w14:paraId="516C4076" w14:textId="77777777" w:rsidR="00E81809" w:rsidRPr="00605D19" w:rsidRDefault="00E81809" w:rsidP="00E81809"/>
    <w:p w14:paraId="40F1BE37" w14:textId="77777777" w:rsidR="00E81809" w:rsidRPr="00605D19" w:rsidRDefault="00E81809" w:rsidP="00E81809"/>
    <w:p w14:paraId="151B2B89" w14:textId="77777777" w:rsidR="00E81809" w:rsidRPr="00605D19" w:rsidRDefault="00E81809" w:rsidP="00E81809"/>
    <w:p w14:paraId="4E61DB4B" w14:textId="77777777" w:rsidR="00E81809" w:rsidRPr="00605D19" w:rsidRDefault="00E81809" w:rsidP="00E81809"/>
    <w:p w14:paraId="1B26B2C0" w14:textId="77777777" w:rsidR="00E81809" w:rsidRPr="00605D19" w:rsidRDefault="00E81809" w:rsidP="00E81809"/>
    <w:p w14:paraId="36A435CF" w14:textId="77777777" w:rsidR="00E81809" w:rsidRPr="00605D19" w:rsidRDefault="00E81809" w:rsidP="00E81809"/>
    <w:p w14:paraId="54B119AB" w14:textId="7671387D" w:rsidR="00E81809" w:rsidRPr="00605D19" w:rsidRDefault="00B62640" w:rsidP="00E81809">
      <w:r>
        <w:rPr>
          <w:noProof/>
        </w:rPr>
        <mc:AlternateContent>
          <mc:Choice Requires="wps">
            <w:drawing>
              <wp:anchor distT="0" distB="0" distL="114300" distR="114300" simplePos="0" relativeHeight="251731456" behindDoc="0" locked="0" layoutInCell="1" allowOverlap="1" wp14:anchorId="53F6F141" wp14:editId="25E4C9A2">
                <wp:simplePos x="0" y="0"/>
                <wp:positionH relativeFrom="column">
                  <wp:posOffset>307340</wp:posOffset>
                </wp:positionH>
                <wp:positionV relativeFrom="paragraph">
                  <wp:posOffset>6953885</wp:posOffset>
                </wp:positionV>
                <wp:extent cx="7568565" cy="10802620"/>
                <wp:effectExtent l="0" t="0" r="0" b="0"/>
                <wp:wrapNone/>
                <wp:docPr id="8" name="Rectangle 8"/>
                <wp:cNvGraphicFramePr/>
                <a:graphic xmlns:a="http://schemas.openxmlformats.org/drawingml/2006/main">
                  <a:graphicData uri="http://schemas.microsoft.com/office/word/2010/wordprocessingShape">
                    <wps:wsp>
                      <wps:cNvSpPr/>
                      <wps:spPr>
                        <a:xfrm>
                          <a:off x="0" y="0"/>
                          <a:ext cx="7568565" cy="1080262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043ABB" id="Rectangle 8" o:spid="_x0000_s1026" style="position:absolute;margin-left:24.2pt;margin-top:547.55pt;width:595.95pt;height:850.6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" fillcolor="#111f37" stroked="f" strokeweight="1pt">
                <v:fill opacity="58853f"/>
              </v:rect>
            </w:pict>
          </mc:Fallback>
        </mc:AlternateContent>
      </w:r>
      <w:r>
        <w:rPr>
          <w:noProof/>
        </w:rPr>
        <w:drawing>
          <wp:anchor distT="0" distB="0" distL="114300" distR="114300" simplePos="0" relativeHeight="251732480" behindDoc="0" locked="0" layoutInCell="1" allowOverlap="1" wp14:anchorId="589E8709" wp14:editId="551819B3">
            <wp:simplePos x="0" y="0"/>
            <wp:positionH relativeFrom="column">
              <wp:posOffset>284480</wp:posOffset>
            </wp:positionH>
            <wp:positionV relativeFrom="paragraph">
              <wp:posOffset>7214870</wp:posOffset>
            </wp:positionV>
            <wp:extent cx="7568565" cy="6153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8565" cy="6153150"/>
                    </a:xfrm>
                    <a:prstGeom prst="rect">
                      <a:avLst/>
                    </a:prstGeom>
                    <a:noFill/>
                    <a:ln>
                      <a:noFill/>
                    </a:ln>
                  </pic:spPr>
                </pic:pic>
              </a:graphicData>
            </a:graphic>
          </wp:anchor>
        </w:drawing>
      </w:r>
      <w:r w:rsidR="00E81809" w:rsidRPr="00605D19">
        <w:rPr>
          <w:noProof/>
        </w:rPr>
        <w:drawing>
          <wp:anchor distT="0" distB="0" distL="114300" distR="114300" simplePos="0" relativeHeight="251532288" behindDoc="0" locked="0" layoutInCell="1" allowOverlap="1" wp14:anchorId="10DD1C95" wp14:editId="7090FE68">
            <wp:simplePos x="0" y="0"/>
            <wp:positionH relativeFrom="column">
              <wp:posOffset>45085</wp:posOffset>
            </wp:positionH>
            <wp:positionV relativeFrom="paragraph">
              <wp:posOffset>3998595</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p>
    <w:p w14:paraId="29329C4D" w14:textId="77777777" w:rsidR="00E81809" w:rsidRPr="00605D19" w:rsidRDefault="00E81809" w:rsidP="00E81809"/>
    <w:p w14:paraId="15A2EE06" w14:textId="77777777" w:rsidR="00E81809" w:rsidRPr="00605D19" w:rsidRDefault="00E81809" w:rsidP="00E81809">
      <w:pPr>
        <w:jc w:val="center"/>
      </w:pPr>
    </w:p>
    <w:p w14:paraId="26920A90" w14:textId="77777777" w:rsidR="00E81809" w:rsidRPr="00605D19" w:rsidRDefault="00E81809" w:rsidP="00E81809"/>
    <w:p w14:paraId="4BABFA7F" w14:textId="77777777" w:rsidR="00E81809" w:rsidRPr="00605D19" w:rsidRDefault="00E81809" w:rsidP="00E81809"/>
    <w:p w14:paraId="1FB5BF38" w14:textId="77777777" w:rsidR="00E81809" w:rsidRPr="00605D19" w:rsidRDefault="00E81809" w:rsidP="00E81809"/>
    <w:p w14:paraId="1A757C19" w14:textId="5AF6CA40" w:rsidR="00E81809" w:rsidRPr="00605D19" w:rsidRDefault="00E81809" w:rsidP="00E81809">
      <w:r w:rsidRPr="00605D19">
        <w:rPr>
          <w:noProof/>
        </w:rPr>
        <w:drawing>
          <wp:anchor distT="0" distB="0" distL="114300" distR="114300" simplePos="0" relativeHeight="251520000" behindDoc="0" locked="0" layoutInCell="1" allowOverlap="1" wp14:anchorId="092033A1" wp14:editId="13688939">
            <wp:simplePos x="0" y="0"/>
            <wp:positionH relativeFrom="column">
              <wp:posOffset>-1075690</wp:posOffset>
            </wp:positionH>
            <wp:positionV relativeFrom="paragraph">
              <wp:posOffset>122555</wp:posOffset>
            </wp:positionV>
            <wp:extent cx="7565390" cy="8382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5D19">
        <w:rPr>
          <w:noProof/>
        </w:rPr>
        <mc:AlternateContent>
          <mc:Choice Requires="wps">
            <w:drawing>
              <wp:anchor distT="0" distB="0" distL="114300" distR="114300" simplePos="0" relativeHeight="251483136" behindDoc="0" locked="0" layoutInCell="1" allowOverlap="1" wp14:anchorId="6ED8C49C" wp14:editId="2C6516BE">
                <wp:simplePos x="0" y="0"/>
                <wp:positionH relativeFrom="column">
                  <wp:posOffset>-1090409</wp:posOffset>
                </wp:positionH>
                <wp:positionV relativeFrom="paragraph">
                  <wp:posOffset>206025</wp:posOffset>
                </wp:positionV>
                <wp:extent cx="7562850" cy="3822458"/>
                <wp:effectExtent l="0" t="0" r="19050" b="26035"/>
                <wp:wrapNone/>
                <wp:docPr id="10" name="Rectangle 10"/>
                <wp:cNvGraphicFramePr/>
                <a:graphic xmlns:a="http://schemas.openxmlformats.org/drawingml/2006/main">
                  <a:graphicData uri="http://schemas.microsoft.com/office/word/2010/wordprocessingShape">
                    <wps:wsp>
                      <wps:cNvSpPr/>
                      <wps:spPr>
                        <a:xfrm>
                          <a:off x="0" y="0"/>
                          <a:ext cx="7562850" cy="3822458"/>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791D7" id="Rectangle 10" o:spid="_x0000_s1026" style="position:absolute;margin-left:-85.85pt;margin-top:16.2pt;width:595.5pt;height:301pt;z-index:25148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KP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U6ms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" fillcolor="#111f37" strokecolor="#1f3763 [1604]" strokeweight="1pt">
                <v:fill opacity="58853f"/>
              </v:rect>
            </w:pict>
          </mc:Fallback>
        </mc:AlternateContent>
      </w:r>
    </w:p>
    <w:p w14:paraId="282679C4" w14:textId="77777777" w:rsidR="00E81809" w:rsidRPr="00605D19" w:rsidRDefault="00E81809" w:rsidP="00E81809"/>
    <w:p w14:paraId="671A0DE5" w14:textId="77777777" w:rsidR="00E81809" w:rsidRPr="00605D19" w:rsidRDefault="00E81809" w:rsidP="00E81809"/>
    <w:p w14:paraId="6D940525" w14:textId="0E461F0B" w:rsidR="00E81809" w:rsidRPr="00605D19" w:rsidRDefault="00E81809" w:rsidP="00E81809">
      <w:r w:rsidRPr="00605D19">
        <w:rPr>
          <w:noProof/>
        </w:rPr>
        <mc:AlternateContent>
          <mc:Choice Requires="wps">
            <w:drawing>
              <wp:anchor distT="45720" distB="45720" distL="114300" distR="114300" simplePos="0" relativeHeight="251495424" behindDoc="0" locked="0" layoutInCell="1" allowOverlap="1" wp14:anchorId="2B12411F" wp14:editId="3D2631FE">
                <wp:simplePos x="0" y="0"/>
                <wp:positionH relativeFrom="margin">
                  <wp:posOffset>1431290</wp:posOffset>
                </wp:positionH>
                <wp:positionV relativeFrom="paragraph">
                  <wp:posOffset>72675</wp:posOffset>
                </wp:positionV>
                <wp:extent cx="4933950" cy="203263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78B69B2A" w14:textId="77777777" w:rsidR="00946570" w:rsidRPr="003C5090" w:rsidRDefault="00946570" w:rsidP="00E81809">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106B81E3" w14:textId="36F43387" w:rsidR="00946570" w:rsidRPr="003C5090" w:rsidRDefault="00946570" w:rsidP="00E81809">
                            <w:pPr>
                              <w:spacing w:after="240"/>
                              <w:jc w:val="right"/>
                              <w:rPr>
                                <w:color w:val="FFFFFF" w:themeColor="background1"/>
                                <w:sz w:val="44"/>
                                <w:szCs w:val="36"/>
                              </w:rPr>
                            </w:pPr>
                            <w:r>
                              <w:rPr>
                                <w:color w:val="FFFFFF" w:themeColor="background1"/>
                                <w:sz w:val="44"/>
                                <w:szCs w:val="36"/>
                              </w:rPr>
                              <w:t>Sweden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B12411F" id="_x0000_t202" coordsize="21600,21600" o:spt="202" path="m,l,21600r21600,l21600,xe">
                <v:stroke joinstyle="miter"/>
                <v:path gradientshapeok="t" o:connecttype="rect"/>
              </v:shapetype>
              <v:shape id="Text Box 11" o:spid="_x0000_s1026" type="#_x0000_t202" style="position:absolute;left:0;text-align:left;margin-left:112.7pt;margin-top:5.7pt;width:388.5pt;height:160.05pt;z-index:251495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" filled="f" stroked="f">
                <v:textbox style="mso-fit-shape-to-text:t">
                  <w:txbxContent>
                    <w:p w14:paraId="78B69B2A" w14:textId="77777777" w:rsidR="00946570" w:rsidRPr="003C5090" w:rsidRDefault="00946570" w:rsidP="00E81809">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106B81E3" w14:textId="36F43387" w:rsidR="00946570" w:rsidRPr="003C5090" w:rsidRDefault="00946570" w:rsidP="00E81809">
                      <w:pPr>
                        <w:spacing w:after="240"/>
                        <w:jc w:val="right"/>
                        <w:rPr>
                          <w:color w:val="FFFFFF" w:themeColor="background1"/>
                          <w:sz w:val="44"/>
                          <w:szCs w:val="36"/>
                        </w:rPr>
                      </w:pPr>
                      <w:r>
                        <w:rPr>
                          <w:color w:val="FFFFFF" w:themeColor="background1"/>
                          <w:sz w:val="44"/>
                          <w:szCs w:val="36"/>
                        </w:rPr>
                        <w:t>Sweden</w:t>
                      </w:r>
                    </w:p>
                  </w:txbxContent>
                </v:textbox>
                <w10:wrap type="square" anchorx="margin"/>
              </v:shape>
            </w:pict>
          </mc:Fallback>
        </mc:AlternateContent>
      </w:r>
    </w:p>
    <w:p w14:paraId="62965F6A" w14:textId="77777777" w:rsidR="00E81809" w:rsidRPr="00605D19" w:rsidRDefault="00E81809" w:rsidP="00E81809"/>
    <w:p w14:paraId="3DD752D4" w14:textId="77777777" w:rsidR="00E81809" w:rsidRPr="00605D19" w:rsidRDefault="00E81809" w:rsidP="00E81809"/>
    <w:p w14:paraId="08916962" w14:textId="77777777" w:rsidR="00E81809" w:rsidRPr="00605D19" w:rsidRDefault="00E81809" w:rsidP="00E81809"/>
    <w:p w14:paraId="4D848A53" w14:textId="77777777" w:rsidR="00E81809" w:rsidRPr="00605D19" w:rsidRDefault="00E81809" w:rsidP="00E81809"/>
    <w:p w14:paraId="70BB750E" w14:textId="77777777" w:rsidR="00E81809" w:rsidRPr="00605D19" w:rsidRDefault="00E81809" w:rsidP="00E81809"/>
    <w:p w14:paraId="6286914C" w14:textId="77777777" w:rsidR="00E81809" w:rsidRPr="00605D19" w:rsidRDefault="00E81809" w:rsidP="00E81809"/>
    <w:p w14:paraId="5F80EA26" w14:textId="77777777" w:rsidR="00E81809" w:rsidRPr="00605D19" w:rsidRDefault="00E81809" w:rsidP="00E81809"/>
    <w:p w14:paraId="6FA38FF7" w14:textId="77777777" w:rsidR="00E81809" w:rsidRPr="00605D19" w:rsidRDefault="00E81809" w:rsidP="00E81809"/>
    <w:p w14:paraId="70D6E09A" w14:textId="322B17C4" w:rsidR="00E81809" w:rsidRPr="00605D19" w:rsidRDefault="00E81809" w:rsidP="00E81809"/>
    <w:p w14:paraId="7E73671B" w14:textId="77777777" w:rsidR="00E81809" w:rsidRPr="00605D19" w:rsidRDefault="00E81809" w:rsidP="00E81809"/>
    <w:p w14:paraId="2C477E0E" w14:textId="77777777" w:rsidR="00E81809" w:rsidRPr="00605D19" w:rsidRDefault="00E81809" w:rsidP="00E81809"/>
    <w:p w14:paraId="7B88316A" w14:textId="77777777" w:rsidR="00E81809" w:rsidRPr="00605D19" w:rsidRDefault="00E81809" w:rsidP="00104A74"/>
    <w:p w14:paraId="72E6CFCD" w14:textId="155FB9E5" w:rsidR="00104A74" w:rsidRPr="00605D19" w:rsidRDefault="00E81809" w:rsidP="00104A74">
      <w:r w:rsidRPr="00605D19">
        <w:rPr>
          <w:noProof/>
        </w:rPr>
        <w:drawing>
          <wp:anchor distT="0" distB="0" distL="114300" distR="114300" simplePos="0" relativeHeight="251507712" behindDoc="0" locked="0" layoutInCell="1" allowOverlap="1" wp14:anchorId="0BE41F98" wp14:editId="7D58B53C">
            <wp:simplePos x="0" y="0"/>
            <wp:positionH relativeFrom="column">
              <wp:posOffset>-1083945</wp:posOffset>
            </wp:positionH>
            <wp:positionV relativeFrom="paragraph">
              <wp:posOffset>311785</wp:posOffset>
            </wp:positionV>
            <wp:extent cx="7565390" cy="150939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p>
    <w:p w14:paraId="4435CA66" w14:textId="77777777" w:rsidR="00104A74" w:rsidRPr="00605D19" w:rsidRDefault="00104A74" w:rsidP="00104A74">
      <w:pPr>
        <w:rPr>
          <w:lang w:eastAsia="en-US"/>
        </w:rPr>
      </w:pPr>
    </w:p>
    <w:p w14:paraId="102C2906" w14:textId="77777777" w:rsidR="00104A74" w:rsidRPr="00605D19" w:rsidRDefault="00104A74" w:rsidP="00104A74">
      <w:pPr>
        <w:rPr>
          <w:lang w:eastAsia="en-US"/>
        </w:rPr>
      </w:pPr>
    </w:p>
    <w:p w14:paraId="53AB5A58" w14:textId="103A7F2C" w:rsidR="00F41425" w:rsidRPr="00605D19" w:rsidRDefault="00087F6F" w:rsidP="00104A74">
      <w:pPr>
        <w:tabs>
          <w:tab w:val="left" w:pos="1976"/>
        </w:tabs>
        <w:rPr>
          <w:color w:val="238DC1"/>
          <w:sz w:val="32"/>
          <w:highlight w:val="yellow"/>
        </w:rPr>
      </w:pPr>
      <w:r w:rsidRPr="00605D19">
        <w:rPr>
          <w:lang w:eastAsia="en-US"/>
        </w:rPr>
        <w:tab/>
      </w:r>
    </w:p>
    <w:p w14:paraId="75289FA2" w14:textId="585F1B68" w:rsidR="00726E07" w:rsidRPr="00605D19" w:rsidRDefault="00726E07" w:rsidP="00860C72">
      <w:pPr>
        <w:pStyle w:val="Caption"/>
        <w:rPr>
          <w:color w:val="238DC1"/>
          <w:sz w:val="32"/>
        </w:rPr>
      </w:pPr>
      <w:r w:rsidRPr="00605D19">
        <w:rPr>
          <w:color w:val="238DC1"/>
          <w:sz w:val="32"/>
        </w:rPr>
        <w:t>Table of Contents</w:t>
      </w:r>
    </w:p>
    <w:p w14:paraId="3280FE4B" w14:textId="77777777" w:rsidR="00D2200F" w:rsidRPr="00605D19" w:rsidRDefault="00D2200F"/>
    <w:p w14:paraId="7F29CAAB" w14:textId="0AF06D53" w:rsidR="00797A5F" w:rsidRDefault="00860C72">
      <w:pPr>
        <w:pStyle w:val="TOC1"/>
        <w:rPr>
          <w:rFonts w:asciiTheme="minorHAnsi" w:eastAsiaTheme="minorEastAsia" w:hAnsiTheme="minorHAnsi" w:cstheme="minorBidi"/>
          <w:noProof/>
          <w:color w:val="auto"/>
          <w:sz w:val="22"/>
          <w:szCs w:val="22"/>
        </w:rPr>
      </w:pPr>
      <w:r w:rsidRPr="00605D19">
        <w:fldChar w:fldCharType="begin"/>
      </w:r>
      <w:r w:rsidRPr="00605D19">
        <w:instrText xml:space="preserve"> TOC \o "1-1" \h \z \u </w:instrText>
      </w:r>
      <w:r w:rsidRPr="00605D19">
        <w:fldChar w:fldCharType="separate"/>
      </w:r>
      <w:hyperlink w:anchor="_Toc140677164" w:history="1">
        <w:r w:rsidR="00797A5F" w:rsidRPr="00071E6C">
          <w:rPr>
            <w:rStyle w:val="Hyperlink"/>
            <w:noProof/>
          </w:rPr>
          <w:t>1</w:t>
        </w:r>
        <w:r w:rsidR="00797A5F">
          <w:rPr>
            <w:rFonts w:asciiTheme="minorHAnsi" w:eastAsiaTheme="minorEastAsia" w:hAnsiTheme="minorHAnsi" w:cstheme="minorBidi"/>
            <w:noProof/>
            <w:color w:val="auto"/>
            <w:sz w:val="22"/>
            <w:szCs w:val="22"/>
          </w:rPr>
          <w:tab/>
        </w:r>
        <w:r w:rsidR="00797A5F" w:rsidRPr="00071E6C">
          <w:rPr>
            <w:rStyle w:val="Hyperlink"/>
            <w:noProof/>
          </w:rPr>
          <w:t>Interoperability State-of-Play</w:t>
        </w:r>
        <w:r w:rsidR="00797A5F">
          <w:rPr>
            <w:noProof/>
            <w:webHidden/>
          </w:rPr>
          <w:tab/>
        </w:r>
        <w:r w:rsidR="00797A5F">
          <w:rPr>
            <w:noProof/>
            <w:webHidden/>
          </w:rPr>
          <w:fldChar w:fldCharType="begin"/>
        </w:r>
        <w:r w:rsidR="00797A5F">
          <w:rPr>
            <w:noProof/>
            <w:webHidden/>
          </w:rPr>
          <w:instrText xml:space="preserve"> PAGEREF _Toc140677164 \h </w:instrText>
        </w:r>
        <w:r w:rsidR="00797A5F">
          <w:rPr>
            <w:noProof/>
            <w:webHidden/>
          </w:rPr>
        </w:r>
        <w:r w:rsidR="00797A5F">
          <w:rPr>
            <w:noProof/>
            <w:webHidden/>
          </w:rPr>
          <w:fldChar w:fldCharType="separate"/>
        </w:r>
        <w:r w:rsidR="00E03DE2">
          <w:rPr>
            <w:noProof/>
            <w:webHidden/>
          </w:rPr>
          <w:t>4</w:t>
        </w:r>
        <w:r w:rsidR="00797A5F">
          <w:rPr>
            <w:noProof/>
            <w:webHidden/>
          </w:rPr>
          <w:fldChar w:fldCharType="end"/>
        </w:r>
      </w:hyperlink>
    </w:p>
    <w:p w14:paraId="0150F42B" w14:textId="60136C45" w:rsidR="00797A5F" w:rsidRDefault="00000000">
      <w:pPr>
        <w:pStyle w:val="TOC1"/>
        <w:rPr>
          <w:rFonts w:asciiTheme="minorHAnsi" w:eastAsiaTheme="minorEastAsia" w:hAnsiTheme="minorHAnsi" w:cstheme="minorBidi"/>
          <w:noProof/>
          <w:color w:val="auto"/>
          <w:sz w:val="22"/>
          <w:szCs w:val="22"/>
        </w:rPr>
      </w:pPr>
      <w:hyperlink w:anchor="_Toc140677165" w:history="1">
        <w:r w:rsidR="00797A5F" w:rsidRPr="00071E6C">
          <w:rPr>
            <w:rStyle w:val="Hyperlink"/>
            <w:noProof/>
          </w:rPr>
          <w:t>2</w:t>
        </w:r>
        <w:r w:rsidR="00797A5F">
          <w:rPr>
            <w:rFonts w:asciiTheme="minorHAnsi" w:eastAsiaTheme="minorEastAsia" w:hAnsiTheme="minorHAnsi" w:cstheme="minorBidi"/>
            <w:noProof/>
            <w:color w:val="auto"/>
            <w:sz w:val="22"/>
            <w:szCs w:val="22"/>
          </w:rPr>
          <w:tab/>
        </w:r>
        <w:r w:rsidR="00797A5F" w:rsidRPr="00071E6C">
          <w:rPr>
            <w:rStyle w:val="Hyperlink"/>
            <w:noProof/>
          </w:rPr>
          <w:t>Digital Public Administration Political Communications</w:t>
        </w:r>
        <w:r w:rsidR="00797A5F">
          <w:rPr>
            <w:noProof/>
            <w:webHidden/>
          </w:rPr>
          <w:tab/>
        </w:r>
        <w:r w:rsidR="00797A5F">
          <w:rPr>
            <w:noProof/>
            <w:webHidden/>
          </w:rPr>
          <w:fldChar w:fldCharType="begin"/>
        </w:r>
        <w:r w:rsidR="00797A5F">
          <w:rPr>
            <w:noProof/>
            <w:webHidden/>
          </w:rPr>
          <w:instrText xml:space="preserve"> PAGEREF _Toc140677165 \h </w:instrText>
        </w:r>
        <w:r w:rsidR="00797A5F">
          <w:rPr>
            <w:noProof/>
            <w:webHidden/>
          </w:rPr>
        </w:r>
        <w:r w:rsidR="00797A5F">
          <w:rPr>
            <w:noProof/>
            <w:webHidden/>
          </w:rPr>
          <w:fldChar w:fldCharType="separate"/>
        </w:r>
        <w:r w:rsidR="00E03DE2">
          <w:rPr>
            <w:noProof/>
            <w:webHidden/>
          </w:rPr>
          <w:t>8</w:t>
        </w:r>
        <w:r w:rsidR="00797A5F">
          <w:rPr>
            <w:noProof/>
            <w:webHidden/>
          </w:rPr>
          <w:fldChar w:fldCharType="end"/>
        </w:r>
      </w:hyperlink>
    </w:p>
    <w:p w14:paraId="19B3B46B" w14:textId="40DF8D9D" w:rsidR="00797A5F" w:rsidRDefault="00000000">
      <w:pPr>
        <w:pStyle w:val="TOC1"/>
        <w:rPr>
          <w:rFonts w:asciiTheme="minorHAnsi" w:eastAsiaTheme="minorEastAsia" w:hAnsiTheme="minorHAnsi" w:cstheme="minorBidi"/>
          <w:noProof/>
          <w:color w:val="auto"/>
          <w:sz w:val="22"/>
          <w:szCs w:val="22"/>
        </w:rPr>
      </w:pPr>
      <w:hyperlink w:anchor="_Toc140677166" w:history="1">
        <w:r w:rsidR="00797A5F" w:rsidRPr="00071E6C">
          <w:rPr>
            <w:rStyle w:val="Hyperlink"/>
            <w:noProof/>
          </w:rPr>
          <w:t>3</w:t>
        </w:r>
        <w:r w:rsidR="00797A5F">
          <w:rPr>
            <w:rFonts w:asciiTheme="minorHAnsi" w:eastAsiaTheme="minorEastAsia" w:hAnsiTheme="minorHAnsi" w:cstheme="minorBidi"/>
            <w:noProof/>
            <w:color w:val="auto"/>
            <w:sz w:val="22"/>
            <w:szCs w:val="22"/>
          </w:rPr>
          <w:tab/>
        </w:r>
        <w:r w:rsidR="00797A5F" w:rsidRPr="00071E6C">
          <w:rPr>
            <w:rStyle w:val="Hyperlink"/>
            <w:noProof/>
          </w:rPr>
          <w:t>Digital Public Administration Legislation</w:t>
        </w:r>
        <w:r w:rsidR="00797A5F">
          <w:rPr>
            <w:noProof/>
            <w:webHidden/>
          </w:rPr>
          <w:tab/>
        </w:r>
        <w:r w:rsidR="00797A5F">
          <w:rPr>
            <w:noProof/>
            <w:webHidden/>
          </w:rPr>
          <w:fldChar w:fldCharType="begin"/>
        </w:r>
        <w:r w:rsidR="00797A5F">
          <w:rPr>
            <w:noProof/>
            <w:webHidden/>
          </w:rPr>
          <w:instrText xml:space="preserve"> PAGEREF _Toc140677166 \h </w:instrText>
        </w:r>
        <w:r w:rsidR="00797A5F">
          <w:rPr>
            <w:noProof/>
            <w:webHidden/>
          </w:rPr>
        </w:r>
        <w:r w:rsidR="00797A5F">
          <w:rPr>
            <w:noProof/>
            <w:webHidden/>
          </w:rPr>
          <w:fldChar w:fldCharType="separate"/>
        </w:r>
        <w:r w:rsidR="00E03DE2">
          <w:rPr>
            <w:noProof/>
            <w:webHidden/>
          </w:rPr>
          <w:t>18</w:t>
        </w:r>
        <w:r w:rsidR="00797A5F">
          <w:rPr>
            <w:noProof/>
            <w:webHidden/>
          </w:rPr>
          <w:fldChar w:fldCharType="end"/>
        </w:r>
      </w:hyperlink>
    </w:p>
    <w:p w14:paraId="1E1D3974" w14:textId="0A21A51D" w:rsidR="00797A5F" w:rsidRDefault="00000000">
      <w:pPr>
        <w:pStyle w:val="TOC1"/>
        <w:rPr>
          <w:rFonts w:asciiTheme="minorHAnsi" w:eastAsiaTheme="minorEastAsia" w:hAnsiTheme="minorHAnsi" w:cstheme="minorBidi"/>
          <w:noProof/>
          <w:color w:val="auto"/>
          <w:sz w:val="22"/>
          <w:szCs w:val="22"/>
        </w:rPr>
      </w:pPr>
      <w:hyperlink w:anchor="_Toc140677167" w:history="1">
        <w:r w:rsidR="00797A5F" w:rsidRPr="00071E6C">
          <w:rPr>
            <w:rStyle w:val="Hyperlink"/>
            <w:noProof/>
          </w:rPr>
          <w:t>4</w:t>
        </w:r>
        <w:r w:rsidR="00797A5F">
          <w:rPr>
            <w:rFonts w:asciiTheme="minorHAnsi" w:eastAsiaTheme="minorEastAsia" w:hAnsiTheme="minorHAnsi" w:cstheme="minorBidi"/>
            <w:noProof/>
            <w:color w:val="auto"/>
            <w:sz w:val="22"/>
            <w:szCs w:val="22"/>
          </w:rPr>
          <w:tab/>
        </w:r>
        <w:r w:rsidR="00797A5F" w:rsidRPr="00071E6C">
          <w:rPr>
            <w:rStyle w:val="Hyperlink"/>
            <w:noProof/>
          </w:rPr>
          <w:t>Digital Public Administration Infrastructure</w:t>
        </w:r>
        <w:r w:rsidR="00797A5F">
          <w:rPr>
            <w:noProof/>
            <w:webHidden/>
          </w:rPr>
          <w:tab/>
        </w:r>
        <w:r w:rsidR="00797A5F">
          <w:rPr>
            <w:noProof/>
            <w:webHidden/>
          </w:rPr>
          <w:fldChar w:fldCharType="begin"/>
        </w:r>
        <w:r w:rsidR="00797A5F">
          <w:rPr>
            <w:noProof/>
            <w:webHidden/>
          </w:rPr>
          <w:instrText xml:space="preserve"> PAGEREF _Toc140677167 \h </w:instrText>
        </w:r>
        <w:r w:rsidR="00797A5F">
          <w:rPr>
            <w:noProof/>
            <w:webHidden/>
          </w:rPr>
        </w:r>
        <w:r w:rsidR="00797A5F">
          <w:rPr>
            <w:noProof/>
            <w:webHidden/>
          </w:rPr>
          <w:fldChar w:fldCharType="separate"/>
        </w:r>
        <w:r w:rsidR="00E03DE2">
          <w:rPr>
            <w:noProof/>
            <w:webHidden/>
          </w:rPr>
          <w:t>24</w:t>
        </w:r>
        <w:r w:rsidR="00797A5F">
          <w:rPr>
            <w:noProof/>
            <w:webHidden/>
          </w:rPr>
          <w:fldChar w:fldCharType="end"/>
        </w:r>
      </w:hyperlink>
    </w:p>
    <w:p w14:paraId="6231C82E" w14:textId="5D53987F" w:rsidR="00797A5F" w:rsidRDefault="00000000">
      <w:pPr>
        <w:pStyle w:val="TOC1"/>
        <w:rPr>
          <w:rFonts w:asciiTheme="minorHAnsi" w:eastAsiaTheme="minorEastAsia" w:hAnsiTheme="minorHAnsi" w:cstheme="minorBidi"/>
          <w:noProof/>
          <w:color w:val="auto"/>
          <w:sz w:val="22"/>
          <w:szCs w:val="22"/>
        </w:rPr>
      </w:pPr>
      <w:hyperlink w:anchor="_Toc140677168" w:history="1">
        <w:r w:rsidR="00797A5F" w:rsidRPr="00071E6C">
          <w:rPr>
            <w:rStyle w:val="Hyperlink"/>
            <w:noProof/>
          </w:rPr>
          <w:t>5</w:t>
        </w:r>
        <w:r w:rsidR="00797A5F">
          <w:rPr>
            <w:rFonts w:asciiTheme="minorHAnsi" w:eastAsiaTheme="minorEastAsia" w:hAnsiTheme="minorHAnsi" w:cstheme="minorBidi"/>
            <w:noProof/>
            <w:color w:val="auto"/>
            <w:sz w:val="22"/>
            <w:szCs w:val="22"/>
          </w:rPr>
          <w:tab/>
        </w:r>
        <w:r w:rsidR="00797A5F" w:rsidRPr="00071E6C">
          <w:rPr>
            <w:rStyle w:val="Hyperlink"/>
            <w:noProof/>
          </w:rPr>
          <w:t>Digital Public Administration Governance</w:t>
        </w:r>
        <w:r w:rsidR="00797A5F">
          <w:rPr>
            <w:noProof/>
            <w:webHidden/>
          </w:rPr>
          <w:tab/>
        </w:r>
        <w:r w:rsidR="00797A5F">
          <w:rPr>
            <w:noProof/>
            <w:webHidden/>
          </w:rPr>
          <w:fldChar w:fldCharType="begin"/>
        </w:r>
        <w:r w:rsidR="00797A5F">
          <w:rPr>
            <w:noProof/>
            <w:webHidden/>
          </w:rPr>
          <w:instrText xml:space="preserve"> PAGEREF _Toc140677168 \h </w:instrText>
        </w:r>
        <w:r w:rsidR="00797A5F">
          <w:rPr>
            <w:noProof/>
            <w:webHidden/>
          </w:rPr>
        </w:r>
        <w:r w:rsidR="00797A5F">
          <w:rPr>
            <w:noProof/>
            <w:webHidden/>
          </w:rPr>
          <w:fldChar w:fldCharType="separate"/>
        </w:r>
        <w:r w:rsidR="00E03DE2">
          <w:rPr>
            <w:noProof/>
            <w:webHidden/>
          </w:rPr>
          <w:t>34</w:t>
        </w:r>
        <w:r w:rsidR="00797A5F">
          <w:rPr>
            <w:noProof/>
            <w:webHidden/>
          </w:rPr>
          <w:fldChar w:fldCharType="end"/>
        </w:r>
      </w:hyperlink>
    </w:p>
    <w:p w14:paraId="2AD97546" w14:textId="167A83D5" w:rsidR="00797A5F" w:rsidRDefault="00000000">
      <w:pPr>
        <w:pStyle w:val="TOC1"/>
        <w:rPr>
          <w:rFonts w:asciiTheme="minorHAnsi" w:eastAsiaTheme="minorEastAsia" w:hAnsiTheme="minorHAnsi" w:cstheme="minorBidi"/>
          <w:noProof/>
          <w:color w:val="auto"/>
          <w:sz w:val="22"/>
          <w:szCs w:val="22"/>
        </w:rPr>
      </w:pPr>
      <w:hyperlink w:anchor="_Toc140677169" w:history="1">
        <w:r w:rsidR="00797A5F" w:rsidRPr="00071E6C">
          <w:rPr>
            <w:rStyle w:val="Hyperlink"/>
            <w:noProof/>
          </w:rPr>
          <w:t>6</w:t>
        </w:r>
        <w:r w:rsidR="00797A5F">
          <w:rPr>
            <w:rFonts w:asciiTheme="minorHAnsi" w:eastAsiaTheme="minorEastAsia" w:hAnsiTheme="minorHAnsi" w:cstheme="minorBidi"/>
            <w:noProof/>
            <w:color w:val="auto"/>
            <w:sz w:val="22"/>
            <w:szCs w:val="22"/>
          </w:rPr>
          <w:tab/>
        </w:r>
        <w:r w:rsidR="00797A5F" w:rsidRPr="00071E6C">
          <w:rPr>
            <w:rStyle w:val="Hyperlink"/>
            <w:noProof/>
          </w:rPr>
          <w:t>Cross-border Digital Public Administration Services for Citizens and Businesses</w:t>
        </w:r>
        <w:r w:rsidR="00797A5F">
          <w:rPr>
            <w:noProof/>
            <w:webHidden/>
          </w:rPr>
          <w:tab/>
        </w:r>
        <w:r w:rsidR="00797A5F">
          <w:rPr>
            <w:noProof/>
            <w:webHidden/>
          </w:rPr>
          <w:fldChar w:fldCharType="begin"/>
        </w:r>
        <w:r w:rsidR="00797A5F">
          <w:rPr>
            <w:noProof/>
            <w:webHidden/>
          </w:rPr>
          <w:instrText xml:space="preserve"> PAGEREF _Toc140677169 \h </w:instrText>
        </w:r>
        <w:r w:rsidR="00797A5F">
          <w:rPr>
            <w:noProof/>
            <w:webHidden/>
          </w:rPr>
        </w:r>
        <w:r w:rsidR="00797A5F">
          <w:rPr>
            <w:noProof/>
            <w:webHidden/>
          </w:rPr>
          <w:fldChar w:fldCharType="separate"/>
        </w:r>
        <w:r w:rsidR="00E03DE2">
          <w:rPr>
            <w:noProof/>
            <w:webHidden/>
          </w:rPr>
          <w:t>39</w:t>
        </w:r>
        <w:r w:rsidR="00797A5F">
          <w:rPr>
            <w:noProof/>
            <w:webHidden/>
          </w:rPr>
          <w:fldChar w:fldCharType="end"/>
        </w:r>
      </w:hyperlink>
    </w:p>
    <w:p w14:paraId="67B8128E" w14:textId="7374D771" w:rsidR="00B41BBD" w:rsidRPr="00605D19" w:rsidRDefault="00860C72">
      <w:r w:rsidRPr="00605D19">
        <w:fldChar w:fldCharType="end"/>
      </w:r>
    </w:p>
    <w:p w14:paraId="1BACC641" w14:textId="77777777" w:rsidR="00D2200F" w:rsidRPr="00605D19" w:rsidRDefault="00D2200F"/>
    <w:p w14:paraId="76ED9210" w14:textId="77777777" w:rsidR="00166BD8" w:rsidRPr="00605D19" w:rsidRDefault="00166BD8">
      <w:pPr>
        <w:sectPr w:rsidR="00166BD8" w:rsidRPr="00605D19" w:rsidSect="00F62ED8">
          <w:headerReference w:type="default" r:id="rId18"/>
          <w:footerReference w:type="default" r:id="rId19"/>
          <w:footerReference w:type="first" r:id="rId20"/>
          <w:type w:val="continuous"/>
          <w:pgSz w:w="11906" w:h="16838" w:code="9"/>
          <w:pgMar w:top="1985" w:right="1418" w:bottom="1418" w:left="1701" w:header="0" w:footer="386" w:gutter="0"/>
          <w:cols w:space="708"/>
          <w:titlePg/>
          <w:docGrid w:linePitch="360"/>
        </w:sectPr>
      </w:pPr>
    </w:p>
    <w:p w14:paraId="486D4707" w14:textId="06EE960F" w:rsidR="00C75994" w:rsidRPr="00605D19" w:rsidRDefault="00A85CA8">
      <w:pPr>
        <w:rPr>
          <w:i/>
          <w:iCs/>
        </w:rPr>
      </w:pPr>
      <w:r>
        <w:rPr>
          <w:noProof/>
        </w:rPr>
        <mc:AlternateContent>
          <mc:Choice Requires="wps">
            <w:drawing>
              <wp:anchor distT="0" distB="0" distL="114300" distR="114300" simplePos="0" relativeHeight="251758080" behindDoc="1" locked="0" layoutInCell="1" allowOverlap="1" wp14:anchorId="68167299" wp14:editId="68E12F98">
                <wp:simplePos x="0" y="0"/>
                <wp:positionH relativeFrom="page">
                  <wp:posOffset>21752</wp:posOffset>
                </wp:positionH>
                <wp:positionV relativeFrom="paragraph">
                  <wp:posOffset>-1249680</wp:posOffset>
                </wp:positionV>
                <wp:extent cx="7569200" cy="10760149"/>
                <wp:effectExtent l="0" t="0" r="0" b="3175"/>
                <wp:wrapNone/>
                <wp:docPr id="1279739558" name="Rectangle 1279739558"/>
                <wp:cNvGraphicFramePr/>
                <a:graphic xmlns:a="http://schemas.openxmlformats.org/drawingml/2006/main">
                  <a:graphicData uri="http://schemas.microsoft.com/office/word/2010/wordprocessingShape">
                    <wps:wsp>
                      <wps:cNvSpPr/>
                      <wps:spPr>
                        <a:xfrm>
                          <a:off x="0" y="0"/>
                          <a:ext cx="7569200" cy="10760149"/>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DCB02" id="Rectangle 1279739558" o:spid="_x0000_s1026" style="position:absolute;margin-left:1.7pt;margin-top:-98.4pt;width:596pt;height:847.25pt;z-index:-2515584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" fillcolor="#111f37" stroked="f" strokeweight="1pt">
                <v:fill opacity="58853f"/>
                <w10:wrap anchorx="page"/>
              </v:rect>
            </w:pict>
          </mc:Fallback>
        </mc:AlternateContent>
      </w:r>
    </w:p>
    <w:p w14:paraId="234ABFB2" w14:textId="73EADCE6" w:rsidR="00C75994" w:rsidRPr="00605D19" w:rsidRDefault="00864E95">
      <w:pPr>
        <w:rPr>
          <w:i/>
          <w:iCs/>
        </w:rPr>
      </w:pPr>
      <w:r w:rsidRPr="005552C6">
        <w:rPr>
          <w:noProof/>
        </w:rPr>
        <w:drawing>
          <wp:anchor distT="0" distB="0" distL="114300" distR="114300" simplePos="0" relativeHeight="251759104" behindDoc="1" locked="0" layoutInCell="1" allowOverlap="1" wp14:anchorId="20D74941" wp14:editId="326D5DAC">
            <wp:simplePos x="0" y="0"/>
            <wp:positionH relativeFrom="margin">
              <wp:posOffset>-1047115</wp:posOffset>
            </wp:positionH>
            <wp:positionV relativeFrom="margin">
              <wp:posOffset>429230</wp:posOffset>
            </wp:positionV>
            <wp:extent cx="7569200" cy="6153785"/>
            <wp:effectExtent l="0" t="0" r="0" b="0"/>
            <wp:wrapNone/>
            <wp:docPr id="1279739559" name="Picture 127973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8D593" w14:textId="5177B33A" w:rsidR="00C75994" w:rsidRPr="00605D19" w:rsidRDefault="00C75994">
      <w:pPr>
        <w:rPr>
          <w:i/>
          <w:iCs/>
        </w:rPr>
      </w:pPr>
    </w:p>
    <w:p w14:paraId="39162DF0" w14:textId="69C18247" w:rsidR="00C75994" w:rsidRPr="00605D19" w:rsidRDefault="00C75994">
      <w:pPr>
        <w:rPr>
          <w:i/>
          <w:iCs/>
        </w:rPr>
      </w:pPr>
    </w:p>
    <w:p w14:paraId="22ED193F" w14:textId="4A918E89" w:rsidR="00C75994" w:rsidRPr="00605D19" w:rsidRDefault="00C75994">
      <w:pPr>
        <w:rPr>
          <w:i/>
          <w:iCs/>
        </w:rPr>
      </w:pPr>
    </w:p>
    <w:p w14:paraId="7CEE3D2E" w14:textId="78FD87F8" w:rsidR="00C75994" w:rsidRPr="00605D19" w:rsidRDefault="00C75994">
      <w:pPr>
        <w:rPr>
          <w:i/>
          <w:iCs/>
        </w:rPr>
      </w:pPr>
    </w:p>
    <w:p w14:paraId="5AAE0FDC" w14:textId="05F1D02B" w:rsidR="00C75994" w:rsidRPr="00605D19" w:rsidRDefault="00C75994">
      <w:pPr>
        <w:rPr>
          <w:i/>
          <w:iCs/>
        </w:rPr>
      </w:pPr>
    </w:p>
    <w:p w14:paraId="62A35864" w14:textId="021BF48E" w:rsidR="00C75994" w:rsidRPr="00605D19" w:rsidRDefault="00C75994">
      <w:pPr>
        <w:rPr>
          <w:i/>
          <w:iCs/>
        </w:rPr>
      </w:pPr>
    </w:p>
    <w:p w14:paraId="2F82DCA1" w14:textId="5FAD6387" w:rsidR="00C75994" w:rsidRPr="00605D19" w:rsidRDefault="00C75994">
      <w:pPr>
        <w:rPr>
          <w:i/>
          <w:iCs/>
        </w:rPr>
      </w:pPr>
    </w:p>
    <w:p w14:paraId="4A56E055" w14:textId="0FDDCB88" w:rsidR="00C75994" w:rsidRPr="00605D19" w:rsidRDefault="00C75994">
      <w:pPr>
        <w:rPr>
          <w:i/>
          <w:iCs/>
        </w:rPr>
      </w:pPr>
    </w:p>
    <w:p w14:paraId="01E9008A" w14:textId="5924128B" w:rsidR="00C75994" w:rsidRPr="00605D19" w:rsidRDefault="00C75994">
      <w:pPr>
        <w:rPr>
          <w:i/>
          <w:iCs/>
        </w:rPr>
      </w:pPr>
    </w:p>
    <w:p w14:paraId="62C65192" w14:textId="7F94360F" w:rsidR="00C75994" w:rsidRPr="00605D19" w:rsidRDefault="00C75994">
      <w:pPr>
        <w:rPr>
          <w:i/>
          <w:iCs/>
        </w:rPr>
      </w:pPr>
    </w:p>
    <w:p w14:paraId="6D344B05" w14:textId="458D19E5" w:rsidR="00C75994" w:rsidRPr="00605D19" w:rsidRDefault="00C75994">
      <w:pPr>
        <w:rPr>
          <w:i/>
          <w:iCs/>
        </w:rPr>
      </w:pPr>
    </w:p>
    <w:p w14:paraId="0A2EEEC3" w14:textId="3D9B12A2" w:rsidR="00C75994" w:rsidRPr="00605D19" w:rsidRDefault="00C75994">
      <w:pPr>
        <w:rPr>
          <w:i/>
          <w:iCs/>
        </w:rPr>
      </w:pPr>
    </w:p>
    <w:p w14:paraId="458A70B4" w14:textId="6EEC9401" w:rsidR="00C75994" w:rsidRPr="00605D19" w:rsidRDefault="00C75994">
      <w:pPr>
        <w:rPr>
          <w:i/>
          <w:iCs/>
        </w:rPr>
      </w:pPr>
    </w:p>
    <w:p w14:paraId="6B127644" w14:textId="1BF2098D" w:rsidR="00C75994" w:rsidRPr="00605D19" w:rsidRDefault="00C75994">
      <w:pPr>
        <w:rPr>
          <w:i/>
          <w:iCs/>
        </w:rPr>
      </w:pPr>
    </w:p>
    <w:p w14:paraId="3E4FF67B" w14:textId="39A507AC" w:rsidR="00C75994" w:rsidRPr="00605D19" w:rsidRDefault="00C75994">
      <w:pPr>
        <w:rPr>
          <w:i/>
          <w:iCs/>
        </w:rPr>
      </w:pPr>
    </w:p>
    <w:p w14:paraId="1CAF9631" w14:textId="1B77CC51" w:rsidR="00C75994" w:rsidRPr="00605D19" w:rsidRDefault="00C75994">
      <w:pPr>
        <w:rPr>
          <w:i/>
          <w:iCs/>
        </w:rPr>
      </w:pPr>
    </w:p>
    <w:p w14:paraId="1721908C" w14:textId="4EF68726" w:rsidR="00C75994" w:rsidRPr="00605D19" w:rsidRDefault="00C75994">
      <w:pPr>
        <w:rPr>
          <w:i/>
          <w:iCs/>
        </w:rPr>
      </w:pPr>
    </w:p>
    <w:p w14:paraId="7DB30DEB" w14:textId="009E8D2F" w:rsidR="00C75994" w:rsidRPr="00605D19" w:rsidRDefault="00C75994">
      <w:pPr>
        <w:rPr>
          <w:i/>
          <w:iCs/>
        </w:rPr>
      </w:pPr>
    </w:p>
    <w:p w14:paraId="5929E003" w14:textId="42E7D595" w:rsidR="00C75994" w:rsidRPr="00605D19" w:rsidRDefault="00C75994">
      <w:pPr>
        <w:rPr>
          <w:i/>
          <w:iCs/>
        </w:rPr>
      </w:pPr>
    </w:p>
    <w:p w14:paraId="3683C5CE" w14:textId="041F3445" w:rsidR="00C75994" w:rsidRPr="00605D19" w:rsidRDefault="00C75994">
      <w:pPr>
        <w:rPr>
          <w:i/>
          <w:iCs/>
        </w:rPr>
      </w:pPr>
    </w:p>
    <w:p w14:paraId="78484D32" w14:textId="3A779A16" w:rsidR="00C75994" w:rsidRPr="00605D19" w:rsidRDefault="00C75994">
      <w:pPr>
        <w:rPr>
          <w:i/>
          <w:iCs/>
        </w:rPr>
      </w:pPr>
    </w:p>
    <w:p w14:paraId="08C65D72" w14:textId="589D376E" w:rsidR="00C75994" w:rsidRPr="00605D19" w:rsidRDefault="00C75994">
      <w:pPr>
        <w:rPr>
          <w:i/>
          <w:iCs/>
        </w:rPr>
      </w:pPr>
    </w:p>
    <w:p w14:paraId="3CFB8FA4" w14:textId="78CFEEB8" w:rsidR="00C75994" w:rsidRPr="00605D19" w:rsidRDefault="00C75994">
      <w:pPr>
        <w:rPr>
          <w:i/>
          <w:iCs/>
        </w:rPr>
      </w:pPr>
    </w:p>
    <w:p w14:paraId="19C26D62" w14:textId="0DADFBE3" w:rsidR="00C75994" w:rsidRPr="00605D19" w:rsidRDefault="00C75994">
      <w:pPr>
        <w:rPr>
          <w:i/>
          <w:iCs/>
        </w:rPr>
      </w:pPr>
    </w:p>
    <w:p w14:paraId="52EB042B" w14:textId="7105AD61" w:rsidR="00C75994" w:rsidRPr="00605D19" w:rsidRDefault="00C75994">
      <w:pPr>
        <w:rPr>
          <w:i/>
          <w:iCs/>
        </w:rPr>
      </w:pPr>
    </w:p>
    <w:p w14:paraId="1D0BCEF9" w14:textId="77777777" w:rsidR="00C75994" w:rsidRPr="00605D19" w:rsidRDefault="00C75994">
      <w:pPr>
        <w:rPr>
          <w:i/>
          <w:iCs/>
        </w:rPr>
      </w:pPr>
    </w:p>
    <w:p w14:paraId="690FE8C4" w14:textId="315D0A10" w:rsidR="00C75994" w:rsidRPr="00605D19" w:rsidRDefault="00C75994">
      <w:pPr>
        <w:rPr>
          <w:i/>
          <w:iCs/>
        </w:rPr>
      </w:pPr>
    </w:p>
    <w:p w14:paraId="22619DE4" w14:textId="5C14E931" w:rsidR="00C75994" w:rsidRPr="00605D19" w:rsidRDefault="00C75994">
      <w:pPr>
        <w:rPr>
          <w:i/>
          <w:iCs/>
        </w:rPr>
      </w:pPr>
    </w:p>
    <w:p w14:paraId="15F302E1" w14:textId="34F1F8F2" w:rsidR="00C75994" w:rsidRPr="00605D19" w:rsidRDefault="00C75994">
      <w:pPr>
        <w:rPr>
          <w:i/>
          <w:iCs/>
        </w:rPr>
      </w:pPr>
    </w:p>
    <w:p w14:paraId="26C23D6B" w14:textId="46EFF525" w:rsidR="00C75994" w:rsidRPr="00605D19" w:rsidRDefault="00C75994">
      <w:pPr>
        <w:rPr>
          <w:i/>
          <w:iCs/>
        </w:rPr>
      </w:pPr>
    </w:p>
    <w:p w14:paraId="04BAF6E2" w14:textId="6B62B5C8" w:rsidR="00A96B6D" w:rsidRPr="00605D19" w:rsidRDefault="00A96B6D" w:rsidP="00A96B6D">
      <w:pPr>
        <w:pStyle w:val="Caption"/>
        <w:jc w:val="center"/>
        <w:rPr>
          <w:b w:val="0"/>
          <w:bCs w:val="0"/>
          <w:sz w:val="28"/>
          <w:szCs w:val="36"/>
          <w:highlight w:val="yellow"/>
        </w:rPr>
      </w:pPr>
    </w:p>
    <w:p w14:paraId="139DFABF" w14:textId="39FCFA02" w:rsidR="00A96B6D" w:rsidRPr="00605D19" w:rsidRDefault="00A85CA8" w:rsidP="00A96B6D">
      <w:pPr>
        <w:pStyle w:val="Caption"/>
        <w:jc w:val="center"/>
        <w:rPr>
          <w:b w:val="0"/>
          <w:bCs w:val="0"/>
          <w:sz w:val="28"/>
          <w:szCs w:val="36"/>
          <w:highlight w:val="yellow"/>
        </w:rPr>
      </w:pPr>
      <w:r>
        <w:rPr>
          <w:i/>
          <w:iCs/>
          <w:noProof/>
        </w:rPr>
        <mc:AlternateContent>
          <mc:Choice Requires="wpg">
            <w:drawing>
              <wp:anchor distT="0" distB="0" distL="114300" distR="114300" simplePos="0" relativeHeight="251729408" behindDoc="0" locked="0" layoutInCell="1" allowOverlap="1" wp14:anchorId="76F0B66B" wp14:editId="6F222249">
                <wp:simplePos x="1945758" y="6071191"/>
                <wp:positionH relativeFrom="margin">
                  <wp:align>center</wp:align>
                </wp:positionH>
                <wp:positionV relativeFrom="margin">
                  <wp:align>center</wp:align>
                </wp:positionV>
                <wp:extent cx="3274712" cy="1212214"/>
                <wp:effectExtent l="0" t="0" r="0" b="0"/>
                <wp:wrapSquare wrapText="bothSides"/>
                <wp:docPr id="2115619400" name="Group 1"/>
                <wp:cNvGraphicFramePr/>
                <a:graphic xmlns:a="http://schemas.openxmlformats.org/drawingml/2006/main">
                  <a:graphicData uri="http://schemas.microsoft.com/office/word/2010/wordprocessingGroup">
                    <wpg:wgp>
                      <wpg:cNvGrpSpPr/>
                      <wpg:grpSpPr>
                        <a:xfrm>
                          <a:off x="0" y="0"/>
                          <a:ext cx="3274712" cy="1212214"/>
                          <a:chOff x="0" y="0"/>
                          <a:chExt cx="3274712" cy="1212214"/>
                        </a:xfrm>
                      </wpg:grpSpPr>
                      <wps:wsp>
                        <wps:cNvPr id="335" name="Text Box 32"/>
                        <wps:cNvSpPr txBox="1">
                          <a:spLocks noChangeArrowheads="1"/>
                        </wps:cNvSpPr>
                        <wps:spPr bwMode="auto">
                          <a:xfrm>
                            <a:off x="0" y="0"/>
                            <a:ext cx="556259" cy="1212214"/>
                          </a:xfrm>
                          <a:prstGeom prst="rect">
                            <a:avLst/>
                          </a:prstGeom>
                          <a:noFill/>
                          <a:ln w="9525">
                            <a:noFill/>
                            <a:miter lim="800000"/>
                            <a:headEnd/>
                            <a:tailEnd/>
                          </a:ln>
                        </wps:spPr>
                        <wps:txbx>
                          <w:txbxContent>
                            <w:p w14:paraId="3C63B748" w14:textId="77777777" w:rsidR="00946570" w:rsidRPr="00166AB4" w:rsidRDefault="00946570" w:rsidP="00F87DDA">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1"/>
                        <wps:cNvSpPr txBox="1">
                          <a:spLocks noChangeArrowheads="1"/>
                        </wps:cNvSpPr>
                        <wps:spPr bwMode="auto">
                          <a:xfrm>
                            <a:off x="673118" y="211382"/>
                            <a:ext cx="2601594" cy="842009"/>
                          </a:xfrm>
                          <a:prstGeom prst="rect">
                            <a:avLst/>
                          </a:prstGeom>
                          <a:noFill/>
                          <a:ln w="9525">
                            <a:noFill/>
                            <a:miter lim="800000"/>
                            <a:headEnd/>
                            <a:tailEnd/>
                          </a:ln>
                        </wps:spPr>
                        <wps:txbx>
                          <w:txbxContent>
                            <w:p w14:paraId="195920E3" w14:textId="69D9B9DA" w:rsidR="002D5039" w:rsidRPr="006762DB" w:rsidRDefault="002D5039" w:rsidP="002D5039">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864E95">
                                <w:rPr>
                                  <w:color w:val="FFFFFF" w:themeColor="background1"/>
                                  <w:sz w:val="48"/>
                                  <w:szCs w:val="48"/>
                                  <w:lang w:val="fr-BE"/>
                                </w:rPr>
                                <w:t>-</w:t>
                              </w:r>
                              <w:r w:rsidRPr="00C11C33">
                                <w:rPr>
                                  <w:color w:val="FFFFFF" w:themeColor="background1"/>
                                  <w:sz w:val="48"/>
                                  <w:szCs w:val="48"/>
                                  <w:lang w:val="fr-BE"/>
                                </w:rPr>
                                <w:t>of</w:t>
                              </w:r>
                              <w:r w:rsidR="00864E95">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76F0B66B" id="Group 1" o:spid="_x0000_s1027" style="position:absolute;left:0;text-align:left;margin-left:0;margin-top:0;width:257.85pt;height:95.45pt;z-index:251729408;mso-position-horizontal:center;mso-position-horizontal-relative:margin;mso-position-vertical:center;mso-position-vertical-relative:margin" coordsize="32747,1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">
                <v:shape id="Text Box 32" o:spid="_x0000_s1028" type="#_x0000_t202" style="position:absolute;width:5562;height:1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3C63B748" w14:textId="77777777" w:rsidR="00946570" w:rsidRPr="00166AB4" w:rsidRDefault="00946570" w:rsidP="00F87DDA">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1" o:spid="_x0000_s1029" type="#_x0000_t202" style="position:absolute;left:6731;top:2113;width:26016;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195920E3" w14:textId="69D9B9DA" w:rsidR="002D5039" w:rsidRPr="006762DB" w:rsidRDefault="002D5039" w:rsidP="002D5039">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864E95">
                          <w:rPr>
                            <w:color w:val="FFFFFF" w:themeColor="background1"/>
                            <w:sz w:val="48"/>
                            <w:szCs w:val="48"/>
                            <w:lang w:val="fr-BE"/>
                          </w:rPr>
                          <w:t>-</w:t>
                        </w:r>
                        <w:r w:rsidRPr="00C11C33">
                          <w:rPr>
                            <w:color w:val="FFFFFF" w:themeColor="background1"/>
                            <w:sz w:val="48"/>
                            <w:szCs w:val="48"/>
                            <w:lang w:val="fr-BE"/>
                          </w:rPr>
                          <w:t>of</w:t>
                        </w:r>
                        <w:r w:rsidR="00864E95">
                          <w:rPr>
                            <w:color w:val="FFFFFF" w:themeColor="background1"/>
                            <w:sz w:val="48"/>
                            <w:szCs w:val="48"/>
                            <w:lang w:val="fr-BE"/>
                          </w:rPr>
                          <w:t>-</w:t>
                        </w:r>
                        <w:r w:rsidRPr="00C11C33">
                          <w:rPr>
                            <w:color w:val="FFFFFF" w:themeColor="background1"/>
                            <w:sz w:val="48"/>
                            <w:szCs w:val="48"/>
                            <w:lang w:val="fr-BE"/>
                          </w:rPr>
                          <w:t>Play</w:t>
                        </w:r>
                      </w:p>
                    </w:txbxContent>
                  </v:textbox>
                </v:shape>
                <w10:wrap type="square" anchorx="margin" anchory="margin"/>
              </v:group>
            </w:pict>
          </mc:Fallback>
        </mc:AlternateContent>
      </w:r>
    </w:p>
    <w:p w14:paraId="2EA91F2B" w14:textId="1978F072" w:rsidR="00A96B6D" w:rsidRPr="00605D19" w:rsidRDefault="00A96B6D" w:rsidP="00A96B6D">
      <w:pPr>
        <w:pStyle w:val="Caption"/>
        <w:jc w:val="center"/>
        <w:rPr>
          <w:b w:val="0"/>
          <w:bCs w:val="0"/>
          <w:sz w:val="28"/>
          <w:szCs w:val="36"/>
          <w:highlight w:val="yellow"/>
        </w:rPr>
      </w:pPr>
    </w:p>
    <w:p w14:paraId="291D8DCA" w14:textId="77777777" w:rsidR="00CF329B" w:rsidRPr="00605D19" w:rsidRDefault="00CF329B" w:rsidP="00CF329B">
      <w:pPr>
        <w:rPr>
          <w:lang w:eastAsia="en-US"/>
        </w:rPr>
      </w:pPr>
    </w:p>
    <w:p w14:paraId="6DD537B3" w14:textId="77777777" w:rsidR="00CF329B" w:rsidRPr="00605D19" w:rsidRDefault="00CF329B" w:rsidP="00CF329B">
      <w:pPr>
        <w:rPr>
          <w:lang w:eastAsia="en-US"/>
        </w:rPr>
      </w:pPr>
    </w:p>
    <w:p w14:paraId="27C6CC82" w14:textId="2270B10A" w:rsidR="00CC663C" w:rsidRPr="00605D19" w:rsidRDefault="00CC663C" w:rsidP="00CF329B">
      <w:pPr>
        <w:rPr>
          <w:lang w:eastAsia="en-US"/>
        </w:rPr>
      </w:pPr>
    </w:p>
    <w:p w14:paraId="10A06215" w14:textId="6FCE4CD5" w:rsidR="00CC663C" w:rsidRPr="00605D19" w:rsidRDefault="00CC663C" w:rsidP="00CF329B">
      <w:pPr>
        <w:rPr>
          <w:lang w:eastAsia="en-US"/>
        </w:rPr>
      </w:pPr>
    </w:p>
    <w:p w14:paraId="73DF84B6" w14:textId="1C71D8AA" w:rsidR="00CF329B" w:rsidRPr="00605D19" w:rsidRDefault="00CF329B" w:rsidP="00CF329B">
      <w:pPr>
        <w:rPr>
          <w:lang w:eastAsia="en-US"/>
        </w:rPr>
      </w:pPr>
    </w:p>
    <w:p w14:paraId="60F32616" w14:textId="6E7DB399" w:rsidR="00CF329B" w:rsidRPr="00605D19" w:rsidRDefault="00CF329B" w:rsidP="00CF329B">
      <w:pPr>
        <w:rPr>
          <w:lang w:eastAsia="en-US"/>
        </w:rPr>
      </w:pPr>
    </w:p>
    <w:p w14:paraId="6B091074" w14:textId="77777777" w:rsidR="00CF329B" w:rsidRPr="00605D19" w:rsidRDefault="00CF329B" w:rsidP="00CF329B">
      <w:pPr>
        <w:rPr>
          <w:lang w:eastAsia="en-US"/>
        </w:rPr>
      </w:pPr>
    </w:p>
    <w:p w14:paraId="1E22DE58" w14:textId="58131558" w:rsidR="00CC663C" w:rsidRPr="00605D19" w:rsidRDefault="00CC663C" w:rsidP="00166BD8"/>
    <w:p w14:paraId="3AB89A14" w14:textId="77777777" w:rsidR="00CC663C" w:rsidRPr="00605D19" w:rsidRDefault="00CC663C" w:rsidP="00CC663C">
      <w:pPr>
        <w:tabs>
          <w:tab w:val="left" w:pos="7060"/>
        </w:tabs>
      </w:pPr>
    </w:p>
    <w:p w14:paraId="3BEFD0A1" w14:textId="37C5644D" w:rsidR="00F87DDA" w:rsidRPr="00605D19" w:rsidRDefault="00F87DDA" w:rsidP="00F87DDA">
      <w:pPr>
        <w:jc w:val="left"/>
      </w:pPr>
      <w:r w:rsidRPr="00605D19">
        <w:br w:type="page"/>
      </w:r>
    </w:p>
    <w:p w14:paraId="56FBCF60" w14:textId="2469BF9A" w:rsidR="00892832" w:rsidRPr="00605D19" w:rsidRDefault="002D5039" w:rsidP="007B39A3">
      <w:pPr>
        <w:pStyle w:val="Heading1"/>
      </w:pPr>
      <w:bookmarkStart w:id="0" w:name="_Toc140677164"/>
      <w:r>
        <w:lastRenderedPageBreak/>
        <w:t>Interoperability State</w:t>
      </w:r>
      <w:r w:rsidR="00271AAC">
        <w:t>-</w:t>
      </w:r>
      <w:r>
        <w:t>of</w:t>
      </w:r>
      <w:r w:rsidR="00271AAC">
        <w:t>-</w:t>
      </w:r>
      <w:r>
        <w:t>Play</w:t>
      </w:r>
      <w:bookmarkEnd w:id="0"/>
    </w:p>
    <w:p w14:paraId="1699CD3C" w14:textId="77777777" w:rsidR="00862A10" w:rsidRDefault="00862A10" w:rsidP="00862A10">
      <w:pPr>
        <w:spacing w:before="240"/>
        <w:rPr>
          <w:color w:val="auto"/>
        </w:rPr>
      </w:pPr>
      <w:r w:rsidRPr="00C34B95">
        <w:t xml:space="preserve">In 2017, the European Commission published the </w:t>
      </w:r>
      <w:hyperlink r:id="rId21"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25632362" w14:textId="77777777" w:rsidR="00862A10" w:rsidRPr="00C06B8A" w:rsidRDefault="00862A10" w:rsidP="00862A10">
      <w:pPr>
        <w:rPr>
          <w:color w:val="auto"/>
        </w:rPr>
      </w:pPr>
    </w:p>
    <w:p w14:paraId="67511CFF" w14:textId="77777777" w:rsidR="00862A10" w:rsidRDefault="00862A10" w:rsidP="00862A10">
      <w:pPr>
        <w:pStyle w:val="paragraph"/>
        <w:spacing w:before="0" w:beforeAutospacing="0" w:after="0" w:afterAutospacing="0"/>
        <w:jc w:val="center"/>
        <w:textAlignment w:val="baseline"/>
        <w:rPr>
          <w:rStyle w:val="eop"/>
        </w:rPr>
      </w:pPr>
      <w:r w:rsidRPr="006567AA">
        <w:rPr>
          <w:rStyle w:val="eop"/>
          <w:noProof/>
        </w:rPr>
        <w:drawing>
          <wp:inline distT="0" distB="0" distL="0" distR="0" wp14:anchorId="4A09747E" wp14:editId="67C6DABD">
            <wp:extent cx="5576454" cy="1778000"/>
            <wp:effectExtent l="0" t="0" r="5715" b="0"/>
            <wp:docPr id="1804641760" name="Picture 180464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0" name="Picture 1804641760"/>
                    <pic:cNvPicPr>
                      <a:picLocks noChangeAspect="1" noChangeArrowheads="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576454" cy="1778000"/>
                    </a:xfrm>
                    <a:prstGeom prst="rect">
                      <a:avLst/>
                    </a:prstGeom>
                  </pic:spPr>
                </pic:pic>
              </a:graphicData>
            </a:graphic>
          </wp:inline>
        </w:drawing>
      </w:r>
    </w:p>
    <w:p w14:paraId="2DD25DE5" w14:textId="77777777" w:rsidR="00862A10" w:rsidRPr="005552C6" w:rsidRDefault="00862A10" w:rsidP="00862A10">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ascii="Verdana" w:hAnsi="Verdana" w:cs="Segoe UI"/>
          <w:color w:val="333333"/>
          <w:sz w:val="16"/>
          <w:szCs w:val="16"/>
        </w:rPr>
        <w:t>Source:</w:t>
      </w:r>
      <w:r w:rsidRPr="005552C6">
        <w:rPr>
          <w:rStyle w:val="normaltextrun"/>
          <w:rFonts w:ascii="Verdana" w:hAnsi="Verdana" w:cs="Segoe UI"/>
          <w:color w:val="333333"/>
          <w:sz w:val="20"/>
          <w:szCs w:val="20"/>
        </w:rPr>
        <w:t xml:space="preserve"> </w:t>
      </w:r>
      <w:hyperlink r:id="rId24" w:history="1">
        <w:r w:rsidRPr="005552C6">
          <w:rPr>
            <w:rStyle w:val="Hyperlink"/>
            <w:rFonts w:cs="Segoe UI"/>
            <w:sz w:val="16"/>
            <w:szCs w:val="16"/>
          </w:rPr>
          <w:t>European Interoperability Framework Monitoring Mechanism 202</w:t>
        </w:r>
        <w:r>
          <w:rPr>
            <w:rStyle w:val="Hyperlink"/>
            <w:rFonts w:cs="Segoe UI"/>
            <w:sz w:val="16"/>
            <w:szCs w:val="16"/>
          </w:rPr>
          <w:t>2</w:t>
        </w:r>
        <w:r w:rsidRPr="005552C6">
          <w:rPr>
            <w:rStyle w:val="Hyperlink"/>
            <w:rFonts w:cs="Segoe UI"/>
            <w:sz w:val="16"/>
            <w:szCs w:val="16"/>
          </w:rPr>
          <w:t> </w:t>
        </w:r>
      </w:hyperlink>
    </w:p>
    <w:p w14:paraId="7A68EC4F" w14:textId="77777777" w:rsidR="00862A10" w:rsidRDefault="00862A10" w:rsidP="00862A10">
      <w:pPr>
        <w:pStyle w:val="BodyText"/>
        <w:spacing w:after="0"/>
        <w:rPr>
          <w:rFonts w:cs="Calibri"/>
        </w:rPr>
      </w:pPr>
    </w:p>
    <w:p w14:paraId="263E95E7" w14:textId="1897EED8" w:rsidR="00862A10" w:rsidRPr="00FA7538" w:rsidRDefault="00862A10" w:rsidP="00862A10">
      <w:pPr>
        <w:pStyle w:val="BodyText"/>
        <w:rPr>
          <w:rFonts w:cs="Calibri"/>
        </w:rPr>
      </w:pPr>
      <w:r>
        <w:rPr>
          <w:rFonts w:cs="Calibri"/>
        </w:rPr>
        <w:lastRenderedPageBreak/>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rsidR="00654AB8">
        <w:t>Sweden</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12A4B968" w14:textId="77777777" w:rsidR="00654AB8" w:rsidRDefault="00654AB8" w:rsidP="00654AB8"/>
    <w:p w14:paraId="4E55B7D8" w14:textId="77777777" w:rsidR="00654AB8" w:rsidRDefault="00C51084" w:rsidP="00C51084">
      <w:pPr>
        <w:jc w:val="center"/>
      </w:pPr>
      <w:r w:rsidRPr="00C51084">
        <w:rPr>
          <w:noProof/>
        </w:rPr>
        <w:drawing>
          <wp:inline distT="0" distB="0" distL="0" distR="0" wp14:anchorId="7FEEB734" wp14:editId="553DEB93">
            <wp:extent cx="3600000" cy="2371769"/>
            <wp:effectExtent l="0" t="0" r="0" b="0"/>
            <wp:docPr id="1530048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00" t="4966" r="10080" b="3126"/>
                    <a:stretch/>
                  </pic:blipFill>
                  <pic:spPr bwMode="auto">
                    <a:xfrm>
                      <a:off x="0" y="0"/>
                      <a:ext cx="3600000" cy="2371769"/>
                    </a:xfrm>
                    <a:prstGeom prst="rect">
                      <a:avLst/>
                    </a:prstGeom>
                    <a:noFill/>
                    <a:ln>
                      <a:noFill/>
                    </a:ln>
                    <a:extLst>
                      <a:ext uri="{53640926-AAD7-44D8-BBD7-CCE9431645EC}">
                        <a14:shadowObscured xmlns:a14="http://schemas.microsoft.com/office/drawing/2010/main"/>
                      </a:ext>
                    </a:extLst>
                  </pic:spPr>
                </pic:pic>
              </a:graphicData>
            </a:graphic>
          </wp:inline>
        </w:drawing>
      </w:r>
    </w:p>
    <w:p w14:paraId="497AC79D" w14:textId="77777777" w:rsidR="00C51084" w:rsidRPr="005552C6" w:rsidRDefault="00C51084" w:rsidP="00C51084">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ascii="Verdana" w:hAnsi="Verdana" w:cs="Segoe UI"/>
          <w:color w:val="333333"/>
          <w:sz w:val="16"/>
          <w:szCs w:val="16"/>
        </w:rPr>
        <w:t>Source:</w:t>
      </w:r>
      <w:r w:rsidRPr="005552C6">
        <w:rPr>
          <w:rStyle w:val="normaltextrun"/>
          <w:rFonts w:ascii="Verdana" w:hAnsi="Verdana" w:cs="Segoe UI"/>
          <w:color w:val="333333"/>
          <w:sz w:val="20"/>
          <w:szCs w:val="20"/>
        </w:rPr>
        <w:t xml:space="preserve"> </w:t>
      </w:r>
      <w:hyperlink r:id="rId26" w:history="1">
        <w:r w:rsidRPr="005552C6">
          <w:rPr>
            <w:rStyle w:val="Hyperlink"/>
            <w:rFonts w:cs="Segoe UI"/>
            <w:sz w:val="16"/>
            <w:szCs w:val="16"/>
          </w:rPr>
          <w:t>European Interoperability Framework Monitoring Mechanism 202</w:t>
        </w:r>
        <w:r>
          <w:rPr>
            <w:rStyle w:val="Hyperlink"/>
            <w:rFonts w:cs="Segoe UI"/>
            <w:sz w:val="16"/>
            <w:szCs w:val="16"/>
          </w:rPr>
          <w:t>2</w:t>
        </w:r>
        <w:r w:rsidRPr="005552C6">
          <w:rPr>
            <w:rStyle w:val="Hyperlink"/>
            <w:rFonts w:cs="Segoe UI"/>
            <w:sz w:val="16"/>
            <w:szCs w:val="16"/>
          </w:rPr>
          <w:t> </w:t>
        </w:r>
      </w:hyperlink>
    </w:p>
    <w:p w14:paraId="5BC39298" w14:textId="77777777" w:rsidR="00C51084" w:rsidRDefault="00C51084" w:rsidP="00C51084">
      <w:pPr>
        <w:jc w:val="center"/>
      </w:pPr>
    </w:p>
    <w:p w14:paraId="0BA82EA5" w14:textId="5DE4F3FA" w:rsidR="0082381E" w:rsidRDefault="0082381E" w:rsidP="00E66164">
      <w:pPr>
        <w:pStyle w:val="BodyText"/>
        <w:rPr>
          <w:rFonts w:cs="Calibri"/>
        </w:rPr>
      </w:pPr>
      <w:r w:rsidRPr="005552C6">
        <w:rPr>
          <w:rFonts w:cs="Calibri"/>
        </w:rPr>
        <w:t xml:space="preserve">The </w:t>
      </w:r>
      <w:r>
        <w:rPr>
          <w:rFonts w:cs="Calibri"/>
        </w:rPr>
        <w:t>Swedish</w:t>
      </w:r>
      <w:r w:rsidRPr="005552C6">
        <w:rPr>
          <w:rFonts w:cs="Calibri"/>
        </w:rPr>
        <w:t xml:space="preserve"> results in Scoreboard 1 </w:t>
      </w:r>
      <w:r>
        <w:rPr>
          <w:rFonts w:cs="Calibri"/>
        </w:rPr>
        <w:t xml:space="preserve">showcase </w:t>
      </w:r>
      <w:r w:rsidRPr="005552C6">
        <w:rPr>
          <w:rFonts w:cs="Calibri"/>
        </w:rPr>
        <w:t xml:space="preserve">an overall good implementation of the </w:t>
      </w:r>
      <w:r>
        <w:rPr>
          <w:rFonts w:cs="Calibri"/>
        </w:rPr>
        <w:t xml:space="preserve">12 </w:t>
      </w:r>
      <w:r w:rsidRPr="005552C6">
        <w:rPr>
          <w:rFonts w:cs="Calibri"/>
        </w:rPr>
        <w:t xml:space="preserve">EIF Principles. </w:t>
      </w:r>
      <w:r w:rsidR="00F01608">
        <w:rPr>
          <w:rFonts w:cs="Calibri"/>
        </w:rPr>
        <w:t>Notably, Sweden</w:t>
      </w:r>
      <w:r w:rsidRPr="005552C6">
        <w:rPr>
          <w:rFonts w:cs="Calibri"/>
        </w:rPr>
        <w:t xml:space="preserve"> performs</w:t>
      </w:r>
      <w:r w:rsidR="00F01608">
        <w:rPr>
          <w:rFonts w:cs="Calibri"/>
        </w:rPr>
        <w:t xml:space="preserve"> well</w:t>
      </w:r>
      <w:r w:rsidRPr="005552C6">
        <w:rPr>
          <w:rFonts w:cs="Calibri"/>
        </w:rPr>
        <w:t xml:space="preserve"> above the European average for Principle 1 (Subsidiarity and Proportionality)</w:t>
      </w:r>
      <w:r w:rsidR="00F01608">
        <w:rPr>
          <w:rFonts w:cs="Calibri"/>
        </w:rPr>
        <w:t>, Principle 3 (Transparency) and Principle 12 (</w:t>
      </w:r>
      <w:r w:rsidR="00E333F0">
        <w:rPr>
          <w:rFonts w:cs="Calibri"/>
        </w:rPr>
        <w:t>Assessment of effectiveness of efficiency)</w:t>
      </w:r>
      <w:r w:rsidRPr="005552C6">
        <w:rPr>
          <w:rFonts w:cs="Calibri"/>
        </w:rPr>
        <w:t>. Potential areas of improvement relate to the implementation of Principles</w:t>
      </w:r>
      <w:r>
        <w:rPr>
          <w:rFonts w:cs="Calibri"/>
        </w:rPr>
        <w:t xml:space="preserve"> </w:t>
      </w:r>
      <w:r w:rsidR="000417A2">
        <w:rPr>
          <w:rFonts w:cs="Calibri"/>
        </w:rPr>
        <w:t>7 (Inclusion and accessibility</w:t>
      </w:r>
      <w:r w:rsidRPr="005552C6">
        <w:rPr>
          <w:rFonts w:cs="Calibri"/>
        </w:rPr>
        <w:t xml:space="preserve">) for which the score of 3 could be further improved to reach </w:t>
      </w:r>
      <w:r w:rsidRPr="005552C6">
        <w:rPr>
          <w:rFonts w:cs="Calibri"/>
        </w:rPr>
        <w:lastRenderedPageBreak/>
        <w:t xml:space="preserve">the European average. Particularly, </w:t>
      </w:r>
      <w:r w:rsidR="006A655A">
        <w:rPr>
          <w:rFonts w:cs="Calibri"/>
        </w:rPr>
        <w:t xml:space="preserve">the accessibility of European public services to all citizens, including persons with disabilities, the elderly and other disadvantaged </w:t>
      </w:r>
      <w:r w:rsidR="00C97110">
        <w:rPr>
          <w:rFonts w:cs="Calibri"/>
        </w:rPr>
        <w:t>groups (Principle 7 – Recommendation 14),</w:t>
      </w:r>
      <w:r w:rsidRPr="005552C6">
        <w:rPr>
          <w:rFonts w:cs="Calibri"/>
        </w:rPr>
        <w:t xml:space="preserve"> is partial and could be improved to reach the maximum score of 4. </w:t>
      </w:r>
    </w:p>
    <w:p w14:paraId="39574B7F" w14:textId="2AEE5E2A" w:rsidR="00642DEF" w:rsidRDefault="00642DEF" w:rsidP="0082381E">
      <w:pPr>
        <w:pStyle w:val="BodyText"/>
        <w:jc w:val="center"/>
      </w:pPr>
      <w:r w:rsidRPr="00642DEF">
        <w:rPr>
          <w:noProof/>
        </w:rPr>
        <w:drawing>
          <wp:inline distT="0" distB="0" distL="0" distR="0" wp14:anchorId="7A98A7B9" wp14:editId="40E7FC33">
            <wp:extent cx="3600000" cy="2392264"/>
            <wp:effectExtent l="0" t="0" r="635" b="8255"/>
            <wp:docPr id="541730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0281" t="4492" r="10507" b="3486"/>
                    <a:stretch/>
                  </pic:blipFill>
                  <pic:spPr bwMode="auto">
                    <a:xfrm>
                      <a:off x="0" y="0"/>
                      <a:ext cx="3600000" cy="2392264"/>
                    </a:xfrm>
                    <a:prstGeom prst="rect">
                      <a:avLst/>
                    </a:prstGeom>
                    <a:noFill/>
                    <a:ln>
                      <a:noFill/>
                    </a:ln>
                    <a:extLst>
                      <a:ext uri="{53640926-AAD7-44D8-BBD7-CCE9431645EC}">
                        <a14:shadowObscured xmlns:a14="http://schemas.microsoft.com/office/drawing/2010/main"/>
                      </a:ext>
                    </a:extLst>
                  </pic:spPr>
                </pic:pic>
              </a:graphicData>
            </a:graphic>
          </wp:inline>
        </w:drawing>
      </w:r>
    </w:p>
    <w:p w14:paraId="4E12243E" w14:textId="1B08BD6A" w:rsidR="0082381E" w:rsidRPr="005552C6" w:rsidRDefault="0082381E" w:rsidP="0082381E">
      <w:pPr>
        <w:pStyle w:val="BodyText"/>
        <w:jc w:val="center"/>
        <w:rPr>
          <w:sz w:val="16"/>
          <w:szCs w:val="16"/>
        </w:rPr>
      </w:pPr>
      <w:r w:rsidRPr="005552C6">
        <w:rPr>
          <w:sz w:val="16"/>
          <w:szCs w:val="16"/>
        </w:rPr>
        <w:t xml:space="preserve">Source: </w:t>
      </w:r>
      <w:hyperlink r:id="rId28" w:history="1">
        <w:r>
          <w:rPr>
            <w:rStyle w:val="Hyperlink"/>
            <w:sz w:val="16"/>
            <w:szCs w:val="16"/>
          </w:rPr>
          <w:t>European Interoperability Framework Monitoring Mechanism 2022</w:t>
        </w:r>
      </w:hyperlink>
    </w:p>
    <w:p w14:paraId="2905301F" w14:textId="03A8183E" w:rsidR="0082381E" w:rsidRPr="005552C6" w:rsidRDefault="00186724" w:rsidP="0082381E">
      <w:r>
        <w:t>Sweden’s</w:t>
      </w:r>
      <w:r w:rsidR="0082381E" w:rsidRPr="005552C6">
        <w:t xml:space="preserve"> scores in Scoreboard 2 illustrate an overall good performance of the country with</w:t>
      </w:r>
      <w:r w:rsidR="0005268D">
        <w:t xml:space="preserve"> mostly</w:t>
      </w:r>
      <w:r w:rsidR="0082381E" w:rsidRPr="005552C6">
        <w:t xml:space="preserve"> scores of </w:t>
      </w:r>
      <w:r w:rsidR="0005268D">
        <w:t xml:space="preserve">4 </w:t>
      </w:r>
      <w:r w:rsidR="0082381E" w:rsidRPr="005552C6">
        <w:t>in all the interoperability layers</w:t>
      </w:r>
      <w:r w:rsidR="0005268D">
        <w:t>, except for interoperability governance</w:t>
      </w:r>
      <w:r w:rsidR="0082381E" w:rsidRPr="005552C6">
        <w:t xml:space="preserve">. Areas of improvement to strengthen the country’s implementation of the recommendations under Scoreboard 2 </w:t>
      </w:r>
      <w:r w:rsidR="0005268D">
        <w:t>are therefore related to</w:t>
      </w:r>
      <w:r w:rsidR="0082381E" w:rsidRPr="005552C6">
        <w:t xml:space="preserve"> interoperability governance. More specifically, with regard to the interoperability governance, </w:t>
      </w:r>
      <w:r w:rsidR="000D0B1D">
        <w:t>whereby Sweden</w:t>
      </w:r>
      <w:r w:rsidR="0082381E" w:rsidRPr="005552C6">
        <w:t xml:space="preserve"> </w:t>
      </w:r>
      <w:r w:rsidR="000D0B1D">
        <w:t xml:space="preserve">should </w:t>
      </w:r>
      <w:r w:rsidR="00996527">
        <w:t xml:space="preserve">work on ensuring a holistic governance of interoperability activities across administrative levels and sectors (Interoperability governance – Recommendation 20) </w:t>
      </w:r>
      <w:r w:rsidR="00525DC1">
        <w:t xml:space="preserve">and use a structured, transparent, objective and </w:t>
      </w:r>
      <w:r w:rsidR="00525DC1">
        <w:lastRenderedPageBreak/>
        <w:t>common approach to assessing and selecting standards and specifications (Interoperability governance – Recommendation 22).</w:t>
      </w:r>
    </w:p>
    <w:p w14:paraId="4713E7AF" w14:textId="77777777" w:rsidR="0082381E" w:rsidRPr="005552C6" w:rsidRDefault="0082381E" w:rsidP="0082381E">
      <w:pPr>
        <w:rPr>
          <w:highlight w:val="yellow"/>
        </w:rPr>
      </w:pPr>
    </w:p>
    <w:p w14:paraId="61ABF6EB" w14:textId="4E6702F0" w:rsidR="0082381E" w:rsidRPr="005552C6" w:rsidRDefault="00C9157C" w:rsidP="0082381E">
      <w:pPr>
        <w:pStyle w:val="BodyText"/>
        <w:jc w:val="center"/>
        <w:rPr>
          <w:rFonts w:cs="Calibri"/>
        </w:rPr>
      </w:pPr>
      <w:r w:rsidRPr="00C9157C">
        <w:rPr>
          <w:noProof/>
        </w:rPr>
        <w:drawing>
          <wp:inline distT="0" distB="0" distL="0" distR="0" wp14:anchorId="688AFF3C" wp14:editId="18A1FC19">
            <wp:extent cx="3600000" cy="2398929"/>
            <wp:effectExtent l="0" t="0" r="0" b="0"/>
            <wp:docPr id="1202102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9275" t="4103" r="10059" b="1929"/>
                    <a:stretch/>
                  </pic:blipFill>
                  <pic:spPr bwMode="auto">
                    <a:xfrm>
                      <a:off x="0" y="0"/>
                      <a:ext cx="3600000" cy="2398929"/>
                    </a:xfrm>
                    <a:prstGeom prst="rect">
                      <a:avLst/>
                    </a:prstGeom>
                    <a:noFill/>
                    <a:ln>
                      <a:noFill/>
                    </a:ln>
                    <a:extLst>
                      <a:ext uri="{53640926-AAD7-44D8-BBD7-CCE9431645EC}">
                        <a14:shadowObscured xmlns:a14="http://schemas.microsoft.com/office/drawing/2010/main"/>
                      </a:ext>
                    </a:extLst>
                  </pic:spPr>
                </pic:pic>
              </a:graphicData>
            </a:graphic>
          </wp:inline>
        </w:drawing>
      </w:r>
    </w:p>
    <w:p w14:paraId="1D2C871D" w14:textId="77777777" w:rsidR="0082381E" w:rsidRPr="005552C6" w:rsidRDefault="0082381E" w:rsidP="0082381E">
      <w:pPr>
        <w:pStyle w:val="BodyText"/>
        <w:jc w:val="center"/>
        <w:rPr>
          <w:sz w:val="16"/>
          <w:szCs w:val="16"/>
        </w:rPr>
      </w:pPr>
      <w:r w:rsidRPr="005552C6">
        <w:rPr>
          <w:sz w:val="16"/>
          <w:szCs w:val="16"/>
        </w:rPr>
        <w:t xml:space="preserve">Source: </w:t>
      </w:r>
      <w:hyperlink r:id="rId30" w:history="1">
        <w:r>
          <w:rPr>
            <w:rStyle w:val="Hyperlink"/>
            <w:sz w:val="16"/>
            <w:szCs w:val="16"/>
          </w:rPr>
          <w:t>European Interoperability Framework Monitoring Mechanism 2022</w:t>
        </w:r>
      </w:hyperlink>
    </w:p>
    <w:p w14:paraId="50483309" w14:textId="111073F2" w:rsidR="0082381E" w:rsidRDefault="0082381E" w:rsidP="0082381E">
      <w:pPr>
        <w:pStyle w:val="BodyText"/>
        <w:spacing w:after="0"/>
      </w:pPr>
      <w:r w:rsidRPr="005552C6">
        <w:t xml:space="preserve">The </w:t>
      </w:r>
      <w:r w:rsidR="00E57316">
        <w:t>Swedish</w:t>
      </w:r>
      <w:r w:rsidRPr="005552C6">
        <w:t xml:space="preserve"> results in relation to the Conceptual Model in Scoreboard 3 show a</w:t>
      </w:r>
      <w:r w:rsidR="00E57316">
        <w:t xml:space="preserve">n upper-medium </w:t>
      </w:r>
      <w:r w:rsidRPr="005552C6">
        <w:t xml:space="preserve">performance of the country. </w:t>
      </w:r>
      <w:r w:rsidR="00F9258E">
        <w:t>Sweden</w:t>
      </w:r>
      <w:r w:rsidRPr="005552C6">
        <w:t xml:space="preserve"> </w:t>
      </w:r>
      <w:r w:rsidR="00EE28C8">
        <w:t>scores well above the EU average notably on the areas of Open Data and Base Registries</w:t>
      </w:r>
      <w:r w:rsidRPr="005552C6">
        <w:t xml:space="preserve">. </w:t>
      </w:r>
      <w:r w:rsidR="00EE28C8">
        <w:t>Nonetheless, potential areas of improvement prevail, notably with regard to the implementation of the recommendations related to the Conceptual model</w:t>
      </w:r>
      <w:r w:rsidR="0053128F">
        <w:t>, to Catalogues and to Security and Privacy</w:t>
      </w:r>
      <w:r w:rsidRPr="00BF2CAB">
        <w:t>.</w:t>
      </w:r>
      <w:r w:rsidR="0053128F">
        <w:t xml:space="preserve"> More precisely, Sweden should</w:t>
      </w:r>
      <w:r w:rsidR="00BA05B9">
        <w:t xml:space="preserve"> decide on a common scheme for interconnecting loosely coupled service components and put in place and maintain the necessary infrastructure for establishing and maintaining European public services </w:t>
      </w:r>
      <w:r w:rsidR="00C4539A">
        <w:t xml:space="preserve">(Conceptual model – Recommendation 35). In addition, the country should further use </w:t>
      </w:r>
      <w:r w:rsidR="00C4539A">
        <w:lastRenderedPageBreak/>
        <w:t xml:space="preserve">trust services according to </w:t>
      </w:r>
      <w:r w:rsidR="00721C98">
        <w:t xml:space="preserve">the Regulation on eID and Trust Services as mechanisms that ensure secure and protected data exchange in public services (Security and Privacy – Recommendation 47). </w:t>
      </w:r>
    </w:p>
    <w:p w14:paraId="7CDAAF64" w14:textId="77777777" w:rsidR="0082381E" w:rsidRDefault="0082381E" w:rsidP="0082381E">
      <w:pPr>
        <w:pStyle w:val="BodyText"/>
        <w:spacing w:after="0"/>
      </w:pPr>
    </w:p>
    <w:p w14:paraId="6C878856" w14:textId="4A2ABCC7" w:rsidR="0082381E" w:rsidRDefault="00D6042B" w:rsidP="0082381E">
      <w:pPr>
        <w:pStyle w:val="BodyText"/>
        <w:spacing w:after="0"/>
        <w:jc w:val="center"/>
      </w:pPr>
      <w:r w:rsidRPr="00D6042B">
        <w:rPr>
          <w:noProof/>
        </w:rPr>
        <w:drawing>
          <wp:inline distT="0" distB="0" distL="0" distR="0" wp14:anchorId="47BF17D7" wp14:editId="5C0E65EB">
            <wp:extent cx="3600000" cy="2504487"/>
            <wp:effectExtent l="0" t="0" r="0" b="0"/>
            <wp:docPr id="1279739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069" r="4863"/>
                    <a:stretch/>
                  </pic:blipFill>
                  <pic:spPr bwMode="auto">
                    <a:xfrm>
                      <a:off x="0" y="0"/>
                      <a:ext cx="3600000" cy="2504487"/>
                    </a:xfrm>
                    <a:prstGeom prst="rect">
                      <a:avLst/>
                    </a:prstGeom>
                    <a:noFill/>
                    <a:ln>
                      <a:noFill/>
                    </a:ln>
                    <a:extLst>
                      <a:ext uri="{53640926-AAD7-44D8-BBD7-CCE9431645EC}">
                        <a14:shadowObscured xmlns:a14="http://schemas.microsoft.com/office/drawing/2010/main"/>
                      </a:ext>
                    </a:extLst>
                  </pic:spPr>
                </pic:pic>
              </a:graphicData>
            </a:graphic>
          </wp:inline>
        </w:drawing>
      </w:r>
    </w:p>
    <w:p w14:paraId="26863292" w14:textId="77777777" w:rsidR="0082381E" w:rsidRPr="00533B46" w:rsidRDefault="0082381E" w:rsidP="0082381E">
      <w:pPr>
        <w:pStyle w:val="BodyText"/>
        <w:jc w:val="center"/>
        <w:rPr>
          <w:sz w:val="16"/>
          <w:szCs w:val="16"/>
        </w:rPr>
      </w:pPr>
      <w:r w:rsidRPr="005552C6">
        <w:rPr>
          <w:sz w:val="16"/>
          <w:szCs w:val="16"/>
        </w:rPr>
        <w:t xml:space="preserve">Source: </w:t>
      </w:r>
      <w:hyperlink r:id="rId32" w:history="1">
        <w:r>
          <w:rPr>
            <w:rStyle w:val="Hyperlink"/>
            <w:sz w:val="16"/>
            <w:szCs w:val="16"/>
          </w:rPr>
          <w:t>European Interoperability Framework Monitoring Mechanism 2022</w:t>
        </w:r>
      </w:hyperlink>
    </w:p>
    <w:p w14:paraId="432B864A" w14:textId="7156A34B" w:rsidR="004E5FE3" w:rsidRDefault="0082381E" w:rsidP="0082381E">
      <w:pPr>
        <w:pStyle w:val="BodyText"/>
        <w:spacing w:after="0"/>
      </w:pPr>
      <w:r>
        <w:t xml:space="preserve">The results of </w:t>
      </w:r>
      <w:r w:rsidR="00A6295C">
        <w:t>Sweden</w:t>
      </w:r>
      <w:r>
        <w:t xml:space="preserve"> on Scoreboard 4 </w:t>
      </w:r>
      <w:r w:rsidR="00A6295C">
        <w:t xml:space="preserve">on the Cross-Border Interoperability aspect </w:t>
      </w:r>
      <w:r>
        <w:t xml:space="preserve">show an upper-medium performance of the country. Particularly, Belgium </w:t>
      </w:r>
      <w:r w:rsidR="00EA470B">
        <w:t>received the highest</w:t>
      </w:r>
      <w:r>
        <w:t xml:space="preserve"> score of four for </w:t>
      </w:r>
      <w:r w:rsidR="00EA470B">
        <w:t>six EIF</w:t>
      </w:r>
      <w:r>
        <w:t xml:space="preserve"> principles, for </w:t>
      </w:r>
      <w:r w:rsidR="00EA470B">
        <w:t>legal,</w:t>
      </w:r>
      <w:r>
        <w:t xml:space="preserve"> semantic and technical interoperability, as well as </w:t>
      </w:r>
      <w:r w:rsidR="00EA470B">
        <w:t xml:space="preserve">for </w:t>
      </w:r>
      <w:r w:rsidR="00FA7D90">
        <w:t>the open data component of the Conceptual model</w:t>
      </w:r>
      <w:r>
        <w:t xml:space="preserve">. However, </w:t>
      </w:r>
      <w:r w:rsidR="001A63E2">
        <w:t>Sweden</w:t>
      </w:r>
      <w:r>
        <w:t xml:space="preserve"> has still margin for improvement in relation to </w:t>
      </w:r>
      <w:r w:rsidR="004E5FE3">
        <w:t>Principle 7 (Inclusion and accessibility – Cross-border), Principle 9 (Multilingualism – Cross-border), Pr</w:t>
      </w:r>
      <w:r w:rsidR="00B37540">
        <w:t xml:space="preserve">inciple 10 (Administrative simplification – Cross-border) as well as in relation to the area of Security and Privacy </w:t>
      </w:r>
      <w:r w:rsidR="00FA06CD">
        <w:t xml:space="preserve">(Cross-border). More particularly, Sweden should work on simplifying processes and use digital channels whenever </w:t>
      </w:r>
      <w:r w:rsidR="00A63BA6">
        <w:t xml:space="preserve">appropriate for the </w:t>
      </w:r>
      <w:r w:rsidR="00A63BA6">
        <w:lastRenderedPageBreak/>
        <w:t xml:space="preserve">delivery of European public services, to respond promptly and with high quality to users’ requests and reduce the administrative burden on public administrations, businesses and citizens. </w:t>
      </w:r>
      <w:r w:rsidR="00B37540">
        <w:t xml:space="preserve"> </w:t>
      </w:r>
    </w:p>
    <w:p w14:paraId="249DE050" w14:textId="77777777" w:rsidR="0082381E" w:rsidRDefault="0082381E" w:rsidP="00516B19">
      <w:pPr>
        <w:pStyle w:val="BodyText"/>
        <w:spacing w:after="0"/>
      </w:pPr>
    </w:p>
    <w:p w14:paraId="78DBAAAE" w14:textId="272DD700" w:rsidR="00516B19" w:rsidRPr="005552C6" w:rsidRDefault="00516B19" w:rsidP="00516B19">
      <w:pPr>
        <w:pStyle w:val="BodyText"/>
        <w:spacing w:after="0"/>
        <w:rPr>
          <w:rStyle w:val="Hyperlink"/>
        </w:rPr>
      </w:pPr>
      <w:r w:rsidRPr="005552C6">
        <w:t xml:space="preserve">Additional information on </w:t>
      </w:r>
      <w:r>
        <w:t>Sweden’s</w:t>
      </w:r>
      <w:r w:rsidRPr="005552C6">
        <w:t xml:space="preserve"> results on the EIF Monitoring Mechanism is available online through </w:t>
      </w:r>
      <w:hyperlink r:id="rId33" w:history="1">
        <w:r w:rsidRPr="005552C6">
          <w:rPr>
            <w:rStyle w:val="Hyperlink"/>
          </w:rPr>
          <w:t>interactive dashboards</w:t>
        </w:r>
      </w:hyperlink>
      <w:r w:rsidRPr="005552C6">
        <w:rPr>
          <w:rStyle w:val="Hyperlink"/>
        </w:rPr>
        <w:t>.</w:t>
      </w:r>
    </w:p>
    <w:p w14:paraId="1E2FD0C5" w14:textId="77777777" w:rsidR="00516B19" w:rsidRDefault="00516B19" w:rsidP="00516B19">
      <w:pPr>
        <w:pStyle w:val="BodyText"/>
        <w:spacing w:after="0"/>
        <w:rPr>
          <w:rStyle w:val="Hyperlink"/>
        </w:rPr>
      </w:pPr>
    </w:p>
    <w:tbl>
      <w:tblPr>
        <w:tblStyle w:val="TableGrid"/>
        <w:tblW w:w="0" w:type="auto"/>
        <w:tblLook w:val="04A0" w:firstRow="1" w:lastRow="0" w:firstColumn="1" w:lastColumn="0" w:noHBand="0" w:noVBand="1"/>
      </w:tblPr>
      <w:tblGrid>
        <w:gridCol w:w="8777"/>
      </w:tblGrid>
      <w:tr w:rsidR="00516B19" w14:paraId="3B9D22D2" w14:textId="77777777" w:rsidTr="007D73F6">
        <w:tc>
          <w:tcPr>
            <w:tcW w:w="8777" w:type="dxa"/>
          </w:tcPr>
          <w:p w14:paraId="2B68DD46" w14:textId="77777777" w:rsidR="00516B19" w:rsidRPr="002C4269" w:rsidRDefault="00516B19" w:rsidP="007D73F6">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70FD99BF" w14:textId="77777777" w:rsidR="00516B19" w:rsidRPr="007F3BDE" w:rsidRDefault="00516B19" w:rsidP="007D73F6">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4C0033FD" w14:textId="77777777" w:rsidR="00516B19" w:rsidRPr="007F3BDE" w:rsidRDefault="00000000" w:rsidP="00516B19">
            <w:pPr>
              <w:pStyle w:val="BodyText"/>
              <w:numPr>
                <w:ilvl w:val="0"/>
                <w:numId w:val="46"/>
              </w:numPr>
              <w:spacing w:after="0"/>
            </w:pPr>
            <w:hyperlink r:id="rId34" w:history="1">
              <w:r w:rsidR="00516B19">
                <w:rPr>
                  <w:rStyle w:val="Hyperlink"/>
                </w:rPr>
                <w:t>Eurostat Information Society Indicators</w:t>
              </w:r>
            </w:hyperlink>
            <w:r w:rsidR="00516B19">
              <w:t xml:space="preserve"> </w:t>
            </w:r>
            <w:r w:rsidR="00516B19" w:rsidRPr="007F3BDE">
              <w:t xml:space="preserve"> </w:t>
            </w:r>
          </w:p>
          <w:p w14:paraId="3ED757A3" w14:textId="77777777" w:rsidR="00516B19" w:rsidRPr="00BA7AAC" w:rsidRDefault="00000000" w:rsidP="00516B19">
            <w:pPr>
              <w:pStyle w:val="BodyText"/>
              <w:numPr>
                <w:ilvl w:val="0"/>
                <w:numId w:val="46"/>
              </w:numPr>
              <w:spacing w:after="0"/>
              <w:rPr>
                <w:color w:val="1A3F7C"/>
              </w:rPr>
            </w:pPr>
            <w:hyperlink r:id="rId35" w:history="1">
              <w:r w:rsidR="00516B19" w:rsidRPr="00BA7AAC">
                <w:rPr>
                  <w:rStyle w:val="Hyperlink"/>
                </w:rPr>
                <w:t>Digital Economy and Society Index (DESI)</w:t>
              </w:r>
            </w:hyperlink>
          </w:p>
          <w:p w14:paraId="6649E32D" w14:textId="77777777" w:rsidR="00516B19" w:rsidRDefault="00000000" w:rsidP="00516B19">
            <w:pPr>
              <w:pStyle w:val="BodyText"/>
              <w:numPr>
                <w:ilvl w:val="0"/>
                <w:numId w:val="46"/>
              </w:numPr>
              <w:rPr>
                <w:rStyle w:val="Hyperlink"/>
              </w:rPr>
            </w:pPr>
            <w:hyperlink r:id="rId36" w:history="1">
              <w:r w:rsidR="00516B19" w:rsidRPr="005C6EBF">
                <w:rPr>
                  <w:rStyle w:val="Hyperlink"/>
                </w:rPr>
                <w:t>eGovernment Benchmark</w:t>
              </w:r>
            </w:hyperlink>
          </w:p>
        </w:tc>
      </w:tr>
    </w:tbl>
    <w:p w14:paraId="11A1E1E2" w14:textId="7A323BC7" w:rsidR="00516B19" w:rsidRPr="00654AB8" w:rsidRDefault="00516B19" w:rsidP="002F3E93">
      <w:pPr>
        <w:sectPr w:rsidR="00516B19" w:rsidRPr="00654AB8" w:rsidSect="00166BD8">
          <w:pgSz w:w="11906" w:h="16838" w:code="9"/>
          <w:pgMar w:top="1985" w:right="1418" w:bottom="1418" w:left="1701" w:header="0" w:footer="386" w:gutter="0"/>
          <w:cols w:space="708"/>
          <w:titlePg/>
          <w:docGrid w:linePitch="360"/>
        </w:sectPr>
      </w:pPr>
    </w:p>
    <w:p w14:paraId="39B9A309" w14:textId="24EAB873" w:rsidR="00CF13DB" w:rsidRPr="00605D19" w:rsidRDefault="005E27D1" w:rsidP="00CF13DB">
      <w:r>
        <w:rPr>
          <w:noProof/>
        </w:rPr>
        <w:lastRenderedPageBreak/>
        <mc:AlternateContent>
          <mc:Choice Requires="wps">
            <w:drawing>
              <wp:anchor distT="0" distB="0" distL="114300" distR="114300" simplePos="0" relativeHeight="251736576" behindDoc="0" locked="0" layoutInCell="1" allowOverlap="1" wp14:anchorId="3C0724F5" wp14:editId="63DE3F18">
                <wp:simplePos x="0" y="0"/>
                <wp:positionH relativeFrom="page">
                  <wp:align>right</wp:align>
                </wp:positionH>
                <wp:positionV relativeFrom="paragraph">
                  <wp:posOffset>-1292373</wp:posOffset>
                </wp:positionV>
                <wp:extent cx="7569200" cy="10760149"/>
                <wp:effectExtent l="0" t="0" r="0" b="3175"/>
                <wp:wrapNone/>
                <wp:docPr id="1" name="Rectangle 1"/>
                <wp:cNvGraphicFramePr/>
                <a:graphic xmlns:a="http://schemas.openxmlformats.org/drawingml/2006/main">
                  <a:graphicData uri="http://schemas.microsoft.com/office/word/2010/wordprocessingShape">
                    <wps:wsp>
                      <wps:cNvSpPr/>
                      <wps:spPr>
                        <a:xfrm>
                          <a:off x="0" y="0"/>
                          <a:ext cx="7569200" cy="10760149"/>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FE8CC2" id="Rectangle 1" o:spid="_x0000_s1026" style="position:absolute;margin-left:544.8pt;margin-top:-101.75pt;width:596pt;height:847.25pt;z-index:2517365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" fillcolor="#111f37" stroked="f" strokeweight="1pt">
                <v:fill opacity="58853f"/>
                <w10:wrap anchorx="page"/>
              </v:rect>
            </w:pict>
          </mc:Fallback>
        </mc:AlternateContent>
      </w:r>
    </w:p>
    <w:p w14:paraId="21B062C5" w14:textId="7F6C6574" w:rsidR="00CF13DB" w:rsidRPr="00605D19" w:rsidRDefault="005E27D1" w:rsidP="00CF13DB">
      <w:r w:rsidRPr="005552C6">
        <w:rPr>
          <w:noProof/>
        </w:rPr>
        <w:drawing>
          <wp:anchor distT="0" distB="0" distL="114300" distR="114300" simplePos="0" relativeHeight="251737600" behindDoc="1" locked="0" layoutInCell="1" allowOverlap="1" wp14:anchorId="190BB7AC" wp14:editId="2CF52CF5">
            <wp:simplePos x="0" y="0"/>
            <wp:positionH relativeFrom="margin">
              <wp:posOffset>-1087449</wp:posOffset>
            </wp:positionH>
            <wp:positionV relativeFrom="margin">
              <wp:posOffset>419619</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9D285" w14:textId="7C7D11D7" w:rsidR="00CF13DB" w:rsidRPr="00605D19" w:rsidRDefault="005E27D1" w:rsidP="00CF13DB">
      <w:r w:rsidRPr="005552C6">
        <w:rPr>
          <w:noProof/>
        </w:rPr>
        <mc:AlternateContent>
          <mc:Choice Requires="wpg">
            <w:drawing>
              <wp:anchor distT="0" distB="0" distL="114300" distR="114300" simplePos="0" relativeHeight="251738624" behindDoc="0" locked="0" layoutInCell="1" allowOverlap="1" wp14:anchorId="08A5C513" wp14:editId="79229C4B">
                <wp:simplePos x="0" y="0"/>
                <wp:positionH relativeFrom="margin">
                  <wp:posOffset>450521</wp:posOffset>
                </wp:positionH>
                <wp:positionV relativeFrom="margin">
                  <wp:posOffset>3617479</wp:posOffset>
                </wp:positionV>
                <wp:extent cx="4661535" cy="1376680"/>
                <wp:effectExtent l="0" t="0" r="0" b="0"/>
                <wp:wrapSquare wrapText="bothSides"/>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6" name="Text Box 6"/>
                        <wps:cNvSpPr txBox="1">
                          <a:spLocks noChangeArrowheads="1"/>
                        </wps:cNvSpPr>
                        <wps:spPr bwMode="auto">
                          <a:xfrm>
                            <a:off x="58855" y="132117"/>
                            <a:ext cx="739139" cy="1216943"/>
                          </a:xfrm>
                          <a:prstGeom prst="rect">
                            <a:avLst/>
                          </a:prstGeom>
                          <a:noFill/>
                          <a:ln w="9525">
                            <a:noFill/>
                            <a:miter lim="800000"/>
                            <a:headEnd/>
                            <a:tailEnd/>
                          </a:ln>
                        </wps:spPr>
                        <wps:txbx>
                          <w:txbxContent>
                            <w:p w14:paraId="1687AAE1" w14:textId="77777777" w:rsidR="005E27D1" w:rsidRPr="00166AB4" w:rsidRDefault="005E27D1" w:rsidP="005E27D1">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7" name="Text Box 7"/>
                        <wps:cNvSpPr txBox="1">
                          <a:spLocks noChangeArrowheads="1"/>
                        </wps:cNvSpPr>
                        <wps:spPr bwMode="auto">
                          <a:xfrm>
                            <a:off x="731283" y="152391"/>
                            <a:ext cx="2748467" cy="1362454"/>
                          </a:xfrm>
                          <a:prstGeom prst="rect">
                            <a:avLst/>
                          </a:prstGeom>
                          <a:noFill/>
                          <a:ln w="9525">
                            <a:noFill/>
                            <a:miter lim="800000"/>
                            <a:headEnd/>
                            <a:tailEnd/>
                          </a:ln>
                        </wps:spPr>
                        <wps:txbx>
                          <w:txbxContent>
                            <w:p w14:paraId="6DB32C16" w14:textId="77777777" w:rsidR="005E27D1" w:rsidRPr="006D73ED" w:rsidRDefault="005E27D1" w:rsidP="005E27D1">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0DAF4A98" w14:textId="77777777" w:rsidR="005E27D1" w:rsidRPr="00E7654F" w:rsidRDefault="005E27D1" w:rsidP="005E27D1">
                              <w:pPr>
                                <w:jc w:val="left"/>
                                <w:rPr>
                                  <w:color w:val="FFFFFF"/>
                                  <w:sz w:val="52"/>
                                  <w:szCs w:val="36"/>
                                </w:rPr>
                              </w:pPr>
                            </w:p>
                            <w:p w14:paraId="18CD73C6" w14:textId="77777777" w:rsidR="005E27D1" w:rsidRPr="006762DB" w:rsidRDefault="005E27D1" w:rsidP="005E27D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A5C513" id="Group 5" o:spid="_x0000_s1030" style="position:absolute;left:0;text-align:left;margin-left:35.45pt;margin-top:284.85pt;width:367.05pt;height:108.4pt;z-index:251738624;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">
                <v:shape id="Text Box 6" o:spid="_x0000_s103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1687AAE1" w14:textId="77777777" w:rsidR="005E27D1" w:rsidRPr="00166AB4" w:rsidRDefault="005E27D1" w:rsidP="005E27D1">
                        <w:pPr>
                          <w:jc w:val="left"/>
                          <w:rPr>
                            <w:color w:val="FFFFFF" w:themeColor="background1"/>
                            <w:sz w:val="144"/>
                            <w:szCs w:val="144"/>
                            <w:lang w:val="fr-BE"/>
                          </w:rPr>
                        </w:pPr>
                        <w:r>
                          <w:rPr>
                            <w:color w:val="FFFFFF" w:themeColor="background1"/>
                            <w:sz w:val="144"/>
                            <w:szCs w:val="144"/>
                            <w:lang w:val="fr-BE"/>
                          </w:rPr>
                          <w:t>2</w:t>
                        </w:r>
                      </w:p>
                    </w:txbxContent>
                  </v:textbox>
                </v:shape>
                <v:shape id="Text Box 7" o:spid="_x0000_s103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DB32C16" w14:textId="77777777" w:rsidR="005E27D1" w:rsidRPr="006D73ED" w:rsidRDefault="005E27D1" w:rsidP="005E27D1">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0DAF4A98" w14:textId="77777777" w:rsidR="005E27D1" w:rsidRPr="00E7654F" w:rsidRDefault="005E27D1" w:rsidP="005E27D1">
                        <w:pPr>
                          <w:jc w:val="left"/>
                          <w:rPr>
                            <w:color w:val="FFFFFF"/>
                            <w:sz w:val="52"/>
                            <w:szCs w:val="36"/>
                          </w:rPr>
                        </w:pPr>
                      </w:p>
                      <w:p w14:paraId="18CD73C6" w14:textId="77777777" w:rsidR="005E27D1" w:rsidRPr="006762DB" w:rsidRDefault="005E27D1" w:rsidP="005E27D1">
                        <w:pPr>
                          <w:spacing w:before="240"/>
                          <w:jc w:val="left"/>
                          <w:rPr>
                            <w:color w:val="FFFFFF" w:themeColor="background1"/>
                            <w:sz w:val="48"/>
                            <w:szCs w:val="32"/>
                          </w:rPr>
                        </w:pPr>
                      </w:p>
                    </w:txbxContent>
                  </v:textbox>
                </v:shape>
                <w10:wrap type="square" anchorx="margin" anchory="margin"/>
              </v:group>
            </w:pict>
          </mc:Fallback>
        </mc:AlternateContent>
      </w:r>
    </w:p>
    <w:p w14:paraId="079DFF94" w14:textId="3C901138" w:rsidR="00CF13DB" w:rsidRPr="00605D19" w:rsidRDefault="00CF13DB" w:rsidP="00CF13DB"/>
    <w:p w14:paraId="53627A46" w14:textId="2C9B018C" w:rsidR="00CF13DB" w:rsidRPr="00605D19" w:rsidRDefault="00CF13DB" w:rsidP="00CF13DB"/>
    <w:p w14:paraId="03F9C166" w14:textId="534ED0B7" w:rsidR="00CF13DB" w:rsidRPr="00605D19" w:rsidRDefault="00CF13DB" w:rsidP="00CF13DB"/>
    <w:p w14:paraId="1F7D2419" w14:textId="0ED4AA59" w:rsidR="00CF13DB" w:rsidRPr="00605D19" w:rsidRDefault="00CF13DB" w:rsidP="00CF13DB"/>
    <w:p w14:paraId="1EDE95D8" w14:textId="2FF6A9A9" w:rsidR="00CF13DB" w:rsidRPr="00605D19" w:rsidRDefault="00CF13DB" w:rsidP="00CF13DB"/>
    <w:p w14:paraId="5C27533D" w14:textId="0A63F3E0" w:rsidR="00CF13DB" w:rsidRPr="00605D19" w:rsidRDefault="00CF13DB" w:rsidP="00CF13DB"/>
    <w:p w14:paraId="6BB127D8" w14:textId="16CF6251" w:rsidR="00CF13DB" w:rsidRPr="00605D19" w:rsidRDefault="00CF13DB" w:rsidP="00CF13DB"/>
    <w:p w14:paraId="06527DC3" w14:textId="4F1743C4" w:rsidR="00CF13DB" w:rsidRPr="00605D19" w:rsidRDefault="00CF13DB" w:rsidP="00CF13DB"/>
    <w:p w14:paraId="25AF51B9" w14:textId="1819F5E0" w:rsidR="00CF13DB" w:rsidRPr="00605D19" w:rsidRDefault="00CF13DB" w:rsidP="00CF13DB"/>
    <w:p w14:paraId="51DEDC4E" w14:textId="7311B15A" w:rsidR="00CF13DB" w:rsidRPr="00605D19" w:rsidRDefault="00CF13DB" w:rsidP="00CF13DB"/>
    <w:p w14:paraId="6DB67BB8" w14:textId="3F4FB0C8" w:rsidR="00CF13DB" w:rsidRPr="00605D19" w:rsidRDefault="00CF13DB" w:rsidP="00CF13DB"/>
    <w:p w14:paraId="0CB52474" w14:textId="77777777" w:rsidR="00CF13DB" w:rsidRPr="00605D19" w:rsidRDefault="00CF13DB" w:rsidP="00CF13DB"/>
    <w:p w14:paraId="1C442B1E" w14:textId="77777777" w:rsidR="00CF13DB" w:rsidRPr="00605D19" w:rsidRDefault="00CF13DB" w:rsidP="00CF13DB"/>
    <w:p w14:paraId="7E36E17B" w14:textId="77777777" w:rsidR="00CF13DB" w:rsidRPr="00605D19" w:rsidRDefault="00CF13DB" w:rsidP="00CF13DB"/>
    <w:p w14:paraId="6E5E9475" w14:textId="3863AD7B" w:rsidR="008F3F38" w:rsidRPr="00605D19" w:rsidRDefault="003730DF" w:rsidP="007B39A3">
      <w:pPr>
        <w:pStyle w:val="Heading1"/>
      </w:pPr>
      <w:bookmarkStart w:id="1" w:name="_Toc29826208"/>
      <w:bookmarkStart w:id="2" w:name="_Toc140677165"/>
      <w:bookmarkStart w:id="3" w:name="_Hlk66389920"/>
      <w:r w:rsidRPr="00605D19">
        <w:lastRenderedPageBreak/>
        <w:t xml:space="preserve">Digital </w:t>
      </w:r>
      <w:r w:rsidR="00A2202A" w:rsidRPr="00605D19">
        <w:t>Public Administration</w:t>
      </w:r>
      <w:r w:rsidRPr="00605D19">
        <w:t xml:space="preserve"> Political Communications</w:t>
      </w:r>
      <w:bookmarkEnd w:id="1"/>
      <w:bookmarkEnd w:id="2"/>
    </w:p>
    <w:p w14:paraId="3D723075" w14:textId="76875385" w:rsidR="003730DF" w:rsidRPr="00605D19" w:rsidRDefault="003730DF" w:rsidP="00E0543C">
      <w:pPr>
        <w:pStyle w:val="Heading2"/>
      </w:pPr>
      <w:bookmarkStart w:id="4" w:name="_Toc1474951"/>
      <w:bookmarkEnd w:id="3"/>
      <w:r w:rsidRPr="00605D19">
        <w:t xml:space="preserve">Specific </w:t>
      </w:r>
      <w:r w:rsidR="00E0543C">
        <w:t>P</w:t>
      </w:r>
      <w:r w:rsidRPr="00605D19">
        <w:t xml:space="preserve">olitical </w:t>
      </w:r>
      <w:r w:rsidR="00E0543C">
        <w:t>C</w:t>
      </w:r>
      <w:r w:rsidRPr="00605D19">
        <w:t xml:space="preserve">ommunications on </w:t>
      </w:r>
      <w:r w:rsidR="00E0543C">
        <w:t>D</w:t>
      </w:r>
      <w:r w:rsidRPr="00605D19">
        <w:t>igital</w:t>
      </w:r>
      <w:r w:rsidR="00A2202A" w:rsidRPr="00605D19">
        <w:t xml:space="preserve"> </w:t>
      </w:r>
      <w:r w:rsidR="00E0543C">
        <w:t>P</w:t>
      </w:r>
      <w:r w:rsidR="00A2202A" w:rsidRPr="00605D19">
        <w:t xml:space="preserve">ublic </w:t>
      </w:r>
      <w:r w:rsidR="00E0543C">
        <w:t>A</w:t>
      </w:r>
      <w:r w:rsidR="00A2202A" w:rsidRPr="00605D19">
        <w:t>dministration</w:t>
      </w:r>
      <w:bookmarkEnd w:id="4"/>
    </w:p>
    <w:p w14:paraId="60B9DE54" w14:textId="77777777" w:rsidR="00CB33B1" w:rsidRPr="00926CF8" w:rsidRDefault="00CB33B1" w:rsidP="00F3073A">
      <w:pPr>
        <w:pStyle w:val="Subtitle"/>
      </w:pPr>
      <w:r w:rsidRPr="00926CF8">
        <w:t>Berlin Declaration on Digital Society and Value-Based Digital Government</w:t>
      </w:r>
    </w:p>
    <w:p w14:paraId="559336F3" w14:textId="77777777" w:rsidR="006A2B87" w:rsidRPr="00605D19" w:rsidRDefault="00CB33B1" w:rsidP="001E627F">
      <w:r w:rsidRPr="00605D19">
        <w:t xml:space="preserve">In December 2020, the Swedish government signed the </w:t>
      </w:r>
      <w:hyperlink r:id="rId37" w:history="1">
        <w:r w:rsidRPr="00605D19">
          <w:rPr>
            <w:rStyle w:val="Hyperlink"/>
          </w:rPr>
          <w:t>Berlin Declaration on Digital Society and Value-Based Digital Government</w:t>
        </w:r>
      </w:hyperlink>
      <w:r w:rsidRPr="00605D19">
        <w:t xml:space="preserve">, thus re-affirming its commitment – together with other EU Member States – to foster digital transformation in order to allow citizens and businesses to harness the benefits and opportunities offered by modern digital technologies. The Declaration aims </w:t>
      </w:r>
      <w:r w:rsidR="0066730A" w:rsidRPr="00605D19">
        <w:t>to</w:t>
      </w:r>
      <w:r w:rsidRPr="00605D19">
        <w:t xml:space="preserve"> contribut</w:t>
      </w:r>
      <w:r w:rsidR="0066730A" w:rsidRPr="00605D19">
        <w:t>e</w:t>
      </w:r>
      <w:r w:rsidRPr="00605D19">
        <w:t xml:space="preserve"> to a value-based digital transformation by addressing and strengthening digital participation and digital inclusion in European societies.</w:t>
      </w:r>
    </w:p>
    <w:p w14:paraId="0BAFDA7A" w14:textId="781333B5" w:rsidR="000A7546" w:rsidRPr="00926CF8" w:rsidRDefault="0058513F" w:rsidP="00F3073A">
      <w:pPr>
        <w:pStyle w:val="Subtitle"/>
      </w:pPr>
      <w:r w:rsidRPr="00926CF8">
        <w:t>A Sustainable Digit</w:t>
      </w:r>
      <w:r w:rsidR="00CC48BF" w:rsidRPr="00926CF8">
        <w:t>al</w:t>
      </w:r>
      <w:r w:rsidR="00EF0325" w:rsidRPr="00926CF8">
        <w:t>ised</w:t>
      </w:r>
      <w:r w:rsidRPr="00926CF8">
        <w:t xml:space="preserve"> Sweden – A </w:t>
      </w:r>
      <w:bookmarkStart w:id="5" w:name="_Hlk9240092"/>
      <w:r w:rsidRPr="00926CF8">
        <w:t>Digit</w:t>
      </w:r>
      <w:r w:rsidR="00CC48BF" w:rsidRPr="00926CF8">
        <w:t>al</w:t>
      </w:r>
      <w:r w:rsidRPr="00926CF8">
        <w:t xml:space="preserve"> Strategy</w:t>
      </w:r>
      <w:bookmarkEnd w:id="5"/>
    </w:p>
    <w:p w14:paraId="745D37C2" w14:textId="7058779C" w:rsidR="008C7ED7" w:rsidRPr="00605D19" w:rsidRDefault="008C7ED7" w:rsidP="008C7ED7">
      <w:r w:rsidRPr="00605D19">
        <w:t>In May 2017</w:t>
      </w:r>
      <w:r w:rsidR="006D2B3B" w:rsidRPr="00605D19">
        <w:t>,</w:t>
      </w:r>
      <w:r w:rsidRPr="00605D19">
        <w:t xml:space="preserve"> the Swedish government presented the strategy </w:t>
      </w:r>
      <w:r w:rsidR="0066730A" w:rsidRPr="00605D19">
        <w:t>‘</w:t>
      </w:r>
      <w:hyperlink r:id="rId38">
        <w:r w:rsidRPr="00605D19">
          <w:rPr>
            <w:rStyle w:val="Hyperlink"/>
          </w:rPr>
          <w:t>A Sustainable Digi</w:t>
        </w:r>
        <w:r w:rsidR="00CC48BF" w:rsidRPr="00605D19">
          <w:rPr>
            <w:rStyle w:val="Hyperlink"/>
          </w:rPr>
          <w:t>talised</w:t>
        </w:r>
        <w:r w:rsidRPr="00605D19">
          <w:rPr>
            <w:rStyle w:val="Hyperlink"/>
          </w:rPr>
          <w:t xml:space="preserve"> Sweden - A Digit</w:t>
        </w:r>
        <w:r w:rsidR="00CC48BF" w:rsidRPr="00605D19">
          <w:rPr>
            <w:rStyle w:val="Hyperlink"/>
          </w:rPr>
          <w:t>al</w:t>
        </w:r>
        <w:r w:rsidRPr="00605D19">
          <w:rPr>
            <w:rStyle w:val="Hyperlink"/>
          </w:rPr>
          <w:t xml:space="preserve"> Strategy</w:t>
        </w:r>
      </w:hyperlink>
      <w:r w:rsidR="0066730A" w:rsidRPr="00605D19">
        <w:rPr>
          <w:rStyle w:val="Hyperlink"/>
        </w:rPr>
        <w:t>’</w:t>
      </w:r>
      <w:r w:rsidRPr="00605D19">
        <w:t>. The strategy explain</w:t>
      </w:r>
      <w:r w:rsidR="0045517D" w:rsidRPr="00605D19">
        <w:t>s</w:t>
      </w:r>
      <w:r w:rsidRPr="00605D19">
        <w:t xml:space="preserve"> how the digit</w:t>
      </w:r>
      <w:r w:rsidR="00CC48BF" w:rsidRPr="00605D19">
        <w:t>alisation</w:t>
      </w:r>
      <w:r w:rsidRPr="00605D19">
        <w:t xml:space="preserve"> policy contribute</w:t>
      </w:r>
      <w:r w:rsidR="0045517D" w:rsidRPr="00605D19">
        <w:t>s</w:t>
      </w:r>
      <w:r w:rsidRPr="00605D19">
        <w:t xml:space="preserve"> to competitiveness, full employment</w:t>
      </w:r>
      <w:r w:rsidR="0066730A" w:rsidRPr="00605D19">
        <w:t>,</w:t>
      </w:r>
      <w:r w:rsidRPr="00605D19">
        <w:t xml:space="preserve"> and economically, socially and environmentally sustainable development in the society. </w:t>
      </w:r>
      <w:r w:rsidR="00EF0325" w:rsidRPr="00605D19">
        <w:t>It</w:t>
      </w:r>
      <w:r w:rsidRPr="00605D19">
        <w:t xml:space="preserve"> set</w:t>
      </w:r>
      <w:r w:rsidR="0045517D" w:rsidRPr="00605D19">
        <w:t>s</w:t>
      </w:r>
      <w:r w:rsidRPr="00605D19">
        <w:t xml:space="preserve"> the focus on </w:t>
      </w:r>
      <w:r w:rsidR="006C4CF7" w:rsidRPr="00605D19">
        <w:t xml:space="preserve">the </w:t>
      </w:r>
      <w:r w:rsidRPr="00605D19">
        <w:t>government</w:t>
      </w:r>
      <w:r w:rsidR="0066730A" w:rsidRPr="00605D19">
        <w:t>’</w:t>
      </w:r>
      <w:r w:rsidRPr="00605D19">
        <w:t xml:space="preserve">s </w:t>
      </w:r>
      <w:r w:rsidR="00CC48BF" w:rsidRPr="00605D19">
        <w:t xml:space="preserve">digitalisation </w:t>
      </w:r>
      <w:r w:rsidRPr="00605D19">
        <w:t>policy.</w:t>
      </w:r>
    </w:p>
    <w:p w14:paraId="37310B95" w14:textId="780FBC29" w:rsidR="008C7ED7" w:rsidRPr="00605D19" w:rsidRDefault="002D5B14" w:rsidP="008C7ED7">
      <w:r w:rsidRPr="00605D19">
        <w:t>To</w:t>
      </w:r>
      <w:r w:rsidR="008C7ED7" w:rsidRPr="00605D19">
        <w:t xml:space="preserve"> achieve the overall objective of Sweden</w:t>
      </w:r>
      <w:r w:rsidR="00717732" w:rsidRPr="00605D19">
        <w:t xml:space="preserve"> of</w:t>
      </w:r>
      <w:r w:rsidR="008C7ED7" w:rsidRPr="00605D19">
        <w:t xml:space="preserve"> becoming a world leader in harnessing the opportunities of digital transformation, the strategy contain</w:t>
      </w:r>
      <w:r w:rsidR="0045517D" w:rsidRPr="00605D19">
        <w:t>s</w:t>
      </w:r>
      <w:r w:rsidR="008C7ED7" w:rsidRPr="00605D19">
        <w:t xml:space="preserve"> five goals: </w:t>
      </w:r>
    </w:p>
    <w:p w14:paraId="6F962194" w14:textId="77777777" w:rsidR="008C7ED7" w:rsidRPr="00605D19" w:rsidRDefault="00C63EEE" w:rsidP="00E602D5">
      <w:pPr>
        <w:pStyle w:val="ListParagraph"/>
        <w:rPr>
          <w:bCs/>
        </w:rPr>
      </w:pPr>
      <w:r w:rsidRPr="00605D19">
        <w:rPr>
          <w:bCs/>
        </w:rPr>
        <w:lastRenderedPageBreak/>
        <w:t>D</w:t>
      </w:r>
      <w:r w:rsidR="00706DE4" w:rsidRPr="00605D19">
        <w:rPr>
          <w:bCs/>
        </w:rPr>
        <w:t xml:space="preserve">igital skills: </w:t>
      </w:r>
      <w:r w:rsidR="00C0252F" w:rsidRPr="00605D19">
        <w:rPr>
          <w:bCs/>
        </w:rPr>
        <w:t>e</w:t>
      </w:r>
      <w:r w:rsidR="008C7ED7" w:rsidRPr="00605D19">
        <w:rPr>
          <w:bCs/>
        </w:rPr>
        <w:t xml:space="preserve">nhancing </w:t>
      </w:r>
      <w:r w:rsidR="00C0252F" w:rsidRPr="00605D19">
        <w:rPr>
          <w:bCs/>
        </w:rPr>
        <w:t xml:space="preserve">citizens’ </w:t>
      </w:r>
      <w:r w:rsidR="008C7ED7" w:rsidRPr="00605D19">
        <w:rPr>
          <w:bCs/>
        </w:rPr>
        <w:t>digital skills,</w:t>
      </w:r>
      <w:r w:rsidR="002D5B14" w:rsidRPr="00605D19">
        <w:rPr>
          <w:bCs/>
        </w:rPr>
        <w:t xml:space="preserve"> so</w:t>
      </w:r>
      <w:r w:rsidR="008C7ED7" w:rsidRPr="00605D19">
        <w:rPr>
          <w:bCs/>
        </w:rPr>
        <w:t xml:space="preserve"> as to enable them to actively participate in the digital transformation;</w:t>
      </w:r>
    </w:p>
    <w:p w14:paraId="6D930B6C" w14:textId="53FDF894" w:rsidR="008C7ED7" w:rsidRPr="00605D19" w:rsidRDefault="00C63EEE" w:rsidP="00E602D5">
      <w:pPr>
        <w:pStyle w:val="ListParagraph"/>
        <w:rPr>
          <w:bCs/>
        </w:rPr>
      </w:pPr>
      <w:r w:rsidRPr="00605D19">
        <w:rPr>
          <w:bCs/>
        </w:rPr>
        <w:t>D</w:t>
      </w:r>
      <w:r w:rsidR="00706DE4" w:rsidRPr="00605D19">
        <w:rPr>
          <w:bCs/>
        </w:rPr>
        <w:t xml:space="preserve">igital security: </w:t>
      </w:r>
      <w:r w:rsidR="00C0252F" w:rsidRPr="00605D19">
        <w:rPr>
          <w:bCs/>
        </w:rPr>
        <w:t>i</w:t>
      </w:r>
      <w:r w:rsidR="008C7ED7" w:rsidRPr="00605D19">
        <w:rPr>
          <w:bCs/>
        </w:rPr>
        <w:t>ncreas</w:t>
      </w:r>
      <w:r w:rsidR="00C45113" w:rsidRPr="00605D19">
        <w:rPr>
          <w:bCs/>
        </w:rPr>
        <w:t>ing</w:t>
      </w:r>
      <w:r w:rsidR="008C7ED7" w:rsidRPr="00605D19">
        <w:rPr>
          <w:bCs/>
        </w:rPr>
        <w:t xml:space="preserve"> digital security, and thus </w:t>
      </w:r>
      <w:r w:rsidR="00C0252F" w:rsidRPr="00605D19">
        <w:rPr>
          <w:bCs/>
        </w:rPr>
        <w:t xml:space="preserve">citizens’ </w:t>
      </w:r>
      <w:r w:rsidR="008C7ED7" w:rsidRPr="00605D19">
        <w:rPr>
          <w:bCs/>
        </w:rPr>
        <w:t>trust and confidence in using digital services;</w:t>
      </w:r>
    </w:p>
    <w:p w14:paraId="3D2A145D" w14:textId="169746A2" w:rsidR="008C7ED7" w:rsidRPr="00605D19" w:rsidRDefault="00C63EEE" w:rsidP="00E602D5">
      <w:pPr>
        <w:pStyle w:val="ListParagraph"/>
        <w:rPr>
          <w:bCs/>
        </w:rPr>
      </w:pPr>
      <w:r w:rsidRPr="00605D19">
        <w:rPr>
          <w:bCs/>
        </w:rPr>
        <w:t>D</w:t>
      </w:r>
      <w:r w:rsidR="00706DE4" w:rsidRPr="00605D19">
        <w:rPr>
          <w:bCs/>
        </w:rPr>
        <w:t xml:space="preserve">igital innovation: </w:t>
      </w:r>
      <w:r w:rsidR="00C0252F" w:rsidRPr="00605D19">
        <w:rPr>
          <w:bCs/>
        </w:rPr>
        <w:t>f</w:t>
      </w:r>
      <w:r w:rsidR="008C7ED7" w:rsidRPr="00605D19">
        <w:rPr>
          <w:bCs/>
        </w:rPr>
        <w:t>ostering digital innovation by creating the competitive conditions for the development and spread of new or improved products and services of value to people and businesses;</w:t>
      </w:r>
    </w:p>
    <w:p w14:paraId="125BFD71" w14:textId="77777777" w:rsidR="008C7ED7" w:rsidRPr="00605D19" w:rsidRDefault="00C63EEE" w:rsidP="00E602D5">
      <w:pPr>
        <w:pStyle w:val="ListParagraph"/>
        <w:rPr>
          <w:bCs/>
        </w:rPr>
      </w:pPr>
      <w:r w:rsidRPr="00605D19">
        <w:rPr>
          <w:bCs/>
        </w:rPr>
        <w:t>D</w:t>
      </w:r>
      <w:r w:rsidR="00706DE4" w:rsidRPr="00605D19">
        <w:rPr>
          <w:bCs/>
        </w:rPr>
        <w:t xml:space="preserve">igital leadership: </w:t>
      </w:r>
      <w:r w:rsidR="00C0252F" w:rsidRPr="00605D19">
        <w:rPr>
          <w:bCs/>
        </w:rPr>
        <w:t>i</w:t>
      </w:r>
      <w:r w:rsidR="008C7ED7" w:rsidRPr="00605D19">
        <w:rPr>
          <w:bCs/>
        </w:rPr>
        <w:t>mproving digital leadership, which entails better governance, but also measurement and follow-up activities;</w:t>
      </w:r>
      <w:r w:rsidR="0066730A" w:rsidRPr="00605D19">
        <w:rPr>
          <w:bCs/>
        </w:rPr>
        <w:t xml:space="preserve"> and</w:t>
      </w:r>
    </w:p>
    <w:p w14:paraId="54B853B8" w14:textId="7BA0C9F2" w:rsidR="004A0A47" w:rsidRPr="00605D19" w:rsidRDefault="00C63EEE" w:rsidP="004A0A47">
      <w:pPr>
        <w:pStyle w:val="ListParagraph"/>
      </w:pPr>
      <w:r w:rsidRPr="00605D19">
        <w:rPr>
          <w:bCs/>
        </w:rPr>
        <w:t>D</w:t>
      </w:r>
      <w:r w:rsidR="00706DE4" w:rsidRPr="00605D19">
        <w:rPr>
          <w:bCs/>
        </w:rPr>
        <w:t>igital infrastructure:</w:t>
      </w:r>
      <w:r w:rsidR="00706DE4" w:rsidRPr="00605D19">
        <w:t xml:space="preserve"> </w:t>
      </w:r>
      <w:r w:rsidR="00C45113" w:rsidRPr="00605D19">
        <w:t>r</w:t>
      </w:r>
      <w:r w:rsidR="008C7ED7" w:rsidRPr="00605D19">
        <w:t>einforc</w:t>
      </w:r>
      <w:r w:rsidR="00C45113" w:rsidRPr="00605D19">
        <w:t>ing</w:t>
      </w:r>
      <w:r w:rsidR="008C7ED7" w:rsidRPr="00605D19">
        <w:t xml:space="preserve"> the digital infrastructure, </w:t>
      </w:r>
      <w:r w:rsidR="002D5B14" w:rsidRPr="00605D19">
        <w:t xml:space="preserve">such </w:t>
      </w:r>
      <w:r w:rsidR="008C7ED7" w:rsidRPr="00605D19">
        <w:t>as broadband, which is crucial for transmitting data.</w:t>
      </w:r>
    </w:p>
    <w:p w14:paraId="1343F692" w14:textId="77777777" w:rsidR="001A020C" w:rsidRPr="00926CF8" w:rsidRDefault="001A020C" w:rsidP="00F3073A">
      <w:pPr>
        <w:pStyle w:val="Subtitle"/>
        <w:rPr>
          <w:strike/>
        </w:rPr>
      </w:pPr>
      <w:r w:rsidRPr="00926CF8">
        <w:t xml:space="preserve">Putting the </w:t>
      </w:r>
      <w:r w:rsidR="0066730A" w:rsidRPr="00926CF8">
        <w:t>C</w:t>
      </w:r>
      <w:r w:rsidRPr="00926CF8">
        <w:t xml:space="preserve">itizen at the </w:t>
      </w:r>
      <w:r w:rsidR="0066730A" w:rsidRPr="00926CF8">
        <w:t>C</w:t>
      </w:r>
      <w:r w:rsidRPr="00926CF8">
        <w:t>entre</w:t>
      </w:r>
      <w:r w:rsidR="00FC15EA" w:rsidRPr="00926CF8">
        <w:t xml:space="preserve"> - </w:t>
      </w:r>
      <w:r w:rsidR="0066730A" w:rsidRPr="00926CF8">
        <w:t>A</w:t>
      </w:r>
      <w:r w:rsidR="00FC15EA" w:rsidRPr="00926CF8">
        <w:t xml:space="preserve"> </w:t>
      </w:r>
      <w:r w:rsidR="0066730A" w:rsidRPr="00926CF8">
        <w:t>D</w:t>
      </w:r>
      <w:r w:rsidR="00FC15EA" w:rsidRPr="00926CF8">
        <w:t xml:space="preserve">igital </w:t>
      </w:r>
      <w:r w:rsidR="0066730A" w:rsidRPr="00926CF8">
        <w:t>S</w:t>
      </w:r>
      <w:r w:rsidR="00FC15EA" w:rsidRPr="00926CF8">
        <w:t xml:space="preserve">ervices </w:t>
      </w:r>
      <w:r w:rsidR="0066730A" w:rsidRPr="00926CF8">
        <w:t>S</w:t>
      </w:r>
      <w:r w:rsidR="00FC15EA" w:rsidRPr="00926CF8">
        <w:t>trategy</w:t>
      </w:r>
    </w:p>
    <w:p w14:paraId="39846C99" w14:textId="77777777" w:rsidR="00EF0325" w:rsidRPr="00605D19" w:rsidRDefault="001A020C" w:rsidP="001A020C">
      <w:r w:rsidRPr="00605D19">
        <w:t xml:space="preserve">The Swedish </w:t>
      </w:r>
      <w:r w:rsidR="00D45CA5" w:rsidRPr="00605D19">
        <w:t>g</w:t>
      </w:r>
      <w:r w:rsidRPr="00605D19">
        <w:t xml:space="preserve">overnment </w:t>
      </w:r>
      <w:r w:rsidR="00D45CA5" w:rsidRPr="00605D19">
        <w:t>s</w:t>
      </w:r>
      <w:r w:rsidRPr="00605D19">
        <w:t xml:space="preserve">trategy for </w:t>
      </w:r>
      <w:r w:rsidR="00D45CA5" w:rsidRPr="00605D19">
        <w:t>c</w:t>
      </w:r>
      <w:r w:rsidRPr="00605D19">
        <w:t xml:space="preserve">ollaborative </w:t>
      </w:r>
      <w:r w:rsidR="00D45CA5" w:rsidRPr="00605D19">
        <w:t>d</w:t>
      </w:r>
      <w:r w:rsidRPr="00605D19">
        <w:t xml:space="preserve">igital </w:t>
      </w:r>
      <w:r w:rsidR="00D45CA5" w:rsidRPr="00605D19">
        <w:t>s</w:t>
      </w:r>
      <w:r w:rsidRPr="00605D19">
        <w:t xml:space="preserve">ervices in </w:t>
      </w:r>
      <w:r w:rsidR="00D45CA5" w:rsidRPr="00605D19">
        <w:t>g</w:t>
      </w:r>
      <w:r w:rsidRPr="00605D19">
        <w:t xml:space="preserve">overnment </w:t>
      </w:r>
      <w:r w:rsidR="00D45CA5" w:rsidRPr="00605D19">
        <w:t>a</w:t>
      </w:r>
      <w:r w:rsidRPr="00605D19">
        <w:t xml:space="preserve">dministration, </w:t>
      </w:r>
      <w:r w:rsidR="0066730A" w:rsidRPr="00605D19">
        <w:t>‘</w:t>
      </w:r>
      <w:hyperlink r:id="rId39" w:history="1">
        <w:r w:rsidRPr="00605D19">
          <w:rPr>
            <w:rStyle w:val="Hyperlink"/>
          </w:rPr>
          <w:t xml:space="preserve">Putting the </w:t>
        </w:r>
        <w:r w:rsidR="002D5B14" w:rsidRPr="00605D19">
          <w:rPr>
            <w:rStyle w:val="Hyperlink"/>
          </w:rPr>
          <w:t>C</w:t>
        </w:r>
        <w:r w:rsidRPr="00605D19">
          <w:rPr>
            <w:rStyle w:val="Hyperlink"/>
          </w:rPr>
          <w:t xml:space="preserve">itizen at the </w:t>
        </w:r>
        <w:r w:rsidR="002D5B14" w:rsidRPr="00605D19">
          <w:rPr>
            <w:rStyle w:val="Hyperlink"/>
          </w:rPr>
          <w:t>C</w:t>
        </w:r>
        <w:r w:rsidRPr="00605D19">
          <w:rPr>
            <w:rStyle w:val="Hyperlink"/>
          </w:rPr>
          <w:t>entre</w:t>
        </w:r>
      </w:hyperlink>
      <w:r w:rsidR="0066730A" w:rsidRPr="00605D19">
        <w:rPr>
          <w:rStyle w:val="Hyperlink"/>
        </w:rPr>
        <w:t>’</w:t>
      </w:r>
      <w:r w:rsidRPr="00605D19">
        <w:t>, was launched in December 2012. This strategy describe</w:t>
      </w:r>
      <w:r w:rsidR="0045517D" w:rsidRPr="00605D19">
        <w:t>s</w:t>
      </w:r>
      <w:r w:rsidRPr="00605D19">
        <w:t xml:space="preserve"> how the Swedish </w:t>
      </w:r>
      <w:r w:rsidR="00D45CA5" w:rsidRPr="00605D19">
        <w:t>g</w:t>
      </w:r>
      <w:r w:rsidRPr="00605D19">
        <w:t>overnment plan</w:t>
      </w:r>
      <w:r w:rsidR="0045517D" w:rsidRPr="00605D19">
        <w:t>s</w:t>
      </w:r>
      <w:r w:rsidRPr="00605D19">
        <w:t xml:space="preserve"> to further strengthen the ability of government agencies to work together in delivering digital services. </w:t>
      </w:r>
    </w:p>
    <w:p w14:paraId="3162597F" w14:textId="0CF18B3E" w:rsidR="00EF0325" w:rsidRPr="00605D19" w:rsidRDefault="00EF0325" w:rsidP="001A020C">
      <w:r w:rsidRPr="00605D19">
        <w:t>The most</w:t>
      </w:r>
      <w:r w:rsidR="001A020C" w:rsidRPr="00605D19">
        <w:t xml:space="preserve"> common digital services in the daily lives of both citizens and businesses </w:t>
      </w:r>
      <w:r w:rsidR="00956567" w:rsidRPr="00605D19">
        <w:t xml:space="preserve">have been </w:t>
      </w:r>
      <w:r w:rsidR="001A020C" w:rsidRPr="00605D19">
        <w:t xml:space="preserve">further simplified. These digital services </w:t>
      </w:r>
      <w:r w:rsidR="00956567" w:rsidRPr="00605D19">
        <w:t xml:space="preserve">shall </w:t>
      </w:r>
      <w:r w:rsidR="001A020C" w:rsidRPr="00605D19">
        <w:t>be developed in a user-centric way: simple</w:t>
      </w:r>
      <w:r w:rsidR="00956567" w:rsidRPr="00605D19">
        <w:t xml:space="preserve">, </w:t>
      </w:r>
      <w:r w:rsidR="001A020C" w:rsidRPr="00605D19">
        <w:t xml:space="preserve">secure to use and easily accessible to everyone. Innovation </w:t>
      </w:r>
      <w:r w:rsidR="00956567" w:rsidRPr="00605D19">
        <w:t xml:space="preserve">has been </w:t>
      </w:r>
      <w:r w:rsidR="001A020C" w:rsidRPr="00605D19">
        <w:t xml:space="preserve">enhanced by making it easier to find and use reusable public information and digital services with interfaces that can be </w:t>
      </w:r>
      <w:r w:rsidR="00956567" w:rsidRPr="00605D19">
        <w:t xml:space="preserve">operated </w:t>
      </w:r>
      <w:r w:rsidR="001A020C" w:rsidRPr="00605D19">
        <w:t xml:space="preserve">by other systems. The publication of public sector information on the </w:t>
      </w:r>
      <w:r w:rsidR="00956567" w:rsidRPr="00605D19">
        <w:t>i</w:t>
      </w:r>
      <w:r w:rsidR="001A020C" w:rsidRPr="00605D19">
        <w:t xml:space="preserve">nternet and the use of social media </w:t>
      </w:r>
      <w:r w:rsidR="00956567" w:rsidRPr="00605D19">
        <w:t xml:space="preserve">have </w:t>
      </w:r>
      <w:r w:rsidR="001A020C" w:rsidRPr="00605D19">
        <w:t>promote</w:t>
      </w:r>
      <w:r w:rsidR="002D5B14" w:rsidRPr="00605D19">
        <w:t>d</w:t>
      </w:r>
      <w:r w:rsidR="001A020C" w:rsidRPr="00605D19">
        <w:t xml:space="preserve"> both transparency and citizen involvement. Quality and efficiency in government administration </w:t>
      </w:r>
      <w:r w:rsidR="00956567" w:rsidRPr="00605D19">
        <w:t xml:space="preserve">have been </w:t>
      </w:r>
      <w:r w:rsidR="001A020C" w:rsidRPr="00605D19">
        <w:t xml:space="preserve">increased through standardised information management, better information security and digitised processes. Such internal efficiency in </w:t>
      </w:r>
      <w:r w:rsidR="001A020C" w:rsidRPr="00605D19">
        <w:lastRenderedPageBreak/>
        <w:t xml:space="preserve">developing digital services must always be conditional </w:t>
      </w:r>
      <w:r w:rsidR="0066730A" w:rsidRPr="00605D19">
        <w:t>on</w:t>
      </w:r>
      <w:r w:rsidR="001A020C" w:rsidRPr="00605D19">
        <w:t xml:space="preserve"> the protection of personal privacy and the need for confidentiality. </w:t>
      </w:r>
    </w:p>
    <w:p w14:paraId="3156E81A" w14:textId="60BC42FA" w:rsidR="00E2440E" w:rsidRPr="00605D19" w:rsidRDefault="001A020C" w:rsidP="001A020C">
      <w:r w:rsidRPr="00605D19">
        <w:t>The above</w:t>
      </w:r>
      <w:r w:rsidR="00956567" w:rsidRPr="00605D19">
        <w:t>-mentioned</w:t>
      </w:r>
      <w:r w:rsidRPr="00605D19">
        <w:t xml:space="preserve"> objectives </w:t>
      </w:r>
      <w:r w:rsidR="00956567" w:rsidRPr="00605D19">
        <w:t xml:space="preserve">have </w:t>
      </w:r>
      <w:r w:rsidRPr="00605D19">
        <w:t>form</w:t>
      </w:r>
      <w:r w:rsidR="002D5B14" w:rsidRPr="00605D19">
        <w:t>ed</w:t>
      </w:r>
      <w:r w:rsidRPr="00605D19">
        <w:t xml:space="preserve"> the basis of the Swedish </w:t>
      </w:r>
      <w:r w:rsidR="00956567" w:rsidRPr="00605D19">
        <w:t>g</w:t>
      </w:r>
      <w:r w:rsidRPr="00605D19">
        <w:t>overnment’s coordinat</w:t>
      </w:r>
      <w:r w:rsidR="00956567" w:rsidRPr="00605D19">
        <w:t>ed</w:t>
      </w:r>
      <w:r w:rsidRPr="00605D19">
        <w:t xml:space="preserve"> and </w:t>
      </w:r>
      <w:r w:rsidR="00956567" w:rsidRPr="00605D19">
        <w:t xml:space="preserve">overriding </w:t>
      </w:r>
      <w:r w:rsidRPr="00605D19">
        <w:t>development of inter</w:t>
      </w:r>
      <w:r w:rsidR="0066730A" w:rsidRPr="00605D19">
        <w:noBreakHyphen/>
      </w:r>
      <w:r w:rsidRPr="00605D19">
        <w:t xml:space="preserve">agency cross-sectorial projects. </w:t>
      </w:r>
    </w:p>
    <w:p w14:paraId="6E12F599" w14:textId="77777777" w:rsidR="00263A98" w:rsidRPr="00926CF8" w:rsidRDefault="000A48BF" w:rsidP="00F3073A">
      <w:pPr>
        <w:pStyle w:val="Subtitle"/>
      </w:pPr>
      <w:r w:rsidRPr="00926CF8">
        <w:t>D</w:t>
      </w:r>
      <w:r w:rsidR="00564797" w:rsidRPr="00926CF8">
        <w:t xml:space="preserve">evelopment for the </w:t>
      </w:r>
      <w:r w:rsidR="00D64B7F" w:rsidRPr="00926CF8">
        <w:t>D</w:t>
      </w:r>
      <w:r w:rsidR="00564797" w:rsidRPr="00926CF8">
        <w:t xml:space="preserve">igital </w:t>
      </w:r>
      <w:r w:rsidR="00D64B7F" w:rsidRPr="00926CF8">
        <w:t>A</w:t>
      </w:r>
      <w:r w:rsidR="00564797" w:rsidRPr="00926CF8">
        <w:t xml:space="preserve">ge </w:t>
      </w:r>
      <w:r w:rsidR="00E204F4" w:rsidRPr="00926CF8">
        <w:t xml:space="preserve">- </w:t>
      </w:r>
      <w:r w:rsidR="00D64B7F" w:rsidRPr="00926CF8">
        <w:t>A</w:t>
      </w:r>
      <w:r w:rsidR="00E204F4" w:rsidRPr="00926CF8">
        <w:t xml:space="preserve"> </w:t>
      </w:r>
      <w:r w:rsidR="00D64B7F" w:rsidRPr="00926CF8">
        <w:t>N</w:t>
      </w:r>
      <w:r w:rsidR="00E204F4" w:rsidRPr="00926CF8">
        <w:t xml:space="preserve">ew </w:t>
      </w:r>
      <w:r w:rsidR="00D64B7F" w:rsidRPr="00926CF8">
        <w:t>S</w:t>
      </w:r>
      <w:r w:rsidR="00E204F4" w:rsidRPr="00926CF8">
        <w:t xml:space="preserve">trategy for </w:t>
      </w:r>
      <w:r w:rsidR="00D64B7F" w:rsidRPr="00926CF8">
        <w:t>L</w:t>
      </w:r>
      <w:r w:rsidR="00564797" w:rsidRPr="00926CF8">
        <w:t xml:space="preserve">ocal and </w:t>
      </w:r>
      <w:r w:rsidR="00D64B7F" w:rsidRPr="00926CF8">
        <w:t>R</w:t>
      </w:r>
      <w:r w:rsidR="00564797" w:rsidRPr="00926CF8">
        <w:t>egional</w:t>
      </w:r>
      <w:r w:rsidR="00E204F4" w:rsidRPr="00926CF8">
        <w:t xml:space="preserve"> </w:t>
      </w:r>
      <w:r w:rsidR="00D64B7F" w:rsidRPr="00926CF8">
        <w:t>G</w:t>
      </w:r>
      <w:r w:rsidR="00E204F4" w:rsidRPr="00926CF8">
        <w:t>overnment</w:t>
      </w:r>
      <w:r w:rsidR="00564797" w:rsidRPr="00926CF8">
        <w:t>s</w:t>
      </w:r>
    </w:p>
    <w:p w14:paraId="6864EBB6" w14:textId="5FA31D16" w:rsidR="00E2440E" w:rsidRPr="00605D19" w:rsidRDefault="00E204F4" w:rsidP="001A020C">
      <w:r w:rsidRPr="00605D19">
        <w:t>In 2019</w:t>
      </w:r>
      <w:r w:rsidR="00F4785A" w:rsidRPr="00605D19">
        <w:t>,</w:t>
      </w:r>
      <w:r w:rsidR="00564797" w:rsidRPr="00605D19">
        <w:t xml:space="preserve"> the </w:t>
      </w:r>
      <w:hyperlink r:id="rId40" w:history="1">
        <w:r w:rsidR="00564797" w:rsidRPr="00605D19">
          <w:rPr>
            <w:rStyle w:val="Hyperlink"/>
          </w:rPr>
          <w:t>Swedish Association of Local Authorities and Regions</w:t>
        </w:r>
        <w:r w:rsidRPr="00605D19">
          <w:rPr>
            <w:rStyle w:val="Hyperlink"/>
          </w:rPr>
          <w:t xml:space="preserve"> </w:t>
        </w:r>
        <w:r w:rsidR="00564797" w:rsidRPr="00605D19">
          <w:rPr>
            <w:rStyle w:val="Hyperlink"/>
          </w:rPr>
          <w:t>(</w:t>
        </w:r>
        <w:r w:rsidRPr="00605D19">
          <w:rPr>
            <w:rStyle w:val="Hyperlink"/>
          </w:rPr>
          <w:t>SALAR</w:t>
        </w:r>
        <w:r w:rsidR="00564797" w:rsidRPr="00605D19">
          <w:rPr>
            <w:rStyle w:val="Hyperlink"/>
          </w:rPr>
          <w:t>)</w:t>
        </w:r>
      </w:hyperlink>
      <w:r w:rsidRPr="00605D19">
        <w:t xml:space="preserve"> adopted</w:t>
      </w:r>
      <w:r w:rsidR="00D64B7F" w:rsidRPr="00605D19">
        <w:t xml:space="preserve"> a</w:t>
      </w:r>
      <w:r w:rsidRPr="00605D19">
        <w:t xml:space="preserve"> </w:t>
      </w:r>
      <w:hyperlink r:id="rId41" w:history="1">
        <w:r w:rsidR="00D64B7F" w:rsidRPr="00605D19">
          <w:rPr>
            <w:rStyle w:val="Hyperlink"/>
          </w:rPr>
          <w:t>new strategy</w:t>
        </w:r>
      </w:hyperlink>
      <w:r w:rsidRPr="00605D19">
        <w:t xml:space="preserve"> for digital government</w:t>
      </w:r>
      <w:r w:rsidR="00564797" w:rsidRPr="00605D19">
        <w:t xml:space="preserve">, aiming to align </w:t>
      </w:r>
      <w:r w:rsidR="000A48BF" w:rsidRPr="00605D19">
        <w:t xml:space="preserve">efforts </w:t>
      </w:r>
      <w:r w:rsidR="00CC4895" w:rsidRPr="00605D19">
        <w:t>related to</w:t>
      </w:r>
      <w:r w:rsidR="000A48BF" w:rsidRPr="00605D19">
        <w:t xml:space="preserve"> </w:t>
      </w:r>
      <w:r w:rsidR="00564797" w:rsidRPr="00605D19">
        <w:t>digital development in</w:t>
      </w:r>
      <w:r w:rsidR="000A48BF" w:rsidRPr="00605D19">
        <w:t xml:space="preserve"> SALAR, </w:t>
      </w:r>
      <w:r w:rsidR="00EF0325" w:rsidRPr="00605D19">
        <w:t xml:space="preserve">i.e. </w:t>
      </w:r>
      <w:r w:rsidR="00CC4895" w:rsidRPr="00605D19">
        <w:t xml:space="preserve">the </w:t>
      </w:r>
      <w:r w:rsidR="000A48BF" w:rsidRPr="00605D19">
        <w:t xml:space="preserve">Swedish </w:t>
      </w:r>
      <w:r w:rsidR="00564797" w:rsidRPr="00605D19">
        <w:t xml:space="preserve">municipalities and regions, as well as in the </w:t>
      </w:r>
      <w:r w:rsidR="00036133" w:rsidRPr="00605D19">
        <w:t>SALAR groups</w:t>
      </w:r>
      <w:r w:rsidR="00C352AF" w:rsidRPr="00605D19">
        <w:t xml:space="preserve"> </w:t>
      </w:r>
      <w:r w:rsidR="00C352AF" w:rsidRPr="00605D19">
        <w:rPr>
          <w:rStyle w:val="Hyperlink"/>
        </w:rPr>
        <w:t xml:space="preserve">Adda </w:t>
      </w:r>
      <w:r w:rsidR="00C352AF" w:rsidRPr="00605D19">
        <w:t>(formerly named</w:t>
      </w:r>
      <w:r w:rsidR="00564797" w:rsidRPr="00605D19">
        <w:t xml:space="preserve"> </w:t>
      </w:r>
      <w:hyperlink r:id="rId42" w:history="1">
        <w:r w:rsidR="00564797" w:rsidRPr="00605D19">
          <w:rPr>
            <w:rStyle w:val="Hyperlink"/>
          </w:rPr>
          <w:t>SK</w:t>
        </w:r>
        <w:r w:rsidR="000A48BF" w:rsidRPr="00605D19">
          <w:rPr>
            <w:rStyle w:val="Hyperlink"/>
          </w:rPr>
          <w:t>L Kommentus</w:t>
        </w:r>
      </w:hyperlink>
      <w:r w:rsidR="00C352AF" w:rsidRPr="006B11C8">
        <w:t>)</w:t>
      </w:r>
      <w:r w:rsidR="000A48BF" w:rsidRPr="00605D19">
        <w:t xml:space="preserve"> and </w:t>
      </w:r>
      <w:hyperlink r:id="rId43" w:history="1">
        <w:r w:rsidR="00CD3866" w:rsidRPr="00605D19">
          <w:rPr>
            <w:rStyle w:val="Hyperlink"/>
          </w:rPr>
          <w:t>Inera AB</w:t>
        </w:r>
      </w:hyperlink>
      <w:r w:rsidR="000A48BF" w:rsidRPr="00605D19">
        <w:t xml:space="preserve">. </w:t>
      </w:r>
      <w:r w:rsidRPr="00605D19">
        <w:t xml:space="preserve">The strategy is aligned </w:t>
      </w:r>
      <w:r w:rsidR="00C62F31" w:rsidRPr="00605D19">
        <w:t xml:space="preserve">with </w:t>
      </w:r>
      <w:r w:rsidRPr="00605D19">
        <w:t>the Swedish framework for digital collaboration and the European Interoperability Framework (EIF).</w:t>
      </w:r>
    </w:p>
    <w:p w14:paraId="05634AF5" w14:textId="301F0FE7" w:rsidR="00912002" w:rsidRPr="00926CF8" w:rsidRDefault="00912002" w:rsidP="00F3073A">
      <w:pPr>
        <w:pStyle w:val="Subtitle"/>
      </w:pPr>
      <w:r w:rsidRPr="00926CF8">
        <w:t xml:space="preserve">National </w:t>
      </w:r>
      <w:r w:rsidR="00DB7039" w:rsidRPr="00926CF8">
        <w:t>Strategy for Data</w:t>
      </w:r>
      <w:r w:rsidRPr="00926CF8">
        <w:t xml:space="preserve"> </w:t>
      </w:r>
    </w:p>
    <w:p w14:paraId="17D742BE" w14:textId="646523DA" w:rsidR="000635CB" w:rsidRPr="00605D19" w:rsidRDefault="00C21564">
      <w:r w:rsidRPr="00605D19">
        <w:t>In October 2021, t</w:t>
      </w:r>
      <w:r w:rsidR="00912002" w:rsidRPr="00605D19">
        <w:t>he government</w:t>
      </w:r>
      <w:r w:rsidR="00DB7039" w:rsidRPr="00605D19">
        <w:t xml:space="preserve"> adopted a</w:t>
      </w:r>
      <w:r w:rsidR="00A73E7C" w:rsidRPr="00605D19">
        <w:t xml:space="preserve"> </w:t>
      </w:r>
      <w:hyperlink r:id="rId44" w:history="1">
        <w:r w:rsidR="00EF0325" w:rsidRPr="00605D19">
          <w:rPr>
            <w:rStyle w:val="Hyperlink"/>
          </w:rPr>
          <w:t>National Strategy for Data</w:t>
        </w:r>
      </w:hyperlink>
      <w:r w:rsidR="00DB7039" w:rsidRPr="00605D19">
        <w:t xml:space="preserve"> </w:t>
      </w:r>
      <w:r w:rsidR="00912002" w:rsidRPr="00605D19">
        <w:t>aim</w:t>
      </w:r>
      <w:r w:rsidR="00860F48" w:rsidRPr="00605D19">
        <w:t>ing</w:t>
      </w:r>
      <w:r w:rsidR="00912002" w:rsidRPr="00605D19">
        <w:t xml:space="preserve"> to increase the amount of data that can be used for the development of, for example, artificial intelligence</w:t>
      </w:r>
      <w:r w:rsidR="003F49D2" w:rsidRPr="00605D19">
        <w:t xml:space="preserve"> (AI)</w:t>
      </w:r>
      <w:r w:rsidR="00912002" w:rsidRPr="00605D19">
        <w:t xml:space="preserve"> by facilitating data sharing. </w:t>
      </w:r>
      <w:r w:rsidR="0007127D" w:rsidRPr="00605D19">
        <w:rPr>
          <w:lang w:eastAsia="en-US"/>
        </w:rPr>
        <w:t xml:space="preserve">As data is a </w:t>
      </w:r>
      <w:r w:rsidR="000635CB" w:rsidRPr="006B11C8">
        <w:rPr>
          <w:lang w:eastAsia="en-US"/>
        </w:rPr>
        <w:t>strategic resource for the future</w:t>
      </w:r>
      <w:r w:rsidR="0007127D" w:rsidRPr="006B11C8">
        <w:rPr>
          <w:lang w:eastAsia="en-US"/>
        </w:rPr>
        <w:t xml:space="preserve">, Sweden </w:t>
      </w:r>
      <w:r w:rsidR="000635CB" w:rsidRPr="006B11C8">
        <w:rPr>
          <w:lang w:eastAsia="en-US"/>
        </w:rPr>
        <w:t>actively contribute</w:t>
      </w:r>
      <w:r w:rsidR="0007127D" w:rsidRPr="006B11C8">
        <w:rPr>
          <w:lang w:eastAsia="en-US"/>
        </w:rPr>
        <w:t>s</w:t>
      </w:r>
      <w:r w:rsidR="000635CB" w:rsidRPr="006B11C8">
        <w:rPr>
          <w:lang w:eastAsia="en-US"/>
        </w:rPr>
        <w:t xml:space="preserve"> to the implementation of the European data strategy and to the OECD recommendation on increased data sharing. </w:t>
      </w:r>
    </w:p>
    <w:p w14:paraId="01EEFBA6" w14:textId="77777777" w:rsidR="00E974DA" w:rsidRPr="00605D19" w:rsidRDefault="00E974DA" w:rsidP="00E0543C">
      <w:pPr>
        <w:pStyle w:val="Heading2"/>
      </w:pPr>
      <w:bookmarkStart w:id="6" w:name="_Toc1474959"/>
      <w:bookmarkStart w:id="7" w:name="_Toc1474952"/>
      <w:r w:rsidRPr="00605D19">
        <w:lastRenderedPageBreak/>
        <w:t>Interoperability</w:t>
      </w:r>
      <w:bookmarkEnd w:id="6"/>
    </w:p>
    <w:p w14:paraId="4838C314" w14:textId="77777777" w:rsidR="00E974DA" w:rsidRPr="00926CF8" w:rsidRDefault="00E974DA" w:rsidP="00F3073A">
      <w:pPr>
        <w:pStyle w:val="Subtitle"/>
      </w:pPr>
      <w:bookmarkStart w:id="8" w:name="_Hlk9238325"/>
      <w:r w:rsidRPr="00926CF8">
        <w:t xml:space="preserve">National </w:t>
      </w:r>
      <w:r w:rsidR="00696DDE" w:rsidRPr="00926CF8">
        <w:t>S</w:t>
      </w:r>
      <w:r w:rsidRPr="00926CF8">
        <w:t xml:space="preserve">tandardisation </w:t>
      </w:r>
      <w:r w:rsidR="00696DDE" w:rsidRPr="00926CF8">
        <w:t>S</w:t>
      </w:r>
      <w:r w:rsidRPr="00926CF8">
        <w:t>trategy</w:t>
      </w:r>
    </w:p>
    <w:bookmarkEnd w:id="8"/>
    <w:p w14:paraId="6684E278" w14:textId="77D7CB23" w:rsidR="00E974DA" w:rsidRPr="00605D19" w:rsidRDefault="00696DDE" w:rsidP="00E974DA">
      <w:r w:rsidRPr="00605D19">
        <w:t xml:space="preserve">The </w:t>
      </w:r>
      <w:hyperlink r:id="rId45" w:history="1">
        <w:r w:rsidRPr="00605D19">
          <w:rPr>
            <w:rStyle w:val="Hyperlink"/>
          </w:rPr>
          <w:t>National Standardisation Strategy</w:t>
        </w:r>
      </w:hyperlink>
      <w:r w:rsidR="00E974DA" w:rsidRPr="00605D19">
        <w:rPr>
          <w:rStyle w:val="Hyperlink"/>
        </w:rPr>
        <w:t xml:space="preserve"> </w:t>
      </w:r>
      <w:r w:rsidR="00E974DA" w:rsidRPr="00605D19">
        <w:rPr>
          <w:rStyle w:val="Hyperlink"/>
          <w:i/>
          <w:iCs/>
          <w:color w:val="auto"/>
        </w:rPr>
        <w:t>(Regeringens strategi för standardisering)</w:t>
      </w:r>
      <w:r w:rsidR="00E974DA" w:rsidRPr="00605D19">
        <w:t xml:space="preserve"> was adopted in July 2018. The strategy identifies a number of Swedish strategic priorities from a national, European and international perspective, and describes how they should be addressed through an active Swedish standardisation policy.</w:t>
      </w:r>
      <w:r w:rsidR="00EF0325" w:rsidRPr="00605D19">
        <w:t xml:space="preserve"> </w:t>
      </w:r>
      <w:r w:rsidR="00E974DA" w:rsidRPr="00605D19">
        <w:t xml:space="preserve">In addition, sector-specific priorities are </w:t>
      </w:r>
      <w:r w:rsidR="00EF0325" w:rsidRPr="00605D19">
        <w:t xml:space="preserve">also </w:t>
      </w:r>
      <w:r w:rsidR="00E974DA" w:rsidRPr="00605D19">
        <w:t xml:space="preserve">described. These priorities have been identified through a </w:t>
      </w:r>
      <w:r w:rsidR="00B25A94" w:rsidRPr="00605D19">
        <w:t xml:space="preserve">mapping </w:t>
      </w:r>
      <w:r w:rsidR="00E974DA" w:rsidRPr="00605D19">
        <w:t xml:space="preserve">activity and standardisation analysis of the </w:t>
      </w:r>
      <w:r w:rsidR="00B25A94" w:rsidRPr="00605D19">
        <w:t>g</w:t>
      </w:r>
      <w:r w:rsidR="00E974DA" w:rsidRPr="00605D19">
        <w:t xml:space="preserve">overnment and other relevant authorities. </w:t>
      </w:r>
    </w:p>
    <w:p w14:paraId="12F1029E" w14:textId="47CB6249" w:rsidR="00E974DA" w:rsidRPr="00926CF8" w:rsidRDefault="00122B71" w:rsidP="00F3073A">
      <w:pPr>
        <w:pStyle w:val="Subtitle"/>
      </w:pPr>
      <w:bookmarkStart w:id="9" w:name="_Hlk66907069"/>
      <w:r w:rsidRPr="00926CF8">
        <w:rPr>
          <w:noProof/>
        </w:rPr>
        <w:drawing>
          <wp:anchor distT="0" distB="0" distL="114300" distR="114300" simplePos="0" relativeHeight="251633152" behindDoc="0" locked="0" layoutInCell="1" allowOverlap="1" wp14:anchorId="08CE60F4" wp14:editId="625330EF">
            <wp:simplePos x="0" y="0"/>
            <wp:positionH relativeFrom="column">
              <wp:posOffset>-559325</wp:posOffset>
            </wp:positionH>
            <wp:positionV relativeFrom="paragraph">
              <wp:posOffset>84731</wp:posOffset>
            </wp:positionV>
            <wp:extent cx="300990" cy="141605"/>
            <wp:effectExtent l="0" t="0" r="3810" b="0"/>
            <wp:wrapNone/>
            <wp:docPr id="367"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74DA" w:rsidRPr="00926CF8">
        <w:t xml:space="preserve">Interoperable </w:t>
      </w:r>
      <w:r w:rsidR="00696DDE" w:rsidRPr="00926CF8">
        <w:t>D</w:t>
      </w:r>
      <w:r w:rsidR="00E974DA" w:rsidRPr="00926CF8">
        <w:t xml:space="preserve">ata </w:t>
      </w:r>
      <w:r w:rsidR="00696DDE" w:rsidRPr="00926CF8">
        <w:t>E</w:t>
      </w:r>
      <w:r w:rsidR="00E974DA" w:rsidRPr="00926CF8">
        <w:t>xchange</w:t>
      </w:r>
    </w:p>
    <w:p w14:paraId="76ABE7C7" w14:textId="2C98F501" w:rsidR="00ED12BD" w:rsidRPr="00605D19" w:rsidRDefault="00ED12BD" w:rsidP="00ED12BD">
      <w:bookmarkStart w:id="10" w:name="_Hlk37059773"/>
      <w:bookmarkEnd w:id="9"/>
      <w:r w:rsidRPr="00605D19">
        <w:t xml:space="preserve">During the last years, the Swedish government has </w:t>
      </w:r>
      <w:r w:rsidR="00CB1E8C" w:rsidRPr="00605D19">
        <w:t xml:space="preserve">increasingly </w:t>
      </w:r>
      <w:r w:rsidRPr="00605D19">
        <w:t xml:space="preserve">focused on interoperability and standardisation, as demonstrated by the different government initiatives for standardised and interoperable information and data exchange. </w:t>
      </w:r>
    </w:p>
    <w:p w14:paraId="3BE7B089" w14:textId="77777777" w:rsidR="00ED12BD" w:rsidRPr="00605D19" w:rsidRDefault="00ED12BD" w:rsidP="00ED12BD">
      <w:r w:rsidRPr="00605D19">
        <w:t xml:space="preserve">More specifically, two government initiatives were launched in May 2018, focusing on establishing the foundation for a more standardised and interoperable national approach to base registries and information exchange. Several key stakeholders were involved in the initiatives, including some of the larger government agencies and the Agency for Digital Government (Digg), which had the responsibility to coordinate work. </w:t>
      </w:r>
    </w:p>
    <w:p w14:paraId="38975ED0" w14:textId="77777777" w:rsidR="00CB1E8C" w:rsidRPr="00605D19" w:rsidRDefault="00ED12BD" w:rsidP="00ED12BD">
      <w:r w:rsidRPr="00605D19">
        <w:t xml:space="preserve">The final reports for the initiatives were submitted in 2019. In line with the proposals in the reports, two new government initiatives were started at the end of 2019 with a view to establishing a </w:t>
      </w:r>
      <w:hyperlink r:id="rId48">
        <w:r w:rsidRPr="00605D19">
          <w:rPr>
            <w:rStyle w:val="Hyperlink"/>
          </w:rPr>
          <w:t>national framework for basic data</w:t>
        </w:r>
      </w:hyperlink>
      <w:r w:rsidRPr="00605D19">
        <w:t xml:space="preserve"> in public administration and a </w:t>
      </w:r>
      <w:hyperlink r:id="rId49">
        <w:r w:rsidRPr="00605D19">
          <w:rPr>
            <w:rStyle w:val="Hyperlink"/>
          </w:rPr>
          <w:t>digital infrastructure for information exchange</w:t>
        </w:r>
      </w:hyperlink>
      <w:r w:rsidRPr="00605D19">
        <w:t xml:space="preserve">. </w:t>
      </w:r>
    </w:p>
    <w:p w14:paraId="426C3955" w14:textId="14043066" w:rsidR="00ED12BD" w:rsidRPr="00605D19" w:rsidRDefault="00CB1E8C" w:rsidP="00ED12BD">
      <w:pPr>
        <w:rPr>
          <w:lang w:eastAsia="en-US"/>
        </w:rPr>
      </w:pPr>
      <w:r w:rsidRPr="00605D19">
        <w:lastRenderedPageBreak/>
        <w:t>W</w:t>
      </w:r>
      <w:r w:rsidR="00ED12BD" w:rsidRPr="00605D19">
        <w:t xml:space="preserve">ork continued with a new government initiative launched in </w:t>
      </w:r>
      <w:r w:rsidR="00ED12BD" w:rsidRPr="006B11C8">
        <w:rPr>
          <w:lang w:eastAsia="en-US"/>
        </w:rPr>
        <w:t>January 2023</w:t>
      </w:r>
      <w:r w:rsidRPr="006B11C8">
        <w:rPr>
          <w:lang w:eastAsia="en-US"/>
        </w:rPr>
        <w:t>,</w:t>
      </w:r>
      <w:r w:rsidR="00ED12BD" w:rsidRPr="006B11C8">
        <w:rPr>
          <w:lang w:eastAsia="en-US"/>
        </w:rPr>
        <w:t xml:space="preserve"> when Digg presented a long-term plan for the development of the infrastructure, together with details concerning its funding. All information can be found in the final </w:t>
      </w:r>
      <w:hyperlink r:id="rId50" w:history="1">
        <w:r w:rsidR="00ED12BD" w:rsidRPr="006B11C8">
          <w:rPr>
            <w:rStyle w:val="Hyperlink"/>
            <w:lang w:eastAsia="en-US"/>
          </w:rPr>
          <w:t>report</w:t>
        </w:r>
      </w:hyperlink>
      <w:r w:rsidR="00ED12BD" w:rsidRPr="006B11C8">
        <w:rPr>
          <w:lang w:eastAsia="en-US"/>
        </w:rPr>
        <w:t xml:space="preserve"> published in </w:t>
      </w:r>
      <w:r w:rsidRPr="006B11C8">
        <w:rPr>
          <w:lang w:eastAsia="en-US"/>
        </w:rPr>
        <w:t>the same month</w:t>
      </w:r>
      <w:r w:rsidR="00ED12BD" w:rsidRPr="006B11C8">
        <w:rPr>
          <w:lang w:eastAsia="en-US"/>
        </w:rPr>
        <w:t xml:space="preserve">. </w:t>
      </w:r>
    </w:p>
    <w:bookmarkEnd w:id="10"/>
    <w:p w14:paraId="3594CFC8" w14:textId="77777777" w:rsidR="00E974DA" w:rsidRPr="00926CF8" w:rsidRDefault="00E974DA" w:rsidP="00F3073A">
      <w:pPr>
        <w:pStyle w:val="Subtitle"/>
      </w:pPr>
      <w:r w:rsidRPr="00926CF8">
        <w:t>Swedish Framework for Digital Collaboration</w:t>
      </w:r>
    </w:p>
    <w:p w14:paraId="7E37EDD1" w14:textId="68725DD4" w:rsidR="009507D1" w:rsidRPr="00605D19" w:rsidRDefault="00E974DA" w:rsidP="00E974DA">
      <w:r w:rsidRPr="00605D19">
        <w:t xml:space="preserve">The </w:t>
      </w:r>
      <w:hyperlink r:id="rId51" w:history="1">
        <w:r w:rsidRPr="00605D19">
          <w:rPr>
            <w:rStyle w:val="Hyperlink"/>
          </w:rPr>
          <w:t xml:space="preserve">Swedish </w:t>
        </w:r>
        <w:r w:rsidR="00BD5F6B" w:rsidRPr="00605D19">
          <w:rPr>
            <w:rStyle w:val="Hyperlink"/>
          </w:rPr>
          <w:t>F</w:t>
        </w:r>
        <w:r w:rsidRPr="00605D19">
          <w:rPr>
            <w:rStyle w:val="Hyperlink"/>
          </w:rPr>
          <w:t xml:space="preserve">ramework for </w:t>
        </w:r>
        <w:r w:rsidR="00BD5F6B" w:rsidRPr="00605D19">
          <w:rPr>
            <w:rStyle w:val="Hyperlink"/>
          </w:rPr>
          <w:t>D</w:t>
        </w:r>
        <w:r w:rsidRPr="00605D19">
          <w:rPr>
            <w:rStyle w:val="Hyperlink"/>
          </w:rPr>
          <w:t xml:space="preserve">igital </w:t>
        </w:r>
        <w:r w:rsidR="00BD5F6B" w:rsidRPr="00605D19">
          <w:rPr>
            <w:rStyle w:val="Hyperlink"/>
          </w:rPr>
          <w:t>C</w:t>
        </w:r>
        <w:r w:rsidRPr="00605D19">
          <w:rPr>
            <w:rStyle w:val="Hyperlink"/>
          </w:rPr>
          <w:t>ollaboration</w:t>
        </w:r>
      </w:hyperlink>
      <w:r w:rsidRPr="00605D19">
        <w:t xml:space="preserve"> (</w:t>
      </w:r>
      <w:r w:rsidR="00A40AD9" w:rsidRPr="00605D19">
        <w:t xml:space="preserve">i.e. the </w:t>
      </w:r>
      <w:r w:rsidRPr="00605D19">
        <w:t xml:space="preserve">Swedish version of the </w:t>
      </w:r>
      <w:r w:rsidR="00A40AD9" w:rsidRPr="00605D19">
        <w:t>EIF</w:t>
      </w:r>
      <w:r w:rsidRPr="00605D19">
        <w:t xml:space="preserve">) </w:t>
      </w:r>
      <w:r w:rsidR="00A40AD9" w:rsidRPr="00605D19">
        <w:t xml:space="preserve">aims to </w:t>
      </w:r>
      <w:r w:rsidR="006365A6" w:rsidRPr="00605D19">
        <w:t xml:space="preserve">help </w:t>
      </w:r>
      <w:r w:rsidRPr="00605D19">
        <w:t xml:space="preserve">all public and publicly funded organisations to navigate in the same direction and thereby be able to exchange information effectively. It </w:t>
      </w:r>
      <w:r w:rsidR="00A40AD9" w:rsidRPr="00605D19">
        <w:t>was</w:t>
      </w:r>
      <w:r w:rsidR="00B25A94" w:rsidRPr="00605D19">
        <w:t xml:space="preserve"> </w:t>
      </w:r>
      <w:r w:rsidRPr="00605D19">
        <w:t xml:space="preserve">developed by several government agencies in a collaboration programme called eSam and </w:t>
      </w:r>
      <w:r w:rsidR="00F32300" w:rsidRPr="00605D19">
        <w:t xml:space="preserve">is now </w:t>
      </w:r>
      <w:r w:rsidRPr="00605D19">
        <w:t>managed by</w:t>
      </w:r>
      <w:r w:rsidR="00040274" w:rsidRPr="00605D19">
        <w:t xml:space="preserve"> </w:t>
      </w:r>
      <w:r w:rsidR="00790509" w:rsidRPr="00605D19">
        <w:t>Digg</w:t>
      </w:r>
      <w:r w:rsidRPr="00605D19">
        <w:t>.</w:t>
      </w:r>
      <w:r w:rsidR="003F11D7" w:rsidRPr="00605D19">
        <w:t xml:space="preserve"> </w:t>
      </w:r>
    </w:p>
    <w:p w14:paraId="49748C75" w14:textId="77777777" w:rsidR="009507D1" w:rsidRPr="00926CF8" w:rsidRDefault="009507D1" w:rsidP="00F3073A">
      <w:pPr>
        <w:pStyle w:val="Subtitle"/>
      </w:pPr>
      <w:r w:rsidRPr="00926CF8">
        <w:t>Standard Business Reporting</w:t>
      </w:r>
    </w:p>
    <w:p w14:paraId="173D3A26" w14:textId="1BA1EB69" w:rsidR="009507D1" w:rsidRPr="00605D19" w:rsidRDefault="006365A6" w:rsidP="009507D1">
      <w:r w:rsidRPr="00605D19">
        <w:t xml:space="preserve">The </w:t>
      </w:r>
      <w:r w:rsidR="009507D1" w:rsidRPr="00605D19">
        <w:t xml:space="preserve">Standard Business Reporting </w:t>
      </w:r>
      <w:r w:rsidRPr="00605D19">
        <w:t xml:space="preserve">(SBR) </w:t>
      </w:r>
      <w:r w:rsidR="009507D1" w:rsidRPr="00605D19">
        <w:t>is a methodology for digital exchange of structured business information wh</w:t>
      </w:r>
      <w:r w:rsidRPr="00605D19">
        <w:t>ose</w:t>
      </w:r>
      <w:r w:rsidR="009507D1" w:rsidRPr="00605D19">
        <w:t xml:space="preserve"> basis consists of financial information. </w:t>
      </w:r>
      <w:r w:rsidRPr="00605D19">
        <w:t xml:space="preserve">That way, the </w:t>
      </w:r>
      <w:r w:rsidR="009507D1" w:rsidRPr="00605D19">
        <w:t>SBR</w:t>
      </w:r>
      <w:r w:rsidRPr="00605D19">
        <w:t>,</w:t>
      </w:r>
      <w:r w:rsidR="009507D1" w:rsidRPr="00605D19">
        <w:t xml:space="preserve"> </w:t>
      </w:r>
      <w:r w:rsidRPr="00605D19">
        <w:t xml:space="preserve">based on open standards to increase the availability of business data, </w:t>
      </w:r>
      <w:r w:rsidR="009507D1" w:rsidRPr="00605D19">
        <w:t xml:space="preserve">creates business value through </w:t>
      </w:r>
      <w:r w:rsidRPr="00605D19">
        <w:t xml:space="preserve">digitalised </w:t>
      </w:r>
      <w:r w:rsidR="009507D1" w:rsidRPr="00605D19">
        <w:t>financial information.</w:t>
      </w:r>
    </w:p>
    <w:p w14:paraId="3078470E" w14:textId="6566AEBF" w:rsidR="00CB1E8C" w:rsidRPr="00605D19" w:rsidRDefault="00CB1E8C" w:rsidP="00125209">
      <w:r w:rsidRPr="00605D19">
        <w:t>T</w:t>
      </w:r>
      <w:r w:rsidR="009507D1" w:rsidRPr="00605D19">
        <w:t>he formal assignment to further develop the service for digital submission of annual reports (N2018 / 02033 / FF) was completed</w:t>
      </w:r>
      <w:r w:rsidRPr="00605D19">
        <w:t xml:space="preserve"> in March 2021</w:t>
      </w:r>
      <w:r w:rsidR="009507D1" w:rsidRPr="00605D19">
        <w:t xml:space="preserve">. The heads of </w:t>
      </w:r>
      <w:r w:rsidR="0032541D" w:rsidRPr="00605D19">
        <w:t xml:space="preserve">the collaborating </w:t>
      </w:r>
      <w:r w:rsidR="009507D1" w:rsidRPr="00605D19">
        <w:t>authorities</w:t>
      </w:r>
      <w:r w:rsidR="00040274" w:rsidRPr="00605D19">
        <w:t>, however,</w:t>
      </w:r>
      <w:r w:rsidR="009507D1" w:rsidRPr="00605D19">
        <w:t xml:space="preserve"> decided to continue working in a voluntary collaboration under the leadership of the Swedish Companies Registration Office with the aim of establishing </w:t>
      </w:r>
      <w:r w:rsidR="0032541D" w:rsidRPr="00605D19">
        <w:t>the SBR</w:t>
      </w:r>
      <w:r w:rsidR="009507D1" w:rsidRPr="00605D19">
        <w:t xml:space="preserve"> in Sweden. The work is further based on the recommendations submitted to the </w:t>
      </w:r>
      <w:r w:rsidR="0032541D" w:rsidRPr="00605D19">
        <w:t>g</w:t>
      </w:r>
      <w:r w:rsidR="009507D1" w:rsidRPr="00605D19">
        <w:t xml:space="preserve">overnment in the final report in March 2021. In 2022, the Swedish Companies Registration Office, together with the cooperating authorities, </w:t>
      </w:r>
      <w:r w:rsidR="00A82B72">
        <w:t>worked out</w:t>
      </w:r>
      <w:r w:rsidR="009507D1" w:rsidRPr="00605D19">
        <w:t xml:space="preserve"> a roadmap that extends to 2027. Collaboration will take place with the pan-Nordic program</w:t>
      </w:r>
      <w:r w:rsidR="0032541D" w:rsidRPr="00605D19">
        <w:t>me</w:t>
      </w:r>
      <w:r w:rsidR="009507D1" w:rsidRPr="00605D19">
        <w:t xml:space="preserve"> Nordic Smart Government &amp; Business in order to ease and reduce the reporting burden for Swedish and Nordic companies with the help of structured and </w:t>
      </w:r>
      <w:r w:rsidR="0032541D" w:rsidRPr="00605D19">
        <w:lastRenderedPageBreak/>
        <w:t xml:space="preserve">digitalised </w:t>
      </w:r>
      <w:r w:rsidR="009507D1" w:rsidRPr="00605D19">
        <w:t xml:space="preserve">data. </w:t>
      </w:r>
      <w:r w:rsidR="00040274" w:rsidRPr="00605D19">
        <w:t>To that end, t</w:t>
      </w:r>
      <w:r w:rsidR="0032541D" w:rsidRPr="00605D19">
        <w:t xml:space="preserve">he </w:t>
      </w:r>
      <w:r w:rsidR="009507D1" w:rsidRPr="00605D19">
        <w:t>SBR as a concept and methodology gives companies and authorities an increased opportunity for simplified exchange of financial information that originates in the companies</w:t>
      </w:r>
      <w:r w:rsidR="0032541D" w:rsidRPr="00605D19">
        <w:t>’</w:t>
      </w:r>
      <w:r w:rsidR="009507D1" w:rsidRPr="00605D19">
        <w:t xml:space="preserve"> accounting system.</w:t>
      </w:r>
      <w:r w:rsidR="00125209" w:rsidRPr="00605D19">
        <w:t xml:space="preserve"> </w:t>
      </w:r>
    </w:p>
    <w:p w14:paraId="479817A4" w14:textId="698F107C" w:rsidR="00186B59" w:rsidRPr="00605D19" w:rsidRDefault="00125209" w:rsidP="00125209">
      <w:r w:rsidRPr="00605D19">
        <w:t>As</w:t>
      </w:r>
      <w:r w:rsidR="00186B59" w:rsidRPr="00605D19">
        <w:t xml:space="preserve"> part of the exploratory phase in 2022, the SBR project decided not to set up a regulatory sandbox. The aim of testing new possibilities to increase automated and digitalised information exchange between companies and authorities will be part of the ordinary development of the SBR ecosystem. The initial analysis shows that an increased focus on technology development in close cooperation with the stakeholders will be more efficient and come into effect faster than development through regulatory sandboxes.    </w:t>
      </w:r>
    </w:p>
    <w:p w14:paraId="354FC1A1" w14:textId="3D8122A5" w:rsidR="008F3F38" w:rsidRPr="00605D19" w:rsidRDefault="003730DF" w:rsidP="00E0543C">
      <w:pPr>
        <w:pStyle w:val="Heading2"/>
      </w:pPr>
      <w:bookmarkStart w:id="11" w:name="_Hlk66389939"/>
      <w:r w:rsidRPr="00605D19">
        <w:t xml:space="preserve">Key </w:t>
      </w:r>
      <w:r w:rsidR="00E0543C">
        <w:t>E</w:t>
      </w:r>
      <w:r w:rsidRPr="00605D19">
        <w:t>nablers</w:t>
      </w:r>
      <w:bookmarkEnd w:id="7"/>
    </w:p>
    <w:p w14:paraId="4FC3FED3" w14:textId="0BF84E1F" w:rsidR="000F1737" w:rsidRPr="00605D19" w:rsidRDefault="00EB588D" w:rsidP="00FA275B">
      <w:pPr>
        <w:pStyle w:val="Heading3"/>
      </w:pPr>
      <w:bookmarkStart w:id="12" w:name="_Toc1474953"/>
      <w:bookmarkStart w:id="13" w:name="_Hlk66389848"/>
      <w:bookmarkEnd w:id="11"/>
      <w:r w:rsidRPr="00605D19">
        <w:t xml:space="preserve">Open data, Reusability and </w:t>
      </w:r>
      <w:r w:rsidR="003730DF" w:rsidRPr="00605D19">
        <w:t xml:space="preserve">Access to </w:t>
      </w:r>
      <w:r w:rsidR="00E0543C">
        <w:t>P</w:t>
      </w:r>
      <w:r w:rsidR="003730DF" w:rsidRPr="00605D19">
        <w:t xml:space="preserve">ublic </w:t>
      </w:r>
      <w:r w:rsidR="00E0543C">
        <w:t>I</w:t>
      </w:r>
      <w:r w:rsidR="003730DF" w:rsidRPr="00605D19">
        <w:t>nformation</w:t>
      </w:r>
      <w:bookmarkEnd w:id="12"/>
    </w:p>
    <w:p w14:paraId="0E5686D6" w14:textId="51582CE4" w:rsidR="0020566C" w:rsidRPr="00926CF8" w:rsidRDefault="0020566C" w:rsidP="00F3073A">
      <w:pPr>
        <w:pStyle w:val="Subtitle"/>
      </w:pPr>
      <w:r w:rsidRPr="00926CF8">
        <w:t xml:space="preserve">Initiative for </w:t>
      </w:r>
      <w:r w:rsidR="00971C76" w:rsidRPr="00926CF8">
        <w:t>I</w:t>
      </w:r>
      <w:r w:rsidRPr="00926CF8">
        <w:t xml:space="preserve">ncreasing </w:t>
      </w:r>
      <w:r w:rsidR="00971C76" w:rsidRPr="00926CF8">
        <w:t>I</w:t>
      </w:r>
      <w:r w:rsidRPr="00926CF8">
        <w:t xml:space="preserve">ndividuals’ </w:t>
      </w:r>
      <w:r w:rsidR="00971C76" w:rsidRPr="00926CF8">
        <w:t>I</w:t>
      </w:r>
      <w:r w:rsidRPr="00926CF8">
        <w:t xml:space="preserve">nsight </w:t>
      </w:r>
      <w:r w:rsidR="007371AA" w:rsidRPr="00926CF8">
        <w:t xml:space="preserve">of </w:t>
      </w:r>
      <w:r w:rsidRPr="00926CF8">
        <w:t xml:space="preserve">and </w:t>
      </w:r>
      <w:r w:rsidR="00971C76" w:rsidRPr="00926CF8">
        <w:t>C</w:t>
      </w:r>
      <w:r w:rsidRPr="00926CF8">
        <w:t xml:space="preserve">ontrol over </w:t>
      </w:r>
      <w:r w:rsidR="00971C76" w:rsidRPr="00926CF8">
        <w:t>P</w:t>
      </w:r>
      <w:r w:rsidRPr="00926CF8">
        <w:t xml:space="preserve">ersonal </w:t>
      </w:r>
      <w:r w:rsidR="00971C76" w:rsidRPr="00926CF8">
        <w:t>I</w:t>
      </w:r>
      <w:r w:rsidRPr="00926CF8">
        <w:t xml:space="preserve">nformation </w:t>
      </w:r>
    </w:p>
    <w:p w14:paraId="56542499" w14:textId="4FD9BCF9" w:rsidR="007371AA" w:rsidRPr="00605D19" w:rsidRDefault="00DB39BB" w:rsidP="00DB39BB">
      <w:r w:rsidRPr="00605D19">
        <w:t xml:space="preserve">In 2020, the Swedish government initiated an </w:t>
      </w:r>
      <w:hyperlink r:id="rId52">
        <w:r w:rsidRPr="00605D19">
          <w:rPr>
            <w:rStyle w:val="Hyperlink"/>
          </w:rPr>
          <w:t>assignment</w:t>
        </w:r>
      </w:hyperlink>
      <w:r w:rsidRPr="00605D19">
        <w:t xml:space="preserve"> aim</w:t>
      </w:r>
      <w:r w:rsidR="007F4392" w:rsidRPr="00605D19">
        <w:t>ed</w:t>
      </w:r>
      <w:r w:rsidRPr="00605D19">
        <w:t xml:space="preserve"> </w:t>
      </w:r>
      <w:r w:rsidR="007F4392" w:rsidRPr="00605D19">
        <w:t>at</w:t>
      </w:r>
      <w:r w:rsidRPr="00605D19">
        <w:t xml:space="preserve"> increas</w:t>
      </w:r>
      <w:r w:rsidR="007F4392" w:rsidRPr="00605D19">
        <w:t>ing</w:t>
      </w:r>
      <w:r w:rsidRPr="00605D19">
        <w:t xml:space="preserve"> individuals</w:t>
      </w:r>
      <w:r w:rsidR="007371AA" w:rsidRPr="00605D19">
        <w:t>’</w:t>
      </w:r>
      <w:r w:rsidRPr="00605D19">
        <w:t xml:space="preserve"> insight of and possible control over information about them </w:t>
      </w:r>
      <w:r w:rsidR="007371AA" w:rsidRPr="00605D19">
        <w:t xml:space="preserve">available </w:t>
      </w:r>
      <w:r w:rsidRPr="00605D19">
        <w:t xml:space="preserve">within public administration organisations. This mission was assigned as joint effort </w:t>
      </w:r>
      <w:r w:rsidR="008E5584" w:rsidRPr="00605D19">
        <w:t>to</w:t>
      </w:r>
      <w:r w:rsidRPr="00605D19">
        <w:t xml:space="preserve"> the </w:t>
      </w:r>
      <w:hyperlink r:id="rId53">
        <w:r w:rsidRPr="00605D19">
          <w:rPr>
            <w:rStyle w:val="Hyperlink"/>
          </w:rPr>
          <w:t xml:space="preserve">Swedish </w:t>
        </w:r>
        <w:r w:rsidR="00664B98" w:rsidRPr="00605D19">
          <w:rPr>
            <w:rStyle w:val="Hyperlink"/>
          </w:rPr>
          <w:t xml:space="preserve">Public </w:t>
        </w:r>
        <w:r w:rsidRPr="00605D19">
          <w:rPr>
            <w:rStyle w:val="Hyperlink"/>
          </w:rPr>
          <w:t>Employment Service</w:t>
        </w:r>
      </w:hyperlink>
      <w:r w:rsidRPr="00605D19">
        <w:t xml:space="preserve">, the </w:t>
      </w:r>
      <w:hyperlink r:id="rId54">
        <w:r w:rsidRPr="00605D19">
          <w:rPr>
            <w:rStyle w:val="Hyperlink"/>
          </w:rPr>
          <w:t>Swedish e</w:t>
        </w:r>
        <w:r w:rsidR="00E74090" w:rsidRPr="00605D19">
          <w:rPr>
            <w:rStyle w:val="Hyperlink"/>
          </w:rPr>
          <w:t>H</w:t>
        </w:r>
        <w:r w:rsidRPr="00605D19">
          <w:rPr>
            <w:rStyle w:val="Hyperlink"/>
          </w:rPr>
          <w:t>ealth Agency</w:t>
        </w:r>
      </w:hyperlink>
      <w:r w:rsidRPr="00605D19">
        <w:t>,</w:t>
      </w:r>
      <w:r w:rsidR="00CC48BF" w:rsidRPr="00605D19">
        <w:t xml:space="preserve"> </w:t>
      </w:r>
      <w:hyperlink r:id="rId55">
        <w:r w:rsidR="00790509" w:rsidRPr="00605D19">
          <w:rPr>
            <w:rStyle w:val="Hyperlink"/>
          </w:rPr>
          <w:t>Digg</w:t>
        </w:r>
      </w:hyperlink>
      <w:r w:rsidR="00790509" w:rsidRPr="00605D19">
        <w:t xml:space="preserve"> </w:t>
      </w:r>
      <w:r w:rsidRPr="00605D19">
        <w:t xml:space="preserve">and the </w:t>
      </w:r>
      <w:hyperlink r:id="rId56">
        <w:r w:rsidRPr="00605D19">
          <w:rPr>
            <w:rStyle w:val="Hyperlink"/>
          </w:rPr>
          <w:t>Swedish Tax Agency</w:t>
        </w:r>
      </w:hyperlink>
      <w:r w:rsidRPr="00605D19">
        <w:t>.</w:t>
      </w:r>
      <w:r w:rsidR="007371AA" w:rsidRPr="00605D19">
        <w:t xml:space="preserve"> It</w:t>
      </w:r>
      <w:r w:rsidRPr="00605D19">
        <w:t xml:space="preserve"> include</w:t>
      </w:r>
      <w:r w:rsidR="00CE7208" w:rsidRPr="00605D19">
        <w:t>d</w:t>
      </w:r>
      <w:r w:rsidRPr="00605D19">
        <w:t xml:space="preserve"> the development of a conceptual solution that can be implemented as a common digital infrastructure within public </w:t>
      </w:r>
      <w:r w:rsidR="00232F27" w:rsidRPr="00605D19">
        <w:t>administrations,</w:t>
      </w:r>
      <w:r w:rsidRPr="00605D19">
        <w:t xml:space="preserve"> and which can be further developed to also connect with private actors’ digital infrastructure and services. The final report was delivered in June 2021.</w:t>
      </w:r>
      <w:r w:rsidR="007371AA" w:rsidRPr="00605D19">
        <w:t xml:space="preserve"> </w:t>
      </w:r>
    </w:p>
    <w:p w14:paraId="5FA20DB5" w14:textId="085A2AE1" w:rsidR="007A1ADB" w:rsidRPr="00605D19" w:rsidRDefault="00DB39BB" w:rsidP="00DB39BB">
      <w:r w:rsidRPr="00605D19">
        <w:t xml:space="preserve">The conceptual work </w:t>
      </w:r>
      <w:r w:rsidR="007371AA" w:rsidRPr="00605D19">
        <w:t>ha</w:t>
      </w:r>
      <w:r w:rsidRPr="00605D19">
        <w:t xml:space="preserve">s </w:t>
      </w:r>
      <w:r w:rsidR="007371AA" w:rsidRPr="00605D19">
        <w:t xml:space="preserve">then </w:t>
      </w:r>
      <w:r w:rsidRPr="00605D19">
        <w:t>continued within new government assignments</w:t>
      </w:r>
      <w:r w:rsidR="007371AA" w:rsidRPr="00605D19">
        <w:t>,</w:t>
      </w:r>
      <w:r w:rsidRPr="00605D19">
        <w:t xml:space="preserve"> although not as a main focus but rather as an architectural component</w:t>
      </w:r>
      <w:r w:rsidR="007371AA" w:rsidRPr="00605D19">
        <w:t>.</w:t>
      </w:r>
      <w:r w:rsidRPr="00605D19">
        <w:t xml:space="preserve"> </w:t>
      </w:r>
      <w:r w:rsidR="007371AA" w:rsidRPr="00605D19">
        <w:t>T</w:t>
      </w:r>
      <w:r w:rsidRPr="00605D19">
        <w:t xml:space="preserve">echnical solutions are headed by the </w:t>
      </w:r>
      <w:r w:rsidRPr="00605D19">
        <w:lastRenderedPageBreak/>
        <w:t>Swedish</w:t>
      </w:r>
      <w:r w:rsidR="00664B98" w:rsidRPr="00605D19">
        <w:t xml:space="preserve"> Public</w:t>
      </w:r>
      <w:r w:rsidRPr="00605D19">
        <w:t xml:space="preserve"> Employment Service. Furthermore, the Norwegian Digitalisation Agency received an identical assignment from the Norwegian government and representatives from </w:t>
      </w:r>
      <w:r w:rsidR="00790509" w:rsidRPr="00605D19">
        <w:t xml:space="preserve">Digg </w:t>
      </w:r>
      <w:r w:rsidRPr="00605D19">
        <w:t xml:space="preserve">have continuous access to the advancements made after </w:t>
      </w:r>
      <w:r w:rsidR="007371AA" w:rsidRPr="00605D19">
        <w:t>having been</w:t>
      </w:r>
      <w:r w:rsidRPr="00605D19">
        <w:t xml:space="preserve"> invited to participate in an advisory capacity.  </w:t>
      </w:r>
    </w:p>
    <w:p w14:paraId="2B3E1608" w14:textId="001BB289" w:rsidR="003730DF" w:rsidRPr="00605D19" w:rsidRDefault="003730DF" w:rsidP="00FA275B">
      <w:pPr>
        <w:pStyle w:val="Heading3"/>
      </w:pPr>
      <w:bookmarkStart w:id="14" w:name="_Toc1474954"/>
      <w:bookmarkEnd w:id="13"/>
      <w:r w:rsidRPr="00605D19">
        <w:t>eID and Trust Services</w:t>
      </w:r>
      <w:bookmarkEnd w:id="14"/>
    </w:p>
    <w:p w14:paraId="21D4EFBB" w14:textId="5E70F4F8" w:rsidR="00123E79" w:rsidRPr="00926CF8" w:rsidRDefault="00123E79" w:rsidP="00F3073A">
      <w:pPr>
        <w:pStyle w:val="Subtitle"/>
      </w:pPr>
      <w:bookmarkStart w:id="15" w:name="_Hlk66197620"/>
      <w:r w:rsidRPr="00926CF8">
        <w:t>Cross</w:t>
      </w:r>
      <w:r w:rsidR="00D27E24" w:rsidRPr="00926CF8">
        <w:t>-b</w:t>
      </w:r>
      <w:r w:rsidR="008F76CD" w:rsidRPr="00926CF8">
        <w:t>order Digital Service</w:t>
      </w:r>
      <w:r w:rsidR="00D27E24" w:rsidRPr="00926CF8">
        <w:t>s</w:t>
      </w:r>
      <w:r w:rsidR="008F76CD" w:rsidRPr="00926CF8">
        <w:t xml:space="preserve"> Programme</w:t>
      </w:r>
    </w:p>
    <w:p w14:paraId="29386B4E" w14:textId="516EF1C8" w:rsidR="00CE7208" w:rsidRPr="00605D19" w:rsidRDefault="00123E79" w:rsidP="00123E79">
      <w:r w:rsidRPr="00605D19">
        <w:t xml:space="preserve">The </w:t>
      </w:r>
      <w:hyperlink r:id="rId57" w:history="1">
        <w:r w:rsidRPr="00605D19">
          <w:rPr>
            <w:rStyle w:val="Hyperlink"/>
          </w:rPr>
          <w:t>Cross</w:t>
        </w:r>
        <w:r w:rsidR="00D27E24" w:rsidRPr="00605D19">
          <w:rPr>
            <w:rStyle w:val="Hyperlink"/>
          </w:rPr>
          <w:t>-b</w:t>
        </w:r>
        <w:r w:rsidRPr="00605D19">
          <w:rPr>
            <w:rStyle w:val="Hyperlink"/>
          </w:rPr>
          <w:t>order Digital Services Programme</w:t>
        </w:r>
      </w:hyperlink>
      <w:r w:rsidRPr="00605D19">
        <w:t xml:space="preserve"> is a strategic initiative that aims to accelerate the digital transformation in the Nordic-Baltic region. </w:t>
      </w:r>
      <w:r w:rsidR="00D27E24" w:rsidRPr="00605D19">
        <w:t>Overall, t</w:t>
      </w:r>
      <w:r w:rsidRPr="00605D19">
        <w:t xml:space="preserve">he goal is to increase mobility and integration in the region through seamless access to digital services across borders. The initiative will add value to citizens, businesses and public authorities. A representative from </w:t>
      </w:r>
      <w:r w:rsidR="00790509" w:rsidRPr="00605D19">
        <w:t xml:space="preserve">Digg </w:t>
      </w:r>
      <w:r w:rsidRPr="00605D19">
        <w:t xml:space="preserve">and the </w:t>
      </w:r>
      <w:r w:rsidR="00D27E24" w:rsidRPr="00605D19">
        <w:t>M</w:t>
      </w:r>
      <w:r w:rsidRPr="00605D19">
        <w:t xml:space="preserve">inistry </w:t>
      </w:r>
      <w:r w:rsidR="004126D0" w:rsidRPr="00605D19">
        <w:t xml:space="preserve">of </w:t>
      </w:r>
      <w:r w:rsidR="005443C8" w:rsidRPr="00605D19">
        <w:t xml:space="preserve">Finance </w:t>
      </w:r>
      <w:r w:rsidR="00966203" w:rsidRPr="00605D19">
        <w:t>participate in</w:t>
      </w:r>
      <w:r w:rsidRPr="00605D19">
        <w:t xml:space="preserve"> the </w:t>
      </w:r>
      <w:r w:rsidR="00D27E24" w:rsidRPr="00605D19">
        <w:t>P</w:t>
      </w:r>
      <w:r w:rsidRPr="00605D19">
        <w:t xml:space="preserve">rogramme </w:t>
      </w:r>
      <w:r w:rsidR="00D27E24" w:rsidRPr="00605D19">
        <w:t>C</w:t>
      </w:r>
      <w:r w:rsidRPr="00605D19">
        <w:t xml:space="preserve">ommittee. </w:t>
      </w:r>
    </w:p>
    <w:p w14:paraId="1EAA9614" w14:textId="1570F374" w:rsidR="00123E79" w:rsidRPr="00605D19" w:rsidRDefault="00D27E24" w:rsidP="00123E79">
      <w:r w:rsidRPr="00605D19">
        <w:t>More specifically, t</w:t>
      </w:r>
      <w:r w:rsidR="00123E79" w:rsidRPr="00605D19">
        <w:t xml:space="preserve">he programme has the following goals: </w:t>
      </w:r>
    </w:p>
    <w:p w14:paraId="114C3D4C" w14:textId="6A1AB28B" w:rsidR="00123E79" w:rsidRPr="00605D19" w:rsidRDefault="00123E79" w:rsidP="00123E79">
      <w:pPr>
        <w:pStyle w:val="ListParagraph"/>
        <w:numPr>
          <w:ilvl w:val="0"/>
          <w:numId w:val="38"/>
        </w:numPr>
        <w:contextualSpacing w:val="0"/>
        <w:jc w:val="left"/>
        <w:rPr>
          <w:rFonts w:eastAsia="Times New Roman"/>
        </w:rPr>
      </w:pPr>
      <w:r w:rsidRPr="00605D19">
        <w:rPr>
          <w:rFonts w:eastAsia="Times New Roman"/>
        </w:rPr>
        <w:t xml:space="preserve">Building secure and trusted </w:t>
      </w:r>
      <w:r w:rsidR="00D27E24" w:rsidRPr="00605D19">
        <w:rPr>
          <w:rFonts w:eastAsia="Times New Roman"/>
        </w:rPr>
        <w:t>electronic identification (</w:t>
      </w:r>
      <w:r w:rsidRPr="00605D19">
        <w:rPr>
          <w:rFonts w:eastAsia="Times New Roman"/>
        </w:rPr>
        <w:t>eID</w:t>
      </w:r>
      <w:r w:rsidR="00D27E24" w:rsidRPr="00605D19">
        <w:rPr>
          <w:rFonts w:eastAsia="Times New Roman"/>
        </w:rPr>
        <w:t>)</w:t>
      </w:r>
      <w:r w:rsidRPr="00605D19">
        <w:rPr>
          <w:rFonts w:eastAsia="Times New Roman"/>
        </w:rPr>
        <w:t xml:space="preserve"> interoperability</w:t>
      </w:r>
      <w:r w:rsidR="00D27E24" w:rsidRPr="00605D19">
        <w:rPr>
          <w:rFonts w:eastAsia="Times New Roman"/>
        </w:rPr>
        <w:t>;</w:t>
      </w:r>
    </w:p>
    <w:p w14:paraId="34D84089" w14:textId="1A7369EC" w:rsidR="00123E79" w:rsidRPr="00605D19" w:rsidRDefault="00123E79" w:rsidP="00123E79">
      <w:pPr>
        <w:pStyle w:val="ListParagraph"/>
        <w:numPr>
          <w:ilvl w:val="0"/>
          <w:numId w:val="38"/>
        </w:numPr>
        <w:contextualSpacing w:val="0"/>
        <w:jc w:val="left"/>
        <w:rPr>
          <w:rFonts w:eastAsia="Times New Roman"/>
        </w:rPr>
      </w:pPr>
      <w:r w:rsidRPr="00605D19">
        <w:rPr>
          <w:rFonts w:eastAsia="Times New Roman"/>
        </w:rPr>
        <w:t>Promoting cross-border data</w:t>
      </w:r>
      <w:r w:rsidR="00D27E24" w:rsidRPr="00605D19">
        <w:rPr>
          <w:rFonts w:eastAsia="Times New Roman"/>
        </w:rPr>
        <w:t xml:space="preserve"> </w:t>
      </w:r>
      <w:r w:rsidRPr="00605D19">
        <w:rPr>
          <w:rFonts w:eastAsia="Times New Roman"/>
        </w:rPr>
        <w:t>exchange between authorities</w:t>
      </w:r>
      <w:r w:rsidR="00D27E24" w:rsidRPr="00605D19">
        <w:rPr>
          <w:rFonts w:eastAsia="Times New Roman"/>
        </w:rPr>
        <w:t>;</w:t>
      </w:r>
    </w:p>
    <w:p w14:paraId="67309CE3" w14:textId="55652F0E" w:rsidR="00123E79" w:rsidRPr="00605D19" w:rsidRDefault="00123E79" w:rsidP="00123E79">
      <w:pPr>
        <w:pStyle w:val="ListParagraph"/>
        <w:numPr>
          <w:ilvl w:val="0"/>
          <w:numId w:val="38"/>
        </w:numPr>
        <w:contextualSpacing w:val="0"/>
        <w:jc w:val="left"/>
        <w:rPr>
          <w:rFonts w:eastAsia="Times New Roman"/>
        </w:rPr>
      </w:pPr>
      <w:r w:rsidRPr="00605D19">
        <w:rPr>
          <w:rFonts w:eastAsia="Times New Roman"/>
        </w:rPr>
        <w:t>Enabling digital services across borders</w:t>
      </w:r>
      <w:r w:rsidR="00D27E24" w:rsidRPr="00605D19">
        <w:rPr>
          <w:rFonts w:eastAsia="Times New Roman"/>
        </w:rPr>
        <w:t>; and</w:t>
      </w:r>
    </w:p>
    <w:p w14:paraId="4EFF977E" w14:textId="6FC3154F" w:rsidR="00123E79" w:rsidRPr="00605D19" w:rsidRDefault="00D27E24" w:rsidP="00123E79">
      <w:pPr>
        <w:pStyle w:val="ListParagraph"/>
        <w:numPr>
          <w:ilvl w:val="0"/>
          <w:numId w:val="38"/>
        </w:numPr>
        <w:contextualSpacing w:val="0"/>
        <w:jc w:val="left"/>
        <w:rPr>
          <w:rFonts w:eastAsia="Times New Roman"/>
        </w:rPr>
      </w:pPr>
      <w:r w:rsidRPr="00605D19">
        <w:rPr>
          <w:rFonts w:eastAsia="Times New Roman"/>
        </w:rPr>
        <w:t>Establishing an o</w:t>
      </w:r>
      <w:r w:rsidR="00123E79" w:rsidRPr="00605D19">
        <w:rPr>
          <w:rFonts w:eastAsia="Times New Roman"/>
        </w:rPr>
        <w:t xml:space="preserve">pen funding mechanism </w:t>
      </w:r>
      <w:r w:rsidRPr="00605D19">
        <w:rPr>
          <w:rFonts w:eastAsia="Times New Roman"/>
        </w:rPr>
        <w:t>(the</w:t>
      </w:r>
      <w:r w:rsidR="00123E79" w:rsidRPr="00605D19">
        <w:rPr>
          <w:rFonts w:eastAsia="Times New Roman"/>
        </w:rPr>
        <w:t xml:space="preserve"> CBDS Fund</w:t>
      </w:r>
      <w:r w:rsidRPr="00605D19">
        <w:rPr>
          <w:rFonts w:eastAsia="Times New Roman"/>
        </w:rPr>
        <w:t>).</w:t>
      </w:r>
    </w:p>
    <w:p w14:paraId="5A0D33CE" w14:textId="585EA4FE" w:rsidR="00AE6CE3" w:rsidRPr="00605D19" w:rsidRDefault="00123E79" w:rsidP="00AE6CE3">
      <w:r w:rsidRPr="00605D19">
        <w:t xml:space="preserve">Several </w:t>
      </w:r>
      <w:r w:rsidR="002F5D88" w:rsidRPr="00605D19">
        <w:t>projects</w:t>
      </w:r>
      <w:r w:rsidRPr="00605D19">
        <w:t xml:space="preserve"> are working on</w:t>
      </w:r>
      <w:r w:rsidR="00D27E24" w:rsidRPr="00605D19">
        <w:t xml:space="preserve">, e.g., </w:t>
      </w:r>
      <w:r w:rsidR="00966203" w:rsidRPr="00605D19">
        <w:t xml:space="preserve">developing the </w:t>
      </w:r>
      <w:r w:rsidRPr="00605D19">
        <w:t xml:space="preserve">Nordic-Baltic eID (NOBID), </w:t>
      </w:r>
      <w:r w:rsidR="00966203" w:rsidRPr="00605D19">
        <w:t>e</w:t>
      </w:r>
      <w:r w:rsidRPr="00605D19">
        <w:t>nabling cross</w:t>
      </w:r>
      <w:r w:rsidR="00966203" w:rsidRPr="00605D19">
        <w:noBreakHyphen/>
      </w:r>
      <w:r w:rsidRPr="00605D19">
        <w:t>border digital services</w:t>
      </w:r>
      <w:r w:rsidR="00966203" w:rsidRPr="00605D19">
        <w:t xml:space="preserve">, </w:t>
      </w:r>
      <w:r w:rsidR="000133C3" w:rsidRPr="00605D19">
        <w:t xml:space="preserve">including for </w:t>
      </w:r>
      <w:r w:rsidR="00966203" w:rsidRPr="00605D19">
        <w:t>s</w:t>
      </w:r>
      <w:r w:rsidRPr="00605D19">
        <w:t>tudying abroad</w:t>
      </w:r>
      <w:r w:rsidR="000133C3" w:rsidRPr="00605D19">
        <w:t>,</w:t>
      </w:r>
      <w:r w:rsidRPr="00605D19">
        <w:t xml:space="preserve"> and </w:t>
      </w:r>
      <w:r w:rsidR="00966203" w:rsidRPr="00605D19">
        <w:t xml:space="preserve">carrying out </w:t>
      </w:r>
      <w:r w:rsidRPr="00605D19">
        <w:t xml:space="preserve">pilots in mapping and testing evidence exchange under the Single </w:t>
      </w:r>
      <w:r w:rsidR="00966203" w:rsidRPr="00605D19">
        <w:t>D</w:t>
      </w:r>
      <w:r w:rsidRPr="00605D19">
        <w:t xml:space="preserve">igital </w:t>
      </w:r>
      <w:r w:rsidR="00966203" w:rsidRPr="00605D19">
        <w:t>G</w:t>
      </w:r>
      <w:r w:rsidRPr="00605D19">
        <w:t xml:space="preserve">ateway </w:t>
      </w:r>
      <w:r w:rsidR="00966203" w:rsidRPr="00605D19">
        <w:t>R</w:t>
      </w:r>
      <w:r w:rsidRPr="00605D19">
        <w:t xml:space="preserve">egulation. </w:t>
      </w:r>
    </w:p>
    <w:p w14:paraId="1E72A0FB" w14:textId="283E6198" w:rsidR="00AE6CE3" w:rsidRPr="00926CF8" w:rsidRDefault="008B6D17" w:rsidP="00F3073A">
      <w:pPr>
        <w:pStyle w:val="Subtitle"/>
      </w:pPr>
      <w:r w:rsidRPr="00926CF8">
        <w:rPr>
          <w:noProof/>
        </w:rPr>
        <w:drawing>
          <wp:anchor distT="0" distB="0" distL="114300" distR="114300" simplePos="0" relativeHeight="251651584" behindDoc="0" locked="0" layoutInCell="1" allowOverlap="1" wp14:anchorId="2E649812" wp14:editId="56D03B65">
            <wp:simplePos x="0" y="0"/>
            <wp:positionH relativeFrom="column">
              <wp:posOffset>-577970</wp:posOffset>
            </wp:positionH>
            <wp:positionV relativeFrom="paragraph">
              <wp:posOffset>114911</wp:posOffset>
            </wp:positionV>
            <wp:extent cx="300990" cy="141605"/>
            <wp:effectExtent l="0" t="0" r="3810" b="0"/>
            <wp:wrapNone/>
            <wp:docPr id="9"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6CE3" w:rsidRPr="00926CF8">
        <w:t xml:space="preserve">Plan for a </w:t>
      </w:r>
      <w:r w:rsidR="00D36CEC" w:rsidRPr="00926CF8">
        <w:t>N</w:t>
      </w:r>
      <w:r w:rsidR="00AE6CE3" w:rsidRPr="00926CF8">
        <w:t>ational eID</w:t>
      </w:r>
    </w:p>
    <w:p w14:paraId="7C086BB7" w14:textId="59C59720" w:rsidR="00AE6CE3" w:rsidRPr="00605D19" w:rsidRDefault="00AE6CE3" w:rsidP="00AE6CE3">
      <w:r w:rsidRPr="00605D19">
        <w:t xml:space="preserve">In June 2022 the government </w:t>
      </w:r>
      <w:r w:rsidR="00CE7208" w:rsidRPr="00605D19">
        <w:t xml:space="preserve">assigned </w:t>
      </w:r>
      <w:r w:rsidRPr="00605D19">
        <w:t>Digg the task of analy</w:t>
      </w:r>
      <w:r w:rsidR="00C15346" w:rsidRPr="00605D19">
        <w:t>s</w:t>
      </w:r>
      <w:r w:rsidRPr="00605D19">
        <w:t>ing possibilities and submitting proposals for the production and operation of</w:t>
      </w:r>
      <w:r w:rsidR="00E63933" w:rsidRPr="00605D19">
        <w:t xml:space="preserve"> </w:t>
      </w:r>
      <w:r w:rsidR="00E63933" w:rsidRPr="006B11C8">
        <w:t xml:space="preserve">an eID </w:t>
      </w:r>
      <w:r w:rsidR="00D36CEC" w:rsidRPr="00605D19">
        <w:t xml:space="preserve">with </w:t>
      </w:r>
      <w:r w:rsidR="00E63933" w:rsidRPr="006B11C8">
        <w:t>level of assurance ‘high’</w:t>
      </w:r>
      <w:r w:rsidR="00FF6136" w:rsidRPr="006B11C8">
        <w:t xml:space="preserve"> provided by </w:t>
      </w:r>
      <w:r w:rsidR="00FF6136" w:rsidRPr="006B11C8">
        <w:lastRenderedPageBreak/>
        <w:t xml:space="preserve">a governmental </w:t>
      </w:r>
      <w:r w:rsidR="00811DAD" w:rsidRPr="006B11C8">
        <w:t>authority</w:t>
      </w:r>
      <w:r w:rsidR="00811DAD" w:rsidRPr="00605D19">
        <w:rPr>
          <w:color w:val="000000" w:themeColor="text1"/>
        </w:rPr>
        <w:t>.</w:t>
      </w:r>
      <w:r w:rsidR="00E63933" w:rsidRPr="00605D19">
        <w:rPr>
          <w:color w:val="767171" w:themeColor="background2" w:themeShade="80"/>
        </w:rPr>
        <w:t xml:space="preserve"> </w:t>
      </w:r>
      <w:r w:rsidR="00811DAD" w:rsidRPr="00605D19">
        <w:t xml:space="preserve">The </w:t>
      </w:r>
      <w:r w:rsidR="00462D0F" w:rsidRPr="00605D19">
        <w:t xml:space="preserve">main </w:t>
      </w:r>
      <w:r w:rsidR="00811DAD" w:rsidRPr="00605D19">
        <w:t>objective</w:t>
      </w:r>
      <w:r w:rsidR="002F2A93" w:rsidRPr="00605D19">
        <w:t xml:space="preserve"> is</w:t>
      </w:r>
      <w:r w:rsidR="00811DAD" w:rsidRPr="00605D19">
        <w:t xml:space="preserve"> </w:t>
      </w:r>
      <w:r w:rsidRPr="00605D19">
        <w:t xml:space="preserve">to </w:t>
      </w:r>
      <w:r w:rsidR="00D36CEC" w:rsidRPr="00605D19">
        <w:t>include</w:t>
      </w:r>
      <w:r w:rsidRPr="00605D19">
        <w:t xml:space="preserve"> those who today cannot get an eID. Digg estimates that the development </w:t>
      </w:r>
      <w:r w:rsidR="00D36CEC" w:rsidRPr="00605D19">
        <w:t>of</w:t>
      </w:r>
      <w:r w:rsidRPr="00605D19">
        <w:t xml:space="preserve"> </w:t>
      </w:r>
      <w:r w:rsidR="0023387A" w:rsidRPr="00605D19">
        <w:t>an eID issued by the government</w:t>
      </w:r>
      <w:r w:rsidR="00FC567B" w:rsidRPr="00605D19">
        <w:t xml:space="preserve"> </w:t>
      </w:r>
      <w:r w:rsidR="00D36CEC" w:rsidRPr="00605D19">
        <w:t xml:space="preserve">will take </w:t>
      </w:r>
      <w:r w:rsidRPr="00605D19">
        <w:t xml:space="preserve">at least 24 months. </w:t>
      </w:r>
    </w:p>
    <w:p w14:paraId="1BD43C2D" w14:textId="6FCF08E1" w:rsidR="00AE6CE3" w:rsidRPr="00605D19" w:rsidRDefault="00E63933" w:rsidP="00874EAB">
      <w:r w:rsidRPr="00605D19">
        <w:t xml:space="preserve">On </w:t>
      </w:r>
      <w:r w:rsidR="00D36CEC" w:rsidRPr="00605D19">
        <w:t xml:space="preserve">22 </w:t>
      </w:r>
      <w:r w:rsidRPr="00605D19">
        <w:t xml:space="preserve">December 2022 the government announced the appointment of a </w:t>
      </w:r>
      <w:r w:rsidR="00D36CEC" w:rsidRPr="00605D19">
        <w:t>C</w:t>
      </w:r>
      <w:r w:rsidRPr="00605D19">
        <w:t xml:space="preserve">ommittee of </w:t>
      </w:r>
      <w:r w:rsidR="00D36CEC" w:rsidRPr="00605D19">
        <w:t>I</w:t>
      </w:r>
      <w:r w:rsidRPr="00605D19">
        <w:t xml:space="preserve">nquiry to </w:t>
      </w:r>
      <w:r w:rsidR="00D36CEC" w:rsidRPr="00605D19">
        <w:t xml:space="preserve">further examine </w:t>
      </w:r>
      <w:r w:rsidRPr="00605D19">
        <w:t xml:space="preserve">and </w:t>
      </w:r>
      <w:r w:rsidR="00D36CEC" w:rsidRPr="00605D19">
        <w:t xml:space="preserve">suggest </w:t>
      </w:r>
      <w:r w:rsidRPr="00605D19">
        <w:t xml:space="preserve">how an eID </w:t>
      </w:r>
      <w:r w:rsidR="00D36CEC" w:rsidRPr="00605D19">
        <w:t xml:space="preserve">with </w:t>
      </w:r>
      <w:r w:rsidRPr="00605D19">
        <w:t xml:space="preserve">level of assurance ‘high’ can be designed and provided by a government authority. The </w:t>
      </w:r>
      <w:r w:rsidR="00D36CEC" w:rsidRPr="00605D19">
        <w:t>C</w:t>
      </w:r>
      <w:r w:rsidRPr="00605D19">
        <w:t>ommittee will also analyse and propose how a digital identity wallet can be issued according to the requirements in the upcoming E</w:t>
      </w:r>
      <w:r w:rsidR="00D36CEC" w:rsidRPr="00605D19">
        <w:t xml:space="preserve">uropean </w:t>
      </w:r>
      <w:r w:rsidRPr="00605D19">
        <w:t>U</w:t>
      </w:r>
      <w:r w:rsidR="00D36CEC" w:rsidRPr="00605D19">
        <w:t>nion (EU)</w:t>
      </w:r>
      <w:r w:rsidRPr="00605D19">
        <w:t xml:space="preserve"> </w:t>
      </w:r>
      <w:r w:rsidR="00D36CEC" w:rsidRPr="00605D19">
        <w:t>R</w:t>
      </w:r>
      <w:r w:rsidRPr="00605D19">
        <w:t>egulation eIDAS II. All European Digital Identity Wallets should allow users to electronically identify and authenticate online and offline across borders for accessing a wide range of public and private services</w:t>
      </w:r>
      <w:r w:rsidR="00D36CEC" w:rsidRPr="00605D19">
        <w:t>,</w:t>
      </w:r>
      <w:r w:rsidRPr="00605D19">
        <w:t xml:space="preserve"> such as open</w:t>
      </w:r>
      <w:r w:rsidR="00D36CEC" w:rsidRPr="00605D19">
        <w:t>ing</w:t>
      </w:r>
      <w:r w:rsidRPr="00605D19">
        <w:t xml:space="preserve"> a bank account or declar</w:t>
      </w:r>
      <w:r w:rsidR="00D36CEC" w:rsidRPr="00605D19">
        <w:t>ing</w:t>
      </w:r>
      <w:r w:rsidRPr="00605D19">
        <w:t xml:space="preserve"> taxes in all EU countries. The users shall be in full control of the use of the European Digital Identity Wallet and of the data </w:t>
      </w:r>
      <w:r w:rsidR="00D36CEC" w:rsidRPr="00605D19">
        <w:t>contained therein</w:t>
      </w:r>
      <w:r w:rsidRPr="00605D19">
        <w:t>.</w:t>
      </w:r>
    </w:p>
    <w:p w14:paraId="37B9668A" w14:textId="77777777" w:rsidR="00206349" w:rsidRPr="00926CF8" w:rsidRDefault="00206349" w:rsidP="00F3073A">
      <w:pPr>
        <w:pStyle w:val="Subtitle"/>
      </w:pPr>
      <w:bookmarkStart w:id="16" w:name="_Hlk104794969"/>
      <w:bookmarkEnd w:id="15"/>
      <w:r w:rsidRPr="00926CF8">
        <w:t xml:space="preserve">eID for </w:t>
      </w:r>
      <w:r w:rsidR="0098520C" w:rsidRPr="00926CF8">
        <w:t>E</w:t>
      </w:r>
      <w:r w:rsidRPr="00926CF8">
        <w:t>mployees</w:t>
      </w:r>
    </w:p>
    <w:p w14:paraId="4E58F9FC" w14:textId="6CF70E8F" w:rsidR="00DE66EE" w:rsidRPr="00605D19" w:rsidRDefault="00DE66EE" w:rsidP="00874EAB">
      <w:r w:rsidRPr="00605D19">
        <w:t>The possibility to use</w:t>
      </w:r>
      <w:r w:rsidR="00813E4C" w:rsidRPr="00605D19">
        <w:t xml:space="preserve"> eID for employees</w:t>
      </w:r>
      <w:r w:rsidR="007F4111" w:rsidRPr="00605D19">
        <w:t xml:space="preserve"> </w:t>
      </w:r>
      <w:r w:rsidRPr="00605D19">
        <w:t>in external services outside of the employee’s organisation has been introduced in form of an agreement o</w:t>
      </w:r>
      <w:r w:rsidR="009A01C1" w:rsidRPr="00605D19">
        <w:t>n</w:t>
      </w:r>
      <w:r w:rsidRPr="00605D19">
        <w:t xml:space="preserve"> the </w:t>
      </w:r>
      <w:r w:rsidR="00BB1E8C" w:rsidRPr="00605D19">
        <w:t>business</w:t>
      </w:r>
      <w:r w:rsidRPr="00605D19">
        <w:t xml:space="preserve"> terms</w:t>
      </w:r>
      <w:r w:rsidR="00FC3E12" w:rsidRPr="00605D19">
        <w:t xml:space="preserve"> and technical requirements</w:t>
      </w:r>
      <w:r w:rsidR="00557595" w:rsidRPr="00605D19">
        <w:t xml:space="preserve">. One of the most important features is </w:t>
      </w:r>
      <w:r w:rsidR="00140134" w:rsidRPr="00605D19">
        <w:t xml:space="preserve">the </w:t>
      </w:r>
      <w:r w:rsidR="00BB1E8C" w:rsidRPr="00605D19">
        <w:t>possibility</w:t>
      </w:r>
      <w:r w:rsidR="00557595" w:rsidRPr="00605D19">
        <w:t xml:space="preserve"> to use an organisation</w:t>
      </w:r>
      <w:r w:rsidR="00BD679F" w:rsidRPr="00605D19">
        <w:t>’</w:t>
      </w:r>
      <w:r w:rsidR="00557595" w:rsidRPr="00605D19">
        <w:t>s specific identifier instead o</w:t>
      </w:r>
      <w:r w:rsidR="00A866A3" w:rsidRPr="00605D19">
        <w:t>f</w:t>
      </w:r>
      <w:r w:rsidR="00557595" w:rsidRPr="00605D19">
        <w:t xml:space="preserve"> the Swedish person identity number. This pseudonym </w:t>
      </w:r>
      <w:r w:rsidR="00AE701C" w:rsidRPr="00605D19">
        <w:t>decreases</w:t>
      </w:r>
      <w:r w:rsidR="00557595" w:rsidRPr="00605D19">
        <w:t xml:space="preserve"> the risk </w:t>
      </w:r>
      <w:r w:rsidR="000133C3" w:rsidRPr="00605D19">
        <w:t xml:space="preserve">of </w:t>
      </w:r>
      <w:r w:rsidR="00557595" w:rsidRPr="00605D19">
        <w:t>t</w:t>
      </w:r>
      <w:r w:rsidR="000133C3" w:rsidRPr="00605D19">
        <w:t>h</w:t>
      </w:r>
      <w:r w:rsidR="00557595" w:rsidRPr="00605D19">
        <w:t xml:space="preserve">reats against employees. </w:t>
      </w:r>
      <w:r w:rsidR="00D36CEC" w:rsidRPr="00605D19">
        <w:t>The o</w:t>
      </w:r>
      <w:r w:rsidR="00557595" w:rsidRPr="00605D19">
        <w:t xml:space="preserve">ther requirements and </w:t>
      </w:r>
      <w:r w:rsidR="00D36CEC" w:rsidRPr="00605D19">
        <w:t>the l</w:t>
      </w:r>
      <w:r w:rsidR="0029488C" w:rsidRPr="00605D19">
        <w:t xml:space="preserve">evel of </w:t>
      </w:r>
      <w:r w:rsidR="00D36CEC" w:rsidRPr="00605D19">
        <w:t>a</w:t>
      </w:r>
      <w:r w:rsidR="0029488C" w:rsidRPr="00605D19">
        <w:t>ssurance</w:t>
      </w:r>
      <w:r w:rsidR="00557595" w:rsidRPr="00605D19">
        <w:t xml:space="preserve"> classification are the same.</w:t>
      </w:r>
      <w:r w:rsidR="00867C9E" w:rsidRPr="00605D19">
        <w:t xml:space="preserve"> This means that the same trust</w:t>
      </w:r>
      <w:r w:rsidR="00D36CEC" w:rsidRPr="00605D19">
        <w:t xml:space="preserve"> </w:t>
      </w:r>
      <w:r w:rsidR="00867C9E" w:rsidRPr="00605D19">
        <w:t>fram</w:t>
      </w:r>
      <w:r w:rsidR="00D36CEC" w:rsidRPr="00605D19">
        <w:t>e</w:t>
      </w:r>
      <w:r w:rsidR="00867C9E" w:rsidRPr="00605D19">
        <w:t xml:space="preserve">work </w:t>
      </w:r>
      <w:r w:rsidR="00D36CEC" w:rsidRPr="00605D19">
        <w:t>(</w:t>
      </w:r>
      <w:r w:rsidR="00867C9E" w:rsidRPr="006B11C8">
        <w:rPr>
          <w:i/>
          <w:iCs/>
        </w:rPr>
        <w:t>Tillitsramverket för Svensk E-legitimation</w:t>
      </w:r>
      <w:r w:rsidR="00D36CEC" w:rsidRPr="00605D19">
        <w:t>)</w:t>
      </w:r>
      <w:r w:rsidR="00782AF3" w:rsidRPr="00605D19">
        <w:t>, with o</w:t>
      </w:r>
      <w:r w:rsidR="00867C9E" w:rsidRPr="00605D19">
        <w:t xml:space="preserve">nly minor differences compared with eIDAS </w:t>
      </w:r>
      <w:r w:rsidR="00782AF3" w:rsidRPr="00605D19">
        <w:t>I</w:t>
      </w:r>
      <w:r w:rsidR="00867C9E" w:rsidRPr="00605D19">
        <w:t xml:space="preserve">mplementing </w:t>
      </w:r>
      <w:r w:rsidR="00782AF3" w:rsidRPr="00605D19">
        <w:t xml:space="preserve">Regulation (EU) </w:t>
      </w:r>
      <w:r w:rsidR="00867C9E" w:rsidRPr="00605D19">
        <w:t>2015</w:t>
      </w:r>
      <w:r w:rsidR="00782AF3" w:rsidRPr="00605D19">
        <w:t>/</w:t>
      </w:r>
      <w:r w:rsidR="00867C9E" w:rsidRPr="00605D19">
        <w:t>1502</w:t>
      </w:r>
      <w:r w:rsidR="00782AF3" w:rsidRPr="00605D19">
        <w:t>,</w:t>
      </w:r>
      <w:r w:rsidR="00867C9E" w:rsidRPr="00605D19">
        <w:t xml:space="preserve"> and </w:t>
      </w:r>
      <w:r w:rsidR="00782AF3" w:rsidRPr="00605D19">
        <w:t xml:space="preserve">the same </w:t>
      </w:r>
      <w:r w:rsidR="00867C9E" w:rsidRPr="00605D19">
        <w:t xml:space="preserve">framework for interoperability </w:t>
      </w:r>
      <w:r w:rsidR="00782AF3" w:rsidRPr="00605D19">
        <w:t>(</w:t>
      </w:r>
      <w:r w:rsidR="00867C9E" w:rsidRPr="00605D19">
        <w:t>Technical Specifications for the Swedish eID Framework</w:t>
      </w:r>
      <w:r w:rsidR="00782AF3" w:rsidRPr="00605D19">
        <w:t>) are</w:t>
      </w:r>
      <w:r w:rsidR="00867C9E" w:rsidRPr="00605D19">
        <w:t xml:space="preserve"> used for both ordinary eID and eID for employees.</w:t>
      </w:r>
      <w:r w:rsidR="00557595" w:rsidRPr="00605D19">
        <w:t xml:space="preserve"> Since th</w:t>
      </w:r>
      <w:r w:rsidR="009A01C1" w:rsidRPr="00605D19">
        <w:t>is</w:t>
      </w:r>
      <w:r w:rsidR="00557595" w:rsidRPr="00605D19">
        <w:t xml:space="preserve"> possibilit</w:t>
      </w:r>
      <w:r w:rsidR="009A01C1" w:rsidRPr="00605D19">
        <w:t>y</w:t>
      </w:r>
      <w:r w:rsidR="00557595" w:rsidRPr="00605D19">
        <w:t xml:space="preserve"> </w:t>
      </w:r>
      <w:r w:rsidR="009A01C1" w:rsidRPr="00605D19">
        <w:t>was</w:t>
      </w:r>
      <w:r w:rsidR="00557595" w:rsidRPr="00605D19">
        <w:t xml:space="preserve"> open </w:t>
      </w:r>
      <w:r w:rsidR="009A01C1" w:rsidRPr="00605D19">
        <w:t>recently</w:t>
      </w:r>
      <w:r w:rsidR="00140134" w:rsidRPr="00605D19">
        <w:t>,</w:t>
      </w:r>
      <w:r w:rsidR="00557595" w:rsidRPr="00605D19">
        <w:t xml:space="preserve"> only a few actors </w:t>
      </w:r>
      <w:r w:rsidR="00140134" w:rsidRPr="00605D19">
        <w:t xml:space="preserve">have </w:t>
      </w:r>
      <w:r w:rsidR="00557595" w:rsidRPr="00605D19">
        <w:t xml:space="preserve">signed the </w:t>
      </w:r>
      <w:r w:rsidR="002F5D88" w:rsidRPr="00605D19">
        <w:t>contracts,</w:t>
      </w:r>
      <w:r w:rsidR="00557595" w:rsidRPr="00605D19">
        <w:t xml:space="preserve"> but many </w:t>
      </w:r>
      <w:r w:rsidR="009A01C1" w:rsidRPr="00605D19">
        <w:t xml:space="preserve">more </w:t>
      </w:r>
      <w:r w:rsidR="00557595" w:rsidRPr="00605D19">
        <w:t>have shown interest</w:t>
      </w:r>
      <w:r w:rsidR="00A866A3" w:rsidRPr="00605D19">
        <w:t xml:space="preserve"> to </w:t>
      </w:r>
      <w:r w:rsidR="00557595" w:rsidRPr="00605D19">
        <w:t>us</w:t>
      </w:r>
      <w:r w:rsidR="00A866A3" w:rsidRPr="00605D19">
        <w:t>e</w:t>
      </w:r>
      <w:r w:rsidR="00557595" w:rsidRPr="00605D19">
        <w:t xml:space="preserve"> </w:t>
      </w:r>
      <w:r w:rsidR="00782AF3" w:rsidRPr="00605D19">
        <w:t xml:space="preserve">this possibility </w:t>
      </w:r>
      <w:r w:rsidR="00557595" w:rsidRPr="00605D19">
        <w:t>in the future.</w:t>
      </w:r>
    </w:p>
    <w:p w14:paraId="28FEDD83" w14:textId="5CF6849A" w:rsidR="003730DF" w:rsidRPr="00605D19" w:rsidRDefault="003730DF" w:rsidP="00FA275B">
      <w:pPr>
        <w:pStyle w:val="Heading3"/>
      </w:pPr>
      <w:bookmarkStart w:id="17" w:name="_Toc1474955"/>
      <w:bookmarkEnd w:id="16"/>
      <w:r w:rsidRPr="00605D19">
        <w:lastRenderedPageBreak/>
        <w:t xml:space="preserve">Security </w:t>
      </w:r>
      <w:r w:rsidR="00E0543C">
        <w:t>A</w:t>
      </w:r>
      <w:r w:rsidRPr="00605D19">
        <w:t xml:space="preserve">spects </w:t>
      </w:r>
      <w:bookmarkEnd w:id="17"/>
    </w:p>
    <w:p w14:paraId="5484C0AE" w14:textId="77777777" w:rsidR="00BC6E51" w:rsidRPr="00926CF8" w:rsidRDefault="00BC6E51" w:rsidP="00F3073A">
      <w:pPr>
        <w:pStyle w:val="Subtitle"/>
      </w:pPr>
      <w:r w:rsidRPr="00926CF8">
        <w:t>National Cyber</w:t>
      </w:r>
      <w:r w:rsidR="0081310B" w:rsidRPr="00926CF8">
        <w:t>s</w:t>
      </w:r>
      <w:r w:rsidRPr="00926CF8">
        <w:t xml:space="preserve">ecurity </w:t>
      </w:r>
      <w:r w:rsidR="008A4536" w:rsidRPr="00926CF8">
        <w:t>S</w:t>
      </w:r>
      <w:r w:rsidRPr="00926CF8">
        <w:t>trategy</w:t>
      </w:r>
    </w:p>
    <w:p w14:paraId="03E0C81A" w14:textId="77777777" w:rsidR="00E73E5A" w:rsidRPr="00605D19" w:rsidRDefault="00E73E5A" w:rsidP="00E73E5A">
      <w:pPr>
        <w:keepNext/>
      </w:pPr>
      <w:r w:rsidRPr="00605D19">
        <w:t xml:space="preserve">The government presented Sweden’s first </w:t>
      </w:r>
      <w:hyperlink r:id="rId58" w:anchor=":~:text=The%20national%20security%20strategy%20states,the%20area%20of%20information%20technology." w:history="1">
        <w:r w:rsidRPr="00605D19">
          <w:rPr>
            <w:rStyle w:val="Hyperlink"/>
          </w:rPr>
          <w:t>National Cyber</w:t>
        </w:r>
        <w:r w:rsidR="0081310B" w:rsidRPr="00605D19">
          <w:rPr>
            <w:rStyle w:val="Hyperlink"/>
          </w:rPr>
          <w:t>s</w:t>
        </w:r>
        <w:r w:rsidRPr="00605D19">
          <w:rPr>
            <w:rStyle w:val="Hyperlink"/>
          </w:rPr>
          <w:t>ecurity Strategy</w:t>
        </w:r>
      </w:hyperlink>
      <w:r w:rsidRPr="00605D19">
        <w:t xml:space="preserve"> in June 2017. </w:t>
      </w:r>
      <w:r w:rsidR="0081310B" w:rsidRPr="00605D19">
        <w:t>In July 2018 t</w:t>
      </w:r>
      <w:r w:rsidRPr="00605D19">
        <w:t xml:space="preserve">he strategy was then supplemented with an appendix which, among other things, included an overview of ongoing and completed measures initiated by the government </w:t>
      </w:r>
      <w:r w:rsidR="00B564A6" w:rsidRPr="00605D19">
        <w:t xml:space="preserve">in </w:t>
      </w:r>
      <w:r w:rsidRPr="00605D19">
        <w:t>2017</w:t>
      </w:r>
      <w:r w:rsidR="0081310B" w:rsidRPr="00605D19">
        <w:t>–</w:t>
      </w:r>
      <w:r w:rsidRPr="00605D19">
        <w:t>2018</w:t>
      </w:r>
      <w:r w:rsidR="0081310B" w:rsidRPr="00605D19">
        <w:t>, totalling approximately 50</w:t>
      </w:r>
      <w:r w:rsidRPr="00605D19">
        <w:t>.</w:t>
      </w:r>
    </w:p>
    <w:p w14:paraId="1D9CDA5D" w14:textId="3C0DFB74" w:rsidR="00927AC8" w:rsidRPr="00605D19" w:rsidRDefault="00E73E5A" w:rsidP="00B81242">
      <w:pPr>
        <w:keepNext/>
      </w:pPr>
      <w:r w:rsidRPr="00605D19">
        <w:t>At the beginning of March 2019, seven government agencies with responsibilities in the field of cybersecurity also presented</w:t>
      </w:r>
      <w:r w:rsidR="0081310B" w:rsidRPr="00605D19">
        <w:t xml:space="preserve"> a</w:t>
      </w:r>
      <w:r w:rsidRPr="00605D19">
        <w:t xml:space="preserve"> </w:t>
      </w:r>
      <w:hyperlink r:id="rId59" w:history="1">
        <w:r w:rsidR="002C3F5C" w:rsidRPr="00605D19">
          <w:rPr>
            <w:rStyle w:val="Hyperlink"/>
          </w:rPr>
          <w:t xml:space="preserve">Comprehensive </w:t>
        </w:r>
        <w:r w:rsidR="0081310B" w:rsidRPr="00605D19">
          <w:rPr>
            <w:rStyle w:val="Hyperlink"/>
          </w:rPr>
          <w:t>C</w:t>
        </w:r>
        <w:r w:rsidR="002C3F5C" w:rsidRPr="00605D19">
          <w:rPr>
            <w:rStyle w:val="Hyperlink"/>
          </w:rPr>
          <w:t xml:space="preserve">ybersecurity </w:t>
        </w:r>
        <w:r w:rsidR="0081310B" w:rsidRPr="00605D19">
          <w:rPr>
            <w:rStyle w:val="Hyperlink"/>
          </w:rPr>
          <w:t>A</w:t>
        </w:r>
        <w:r w:rsidR="002C3F5C" w:rsidRPr="00605D19">
          <w:rPr>
            <w:rStyle w:val="Hyperlink"/>
          </w:rPr>
          <w:t xml:space="preserve">ction </w:t>
        </w:r>
        <w:r w:rsidR="0081310B" w:rsidRPr="00605D19">
          <w:rPr>
            <w:rStyle w:val="Hyperlink"/>
          </w:rPr>
          <w:t>P</w:t>
        </w:r>
        <w:r w:rsidR="002C3F5C" w:rsidRPr="00605D19">
          <w:rPr>
            <w:rStyle w:val="Hyperlink"/>
          </w:rPr>
          <w:t>lan 2019</w:t>
        </w:r>
        <w:r w:rsidR="0081310B" w:rsidRPr="00605D19">
          <w:rPr>
            <w:rStyle w:val="Hyperlink"/>
          </w:rPr>
          <w:noBreakHyphen/>
        </w:r>
        <w:r w:rsidR="002C3F5C" w:rsidRPr="00605D19">
          <w:rPr>
            <w:rStyle w:val="Hyperlink"/>
          </w:rPr>
          <w:t>2020</w:t>
        </w:r>
      </w:hyperlink>
      <w:r w:rsidR="002C3F5C" w:rsidRPr="00605D19">
        <w:rPr>
          <w:rStyle w:val="Hyperlink"/>
        </w:rPr>
        <w:t xml:space="preserve"> </w:t>
      </w:r>
      <w:r w:rsidRPr="00605D19">
        <w:t>to implement the strategy at the agency level. The action plan contain</w:t>
      </w:r>
      <w:r w:rsidR="00134359" w:rsidRPr="00605D19">
        <w:t>ed</w:t>
      </w:r>
      <w:r w:rsidRPr="00605D19">
        <w:t xml:space="preserve"> 77 of the most important measures that </w:t>
      </w:r>
      <w:r w:rsidR="0027479C" w:rsidRPr="00605D19">
        <w:t xml:space="preserve">were </w:t>
      </w:r>
      <w:r w:rsidRPr="00605D19">
        <w:t xml:space="preserve">scheduled to begin implementation in 2019. </w:t>
      </w:r>
      <w:r w:rsidR="004E3DAF" w:rsidRPr="00605D19">
        <w:t>The</w:t>
      </w:r>
      <w:r w:rsidRPr="00605D19">
        <w:t xml:space="preserve"> </w:t>
      </w:r>
      <w:r w:rsidR="00E15361" w:rsidRPr="00605D19">
        <w:t>Swedish Civil Contingencies Agency (</w:t>
      </w:r>
      <w:r w:rsidRPr="00605D19">
        <w:t>MSB</w:t>
      </w:r>
      <w:r w:rsidR="00E15361" w:rsidRPr="00605D19">
        <w:t>)</w:t>
      </w:r>
      <w:r w:rsidRPr="00605D19">
        <w:t>, together with the same seven government agencies, release</w:t>
      </w:r>
      <w:r w:rsidR="002C4C86" w:rsidRPr="00605D19">
        <w:t>d</w:t>
      </w:r>
      <w:r w:rsidRPr="00605D19">
        <w:t xml:space="preserve"> updated version</w:t>
      </w:r>
      <w:r w:rsidR="004E3DAF" w:rsidRPr="00605D19">
        <w:t>s</w:t>
      </w:r>
      <w:r w:rsidRPr="00605D19">
        <w:t xml:space="preserve"> of the action plan</w:t>
      </w:r>
      <w:r w:rsidR="004E3DAF" w:rsidRPr="00605D19">
        <w:t xml:space="preserve"> annually </w:t>
      </w:r>
      <w:r w:rsidR="002C4C86" w:rsidRPr="00605D19">
        <w:t>until</w:t>
      </w:r>
      <w:r w:rsidR="004E3DAF" w:rsidRPr="00605D19">
        <w:t xml:space="preserve"> 2022</w:t>
      </w:r>
      <w:r w:rsidR="00B564A6" w:rsidRPr="00605D19">
        <w:t>.</w:t>
      </w:r>
      <w:r w:rsidRPr="00605D19">
        <w:t xml:space="preserve"> </w:t>
      </w:r>
      <w:r w:rsidR="00B564A6" w:rsidRPr="00605D19">
        <w:t>T</w:t>
      </w:r>
      <w:r w:rsidRPr="00605D19">
        <w:t>he updated version</w:t>
      </w:r>
      <w:r w:rsidR="004E3DAF" w:rsidRPr="00605D19">
        <w:t>s</w:t>
      </w:r>
      <w:r w:rsidRPr="00605D19">
        <w:t xml:space="preserve"> contain new measures to be initiated as well as an evaluation of </w:t>
      </w:r>
      <w:r w:rsidR="003A0C85" w:rsidRPr="00605D19">
        <w:t xml:space="preserve">the </w:t>
      </w:r>
      <w:r w:rsidRPr="00605D19">
        <w:t xml:space="preserve">measures </w:t>
      </w:r>
      <w:r w:rsidR="00B564A6" w:rsidRPr="00605D19">
        <w:t xml:space="preserve">introduced </w:t>
      </w:r>
      <w:r w:rsidR="004E3DAF" w:rsidRPr="00605D19">
        <w:t>starting</w:t>
      </w:r>
      <w:r w:rsidRPr="00605D19">
        <w:t xml:space="preserve"> </w:t>
      </w:r>
      <w:r w:rsidR="00134359" w:rsidRPr="00605D19">
        <w:t xml:space="preserve">in </w:t>
      </w:r>
      <w:r w:rsidRPr="00605D19">
        <w:t xml:space="preserve">2019. The </w:t>
      </w:r>
      <w:r w:rsidR="004E3DAF" w:rsidRPr="00605D19">
        <w:t xml:space="preserve">latest update of the </w:t>
      </w:r>
      <w:hyperlink r:id="rId60">
        <w:r w:rsidR="0081310B" w:rsidRPr="00605D19">
          <w:rPr>
            <w:rStyle w:val="Hyperlink"/>
          </w:rPr>
          <w:t>Comprehensive Cybersecurity Action Plan</w:t>
        </w:r>
      </w:hyperlink>
      <w:r w:rsidRPr="00605D19">
        <w:t xml:space="preserve"> </w:t>
      </w:r>
      <w:r w:rsidR="00F86252" w:rsidRPr="00605D19">
        <w:t>was</w:t>
      </w:r>
      <w:r w:rsidRPr="00605D19">
        <w:t xml:space="preserve"> released and made </w:t>
      </w:r>
      <w:r w:rsidR="003A0C85" w:rsidRPr="00605D19">
        <w:t>publicly</w:t>
      </w:r>
      <w:r w:rsidRPr="00605D19">
        <w:t xml:space="preserve"> available on 2 March</w:t>
      </w:r>
      <w:r w:rsidR="003A0C85" w:rsidRPr="00605D19">
        <w:t xml:space="preserve"> 202</w:t>
      </w:r>
      <w:r w:rsidR="00C20572" w:rsidRPr="00605D19">
        <w:t>2</w:t>
      </w:r>
      <w:r w:rsidRPr="00605D19">
        <w:t>.</w:t>
      </w:r>
      <w:r w:rsidR="00EC6A2A" w:rsidRPr="00605D19">
        <w:t xml:space="preserve"> Moreover, </w:t>
      </w:r>
      <w:r w:rsidR="00927AC8" w:rsidRPr="00605D19">
        <w:t xml:space="preserve">Sweden </w:t>
      </w:r>
      <w:r w:rsidR="00782AF3" w:rsidRPr="00605D19">
        <w:t xml:space="preserve">also </w:t>
      </w:r>
      <w:r w:rsidR="00927AC8" w:rsidRPr="00605D19">
        <w:t>intends to present a new National Cybersecurity Strategy, in line with the NIS2 directive.</w:t>
      </w:r>
    </w:p>
    <w:p w14:paraId="1FFD579D" w14:textId="5D89564A" w:rsidR="003730DF" w:rsidRPr="00605D19" w:rsidRDefault="003730DF" w:rsidP="00FA275B">
      <w:pPr>
        <w:pStyle w:val="Heading3"/>
      </w:pPr>
      <w:bookmarkStart w:id="18" w:name="_Toc1474956"/>
      <w:r w:rsidRPr="00605D19">
        <w:t xml:space="preserve">Interconnection of </w:t>
      </w:r>
      <w:r w:rsidR="00E0543C">
        <w:t>B</w:t>
      </w:r>
      <w:r w:rsidRPr="00605D19">
        <w:t xml:space="preserve">ase </w:t>
      </w:r>
      <w:r w:rsidR="00E0543C">
        <w:t>R</w:t>
      </w:r>
      <w:r w:rsidRPr="00605D19">
        <w:t>egistries</w:t>
      </w:r>
      <w:bookmarkEnd w:id="18"/>
    </w:p>
    <w:p w14:paraId="5516DE0D" w14:textId="26D1A7B7" w:rsidR="00454DAD" w:rsidRPr="00926CF8" w:rsidRDefault="0037207E" w:rsidP="00F3073A">
      <w:pPr>
        <w:pStyle w:val="Subtitle"/>
      </w:pPr>
      <w:r w:rsidRPr="00926CF8">
        <w:t>References to the Once-Only Principle</w:t>
      </w:r>
    </w:p>
    <w:p w14:paraId="69518584" w14:textId="2C9EDDB3" w:rsidR="00B40C8B" w:rsidRPr="00605D19" w:rsidRDefault="000873AB" w:rsidP="00454DAD">
      <w:r w:rsidRPr="00605D19">
        <w:t xml:space="preserve">Although </w:t>
      </w:r>
      <w:r w:rsidR="00C55DB7" w:rsidRPr="00605D19">
        <w:t>t</w:t>
      </w:r>
      <w:r w:rsidRPr="00605D19">
        <w:t xml:space="preserve">he Once-Only </w:t>
      </w:r>
      <w:r w:rsidR="0027479C" w:rsidRPr="00605D19">
        <w:t>p</w:t>
      </w:r>
      <w:r w:rsidRPr="00605D19">
        <w:t>rinciple (OOP)</w:t>
      </w:r>
      <w:r w:rsidR="0027479C" w:rsidRPr="00605D19">
        <w:t xml:space="preserve"> is not legally mandatory in Sweden</w:t>
      </w:r>
      <w:r w:rsidRPr="00605D19">
        <w:t xml:space="preserve">, the Swedish national budget proposal for 2017 </w:t>
      </w:r>
      <w:r w:rsidR="00BA5209" w:rsidRPr="00605D19">
        <w:t xml:space="preserve">clearly referred </w:t>
      </w:r>
      <w:r w:rsidRPr="00605D19">
        <w:t xml:space="preserve">to it and </w:t>
      </w:r>
      <w:r w:rsidR="00782AF3" w:rsidRPr="00605D19">
        <w:t xml:space="preserve">provided for </w:t>
      </w:r>
      <w:r w:rsidRPr="00605D19">
        <w:t xml:space="preserve">cases where it should be </w:t>
      </w:r>
      <w:r w:rsidR="00134359" w:rsidRPr="00605D19">
        <w:t>applied</w:t>
      </w:r>
      <w:r w:rsidRPr="00605D19">
        <w:t xml:space="preserve">. </w:t>
      </w:r>
      <w:r w:rsidR="00AC15BE" w:rsidRPr="00605D19">
        <w:t xml:space="preserve">From a Swedish perspective, </w:t>
      </w:r>
      <w:r w:rsidR="0027479C" w:rsidRPr="00605D19">
        <w:t xml:space="preserve">the </w:t>
      </w:r>
      <w:r w:rsidR="00AC15BE" w:rsidRPr="00605D19">
        <w:t xml:space="preserve">OOP means that an amount of data reported to an authority must, if possible, be reused before it is requested again. </w:t>
      </w:r>
      <w:r w:rsidR="00B07776" w:rsidRPr="00605D19">
        <w:t xml:space="preserve">Managed by </w:t>
      </w:r>
      <w:r w:rsidR="00790509" w:rsidRPr="00605D19">
        <w:t>Digg</w:t>
      </w:r>
      <w:r w:rsidR="009D1331" w:rsidRPr="00605D19">
        <w:t>,</w:t>
      </w:r>
      <w:r w:rsidR="00B07776" w:rsidRPr="00605D19">
        <w:t xml:space="preserve"> </w:t>
      </w:r>
      <w:r w:rsidR="0027479C" w:rsidRPr="00605D19">
        <w:t xml:space="preserve">the </w:t>
      </w:r>
      <w:r w:rsidRPr="00605D19">
        <w:t xml:space="preserve">OOP </w:t>
      </w:r>
      <w:r w:rsidRPr="00605D19">
        <w:lastRenderedPageBreak/>
        <w:t xml:space="preserve">is also part of the Swedish Framework for Digital Collaboration. Additionally, a Swedish </w:t>
      </w:r>
      <w:r w:rsidR="00BA5209" w:rsidRPr="00605D19">
        <w:t>g</w:t>
      </w:r>
      <w:r w:rsidRPr="00605D19">
        <w:t xml:space="preserve">overnment </w:t>
      </w:r>
      <w:r w:rsidR="00BA5209" w:rsidRPr="00605D19">
        <w:t>c</w:t>
      </w:r>
      <w:r w:rsidRPr="00605D19">
        <w:t xml:space="preserve">ommittee has been in charge of developing further proposals and recommendations for the application of </w:t>
      </w:r>
      <w:r w:rsidR="0027479C" w:rsidRPr="00605D19">
        <w:t xml:space="preserve">the </w:t>
      </w:r>
      <w:r w:rsidRPr="00605D19">
        <w:t xml:space="preserve">OOP in Sweden </w:t>
      </w:r>
      <w:r w:rsidR="00BA5209" w:rsidRPr="00605D19">
        <w:t>as to</w:t>
      </w:r>
      <w:r w:rsidRPr="00605D19">
        <w:t xml:space="preserve"> the companies’ interactions with the public sector. It mainly propose</w:t>
      </w:r>
      <w:r w:rsidR="00803078" w:rsidRPr="00605D19">
        <w:t>d</w:t>
      </w:r>
      <w:r w:rsidRPr="00605D19">
        <w:t xml:space="preserve"> how coordination </w:t>
      </w:r>
      <w:r w:rsidR="0027479C" w:rsidRPr="00605D19">
        <w:t xml:space="preserve">with regard to the OOP </w:t>
      </w:r>
      <w:r w:rsidRPr="00605D19">
        <w:t>can be organised, and how a good and consistent description of the data requirement can be maintained.</w:t>
      </w:r>
    </w:p>
    <w:p w14:paraId="6D627646" w14:textId="5C8CFB74" w:rsidR="00AC15BE" w:rsidRPr="00605D19" w:rsidRDefault="006B1E5F" w:rsidP="00454DAD">
      <w:r w:rsidRPr="00605D19">
        <w:t xml:space="preserve">Two government </w:t>
      </w:r>
      <w:r w:rsidR="00BA5209" w:rsidRPr="00605D19">
        <w:t xml:space="preserve">initiatives </w:t>
      </w:r>
      <w:r w:rsidRPr="00605D19">
        <w:t xml:space="preserve">were </w:t>
      </w:r>
      <w:r w:rsidR="0027479C" w:rsidRPr="00605D19">
        <w:t xml:space="preserve">launched </w:t>
      </w:r>
      <w:r w:rsidRPr="00605D19">
        <w:t>in May 2018</w:t>
      </w:r>
      <w:r w:rsidR="0027479C" w:rsidRPr="00605D19">
        <w:t>, focussing</w:t>
      </w:r>
      <w:r w:rsidRPr="00605D19">
        <w:t xml:space="preserve"> on establishing the foundation for a more standardised and interoperable national approach to base registries and information exchange. Several key stakeholders were involved, including some of the larger government agencies and </w:t>
      </w:r>
      <w:r w:rsidR="00790509" w:rsidRPr="00605D19">
        <w:t>Digg</w:t>
      </w:r>
      <w:r w:rsidRPr="00605D19">
        <w:t>, which ha</w:t>
      </w:r>
      <w:r w:rsidR="0027479C" w:rsidRPr="00605D19">
        <w:t>d</w:t>
      </w:r>
      <w:r w:rsidRPr="00605D19">
        <w:t xml:space="preserve"> the responsibility to coordinate work. </w:t>
      </w:r>
      <w:r w:rsidR="0027479C" w:rsidRPr="00605D19">
        <w:t>The f</w:t>
      </w:r>
      <w:r w:rsidRPr="00605D19">
        <w:t>inal reports for the</w:t>
      </w:r>
      <w:r w:rsidR="00BC3EB9" w:rsidRPr="00605D19">
        <w:t>se</w:t>
      </w:r>
      <w:r w:rsidRPr="00605D19">
        <w:t xml:space="preserve"> </w:t>
      </w:r>
      <w:r w:rsidR="00BA5209" w:rsidRPr="00605D19">
        <w:t xml:space="preserve">initiatives </w:t>
      </w:r>
      <w:r w:rsidRPr="00605D19">
        <w:t xml:space="preserve">were submitted in 2019. </w:t>
      </w:r>
      <w:r w:rsidR="00ED2094" w:rsidRPr="00605D19">
        <w:t>As envisioned in</w:t>
      </w:r>
      <w:r w:rsidRPr="00605D19">
        <w:t xml:space="preserve"> the reports, two new government </w:t>
      </w:r>
      <w:r w:rsidR="00BA5209" w:rsidRPr="00605D19">
        <w:t xml:space="preserve">initiatives </w:t>
      </w:r>
      <w:r w:rsidR="00ED2094" w:rsidRPr="00605D19">
        <w:t>were</w:t>
      </w:r>
      <w:r w:rsidRPr="00605D19">
        <w:t xml:space="preserve"> </w:t>
      </w:r>
      <w:r w:rsidR="00BA5209" w:rsidRPr="00605D19">
        <w:t xml:space="preserve">launched </w:t>
      </w:r>
      <w:r w:rsidR="00ED2094" w:rsidRPr="00605D19">
        <w:t>at t</w:t>
      </w:r>
      <w:r w:rsidRPr="00605D19">
        <w:t xml:space="preserve">he end of </w:t>
      </w:r>
      <w:r w:rsidR="008F4280" w:rsidRPr="00605D19">
        <w:t xml:space="preserve">the same year </w:t>
      </w:r>
      <w:r w:rsidRPr="00605D19">
        <w:t>with the</w:t>
      </w:r>
      <w:r w:rsidR="00826F79" w:rsidRPr="00605D19">
        <w:t xml:space="preserve"> aim</w:t>
      </w:r>
      <w:r w:rsidRPr="00605D19">
        <w:t xml:space="preserve"> </w:t>
      </w:r>
      <w:r w:rsidR="00E01C21" w:rsidRPr="00605D19">
        <w:t>of</w:t>
      </w:r>
      <w:r w:rsidRPr="00605D19">
        <w:t xml:space="preserve"> establish</w:t>
      </w:r>
      <w:r w:rsidR="00E01C21" w:rsidRPr="00605D19">
        <w:t>ing</w:t>
      </w:r>
      <w:r w:rsidRPr="00605D19">
        <w:t xml:space="preserve"> a </w:t>
      </w:r>
      <w:r w:rsidR="00B3347E" w:rsidRPr="00605D19">
        <w:t xml:space="preserve">framework for national </w:t>
      </w:r>
      <w:r w:rsidR="00826F79" w:rsidRPr="00605D19">
        <w:t xml:space="preserve">basic data </w:t>
      </w:r>
      <w:r w:rsidRPr="00605D19">
        <w:t>in public administration and a common digital</w:t>
      </w:r>
      <w:r w:rsidR="00BA5209" w:rsidRPr="00605D19">
        <w:t xml:space="preserve"> management</w:t>
      </w:r>
      <w:r w:rsidRPr="00605D19">
        <w:t xml:space="preserve"> infrastructure for information exchange</w:t>
      </w:r>
      <w:r w:rsidR="00803078" w:rsidRPr="00605D19">
        <w:t>.</w:t>
      </w:r>
      <w:r w:rsidR="00936720" w:rsidRPr="00605D19">
        <w:t xml:space="preserve"> </w:t>
      </w:r>
      <w:r w:rsidR="00803078" w:rsidRPr="00605D19">
        <w:t>A</w:t>
      </w:r>
      <w:r w:rsidR="00936720" w:rsidRPr="00605D19">
        <w:t xml:space="preserve">n </w:t>
      </w:r>
      <w:r w:rsidR="00362E62" w:rsidRPr="00605D19">
        <w:t>interim report</w:t>
      </w:r>
      <w:r w:rsidR="00936720" w:rsidRPr="00605D19">
        <w:t xml:space="preserve"> </w:t>
      </w:r>
      <w:r w:rsidR="00803078" w:rsidRPr="00605D19">
        <w:t xml:space="preserve">on the two initiatives </w:t>
      </w:r>
      <w:r w:rsidR="0027479C" w:rsidRPr="00605D19">
        <w:t>was</w:t>
      </w:r>
      <w:r w:rsidR="00936720" w:rsidRPr="00605D19">
        <w:t xml:space="preserve"> published in 2021</w:t>
      </w:r>
      <w:r w:rsidRPr="00605D19">
        <w:t>. T</w:t>
      </w:r>
      <w:r w:rsidR="00F80E82" w:rsidRPr="00605D19">
        <w:t>he</w:t>
      </w:r>
      <w:r w:rsidR="0027479C" w:rsidRPr="00605D19">
        <w:t xml:space="preserve"> two initiatives</w:t>
      </w:r>
      <w:r w:rsidR="00F80E82" w:rsidRPr="00605D19">
        <w:t xml:space="preserve"> </w:t>
      </w:r>
      <w:r w:rsidR="00782AF3" w:rsidRPr="00605D19">
        <w:t>were</w:t>
      </w:r>
      <w:r w:rsidR="00803078" w:rsidRPr="00605D19">
        <w:t xml:space="preserve"> then</w:t>
      </w:r>
      <w:r w:rsidR="00F80E82" w:rsidRPr="00605D19">
        <w:t xml:space="preserve"> implemented </w:t>
      </w:r>
      <w:r w:rsidRPr="00605D19">
        <w:t>in 202</w:t>
      </w:r>
      <w:r w:rsidR="00F75EA4" w:rsidRPr="00605D19">
        <w:t>2</w:t>
      </w:r>
      <w:r w:rsidRPr="00605D19">
        <w:t>.</w:t>
      </w:r>
    </w:p>
    <w:p w14:paraId="75603BDC" w14:textId="5F56BB0F" w:rsidR="00AC15BE" w:rsidRPr="00605D19" w:rsidRDefault="00AC15BE" w:rsidP="00454DAD">
      <w:r w:rsidRPr="00605D19">
        <w:t>Furthermore, a number of Swedish authorities</w:t>
      </w:r>
      <w:r w:rsidR="0027479C" w:rsidRPr="00605D19">
        <w:t>,</w:t>
      </w:r>
      <w:r w:rsidRPr="00605D19">
        <w:t xml:space="preserve"> mainly </w:t>
      </w:r>
      <w:r w:rsidR="0027479C" w:rsidRPr="00605D19">
        <w:t xml:space="preserve">the </w:t>
      </w:r>
      <w:r w:rsidRPr="00605D19">
        <w:t xml:space="preserve">Swedish Companies Registration Office, </w:t>
      </w:r>
      <w:r w:rsidR="0027479C" w:rsidRPr="00605D19">
        <w:t xml:space="preserve">the </w:t>
      </w:r>
      <w:r w:rsidR="00B057E3" w:rsidRPr="00605D19">
        <w:t xml:space="preserve">Swedish </w:t>
      </w:r>
      <w:r w:rsidRPr="00605D19">
        <w:t xml:space="preserve">Tax Agency and </w:t>
      </w:r>
      <w:r w:rsidR="0027479C" w:rsidRPr="00605D19">
        <w:t xml:space="preserve">the </w:t>
      </w:r>
      <w:r w:rsidRPr="00605D19">
        <w:t xml:space="preserve">Stockholm </w:t>
      </w:r>
      <w:r w:rsidR="0027479C" w:rsidRPr="00605D19">
        <w:t>U</w:t>
      </w:r>
      <w:r w:rsidRPr="00605D19">
        <w:t>niversity</w:t>
      </w:r>
      <w:r w:rsidR="00930A52" w:rsidRPr="00605D19">
        <w:t>,</w:t>
      </w:r>
      <w:r w:rsidRPr="00605D19">
        <w:t xml:space="preserve"> participated in the European large-scale pilot projects Once</w:t>
      </w:r>
      <w:r w:rsidR="00930A52" w:rsidRPr="00605D19">
        <w:t>-</w:t>
      </w:r>
      <w:r w:rsidRPr="00605D19">
        <w:t>Only Principle (OOP) and Digital Europe For All (DE4A), both exploring the OOP prior to the introduction of the Single Digital Gateway Regulation.</w:t>
      </w:r>
    </w:p>
    <w:p w14:paraId="1D531F25" w14:textId="78284939" w:rsidR="006733E7" w:rsidRPr="00605D19" w:rsidRDefault="006733E7" w:rsidP="006733E7">
      <w:r w:rsidRPr="00605D19">
        <w:t xml:space="preserve">The Nordic Council of Ministers is the official body for inter-governmental cooperation in the Nordic </w:t>
      </w:r>
      <w:r w:rsidR="00BC795A" w:rsidRPr="00605D19">
        <w:t>r</w:t>
      </w:r>
      <w:r w:rsidRPr="00605D19">
        <w:t xml:space="preserve">egion. Under </w:t>
      </w:r>
      <w:r w:rsidR="005C4661" w:rsidRPr="00605D19">
        <w:t>its</w:t>
      </w:r>
      <w:r w:rsidRPr="00605D19">
        <w:t xml:space="preserve"> </w:t>
      </w:r>
      <w:r w:rsidR="00803078" w:rsidRPr="00605D19">
        <w:t>leadership</w:t>
      </w:r>
      <w:r w:rsidRPr="00605D19">
        <w:t xml:space="preserve">, </w:t>
      </w:r>
      <w:r w:rsidR="006660AF" w:rsidRPr="00605D19">
        <w:t xml:space="preserve">together with other countries, </w:t>
      </w:r>
      <w:r w:rsidRPr="00605D19">
        <w:t xml:space="preserve">Sweden is </w:t>
      </w:r>
      <w:r w:rsidR="00A94E84" w:rsidRPr="00605D19">
        <w:t>working</w:t>
      </w:r>
      <w:r w:rsidRPr="00605D19">
        <w:t xml:space="preserve"> with a </w:t>
      </w:r>
      <w:r w:rsidR="00803078" w:rsidRPr="00605D19">
        <w:t>proof of concept (</w:t>
      </w:r>
      <w:r w:rsidRPr="00605D19">
        <w:t>POC</w:t>
      </w:r>
      <w:r w:rsidR="00803078" w:rsidRPr="00605D19">
        <w:t>)</w:t>
      </w:r>
      <w:r w:rsidRPr="00605D19">
        <w:t xml:space="preserve"> to </w:t>
      </w:r>
      <w:r w:rsidR="006660AF" w:rsidRPr="00605D19">
        <w:t>test the</w:t>
      </w:r>
      <w:r w:rsidR="00E31E2C" w:rsidRPr="00605D19">
        <w:t xml:space="preserve"> </w:t>
      </w:r>
      <w:r w:rsidRPr="00605D19">
        <w:t xml:space="preserve">development of the </w:t>
      </w:r>
      <w:r w:rsidR="00BC795A" w:rsidRPr="00605D19">
        <w:t>O</w:t>
      </w:r>
      <w:r w:rsidRPr="00605D19">
        <w:t>nce</w:t>
      </w:r>
      <w:r w:rsidR="00782AF3" w:rsidRPr="00605D19">
        <w:t>-</w:t>
      </w:r>
      <w:r w:rsidR="00BC795A" w:rsidRPr="00605D19">
        <w:t>O</w:t>
      </w:r>
      <w:r w:rsidRPr="00605D19">
        <w:t>nly technical system (OOTS).</w:t>
      </w:r>
      <w:r w:rsidR="00BC795A" w:rsidRPr="00605D19">
        <w:t xml:space="preserve"> </w:t>
      </w:r>
      <w:r w:rsidRPr="00605D19">
        <w:t>Sweden also participate</w:t>
      </w:r>
      <w:r w:rsidR="00EC6A2A" w:rsidRPr="00605D19">
        <w:t>s</w:t>
      </w:r>
      <w:r w:rsidRPr="00605D19">
        <w:t xml:space="preserve"> in the </w:t>
      </w:r>
      <w:r w:rsidR="00803078" w:rsidRPr="00605D19">
        <w:t xml:space="preserve">Single Digital Gateway </w:t>
      </w:r>
      <w:r w:rsidRPr="00605D19">
        <w:t>coordination group and the six subgroups that are organi</w:t>
      </w:r>
      <w:r w:rsidR="00BC795A" w:rsidRPr="00605D19">
        <w:t>s</w:t>
      </w:r>
      <w:r w:rsidRPr="00605D19">
        <w:t xml:space="preserve">ed by the European Commission to </w:t>
      </w:r>
      <w:r w:rsidR="004F6737" w:rsidRPr="00605D19">
        <w:t>implement</w:t>
      </w:r>
      <w:r w:rsidRPr="00605D19">
        <w:t xml:space="preserve"> regulations regarding </w:t>
      </w:r>
      <w:r w:rsidR="00BC795A" w:rsidRPr="00605D19">
        <w:t xml:space="preserve">the </w:t>
      </w:r>
      <w:r w:rsidRPr="00605D19">
        <w:t xml:space="preserve">OOTS. </w:t>
      </w:r>
      <w:r w:rsidR="00420313" w:rsidRPr="00605D19">
        <w:t xml:space="preserve">Additionally, </w:t>
      </w:r>
      <w:r w:rsidRPr="00605D19">
        <w:t xml:space="preserve">Sweden and the Netherlands are working together to learn from each </w:t>
      </w:r>
      <w:r w:rsidRPr="00605D19">
        <w:lastRenderedPageBreak/>
        <w:t>other</w:t>
      </w:r>
      <w:r w:rsidR="00803078" w:rsidRPr="00605D19">
        <w:t>’</w:t>
      </w:r>
      <w:r w:rsidRPr="00605D19">
        <w:t xml:space="preserve">s </w:t>
      </w:r>
      <w:r w:rsidR="00803078" w:rsidRPr="00605D19">
        <w:t xml:space="preserve">Single Digital Gateway </w:t>
      </w:r>
      <w:r w:rsidRPr="00605D19">
        <w:t xml:space="preserve">solutions in general </w:t>
      </w:r>
      <w:r w:rsidR="001C3A88" w:rsidRPr="00605D19">
        <w:t xml:space="preserve">and </w:t>
      </w:r>
      <w:r w:rsidRPr="00605D19">
        <w:t xml:space="preserve">to test technical solutions between the </w:t>
      </w:r>
      <w:r w:rsidR="005B07C5" w:rsidRPr="00605D19">
        <w:t xml:space="preserve">two </w:t>
      </w:r>
      <w:r w:rsidRPr="00605D19">
        <w:t>countries</w:t>
      </w:r>
      <w:r w:rsidR="005B07C5" w:rsidRPr="00605D19">
        <w:t xml:space="preserve">’ </w:t>
      </w:r>
      <w:r w:rsidRPr="00605D19">
        <w:t>OOTS system</w:t>
      </w:r>
      <w:r w:rsidR="00BC795A" w:rsidRPr="00605D19">
        <w:t>s</w:t>
      </w:r>
      <w:r w:rsidRPr="00605D19">
        <w:t xml:space="preserve">.      </w:t>
      </w:r>
    </w:p>
    <w:p w14:paraId="07E55E70" w14:textId="77777777" w:rsidR="00745485" w:rsidRPr="00605D19" w:rsidRDefault="003730DF" w:rsidP="00FA275B">
      <w:pPr>
        <w:pStyle w:val="Heading3"/>
      </w:pPr>
      <w:bookmarkStart w:id="19" w:name="_Toc1474957"/>
      <w:r w:rsidRPr="00605D19">
        <w:t>eProcurement</w:t>
      </w:r>
      <w:bookmarkEnd w:id="19"/>
    </w:p>
    <w:p w14:paraId="05649761" w14:textId="77777777" w:rsidR="00745485" w:rsidRPr="00926CF8" w:rsidRDefault="00745485" w:rsidP="00F3073A">
      <w:pPr>
        <w:pStyle w:val="Subtitle"/>
      </w:pPr>
      <w:r w:rsidRPr="00926CF8">
        <w:t xml:space="preserve">Guidance from </w:t>
      </w:r>
      <w:r w:rsidR="00930A52" w:rsidRPr="00926CF8">
        <w:t>C</w:t>
      </w:r>
      <w:r w:rsidRPr="00926CF8">
        <w:t xml:space="preserve">entral </w:t>
      </w:r>
      <w:r w:rsidR="00930A52" w:rsidRPr="00926CF8">
        <w:t>G</w:t>
      </w:r>
      <w:r w:rsidRPr="00926CF8">
        <w:t xml:space="preserve">overnment </w:t>
      </w:r>
      <w:r w:rsidR="00930A52" w:rsidRPr="00926CF8">
        <w:t>A</w:t>
      </w:r>
      <w:r w:rsidRPr="00926CF8">
        <w:t>uthorities</w:t>
      </w:r>
    </w:p>
    <w:p w14:paraId="109419CE" w14:textId="77777777" w:rsidR="00CE0AB8" w:rsidRPr="00605D19" w:rsidRDefault="00745485" w:rsidP="00435968">
      <w:r w:rsidRPr="00605D19">
        <w:t xml:space="preserve">The National Agency for Public Procurement provides guidance on eProcurement, eCommerce, the usage of dynamic purchasing systems and </w:t>
      </w:r>
      <w:r w:rsidR="00CE0AB8" w:rsidRPr="00605D19">
        <w:t xml:space="preserve">the </w:t>
      </w:r>
      <w:r w:rsidRPr="00605D19">
        <w:t>sustainability analysis. The adopted method allows government agencies to focus their sustainability efforts on high impact categories.</w:t>
      </w:r>
      <w:r w:rsidR="00A866A3" w:rsidRPr="00605D19">
        <w:t xml:space="preserve"> </w:t>
      </w:r>
    </w:p>
    <w:p w14:paraId="036C7062" w14:textId="326F5F19" w:rsidR="00F548B8" w:rsidRPr="00605D19" w:rsidRDefault="00BC795A" w:rsidP="00435968">
      <w:r w:rsidRPr="00605D19">
        <w:t>Digg is the Swedish Peppol authority, leading the work on the national Peppol infrastructure and offering support primarily to service providers within Peppol but also to end users, like suppliers from the private sector and buyers in the public sector. It</w:t>
      </w:r>
      <w:r w:rsidRPr="00605D19" w:rsidDel="008A5CAC">
        <w:t xml:space="preserve"> </w:t>
      </w:r>
      <w:r w:rsidR="00745485" w:rsidRPr="00605D19">
        <w:t xml:space="preserve">provides guidance on eProcurement and the use of </w:t>
      </w:r>
      <w:r w:rsidR="00CE0AB8" w:rsidRPr="00605D19">
        <w:t xml:space="preserve">the </w:t>
      </w:r>
      <w:r w:rsidR="00745485" w:rsidRPr="00605D19">
        <w:t xml:space="preserve">Peppol infrastructure and standards for post-award messages. </w:t>
      </w:r>
    </w:p>
    <w:p w14:paraId="5586194C" w14:textId="779057F4" w:rsidR="003730DF" w:rsidRPr="00605D19" w:rsidRDefault="003730DF" w:rsidP="00E0543C">
      <w:pPr>
        <w:pStyle w:val="Heading2"/>
      </w:pPr>
      <w:bookmarkStart w:id="20" w:name="_Toc1474958"/>
      <w:r w:rsidRPr="00605D19">
        <w:t xml:space="preserve">Domain-specific </w:t>
      </w:r>
      <w:r w:rsidR="00E0543C">
        <w:t>P</w:t>
      </w:r>
      <w:r w:rsidRPr="00605D19">
        <w:t xml:space="preserve">olitical </w:t>
      </w:r>
      <w:r w:rsidR="00E0543C">
        <w:t>C</w:t>
      </w:r>
      <w:r w:rsidRPr="00605D19">
        <w:t>ommunications</w:t>
      </w:r>
      <w:bookmarkEnd w:id="20"/>
    </w:p>
    <w:p w14:paraId="148553BA" w14:textId="02A42972" w:rsidR="00ED7C03" w:rsidRPr="00926CF8" w:rsidRDefault="0020566C" w:rsidP="00F3073A">
      <w:pPr>
        <w:pStyle w:val="Subtitle"/>
      </w:pPr>
      <w:r w:rsidRPr="00926CF8">
        <w:t>V</w:t>
      </w:r>
      <w:r w:rsidR="00ED7C03" w:rsidRPr="00926CF8">
        <w:t>ision for eHealth</w:t>
      </w:r>
      <w:r w:rsidRPr="00926CF8">
        <w:t xml:space="preserve"> 2025</w:t>
      </w:r>
    </w:p>
    <w:p w14:paraId="59E9B540" w14:textId="77777777" w:rsidR="0020566C" w:rsidRPr="00605D19" w:rsidRDefault="0020566C" w:rsidP="00ED7C03">
      <w:r w:rsidRPr="00605D19">
        <w:t>Digitisation offers great opportunities for the future of social services</w:t>
      </w:r>
      <w:r w:rsidR="00A92A4B" w:rsidRPr="00605D19">
        <w:t>,</w:t>
      </w:r>
      <w:r w:rsidRPr="00605D19">
        <w:t xml:space="preserve"> health and medical care. Modern information and communication technologies </w:t>
      </w:r>
      <w:r w:rsidR="00AB1509" w:rsidRPr="00605D19">
        <w:t xml:space="preserve">(ICT) </w:t>
      </w:r>
      <w:r w:rsidRPr="00605D19">
        <w:t>can make it easier for individuals to be involved in their own health and social care</w:t>
      </w:r>
      <w:r w:rsidR="00867D82" w:rsidRPr="00605D19">
        <w:t>, s</w:t>
      </w:r>
      <w:r w:rsidRPr="00605D19">
        <w:t>upport contact between individuals and service providers, and provide more efficient support systems for staff at service providers.</w:t>
      </w:r>
    </w:p>
    <w:p w14:paraId="75DB384E" w14:textId="35DB03D4" w:rsidR="0020566C" w:rsidRPr="00605D19" w:rsidRDefault="00ED7C03" w:rsidP="0020566C">
      <w:r w:rsidRPr="00605D19">
        <w:t xml:space="preserve">In 2016, the government and </w:t>
      </w:r>
      <w:hyperlink r:id="rId61" w:history="1">
        <w:r w:rsidR="00AB1509" w:rsidRPr="00605D19">
          <w:rPr>
            <w:rStyle w:val="Hyperlink"/>
          </w:rPr>
          <w:t>SALAR</w:t>
        </w:r>
      </w:hyperlink>
      <w:r w:rsidRPr="00605D19">
        <w:t xml:space="preserve"> agreed on</w:t>
      </w:r>
      <w:r w:rsidR="00AB1509" w:rsidRPr="00605D19">
        <w:t xml:space="preserve"> a</w:t>
      </w:r>
      <w:r w:rsidR="00BC795A" w:rsidRPr="00605D19">
        <w:t xml:space="preserve"> common</w:t>
      </w:r>
      <w:r w:rsidRPr="00605D19">
        <w:t xml:space="preserve"> </w:t>
      </w:r>
      <w:hyperlink r:id="rId62" w:history="1">
        <w:r w:rsidRPr="00605D19">
          <w:rPr>
            <w:rStyle w:val="Hyperlink"/>
          </w:rPr>
          <w:t>vision for eHealth</w:t>
        </w:r>
      </w:hyperlink>
      <w:r w:rsidR="00BC795A" w:rsidRPr="00605D19">
        <w:rPr>
          <w:rStyle w:val="Hyperlink"/>
        </w:rPr>
        <w:t xml:space="preserve"> up to 2025</w:t>
      </w:r>
      <w:r w:rsidR="00981BC4" w:rsidRPr="00605D19">
        <w:t xml:space="preserve">, aiming </w:t>
      </w:r>
      <w:r w:rsidRPr="00605D19">
        <w:t xml:space="preserve">to provide support to make use of the opportunities of digitisation in social services and healthcare. </w:t>
      </w:r>
      <w:r w:rsidR="00AB1509" w:rsidRPr="00605D19">
        <w:t xml:space="preserve">In particular, </w:t>
      </w:r>
      <w:r w:rsidR="00BC795A" w:rsidRPr="00605D19">
        <w:t>it</w:t>
      </w:r>
      <w:r w:rsidR="0020566C" w:rsidRPr="00605D19">
        <w:t xml:space="preserve"> says that </w:t>
      </w:r>
      <w:r w:rsidR="0020566C" w:rsidRPr="00605D19">
        <w:rPr>
          <w:i/>
          <w:iCs/>
        </w:rPr>
        <w:t>“</w:t>
      </w:r>
      <w:r w:rsidR="006C355F" w:rsidRPr="00605D19">
        <w:rPr>
          <w:i/>
          <w:iCs/>
        </w:rPr>
        <w:t>[i]</w:t>
      </w:r>
      <w:r w:rsidR="0020566C" w:rsidRPr="00605D19">
        <w:t xml:space="preserve">n 2025, Sweden will be best in the world at using the opportunities offered by </w:t>
      </w:r>
      <w:r w:rsidR="00A3497A" w:rsidRPr="00605D19">
        <w:t>digitalisation</w:t>
      </w:r>
      <w:r w:rsidR="0020566C" w:rsidRPr="00605D19">
        <w:t xml:space="preserve"> and eHealth to make it easier for people to achieve good </w:t>
      </w:r>
      <w:r w:rsidR="0020566C" w:rsidRPr="00605D19">
        <w:lastRenderedPageBreak/>
        <w:t>and equal health and welfare, and to develop and strengthen their own resources for increased independence and participation in the life of society</w:t>
      </w:r>
      <w:r w:rsidR="0020566C" w:rsidRPr="00605D19">
        <w:rPr>
          <w:i/>
          <w:iCs/>
        </w:rPr>
        <w:t>”.</w:t>
      </w:r>
    </w:p>
    <w:p w14:paraId="760C034A" w14:textId="033103AA" w:rsidR="00B65110" w:rsidRPr="00605D19" w:rsidRDefault="00B06641" w:rsidP="005F14D5">
      <w:r w:rsidRPr="00605D19">
        <w:t>A</w:t>
      </w:r>
      <w:hyperlink r:id="rId63" w:history="1">
        <w:r w:rsidR="00BC795A" w:rsidRPr="00605D19">
          <w:rPr>
            <w:rStyle w:val="Hyperlink"/>
          </w:rPr>
          <w:t xml:space="preserve"> Strategy for eHealth for the period 2020–2022</w:t>
        </w:r>
      </w:hyperlink>
      <w:r w:rsidR="0020566C" w:rsidRPr="00605D19">
        <w:t xml:space="preserve"> </w:t>
      </w:r>
      <w:r w:rsidRPr="00605D19">
        <w:t xml:space="preserve">has </w:t>
      </w:r>
      <w:r w:rsidR="0020566C" w:rsidRPr="00605D19">
        <w:t xml:space="preserve">complemented the </w:t>
      </w:r>
      <w:r w:rsidR="00AB1509" w:rsidRPr="00605D19">
        <w:t>v</w:t>
      </w:r>
      <w:r w:rsidR="0020566C" w:rsidRPr="00605D19">
        <w:t xml:space="preserve">ision. The purpose of the strategy is to determine how the joint work of the government and SALAR should be designed and prioritised. The priorities </w:t>
      </w:r>
      <w:r w:rsidR="00AB1509" w:rsidRPr="00605D19">
        <w:t xml:space="preserve">identified </w:t>
      </w:r>
      <w:r w:rsidR="0020566C" w:rsidRPr="00605D19">
        <w:t xml:space="preserve">are: </w:t>
      </w:r>
      <w:r w:rsidR="00AB1509" w:rsidRPr="00605D19">
        <w:t xml:space="preserve">(i) </w:t>
      </w:r>
      <w:r w:rsidR="0020566C" w:rsidRPr="00605D19">
        <w:t>people awareness and involvement</w:t>
      </w:r>
      <w:r w:rsidR="00AB1509" w:rsidRPr="00605D19">
        <w:t>; (ii)</w:t>
      </w:r>
      <w:r w:rsidR="0020566C" w:rsidRPr="00605D19">
        <w:t xml:space="preserve"> safe and secure information</w:t>
      </w:r>
      <w:r w:rsidR="00AB1509" w:rsidRPr="00605D19">
        <w:t>; (iii)</w:t>
      </w:r>
      <w:r w:rsidR="0020566C" w:rsidRPr="00605D19">
        <w:t xml:space="preserve"> knowledge</w:t>
      </w:r>
      <w:r w:rsidR="00AB1509" w:rsidRPr="00605D19">
        <w:t>; (iv)</w:t>
      </w:r>
      <w:r w:rsidR="0020566C" w:rsidRPr="00605D19">
        <w:t xml:space="preserve"> digital transformation</w:t>
      </w:r>
      <w:r w:rsidR="00AB1509" w:rsidRPr="00605D19">
        <w:t>;</w:t>
      </w:r>
      <w:r w:rsidR="0020566C" w:rsidRPr="00605D19">
        <w:t xml:space="preserve"> and </w:t>
      </w:r>
      <w:r w:rsidR="00AB1509" w:rsidRPr="00605D19">
        <w:t xml:space="preserve">(v) </w:t>
      </w:r>
      <w:r w:rsidR="0020566C" w:rsidRPr="00605D19">
        <w:t>collaboration. The government and SALAR will also work together on the legal framework and the consistent use of terminology and standards.</w:t>
      </w:r>
      <w:bookmarkStart w:id="21" w:name="_Hlk68684053"/>
    </w:p>
    <w:p w14:paraId="45E730EF" w14:textId="50E5E2A7" w:rsidR="00B65110" w:rsidRPr="00926CF8" w:rsidRDefault="00A3497A" w:rsidP="00F3073A">
      <w:pPr>
        <w:pStyle w:val="Subtitle"/>
      </w:pPr>
      <w:r w:rsidRPr="00926CF8">
        <w:t>Digitalisation</w:t>
      </w:r>
      <w:r w:rsidR="00B65110" w:rsidRPr="00926CF8">
        <w:t xml:space="preserve"> of the </w:t>
      </w:r>
      <w:r w:rsidR="001872A2" w:rsidRPr="00926CF8">
        <w:t>J</w:t>
      </w:r>
      <w:r w:rsidR="00B65110" w:rsidRPr="00926CF8">
        <w:t>udiciary</w:t>
      </w:r>
    </w:p>
    <w:p w14:paraId="514D0ED3" w14:textId="76668529" w:rsidR="00B65110" w:rsidRPr="00605D19" w:rsidRDefault="00A3497A" w:rsidP="00E149FA">
      <w:pPr>
        <w:keepNext/>
        <w:rPr>
          <w:rFonts w:ascii="Calibri" w:hAnsi="Calibri"/>
        </w:rPr>
      </w:pPr>
      <w:r w:rsidRPr="00605D19">
        <w:t>Digitalisation</w:t>
      </w:r>
      <w:r w:rsidR="00B65110" w:rsidRPr="00605D19">
        <w:t xml:space="preserve"> can contribute to a judicial system which is well-functioning, efficient, based on </w:t>
      </w:r>
      <w:r w:rsidR="00981BC4" w:rsidRPr="00605D19">
        <w:t xml:space="preserve">the </w:t>
      </w:r>
      <w:r w:rsidR="00B65110" w:rsidRPr="00605D19">
        <w:t xml:space="preserve">rule of law and trusted by the people. </w:t>
      </w:r>
      <w:r w:rsidR="001F7B60" w:rsidRPr="00605D19">
        <w:t xml:space="preserve">Based on the </w:t>
      </w:r>
      <w:hyperlink r:id="rId64" w:history="1">
        <w:r w:rsidR="001F7B60" w:rsidRPr="00605D19">
          <w:rPr>
            <w:rStyle w:val="Hyperlink"/>
          </w:rPr>
          <w:t>Ordinance (2019:1283) on the Digitalisation of the Judiciary</w:t>
        </w:r>
      </w:hyperlink>
      <w:r w:rsidR="001F7B60" w:rsidRPr="00605D19">
        <w:rPr>
          <w:rStyle w:val="Hyperlink"/>
        </w:rPr>
        <w:t xml:space="preserve">, </w:t>
      </w:r>
      <w:r w:rsidR="001F7B60" w:rsidRPr="00605D19">
        <w:t>a</w:t>
      </w:r>
      <w:r w:rsidR="00B65110" w:rsidRPr="00605D19">
        <w:t>uthorities in the judicial system should accelerate the digital exchange of information and at the same time strengthen their digital government capability. In light of this, judicial authorities have been commissioned to jointly develop methods for managing criminal cases focusing on efficiency and to examine how to offer crime victims a better digital response.</w:t>
      </w:r>
    </w:p>
    <w:p w14:paraId="128810E3" w14:textId="5E0129E9" w:rsidR="00E81326" w:rsidRPr="00605D19" w:rsidRDefault="00B65110" w:rsidP="005F14D5">
      <w:r w:rsidRPr="00605D19">
        <w:t xml:space="preserve">In order to strengthen coordination, the </w:t>
      </w:r>
      <w:r w:rsidR="001872A2" w:rsidRPr="00605D19">
        <w:t>g</w:t>
      </w:r>
      <w:r w:rsidRPr="00605D19">
        <w:t xml:space="preserve">overnment established a Council for </w:t>
      </w:r>
      <w:r w:rsidR="001872A2" w:rsidRPr="00605D19">
        <w:t>the D</w:t>
      </w:r>
      <w:r w:rsidRPr="00605D19">
        <w:t>igit</w:t>
      </w:r>
      <w:r w:rsidR="001F7B60" w:rsidRPr="00605D19">
        <w:t>al</w:t>
      </w:r>
      <w:r w:rsidRPr="00605D19">
        <w:t xml:space="preserve">isation of the </w:t>
      </w:r>
      <w:r w:rsidR="001872A2" w:rsidRPr="00605D19">
        <w:t>J</w:t>
      </w:r>
      <w:r w:rsidRPr="00605D19">
        <w:t>udiciary, consisting of representatives from the law enforcement agencies. The Council held its first meeting in September 2020.</w:t>
      </w:r>
    </w:p>
    <w:p w14:paraId="0ED1A999" w14:textId="0A664849" w:rsidR="003730DF" w:rsidRPr="00605D19" w:rsidRDefault="00C104E9" w:rsidP="00E0543C">
      <w:pPr>
        <w:pStyle w:val="Heading2"/>
      </w:pPr>
      <w:bookmarkStart w:id="22" w:name="_Toc1474960"/>
      <w:bookmarkEnd w:id="21"/>
      <w:r w:rsidRPr="00605D19">
        <w:lastRenderedPageBreak/>
        <w:t>Innovative</w:t>
      </w:r>
      <w:r w:rsidR="003730DF" w:rsidRPr="00605D19">
        <w:t xml:space="preserve"> </w:t>
      </w:r>
      <w:r w:rsidR="00E0543C">
        <w:t>T</w:t>
      </w:r>
      <w:r w:rsidR="003730DF" w:rsidRPr="00605D19">
        <w:t>echnologies</w:t>
      </w:r>
      <w:bookmarkEnd w:id="22"/>
    </w:p>
    <w:p w14:paraId="1C63FBCC" w14:textId="77777777" w:rsidR="000568FD" w:rsidRPr="00605D19" w:rsidRDefault="006332C8" w:rsidP="00FA275B">
      <w:pPr>
        <w:pStyle w:val="Heading3"/>
      </w:pPr>
      <w:r w:rsidRPr="00605D19">
        <w:t>Artificial Intelligence (AI)</w:t>
      </w:r>
    </w:p>
    <w:p w14:paraId="1727E20A" w14:textId="77777777" w:rsidR="002A7E99" w:rsidRPr="00926CF8" w:rsidRDefault="002A7E99" w:rsidP="00F3073A">
      <w:pPr>
        <w:pStyle w:val="Subtitle"/>
      </w:pPr>
      <w:r w:rsidRPr="00926CF8">
        <w:t>Declaration on AI in the Nordic-Baltic Region</w:t>
      </w:r>
    </w:p>
    <w:p w14:paraId="7017537A" w14:textId="4DE601FD" w:rsidR="002A7E99" w:rsidRPr="00605D19" w:rsidRDefault="002A7E99" w:rsidP="002A7E99">
      <w:r w:rsidRPr="00605D19">
        <w:t xml:space="preserve">In May 2018, the Ministers responsible for digital development from Denmark, Estonia, Finland, the Faroe Islands, Iceland, Latvia, Lithuania, Norway, Sweden and the Åland Islands released a </w:t>
      </w:r>
      <w:hyperlink r:id="rId65" w:history="1">
        <w:r w:rsidRPr="00605D19">
          <w:rPr>
            <w:rFonts w:eastAsia="Arial"/>
            <w:color w:val="002060"/>
          </w:rPr>
          <w:t>Declaration on AI in the Nordic-Baltic Region</w:t>
        </w:r>
      </w:hyperlink>
      <w:r w:rsidRPr="00605D19">
        <w:t>. The Declaration aims to create synergies among the Nordic-Baltic countries on:</w:t>
      </w:r>
    </w:p>
    <w:p w14:paraId="49EA51DA" w14:textId="3DE5CBA7" w:rsidR="002A7E99" w:rsidRPr="00605D19" w:rsidRDefault="001F7B60" w:rsidP="00317311">
      <w:pPr>
        <w:pStyle w:val="ListParagraph"/>
        <w:numPr>
          <w:ilvl w:val="0"/>
          <w:numId w:val="34"/>
        </w:numPr>
      </w:pPr>
      <w:r w:rsidRPr="00605D19">
        <w:t>I</w:t>
      </w:r>
      <w:r w:rsidR="002A7E99" w:rsidRPr="00605D19">
        <w:t xml:space="preserve">mproving opportunities for skills development with the goal of enabling more authorities, companies and </w:t>
      </w:r>
      <w:r w:rsidRPr="00605D19">
        <w:t xml:space="preserve">organisations </w:t>
      </w:r>
      <w:r w:rsidR="002A7E99" w:rsidRPr="00605D19">
        <w:t>to use AI;</w:t>
      </w:r>
    </w:p>
    <w:p w14:paraId="3D52ECA4" w14:textId="4DA761CD" w:rsidR="002A7E99" w:rsidRPr="00605D19" w:rsidRDefault="001F7B60" w:rsidP="00317311">
      <w:pPr>
        <w:pStyle w:val="ListParagraph"/>
        <w:numPr>
          <w:ilvl w:val="0"/>
          <w:numId w:val="34"/>
        </w:numPr>
      </w:pPr>
      <w:r w:rsidRPr="00605D19">
        <w:t>E</w:t>
      </w:r>
      <w:r w:rsidR="002A7E99" w:rsidRPr="00605D19">
        <w:t xml:space="preserve">nhancing access to data for AI to be used for better service to citizens and businesses in </w:t>
      </w:r>
      <w:r w:rsidRPr="00605D19">
        <w:t xml:space="preserve">the </w:t>
      </w:r>
      <w:r w:rsidR="002A7E99" w:rsidRPr="00605D19">
        <w:t>region;</w:t>
      </w:r>
    </w:p>
    <w:p w14:paraId="314D1E41" w14:textId="1806C30C" w:rsidR="002A7E99" w:rsidRPr="00605D19" w:rsidRDefault="001F7B60" w:rsidP="00317311">
      <w:pPr>
        <w:pStyle w:val="ListParagraph"/>
        <w:numPr>
          <w:ilvl w:val="0"/>
          <w:numId w:val="34"/>
        </w:numPr>
      </w:pPr>
      <w:r w:rsidRPr="00605D19">
        <w:t>D</w:t>
      </w:r>
      <w:r w:rsidR="002A7E99" w:rsidRPr="00605D19">
        <w:t xml:space="preserve">eveloping ethical and transparent guidelines, standards, principles and values to guide </w:t>
      </w:r>
      <w:r w:rsidR="00981BC4" w:rsidRPr="00605D19">
        <w:t xml:space="preserve">on </w:t>
      </w:r>
      <w:r w:rsidR="002A7E99" w:rsidRPr="00605D19">
        <w:t>when and how AI applications should be used;</w:t>
      </w:r>
    </w:p>
    <w:p w14:paraId="768E72CF" w14:textId="6421890D" w:rsidR="002A7E99" w:rsidRPr="00605D19" w:rsidRDefault="001F7B60" w:rsidP="00317311">
      <w:pPr>
        <w:pStyle w:val="ListParagraph"/>
        <w:numPr>
          <w:ilvl w:val="0"/>
          <w:numId w:val="34"/>
        </w:numPr>
      </w:pPr>
      <w:r w:rsidRPr="00605D19">
        <w:t>Ensuring</w:t>
      </w:r>
      <w:r w:rsidR="002A7E99" w:rsidRPr="00605D19">
        <w:t xml:space="preserve"> that infrastructure, hardware, software and data, all of which are central to the use of AI, are based on standards, enabling interoperability, privacy, security, trust, good usability and portability;</w:t>
      </w:r>
    </w:p>
    <w:p w14:paraId="51D76F2D" w14:textId="75939528" w:rsidR="002A7E99" w:rsidRPr="00605D19" w:rsidRDefault="001F7B60" w:rsidP="00317311">
      <w:pPr>
        <w:pStyle w:val="ListParagraph"/>
        <w:numPr>
          <w:ilvl w:val="0"/>
          <w:numId w:val="34"/>
        </w:numPr>
      </w:pPr>
      <w:r w:rsidRPr="00605D19">
        <w:t>E</w:t>
      </w:r>
      <w:r w:rsidR="002A7E99" w:rsidRPr="00605D19">
        <w:t>nsuring that AI gets a prominent place in the European discussion and implementation of initiatives within the framework of the Digital Single Market;</w:t>
      </w:r>
    </w:p>
    <w:p w14:paraId="50D0F47A" w14:textId="39CE0CC7" w:rsidR="002A7E99" w:rsidRPr="00605D19" w:rsidRDefault="001F7B60" w:rsidP="00317311">
      <w:pPr>
        <w:pStyle w:val="ListParagraph"/>
        <w:numPr>
          <w:ilvl w:val="0"/>
          <w:numId w:val="34"/>
        </w:numPr>
      </w:pPr>
      <w:r w:rsidRPr="00605D19">
        <w:t>A</w:t>
      </w:r>
      <w:r w:rsidR="002A7E99" w:rsidRPr="00605D19">
        <w:t>voiding unnecessary regulation in the area, which is under rapid development;</w:t>
      </w:r>
      <w:r w:rsidRPr="00605D19">
        <w:t xml:space="preserve"> and</w:t>
      </w:r>
    </w:p>
    <w:p w14:paraId="7B3FD212" w14:textId="30CD01D7" w:rsidR="002A7E99" w:rsidRPr="00605D19" w:rsidRDefault="001F7B60" w:rsidP="00317311">
      <w:pPr>
        <w:pStyle w:val="ListParagraph"/>
        <w:numPr>
          <w:ilvl w:val="0"/>
          <w:numId w:val="34"/>
        </w:numPr>
      </w:pPr>
      <w:r w:rsidRPr="00605D19">
        <w:t>U</w:t>
      </w:r>
      <w:r w:rsidR="002A7E99" w:rsidRPr="00605D19">
        <w:t xml:space="preserve">tilising the structure of </w:t>
      </w:r>
      <w:r w:rsidR="00235C0D" w:rsidRPr="00605D19">
        <w:t xml:space="preserve">the </w:t>
      </w:r>
      <w:r w:rsidR="002A7E99" w:rsidRPr="00605D19">
        <w:t>Nordic Council of Ministers to facilitate the collaboration in relevant policy areas.</w:t>
      </w:r>
    </w:p>
    <w:p w14:paraId="37B2158E" w14:textId="62C54261" w:rsidR="00FA12BA" w:rsidRPr="00926CF8" w:rsidRDefault="00811A25" w:rsidP="00F3073A">
      <w:pPr>
        <w:pStyle w:val="Subtitle"/>
      </w:pPr>
      <w:r w:rsidRPr="00926CF8">
        <w:rPr>
          <w:noProof/>
        </w:rPr>
        <w:lastRenderedPageBreak/>
        <w:drawing>
          <wp:anchor distT="0" distB="0" distL="114300" distR="114300" simplePos="0" relativeHeight="251652608" behindDoc="0" locked="0" layoutInCell="1" allowOverlap="1" wp14:anchorId="44907E58" wp14:editId="0D837C9E">
            <wp:simplePos x="0" y="0"/>
            <wp:positionH relativeFrom="column">
              <wp:posOffset>-614477</wp:posOffset>
            </wp:positionH>
            <wp:positionV relativeFrom="paragraph">
              <wp:posOffset>141605</wp:posOffset>
            </wp:positionV>
            <wp:extent cx="300990" cy="141605"/>
            <wp:effectExtent l="0" t="0" r="3810" b="0"/>
            <wp:wrapNone/>
            <wp:docPr id="12"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12BA" w:rsidRPr="00926CF8">
        <w:t xml:space="preserve">Government </w:t>
      </w:r>
      <w:r w:rsidR="00235C0D" w:rsidRPr="00926CF8">
        <w:t>A</w:t>
      </w:r>
      <w:r w:rsidR="00FA12BA" w:rsidRPr="00926CF8">
        <w:t xml:space="preserve">ssignment to </w:t>
      </w:r>
      <w:r w:rsidR="00235C0D" w:rsidRPr="00926CF8">
        <w:t>P</w:t>
      </w:r>
      <w:r w:rsidR="00FA12BA" w:rsidRPr="00926CF8">
        <w:t xml:space="preserve">romote </w:t>
      </w:r>
      <w:r w:rsidR="00235C0D" w:rsidRPr="00926CF8">
        <w:t>P</w:t>
      </w:r>
      <w:r w:rsidR="00FA12BA" w:rsidRPr="00926CF8">
        <w:t xml:space="preserve">ublic </w:t>
      </w:r>
      <w:r w:rsidR="00235C0D" w:rsidRPr="00926CF8">
        <w:t>A</w:t>
      </w:r>
      <w:r w:rsidR="00FA12BA" w:rsidRPr="00926CF8">
        <w:t xml:space="preserve">dministration’s </w:t>
      </w:r>
      <w:r w:rsidR="00235C0D" w:rsidRPr="00926CF8">
        <w:t>A</w:t>
      </w:r>
      <w:r w:rsidR="00FA12BA" w:rsidRPr="00926CF8">
        <w:t xml:space="preserve">bility to </w:t>
      </w:r>
      <w:r w:rsidR="00235C0D" w:rsidRPr="00926CF8">
        <w:t>U</w:t>
      </w:r>
      <w:r w:rsidR="00FA12BA" w:rsidRPr="00926CF8">
        <w:t>se AI</w:t>
      </w:r>
    </w:p>
    <w:p w14:paraId="2EABD3FD" w14:textId="6D228DCF" w:rsidR="00E04139" w:rsidRPr="00605D19" w:rsidRDefault="00FA12BA" w:rsidP="006733E7">
      <w:r w:rsidRPr="00605D19">
        <w:rPr>
          <w:lang w:eastAsia="en-US"/>
        </w:rPr>
        <w:t>In 2021</w:t>
      </w:r>
      <w:r w:rsidR="00A3497A" w:rsidRPr="00605D19">
        <w:rPr>
          <w:lang w:eastAsia="en-US"/>
        </w:rPr>
        <w:t>,</w:t>
      </w:r>
      <w:r w:rsidRPr="00605D19">
        <w:rPr>
          <w:lang w:eastAsia="en-US"/>
        </w:rPr>
        <w:t xml:space="preserve"> the Swedish </w:t>
      </w:r>
      <w:r w:rsidRPr="00605D19">
        <w:t>government gave an assignment to</w:t>
      </w:r>
      <w:r w:rsidR="003E183C" w:rsidRPr="00605D19">
        <w:t xml:space="preserve"> </w:t>
      </w:r>
      <w:r w:rsidRPr="00605D19">
        <w:t xml:space="preserve">four government agencies, </w:t>
      </w:r>
      <w:r w:rsidR="00A3497A" w:rsidRPr="00605D19">
        <w:t>t</w:t>
      </w:r>
      <w:r w:rsidRPr="00605D19">
        <w:t xml:space="preserve">he </w:t>
      </w:r>
      <w:hyperlink r:id="rId66" w:history="1">
        <w:r w:rsidRPr="00605D19">
          <w:rPr>
            <w:rStyle w:val="Hyperlink"/>
          </w:rPr>
          <w:t>Swedish Companies Registration Office</w:t>
        </w:r>
      </w:hyperlink>
      <w:r w:rsidRPr="00605D19">
        <w:t xml:space="preserve"> (</w:t>
      </w:r>
      <w:r w:rsidRPr="00605D19">
        <w:rPr>
          <w:i/>
        </w:rPr>
        <w:t>Bolagsverket</w:t>
      </w:r>
      <w:r w:rsidRPr="00605D19">
        <w:t xml:space="preserve">), the </w:t>
      </w:r>
      <w:hyperlink r:id="rId67">
        <w:r w:rsidRPr="00605D19">
          <w:rPr>
            <w:rStyle w:val="Hyperlink"/>
          </w:rPr>
          <w:t xml:space="preserve">Swedish </w:t>
        </w:r>
        <w:r w:rsidR="00E04139" w:rsidRPr="00605D19">
          <w:rPr>
            <w:rStyle w:val="Hyperlink"/>
          </w:rPr>
          <w:t xml:space="preserve">Public </w:t>
        </w:r>
        <w:r w:rsidRPr="00605D19">
          <w:rPr>
            <w:rStyle w:val="Hyperlink"/>
          </w:rPr>
          <w:t>Employment Service</w:t>
        </w:r>
      </w:hyperlink>
      <w:r w:rsidRPr="00605D19">
        <w:t xml:space="preserve"> (</w:t>
      </w:r>
      <w:r w:rsidRPr="00605D19">
        <w:rPr>
          <w:i/>
          <w:iCs/>
        </w:rPr>
        <w:t>Arbetsförmedlingen</w:t>
      </w:r>
      <w:r w:rsidRPr="00605D19">
        <w:t>),</w:t>
      </w:r>
      <w:r w:rsidR="00235C0D" w:rsidRPr="00605D19">
        <w:t xml:space="preserve"> </w:t>
      </w:r>
      <w:hyperlink r:id="rId68">
        <w:r w:rsidR="00790509" w:rsidRPr="00605D19">
          <w:rPr>
            <w:rStyle w:val="Hyperlink"/>
          </w:rPr>
          <w:t>Digg</w:t>
        </w:r>
      </w:hyperlink>
      <w:r w:rsidR="00790509" w:rsidRPr="00605D19">
        <w:t xml:space="preserve"> </w:t>
      </w:r>
      <w:r w:rsidRPr="00605D19">
        <w:t xml:space="preserve">and the </w:t>
      </w:r>
      <w:hyperlink r:id="rId69">
        <w:r w:rsidRPr="00605D19">
          <w:rPr>
            <w:rStyle w:val="Hyperlink"/>
          </w:rPr>
          <w:t>Swedish Tax Agency</w:t>
        </w:r>
      </w:hyperlink>
      <w:r w:rsidRPr="00605D19">
        <w:t xml:space="preserve"> (</w:t>
      </w:r>
      <w:r w:rsidRPr="00605D19">
        <w:rPr>
          <w:i/>
          <w:iCs/>
        </w:rPr>
        <w:t>Skatteverket</w:t>
      </w:r>
      <w:r w:rsidRPr="00605D19">
        <w:t>)</w:t>
      </w:r>
      <w:r w:rsidR="00FC63E1" w:rsidRPr="00605D19">
        <w:t>, aiming at promoting the ability of the public administration to use AI.</w:t>
      </w:r>
      <w:r w:rsidRPr="00605D19">
        <w:t xml:space="preserve"> The assignment </w:t>
      </w:r>
      <w:r w:rsidR="00DC5A84" w:rsidRPr="00605D19">
        <w:t>w</w:t>
      </w:r>
      <w:r w:rsidR="006733E7" w:rsidRPr="00605D19">
        <w:t xml:space="preserve">as </w:t>
      </w:r>
      <w:r w:rsidR="00FC63E1" w:rsidRPr="00605D19">
        <w:t xml:space="preserve">completed </w:t>
      </w:r>
      <w:r w:rsidR="006733E7" w:rsidRPr="00605D19">
        <w:t xml:space="preserve">in January 2023 </w:t>
      </w:r>
      <w:r w:rsidR="00FC63E1" w:rsidRPr="00605D19">
        <w:t>with the following results</w:t>
      </w:r>
      <w:r w:rsidR="006733E7" w:rsidRPr="00605D19">
        <w:t xml:space="preserve">: </w:t>
      </w:r>
    </w:p>
    <w:p w14:paraId="6861B7B4" w14:textId="61A723F3" w:rsidR="00E04139" w:rsidRPr="00605D19" w:rsidRDefault="006733E7" w:rsidP="00180BEA">
      <w:pPr>
        <w:pStyle w:val="ListParagraph"/>
      </w:pPr>
      <w:r w:rsidRPr="00605D19">
        <w:t xml:space="preserve">A collaborative platform </w:t>
      </w:r>
      <w:r w:rsidR="00FC63E1" w:rsidRPr="00605D19">
        <w:t xml:space="preserve">was created </w:t>
      </w:r>
      <w:r w:rsidR="00E04139" w:rsidRPr="00605D19">
        <w:t xml:space="preserve">with </w:t>
      </w:r>
      <w:r w:rsidRPr="00605D19">
        <w:t>the deliverables from the AI assignment</w:t>
      </w:r>
      <w:r w:rsidR="00FC63E1" w:rsidRPr="00605D19">
        <w:t>,</w:t>
      </w:r>
      <w:r w:rsidRPr="00605D19">
        <w:t xml:space="preserve"> </w:t>
      </w:r>
      <w:r w:rsidR="00E04139" w:rsidRPr="00605D19">
        <w:t>such as</w:t>
      </w:r>
      <w:r w:rsidRPr="00605D19">
        <w:t xml:space="preserve"> an AI guide, </w:t>
      </w:r>
      <w:r w:rsidR="00FC63E1" w:rsidRPr="00605D19">
        <w:t xml:space="preserve">a </w:t>
      </w:r>
      <w:r w:rsidRPr="00605D19">
        <w:t>trust model and information about relevant AI projects. The results have been made available</w:t>
      </w:r>
      <w:r w:rsidR="00FC63E1" w:rsidRPr="00605D19">
        <w:t xml:space="preserve"> on a web page (</w:t>
      </w:r>
      <w:hyperlink r:id="rId70" w:history="1">
        <w:r w:rsidRPr="00605D19">
          <w:rPr>
            <w:rStyle w:val="Hyperlink"/>
            <w:color w:val="333333"/>
          </w:rPr>
          <w:t>https://offentligai.se</w:t>
        </w:r>
      </w:hyperlink>
      <w:r w:rsidR="00E04139" w:rsidRPr="00605D19">
        <w:t xml:space="preserve">on </w:t>
      </w:r>
      <w:hyperlink r:id="rId71" w:history="1">
        <w:r w:rsidR="00F2308F" w:rsidRPr="00605D19">
          <w:rPr>
            <w:rStyle w:val="Hyperlink"/>
            <w:color w:val="333333"/>
          </w:rPr>
          <w:t>offentligai.se</w:t>
        </w:r>
      </w:hyperlink>
      <w:r w:rsidR="00FC63E1" w:rsidRPr="00605D19">
        <w:rPr>
          <w:rStyle w:val="Hyperlink"/>
          <w:color w:val="333333"/>
        </w:rPr>
        <w:t>)</w:t>
      </w:r>
      <w:r w:rsidRPr="00605D19">
        <w:t xml:space="preserve"> to encourage learning, sharing and reuse within public administration, academia and industry; </w:t>
      </w:r>
    </w:p>
    <w:p w14:paraId="12202F1F" w14:textId="7A6927D0" w:rsidR="00E04139" w:rsidRPr="00605D19" w:rsidRDefault="006733E7" w:rsidP="00180BEA">
      <w:pPr>
        <w:pStyle w:val="ListParagraph"/>
      </w:pPr>
      <w:r w:rsidRPr="00605D19">
        <w:t xml:space="preserve">Two AI building blocks (a translation and </w:t>
      </w:r>
      <w:r w:rsidR="00664B98" w:rsidRPr="00605D19">
        <w:t xml:space="preserve">a </w:t>
      </w:r>
      <w:r w:rsidRPr="00605D19">
        <w:t xml:space="preserve">transcription service) </w:t>
      </w:r>
      <w:r w:rsidR="00FC63E1" w:rsidRPr="00605D19">
        <w:t xml:space="preserve">were developed and, </w:t>
      </w:r>
      <w:r w:rsidRPr="00605D19">
        <w:t>according to the plan</w:t>
      </w:r>
      <w:r w:rsidR="00FC63E1" w:rsidRPr="00605D19">
        <w:t>,</w:t>
      </w:r>
      <w:r w:rsidRPr="00605D19">
        <w:t xml:space="preserve"> should be made available in </w:t>
      </w:r>
      <w:r w:rsidR="00FC63E1" w:rsidRPr="00605D19">
        <w:t>the Swedish digital infrastructure (Ena)</w:t>
      </w:r>
      <w:r w:rsidRPr="00605D19">
        <w:t>;</w:t>
      </w:r>
    </w:p>
    <w:p w14:paraId="52F1C4E9" w14:textId="6B3BC5CA" w:rsidR="00E04139" w:rsidRPr="00605D19" w:rsidRDefault="006733E7" w:rsidP="00180BEA">
      <w:pPr>
        <w:pStyle w:val="ListParagraph"/>
      </w:pPr>
      <w:r w:rsidRPr="00605D19">
        <w:t xml:space="preserve">A policy lab </w:t>
      </w:r>
      <w:r w:rsidR="00FC63E1" w:rsidRPr="00605D19">
        <w:t xml:space="preserve">was established </w:t>
      </w:r>
      <w:r w:rsidRPr="00605D19">
        <w:t>together with the participating authorities, Combient AB and RISE Research Institutes of Sweden AB</w:t>
      </w:r>
      <w:r w:rsidR="00FC63E1" w:rsidRPr="00605D19">
        <w:t>,</w:t>
      </w:r>
      <w:r w:rsidRPr="00605D19">
        <w:t xml:space="preserve"> with the aim of investigating how the upcoming AI regulation can affect AI work in practice; </w:t>
      </w:r>
      <w:r w:rsidR="00FC63E1" w:rsidRPr="00605D19">
        <w:t>and</w:t>
      </w:r>
    </w:p>
    <w:p w14:paraId="083175D6" w14:textId="2F295904" w:rsidR="00300786" w:rsidRPr="00605D19" w:rsidRDefault="006733E7" w:rsidP="00180BEA">
      <w:pPr>
        <w:pStyle w:val="ListParagraph"/>
      </w:pPr>
      <w:r w:rsidRPr="00605D19">
        <w:t xml:space="preserve">Needs </w:t>
      </w:r>
      <w:r w:rsidR="00690FA4" w:rsidRPr="00605D19">
        <w:t>analyses</w:t>
      </w:r>
      <w:r w:rsidR="00FC63E1" w:rsidRPr="00605D19">
        <w:t xml:space="preserve"> were carried out,</w:t>
      </w:r>
      <w:r w:rsidRPr="00605D19">
        <w:t xml:space="preserve"> show</w:t>
      </w:r>
      <w:r w:rsidR="00FC63E1" w:rsidRPr="00605D19">
        <w:t>ing</w:t>
      </w:r>
      <w:r w:rsidRPr="00605D19">
        <w:t xml:space="preserve"> a clear need for a</w:t>
      </w:r>
      <w:r w:rsidR="00690FA4" w:rsidRPr="00605D19">
        <w:t xml:space="preserve"> </w:t>
      </w:r>
      <w:r w:rsidRPr="00605D19">
        <w:t>joint administration effort to make an AI infrastructure available</w:t>
      </w:r>
      <w:r w:rsidR="00690FA4" w:rsidRPr="00605D19">
        <w:t xml:space="preserve"> </w:t>
      </w:r>
      <w:r w:rsidRPr="00605D19">
        <w:t>for all public actors in Sweden.</w:t>
      </w:r>
    </w:p>
    <w:p w14:paraId="00217427" w14:textId="77777777" w:rsidR="00300786" w:rsidRPr="00926CF8" w:rsidRDefault="00300786" w:rsidP="00F3073A">
      <w:pPr>
        <w:pStyle w:val="Subtitle"/>
      </w:pPr>
      <w:r w:rsidRPr="00926CF8">
        <w:t>National Approach to Artificial Intelligence</w:t>
      </w:r>
    </w:p>
    <w:p w14:paraId="1E71A9BA" w14:textId="5ED7A95A" w:rsidR="00300786" w:rsidRPr="00605D19" w:rsidRDefault="00300786" w:rsidP="00300786">
      <w:r w:rsidRPr="00605D19">
        <w:t xml:space="preserve">The Swedish government adopted the </w:t>
      </w:r>
      <w:hyperlink r:id="rId72" w:history="1">
        <w:r w:rsidRPr="00605D19">
          <w:rPr>
            <w:rStyle w:val="Hyperlink"/>
          </w:rPr>
          <w:t>National Approach to Artificial Intelligence</w:t>
        </w:r>
      </w:hyperlink>
      <w:r w:rsidRPr="00605D19">
        <w:t xml:space="preserve"> in June 2018. </w:t>
      </w:r>
      <w:r w:rsidR="00664B98" w:rsidRPr="00605D19">
        <w:t>It</w:t>
      </w:r>
      <w:r w:rsidRPr="00605D19">
        <w:t xml:space="preserve"> contains key conditions for the use of AI in Sweden to achieve the government’s goal to make Sweden a leader in harnessing the opportunities that AI can offer. </w:t>
      </w:r>
    </w:p>
    <w:p w14:paraId="6924A772" w14:textId="27A28DFD" w:rsidR="00300786" w:rsidRPr="00605D19" w:rsidRDefault="00300786" w:rsidP="00300786">
      <w:r w:rsidRPr="00605D19">
        <w:t xml:space="preserve">In January 2020, </w:t>
      </w:r>
      <w:r w:rsidR="00790509" w:rsidRPr="00605D19">
        <w:t xml:space="preserve">Digg </w:t>
      </w:r>
      <w:r w:rsidRPr="00605D19">
        <w:t>released its report ‘</w:t>
      </w:r>
      <w:hyperlink r:id="rId73" w:history="1">
        <w:r w:rsidRPr="00605D19">
          <w:rPr>
            <w:rStyle w:val="Hyperlink"/>
          </w:rPr>
          <w:t>Promoting public administration’s ability to use AI’.</w:t>
        </w:r>
      </w:hyperlink>
      <w:r w:rsidRPr="00605D19">
        <w:t xml:space="preserve"> This report, together with the </w:t>
      </w:r>
      <w:hyperlink r:id="rId74" w:history="1">
        <w:r w:rsidRPr="00605D19">
          <w:rPr>
            <w:rStyle w:val="Hyperlink"/>
          </w:rPr>
          <w:t>Vinnova</w:t>
        </w:r>
      </w:hyperlink>
      <w:r w:rsidRPr="00605D19">
        <w:t xml:space="preserve"> (the Swedish Innovation Agency) 2018 report ‘</w:t>
      </w:r>
      <w:hyperlink r:id="rId75">
        <w:r w:rsidRPr="00605D19">
          <w:rPr>
            <w:rStyle w:val="Hyperlink"/>
          </w:rPr>
          <w:t>Artificial intelligence in Swedish business and society’</w:t>
        </w:r>
      </w:hyperlink>
      <w:r w:rsidRPr="00605D19">
        <w:t xml:space="preserve"> and the Statistics Sweden’s (SCB) report on charting the use of AI and </w:t>
      </w:r>
      <w:r w:rsidR="00664B98" w:rsidRPr="00605D19">
        <w:t xml:space="preserve">the </w:t>
      </w:r>
      <w:r w:rsidRPr="00605D19">
        <w:t xml:space="preserve">analysis of large amounts of data in Sweden </w:t>
      </w:r>
      <w:r w:rsidR="00A21F6D" w:rsidRPr="00605D19">
        <w:t xml:space="preserve">of </w:t>
      </w:r>
      <w:r w:rsidRPr="00605D19">
        <w:t>November 2020, provides a comprehensive overview o</w:t>
      </w:r>
      <w:r w:rsidR="00664B98" w:rsidRPr="00605D19">
        <w:t>f</w:t>
      </w:r>
      <w:r w:rsidRPr="00605D19">
        <w:t xml:space="preserve"> the current status of AI in Sweden, its uses and its obstacles</w:t>
      </w:r>
      <w:r w:rsidR="00664B98" w:rsidRPr="00605D19">
        <w:t>,</w:t>
      </w:r>
      <w:r w:rsidRPr="00605D19">
        <w:t xml:space="preserve"> as well as recommendations for new initiatives. All reports are available to governmental decision</w:t>
      </w:r>
      <w:r w:rsidR="00664B98" w:rsidRPr="00605D19">
        <w:noBreakHyphen/>
      </w:r>
      <w:r w:rsidRPr="00605D19">
        <w:t xml:space="preserve">makers. </w:t>
      </w:r>
      <w:r w:rsidR="003E183C" w:rsidRPr="00605D19">
        <w:t>Furthermore, Vinnova has declared that over the next ten years an additional SEK 50 million per year will be added to the annual SEK 150 million for financing AI projects.</w:t>
      </w:r>
    </w:p>
    <w:p w14:paraId="61471C9C" w14:textId="531727EE" w:rsidR="00300786" w:rsidRPr="00605D19" w:rsidRDefault="00300786" w:rsidP="00FA12BA">
      <w:r w:rsidRPr="00605D19">
        <w:t>In November 2020, the Swedish eHealth Agency published its report</w:t>
      </w:r>
      <w:r w:rsidRPr="00605D19">
        <w:rPr>
          <w:i/>
          <w:iCs/>
        </w:rPr>
        <w:t xml:space="preserve"> </w:t>
      </w:r>
      <w:r w:rsidR="003E183C" w:rsidRPr="00605D19">
        <w:rPr>
          <w:i/>
          <w:iCs/>
        </w:rPr>
        <w:t>‘</w:t>
      </w:r>
      <w:hyperlink r:id="rId76" w:history="1">
        <w:r w:rsidRPr="00605D19">
          <w:rPr>
            <w:rStyle w:val="Hyperlink"/>
          </w:rPr>
          <w:t>Artificial Intelligence and eHealth</w:t>
        </w:r>
      </w:hyperlink>
      <w:r w:rsidR="003E183C" w:rsidRPr="00605D19">
        <w:rPr>
          <w:rStyle w:val="Hyperlink"/>
        </w:rPr>
        <w:t>’</w:t>
      </w:r>
      <w:r w:rsidRPr="00605D19">
        <w:t xml:space="preserve"> (</w:t>
      </w:r>
      <w:r w:rsidRPr="00605D19">
        <w:rPr>
          <w:i/>
          <w:iCs/>
        </w:rPr>
        <w:t>Artificiell intelligens och e-hälsa</w:t>
      </w:r>
      <w:r w:rsidRPr="00605D19">
        <w:t>). In this report the Agency discusses possibilities and challenges, national and international investments in AI, legal and ethical aspects, and competence needs, specifically in the healthcare sector.</w:t>
      </w:r>
    </w:p>
    <w:p w14:paraId="5A6AF001" w14:textId="560488ED" w:rsidR="00BD0462" w:rsidRPr="00605D19" w:rsidRDefault="006332C8" w:rsidP="00FA275B">
      <w:pPr>
        <w:pStyle w:val="Heading3"/>
      </w:pPr>
      <w:r w:rsidRPr="00605D19">
        <w:t xml:space="preserve">Distributed </w:t>
      </w:r>
      <w:r w:rsidR="00E0543C">
        <w:t>L</w:t>
      </w:r>
      <w:r w:rsidRPr="00605D19">
        <w:t xml:space="preserve">edger </w:t>
      </w:r>
      <w:r w:rsidR="00E0543C">
        <w:t>T</w:t>
      </w:r>
      <w:r w:rsidRPr="00605D19">
        <w:t>echnologies</w:t>
      </w:r>
    </w:p>
    <w:p w14:paraId="53862CC1" w14:textId="18498977" w:rsidR="00874415" w:rsidRPr="00926CF8" w:rsidRDefault="00874415" w:rsidP="00F3073A">
      <w:pPr>
        <w:pStyle w:val="Subtitle"/>
      </w:pPr>
      <w:bookmarkStart w:id="23" w:name="_Hlk66912314"/>
      <w:r w:rsidRPr="00926CF8">
        <w:t>European Blockchain Partnership</w:t>
      </w:r>
    </w:p>
    <w:p w14:paraId="61B43CA3" w14:textId="5921A2FE" w:rsidR="00690FA4" w:rsidRPr="00605D19" w:rsidRDefault="00661EEB" w:rsidP="00E161AC">
      <w:r w:rsidRPr="00605D19">
        <w:t xml:space="preserve">Sweden has committed to the </w:t>
      </w:r>
      <w:hyperlink r:id="rId77">
        <w:r w:rsidRPr="00605D19">
          <w:rPr>
            <w:rStyle w:val="Hyperlink"/>
          </w:rPr>
          <w:t>European Blockchain Partnership</w:t>
        </w:r>
      </w:hyperlink>
      <w:r w:rsidRPr="00605D19">
        <w:t xml:space="preserve"> by sending experts to </w:t>
      </w:r>
      <w:r w:rsidR="00BD7C85" w:rsidRPr="00605D19">
        <w:t xml:space="preserve">most of the user </w:t>
      </w:r>
      <w:r w:rsidRPr="00605D19">
        <w:t>groups</w:t>
      </w:r>
      <w:r w:rsidR="007E2CBF" w:rsidRPr="00605D19">
        <w:t xml:space="preserve"> and by hosting a </w:t>
      </w:r>
      <w:r w:rsidR="00A21F6D" w:rsidRPr="00605D19">
        <w:t>European Blockchain Services Infrastructure (</w:t>
      </w:r>
      <w:r w:rsidR="007E2CBF" w:rsidRPr="00605D19">
        <w:t>EBSI</w:t>
      </w:r>
      <w:r w:rsidR="00A21F6D" w:rsidRPr="00605D19">
        <w:t>)</w:t>
      </w:r>
      <w:r w:rsidR="0051221C" w:rsidRPr="00605D19">
        <w:t xml:space="preserve"> test</w:t>
      </w:r>
      <w:r w:rsidR="007E2CBF" w:rsidRPr="00605D19">
        <w:t> node</w:t>
      </w:r>
      <w:r w:rsidRPr="00605D19">
        <w:t xml:space="preserve">. </w:t>
      </w:r>
      <w:r w:rsidR="00BD7C85" w:rsidRPr="00605D19">
        <w:t xml:space="preserve">Sweden is currently chair </w:t>
      </w:r>
      <w:r w:rsidR="00664B98" w:rsidRPr="00605D19">
        <w:t xml:space="preserve">of the </w:t>
      </w:r>
      <w:r w:rsidR="00BD7C85" w:rsidRPr="00605D19">
        <w:t>European Blockchain Partnership</w:t>
      </w:r>
      <w:r w:rsidR="00664B98" w:rsidRPr="00605D19">
        <w:t>,</w:t>
      </w:r>
      <w:r w:rsidR="00BD7C85" w:rsidRPr="00605D19">
        <w:t xml:space="preserve"> together with France and Czech</w:t>
      </w:r>
      <w:r w:rsidR="00664B98" w:rsidRPr="00605D19">
        <w:t>ia</w:t>
      </w:r>
      <w:r w:rsidR="00B22858" w:rsidRPr="00605D19">
        <w:t>.</w:t>
      </w:r>
      <w:r w:rsidR="00BD7C85" w:rsidRPr="00605D19" w:rsidDel="00BD7C85">
        <w:t xml:space="preserve"> </w:t>
      </w:r>
      <w:bookmarkStart w:id="24" w:name="_Hlk9238339"/>
      <w:bookmarkEnd w:id="23"/>
      <w:r w:rsidR="00F65090" w:rsidRPr="00605D19">
        <w:t xml:space="preserve">Additionally, </w:t>
      </w:r>
      <w:r w:rsidR="00690FA4" w:rsidRPr="00605D19">
        <w:t xml:space="preserve">Sweden is participating in </w:t>
      </w:r>
      <w:r w:rsidR="00664B98" w:rsidRPr="00605D19">
        <w:t>two multi-country projects</w:t>
      </w:r>
      <w:r w:rsidR="00690FA4" w:rsidRPr="00605D19">
        <w:t xml:space="preserve"> on European common data infrastructure and services, and </w:t>
      </w:r>
      <w:r w:rsidR="00664B98" w:rsidRPr="00605D19">
        <w:t>the EBSI</w:t>
      </w:r>
      <w:r w:rsidR="00690FA4" w:rsidRPr="00605D19">
        <w:t xml:space="preserve">, both </w:t>
      </w:r>
      <w:r w:rsidR="00664B98" w:rsidRPr="00605D19">
        <w:t>aiming</w:t>
      </w:r>
      <w:r w:rsidR="00690FA4" w:rsidRPr="00605D19">
        <w:t xml:space="preserve"> at improving the online provision of digital public services</w:t>
      </w:r>
      <w:r w:rsidR="00664B98" w:rsidRPr="00605D19">
        <w:t>,</w:t>
      </w:r>
      <w:r w:rsidR="00690FA4" w:rsidRPr="00605D19">
        <w:t xml:space="preserve"> and mak</w:t>
      </w:r>
      <w:r w:rsidR="00664B98" w:rsidRPr="00605D19">
        <w:t>ing</w:t>
      </w:r>
      <w:r w:rsidR="00690FA4" w:rsidRPr="00605D19">
        <w:t xml:space="preserve"> them more user-friendly and seamless. </w:t>
      </w:r>
    </w:p>
    <w:p w14:paraId="32218742" w14:textId="582B526D" w:rsidR="004B42CB" w:rsidRPr="00926CF8" w:rsidRDefault="00811A25" w:rsidP="00F3073A">
      <w:pPr>
        <w:pStyle w:val="Subtitle"/>
      </w:pPr>
      <w:r w:rsidRPr="00926CF8">
        <w:rPr>
          <w:noProof/>
        </w:rPr>
        <w:drawing>
          <wp:anchor distT="0" distB="0" distL="114300" distR="114300" simplePos="0" relativeHeight="251653632" behindDoc="0" locked="0" layoutInCell="1" allowOverlap="1" wp14:anchorId="4033D08A" wp14:editId="08507498">
            <wp:simplePos x="0" y="0"/>
            <wp:positionH relativeFrom="column">
              <wp:posOffset>-570509</wp:posOffset>
            </wp:positionH>
            <wp:positionV relativeFrom="paragraph">
              <wp:posOffset>108839</wp:posOffset>
            </wp:positionV>
            <wp:extent cx="300990" cy="141605"/>
            <wp:effectExtent l="0" t="0" r="3810" b="0"/>
            <wp:wrapNone/>
            <wp:docPr id="1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B42CB" w:rsidRPr="00926CF8">
        <w:t xml:space="preserve">Proof of </w:t>
      </w:r>
      <w:r w:rsidR="00A21F6D" w:rsidRPr="00926CF8">
        <w:t>C</w:t>
      </w:r>
      <w:r w:rsidR="004B42CB" w:rsidRPr="00926CF8">
        <w:t>oncept using D</w:t>
      </w:r>
      <w:r w:rsidR="006F2A6D" w:rsidRPr="00926CF8">
        <w:t xml:space="preserve">istributed </w:t>
      </w:r>
      <w:r w:rsidR="004B42CB" w:rsidRPr="00926CF8">
        <w:t>L</w:t>
      </w:r>
      <w:r w:rsidR="006F2A6D" w:rsidRPr="00926CF8">
        <w:t xml:space="preserve">edger </w:t>
      </w:r>
      <w:r w:rsidR="004B42CB" w:rsidRPr="00926CF8">
        <w:t>T</w:t>
      </w:r>
      <w:r w:rsidR="006F2A6D" w:rsidRPr="00926CF8">
        <w:t>echnology</w:t>
      </w:r>
      <w:r w:rsidR="004B42CB" w:rsidRPr="00926CF8">
        <w:t>/</w:t>
      </w:r>
      <w:r w:rsidR="00A21F6D" w:rsidRPr="00926CF8">
        <w:t>B</w:t>
      </w:r>
      <w:r w:rsidR="004B42CB" w:rsidRPr="00926CF8">
        <w:t>lockchain</w:t>
      </w:r>
    </w:p>
    <w:p w14:paraId="4B4EE784" w14:textId="7A76D531" w:rsidR="00B563D0" w:rsidRPr="00605D19" w:rsidRDefault="004B42CB" w:rsidP="00E161AC">
      <w:r w:rsidRPr="00605D19">
        <w:rPr>
          <w:lang w:eastAsia="en-US"/>
        </w:rPr>
        <w:t xml:space="preserve">The Swedish government gave </w:t>
      </w:r>
      <w:r w:rsidR="00A3497A" w:rsidRPr="00605D19">
        <w:t>t</w:t>
      </w:r>
      <w:r w:rsidRPr="00605D19">
        <w:t>he Swedish Companies Registration Office (</w:t>
      </w:r>
      <w:r w:rsidRPr="00605D19">
        <w:rPr>
          <w:i/>
        </w:rPr>
        <w:t>Bolagsverket</w:t>
      </w:r>
      <w:r w:rsidRPr="00605D19">
        <w:t xml:space="preserve">) an assignment in 2021 to develop a </w:t>
      </w:r>
      <w:r w:rsidR="00664B98" w:rsidRPr="00605D19">
        <w:t>POC</w:t>
      </w:r>
      <w:r w:rsidRPr="00605D19">
        <w:t xml:space="preserve"> using </w:t>
      </w:r>
      <w:r w:rsidR="006F2A6D" w:rsidRPr="00605D19">
        <w:t xml:space="preserve">the </w:t>
      </w:r>
      <w:r w:rsidRPr="00605D19">
        <w:t xml:space="preserve">blockchain or </w:t>
      </w:r>
      <w:r w:rsidR="006F2A6D" w:rsidRPr="00605D19">
        <w:t xml:space="preserve">the distributed ledger technology (DLT) </w:t>
      </w:r>
      <w:r w:rsidRPr="00605D19">
        <w:t xml:space="preserve">with the purpose of giving companies more control </w:t>
      </w:r>
      <w:r w:rsidR="00A21F6D" w:rsidRPr="00605D19">
        <w:t xml:space="preserve">over </w:t>
      </w:r>
      <w:r w:rsidRPr="00605D19">
        <w:t xml:space="preserve">their data and </w:t>
      </w:r>
      <w:r w:rsidR="006F2A6D" w:rsidRPr="00605D19">
        <w:t xml:space="preserve">more </w:t>
      </w:r>
      <w:r w:rsidR="00A21F6D" w:rsidRPr="00605D19">
        <w:t xml:space="preserve">opportunities </w:t>
      </w:r>
      <w:r w:rsidRPr="00605D19">
        <w:t xml:space="preserve">to share data with each other. The </w:t>
      </w:r>
      <w:r w:rsidR="006F2A6D" w:rsidRPr="00605D19">
        <w:t xml:space="preserve">Office </w:t>
      </w:r>
      <w:r w:rsidRPr="00605D19">
        <w:t>will also conduct a</w:t>
      </w:r>
      <w:r w:rsidR="006C24CB" w:rsidRPr="00605D19">
        <w:t>n</w:t>
      </w:r>
      <w:r w:rsidRPr="00605D19">
        <w:t xml:space="preserve"> analysis on how blockchain</w:t>
      </w:r>
      <w:r w:rsidR="006F2A6D" w:rsidRPr="00605D19">
        <w:t xml:space="preserve"> is</w:t>
      </w:r>
      <w:r w:rsidRPr="00605D19">
        <w:t xml:space="preserve"> being used in other areas tha</w:t>
      </w:r>
      <w:r w:rsidR="006F2A6D" w:rsidRPr="00605D19">
        <w:t>n</w:t>
      </w:r>
      <w:r w:rsidRPr="00605D19">
        <w:t xml:space="preserve"> for company data.</w:t>
      </w:r>
      <w:r w:rsidR="00690FA4" w:rsidRPr="00605D19">
        <w:t xml:space="preserve"> </w:t>
      </w:r>
    </w:p>
    <w:p w14:paraId="36C15689" w14:textId="1FB70701" w:rsidR="004B42CB" w:rsidRPr="00605D19" w:rsidRDefault="00690FA4" w:rsidP="00E161AC">
      <w:r w:rsidRPr="00605D19">
        <w:t>Within th</w:t>
      </w:r>
      <w:r w:rsidR="00B563D0" w:rsidRPr="00605D19">
        <w:t xml:space="preserve">e </w:t>
      </w:r>
      <w:r w:rsidRPr="00605D19">
        <w:t>framework</w:t>
      </w:r>
      <w:r w:rsidR="00B563D0" w:rsidRPr="00605D19">
        <w:t xml:space="preserve"> of the assignment</w:t>
      </w:r>
      <w:r w:rsidRPr="00605D19">
        <w:t xml:space="preserve">, the Swedish Companies Registration Office has </w:t>
      </w:r>
      <w:r w:rsidR="00B563D0" w:rsidRPr="00605D19">
        <w:t xml:space="preserve">also </w:t>
      </w:r>
      <w:r w:rsidRPr="00605D19">
        <w:t xml:space="preserve">started a collaboration with </w:t>
      </w:r>
      <w:r w:rsidR="00B563D0" w:rsidRPr="00605D19">
        <w:t xml:space="preserve">the </w:t>
      </w:r>
      <w:r w:rsidRPr="00605D19">
        <w:t xml:space="preserve">Gothenburg Blockchain Lab. </w:t>
      </w:r>
      <w:r w:rsidR="00B563D0" w:rsidRPr="00605D19">
        <w:t>In this context, the</w:t>
      </w:r>
      <w:r w:rsidRPr="00605D19">
        <w:t xml:space="preserve"> Gothenburg Blockchain Lab will conduct a case study</w:t>
      </w:r>
      <w:r w:rsidR="00B563D0" w:rsidRPr="00605D19">
        <w:t>, headed by</w:t>
      </w:r>
      <w:r w:rsidRPr="00605D19">
        <w:t xml:space="preserve"> PhD student Mikael Lindquist</w:t>
      </w:r>
      <w:r w:rsidR="00B563D0" w:rsidRPr="00605D19">
        <w:t>, and</w:t>
      </w:r>
      <w:r w:rsidRPr="00605D19">
        <w:t xml:space="preserve"> contribute</w:t>
      </w:r>
      <w:r w:rsidR="00811A25" w:rsidRPr="00605D19">
        <w:t xml:space="preserve"> with</w:t>
      </w:r>
      <w:r w:rsidRPr="00605D19">
        <w:t xml:space="preserve"> its knowledge and expertise to the assignment.</w:t>
      </w:r>
    </w:p>
    <w:p w14:paraId="25EBC2BC" w14:textId="4B9470FA" w:rsidR="00CE6F6C" w:rsidRPr="00605D19" w:rsidRDefault="00CE6F6C" w:rsidP="00FA275B">
      <w:pPr>
        <w:pStyle w:val="Heading3"/>
      </w:pPr>
      <w:r w:rsidRPr="00605D19">
        <w:t xml:space="preserve">Big </w:t>
      </w:r>
      <w:r w:rsidR="00E0543C">
        <w:t>D</w:t>
      </w:r>
      <w:r w:rsidRPr="00605D19">
        <w:t>ata</w:t>
      </w:r>
    </w:p>
    <w:p w14:paraId="609A6349" w14:textId="73C276F8" w:rsidR="004D3F95" w:rsidRPr="00605D19" w:rsidRDefault="004D3F95" w:rsidP="004D3F95">
      <w:pPr>
        <w:pStyle w:val="BodyText"/>
      </w:pPr>
      <w:r w:rsidRPr="00605D19">
        <w:t xml:space="preserve">No political communication </w:t>
      </w:r>
      <w:r w:rsidR="00B563D0" w:rsidRPr="00605D19">
        <w:t xml:space="preserve">has been </w:t>
      </w:r>
      <w:r w:rsidRPr="00605D19">
        <w:t>adopted in this field to date.</w:t>
      </w:r>
    </w:p>
    <w:p w14:paraId="1DDFE22E" w14:textId="065AECA7" w:rsidR="00CE6F6C" w:rsidRPr="00605D19" w:rsidRDefault="00CE6F6C" w:rsidP="00FA275B">
      <w:pPr>
        <w:pStyle w:val="Heading3"/>
      </w:pPr>
      <w:r w:rsidRPr="00605D19">
        <w:t xml:space="preserve">Cloud </w:t>
      </w:r>
      <w:r w:rsidR="00E0543C">
        <w:t>C</w:t>
      </w:r>
      <w:r w:rsidRPr="00605D19">
        <w:t>omputing</w:t>
      </w:r>
    </w:p>
    <w:p w14:paraId="30F4BF73" w14:textId="41A94AA2" w:rsidR="004D3F95" w:rsidRPr="00605D19" w:rsidRDefault="004D3F95" w:rsidP="004D3F95">
      <w:pPr>
        <w:pStyle w:val="BodyText"/>
      </w:pPr>
      <w:r w:rsidRPr="00605D19">
        <w:t xml:space="preserve">No political communication </w:t>
      </w:r>
      <w:r w:rsidR="00B563D0" w:rsidRPr="00605D19">
        <w:t xml:space="preserve">has been </w:t>
      </w:r>
      <w:r w:rsidRPr="00605D19">
        <w:t>adopted in this field to date.</w:t>
      </w:r>
    </w:p>
    <w:p w14:paraId="38617638" w14:textId="77777777" w:rsidR="00CE6F6C" w:rsidRPr="00605D19" w:rsidRDefault="006332C8" w:rsidP="00FA275B">
      <w:pPr>
        <w:pStyle w:val="Heading3"/>
      </w:pPr>
      <w:r w:rsidRPr="00605D19">
        <w:t>Internet of Things (IoT)</w:t>
      </w:r>
    </w:p>
    <w:p w14:paraId="0E011B36" w14:textId="77777777" w:rsidR="00046BF5" w:rsidRPr="00926CF8" w:rsidRDefault="00046BF5" w:rsidP="00F3073A">
      <w:pPr>
        <w:pStyle w:val="Subtitle"/>
      </w:pPr>
      <w:r w:rsidRPr="00926CF8">
        <w:t>IoT Sverige</w:t>
      </w:r>
    </w:p>
    <w:p w14:paraId="5B7DAA6D" w14:textId="0D888F54" w:rsidR="00046BF5" w:rsidRPr="00605D19" w:rsidRDefault="00000000" w:rsidP="00C640C5">
      <w:pPr>
        <w:pStyle w:val="BodyText"/>
      </w:pPr>
      <w:hyperlink r:id="rId78" w:history="1">
        <w:r w:rsidR="00046BF5" w:rsidRPr="00605D19">
          <w:rPr>
            <w:rStyle w:val="Hyperlink"/>
          </w:rPr>
          <w:t>IoT Sverige</w:t>
        </w:r>
      </w:hyperlink>
      <w:r w:rsidR="00046BF5" w:rsidRPr="00605D19">
        <w:t xml:space="preserve"> is a national initiative to make Sweden a leading force in the usage of the Internet of Things (IoT). </w:t>
      </w:r>
      <w:r w:rsidR="00B563D0" w:rsidRPr="00605D19">
        <w:t>It</w:t>
      </w:r>
      <w:r w:rsidR="00046BF5" w:rsidRPr="00605D19">
        <w:t xml:space="preserve"> is one of 17 strategic innovation programmes funded by </w:t>
      </w:r>
      <w:r w:rsidR="00BB76D7" w:rsidRPr="00605D19">
        <w:t xml:space="preserve">the </w:t>
      </w:r>
      <w:r w:rsidR="00B563D0" w:rsidRPr="00605D19">
        <w:t>Swedish R</w:t>
      </w:r>
      <w:r w:rsidR="00046BF5" w:rsidRPr="00605D19">
        <w:t xml:space="preserve">esearch </w:t>
      </w:r>
      <w:r w:rsidR="00B563D0" w:rsidRPr="00605D19">
        <w:t>C</w:t>
      </w:r>
      <w:r w:rsidR="00046BF5" w:rsidRPr="00605D19">
        <w:t>ouncil</w:t>
      </w:r>
      <w:r w:rsidR="00B563D0" w:rsidRPr="00605D19">
        <w:t>,</w:t>
      </w:r>
      <w:r w:rsidR="00046BF5" w:rsidRPr="00605D19">
        <w:t xml:space="preserve"> Vinnova, the Swedish Energy Agency and Formas. IoT Sverige finances innovative projects within</w:t>
      </w:r>
      <w:r w:rsidR="00BB76D7" w:rsidRPr="00605D19">
        <w:t xml:space="preserve"> the</w:t>
      </w:r>
      <w:r w:rsidR="00046BF5" w:rsidRPr="00605D19">
        <w:t xml:space="preserve"> IoT </w:t>
      </w:r>
      <w:r w:rsidR="00BB76D7" w:rsidRPr="00605D19">
        <w:t>starting from the assumption</w:t>
      </w:r>
      <w:r w:rsidR="00046BF5" w:rsidRPr="00605D19">
        <w:t xml:space="preserve"> that </w:t>
      </w:r>
      <w:r w:rsidR="00BB76D7" w:rsidRPr="00605D19">
        <w:t xml:space="preserve">the </w:t>
      </w:r>
      <w:r w:rsidR="00046BF5" w:rsidRPr="00605D19">
        <w:t>IoT will contribute to solving societal challenges in cooperation with municipalities, companies and researchers</w:t>
      </w:r>
      <w:r w:rsidR="00BB76D7" w:rsidRPr="00605D19">
        <w:t>,</w:t>
      </w:r>
      <w:r w:rsidR="00046BF5" w:rsidRPr="00605D19">
        <w:t xml:space="preserve"> and in that way strengthen companies’ international competitiveness.</w:t>
      </w:r>
    </w:p>
    <w:p w14:paraId="7F000032" w14:textId="4AEF3AAB" w:rsidR="00FA678D" w:rsidRPr="00605D19" w:rsidRDefault="00811A25" w:rsidP="00FA275B">
      <w:pPr>
        <w:pStyle w:val="Heading3"/>
      </w:pPr>
      <w:r w:rsidRPr="00605D19">
        <w:rPr>
          <w:noProof/>
        </w:rPr>
        <w:drawing>
          <wp:anchor distT="0" distB="0" distL="114300" distR="114300" simplePos="0" relativeHeight="251655680" behindDoc="0" locked="0" layoutInCell="1" allowOverlap="1" wp14:anchorId="2E92401A" wp14:editId="1195B1BB">
            <wp:simplePos x="0" y="0"/>
            <wp:positionH relativeFrom="column">
              <wp:posOffset>-592531</wp:posOffset>
            </wp:positionH>
            <wp:positionV relativeFrom="paragraph">
              <wp:posOffset>131038</wp:posOffset>
            </wp:positionV>
            <wp:extent cx="300990" cy="141605"/>
            <wp:effectExtent l="0" t="0" r="3810" b="0"/>
            <wp:wrapNone/>
            <wp:docPr id="22"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32C8" w:rsidRPr="00605D19">
        <w:t xml:space="preserve">High-performance </w:t>
      </w:r>
      <w:r w:rsidR="00E0543C">
        <w:t>C</w:t>
      </w:r>
      <w:r w:rsidR="006332C8" w:rsidRPr="00605D19">
        <w:t>omputing</w:t>
      </w:r>
    </w:p>
    <w:p w14:paraId="6760DD18" w14:textId="77777777" w:rsidR="009C3418" w:rsidRPr="00605D19" w:rsidRDefault="00690FA4" w:rsidP="009C3418">
      <w:pPr>
        <w:pStyle w:val="BodyText"/>
      </w:pPr>
      <w:r w:rsidRPr="00605D19">
        <w:t xml:space="preserve">Sweden is a participating country in </w:t>
      </w:r>
      <w:r w:rsidR="00B563D0" w:rsidRPr="00605D19">
        <w:t xml:space="preserve">the </w:t>
      </w:r>
      <w:r w:rsidRPr="00605D19">
        <w:t xml:space="preserve">EuroHPC </w:t>
      </w:r>
      <w:r w:rsidR="00B563D0" w:rsidRPr="00605D19">
        <w:t>Joint Undertaking (</w:t>
      </w:r>
      <w:r w:rsidRPr="00605D19">
        <w:t>JU</w:t>
      </w:r>
      <w:r w:rsidR="00B563D0" w:rsidRPr="00605D19">
        <w:t>)</w:t>
      </w:r>
      <w:r w:rsidRPr="00605D19">
        <w:t xml:space="preserve">, </w:t>
      </w:r>
      <w:r w:rsidR="00B563D0" w:rsidRPr="00605D19">
        <w:t xml:space="preserve">where it is </w:t>
      </w:r>
      <w:r w:rsidRPr="00605D19">
        <w:t xml:space="preserve">represented by the Swedish Research Council. </w:t>
      </w:r>
      <w:r w:rsidR="009C3418" w:rsidRPr="00605D19">
        <w:t>As part of EuroHPC JU, the EuroCC National Competence Center Sweden (ENCCS) provides high</w:t>
      </w:r>
      <w:r w:rsidR="009C3418" w:rsidRPr="00605D19">
        <w:noBreakHyphen/>
        <w:t>performance computing training and support for industry, academia and public administration for free. The second phase of the EuroCC, with national financial support and grants from the Digital Europe Programme, started on 1 January 2023.</w:t>
      </w:r>
    </w:p>
    <w:p w14:paraId="3BED4EE6" w14:textId="694A736C" w:rsidR="0094623E" w:rsidRPr="00605D19" w:rsidRDefault="0094623E" w:rsidP="0094623E">
      <w:pPr>
        <w:pStyle w:val="BodyText"/>
      </w:pPr>
      <w:r w:rsidRPr="006B11C8">
        <w:t xml:space="preserve">The country also participates in the LUMI consortium (lumi-supercomputer.eu). </w:t>
      </w:r>
      <w:r w:rsidRPr="00605D19">
        <w:t xml:space="preserve">LUMI has been in full operation and open for all European customers since December 2022, including with a </w:t>
      </w:r>
      <w:r w:rsidR="00CD59E2" w:rsidRPr="00605D19">
        <w:t>graphics programming unit (</w:t>
      </w:r>
      <w:r w:rsidRPr="00605D19">
        <w:t>GPU</w:t>
      </w:r>
      <w:r w:rsidR="00CD59E2" w:rsidRPr="00605D19">
        <w:t>)</w:t>
      </w:r>
      <w:r w:rsidRPr="00605D19">
        <w:t xml:space="preserve"> cluster. In May 2022 LUMI was ranked 3</w:t>
      </w:r>
      <w:r w:rsidRPr="00605D19">
        <w:rPr>
          <w:vertAlign w:val="superscript"/>
        </w:rPr>
        <w:t>rd</w:t>
      </w:r>
      <w:r w:rsidRPr="00605D19">
        <w:t xml:space="preserve"> among the world’s supercomputers in the Top500 and Green500 rankings. </w:t>
      </w:r>
    </w:p>
    <w:p w14:paraId="392409E1" w14:textId="77777777" w:rsidR="009C3418" w:rsidRPr="00605D19" w:rsidRDefault="009C3418" w:rsidP="009C3418">
      <w:pPr>
        <w:pStyle w:val="BodyText"/>
      </w:pPr>
      <w:r w:rsidRPr="00605D19">
        <w:t>In 2022, the Swedish Research Council decided on Swedish participation in the following initiatives as of 2023:</w:t>
      </w:r>
    </w:p>
    <w:p w14:paraId="369BD1B5" w14:textId="28C07B46" w:rsidR="009C3418" w:rsidRPr="00605D19" w:rsidRDefault="009C3418" w:rsidP="009C3418">
      <w:pPr>
        <w:pStyle w:val="ListParagraph"/>
      </w:pPr>
      <w:r w:rsidRPr="00605D19">
        <w:t>EuroHPC-2022-CEI-QUT-01 Quantum Computing: investment in a quantum computer connected to LUMI but placed in Czechia, SEK 1 million per year for 3 years;</w:t>
      </w:r>
    </w:p>
    <w:p w14:paraId="12C8E5D9" w14:textId="6601D2E7" w:rsidR="009C3418" w:rsidRPr="00605D19" w:rsidRDefault="009C3418" w:rsidP="009C3418">
      <w:pPr>
        <w:pStyle w:val="ListParagraph"/>
      </w:pPr>
      <w:r w:rsidRPr="00605D19">
        <w:t>Horizon-EUROHPC-JU-2021-COE-01-01 and 02: Swedish participation in four centres of excellence for</w:t>
      </w:r>
      <w:r w:rsidR="00640797" w:rsidRPr="00605D19">
        <w:t xml:space="preserve"> the</w:t>
      </w:r>
      <w:r w:rsidRPr="00605D19">
        <w:t xml:space="preserve"> development and support </w:t>
      </w:r>
      <w:r w:rsidR="00640797" w:rsidRPr="00605D19">
        <w:t>of</w:t>
      </w:r>
      <w:r w:rsidRPr="00605D19">
        <w:t xml:space="preserve"> applications on EuroHPC computers (</w:t>
      </w:r>
      <w:r w:rsidR="0094623E" w:rsidRPr="00605D19">
        <w:t>three</w:t>
      </w:r>
      <w:r w:rsidRPr="00605D19">
        <w:t xml:space="preserve"> from </w:t>
      </w:r>
      <w:r w:rsidR="0094623E" w:rsidRPr="00605D19">
        <w:t>the Swedish Research Council</w:t>
      </w:r>
      <w:r w:rsidRPr="00605D19">
        <w:t xml:space="preserve"> and </w:t>
      </w:r>
      <w:r w:rsidR="0094623E" w:rsidRPr="00605D19">
        <w:t>one</w:t>
      </w:r>
      <w:r w:rsidRPr="00605D19">
        <w:t xml:space="preserve"> from Formas), approximately SEK 6 million per year for four years; and</w:t>
      </w:r>
    </w:p>
    <w:p w14:paraId="4026682F" w14:textId="1886BA9E" w:rsidR="009C3418" w:rsidRPr="00605D19" w:rsidRDefault="009C3418" w:rsidP="009C3418">
      <w:pPr>
        <w:pStyle w:val="ListParagraph"/>
      </w:pPr>
      <w:r w:rsidRPr="00605D19">
        <w:t>Digital-EUROHPC-JU-2022-NCC-01-RIA: continued financing of the ENCCS</w:t>
      </w:r>
      <w:r w:rsidR="00640797" w:rsidRPr="00605D19">
        <w:t>,</w:t>
      </w:r>
      <w:r w:rsidRPr="00605D19">
        <w:t xml:space="preserve"> with approximately SEK 4 million per year for 3 years.</w:t>
      </w:r>
    </w:p>
    <w:p w14:paraId="46B11D30" w14:textId="77777777" w:rsidR="0094623E" w:rsidRPr="00605D19" w:rsidRDefault="0094623E" w:rsidP="006B11C8">
      <w:pPr>
        <w:pStyle w:val="ListParagraph"/>
        <w:numPr>
          <w:ilvl w:val="0"/>
          <w:numId w:val="0"/>
        </w:numPr>
        <w:ind w:left="717"/>
      </w:pPr>
    </w:p>
    <w:p w14:paraId="19097763" w14:textId="5FCD0A3B" w:rsidR="00690FA4" w:rsidRPr="00605D19" w:rsidRDefault="001674AB" w:rsidP="00690FA4">
      <w:pPr>
        <w:pStyle w:val="BodyText"/>
      </w:pPr>
      <w:r w:rsidRPr="00605D19">
        <w:t>An i</w:t>
      </w:r>
      <w:r w:rsidR="00080D86" w:rsidRPr="00605D19">
        <w:t>nvestment</w:t>
      </w:r>
      <w:r w:rsidR="00690FA4" w:rsidRPr="00605D19">
        <w:t xml:space="preserve"> has been made to expand Sweden</w:t>
      </w:r>
      <w:r w:rsidR="009C3418" w:rsidRPr="00605D19">
        <w:t>’</w:t>
      </w:r>
      <w:r w:rsidR="00690FA4" w:rsidRPr="00605D19">
        <w:t>s fastest supercomputer</w:t>
      </w:r>
      <w:r w:rsidR="009C3418" w:rsidRPr="00605D19">
        <w:t>, called Berzelius,</w:t>
      </w:r>
      <w:r w:rsidR="00690FA4" w:rsidRPr="00605D19">
        <w:t xml:space="preserve"> at </w:t>
      </w:r>
      <w:r w:rsidR="009C3418" w:rsidRPr="00605D19">
        <w:t>the National Supercomputer Centre (</w:t>
      </w:r>
      <w:r w:rsidR="00690FA4" w:rsidRPr="00605D19">
        <w:t>NSC</w:t>
      </w:r>
      <w:r w:rsidR="009C3418" w:rsidRPr="00605D19">
        <w:t>)</w:t>
      </w:r>
      <w:r w:rsidR="00690FA4" w:rsidRPr="00605D19">
        <w:t xml:space="preserve"> in Linköping</w:t>
      </w:r>
      <w:r w:rsidR="009C3418" w:rsidRPr="00605D19">
        <w:t xml:space="preserve">, </w:t>
      </w:r>
      <w:r w:rsidR="00690FA4" w:rsidRPr="00605D19">
        <w:t>with 34 more DGX-A100 compute nodes</w:t>
      </w:r>
      <w:r w:rsidR="009C3418" w:rsidRPr="00605D19">
        <w:t>,</w:t>
      </w:r>
      <w:r w:rsidR="00690FA4" w:rsidRPr="00605D19">
        <w:t xml:space="preserve"> giving a total computing capacity of 470 </w:t>
      </w:r>
      <w:r w:rsidR="009C3418" w:rsidRPr="00605D19">
        <w:t xml:space="preserve">PetaFlops </w:t>
      </w:r>
      <w:r w:rsidR="00690FA4" w:rsidRPr="00605D19">
        <w:t>(AI).</w:t>
      </w:r>
    </w:p>
    <w:p w14:paraId="638FD39F" w14:textId="7AC3AB27" w:rsidR="009C3418" w:rsidRPr="00605D19" w:rsidRDefault="00690FA4" w:rsidP="00080D86">
      <w:pPr>
        <w:pStyle w:val="BodyText"/>
      </w:pPr>
      <w:r w:rsidRPr="00605D19">
        <w:t xml:space="preserve">Starting </w:t>
      </w:r>
      <w:r w:rsidR="009C3418" w:rsidRPr="00605D19">
        <w:t xml:space="preserve">on </w:t>
      </w:r>
      <w:r w:rsidRPr="00605D19">
        <w:t xml:space="preserve">1 January 2023, the National Academic Infrastructure for Supercomputing in Sweden (NAISS) is the new organization for high-performance computing, storage and data services for academic users in Sweden. </w:t>
      </w:r>
      <w:r w:rsidR="009C3418" w:rsidRPr="00605D19">
        <w:t xml:space="preserve">The </w:t>
      </w:r>
      <w:r w:rsidRPr="00605D19">
        <w:t xml:space="preserve">Linköping </w:t>
      </w:r>
      <w:r w:rsidR="00080D86" w:rsidRPr="00605D19">
        <w:t>U</w:t>
      </w:r>
      <w:r w:rsidRPr="00605D19">
        <w:t xml:space="preserve">niversity is the host </w:t>
      </w:r>
      <w:r w:rsidR="009C3418" w:rsidRPr="00605D19">
        <w:t>organisation</w:t>
      </w:r>
      <w:r w:rsidRPr="00605D19">
        <w:t xml:space="preserve">, but NAISS acts independently with a national perspective and responsibility. The former </w:t>
      </w:r>
      <w:r w:rsidR="009C3418" w:rsidRPr="00605D19">
        <w:t xml:space="preserve">organisation, called </w:t>
      </w:r>
      <w:r w:rsidRPr="00605D19">
        <w:t>SNIC</w:t>
      </w:r>
      <w:r w:rsidR="009C3418" w:rsidRPr="00605D19">
        <w:t>,</w:t>
      </w:r>
      <w:r w:rsidRPr="00605D19">
        <w:t xml:space="preserve"> no longer exist</w:t>
      </w:r>
      <w:r w:rsidR="009C3418" w:rsidRPr="00605D19">
        <w:t>s</w:t>
      </w:r>
      <w:r w:rsidRPr="00605D19">
        <w:t xml:space="preserve">. </w:t>
      </w:r>
    </w:p>
    <w:p w14:paraId="30C84A59" w14:textId="3ACE2E1C" w:rsidR="00FA678D" w:rsidRPr="00605D19" w:rsidRDefault="00E877DF" w:rsidP="00FA275B">
      <w:pPr>
        <w:pStyle w:val="Heading3"/>
      </w:pPr>
      <w:r w:rsidRPr="00605D19">
        <w:rPr>
          <w:noProof/>
        </w:rPr>
        <w:drawing>
          <wp:anchor distT="0" distB="0" distL="114300" distR="114300" simplePos="0" relativeHeight="251656704" behindDoc="0" locked="0" layoutInCell="1" allowOverlap="1" wp14:anchorId="4FF3CC71" wp14:editId="36D0037D">
            <wp:simplePos x="0" y="0"/>
            <wp:positionH relativeFrom="column">
              <wp:posOffset>-607161</wp:posOffset>
            </wp:positionH>
            <wp:positionV relativeFrom="paragraph">
              <wp:posOffset>379552</wp:posOffset>
            </wp:positionV>
            <wp:extent cx="300990" cy="141605"/>
            <wp:effectExtent l="0" t="0" r="3810" b="0"/>
            <wp:wrapNone/>
            <wp:docPr id="23"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95214" w:rsidRPr="00605D19">
        <w:t xml:space="preserve">High-speed </w:t>
      </w:r>
      <w:r w:rsidR="00E0543C">
        <w:t>B</w:t>
      </w:r>
      <w:r w:rsidR="00995214" w:rsidRPr="00605D19">
        <w:t xml:space="preserve">roadband </w:t>
      </w:r>
      <w:r w:rsidR="00E0543C">
        <w:t>C</w:t>
      </w:r>
      <w:r w:rsidR="00995214" w:rsidRPr="00605D19">
        <w:t>onnectivity</w:t>
      </w:r>
    </w:p>
    <w:p w14:paraId="0ED90A9B" w14:textId="628CF41C" w:rsidR="00E55E73" w:rsidRPr="00926CF8" w:rsidRDefault="006E1D37" w:rsidP="00F3073A">
      <w:pPr>
        <w:pStyle w:val="Subtitle"/>
      </w:pPr>
      <w:r w:rsidRPr="00926CF8">
        <w:t xml:space="preserve">A Completely Connected Sweden by 2025 − </w:t>
      </w:r>
      <w:r w:rsidR="00BB76D7" w:rsidRPr="00926CF8">
        <w:t xml:space="preserve">A </w:t>
      </w:r>
      <w:r w:rsidRPr="00926CF8">
        <w:t>Broadband Strategy</w:t>
      </w:r>
    </w:p>
    <w:p w14:paraId="1AC6969E" w14:textId="12CBCEAD" w:rsidR="00BB76D7" w:rsidRPr="00605D19" w:rsidRDefault="006E1D37" w:rsidP="00BB76D7">
      <w:pPr>
        <w:pStyle w:val="BodyText"/>
      </w:pPr>
      <w:r w:rsidRPr="00605D19">
        <w:t>In March 2017,</w:t>
      </w:r>
      <w:r w:rsidR="00E551E3" w:rsidRPr="00605D19">
        <w:t xml:space="preserve"> the Swedish government release</w:t>
      </w:r>
      <w:r w:rsidR="00BD5743" w:rsidRPr="00605D19">
        <w:t>d</w:t>
      </w:r>
      <w:r w:rsidR="00E551E3" w:rsidRPr="00605D19">
        <w:t xml:space="preserve"> </w:t>
      </w:r>
      <w:r w:rsidR="003764BE" w:rsidRPr="00605D19">
        <w:t>Sweden’s</w:t>
      </w:r>
      <w:r w:rsidR="00E551E3" w:rsidRPr="00605D19">
        <w:t xml:space="preserve"> </w:t>
      </w:r>
      <w:hyperlink r:id="rId79" w:history="1">
        <w:r w:rsidR="00E551E3" w:rsidRPr="00605D19">
          <w:rPr>
            <w:rStyle w:val="Hyperlink"/>
          </w:rPr>
          <w:t>Broadband Strategy</w:t>
        </w:r>
      </w:hyperlink>
      <w:r w:rsidR="00ED43F7" w:rsidRPr="00605D19">
        <w:t>, setting</w:t>
      </w:r>
      <w:r w:rsidR="003764BE" w:rsidRPr="00605D19">
        <w:t xml:space="preserve"> out the government’s ambitions concerning coverage in the entire country</w:t>
      </w:r>
      <w:r w:rsidR="006B1B7A" w:rsidRPr="00605D19">
        <w:t xml:space="preserve">. </w:t>
      </w:r>
      <w:r w:rsidR="003764BE" w:rsidRPr="00605D19">
        <w:t>By way of the broadband policy, the government would like to inspire all operators to a continuous</w:t>
      </w:r>
      <w:r w:rsidR="00ED43F7" w:rsidRPr="00605D19">
        <w:t xml:space="preserve"> and</w:t>
      </w:r>
      <w:r w:rsidR="003764BE" w:rsidRPr="00605D19">
        <w:t xml:space="preserve"> fast broadband expansion and</w:t>
      </w:r>
      <w:r w:rsidR="00BD5743" w:rsidRPr="00605D19">
        <w:t>,</w:t>
      </w:r>
      <w:r w:rsidR="003764BE" w:rsidRPr="00605D19">
        <w:t xml:space="preserve"> especially</w:t>
      </w:r>
      <w:r w:rsidR="00BD5743" w:rsidRPr="00605D19">
        <w:t>,</w:t>
      </w:r>
      <w:r w:rsidR="003764BE" w:rsidRPr="00605D19">
        <w:t xml:space="preserve"> to see an improvement for users who find themselves outside densely populated areas and </w:t>
      </w:r>
      <w:r w:rsidR="00BB76D7" w:rsidRPr="00605D19">
        <w:t xml:space="preserve">in </w:t>
      </w:r>
      <w:r w:rsidR="003764BE" w:rsidRPr="00605D19">
        <w:t>small</w:t>
      </w:r>
      <w:r w:rsidR="00605D19">
        <w:t>-</w:t>
      </w:r>
      <w:r w:rsidR="003764BE" w:rsidRPr="00605D19">
        <w:t>populated areas, in order for Sweden to be completely connected.</w:t>
      </w:r>
      <w:r w:rsidR="00AF76AB" w:rsidRPr="00605D19">
        <w:t xml:space="preserve"> The </w:t>
      </w:r>
      <w:r w:rsidR="00BB76D7" w:rsidRPr="00605D19">
        <w:t>s</w:t>
      </w:r>
      <w:r w:rsidR="00AF76AB" w:rsidRPr="00605D19">
        <w:t xml:space="preserve">trategy’s </w:t>
      </w:r>
      <w:r w:rsidR="003764BE" w:rsidRPr="00605D19">
        <w:t>starting point is a market</w:t>
      </w:r>
      <w:r w:rsidR="00BB76D7" w:rsidRPr="00605D19">
        <w:noBreakHyphen/>
      </w:r>
      <w:r w:rsidR="003764BE" w:rsidRPr="00605D19">
        <w:t>driven development comple</w:t>
      </w:r>
      <w:r w:rsidR="00ED43F7" w:rsidRPr="00605D19">
        <w:t>men</w:t>
      </w:r>
      <w:r w:rsidR="003764BE" w:rsidRPr="00605D19">
        <w:t>ted by public efforts.</w:t>
      </w:r>
    </w:p>
    <w:p w14:paraId="2D1D166A" w14:textId="1D944FEE" w:rsidR="00646A99" w:rsidRPr="00605D19" w:rsidRDefault="00640797" w:rsidP="00646A99">
      <w:pPr>
        <w:pStyle w:val="BodyText"/>
      </w:pPr>
      <w:r w:rsidRPr="00605D19">
        <w:t>The Swedish Post and Telecom Authority (</w:t>
      </w:r>
      <w:r w:rsidR="00646A99" w:rsidRPr="00605D19">
        <w:t>PTS</w:t>
      </w:r>
      <w:r w:rsidRPr="00605D19">
        <w:t>)</w:t>
      </w:r>
      <w:r w:rsidR="00646A99" w:rsidRPr="00605D19">
        <w:t xml:space="preserve"> </w:t>
      </w:r>
      <w:r w:rsidRPr="00605D19">
        <w:t xml:space="preserve">has </w:t>
      </w:r>
      <w:r w:rsidR="00646A99" w:rsidRPr="00605D19">
        <w:t>noted in a report (PTS-ER-2022:33) to the Swedish government the need to revise the current broadband strategy and update it with new connectivity targets post</w:t>
      </w:r>
      <w:r w:rsidRPr="00605D19">
        <w:t>-</w:t>
      </w:r>
      <w:r w:rsidR="00646A99" w:rsidRPr="00605D19">
        <w:t xml:space="preserve">2025. </w:t>
      </w:r>
      <w:r w:rsidRPr="00605D19">
        <w:t>S</w:t>
      </w:r>
      <w:r w:rsidR="00646A99" w:rsidRPr="00605D19">
        <w:t xml:space="preserve">uggestions </w:t>
      </w:r>
      <w:r w:rsidRPr="00605D19">
        <w:t xml:space="preserve">include </w:t>
      </w:r>
      <w:r w:rsidR="00646A99" w:rsidRPr="00605D19">
        <w:t xml:space="preserve">renewed targets for homes </w:t>
      </w:r>
      <w:r w:rsidRPr="00605D19">
        <w:t xml:space="preserve">to be </w:t>
      </w:r>
      <w:r w:rsidR="00646A99" w:rsidRPr="00605D19">
        <w:t>connected and a new target for user take-up.</w:t>
      </w:r>
    </w:p>
    <w:p w14:paraId="4FF1A61E" w14:textId="41C26351" w:rsidR="00646A99" w:rsidRPr="00605D19" w:rsidRDefault="00640797" w:rsidP="00646A99">
      <w:pPr>
        <w:pStyle w:val="BodyText"/>
      </w:pPr>
      <w:r w:rsidRPr="00605D19">
        <w:t>D</w:t>
      </w:r>
      <w:r w:rsidR="00646A99" w:rsidRPr="00605D19">
        <w:t>uring the last three years</w:t>
      </w:r>
      <w:r w:rsidRPr="00605D19">
        <w:t>, the PTS has</w:t>
      </w:r>
      <w:r w:rsidR="00646A99" w:rsidRPr="00605D19">
        <w:t xml:space="preserve"> coordinated and been responsible for the </w:t>
      </w:r>
      <w:r w:rsidRPr="00605D19">
        <w:t>S</w:t>
      </w:r>
      <w:r w:rsidR="00646A99" w:rsidRPr="00605D19">
        <w:t>tate aid program</w:t>
      </w:r>
      <w:r w:rsidRPr="00605D19">
        <w:t>me</w:t>
      </w:r>
      <w:r w:rsidR="00646A99" w:rsidRPr="00605D19">
        <w:t xml:space="preserve"> for broadband infrastructure investments (gigabit connectivity). During the timeframe </w:t>
      </w:r>
      <w:r w:rsidRPr="00605D19">
        <w:t xml:space="preserve">concerned </w:t>
      </w:r>
      <w:r w:rsidR="00646A99" w:rsidRPr="00605D19">
        <w:t>(Q2 2022</w:t>
      </w:r>
      <w:r w:rsidRPr="00605D19">
        <w:t>–</w:t>
      </w:r>
      <w:r w:rsidR="00646A99" w:rsidRPr="00605D19">
        <w:t>Q1 2023)</w:t>
      </w:r>
      <w:r w:rsidRPr="00605D19">
        <w:t>,</w:t>
      </w:r>
      <w:r w:rsidR="00646A99" w:rsidRPr="00605D19">
        <w:t xml:space="preserve"> </w:t>
      </w:r>
      <w:r w:rsidRPr="00605D19">
        <w:t>S</w:t>
      </w:r>
      <w:r w:rsidR="00646A99" w:rsidRPr="00605D19">
        <w:t xml:space="preserve">tate aid </w:t>
      </w:r>
      <w:r w:rsidRPr="00605D19">
        <w:t xml:space="preserve">amounting to </w:t>
      </w:r>
      <w:r w:rsidR="00646A99" w:rsidRPr="00605D19">
        <w:t xml:space="preserve">almost SEK 1.3 billion </w:t>
      </w:r>
      <w:r w:rsidRPr="00605D19">
        <w:t>was</w:t>
      </w:r>
      <w:r w:rsidR="00646A99" w:rsidRPr="00605D19">
        <w:t xml:space="preserve"> approved, </w:t>
      </w:r>
      <w:r w:rsidRPr="00605D19">
        <w:t>giving</w:t>
      </w:r>
      <w:r w:rsidR="00646A99" w:rsidRPr="00605D19">
        <w:t xml:space="preserve"> approximately 34</w:t>
      </w:r>
      <w:r w:rsidRPr="00605D19">
        <w:t> </w:t>
      </w:r>
      <w:r w:rsidR="00646A99" w:rsidRPr="00605D19">
        <w:t>000 buildings the opportunity to connect to highspeed broadband.</w:t>
      </w:r>
    </w:p>
    <w:p w14:paraId="79B592B7" w14:textId="218B124B" w:rsidR="00646A99" w:rsidRPr="00605D19" w:rsidRDefault="00640797" w:rsidP="00646A99">
      <w:pPr>
        <w:pStyle w:val="BodyText"/>
      </w:pPr>
      <w:r w:rsidRPr="00605D19">
        <w:t>In its capacity as</w:t>
      </w:r>
      <w:r w:rsidR="00646A99" w:rsidRPr="00605D19">
        <w:t xml:space="preserve"> coordinat</w:t>
      </w:r>
      <w:r w:rsidRPr="00605D19">
        <w:t>or of</w:t>
      </w:r>
      <w:r w:rsidR="00646A99" w:rsidRPr="00605D19">
        <w:t xml:space="preserve"> the Connective Europe Facility (CEF), </w:t>
      </w:r>
      <w:r w:rsidRPr="00605D19">
        <w:t xml:space="preserve">the PTS </w:t>
      </w:r>
      <w:r w:rsidR="00646A99" w:rsidRPr="00605D19">
        <w:t xml:space="preserve">will </w:t>
      </w:r>
      <w:r w:rsidRPr="00605D19">
        <w:t xml:space="preserve">also </w:t>
      </w:r>
      <w:r w:rsidR="00646A99" w:rsidRPr="00605D19">
        <w:t xml:space="preserve">assist Swedish actors applying for funding for </w:t>
      </w:r>
      <w:r w:rsidR="00605D19" w:rsidRPr="00605D19">
        <w:t>high-capacity</w:t>
      </w:r>
      <w:r w:rsidR="00646A99" w:rsidRPr="00605D19">
        <w:t xml:space="preserve"> networks, including 5G systems, for socioeconomic drivers such as hospitals, schools and public areas.</w:t>
      </w:r>
    </w:p>
    <w:p w14:paraId="000C0774" w14:textId="6E52B094" w:rsidR="00E91E50" w:rsidRPr="00605D19" w:rsidRDefault="00E91E50" w:rsidP="00E91E50">
      <w:pPr>
        <w:pStyle w:val="BodyText"/>
      </w:pPr>
      <w:r w:rsidRPr="00605D19">
        <w:t>More than 96% of households in Sweden have gigabit access, according to the latest broadband survey by the PTS (October 2021). The corresponding share for rural areas is around 76%. Having reached its peak in 2016, fibre roll-out in Sweden continues to slow down. The PTS expects that this downward trend will continue in the coming years, although State funding will soften the decline and improve gigabit access in rural areas. According to the latest forecasts by the PTS (October 2022), around 98% of households in Sweden will have gigabit access by 2025 and the share is likely to increase further in the years after 2025, as the full effects of State funding programmes become visible.</w:t>
      </w:r>
    </w:p>
    <w:p w14:paraId="29BA8677" w14:textId="77777777" w:rsidR="00513D08" w:rsidRPr="00926CF8" w:rsidRDefault="00513D08" w:rsidP="00F3073A">
      <w:pPr>
        <w:pStyle w:val="Subtitle"/>
      </w:pPr>
      <w:r w:rsidRPr="00926CF8">
        <w:t>Letter of Intent on the Development of 5G in the Nordic Region</w:t>
      </w:r>
    </w:p>
    <w:p w14:paraId="73C551FA" w14:textId="151B2D7F" w:rsidR="00E81326" w:rsidRPr="00605D19" w:rsidRDefault="00513D08" w:rsidP="00F91706">
      <w:pPr>
        <w:pStyle w:val="BodyText"/>
      </w:pPr>
      <w:r w:rsidRPr="00605D19">
        <w:t xml:space="preserve">In May 2018, </w:t>
      </w:r>
      <w:r w:rsidR="00881858" w:rsidRPr="00605D19">
        <w:t>Sweden</w:t>
      </w:r>
      <w:r w:rsidRPr="00605D19">
        <w:t xml:space="preserve"> signed a </w:t>
      </w:r>
      <w:hyperlink r:id="rId80" w:history="1">
        <w:r w:rsidR="00392900" w:rsidRPr="00605D19">
          <w:rPr>
            <w:color w:val="002060"/>
          </w:rPr>
          <w:t>Letter of Intent on the Development of 5G in the Nordic Region</w:t>
        </w:r>
      </w:hyperlink>
      <w:r w:rsidRPr="00605D19">
        <w:t xml:space="preserve"> within the framework of the Nordic Council of Ministers. In addition to accelerating the development of 5G, the Declaration outlines the collective vision </w:t>
      </w:r>
      <w:r w:rsidR="00ED43F7" w:rsidRPr="00605D19">
        <w:t xml:space="preserve">of </w:t>
      </w:r>
      <w:r w:rsidRPr="00605D19">
        <w:t xml:space="preserve">the Nordic region becoming the first interconnected 5G region in the world and identifies areas in which Nordic cooperation needs to be strengthened. The document also acknowledges </w:t>
      </w:r>
      <w:r w:rsidR="00ED43F7" w:rsidRPr="00605D19">
        <w:t xml:space="preserve">that </w:t>
      </w:r>
      <w:r w:rsidRPr="00605D19">
        <w:t xml:space="preserve">the deployment of 5G will require substantial investments </w:t>
      </w:r>
      <w:r w:rsidR="00D75F6A" w:rsidRPr="00605D19">
        <w:t>and</w:t>
      </w:r>
      <w:r w:rsidRPr="00605D19">
        <w:t xml:space="preserve"> an appropriate regulatory framework</w:t>
      </w:r>
      <w:r w:rsidR="00D75F6A" w:rsidRPr="00605D19">
        <w:t>,</w:t>
      </w:r>
      <w:r w:rsidRPr="00605D19">
        <w:t xml:space="preserve"> both in </w:t>
      </w:r>
      <w:r w:rsidR="00D75F6A" w:rsidRPr="00605D19">
        <w:t xml:space="preserve">the </w:t>
      </w:r>
      <w:r w:rsidRPr="00605D19">
        <w:t xml:space="preserve">national contexts </w:t>
      </w:r>
      <w:r w:rsidR="00D75F6A" w:rsidRPr="00605D19">
        <w:t>and</w:t>
      </w:r>
      <w:r w:rsidRPr="00605D19">
        <w:t xml:space="preserve"> in forging a common Nordic 5G space.</w:t>
      </w:r>
    </w:p>
    <w:p w14:paraId="4EAD1F1A" w14:textId="1CF2969C" w:rsidR="004D7C84" w:rsidRPr="00605D19" w:rsidRDefault="004D7C84" w:rsidP="00F91706">
      <w:pPr>
        <w:pStyle w:val="BodyText"/>
      </w:pPr>
      <w:r w:rsidRPr="00605D19">
        <w:t>Around 20</w:t>
      </w:r>
      <w:r w:rsidR="00E91E50" w:rsidRPr="00605D19">
        <w:t>%</w:t>
      </w:r>
      <w:r w:rsidRPr="00605D19">
        <w:t xml:space="preserve"> of Sweden’s population has 5G coverage according to </w:t>
      </w:r>
      <w:r w:rsidR="00E91E50" w:rsidRPr="00605D19">
        <w:t xml:space="preserve">the </w:t>
      </w:r>
      <w:r w:rsidRPr="00605D19">
        <w:t>latest data</w:t>
      </w:r>
      <w:r w:rsidR="00E91E50" w:rsidRPr="00605D19">
        <w:t xml:space="preserve"> by the PTS</w:t>
      </w:r>
      <w:r w:rsidRPr="00605D19">
        <w:t xml:space="preserve"> (October 2021). Mobile </w:t>
      </w:r>
      <w:r w:rsidR="002A1F64" w:rsidRPr="00605D19">
        <w:t xml:space="preserve">network </w:t>
      </w:r>
      <w:r w:rsidRPr="00605D19">
        <w:t>operators have started a large</w:t>
      </w:r>
      <w:r w:rsidR="00E91E50" w:rsidRPr="00605D19">
        <w:noBreakHyphen/>
      </w:r>
      <w:r w:rsidRPr="00605D19">
        <w:t xml:space="preserve">scale roll-out of 5G, with mobile network investments doubling in 2021. </w:t>
      </w:r>
      <w:r w:rsidR="00E91E50" w:rsidRPr="00605D19">
        <w:t xml:space="preserve">The </w:t>
      </w:r>
      <w:r w:rsidRPr="00605D19">
        <w:t>PTS expects that investments will continue in the next years</w:t>
      </w:r>
      <w:r w:rsidR="002A1F64" w:rsidRPr="00605D19">
        <w:t>,</w:t>
      </w:r>
      <w:r w:rsidRPr="00605D19">
        <w:t xml:space="preserve"> as </w:t>
      </w:r>
      <w:r w:rsidR="00E91E50" w:rsidRPr="00605D19">
        <w:t xml:space="preserve">mobile network operators </w:t>
      </w:r>
      <w:r w:rsidRPr="00605D19">
        <w:t xml:space="preserve">roll out their 5G networks and upgrade 4G networks. These investments will lead to </w:t>
      </w:r>
      <w:r w:rsidR="002A1F64" w:rsidRPr="00605D19">
        <w:t xml:space="preserve">a </w:t>
      </w:r>
      <w:r w:rsidRPr="00605D19">
        <w:t>rapidly growing 5G population coverage and a substantial increase in network capacity, although end</w:t>
      </w:r>
      <w:r w:rsidR="002A1F64" w:rsidRPr="00605D19">
        <w:t xml:space="preserve"> </w:t>
      </w:r>
      <w:r w:rsidRPr="00605D19">
        <w:t>users will probably not receive gigabit access, at least not on a larger scale, as a result.</w:t>
      </w:r>
      <w:r w:rsidRPr="00605D19">
        <w:tab/>
      </w:r>
    </w:p>
    <w:p w14:paraId="70166E0A" w14:textId="77777777" w:rsidR="006469C8" w:rsidRPr="00605D19" w:rsidRDefault="006469C8" w:rsidP="00FA275B">
      <w:pPr>
        <w:pStyle w:val="Heading3"/>
      </w:pPr>
      <w:r w:rsidRPr="00605D19">
        <w:t>GovTech</w:t>
      </w:r>
    </w:p>
    <w:p w14:paraId="1A3C3CC8" w14:textId="77003DE2" w:rsidR="00E515E6" w:rsidRPr="006B11C8" w:rsidRDefault="00E515E6" w:rsidP="006F5C45">
      <w:pPr>
        <w:pStyle w:val="BodyText"/>
        <w:spacing w:before="120"/>
        <w:rPr>
          <w:color w:val="F7A33D"/>
          <w:sz w:val="22"/>
          <w:szCs w:val="22"/>
          <w:lang w:eastAsia="en-US"/>
        </w:rPr>
      </w:pPr>
      <w:r w:rsidRPr="006B11C8">
        <w:rPr>
          <w:color w:val="F7A33D"/>
          <w:sz w:val="22"/>
          <w:szCs w:val="22"/>
          <w:lang w:eastAsia="en-US"/>
        </w:rPr>
        <w:t>GovTech Sweden</w:t>
      </w:r>
    </w:p>
    <w:p w14:paraId="3CFFA52E" w14:textId="77777777" w:rsidR="002A1F64" w:rsidRPr="00605D19" w:rsidRDefault="00000000" w:rsidP="00F91706">
      <w:pPr>
        <w:pStyle w:val="BodyText"/>
      </w:pPr>
      <w:hyperlink r:id="rId81" w:history="1">
        <w:r w:rsidR="00BB7205" w:rsidRPr="00605D19">
          <w:rPr>
            <w:rStyle w:val="Hyperlink"/>
          </w:rPr>
          <w:t>GovTech Sweden</w:t>
        </w:r>
      </w:hyperlink>
      <w:r w:rsidR="00BB7205" w:rsidRPr="00605D19">
        <w:t xml:space="preserve"> creates, develops and supports the ecosystem for GovTech in Sweden and is an exchange platform for ideas and innovations that benefit society. In this ecosystem, users and value creators in the public and private sectors can provide competence and support collaboration. The idea is to create a space where to secure and increase societal value in the digital transformation through cooperation among different actors. </w:t>
      </w:r>
    </w:p>
    <w:p w14:paraId="6143D9B6" w14:textId="0D6AE78D" w:rsidR="006469C8" w:rsidRPr="00605D19" w:rsidRDefault="00000000" w:rsidP="00F91706">
      <w:pPr>
        <w:pStyle w:val="BodyText"/>
      </w:pPr>
      <w:hyperlink r:id="rId82" w:history="1">
        <w:r w:rsidR="00BB7205" w:rsidRPr="00605D19">
          <w:rPr>
            <w:rStyle w:val="Hyperlink"/>
          </w:rPr>
          <w:t>GovTech Sweden</w:t>
        </w:r>
      </w:hyperlink>
      <w:r w:rsidR="00BB7205" w:rsidRPr="00605D19">
        <w:t xml:space="preserve"> has intensified the efforts to increase the use of innovative procurement systems in the public procurement procedures to allow for start-ups</w:t>
      </w:r>
      <w:r w:rsidR="002A1F64" w:rsidRPr="00605D19">
        <w:t>,</w:t>
      </w:r>
      <w:r w:rsidR="00BB7205" w:rsidRPr="00605D19">
        <w:t xml:space="preserve"> and innovative </w:t>
      </w:r>
      <w:r w:rsidR="002A1F64" w:rsidRPr="00605D19">
        <w:t>small and medium</w:t>
      </w:r>
      <w:r w:rsidR="002A1F64" w:rsidRPr="00605D19">
        <w:noBreakHyphen/>
        <w:t>sized enterprises (</w:t>
      </w:r>
      <w:r w:rsidR="00BB7205" w:rsidRPr="00605D19">
        <w:t>SMEs</w:t>
      </w:r>
      <w:r w:rsidR="002A1F64" w:rsidRPr="00605D19">
        <w:t>)</w:t>
      </w:r>
      <w:r w:rsidR="00BB7205" w:rsidRPr="00605D19">
        <w:t xml:space="preserve"> to compete with larger private sector actors. Projects like </w:t>
      </w:r>
      <w:r w:rsidR="002A1F64" w:rsidRPr="00605D19">
        <w:t>the D</w:t>
      </w:r>
      <w:r w:rsidR="00BB7205" w:rsidRPr="00605D19">
        <w:t xml:space="preserve">emand </w:t>
      </w:r>
      <w:r w:rsidR="002A1F64" w:rsidRPr="00605D19">
        <w:t>A</w:t>
      </w:r>
      <w:r w:rsidR="00BB7205" w:rsidRPr="00605D19">
        <w:t>ccelerator</w:t>
      </w:r>
      <w:r w:rsidR="002A1F64" w:rsidRPr="00605D19">
        <w:t xml:space="preserve"> (</w:t>
      </w:r>
      <w:r w:rsidR="002A1F64" w:rsidRPr="006B11C8">
        <w:rPr>
          <w:i/>
          <w:iCs/>
        </w:rPr>
        <w:t>Efterfrågeacceleratorn</w:t>
      </w:r>
      <w:r w:rsidR="00BB7205" w:rsidRPr="00605D19">
        <w:t>) and Ignite Public serve to create meeting places for start-ups and public sector representatives</w:t>
      </w:r>
      <w:r w:rsidR="002A1F64" w:rsidRPr="00605D19">
        <w:t>,</w:t>
      </w:r>
      <w:r w:rsidR="00BB7205" w:rsidRPr="00605D19">
        <w:t xml:space="preserve"> as well as program</w:t>
      </w:r>
      <w:r w:rsidR="002A1F64" w:rsidRPr="00605D19">
        <w:t>me</w:t>
      </w:r>
      <w:r w:rsidR="00BB7205" w:rsidRPr="00605D19">
        <w:t xml:space="preserve">s for ensuring that good solutions to public sector challenges are accelerated within a framework that includes procurement procedures for successful </w:t>
      </w:r>
      <w:r w:rsidR="002A1F64" w:rsidRPr="00605D19">
        <w:t>POCs</w:t>
      </w:r>
      <w:r w:rsidR="00BB7205" w:rsidRPr="00605D19">
        <w:t>.</w:t>
      </w:r>
    </w:p>
    <w:p w14:paraId="73E6E059" w14:textId="49477481" w:rsidR="00536FCE" w:rsidRPr="00605D19" w:rsidRDefault="00536FCE" w:rsidP="00FA275B">
      <w:pPr>
        <w:pStyle w:val="Heading3"/>
      </w:pPr>
      <w:r w:rsidRPr="00605D19">
        <w:t xml:space="preserve">Other </w:t>
      </w:r>
      <w:r w:rsidR="00E0543C">
        <w:t>I</w:t>
      </w:r>
      <w:r w:rsidR="00C104E9" w:rsidRPr="00605D19">
        <w:t>nnovative</w:t>
      </w:r>
      <w:r w:rsidRPr="00605D19">
        <w:t xml:space="preserve"> </w:t>
      </w:r>
      <w:r w:rsidR="00E0543C">
        <w:t>T</w:t>
      </w:r>
      <w:r w:rsidRPr="00605D19">
        <w:t>echnologies</w:t>
      </w:r>
    </w:p>
    <w:p w14:paraId="7B39B256" w14:textId="77777777" w:rsidR="00536FCE" w:rsidRPr="00926CF8" w:rsidRDefault="00536FCE" w:rsidP="00F3073A">
      <w:pPr>
        <w:pStyle w:val="Subtitle"/>
      </w:pPr>
      <w:r w:rsidRPr="00926CF8">
        <w:t xml:space="preserve">Use of New Technologies in Public Sector </w:t>
      </w:r>
    </w:p>
    <w:p w14:paraId="6F7B7EC2" w14:textId="1C485168" w:rsidR="00536FCE" w:rsidRPr="00605D19" w:rsidRDefault="00536FCE" w:rsidP="00536FCE">
      <w:r w:rsidRPr="00605D19">
        <w:t xml:space="preserve">The </w:t>
      </w:r>
      <w:hyperlink r:id="rId83" w:history="1">
        <w:r w:rsidRPr="00605D19">
          <w:rPr>
            <w:rStyle w:val="Hyperlink"/>
          </w:rPr>
          <w:t>Swedish Mapping, Cadastral and Land Registration Authority</w:t>
        </w:r>
      </w:hyperlink>
      <w:r w:rsidRPr="00605D19">
        <w:t xml:space="preserve"> (</w:t>
      </w:r>
      <w:r w:rsidRPr="00605D19">
        <w:rPr>
          <w:i/>
        </w:rPr>
        <w:t>Lantmäteriet</w:t>
      </w:r>
      <w:r w:rsidRPr="00605D19">
        <w:t xml:space="preserve">) and </w:t>
      </w:r>
      <w:r w:rsidR="00790509" w:rsidRPr="00605D19">
        <w:t xml:space="preserve">Digg </w:t>
      </w:r>
      <w:r w:rsidRPr="00605D19">
        <w:t xml:space="preserve">jointly carried out a </w:t>
      </w:r>
      <w:hyperlink r:id="rId84" w:history="1">
        <w:r w:rsidRPr="00605D19">
          <w:rPr>
            <w:rStyle w:val="Hyperlink"/>
          </w:rPr>
          <w:t>government assignment</w:t>
        </w:r>
      </w:hyperlink>
      <w:r w:rsidRPr="00605D19">
        <w:t xml:space="preserve"> to test new technology for automation in public administration. The goal of the assignment was to explore how the public sector’s processes and routines can be automated while maintaining or increasing quality and transparency behind decision-making. </w:t>
      </w:r>
    </w:p>
    <w:p w14:paraId="6FBAB982" w14:textId="554D443D" w:rsidR="00536FCE" w:rsidRPr="00605D19" w:rsidRDefault="00536FCE" w:rsidP="00536FCE">
      <w:pPr>
        <w:rPr>
          <w:rFonts w:ascii="Calibri" w:hAnsi="Calibri"/>
          <w:color w:val="auto"/>
          <w:lang w:eastAsia="en-US"/>
        </w:rPr>
      </w:pPr>
      <w:r w:rsidRPr="00605D19">
        <w:t xml:space="preserve">The result, outlined in the </w:t>
      </w:r>
      <w:hyperlink r:id="rId85">
        <w:r w:rsidRPr="00605D19">
          <w:rPr>
            <w:rStyle w:val="Hyperlink"/>
          </w:rPr>
          <w:t>December 2020 report</w:t>
        </w:r>
      </w:hyperlink>
      <w:r w:rsidRPr="00605D19">
        <w:t xml:space="preserve">, is a trust model for automation in public administration aimed at maintaining trust in the public administration. </w:t>
      </w:r>
      <w:r w:rsidR="00D75F6A" w:rsidRPr="00605D19">
        <w:t>It</w:t>
      </w:r>
      <w:r w:rsidRPr="00605D19">
        <w:t xml:space="preserve"> is based on transparency and understanding to ensure trust and confidence. The concept was tested at a function of the Land Registry but is generic and intended for use in the entire public sector.</w:t>
      </w:r>
      <w:r w:rsidR="004B42CB" w:rsidRPr="00605D19">
        <w:t xml:space="preserve"> The findings of the report </w:t>
      </w:r>
      <w:r w:rsidR="0012117F" w:rsidRPr="00605D19">
        <w:t>are</w:t>
      </w:r>
      <w:r w:rsidR="004B42CB" w:rsidRPr="00605D19">
        <w:t xml:space="preserve"> now being used in the above</w:t>
      </w:r>
      <w:r w:rsidR="00D75F6A" w:rsidRPr="00605D19">
        <w:noBreakHyphen/>
      </w:r>
      <w:r w:rsidR="004B42CB" w:rsidRPr="00605D19">
        <w:t>mentioned assignment to promote public administration’s ability to use AI</w:t>
      </w:r>
      <w:r w:rsidR="00D75F6A" w:rsidRPr="00605D19">
        <w:t xml:space="preserve"> (see </w:t>
      </w:r>
      <w:r w:rsidR="00AB7F20" w:rsidRPr="00605D19">
        <w:t>Section</w:t>
      </w:r>
      <w:r w:rsidR="00D75F6A" w:rsidRPr="00605D19">
        <w:t xml:space="preserve"> 3.5.1)</w:t>
      </w:r>
      <w:r w:rsidR="004B42CB" w:rsidRPr="00605D19">
        <w:t>.</w:t>
      </w:r>
    </w:p>
    <w:p w14:paraId="5D7A9CE3" w14:textId="77777777" w:rsidR="001E6363" w:rsidRPr="00605D19" w:rsidRDefault="001E6363" w:rsidP="001E6363">
      <w:pPr>
        <w:pStyle w:val="BodyText"/>
      </w:pPr>
    </w:p>
    <w:p w14:paraId="27CB1186" w14:textId="77777777" w:rsidR="00FC7D6E" w:rsidRPr="00605D19" w:rsidRDefault="00FC7D6E" w:rsidP="00874EAB">
      <w:pPr>
        <w:sectPr w:rsidR="00FC7D6E" w:rsidRPr="00605D19" w:rsidSect="00412B3A">
          <w:pgSz w:w="11906" w:h="16838" w:code="9"/>
          <w:pgMar w:top="1985" w:right="1418" w:bottom="1418" w:left="1701" w:header="0" w:footer="386" w:gutter="0"/>
          <w:cols w:space="708"/>
          <w:titlePg/>
          <w:docGrid w:linePitch="360"/>
        </w:sectPr>
      </w:pPr>
    </w:p>
    <w:p w14:paraId="4FCC5C69" w14:textId="1F97AAA9" w:rsidR="00661EEB" w:rsidRPr="00605D19" w:rsidRDefault="008733CD" w:rsidP="00874EAB">
      <w:r>
        <w:rPr>
          <w:noProof/>
        </w:rPr>
        <mc:AlternateContent>
          <mc:Choice Requires="wps">
            <w:drawing>
              <wp:anchor distT="0" distB="0" distL="114300" distR="114300" simplePos="0" relativeHeight="251740672" behindDoc="0" locked="0" layoutInCell="1" allowOverlap="1" wp14:anchorId="16650C9D" wp14:editId="187ACC52">
                <wp:simplePos x="0" y="0"/>
                <wp:positionH relativeFrom="page">
                  <wp:align>left</wp:align>
                </wp:positionH>
                <wp:positionV relativeFrom="paragraph">
                  <wp:posOffset>-1292373</wp:posOffset>
                </wp:positionV>
                <wp:extent cx="7569200" cy="10792047"/>
                <wp:effectExtent l="0" t="0" r="0" b="9525"/>
                <wp:wrapNone/>
                <wp:docPr id="17" name="Rectangle 17"/>
                <wp:cNvGraphicFramePr/>
                <a:graphic xmlns:a="http://schemas.openxmlformats.org/drawingml/2006/main">
                  <a:graphicData uri="http://schemas.microsoft.com/office/word/2010/wordprocessingShape">
                    <wps:wsp>
                      <wps:cNvSpPr/>
                      <wps:spPr>
                        <a:xfrm>
                          <a:off x="0" y="0"/>
                          <a:ext cx="7569200" cy="1079204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4449D" id="Rectangle 17" o:spid="_x0000_s1026" style="position:absolute;margin-left:0;margin-top:-101.75pt;width:596pt;height:849.75pt;z-index:2517406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" fillcolor="#111f37" stroked="f" strokeweight="1pt">
                <v:fill opacity="58853f"/>
                <w10:wrap anchorx="page"/>
              </v:rect>
            </w:pict>
          </mc:Fallback>
        </mc:AlternateContent>
      </w:r>
      <w:r w:rsidR="00FB7C60" w:rsidRPr="005552C6">
        <w:rPr>
          <w:noProof/>
        </w:rPr>
        <mc:AlternateContent>
          <mc:Choice Requires="wpg">
            <w:drawing>
              <wp:anchor distT="0" distB="0" distL="114300" distR="114300" simplePos="0" relativeHeight="251742720" behindDoc="0" locked="0" layoutInCell="1" allowOverlap="1" wp14:anchorId="6B1C6247" wp14:editId="7AFC40C3">
                <wp:simplePos x="0" y="0"/>
                <wp:positionH relativeFrom="margin">
                  <wp:posOffset>1108710</wp:posOffset>
                </wp:positionH>
                <wp:positionV relativeFrom="margin">
                  <wp:posOffset>3566160</wp:posOffset>
                </wp:positionV>
                <wp:extent cx="333883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4A045006" w14:textId="77777777" w:rsidR="00FB7C60" w:rsidRPr="00166AB4" w:rsidRDefault="00FB7C60" w:rsidP="00FB7C60">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227EC0F6" w14:textId="77777777" w:rsidR="00FB7C60" w:rsidRPr="006D73ED" w:rsidRDefault="00FB7C60" w:rsidP="00FB7C60">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73BD5B7B" w14:textId="77777777" w:rsidR="00FB7C60" w:rsidRPr="00E7654F" w:rsidRDefault="00FB7C60" w:rsidP="00FB7C60">
                              <w:pPr>
                                <w:jc w:val="left"/>
                                <w:rPr>
                                  <w:color w:val="FFFFFF"/>
                                  <w:sz w:val="52"/>
                                  <w:szCs w:val="36"/>
                                </w:rPr>
                              </w:pPr>
                            </w:p>
                            <w:p w14:paraId="426B6DC7" w14:textId="77777777" w:rsidR="00FB7C60" w:rsidRPr="006762DB" w:rsidRDefault="00FB7C60" w:rsidP="00FB7C6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B1C6247" id="Group 37" o:spid="_x0000_s1033" style="position:absolute;left:0;text-align:left;margin-left:87.3pt;margin-top:280.8pt;width:262.9pt;height:111.6pt;z-index:251742720;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">
                <v:shape id="Text Box 42"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A045006" w14:textId="77777777" w:rsidR="00FB7C60" w:rsidRPr="00166AB4" w:rsidRDefault="00FB7C60" w:rsidP="00FB7C60">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27EC0F6" w14:textId="77777777" w:rsidR="00FB7C60" w:rsidRPr="006D73ED" w:rsidRDefault="00FB7C60" w:rsidP="00FB7C60">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73BD5B7B" w14:textId="77777777" w:rsidR="00FB7C60" w:rsidRPr="00E7654F" w:rsidRDefault="00FB7C60" w:rsidP="00FB7C60">
                        <w:pPr>
                          <w:jc w:val="left"/>
                          <w:rPr>
                            <w:color w:val="FFFFFF"/>
                            <w:sz w:val="52"/>
                            <w:szCs w:val="36"/>
                          </w:rPr>
                        </w:pPr>
                      </w:p>
                      <w:p w14:paraId="426B6DC7" w14:textId="77777777" w:rsidR="00FB7C60" w:rsidRPr="006762DB" w:rsidRDefault="00FB7C60" w:rsidP="00FB7C60">
                        <w:pPr>
                          <w:spacing w:before="240"/>
                          <w:jc w:val="left"/>
                          <w:rPr>
                            <w:color w:val="FFFFFF" w:themeColor="background1"/>
                            <w:sz w:val="48"/>
                            <w:szCs w:val="32"/>
                          </w:rPr>
                        </w:pPr>
                      </w:p>
                    </w:txbxContent>
                  </v:textbox>
                </v:shape>
                <w10:wrap type="square" anchorx="margin" anchory="margin"/>
              </v:group>
            </w:pict>
          </mc:Fallback>
        </mc:AlternateContent>
      </w:r>
      <w:r w:rsidR="00FB7C60" w:rsidRPr="005552C6">
        <w:rPr>
          <w:noProof/>
        </w:rPr>
        <w:drawing>
          <wp:anchor distT="0" distB="0" distL="114300" distR="114300" simplePos="0" relativeHeight="251741696" behindDoc="1" locked="0" layoutInCell="1" allowOverlap="1" wp14:anchorId="7E8789AF" wp14:editId="4CE3A5EB">
            <wp:simplePos x="0" y="0"/>
            <wp:positionH relativeFrom="margin">
              <wp:posOffset>-1075690</wp:posOffset>
            </wp:positionH>
            <wp:positionV relativeFrom="margin">
              <wp:posOffset>425450</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1F757" w14:textId="36AA910D" w:rsidR="00C91215" w:rsidRPr="00605D19" w:rsidRDefault="00C91215" w:rsidP="00C91215"/>
    <w:p w14:paraId="5C7AC495" w14:textId="381BBF9C" w:rsidR="00C91215" w:rsidRPr="00605D19" w:rsidRDefault="00C91215" w:rsidP="00C91215"/>
    <w:p w14:paraId="6CD46B42" w14:textId="314C5B48" w:rsidR="00C91215" w:rsidRPr="00605D19" w:rsidRDefault="00C91215" w:rsidP="00C91215"/>
    <w:p w14:paraId="2C23A8BB" w14:textId="1B2E16CF" w:rsidR="00C91215" w:rsidRPr="00605D19" w:rsidRDefault="00C91215" w:rsidP="00C91215"/>
    <w:p w14:paraId="6F0CDB2F" w14:textId="4CC24B4F" w:rsidR="00C91215" w:rsidRPr="00605D19" w:rsidRDefault="00C91215" w:rsidP="00C91215"/>
    <w:p w14:paraId="5B417E54" w14:textId="5B070B6B" w:rsidR="00C91215" w:rsidRPr="00605D19" w:rsidRDefault="00C91215" w:rsidP="00C91215"/>
    <w:p w14:paraId="7A9837DA" w14:textId="663BB3EF" w:rsidR="00C91215" w:rsidRPr="00605D19" w:rsidRDefault="00C91215" w:rsidP="00C91215"/>
    <w:p w14:paraId="3CA39025" w14:textId="36D4D9DC" w:rsidR="00C91215" w:rsidRPr="00605D19" w:rsidRDefault="00C91215" w:rsidP="00C91215"/>
    <w:p w14:paraId="69DDAF49" w14:textId="1EB2B432" w:rsidR="00C91215" w:rsidRPr="00605D19" w:rsidRDefault="00C91215" w:rsidP="00C91215"/>
    <w:p w14:paraId="789A672C" w14:textId="5C3B11BC" w:rsidR="00C91215" w:rsidRPr="00605D19" w:rsidRDefault="00C91215" w:rsidP="00C91215"/>
    <w:p w14:paraId="5674F327" w14:textId="3B4A1741" w:rsidR="00C91215" w:rsidRPr="00605D19" w:rsidRDefault="00C91215" w:rsidP="00C91215"/>
    <w:p w14:paraId="5FA0F5DC" w14:textId="30A318DF" w:rsidR="00C91215" w:rsidRPr="00605D19" w:rsidRDefault="00C91215" w:rsidP="00C91215"/>
    <w:p w14:paraId="3D04D8D5" w14:textId="287E0343" w:rsidR="00C91215" w:rsidRPr="00605D19" w:rsidRDefault="00C91215" w:rsidP="00C91215"/>
    <w:p w14:paraId="7DFF2A08" w14:textId="622D7DF7" w:rsidR="00C91215" w:rsidRPr="00605D19" w:rsidRDefault="00C91215" w:rsidP="00C91215"/>
    <w:p w14:paraId="40FC8020" w14:textId="281B935F" w:rsidR="00C91215" w:rsidRPr="00605D19" w:rsidRDefault="00C91215" w:rsidP="00C91215"/>
    <w:p w14:paraId="31CC11FC" w14:textId="45BC6886" w:rsidR="00C91215" w:rsidRPr="00605D19" w:rsidRDefault="00C91215" w:rsidP="00C91215"/>
    <w:p w14:paraId="3B2EC0F1" w14:textId="1DABC4AF" w:rsidR="003730DF" w:rsidRPr="00605D19" w:rsidRDefault="003730DF" w:rsidP="007B39A3">
      <w:pPr>
        <w:pStyle w:val="Heading1"/>
      </w:pPr>
      <w:bookmarkStart w:id="25" w:name="_Toc29826209"/>
      <w:bookmarkStart w:id="26" w:name="_Toc140677166"/>
      <w:bookmarkEnd w:id="24"/>
      <w:r w:rsidRPr="00605D19">
        <w:t xml:space="preserve">Digital </w:t>
      </w:r>
      <w:r w:rsidR="00A2202A" w:rsidRPr="00605D19">
        <w:t>Public Administration</w:t>
      </w:r>
      <w:r w:rsidRPr="00605D19">
        <w:t xml:space="preserve"> Legislation</w:t>
      </w:r>
      <w:bookmarkEnd w:id="25"/>
      <w:bookmarkEnd w:id="26"/>
    </w:p>
    <w:p w14:paraId="0BACAFC0" w14:textId="0CA3E57F" w:rsidR="003730DF" w:rsidRPr="00605D19" w:rsidRDefault="003730DF" w:rsidP="00E0543C">
      <w:pPr>
        <w:pStyle w:val="Heading2"/>
      </w:pPr>
      <w:bookmarkStart w:id="27" w:name="_Toc1474962"/>
      <w:r w:rsidRPr="00605D19">
        <w:t xml:space="preserve">Specific </w:t>
      </w:r>
      <w:r w:rsidR="00E0543C">
        <w:t>L</w:t>
      </w:r>
      <w:r w:rsidRPr="00605D19">
        <w:t xml:space="preserve">egislation on </w:t>
      </w:r>
      <w:r w:rsidR="00E0543C">
        <w:t>D</w:t>
      </w:r>
      <w:r w:rsidRPr="00605D19">
        <w:t xml:space="preserve">igital </w:t>
      </w:r>
      <w:bookmarkEnd w:id="27"/>
      <w:r w:rsidR="00E0543C">
        <w:t>P</w:t>
      </w:r>
      <w:r w:rsidR="00A2202A" w:rsidRPr="00605D19">
        <w:t xml:space="preserve">ublic </w:t>
      </w:r>
      <w:r w:rsidR="00E0543C">
        <w:t>A</w:t>
      </w:r>
      <w:r w:rsidR="00A2202A" w:rsidRPr="00605D19">
        <w:t>dministration</w:t>
      </w:r>
    </w:p>
    <w:p w14:paraId="7ADF1630" w14:textId="77777777" w:rsidR="000A7546" w:rsidRPr="00926CF8" w:rsidRDefault="006B5D83" w:rsidP="00F3073A">
      <w:pPr>
        <w:pStyle w:val="Subtitle"/>
      </w:pPr>
      <w:r w:rsidRPr="00926CF8">
        <w:t>Administrative Procedure Act</w:t>
      </w:r>
    </w:p>
    <w:p w14:paraId="5B632D8A" w14:textId="48B6E3C3" w:rsidR="006B5D83" w:rsidRPr="00605D19" w:rsidRDefault="00850B1F" w:rsidP="006B5D83">
      <w:r w:rsidRPr="00605D19">
        <w:t xml:space="preserve">In </w:t>
      </w:r>
      <w:r w:rsidR="00BD679F" w:rsidRPr="00605D19">
        <w:t>2018</w:t>
      </w:r>
      <w:r w:rsidR="006F5C45" w:rsidRPr="00605D19">
        <w:t>,</w:t>
      </w:r>
      <w:r w:rsidR="00BD679F" w:rsidRPr="00605D19">
        <w:t xml:space="preserve"> Sweden</w:t>
      </w:r>
      <w:r w:rsidR="00610907" w:rsidRPr="00605D19">
        <w:t xml:space="preserve"> adopted</w:t>
      </w:r>
      <w:r w:rsidR="001D1C66" w:rsidRPr="00605D19">
        <w:t xml:space="preserve"> an </w:t>
      </w:r>
      <w:r w:rsidR="008F76CD" w:rsidRPr="00605D19">
        <w:t>updated</w:t>
      </w:r>
      <w:r w:rsidR="00D401FD" w:rsidRPr="00605D19">
        <w:t xml:space="preserve"> </w:t>
      </w:r>
      <w:r w:rsidR="00610907" w:rsidRPr="00605D19">
        <w:t xml:space="preserve">version of the </w:t>
      </w:r>
      <w:hyperlink r:id="rId86" w:history="1">
        <w:r w:rsidR="00D401FD" w:rsidRPr="00605D19">
          <w:rPr>
            <w:rStyle w:val="Hyperlink"/>
          </w:rPr>
          <w:t>Administrative Procedure Act</w:t>
        </w:r>
      </w:hyperlink>
      <w:r w:rsidR="00D401FD" w:rsidRPr="00605D19">
        <w:t xml:space="preserve"> (</w:t>
      </w:r>
      <w:r w:rsidR="00D401FD" w:rsidRPr="00605D19">
        <w:rPr>
          <w:i/>
        </w:rPr>
        <w:t>Förvaltningslag</w:t>
      </w:r>
      <w:r w:rsidR="00D401FD" w:rsidRPr="00605D19">
        <w:t>). The law is significantly more technology</w:t>
      </w:r>
      <w:r w:rsidR="00FC02ED" w:rsidRPr="00605D19">
        <w:t>-</w:t>
      </w:r>
      <w:r w:rsidR="00D401FD" w:rsidRPr="00605D19">
        <w:t>independent than its previous equivalent and welcomes digital communication.</w:t>
      </w:r>
    </w:p>
    <w:p w14:paraId="06D6FBF3" w14:textId="77777777" w:rsidR="00E974DA" w:rsidRPr="00605D19" w:rsidRDefault="00E974DA" w:rsidP="00E0543C">
      <w:pPr>
        <w:pStyle w:val="Heading2"/>
      </w:pPr>
      <w:bookmarkStart w:id="28" w:name="_Toc1474970"/>
      <w:bookmarkStart w:id="29" w:name="_Toc1474963"/>
      <w:r w:rsidRPr="00605D19">
        <w:t>Interoperability</w:t>
      </w:r>
      <w:bookmarkEnd w:id="28"/>
      <w:r w:rsidRPr="00605D19">
        <w:t xml:space="preserve"> </w:t>
      </w:r>
    </w:p>
    <w:p w14:paraId="008C5393" w14:textId="44A229CF" w:rsidR="00E974DA" w:rsidRPr="00926CF8" w:rsidRDefault="00E974DA" w:rsidP="00F3073A">
      <w:pPr>
        <w:pStyle w:val="Subtitle"/>
      </w:pPr>
      <w:r w:rsidRPr="00926CF8">
        <w:t>Set</w:t>
      </w:r>
      <w:r w:rsidR="00335E96" w:rsidRPr="00926CF8">
        <w:t>-</w:t>
      </w:r>
      <w:r w:rsidRPr="00926CF8">
        <w:t xml:space="preserve">up of </w:t>
      </w:r>
      <w:r w:rsidR="00881DD5" w:rsidRPr="00926CF8">
        <w:t>S</w:t>
      </w:r>
      <w:r w:rsidRPr="00926CF8">
        <w:t>tandards</w:t>
      </w:r>
      <w:r w:rsidR="000B1520" w:rsidRPr="00926CF8">
        <w:t xml:space="preserve"> and </w:t>
      </w:r>
      <w:r w:rsidR="00881DD5" w:rsidRPr="00926CF8">
        <w:t>S</w:t>
      </w:r>
      <w:r w:rsidR="000B1520" w:rsidRPr="00926CF8">
        <w:t>pecifications</w:t>
      </w:r>
      <w:r w:rsidRPr="00926CF8">
        <w:t xml:space="preserve"> for the </w:t>
      </w:r>
      <w:r w:rsidR="00881DD5" w:rsidRPr="00926CF8">
        <w:t>H</w:t>
      </w:r>
      <w:r w:rsidRPr="00926CF8">
        <w:t>ealth</w:t>
      </w:r>
      <w:r w:rsidR="000B1520" w:rsidRPr="00926CF8">
        <w:t xml:space="preserve"> and </w:t>
      </w:r>
      <w:r w:rsidR="00881DD5" w:rsidRPr="00926CF8">
        <w:t>S</w:t>
      </w:r>
      <w:r w:rsidR="000B1520" w:rsidRPr="00926CF8">
        <w:t>ocial</w:t>
      </w:r>
      <w:r w:rsidRPr="00926CF8">
        <w:t xml:space="preserve"> </w:t>
      </w:r>
      <w:r w:rsidR="00881DD5" w:rsidRPr="00926CF8">
        <w:t>C</w:t>
      </w:r>
      <w:r w:rsidRPr="00926CF8">
        <w:t xml:space="preserve">are </w:t>
      </w:r>
      <w:r w:rsidR="00881DD5" w:rsidRPr="00926CF8">
        <w:t>S</w:t>
      </w:r>
      <w:r w:rsidRPr="00926CF8">
        <w:t>ystem</w:t>
      </w:r>
    </w:p>
    <w:p w14:paraId="2F6BFF47" w14:textId="19066924" w:rsidR="00F14169" w:rsidRPr="00605D19" w:rsidRDefault="00F14169" w:rsidP="00F14169">
      <w:pPr>
        <w:rPr>
          <w:rFonts w:ascii="Calibri" w:hAnsi="Calibri"/>
          <w:color w:val="auto"/>
          <w:szCs w:val="22"/>
          <w:lang w:eastAsia="en-US"/>
        </w:rPr>
      </w:pPr>
      <w:r w:rsidRPr="00605D19">
        <w:t>To improve interoperability within the healthcare and social service system, the Swedish eHealth Agency is working with an online catalogue of e</w:t>
      </w:r>
      <w:r w:rsidR="001D1C66" w:rsidRPr="00605D19">
        <w:t>H</w:t>
      </w:r>
      <w:r w:rsidRPr="00605D19">
        <w:t>ealth specifications. The catalogue furthers the vision to eliminate ambiguity when systems, professionals and organisations exchange information. Harmonised and reusable specifications – and a shared commitment to ensure their widespread adoption – are fundamental to achieve interoperability.</w:t>
      </w:r>
    </w:p>
    <w:p w14:paraId="4680E60B" w14:textId="06A7DF34" w:rsidR="00FC3E85" w:rsidRPr="00605D19" w:rsidRDefault="00350B92" w:rsidP="00E974DA">
      <w:r w:rsidRPr="00605D19">
        <w:t>In addition</w:t>
      </w:r>
      <w:r w:rsidR="00A86178" w:rsidRPr="00605D19">
        <w:t>, t</w:t>
      </w:r>
      <w:r w:rsidR="00E974DA" w:rsidRPr="00605D19">
        <w:t xml:space="preserve">he National Board of Health and Welfare </w:t>
      </w:r>
      <w:r w:rsidR="00335E96" w:rsidRPr="00605D19">
        <w:t xml:space="preserve">has </w:t>
      </w:r>
      <w:r w:rsidR="00E974DA" w:rsidRPr="00605D19">
        <w:t>investigated how and to what extent different types of AI</w:t>
      </w:r>
      <w:r w:rsidR="00A86178" w:rsidRPr="00605D19">
        <w:t xml:space="preserve"> </w:t>
      </w:r>
      <w:r w:rsidR="00E974DA" w:rsidRPr="00605D19">
        <w:t xml:space="preserve">solutions are being applied within </w:t>
      </w:r>
      <w:r w:rsidR="00065131" w:rsidRPr="00605D19">
        <w:t xml:space="preserve">the </w:t>
      </w:r>
      <w:r w:rsidR="00E974DA" w:rsidRPr="00605D19">
        <w:t>healthcare</w:t>
      </w:r>
      <w:r w:rsidR="00065131" w:rsidRPr="00605D19">
        <w:t xml:space="preserve"> system</w:t>
      </w:r>
      <w:r w:rsidR="00E974DA" w:rsidRPr="00605D19">
        <w:t>.</w:t>
      </w:r>
    </w:p>
    <w:p w14:paraId="7B6585EC" w14:textId="084432B8" w:rsidR="005D602C" w:rsidRPr="00926CF8" w:rsidRDefault="005D602C" w:rsidP="00F3073A">
      <w:pPr>
        <w:pStyle w:val="Subtitle"/>
      </w:pPr>
      <w:r w:rsidRPr="00926CF8">
        <w:t xml:space="preserve">Governmental </w:t>
      </w:r>
      <w:r w:rsidR="00350B92" w:rsidRPr="00926CF8">
        <w:t>I</w:t>
      </w:r>
      <w:r w:rsidRPr="00926CF8">
        <w:t xml:space="preserve">nvestigations on </w:t>
      </w:r>
      <w:r w:rsidR="00350B92" w:rsidRPr="00926CF8">
        <w:t>I</w:t>
      </w:r>
      <w:r w:rsidRPr="00926CF8">
        <w:t>nteroperability</w:t>
      </w:r>
    </w:p>
    <w:p w14:paraId="32E0B859" w14:textId="455759E1" w:rsidR="00FC3E85" w:rsidRPr="00605D19" w:rsidRDefault="00FC3E85" w:rsidP="00E974DA">
      <w:r w:rsidRPr="00605D19">
        <w:t>Two governmental investigation</w:t>
      </w:r>
      <w:r w:rsidR="00BB0FBD" w:rsidRPr="00605D19">
        <w:t>s w</w:t>
      </w:r>
      <w:r w:rsidR="0001633D" w:rsidRPr="00605D19">
        <w:t>ere</w:t>
      </w:r>
      <w:r w:rsidR="00BB0FBD" w:rsidRPr="00605D19">
        <w:t xml:space="preserve"> launched during 2022 regarding enhanced interoperability:</w:t>
      </w:r>
      <w:r w:rsidRPr="00605D19">
        <w:t xml:space="preserve"> </w:t>
      </w:r>
      <w:r w:rsidR="00350B92" w:rsidRPr="00605D19">
        <w:t xml:space="preserve">(i) </w:t>
      </w:r>
      <w:r w:rsidR="0001633D" w:rsidRPr="00605D19">
        <w:t>d</w:t>
      </w:r>
      <w:r w:rsidRPr="00605D19">
        <w:t>eveloped regulation and control of interoperability when sharing data within the public administration and from the public administration to external actors</w:t>
      </w:r>
      <w:r w:rsidR="00BB0FBD" w:rsidRPr="00605D19">
        <w:t xml:space="preserve"> </w:t>
      </w:r>
      <w:r w:rsidR="005D602C" w:rsidRPr="00605D19">
        <w:t>(2022:118)</w:t>
      </w:r>
      <w:r w:rsidR="00350B92" w:rsidRPr="00605D19">
        <w:t>;</w:t>
      </w:r>
      <w:r w:rsidR="005D602C" w:rsidRPr="00605D19">
        <w:t xml:space="preserve"> </w:t>
      </w:r>
      <w:r w:rsidR="00BB0FBD" w:rsidRPr="00605D19">
        <w:t xml:space="preserve">and </w:t>
      </w:r>
      <w:r w:rsidR="00350B92" w:rsidRPr="00605D19">
        <w:t>(ii) h</w:t>
      </w:r>
      <w:r w:rsidR="00BB0FBD" w:rsidRPr="00605D19">
        <w:t>ealth data as a national interest – legislation for interoperability</w:t>
      </w:r>
      <w:r w:rsidR="005D602C" w:rsidRPr="00605D19">
        <w:t xml:space="preserve"> (2022:98).</w:t>
      </w:r>
    </w:p>
    <w:p w14:paraId="734669FD" w14:textId="431FF856" w:rsidR="008F3F38" w:rsidRPr="00605D19" w:rsidRDefault="003730DF" w:rsidP="00E0543C">
      <w:pPr>
        <w:pStyle w:val="Heading2"/>
      </w:pPr>
      <w:r w:rsidRPr="00605D19">
        <w:t xml:space="preserve">Key </w:t>
      </w:r>
      <w:r w:rsidR="00E0543C">
        <w:t>E</w:t>
      </w:r>
      <w:r w:rsidRPr="00605D19">
        <w:t>nablers</w:t>
      </w:r>
      <w:bookmarkEnd w:id="29"/>
    </w:p>
    <w:p w14:paraId="6F5D066B" w14:textId="31D0DADC" w:rsidR="007D5C91" w:rsidRPr="00926CF8" w:rsidRDefault="007D5C91" w:rsidP="00F3073A">
      <w:pPr>
        <w:pStyle w:val="Subtitle"/>
      </w:pPr>
      <w:r w:rsidRPr="00926CF8">
        <w:t xml:space="preserve">Initiative for </w:t>
      </w:r>
      <w:r w:rsidR="00A86178" w:rsidRPr="00926CF8">
        <w:t>P</w:t>
      </w:r>
      <w:r w:rsidR="00DB12A3" w:rsidRPr="00926CF8">
        <w:t xml:space="preserve">roviding </w:t>
      </w:r>
      <w:r w:rsidR="00A86178" w:rsidRPr="00926CF8">
        <w:t>L</w:t>
      </w:r>
      <w:r w:rsidRPr="00926CF8">
        <w:t xml:space="preserve">egal </w:t>
      </w:r>
      <w:r w:rsidR="00A86178" w:rsidRPr="00926CF8">
        <w:t>S</w:t>
      </w:r>
      <w:r w:rsidRPr="00926CF8">
        <w:t xml:space="preserve">upport to </w:t>
      </w:r>
      <w:r w:rsidR="00A86178" w:rsidRPr="00926CF8">
        <w:t>P</w:t>
      </w:r>
      <w:r w:rsidRPr="00926CF8">
        <w:t xml:space="preserve">ublic </w:t>
      </w:r>
      <w:r w:rsidR="00A86178" w:rsidRPr="00926CF8">
        <w:t>S</w:t>
      </w:r>
      <w:r w:rsidRPr="00926CF8">
        <w:t xml:space="preserve">ector </w:t>
      </w:r>
      <w:r w:rsidR="00A86178" w:rsidRPr="00926CF8">
        <w:t>A</w:t>
      </w:r>
      <w:r w:rsidRPr="00926CF8">
        <w:t>ctors</w:t>
      </w:r>
      <w:r w:rsidR="00DB12A3" w:rsidRPr="00926CF8">
        <w:t xml:space="preserve"> regarding </w:t>
      </w:r>
      <w:r w:rsidR="001D1C66" w:rsidRPr="00926CF8">
        <w:t>Digitalisation</w:t>
      </w:r>
      <w:r w:rsidR="00DB12A3" w:rsidRPr="00926CF8">
        <w:t xml:space="preserve"> </w:t>
      </w:r>
    </w:p>
    <w:p w14:paraId="5ECC2C48" w14:textId="6E17E936" w:rsidR="00DB12A3" w:rsidRPr="00605D19" w:rsidRDefault="00DB12A3" w:rsidP="00DB12A3">
      <w:r w:rsidRPr="00605D19">
        <w:t xml:space="preserve">In 2020, the Swedish government </w:t>
      </w:r>
      <w:hyperlink r:id="rId87" w:history="1">
        <w:r w:rsidRPr="00605D19">
          <w:rPr>
            <w:rStyle w:val="Hyperlink"/>
          </w:rPr>
          <w:t>assigned</w:t>
        </w:r>
      </w:hyperlink>
      <w:r w:rsidRPr="00605D19">
        <w:t xml:space="preserve"> </w:t>
      </w:r>
      <w:r w:rsidR="00790509" w:rsidRPr="00605D19">
        <w:t>Digg</w:t>
      </w:r>
      <w:r w:rsidR="00790509" w:rsidRPr="00605D19" w:rsidDel="008A5CAC">
        <w:t xml:space="preserve"> </w:t>
      </w:r>
      <w:r w:rsidRPr="00605D19">
        <w:t xml:space="preserve">the responsibility </w:t>
      </w:r>
      <w:r w:rsidR="00B37DA7" w:rsidRPr="00605D19">
        <w:t>for</w:t>
      </w:r>
      <w:r w:rsidRPr="00605D19">
        <w:t xml:space="preserve"> establishing processes </w:t>
      </w:r>
      <w:r w:rsidR="00056D3F" w:rsidRPr="00605D19">
        <w:t xml:space="preserve">and capacity </w:t>
      </w:r>
      <w:r w:rsidRPr="00605D19">
        <w:t>for providing legal support to public administrations in issues related to digit</w:t>
      </w:r>
      <w:r w:rsidR="00335E96" w:rsidRPr="00605D19">
        <w:t>al</w:t>
      </w:r>
      <w:r w:rsidRPr="00605D19">
        <w:t>isation</w:t>
      </w:r>
      <w:r w:rsidR="00056D3F" w:rsidRPr="00605D19">
        <w:t xml:space="preserve"> and</w:t>
      </w:r>
      <w:r w:rsidR="004F5723" w:rsidRPr="00605D19">
        <w:t xml:space="preserve"> the emergence of a common public</w:t>
      </w:r>
      <w:r w:rsidR="00A86178" w:rsidRPr="00605D19">
        <w:t xml:space="preserve"> </w:t>
      </w:r>
      <w:r w:rsidR="004F5723" w:rsidRPr="00605D19">
        <w:t>sector digital infrastructure</w:t>
      </w:r>
      <w:r w:rsidRPr="00605D19">
        <w:t xml:space="preserve">. </w:t>
      </w:r>
      <w:r w:rsidR="00056D3F" w:rsidRPr="00605D19">
        <w:t xml:space="preserve">By developing forms </w:t>
      </w:r>
      <w:r w:rsidRPr="00605D19">
        <w:t xml:space="preserve">for spreading information and knowledge about </w:t>
      </w:r>
      <w:r w:rsidR="00056D3F" w:rsidRPr="00605D19">
        <w:t>legislation related to digit</w:t>
      </w:r>
      <w:r w:rsidR="00335E96" w:rsidRPr="00605D19">
        <w:t>al</w:t>
      </w:r>
      <w:r w:rsidR="00056D3F" w:rsidRPr="00605D19">
        <w:t>isation in an easily accessible manner, the aim is to further increase public administration organisations</w:t>
      </w:r>
      <w:r w:rsidR="00A86178" w:rsidRPr="00605D19">
        <w:t>’</w:t>
      </w:r>
      <w:r w:rsidR="00056D3F" w:rsidRPr="00605D19">
        <w:t xml:space="preserve"> capabilities to address </w:t>
      </w:r>
      <w:r w:rsidR="004F5723" w:rsidRPr="00605D19">
        <w:t>future</w:t>
      </w:r>
      <w:r w:rsidR="00056D3F" w:rsidRPr="00605D19">
        <w:t xml:space="preserve"> </w:t>
      </w:r>
      <w:r w:rsidR="004F5723" w:rsidRPr="00605D19">
        <w:t>challenges of</w:t>
      </w:r>
      <w:r w:rsidR="00056D3F" w:rsidRPr="00605D19">
        <w:t xml:space="preserve"> digit</w:t>
      </w:r>
      <w:r w:rsidR="00335E96" w:rsidRPr="00605D19">
        <w:t>al</w:t>
      </w:r>
      <w:r w:rsidR="00056D3F" w:rsidRPr="00605D19">
        <w:t>isation.</w:t>
      </w:r>
      <w:r w:rsidR="004F5723" w:rsidRPr="00605D19">
        <w:t xml:space="preserve"> </w:t>
      </w:r>
    </w:p>
    <w:p w14:paraId="59CBB845" w14:textId="6372179D" w:rsidR="003730DF" w:rsidRPr="00605D19" w:rsidRDefault="002F356A" w:rsidP="00FA275B">
      <w:pPr>
        <w:pStyle w:val="Heading3"/>
      </w:pPr>
      <w:bookmarkStart w:id="30" w:name="_Toc1474964"/>
      <w:r w:rsidRPr="00605D19">
        <w:t xml:space="preserve">Open data, Reusability and </w:t>
      </w:r>
      <w:r w:rsidR="003730DF" w:rsidRPr="00605D19">
        <w:t xml:space="preserve">Access to </w:t>
      </w:r>
      <w:r w:rsidR="00E0543C">
        <w:t>P</w:t>
      </w:r>
      <w:r w:rsidR="003730DF" w:rsidRPr="00605D19">
        <w:t xml:space="preserve">ublic </w:t>
      </w:r>
      <w:r w:rsidR="00E0543C">
        <w:t>I</w:t>
      </w:r>
      <w:r w:rsidR="003730DF" w:rsidRPr="00605D19">
        <w:t>nformation</w:t>
      </w:r>
      <w:bookmarkEnd w:id="30"/>
    </w:p>
    <w:p w14:paraId="77692167" w14:textId="77777777" w:rsidR="00E1503B" w:rsidRPr="00926CF8" w:rsidRDefault="00E1503B" w:rsidP="00F3073A">
      <w:pPr>
        <w:pStyle w:val="Subtitle"/>
      </w:pPr>
      <w:r w:rsidRPr="00926CF8">
        <w:t>Freedom of the Press Act</w:t>
      </w:r>
    </w:p>
    <w:p w14:paraId="173373AB" w14:textId="0B57DD8E" w:rsidR="00E1503B" w:rsidRPr="00605D19" w:rsidRDefault="00E1503B" w:rsidP="00E1503B">
      <w:r w:rsidRPr="00605D19">
        <w:t xml:space="preserve">In 1766, Sweden became the first country in the world to introduce legislation on freedom of information with the </w:t>
      </w:r>
      <w:hyperlink r:id="rId88" w:history="1">
        <w:r w:rsidRPr="00605D19">
          <w:rPr>
            <w:rStyle w:val="Hyperlink"/>
          </w:rPr>
          <w:t>Freedom of the Press Act.</w:t>
        </w:r>
      </w:hyperlink>
      <w:r w:rsidRPr="00605D19">
        <w:t xml:space="preserve"> This act was reviewed in 1949 and last amended on 1 January 2011. Chapter 2 of the act specifies that “every Swedish subject shall have free access to official documents”. Public authorities shall respond speedily to requests for official documents. Requests can be in any form and anonymous. This is known as the </w:t>
      </w:r>
      <w:r w:rsidR="004D6521" w:rsidRPr="00605D19">
        <w:t>p</w:t>
      </w:r>
      <w:r w:rsidRPr="00605D19">
        <w:t xml:space="preserve">rinciple of public access to official records. Each agency is required to keep a register of all official documents and most indices should be publicly available. An effort is currently </w:t>
      </w:r>
      <w:r w:rsidR="00335E96" w:rsidRPr="00605D19">
        <w:t xml:space="preserve">being </w:t>
      </w:r>
      <w:r w:rsidRPr="00605D19">
        <w:t xml:space="preserve">made to make the registers available electronically. Decisions by public authorities to deny access to official documents may be appealed. Complaints can also be lodged to the </w:t>
      </w:r>
      <w:hyperlink r:id="rId89" w:history="1">
        <w:r w:rsidRPr="00605D19">
          <w:rPr>
            <w:rStyle w:val="Hyperlink"/>
          </w:rPr>
          <w:t>Parliamentary Ombudsman</w:t>
        </w:r>
      </w:hyperlink>
      <w:r w:rsidRPr="00605D19">
        <w:t>, who can investigate and issue non-binding decisions.</w:t>
      </w:r>
    </w:p>
    <w:p w14:paraId="2BE9155A" w14:textId="66DD8C07" w:rsidR="00E1503B" w:rsidRPr="00926CF8" w:rsidRDefault="00646990" w:rsidP="00F3073A">
      <w:pPr>
        <w:pStyle w:val="Subtitle"/>
      </w:pPr>
      <w:bookmarkStart w:id="31" w:name="_Hlk68684432"/>
      <w:r w:rsidRPr="00926CF8">
        <w:t xml:space="preserve">Act on </w:t>
      </w:r>
      <w:r w:rsidR="00DE2C64" w:rsidRPr="00926CF8">
        <w:t>Public Access to Information and Secrecy</w:t>
      </w:r>
      <w:bookmarkEnd w:id="31"/>
    </w:p>
    <w:p w14:paraId="27E4FA4F" w14:textId="44DB4B2E" w:rsidR="009B57C3" w:rsidRPr="00605D19" w:rsidRDefault="009B57C3" w:rsidP="00E1503B">
      <w:r w:rsidRPr="00605D19">
        <w:t xml:space="preserve">The </w:t>
      </w:r>
      <w:hyperlink r:id="rId90" w:history="1">
        <w:r w:rsidR="00646990" w:rsidRPr="00605D19">
          <w:rPr>
            <w:rStyle w:val="Hyperlink"/>
          </w:rPr>
          <w:t>Act (2009:400) on Public Access to Information and Secrecy</w:t>
        </w:r>
      </w:hyperlink>
      <w:r w:rsidRPr="00605D19">
        <w:t xml:space="preserve"> contains exceptions to the </w:t>
      </w:r>
      <w:r w:rsidR="004D6521" w:rsidRPr="00605D19">
        <w:t>p</w:t>
      </w:r>
      <w:r w:rsidRPr="00605D19">
        <w:t>rinciple of public access to official records in the form of provisions on confidentiality and non</w:t>
      </w:r>
      <w:r w:rsidR="00350B92" w:rsidRPr="00605D19">
        <w:noBreakHyphen/>
      </w:r>
      <w:r w:rsidRPr="00605D19">
        <w:t>disclosure of certain public documents.</w:t>
      </w:r>
    </w:p>
    <w:p w14:paraId="16636FA9" w14:textId="77777777" w:rsidR="00363CBB" w:rsidRPr="00926CF8" w:rsidRDefault="004D6521" w:rsidP="00F3073A">
      <w:pPr>
        <w:pStyle w:val="Subtitle"/>
      </w:pPr>
      <w:r w:rsidRPr="00926CF8">
        <w:t xml:space="preserve">Act </w:t>
      </w:r>
      <w:r w:rsidR="002407CA" w:rsidRPr="00926CF8">
        <w:t xml:space="preserve">on </w:t>
      </w:r>
      <w:r w:rsidRPr="00926CF8">
        <w:t>A</w:t>
      </w:r>
      <w:r w:rsidR="002407CA" w:rsidRPr="00926CF8">
        <w:t xml:space="preserve">ccessibility </w:t>
      </w:r>
      <w:r w:rsidRPr="00926CF8">
        <w:t>of D</w:t>
      </w:r>
      <w:r w:rsidR="002407CA" w:rsidRPr="00926CF8">
        <w:t xml:space="preserve">igital </w:t>
      </w:r>
      <w:r w:rsidRPr="00926CF8">
        <w:t>P</w:t>
      </w:r>
      <w:r w:rsidR="002407CA" w:rsidRPr="00926CF8">
        <w:t xml:space="preserve">ublic </w:t>
      </w:r>
      <w:r w:rsidRPr="00926CF8">
        <w:t>S</w:t>
      </w:r>
      <w:r w:rsidR="002407CA" w:rsidRPr="00926CF8">
        <w:t>ervice</w:t>
      </w:r>
      <w:r w:rsidR="00CE485A" w:rsidRPr="00926CF8">
        <w:t>s</w:t>
      </w:r>
    </w:p>
    <w:p w14:paraId="7FBF5A64" w14:textId="2BDFFF33" w:rsidR="00363CBB" w:rsidRPr="00605D19" w:rsidRDefault="00C678A3" w:rsidP="00874EAB">
      <w:r w:rsidRPr="00605D19">
        <w:t xml:space="preserve">The </w:t>
      </w:r>
      <w:r w:rsidR="004D6521" w:rsidRPr="00605D19">
        <w:t xml:space="preserve">EU </w:t>
      </w:r>
      <w:r w:rsidRPr="00605D19">
        <w:t xml:space="preserve">Web Accessibility Directive </w:t>
      </w:r>
      <w:r w:rsidR="004D6521" w:rsidRPr="00605D19">
        <w:t>(</w:t>
      </w:r>
      <w:r w:rsidRPr="00605D19">
        <w:t>2016/2102</w:t>
      </w:r>
      <w:r w:rsidR="004D6521" w:rsidRPr="00605D19">
        <w:t>)</w:t>
      </w:r>
      <w:r w:rsidRPr="00605D19">
        <w:t xml:space="preserve"> </w:t>
      </w:r>
      <w:r w:rsidR="004D6521" w:rsidRPr="00605D19">
        <w:t>was</w:t>
      </w:r>
      <w:r w:rsidRPr="00605D19">
        <w:t xml:space="preserve"> transposed in Sweden by the </w:t>
      </w:r>
      <w:hyperlink r:id="rId91" w:history="1">
        <w:r w:rsidR="004D6521" w:rsidRPr="00605D19">
          <w:rPr>
            <w:rStyle w:val="Hyperlink"/>
          </w:rPr>
          <w:t>A</w:t>
        </w:r>
        <w:r w:rsidRPr="00605D19">
          <w:rPr>
            <w:rStyle w:val="Hyperlink"/>
          </w:rPr>
          <w:t xml:space="preserve">ct (2018:1937) on </w:t>
        </w:r>
        <w:r w:rsidR="004D6521" w:rsidRPr="00605D19">
          <w:rPr>
            <w:rStyle w:val="Hyperlink"/>
          </w:rPr>
          <w:t>A</w:t>
        </w:r>
        <w:r w:rsidRPr="00605D19">
          <w:rPr>
            <w:rStyle w:val="Hyperlink"/>
          </w:rPr>
          <w:t xml:space="preserve">ccessibility </w:t>
        </w:r>
        <w:r w:rsidR="004D6521" w:rsidRPr="00605D19">
          <w:rPr>
            <w:rStyle w:val="Hyperlink"/>
          </w:rPr>
          <w:t>of D</w:t>
        </w:r>
        <w:r w:rsidRPr="00605D19">
          <w:rPr>
            <w:rStyle w:val="Hyperlink"/>
          </w:rPr>
          <w:t xml:space="preserve">igital </w:t>
        </w:r>
        <w:r w:rsidR="004D6521" w:rsidRPr="00605D19">
          <w:rPr>
            <w:rStyle w:val="Hyperlink"/>
          </w:rPr>
          <w:t>P</w:t>
        </w:r>
        <w:r w:rsidRPr="00605D19">
          <w:rPr>
            <w:rStyle w:val="Hyperlink"/>
          </w:rPr>
          <w:t xml:space="preserve">ublic </w:t>
        </w:r>
        <w:r w:rsidR="004D6521" w:rsidRPr="00605D19">
          <w:rPr>
            <w:rStyle w:val="Hyperlink"/>
          </w:rPr>
          <w:t>S</w:t>
        </w:r>
        <w:r w:rsidRPr="00605D19">
          <w:rPr>
            <w:rStyle w:val="Hyperlink"/>
          </w:rPr>
          <w:t>ervice</w:t>
        </w:r>
      </w:hyperlink>
      <w:r w:rsidR="00EC5D53" w:rsidRPr="00605D19">
        <w:rPr>
          <w:rStyle w:val="Hyperlink"/>
        </w:rPr>
        <w:t>s</w:t>
      </w:r>
      <w:r w:rsidRPr="00605D19">
        <w:t xml:space="preserve"> and the accompanying </w:t>
      </w:r>
      <w:hyperlink r:id="rId92" w:history="1">
        <w:r w:rsidR="004D6521" w:rsidRPr="00605D19">
          <w:rPr>
            <w:rStyle w:val="Hyperlink"/>
          </w:rPr>
          <w:t xml:space="preserve">Ordinance </w:t>
        </w:r>
        <w:r w:rsidR="008F76CD" w:rsidRPr="00605D19">
          <w:rPr>
            <w:rStyle w:val="Hyperlink"/>
          </w:rPr>
          <w:t>(2018:1938) on Accessibility of Digital Public Service</w:t>
        </w:r>
      </w:hyperlink>
      <w:r w:rsidR="00EC5D53" w:rsidRPr="00605D19">
        <w:rPr>
          <w:rStyle w:val="Hyperlink"/>
        </w:rPr>
        <w:t>s</w:t>
      </w:r>
      <w:r w:rsidR="00EC5D53" w:rsidRPr="00605D19">
        <w:t>, assigning</w:t>
      </w:r>
      <w:r w:rsidRPr="00605D19">
        <w:t xml:space="preserve"> regulatory rights to </w:t>
      </w:r>
      <w:r w:rsidR="00790509" w:rsidRPr="00605D19">
        <w:t>Digg</w:t>
      </w:r>
      <w:r w:rsidR="008A5CAC" w:rsidRPr="00605D19">
        <w:t xml:space="preserve">. </w:t>
      </w:r>
      <w:r w:rsidR="00790509" w:rsidRPr="00605D19">
        <w:t xml:space="preserve">Digg </w:t>
      </w:r>
      <w:r w:rsidRPr="00605D19">
        <w:t xml:space="preserve">published the required regulations </w:t>
      </w:r>
      <w:r w:rsidR="00350B92" w:rsidRPr="00605D19">
        <w:t>(</w:t>
      </w:r>
      <w:r w:rsidRPr="00605D19">
        <w:t>MDFFS 2019:2</w:t>
      </w:r>
      <w:r w:rsidR="00350B92" w:rsidRPr="00605D19">
        <w:t>)</w:t>
      </w:r>
      <w:r w:rsidRPr="00605D19">
        <w:t xml:space="preserve"> in May 2019</w:t>
      </w:r>
      <w:r w:rsidR="00350B92" w:rsidRPr="00605D19">
        <w:t>,</w:t>
      </w:r>
      <w:r w:rsidRPr="00605D19">
        <w:t xml:space="preserve"> establish</w:t>
      </w:r>
      <w:r w:rsidR="00350B92" w:rsidRPr="00605D19">
        <w:t>ing</w:t>
      </w:r>
      <w:r w:rsidRPr="00605D19">
        <w:t xml:space="preserve"> that the accessibility of websites and mobile applications of public sector bodies in Sweden shall conform to the requirements set forth in Article 4 of the </w:t>
      </w:r>
      <w:r w:rsidR="00425CDE" w:rsidRPr="00605D19">
        <w:t>D</w:t>
      </w:r>
      <w:r w:rsidRPr="00605D19">
        <w:t>irective.</w:t>
      </w:r>
    </w:p>
    <w:p w14:paraId="7D6608A1" w14:textId="6ECB6337" w:rsidR="00B42429" w:rsidRPr="00926CF8" w:rsidRDefault="00EC5D53" w:rsidP="00F3073A">
      <w:pPr>
        <w:pStyle w:val="Subtitle"/>
      </w:pPr>
      <w:r w:rsidRPr="00926CF8">
        <w:t xml:space="preserve">Act </w:t>
      </w:r>
      <w:r w:rsidR="002337F8" w:rsidRPr="00926CF8">
        <w:t>on the Reuse of Public Administration Documents</w:t>
      </w:r>
    </w:p>
    <w:p w14:paraId="4FA1B2FC" w14:textId="6BE79CB5" w:rsidR="00B42429" w:rsidRPr="00605D19" w:rsidRDefault="00B42429" w:rsidP="002A5D98">
      <w:pPr>
        <w:rPr>
          <w:bCs/>
        </w:rPr>
      </w:pPr>
      <w:r w:rsidRPr="00605D19">
        <w:t xml:space="preserve">The EU </w:t>
      </w:r>
      <w:hyperlink r:id="rId93" w:history="1">
        <w:r w:rsidRPr="00605D19">
          <w:rPr>
            <w:rStyle w:val="Hyperlink"/>
          </w:rPr>
          <w:t>Open Data Directive (2019/1024</w:t>
        </w:r>
      </w:hyperlink>
      <w:r w:rsidRPr="00605D19">
        <w:rPr>
          <w:rStyle w:val="Hyperlink"/>
        </w:rPr>
        <w:t>)</w:t>
      </w:r>
      <w:r w:rsidRPr="00605D19">
        <w:t xml:space="preserve"> was implemented in Sweden through the </w:t>
      </w:r>
      <w:hyperlink r:id="rId94" w:history="1">
        <w:r w:rsidR="001C47A2" w:rsidRPr="00605D19">
          <w:rPr>
            <w:rStyle w:val="Hyperlink"/>
            <w:bCs/>
          </w:rPr>
          <w:t>Act</w:t>
        </w:r>
        <w:r w:rsidRPr="00605D19">
          <w:rPr>
            <w:rStyle w:val="Hyperlink"/>
          </w:rPr>
          <w:t xml:space="preserve"> (2022:818)</w:t>
        </w:r>
      </w:hyperlink>
      <w:r w:rsidR="001C47A2" w:rsidRPr="00605D19">
        <w:rPr>
          <w:bCs/>
        </w:rPr>
        <w:t xml:space="preserve"> </w:t>
      </w:r>
      <w:hyperlink r:id="rId95" w:history="1">
        <w:r w:rsidR="001C47A2" w:rsidRPr="00605D19">
          <w:rPr>
            <w:rStyle w:val="Hyperlink"/>
            <w:bCs/>
          </w:rPr>
          <w:t xml:space="preserve">on the </w:t>
        </w:r>
        <w:r w:rsidR="00350B92" w:rsidRPr="00605D19">
          <w:rPr>
            <w:rStyle w:val="Hyperlink"/>
            <w:bCs/>
          </w:rPr>
          <w:t>P</w:t>
        </w:r>
        <w:r w:rsidR="001C47A2" w:rsidRPr="00605D19">
          <w:rPr>
            <w:rStyle w:val="Hyperlink"/>
            <w:bCs/>
          </w:rPr>
          <w:t xml:space="preserve">ublic </w:t>
        </w:r>
        <w:r w:rsidR="00350B92" w:rsidRPr="00605D19">
          <w:rPr>
            <w:rStyle w:val="Hyperlink"/>
            <w:bCs/>
          </w:rPr>
          <w:t>S</w:t>
        </w:r>
        <w:r w:rsidR="001C47A2" w:rsidRPr="00605D19">
          <w:rPr>
            <w:rStyle w:val="Hyperlink"/>
            <w:bCs/>
          </w:rPr>
          <w:t xml:space="preserve">ector </w:t>
        </w:r>
        <w:r w:rsidR="00350B92" w:rsidRPr="00605D19">
          <w:rPr>
            <w:rStyle w:val="Hyperlink"/>
            <w:bCs/>
          </w:rPr>
          <w:t>M</w:t>
        </w:r>
        <w:r w:rsidR="001C47A2" w:rsidRPr="00605D19">
          <w:rPr>
            <w:rStyle w:val="Hyperlink"/>
            <w:bCs/>
          </w:rPr>
          <w:t xml:space="preserve">aking </w:t>
        </w:r>
        <w:r w:rsidR="00350B92" w:rsidRPr="00605D19">
          <w:rPr>
            <w:rStyle w:val="Hyperlink"/>
            <w:bCs/>
          </w:rPr>
          <w:t>D</w:t>
        </w:r>
        <w:r w:rsidR="001C47A2" w:rsidRPr="00605D19">
          <w:rPr>
            <w:rStyle w:val="Hyperlink"/>
            <w:bCs/>
          </w:rPr>
          <w:t xml:space="preserve">ata </w:t>
        </w:r>
        <w:r w:rsidR="00350B92" w:rsidRPr="00605D19">
          <w:rPr>
            <w:rStyle w:val="Hyperlink"/>
            <w:bCs/>
          </w:rPr>
          <w:t>A</w:t>
        </w:r>
        <w:r w:rsidR="001C47A2" w:rsidRPr="00605D19">
          <w:rPr>
            <w:rStyle w:val="Hyperlink"/>
            <w:bCs/>
          </w:rPr>
          <w:t>vailable</w:t>
        </w:r>
      </w:hyperlink>
      <w:r w:rsidRPr="00605D19">
        <w:rPr>
          <w:bCs/>
        </w:rPr>
        <w:t xml:space="preserve">. </w:t>
      </w:r>
      <w:r w:rsidR="00350B92" w:rsidRPr="00605D19">
        <w:rPr>
          <w:bCs/>
        </w:rPr>
        <w:t>Both pieces of legislation aim</w:t>
      </w:r>
      <w:r w:rsidRPr="00605D19">
        <w:rPr>
          <w:bCs/>
        </w:rPr>
        <w:t xml:space="preserve"> to </w:t>
      </w:r>
      <w:r w:rsidR="005532EB" w:rsidRPr="00605D19">
        <w:rPr>
          <w:bCs/>
        </w:rPr>
        <w:t xml:space="preserve">encourage </w:t>
      </w:r>
      <w:r w:rsidRPr="00605D19">
        <w:rPr>
          <w:bCs/>
        </w:rPr>
        <w:t xml:space="preserve">the public sector </w:t>
      </w:r>
      <w:r w:rsidR="005532EB" w:rsidRPr="00605D19">
        <w:rPr>
          <w:bCs/>
        </w:rPr>
        <w:t>to make</w:t>
      </w:r>
      <w:r w:rsidRPr="00605D19">
        <w:rPr>
          <w:bCs/>
        </w:rPr>
        <w:t xml:space="preserve"> data available for reuse, in particular in the form of open data. The overarching purpose of the directive is to </w:t>
      </w:r>
      <w:r w:rsidRPr="006B11C8">
        <w:rPr>
          <w:bCs/>
        </w:rPr>
        <w:t>promote the use of open data and stimulate innovation in products and services.</w:t>
      </w:r>
      <w:r w:rsidRPr="00605D19">
        <w:rPr>
          <w:color w:val="000000"/>
          <w:shd w:val="clear" w:color="auto" w:fill="FFFFFF"/>
        </w:rPr>
        <w:t xml:space="preserve"> </w:t>
      </w:r>
    </w:p>
    <w:p w14:paraId="71064651" w14:textId="77777777" w:rsidR="003730DF" w:rsidRPr="00605D19" w:rsidRDefault="003730DF" w:rsidP="00FA275B">
      <w:pPr>
        <w:pStyle w:val="Heading3"/>
      </w:pPr>
      <w:bookmarkStart w:id="32" w:name="_Toc1474965"/>
      <w:r w:rsidRPr="00605D19">
        <w:t>eID and Trust Services</w:t>
      </w:r>
      <w:bookmarkEnd w:id="32"/>
    </w:p>
    <w:p w14:paraId="18C4941A" w14:textId="77777777" w:rsidR="00E11084" w:rsidRPr="00926CF8" w:rsidRDefault="007137C4" w:rsidP="00F3073A">
      <w:pPr>
        <w:pStyle w:val="Subtitle"/>
      </w:pPr>
      <w:bookmarkStart w:id="33" w:name="_Hlk129617707"/>
      <w:r w:rsidRPr="00926CF8">
        <w:t>eIDAS Regulation</w:t>
      </w:r>
    </w:p>
    <w:p w14:paraId="6AE167AC" w14:textId="2F73BDB9" w:rsidR="005363BC" w:rsidRPr="00605D19" w:rsidRDefault="005363BC" w:rsidP="005363BC">
      <w:r w:rsidRPr="00605D19">
        <w:t xml:space="preserve">Sweden complies with </w:t>
      </w:r>
      <w:hyperlink r:id="rId96" w:history="1">
        <w:r w:rsidR="00425CDE" w:rsidRPr="00605D19">
          <w:rPr>
            <w:rStyle w:val="Hyperlink"/>
          </w:rPr>
          <w:t>Regulation 910/2014 on electronic identification and trust services for electronic transactions in the internal market (eIDAS Regulation)</w:t>
        </w:r>
      </w:hyperlink>
      <w:r w:rsidRPr="00605D19">
        <w:t xml:space="preserve"> </w:t>
      </w:r>
      <w:r w:rsidR="00425CDE" w:rsidRPr="00605D19">
        <w:t xml:space="preserve">and </w:t>
      </w:r>
      <w:r w:rsidR="00FD21B7" w:rsidRPr="00605D19">
        <w:t>ha</w:t>
      </w:r>
      <w:r w:rsidR="00D95297" w:rsidRPr="00605D19">
        <w:t>s</w:t>
      </w:r>
      <w:r w:rsidRPr="00605D19">
        <w:t xml:space="preserve"> notif</w:t>
      </w:r>
      <w:r w:rsidR="00FD21B7" w:rsidRPr="00605D19">
        <w:t>ied</w:t>
      </w:r>
      <w:r w:rsidRPr="00605D19">
        <w:t xml:space="preserve"> </w:t>
      </w:r>
      <w:r w:rsidR="00FD21B7" w:rsidRPr="00605D19">
        <w:t>one</w:t>
      </w:r>
      <w:r w:rsidRPr="00605D19">
        <w:t xml:space="preserve"> Swedish </w:t>
      </w:r>
      <w:r w:rsidR="00F02996" w:rsidRPr="00605D19">
        <w:t>eID</w:t>
      </w:r>
      <w:r w:rsidRPr="00605D19">
        <w:t xml:space="preserve"> scheme in accordance with the </w:t>
      </w:r>
      <w:r w:rsidR="00425CDE" w:rsidRPr="00605D19">
        <w:t>R</w:t>
      </w:r>
      <w:r w:rsidRPr="00605D19">
        <w:t>egulation.</w:t>
      </w:r>
      <w:r w:rsidR="001C1472" w:rsidRPr="00605D19">
        <w:t xml:space="preserve"> After prenotification and </w:t>
      </w:r>
      <w:r w:rsidR="00F02996" w:rsidRPr="00605D19">
        <w:t>p</w:t>
      </w:r>
      <w:r w:rsidR="001C1472" w:rsidRPr="00605D19">
        <w:t>eer-review</w:t>
      </w:r>
      <w:r w:rsidR="00F02996" w:rsidRPr="00605D19">
        <w:t>,</w:t>
      </w:r>
      <w:r w:rsidR="001C1472" w:rsidRPr="00605D19">
        <w:t xml:space="preserve"> </w:t>
      </w:r>
      <w:r w:rsidR="00D95297" w:rsidRPr="00605D19">
        <w:t>the</w:t>
      </w:r>
      <w:r w:rsidR="001C1472" w:rsidRPr="00605D19">
        <w:t xml:space="preserve"> Cooperation Network adopted a positive opinion on two </w:t>
      </w:r>
      <w:r w:rsidR="00E755E8" w:rsidRPr="00605D19">
        <w:t xml:space="preserve">additional </w:t>
      </w:r>
      <w:r w:rsidR="001C1472" w:rsidRPr="00605D19">
        <w:t>eID</w:t>
      </w:r>
      <w:r w:rsidR="00F02996" w:rsidRPr="00605D19">
        <w:t xml:space="preserve"> </w:t>
      </w:r>
      <w:r w:rsidR="001C1472" w:rsidRPr="00605D19">
        <w:t>schemes</w:t>
      </w:r>
      <w:r w:rsidR="005532EB" w:rsidRPr="00605D19">
        <w:t>, which, however,</w:t>
      </w:r>
      <w:r w:rsidR="00813E4C" w:rsidRPr="00605D19">
        <w:t xml:space="preserve"> have not been notified</w:t>
      </w:r>
      <w:r w:rsidR="00E037B8" w:rsidRPr="00605D19">
        <w:t>.</w:t>
      </w:r>
    </w:p>
    <w:p w14:paraId="6453326F" w14:textId="508C640D" w:rsidR="008B731C" w:rsidRPr="00605D19" w:rsidRDefault="005363BC" w:rsidP="55B4ACB9">
      <w:r w:rsidRPr="00605D19">
        <w:t xml:space="preserve">The </w:t>
      </w:r>
      <w:hyperlink r:id="rId97" w:history="1">
        <w:r w:rsidR="00425CDE" w:rsidRPr="00605D19">
          <w:rPr>
            <w:rStyle w:val="Hyperlink"/>
          </w:rPr>
          <w:t>A</w:t>
        </w:r>
        <w:r w:rsidRPr="00605D19">
          <w:rPr>
            <w:rStyle w:val="Hyperlink"/>
          </w:rPr>
          <w:t xml:space="preserve">ct (2016:561) on </w:t>
        </w:r>
        <w:r w:rsidR="00112F4D" w:rsidRPr="00605D19">
          <w:rPr>
            <w:rStyle w:val="Hyperlink"/>
          </w:rPr>
          <w:t xml:space="preserve">Supplementing Provisions to </w:t>
        </w:r>
        <w:r w:rsidRPr="00605D19">
          <w:rPr>
            <w:rStyle w:val="Hyperlink"/>
          </w:rPr>
          <w:t>the eIDAS Regulation</w:t>
        </w:r>
      </w:hyperlink>
      <w:r w:rsidRPr="00605D19">
        <w:t xml:space="preserve"> contain</w:t>
      </w:r>
      <w:r w:rsidR="00425CDE" w:rsidRPr="00605D19">
        <w:t>s</w:t>
      </w:r>
      <w:r w:rsidRPr="00605D19">
        <w:t xml:space="preserve"> several provisions regarding, for example, enforcement measures. </w:t>
      </w:r>
    </w:p>
    <w:p w14:paraId="66C2BD64" w14:textId="77777777" w:rsidR="008B731C" w:rsidRPr="00926CF8" w:rsidRDefault="00754FB8" w:rsidP="00F3073A">
      <w:pPr>
        <w:pStyle w:val="Subtitle"/>
      </w:pPr>
      <w:bookmarkStart w:id="34" w:name="_Hlk66991333"/>
      <w:bookmarkEnd w:id="33"/>
      <w:r w:rsidRPr="00926CF8">
        <w:t xml:space="preserve">Act on the </w:t>
      </w:r>
      <w:r w:rsidR="008B731C" w:rsidRPr="00926CF8">
        <w:t>Systems of Choice f</w:t>
      </w:r>
      <w:r w:rsidR="05E99F66" w:rsidRPr="00926CF8">
        <w:t>o</w:t>
      </w:r>
      <w:r w:rsidR="008B731C" w:rsidRPr="00926CF8">
        <w:t xml:space="preserve">r Electronic Identification Services </w:t>
      </w:r>
    </w:p>
    <w:p w14:paraId="083D7D8B" w14:textId="0BAA17AA" w:rsidR="001C1472" w:rsidRPr="00605D19" w:rsidRDefault="00F02996" w:rsidP="008B731C">
      <w:pPr>
        <w:rPr>
          <w:color w:val="FF0000"/>
        </w:rPr>
      </w:pPr>
      <w:r w:rsidRPr="00605D19">
        <w:t xml:space="preserve">The </w:t>
      </w:r>
      <w:hyperlink r:id="rId98" w:history="1">
        <w:r w:rsidRPr="00605D19">
          <w:rPr>
            <w:rStyle w:val="Hyperlink"/>
          </w:rPr>
          <w:t>Act (2013:311) on the Systems of Choice for Electronic Identification Services</w:t>
        </w:r>
      </w:hyperlink>
      <w:r w:rsidR="00754FB8" w:rsidRPr="00605D19">
        <w:t xml:space="preserve"> </w:t>
      </w:r>
      <w:r w:rsidR="008B731C" w:rsidRPr="00605D19">
        <w:t xml:space="preserve">aims to allow the user to choose between a variety of privately issued eIDs approved by </w:t>
      </w:r>
      <w:r w:rsidR="00790509" w:rsidRPr="00605D19">
        <w:t>Digg</w:t>
      </w:r>
      <w:r w:rsidR="00790509" w:rsidRPr="00605D19" w:rsidDel="008A5CAC">
        <w:t xml:space="preserve"> </w:t>
      </w:r>
      <w:r w:rsidR="008B731C" w:rsidRPr="00605D19">
        <w:t>when interacting with the authorities.</w:t>
      </w:r>
      <w:r w:rsidR="008B731C" w:rsidRPr="00605D19">
        <w:rPr>
          <w:color w:val="FF0000"/>
        </w:rPr>
        <w:t xml:space="preserve"> </w:t>
      </w:r>
    </w:p>
    <w:bookmarkEnd w:id="34"/>
    <w:p w14:paraId="2388FF30" w14:textId="732F5C9D" w:rsidR="00F72124" w:rsidRPr="00926CF8" w:rsidRDefault="0072136E" w:rsidP="00F3073A">
      <w:pPr>
        <w:pStyle w:val="Subtitle"/>
      </w:pPr>
      <w:r w:rsidRPr="00926CF8">
        <w:t xml:space="preserve">Ordinance on </w:t>
      </w:r>
      <w:r w:rsidR="00F02996" w:rsidRPr="00926CF8">
        <w:t xml:space="preserve">the </w:t>
      </w:r>
      <w:r w:rsidRPr="00926CF8">
        <w:t>Common Public Sector Infrastructure for Secure Electronic Mail</w:t>
      </w:r>
    </w:p>
    <w:p w14:paraId="614B3733" w14:textId="086915DA" w:rsidR="00660473" w:rsidRPr="00605D19" w:rsidRDefault="00527AB1" w:rsidP="00660473">
      <w:pPr>
        <w:rPr>
          <w:lang w:eastAsia="en-US"/>
        </w:rPr>
      </w:pPr>
      <w:r w:rsidRPr="00605D19">
        <w:t xml:space="preserve">According to the </w:t>
      </w:r>
      <w:hyperlink r:id="rId99" w:history="1">
        <w:r w:rsidRPr="00605D19">
          <w:rPr>
            <w:rStyle w:val="Hyperlink"/>
          </w:rPr>
          <w:t xml:space="preserve">Ordinance on </w:t>
        </w:r>
        <w:r w:rsidR="00F02996" w:rsidRPr="00605D19">
          <w:rPr>
            <w:rStyle w:val="Hyperlink"/>
          </w:rPr>
          <w:t xml:space="preserve">the </w:t>
        </w:r>
        <w:r w:rsidRPr="00605D19">
          <w:rPr>
            <w:rStyle w:val="Hyperlink"/>
          </w:rPr>
          <w:t>Common Public Sector Infrastructure for Secure Electronic Mail</w:t>
        </w:r>
      </w:hyperlink>
      <w:r w:rsidRPr="00605D19">
        <w:t xml:space="preserve"> (</w:t>
      </w:r>
      <w:r w:rsidR="00F02996" w:rsidRPr="00605D19">
        <w:t>SFS 2018:357</w:t>
      </w:r>
      <w:r w:rsidRPr="00605D19">
        <w:t>),</w:t>
      </w:r>
      <w:r w:rsidRPr="00605D19">
        <w:rPr>
          <w:color w:val="auto"/>
        </w:rPr>
        <w:t xml:space="preserve"> </w:t>
      </w:r>
      <w:hyperlink r:id="rId100" w:history="1">
        <w:r w:rsidR="00790509" w:rsidRPr="00605D19">
          <w:rPr>
            <w:rStyle w:val="Hyperlink"/>
          </w:rPr>
          <w:t>Digg</w:t>
        </w:r>
      </w:hyperlink>
      <w:r w:rsidR="00790509" w:rsidRPr="00605D19">
        <w:t xml:space="preserve"> </w:t>
      </w:r>
      <w:r w:rsidRPr="00605D19">
        <w:rPr>
          <w:color w:val="auto"/>
        </w:rPr>
        <w:t xml:space="preserve">should provide a common public sector infrastructure which makes it possible for public sector bodies to send secure electronic mail to individuals. </w:t>
      </w:r>
    </w:p>
    <w:p w14:paraId="32CA123B" w14:textId="0521A8CF" w:rsidR="003730DF" w:rsidRPr="00605D19" w:rsidRDefault="003730DF" w:rsidP="00FA275B">
      <w:pPr>
        <w:pStyle w:val="Heading3"/>
      </w:pPr>
      <w:bookmarkStart w:id="35" w:name="_Toc1474966"/>
      <w:r w:rsidRPr="00605D19">
        <w:t xml:space="preserve">Security </w:t>
      </w:r>
      <w:r w:rsidR="00E0543C">
        <w:t>A</w:t>
      </w:r>
      <w:r w:rsidRPr="00605D19">
        <w:t xml:space="preserve">spects </w:t>
      </w:r>
      <w:bookmarkEnd w:id="35"/>
    </w:p>
    <w:p w14:paraId="0D2A2B04" w14:textId="77777777" w:rsidR="00393A4F" w:rsidRPr="00926CF8" w:rsidRDefault="00393A4F" w:rsidP="00F3073A">
      <w:pPr>
        <w:pStyle w:val="Subtitle"/>
      </w:pPr>
      <w:bookmarkStart w:id="36" w:name="_Hlk9238374"/>
      <w:r w:rsidRPr="00926CF8">
        <w:t>Protective Security Act</w:t>
      </w:r>
    </w:p>
    <w:p w14:paraId="25C0FA2B" w14:textId="78438DF9" w:rsidR="001237AB" w:rsidRPr="00605D19" w:rsidRDefault="005E66FE" w:rsidP="00393A4F">
      <w:r w:rsidRPr="00605D19">
        <w:t>The</w:t>
      </w:r>
      <w:r w:rsidR="00393A4F" w:rsidRPr="00605D19">
        <w:t xml:space="preserve"> </w:t>
      </w:r>
      <w:hyperlink r:id="rId101" w:history="1">
        <w:r w:rsidR="00393A4F" w:rsidRPr="00605D19">
          <w:rPr>
            <w:rStyle w:val="Hyperlink"/>
          </w:rPr>
          <w:t>Protective Security Act</w:t>
        </w:r>
      </w:hyperlink>
      <w:r w:rsidR="00393A4F" w:rsidRPr="00605D19">
        <w:t xml:space="preserve"> protect</w:t>
      </w:r>
      <w:r w:rsidR="00C11E5B" w:rsidRPr="00605D19">
        <w:t>s</w:t>
      </w:r>
      <w:r w:rsidR="00393A4F" w:rsidRPr="00605D19">
        <w:t xml:space="preserve"> activities of importance for Sweden’s </w:t>
      </w:r>
      <w:r w:rsidR="00F707C7" w:rsidRPr="00605D19">
        <w:t>national</w:t>
      </w:r>
      <w:r w:rsidR="000B1520" w:rsidRPr="00605D19">
        <w:t xml:space="preserve"> security</w:t>
      </w:r>
      <w:r w:rsidR="00426F3B" w:rsidRPr="00605D19">
        <w:t xml:space="preserve"> and</w:t>
      </w:r>
      <w:r w:rsidR="00393A4F" w:rsidRPr="00605D19">
        <w:t xml:space="preserve"> also encompasse</w:t>
      </w:r>
      <w:r w:rsidR="00C11E5B" w:rsidRPr="00605D19">
        <w:t>s</w:t>
      </w:r>
      <w:r w:rsidR="00393A4F" w:rsidRPr="00605D19">
        <w:t xml:space="preserve"> activities covered by an international </w:t>
      </w:r>
      <w:r w:rsidR="00C11E5B" w:rsidRPr="00605D19">
        <w:t xml:space="preserve">binding </w:t>
      </w:r>
      <w:r w:rsidR="00393A4F" w:rsidRPr="00605D19">
        <w:t xml:space="preserve">security commitment </w:t>
      </w:r>
      <w:r w:rsidR="008F5B6C" w:rsidRPr="00605D19">
        <w:t>for</w:t>
      </w:r>
      <w:r w:rsidR="00393A4F" w:rsidRPr="00605D19">
        <w:t xml:space="preserve"> Sweden. </w:t>
      </w:r>
      <w:bookmarkEnd w:id="36"/>
      <w:r w:rsidR="00426F3B" w:rsidRPr="00605D19">
        <w:t>It</w:t>
      </w:r>
      <w:r w:rsidR="00393A4F" w:rsidRPr="00605D19">
        <w:t xml:space="preserve"> emphasi</w:t>
      </w:r>
      <w:r w:rsidR="00B447AB" w:rsidRPr="00605D19">
        <w:t>s</w:t>
      </w:r>
      <w:r w:rsidR="00F707C7" w:rsidRPr="00605D19">
        <w:t>e</w:t>
      </w:r>
      <w:r w:rsidR="008F5B6C" w:rsidRPr="00605D19">
        <w:t>s</w:t>
      </w:r>
      <w:r w:rsidR="00393A4F" w:rsidRPr="00605D19">
        <w:t xml:space="preserve"> that security-sensitive activities </w:t>
      </w:r>
      <w:r w:rsidR="008F5B6C" w:rsidRPr="00605D19">
        <w:t xml:space="preserve">can </w:t>
      </w:r>
      <w:r w:rsidR="00393A4F" w:rsidRPr="00605D19">
        <w:t xml:space="preserve">be performed by both government agencies and private operators. </w:t>
      </w:r>
      <w:r w:rsidR="00426F3B" w:rsidRPr="00605D19">
        <w:t>Also</w:t>
      </w:r>
      <w:r w:rsidR="008F5B6C" w:rsidRPr="00605D19">
        <w:t>, in addition to</w:t>
      </w:r>
      <w:r w:rsidR="00F039C7" w:rsidRPr="00605D19">
        <w:t xml:space="preserve"> </w:t>
      </w:r>
      <w:r w:rsidR="00393A4F" w:rsidRPr="00605D19">
        <w:t>regulat</w:t>
      </w:r>
      <w:r w:rsidR="008F5B6C" w:rsidRPr="00605D19">
        <w:t>ing</w:t>
      </w:r>
      <w:r w:rsidR="00393A4F" w:rsidRPr="00605D19">
        <w:t xml:space="preserve"> security </w:t>
      </w:r>
      <w:r w:rsidR="008F5B6C" w:rsidRPr="00605D19">
        <w:t xml:space="preserve">for </w:t>
      </w:r>
      <w:r w:rsidR="00393A4F" w:rsidRPr="00605D19">
        <w:t>the handling of classified information</w:t>
      </w:r>
      <w:r w:rsidR="008F5B6C" w:rsidRPr="00605D19">
        <w:t xml:space="preserve">, </w:t>
      </w:r>
      <w:r w:rsidR="00426F3B" w:rsidRPr="00605D19">
        <w:t xml:space="preserve">it </w:t>
      </w:r>
      <w:r w:rsidR="00393A4F" w:rsidRPr="00605D19">
        <w:t>emphasi</w:t>
      </w:r>
      <w:r w:rsidR="00600923" w:rsidRPr="00605D19">
        <w:t>s</w:t>
      </w:r>
      <w:r w:rsidR="00393A4F" w:rsidRPr="00605D19">
        <w:t>e</w:t>
      </w:r>
      <w:r w:rsidR="008F5B6C" w:rsidRPr="00605D19">
        <w:t>s</w:t>
      </w:r>
      <w:r w:rsidR="00393A4F" w:rsidRPr="00605D19">
        <w:t xml:space="preserve"> the need for protection of other security-sensitive </w:t>
      </w:r>
      <w:r w:rsidR="008F5B6C" w:rsidRPr="00605D19">
        <w:t>domains</w:t>
      </w:r>
      <w:r w:rsidR="005B6D95" w:rsidRPr="00605D19">
        <w:t>,</w:t>
      </w:r>
      <w:r w:rsidR="00393A4F" w:rsidRPr="00605D19">
        <w:t xml:space="preserve"> such as essential information systems</w:t>
      </w:r>
      <w:r w:rsidR="00600923" w:rsidRPr="00605D19">
        <w:t>.</w:t>
      </w:r>
    </w:p>
    <w:p w14:paraId="774A028F" w14:textId="07964565" w:rsidR="00222C38" w:rsidRPr="00926CF8" w:rsidRDefault="00222C38" w:rsidP="00F3073A">
      <w:pPr>
        <w:pStyle w:val="Subtitle"/>
      </w:pPr>
      <w:r w:rsidRPr="00926CF8">
        <w:t xml:space="preserve">Transposition of </w:t>
      </w:r>
      <w:r w:rsidR="00426F3B" w:rsidRPr="00926CF8">
        <w:t xml:space="preserve">the </w:t>
      </w:r>
      <w:r w:rsidRPr="00926CF8">
        <w:t>NIS Directive</w:t>
      </w:r>
    </w:p>
    <w:p w14:paraId="6D5117F7" w14:textId="77777777" w:rsidR="001237AB" w:rsidRPr="00605D19" w:rsidRDefault="00000000" w:rsidP="00874EAB">
      <w:hyperlink r:id="rId102" w:history="1">
        <w:r w:rsidR="002379C8" w:rsidRPr="00605D19">
          <w:rPr>
            <w:rStyle w:val="Hyperlink"/>
          </w:rPr>
          <w:t>Directive 2016/1148 concerning measures for a high common level of security of network and information systems across the Union (NIS Directive)</w:t>
        </w:r>
      </w:hyperlink>
      <w:r w:rsidR="0072136E" w:rsidRPr="00605D19">
        <w:t xml:space="preserve"> was transposed into Swedish law on 1 August 2018, through </w:t>
      </w:r>
      <w:hyperlink r:id="rId103" w:history="1">
        <w:r w:rsidR="0072136E" w:rsidRPr="00605D19">
          <w:rPr>
            <w:rStyle w:val="Hyperlink"/>
          </w:rPr>
          <w:t>SFS 2018:1174</w:t>
        </w:r>
      </w:hyperlink>
      <w:r w:rsidR="0072136E" w:rsidRPr="00605D19">
        <w:t>. Operators of essential services and digital services became subject to information security requirements in accordance with the NIS Directive.</w:t>
      </w:r>
    </w:p>
    <w:p w14:paraId="5B114DD9" w14:textId="77777777" w:rsidR="005523ED" w:rsidRPr="00926CF8" w:rsidRDefault="00F11A6C" w:rsidP="00F3073A">
      <w:pPr>
        <w:pStyle w:val="Subtitle"/>
      </w:pPr>
      <w:r w:rsidRPr="00926CF8">
        <w:t>Data Protection Act</w:t>
      </w:r>
    </w:p>
    <w:p w14:paraId="20FAC9EE" w14:textId="6C922617" w:rsidR="0072136E" w:rsidRPr="00605D19" w:rsidRDefault="0072136E" w:rsidP="004B6780">
      <w:r w:rsidRPr="00605D19">
        <w:t>In many areas of administration</w:t>
      </w:r>
      <w:r w:rsidR="00426F3B" w:rsidRPr="00605D19">
        <w:t>,</w:t>
      </w:r>
      <w:r w:rsidRPr="00605D19">
        <w:t xml:space="preserve"> special registry </w:t>
      </w:r>
      <w:r w:rsidR="005532EB" w:rsidRPr="00605D19">
        <w:t xml:space="preserve">acts </w:t>
      </w:r>
      <w:r w:rsidRPr="00605D19">
        <w:t xml:space="preserve">supplement the provisions </w:t>
      </w:r>
      <w:r w:rsidR="00C0697D" w:rsidRPr="00605D19">
        <w:t>of the</w:t>
      </w:r>
      <w:r w:rsidRPr="00605D19">
        <w:t xml:space="preserve"> </w:t>
      </w:r>
      <w:r w:rsidR="00426F3B" w:rsidRPr="00605D19">
        <w:t>General Data Protection Regulation (</w:t>
      </w:r>
      <w:r w:rsidRPr="00605D19">
        <w:t>GDPR</w:t>
      </w:r>
      <w:r w:rsidR="00426F3B" w:rsidRPr="00605D19">
        <w:t>)</w:t>
      </w:r>
      <w:r w:rsidRPr="00605D19">
        <w:t xml:space="preserve"> </w:t>
      </w:r>
      <w:r w:rsidR="008F0D8A" w:rsidRPr="00605D19">
        <w:t xml:space="preserve">and </w:t>
      </w:r>
      <w:r w:rsidRPr="00605D19">
        <w:t>the Swedish law (</w:t>
      </w:r>
      <w:hyperlink r:id="rId104" w:history="1">
        <w:r w:rsidRPr="00605D19">
          <w:rPr>
            <w:rStyle w:val="Hyperlink"/>
          </w:rPr>
          <w:t>2018:218</w:t>
        </w:r>
      </w:hyperlink>
      <w:r w:rsidRPr="00605D19">
        <w:t xml:space="preserve">) </w:t>
      </w:r>
      <w:r w:rsidR="002379C8" w:rsidRPr="00605D19">
        <w:t xml:space="preserve">complementing the </w:t>
      </w:r>
      <w:r w:rsidRPr="00605D19">
        <w:t>GDPR.</w:t>
      </w:r>
    </w:p>
    <w:p w14:paraId="502178F7" w14:textId="5D76FAE8" w:rsidR="003730DF" w:rsidRPr="00605D19" w:rsidRDefault="003730DF" w:rsidP="00FA275B">
      <w:pPr>
        <w:pStyle w:val="Heading3"/>
      </w:pPr>
      <w:bookmarkStart w:id="37" w:name="_Toc1474967"/>
      <w:r w:rsidRPr="00605D19">
        <w:t xml:space="preserve">Interconnection of </w:t>
      </w:r>
      <w:r w:rsidR="00E0543C">
        <w:t>B</w:t>
      </w:r>
      <w:r w:rsidRPr="00605D19">
        <w:t xml:space="preserve">ase </w:t>
      </w:r>
      <w:r w:rsidR="00E0543C">
        <w:t>R</w:t>
      </w:r>
      <w:r w:rsidRPr="00605D19">
        <w:t>egistries</w:t>
      </w:r>
      <w:bookmarkEnd w:id="37"/>
    </w:p>
    <w:p w14:paraId="2F2A7CD7" w14:textId="77777777" w:rsidR="005523ED" w:rsidRPr="00926CF8" w:rsidRDefault="006B4F59" w:rsidP="00F3073A">
      <w:pPr>
        <w:pStyle w:val="Subtitle"/>
      </w:pPr>
      <w:r w:rsidRPr="00926CF8">
        <w:t>Population Registration Act</w:t>
      </w:r>
    </w:p>
    <w:p w14:paraId="0C04072B" w14:textId="77777777" w:rsidR="002D57A3" w:rsidRPr="00605D19" w:rsidRDefault="002D57A3" w:rsidP="002D57A3">
      <w:r w:rsidRPr="00605D19">
        <w:t xml:space="preserve">The </w:t>
      </w:r>
      <w:hyperlink r:id="rId105" w:history="1">
        <w:r w:rsidR="0040402A" w:rsidRPr="00605D19">
          <w:rPr>
            <w:rStyle w:val="Hyperlink"/>
          </w:rPr>
          <w:t>Population Registration Act</w:t>
        </w:r>
      </w:hyperlink>
      <w:r w:rsidR="00981F56" w:rsidRPr="00605D19">
        <w:t xml:space="preserve"> </w:t>
      </w:r>
      <w:r w:rsidRPr="00605D19">
        <w:t xml:space="preserve">describes when and where a person has to be registered, when </w:t>
      </w:r>
      <w:r w:rsidR="00981F56" w:rsidRPr="00605D19">
        <w:t xml:space="preserve">a </w:t>
      </w:r>
      <w:r w:rsidRPr="00605D19">
        <w:t>change of address has to be reported and how a population registration decision may be appealed. The</w:t>
      </w:r>
      <w:r w:rsidR="00981F56" w:rsidRPr="00605D19">
        <w:t xml:space="preserve"> </w:t>
      </w:r>
      <w:r w:rsidR="008F0D8A" w:rsidRPr="00605D19">
        <w:t>a</w:t>
      </w:r>
      <w:r w:rsidRPr="00605D19">
        <w:t xml:space="preserve">ct is supplemented by a </w:t>
      </w:r>
      <w:r w:rsidR="00273A0D" w:rsidRPr="00605D19">
        <w:t>P</w:t>
      </w:r>
      <w:r w:rsidRPr="00605D19">
        <w:t xml:space="preserve">opulation </w:t>
      </w:r>
      <w:r w:rsidR="00273A0D" w:rsidRPr="00605D19">
        <w:t>R</w:t>
      </w:r>
      <w:r w:rsidRPr="00605D19">
        <w:t xml:space="preserve">egistration </w:t>
      </w:r>
      <w:r w:rsidR="00273A0D" w:rsidRPr="00605D19">
        <w:t>O</w:t>
      </w:r>
      <w:r w:rsidRPr="00605D19">
        <w:t>rdinance, which includes rules prescribing that certain authorities should furnish the population registry with information concerning addresses</w:t>
      </w:r>
      <w:r w:rsidR="00B3096A" w:rsidRPr="00605D19">
        <w:t>.</w:t>
      </w:r>
      <w:r w:rsidR="00514A12" w:rsidRPr="00605D19">
        <w:t xml:space="preserve"> </w:t>
      </w:r>
      <w:r w:rsidR="008F0D8A" w:rsidRPr="00605D19">
        <w:t xml:space="preserve">Together with the Civil Registration Act, </w:t>
      </w:r>
      <w:r w:rsidR="00273A0D" w:rsidRPr="00605D19">
        <w:t xml:space="preserve">the Population Registration Act </w:t>
      </w:r>
      <w:r w:rsidR="00514A12" w:rsidRPr="00605D19">
        <w:t xml:space="preserve">regulates the </w:t>
      </w:r>
      <w:r w:rsidR="00273A0D" w:rsidRPr="00605D19">
        <w:t>P</w:t>
      </w:r>
      <w:r w:rsidR="00514A12" w:rsidRPr="00605D19">
        <w:t xml:space="preserve">opulation </w:t>
      </w:r>
      <w:r w:rsidR="00273A0D" w:rsidRPr="00605D19">
        <w:t>R</w:t>
      </w:r>
      <w:r w:rsidR="00514A12" w:rsidRPr="00605D19">
        <w:t>egistry</w:t>
      </w:r>
      <w:r w:rsidR="000B5ECF" w:rsidRPr="00605D19">
        <w:t xml:space="preserve">. </w:t>
      </w:r>
      <w:r w:rsidR="00514A12" w:rsidRPr="00605D19">
        <w:t xml:space="preserve"> </w:t>
      </w:r>
    </w:p>
    <w:p w14:paraId="1193C5E7" w14:textId="77777777" w:rsidR="00B3096A" w:rsidRPr="00926CF8" w:rsidRDefault="00B3096A" w:rsidP="00F3073A">
      <w:pPr>
        <w:pStyle w:val="Subtitle"/>
      </w:pPr>
      <w:bookmarkStart w:id="38" w:name="_Hlk66993356"/>
      <w:r w:rsidRPr="00926CF8">
        <w:t>Civil Registration Act</w:t>
      </w:r>
    </w:p>
    <w:p w14:paraId="6D1BFB1E" w14:textId="2A3480F4" w:rsidR="00B3096A" w:rsidRPr="00605D19" w:rsidRDefault="00B3096A" w:rsidP="002D57A3">
      <w:r w:rsidRPr="00605D19">
        <w:t xml:space="preserve">The </w:t>
      </w:r>
      <w:hyperlink r:id="rId106">
        <w:r w:rsidRPr="00605D19">
          <w:rPr>
            <w:rStyle w:val="Hyperlink"/>
          </w:rPr>
          <w:t>Civil Registration Act</w:t>
        </w:r>
      </w:hyperlink>
      <w:r w:rsidRPr="00605D19">
        <w:t xml:space="preserve"> describes which registries must be kept, </w:t>
      </w:r>
      <w:r w:rsidR="001840E8" w:rsidRPr="00605D19">
        <w:t xml:space="preserve">as well as </w:t>
      </w:r>
      <w:r w:rsidRPr="00605D19">
        <w:t xml:space="preserve">the purpose of the registries, what they may contain and how </w:t>
      </w:r>
      <w:r w:rsidR="00981F56" w:rsidRPr="00605D19">
        <w:t xml:space="preserve">users can </w:t>
      </w:r>
      <w:r w:rsidRPr="00605D19">
        <w:t xml:space="preserve">search for information within </w:t>
      </w:r>
      <w:r w:rsidR="00981F56" w:rsidRPr="00605D19">
        <w:t xml:space="preserve">their </w:t>
      </w:r>
      <w:r w:rsidRPr="00605D19">
        <w:t xml:space="preserve">systems. The </w:t>
      </w:r>
      <w:r w:rsidR="00273A0D" w:rsidRPr="00605D19">
        <w:t>a</w:t>
      </w:r>
      <w:r w:rsidRPr="00605D19">
        <w:t xml:space="preserve">ct is supplemented by </w:t>
      </w:r>
      <w:r w:rsidR="00DB5475">
        <w:t>the Population Registration Ordinance,</w:t>
      </w:r>
      <w:r w:rsidRPr="00605D19">
        <w:t xml:space="preserve"> stating, among other things, when information should be transferred between the different registries.</w:t>
      </w:r>
      <w:r w:rsidR="00514A12" w:rsidRPr="00605D19">
        <w:t xml:space="preserve"> </w:t>
      </w:r>
      <w:r w:rsidR="005D1CEB" w:rsidRPr="00605D19">
        <w:t>T</w:t>
      </w:r>
      <w:r w:rsidR="008F0D8A" w:rsidRPr="00605D19">
        <w:t xml:space="preserve">ogether with the Population Registration Act, </w:t>
      </w:r>
      <w:r w:rsidR="00273A0D" w:rsidRPr="00605D19">
        <w:t xml:space="preserve">the Civil Registration Act </w:t>
      </w:r>
      <w:r w:rsidR="005E4C8B" w:rsidRPr="00605D19">
        <w:t xml:space="preserve">regulates the </w:t>
      </w:r>
      <w:r w:rsidR="00273A0D" w:rsidRPr="00605D19">
        <w:t>P</w:t>
      </w:r>
      <w:r w:rsidR="005E4C8B" w:rsidRPr="00605D19">
        <w:t xml:space="preserve">opulation </w:t>
      </w:r>
      <w:r w:rsidR="00273A0D" w:rsidRPr="00605D19">
        <w:t>R</w:t>
      </w:r>
      <w:r w:rsidR="005E4C8B" w:rsidRPr="00605D19">
        <w:t>egistry.</w:t>
      </w:r>
    </w:p>
    <w:bookmarkEnd w:id="38"/>
    <w:p w14:paraId="657DA3AF" w14:textId="77777777" w:rsidR="00B636D9" w:rsidRPr="00926CF8" w:rsidRDefault="00B636D9" w:rsidP="00F3073A">
      <w:pPr>
        <w:pStyle w:val="Subtitle"/>
      </w:pPr>
      <w:r w:rsidRPr="00926CF8">
        <w:t>Road Traffic Registration Act</w:t>
      </w:r>
    </w:p>
    <w:p w14:paraId="04BD3AF5" w14:textId="28D1ABAD" w:rsidR="006E6F57" w:rsidRPr="00605D19" w:rsidRDefault="004B6051" w:rsidP="00A865A6">
      <w:pPr>
        <w:rPr>
          <w:rFonts w:ascii="Calibri" w:hAnsi="Calibri"/>
          <w:color w:val="auto"/>
          <w:szCs w:val="22"/>
          <w:lang w:eastAsia="en-US"/>
        </w:rPr>
      </w:pPr>
      <w:r w:rsidRPr="00605D19">
        <w:t xml:space="preserve">The </w:t>
      </w:r>
      <w:hyperlink r:id="rId107" w:history="1">
        <w:r w:rsidRPr="00605D19">
          <w:rPr>
            <w:rStyle w:val="Hyperlink"/>
          </w:rPr>
          <w:t>Act (2019:370) on Vehicle Registration and Use</w:t>
        </w:r>
      </w:hyperlink>
      <w:r w:rsidR="006E6F57" w:rsidRPr="00605D19">
        <w:t xml:space="preserve"> contains provisions on the registration of motor vehicles and trailers in the </w:t>
      </w:r>
      <w:r w:rsidRPr="00605D19">
        <w:t>R</w:t>
      </w:r>
      <w:r w:rsidR="006E6F57" w:rsidRPr="00605D19">
        <w:t xml:space="preserve">oad </w:t>
      </w:r>
      <w:r w:rsidRPr="00605D19">
        <w:t>T</w:t>
      </w:r>
      <w:r w:rsidR="006E6F57" w:rsidRPr="00605D19">
        <w:t xml:space="preserve">raffic </w:t>
      </w:r>
      <w:r w:rsidRPr="00605D19">
        <w:t>R</w:t>
      </w:r>
      <w:r w:rsidR="006E6F57" w:rsidRPr="00605D19">
        <w:t>egist</w:t>
      </w:r>
      <w:r w:rsidRPr="00605D19">
        <w:t>ry</w:t>
      </w:r>
      <w:r w:rsidR="006E6F57" w:rsidRPr="00605D19">
        <w:t xml:space="preserve">. The information that must be registered in the </w:t>
      </w:r>
      <w:r w:rsidRPr="00605D19">
        <w:t xml:space="preserve">Road Traffic Registry </w:t>
      </w:r>
      <w:r w:rsidR="006E6F57" w:rsidRPr="00605D19">
        <w:t xml:space="preserve">is </w:t>
      </w:r>
      <w:r w:rsidRPr="00605D19">
        <w:t xml:space="preserve">specified </w:t>
      </w:r>
      <w:r w:rsidR="006E6F57" w:rsidRPr="00605D19">
        <w:t>in</w:t>
      </w:r>
      <w:r w:rsidRPr="00605D19">
        <w:t xml:space="preserve"> the </w:t>
      </w:r>
      <w:hyperlink r:id="rId108" w:history="1">
        <w:r w:rsidRPr="00605D19">
          <w:rPr>
            <w:rStyle w:val="Hyperlink"/>
          </w:rPr>
          <w:t>Act (2019: 369) on Road Traffic Data</w:t>
        </w:r>
      </w:hyperlink>
      <w:r w:rsidR="006E6F57" w:rsidRPr="00605D19">
        <w:t xml:space="preserve"> and </w:t>
      </w:r>
      <w:r w:rsidRPr="00605D19">
        <w:t xml:space="preserve">the </w:t>
      </w:r>
      <w:r w:rsidR="006E6F57" w:rsidRPr="00605D19">
        <w:t xml:space="preserve">regulations that have been issued in connection with the </w:t>
      </w:r>
      <w:r w:rsidRPr="00605D19">
        <w:t>act</w:t>
      </w:r>
      <w:r w:rsidR="006E6F57" w:rsidRPr="00605D19">
        <w:t xml:space="preserve">. The </w:t>
      </w:r>
      <w:r w:rsidRPr="00605D19">
        <w:t xml:space="preserve">different pieces of legislation </w:t>
      </w:r>
      <w:r w:rsidR="006E6F57" w:rsidRPr="00605D19">
        <w:t xml:space="preserve">contain details on items such as vehicle registration, registration fees, data on driver’s license registration and the right to request information. </w:t>
      </w:r>
    </w:p>
    <w:p w14:paraId="5635F27C" w14:textId="77777777" w:rsidR="00487771" w:rsidRPr="00926CF8" w:rsidRDefault="00487771" w:rsidP="00F3073A">
      <w:pPr>
        <w:pStyle w:val="Subtitle"/>
      </w:pPr>
      <w:r w:rsidRPr="00926CF8">
        <w:t>Real Property Regist</w:t>
      </w:r>
      <w:r w:rsidR="00273A0D" w:rsidRPr="00926CF8">
        <w:t>ry</w:t>
      </w:r>
      <w:r w:rsidRPr="00926CF8">
        <w:t xml:space="preserve"> Act </w:t>
      </w:r>
    </w:p>
    <w:p w14:paraId="6EA465EC" w14:textId="654EE392" w:rsidR="00D13BAA" w:rsidRPr="00605D19" w:rsidRDefault="00D13BAA" w:rsidP="00A865A6">
      <w:r w:rsidRPr="00605D19">
        <w:t>The Real Property Regist</w:t>
      </w:r>
      <w:r w:rsidR="00273A0D" w:rsidRPr="00605D19">
        <w:t>ry</w:t>
      </w:r>
      <w:r w:rsidRPr="00605D19">
        <w:t xml:space="preserve"> was established by the </w:t>
      </w:r>
      <w:hyperlink r:id="rId109" w:history="1">
        <w:r w:rsidR="00646990" w:rsidRPr="00605D19">
          <w:rPr>
            <w:rStyle w:val="Hyperlink"/>
          </w:rPr>
          <w:t>Act (2000:224) on the Real Property Registry</w:t>
        </w:r>
      </w:hyperlink>
      <w:r w:rsidRPr="00605D19">
        <w:t xml:space="preserve">. </w:t>
      </w:r>
      <w:r w:rsidR="00646990" w:rsidRPr="00605D19">
        <w:t xml:space="preserve">The act includes </w:t>
      </w:r>
      <w:r w:rsidR="001840E8" w:rsidRPr="00605D19">
        <w:t xml:space="preserve">provisions </w:t>
      </w:r>
      <w:r w:rsidR="00646990" w:rsidRPr="00605D19">
        <w:t xml:space="preserve">on the purpose and content of the registry, the agency which enters the information into the registry, the privacy management, the disclosure of records for automatic processing, the fees, etc. </w:t>
      </w:r>
    </w:p>
    <w:p w14:paraId="57EF653C" w14:textId="4F85BF5E" w:rsidR="00D02FF2" w:rsidRPr="00605D19" w:rsidRDefault="00646990" w:rsidP="00A865A6">
      <w:r w:rsidRPr="00605D19">
        <w:t xml:space="preserve">The </w:t>
      </w:r>
      <w:hyperlink r:id="rId110" w:history="1">
        <w:r w:rsidRPr="00605D19">
          <w:rPr>
            <w:rStyle w:val="Hyperlink"/>
          </w:rPr>
          <w:t>Swedish Mapping, Cadastral and Land Registration Authority</w:t>
        </w:r>
      </w:hyperlink>
      <w:r w:rsidRPr="00605D19">
        <w:t xml:space="preserve"> publishes the information contained in the registry and makes it available to everyone. </w:t>
      </w:r>
      <w:r w:rsidR="00D02FF2" w:rsidRPr="00605D19">
        <w:t xml:space="preserve">The information within the Real Property Registry is open for reuse </w:t>
      </w:r>
      <w:r w:rsidR="00E705CB" w:rsidRPr="00605D19">
        <w:t xml:space="preserve">for </w:t>
      </w:r>
      <w:r w:rsidR="00D02FF2" w:rsidRPr="00605D19">
        <w:t xml:space="preserve">certain </w:t>
      </w:r>
      <w:r w:rsidR="00E705CB" w:rsidRPr="00605D19">
        <w:t>purposes</w:t>
      </w:r>
      <w:r w:rsidR="00D02FF2" w:rsidRPr="00605D19">
        <w:t xml:space="preserve">. Organisations can apply to get access to information from the registry if </w:t>
      </w:r>
      <w:r w:rsidR="00E705CB" w:rsidRPr="00605D19">
        <w:t>the</w:t>
      </w:r>
      <w:r w:rsidR="00D02FF2" w:rsidRPr="00605D19">
        <w:t xml:space="preserve"> purpose for reusing the information</w:t>
      </w:r>
      <w:r w:rsidR="00E705CB" w:rsidRPr="00605D19">
        <w:t xml:space="preserve"> is legitimate</w:t>
      </w:r>
      <w:r w:rsidR="00D02FF2" w:rsidRPr="00605D19">
        <w:t xml:space="preserve">. The information in the Real Property Registry is available in </w:t>
      </w:r>
      <w:r w:rsidRPr="00605D19">
        <w:t xml:space="preserve">standardised </w:t>
      </w:r>
      <w:r w:rsidR="00E705CB" w:rsidRPr="00605D19">
        <w:t xml:space="preserve">and interoperable </w:t>
      </w:r>
      <w:r w:rsidR="00D02FF2" w:rsidRPr="00605D19">
        <w:t xml:space="preserve">formats, according to </w:t>
      </w:r>
      <w:r w:rsidRPr="00605D19">
        <w:t xml:space="preserve">the </w:t>
      </w:r>
      <w:r w:rsidR="00D02FF2" w:rsidRPr="00605D19">
        <w:t>INSPIRE Directive.</w:t>
      </w:r>
    </w:p>
    <w:p w14:paraId="33E6F7A3" w14:textId="77777777" w:rsidR="00C87CE9" w:rsidRPr="00926CF8" w:rsidRDefault="00C87CE9" w:rsidP="00F3073A">
      <w:pPr>
        <w:pStyle w:val="Subtitle"/>
      </w:pPr>
      <w:r w:rsidRPr="00926CF8">
        <w:t xml:space="preserve">Tax </w:t>
      </w:r>
      <w:r w:rsidR="00981F56" w:rsidRPr="00926CF8">
        <w:t>R</w:t>
      </w:r>
      <w:r w:rsidRPr="00926CF8">
        <w:t>egistration Act</w:t>
      </w:r>
    </w:p>
    <w:p w14:paraId="3EB6E715" w14:textId="42780DFC" w:rsidR="00484A15" w:rsidRPr="00605D19" w:rsidRDefault="00A865A6" w:rsidP="00A865A6">
      <w:r w:rsidRPr="00605D19">
        <w:t xml:space="preserve">The </w:t>
      </w:r>
      <w:hyperlink r:id="rId111" w:history="1">
        <w:r w:rsidR="004126D0" w:rsidRPr="00605D19">
          <w:rPr>
            <w:rStyle w:val="Hyperlink"/>
          </w:rPr>
          <w:t>Act (</w:t>
        </w:r>
        <w:r w:rsidR="00891928" w:rsidRPr="00605D19">
          <w:rPr>
            <w:rStyle w:val="Hyperlink"/>
          </w:rPr>
          <w:t>2001:181</w:t>
        </w:r>
        <w:r w:rsidR="004126D0" w:rsidRPr="00605D19">
          <w:rPr>
            <w:rStyle w:val="Hyperlink"/>
          </w:rPr>
          <w:t>) on Tax Registration</w:t>
        </w:r>
      </w:hyperlink>
      <w:r w:rsidR="004126D0" w:rsidRPr="00605D19">
        <w:t xml:space="preserve"> </w:t>
      </w:r>
      <w:r w:rsidRPr="00605D19">
        <w:t xml:space="preserve">defines the content and functions of the Tax Registry under the </w:t>
      </w:r>
      <w:r w:rsidR="00452148" w:rsidRPr="00605D19">
        <w:t xml:space="preserve">agency </w:t>
      </w:r>
      <w:r w:rsidRPr="00605D19">
        <w:t xml:space="preserve">of the Ministry of Finance. It also </w:t>
      </w:r>
      <w:r w:rsidR="00FC7FCB" w:rsidRPr="00605D19">
        <w:t xml:space="preserve">provides </w:t>
      </w:r>
      <w:r w:rsidRPr="00605D19">
        <w:t>details regarding access to data in the</w:t>
      </w:r>
      <w:r w:rsidR="00AB1BB6" w:rsidRPr="00605D19">
        <w:t xml:space="preserve"> </w:t>
      </w:r>
      <w:r w:rsidR="00273A0D" w:rsidRPr="00605D19">
        <w:t>T</w:t>
      </w:r>
      <w:r w:rsidRPr="00605D19">
        <w:t xml:space="preserve">ax </w:t>
      </w:r>
      <w:r w:rsidR="00273A0D" w:rsidRPr="00605D19">
        <w:t>R</w:t>
      </w:r>
      <w:r w:rsidRPr="00605D19">
        <w:t>egistry.</w:t>
      </w:r>
    </w:p>
    <w:p w14:paraId="09CBD352" w14:textId="77777777" w:rsidR="00484A15" w:rsidRPr="00926CF8" w:rsidRDefault="00484A15" w:rsidP="00F3073A">
      <w:pPr>
        <w:pStyle w:val="Subtitle"/>
      </w:pPr>
      <w:r w:rsidRPr="00926CF8">
        <w:t>Companies Act</w:t>
      </w:r>
    </w:p>
    <w:p w14:paraId="6B76973A" w14:textId="0720F10B" w:rsidR="00484A15" w:rsidRPr="00605D19" w:rsidRDefault="00167B9F" w:rsidP="00A865A6">
      <w:r w:rsidRPr="00605D19">
        <w:t xml:space="preserve">The </w:t>
      </w:r>
      <w:hyperlink r:id="rId112" w:history="1">
        <w:r w:rsidR="004126D0" w:rsidRPr="00605D19">
          <w:rPr>
            <w:rStyle w:val="Hyperlink"/>
          </w:rPr>
          <w:t xml:space="preserve">Act (2005:551) on Companies </w:t>
        </w:r>
      </w:hyperlink>
      <w:r w:rsidR="00484A15" w:rsidRPr="00605D19">
        <w:t xml:space="preserve">defines the registration and running of limited liability companies. The Swedish Companies Registration Office is responsible for the Swedish </w:t>
      </w:r>
      <w:r w:rsidR="00410D5F">
        <w:t>Business</w:t>
      </w:r>
      <w:r w:rsidR="00484A15" w:rsidRPr="00605D19">
        <w:t xml:space="preserve"> Regist</w:t>
      </w:r>
      <w:r w:rsidRPr="00605D19">
        <w:t>ry</w:t>
      </w:r>
      <w:r w:rsidR="00484A15" w:rsidRPr="00605D19">
        <w:t xml:space="preserve"> under the agency of the Ministry of Trade and Industry. </w:t>
      </w:r>
    </w:p>
    <w:p w14:paraId="3F946CE1" w14:textId="541BF1CE" w:rsidR="003730DF" w:rsidRPr="00605D19" w:rsidRDefault="003730DF" w:rsidP="00FA275B">
      <w:pPr>
        <w:pStyle w:val="Heading3"/>
      </w:pPr>
      <w:bookmarkStart w:id="39" w:name="_Toc1474968"/>
      <w:r w:rsidRPr="00605D19">
        <w:t>eProcurement</w:t>
      </w:r>
      <w:bookmarkEnd w:id="39"/>
    </w:p>
    <w:p w14:paraId="3C21C14A" w14:textId="77777777" w:rsidR="005523ED" w:rsidRPr="00926CF8" w:rsidRDefault="00986695" w:rsidP="00F3073A">
      <w:pPr>
        <w:pStyle w:val="Subtitle"/>
      </w:pPr>
      <w:r w:rsidRPr="00926CF8">
        <w:t>Act on Public Procurement</w:t>
      </w:r>
    </w:p>
    <w:p w14:paraId="24C9DB99" w14:textId="4329C7B8" w:rsidR="008D0DD2" w:rsidRPr="00605D19" w:rsidRDefault="00000000" w:rsidP="0057766A">
      <w:pPr>
        <w:rPr>
          <w:szCs w:val="20"/>
        </w:rPr>
      </w:pPr>
      <w:hyperlink r:id="rId113" w:history="1">
        <w:r w:rsidR="004F4E40" w:rsidRPr="00605D19">
          <w:t>Public procurement</w:t>
        </w:r>
      </w:hyperlink>
      <w:r w:rsidR="004F4E40" w:rsidRPr="00605D19">
        <w:rPr>
          <w:szCs w:val="20"/>
        </w:rPr>
        <w:t xml:space="preserve"> is mainly governed by the Swedish </w:t>
      </w:r>
      <w:hyperlink r:id="rId114" w:history="1">
        <w:r w:rsidR="004126D0" w:rsidRPr="00605D19">
          <w:rPr>
            <w:rStyle w:val="Hyperlink"/>
          </w:rPr>
          <w:t>Act (2016:1145) on Public Procurement</w:t>
        </w:r>
      </w:hyperlink>
      <w:r w:rsidR="004F4E40" w:rsidRPr="00605D19">
        <w:rPr>
          <w:szCs w:val="20"/>
        </w:rPr>
        <w:t>, which is largely based on the EU Directive on public procurement (2014/24/EU</w:t>
      </w:r>
      <w:r w:rsidR="008D0DD2" w:rsidRPr="00605D19">
        <w:rPr>
          <w:szCs w:val="20"/>
        </w:rPr>
        <w:t>).</w:t>
      </w:r>
    </w:p>
    <w:p w14:paraId="21756403" w14:textId="77777777" w:rsidR="002952CF" w:rsidRPr="00926CF8" w:rsidRDefault="002952CF" w:rsidP="00F3073A">
      <w:pPr>
        <w:pStyle w:val="Subtitle"/>
      </w:pPr>
      <w:r w:rsidRPr="00926CF8">
        <w:t>eInvoicing Legislation</w:t>
      </w:r>
    </w:p>
    <w:p w14:paraId="2F8A7E50" w14:textId="5CF90CCA" w:rsidR="00745485" w:rsidRPr="00605D19" w:rsidRDefault="00745485" w:rsidP="00745485">
      <w:r w:rsidRPr="00605D19">
        <w:t xml:space="preserve">In Sweden, the responsible entity in the field of eInvoicing is the </w:t>
      </w:r>
      <w:hyperlink r:id="rId115" w:history="1">
        <w:r w:rsidR="00812359" w:rsidRPr="00605D19">
          <w:rPr>
            <w:rStyle w:val="Hyperlink"/>
          </w:rPr>
          <w:t>Ministry of Finance</w:t>
        </w:r>
      </w:hyperlink>
      <w:r w:rsidRPr="00605D19">
        <w:t xml:space="preserve">. </w:t>
      </w:r>
      <w:r w:rsidR="00322067" w:rsidRPr="00605D19">
        <w:t>As stated in</w:t>
      </w:r>
      <w:r w:rsidRPr="00605D19">
        <w:t xml:space="preserve"> the </w:t>
      </w:r>
      <w:r w:rsidR="001840E8" w:rsidRPr="00605D19">
        <w:t xml:space="preserve">applicable </w:t>
      </w:r>
      <w:r w:rsidRPr="00605D19">
        <w:t>legislation (</w:t>
      </w:r>
      <w:hyperlink r:id="rId116" w:history="1">
        <w:r w:rsidRPr="00605D19">
          <w:rPr>
            <w:rStyle w:val="Hyperlink"/>
          </w:rPr>
          <w:t xml:space="preserve">Ordinance for </w:t>
        </w:r>
        <w:r w:rsidR="00167B9F" w:rsidRPr="00605D19">
          <w:rPr>
            <w:rStyle w:val="Hyperlink"/>
          </w:rPr>
          <w:t>A</w:t>
        </w:r>
        <w:r w:rsidRPr="00605D19">
          <w:rPr>
            <w:rStyle w:val="Hyperlink"/>
          </w:rPr>
          <w:t>ccounting</w:t>
        </w:r>
      </w:hyperlink>
      <w:r w:rsidRPr="00605D19">
        <w:t xml:space="preserve">, 2000; </w:t>
      </w:r>
      <w:hyperlink r:id="rId117" w:history="1">
        <w:r w:rsidRPr="00605D19">
          <w:rPr>
            <w:rStyle w:val="Hyperlink"/>
          </w:rPr>
          <w:t xml:space="preserve">Ordinance for </w:t>
        </w:r>
        <w:r w:rsidR="00167B9F" w:rsidRPr="00605D19">
          <w:rPr>
            <w:rStyle w:val="Hyperlink"/>
          </w:rPr>
          <w:t>E</w:t>
        </w:r>
        <w:r w:rsidRPr="00605D19">
          <w:rPr>
            <w:rStyle w:val="Hyperlink"/>
          </w:rPr>
          <w:t xml:space="preserve">lectronic </w:t>
        </w:r>
        <w:r w:rsidR="00167B9F" w:rsidRPr="00605D19">
          <w:rPr>
            <w:rStyle w:val="Hyperlink"/>
          </w:rPr>
          <w:t>I</w:t>
        </w:r>
        <w:r w:rsidRPr="00605D19">
          <w:rPr>
            <w:rStyle w:val="Hyperlink"/>
          </w:rPr>
          <w:t xml:space="preserve">nformation </w:t>
        </w:r>
        <w:r w:rsidR="00167B9F" w:rsidRPr="00605D19">
          <w:rPr>
            <w:rStyle w:val="Hyperlink"/>
          </w:rPr>
          <w:t>E</w:t>
        </w:r>
        <w:r w:rsidRPr="00605D19">
          <w:rPr>
            <w:rStyle w:val="Hyperlink"/>
          </w:rPr>
          <w:t>xchange</w:t>
        </w:r>
      </w:hyperlink>
      <w:r w:rsidRPr="00605D19">
        <w:t xml:space="preserve">, 2003) eInvoicing has been mandatory in Sweden since 2008 for central government agencies. According to </w:t>
      </w:r>
      <w:r w:rsidR="002A6B97" w:rsidRPr="00605D19">
        <w:t xml:space="preserve">the </w:t>
      </w:r>
      <w:r w:rsidRPr="00605D19">
        <w:t xml:space="preserve">accompanying regulations all central government authorities must be registered in the Peppol infrastructure for receiving eInvoices and must </w:t>
      </w:r>
      <w:r w:rsidR="00167B9F" w:rsidRPr="00605D19">
        <w:t xml:space="preserve">also </w:t>
      </w:r>
      <w:r w:rsidRPr="00605D19">
        <w:t>be able to send eInvoices in Peppol.</w:t>
      </w:r>
    </w:p>
    <w:p w14:paraId="36FB8441" w14:textId="4816E68F" w:rsidR="00745485" w:rsidRPr="00605D19" w:rsidRDefault="00745485" w:rsidP="00846980">
      <w:r w:rsidRPr="00605D19">
        <w:t xml:space="preserve">All public procurements </w:t>
      </w:r>
      <w:r w:rsidR="00981698" w:rsidRPr="00605D19">
        <w:t xml:space="preserve">initiated </w:t>
      </w:r>
      <w:r w:rsidRPr="00605D19">
        <w:t>after 1 April 2019 must be invoiced electronically (</w:t>
      </w:r>
      <w:hyperlink r:id="rId118" w:history="1">
        <w:r w:rsidRPr="00605D19">
          <w:rPr>
            <w:rStyle w:val="Hyperlink"/>
          </w:rPr>
          <w:t xml:space="preserve">Law on </w:t>
        </w:r>
        <w:r w:rsidR="00167B9F" w:rsidRPr="00605D19">
          <w:rPr>
            <w:rStyle w:val="Hyperlink"/>
          </w:rPr>
          <w:t>E</w:t>
        </w:r>
        <w:r w:rsidRPr="00605D19">
          <w:rPr>
            <w:rStyle w:val="Hyperlink"/>
          </w:rPr>
          <w:t xml:space="preserve">lectronic </w:t>
        </w:r>
        <w:r w:rsidR="00167B9F" w:rsidRPr="00605D19">
          <w:rPr>
            <w:rStyle w:val="Hyperlink"/>
          </w:rPr>
          <w:t>I</w:t>
        </w:r>
        <w:r w:rsidRPr="00605D19">
          <w:rPr>
            <w:rStyle w:val="Hyperlink"/>
          </w:rPr>
          <w:t xml:space="preserve">nvoices as a </w:t>
        </w:r>
        <w:r w:rsidR="00167B9F" w:rsidRPr="00605D19">
          <w:rPr>
            <w:rStyle w:val="Hyperlink"/>
          </w:rPr>
          <w:t>R</w:t>
        </w:r>
        <w:r w:rsidRPr="00605D19">
          <w:rPr>
            <w:rStyle w:val="Hyperlink"/>
          </w:rPr>
          <w:t xml:space="preserve">esult of </w:t>
        </w:r>
        <w:r w:rsidR="00167B9F" w:rsidRPr="00605D19">
          <w:rPr>
            <w:rStyle w:val="Hyperlink"/>
          </w:rPr>
          <w:t>P</w:t>
        </w:r>
        <w:r w:rsidRPr="00605D19">
          <w:rPr>
            <w:rStyle w:val="Hyperlink"/>
          </w:rPr>
          <w:t xml:space="preserve">ublic </w:t>
        </w:r>
        <w:r w:rsidR="00167B9F" w:rsidRPr="00605D19">
          <w:rPr>
            <w:rStyle w:val="Hyperlink"/>
          </w:rPr>
          <w:t>P</w:t>
        </w:r>
        <w:r w:rsidRPr="00605D19">
          <w:rPr>
            <w:rStyle w:val="Hyperlink"/>
          </w:rPr>
          <w:t>rocurement</w:t>
        </w:r>
      </w:hyperlink>
      <w:r w:rsidRPr="00605D19">
        <w:t xml:space="preserve">, 2018). The law applies to all public procurements above and below the </w:t>
      </w:r>
      <w:r w:rsidR="002A6B97" w:rsidRPr="00605D19">
        <w:t xml:space="preserve">set </w:t>
      </w:r>
      <w:r w:rsidRPr="00605D19">
        <w:t>thresholds</w:t>
      </w:r>
      <w:r w:rsidR="00167B9F" w:rsidRPr="00605D19">
        <w:t>,</w:t>
      </w:r>
      <w:r w:rsidRPr="00605D19">
        <w:t xml:space="preserve"> and includes direct procurements. All suppliers to the public sector must send eInvoices</w:t>
      </w:r>
      <w:r w:rsidR="00167B9F" w:rsidRPr="00605D19">
        <w:t>,</w:t>
      </w:r>
      <w:r w:rsidRPr="00605D19">
        <w:t xml:space="preserve"> and buyers must be able to receive and process eInvoices. </w:t>
      </w:r>
      <w:r w:rsidR="00167B9F" w:rsidRPr="00605D19">
        <w:t>e</w:t>
      </w:r>
      <w:r w:rsidRPr="00605D19">
        <w:t xml:space="preserve">Invoices must comply with the European </w:t>
      </w:r>
      <w:r w:rsidR="001840E8" w:rsidRPr="00605D19">
        <w:t>s</w:t>
      </w:r>
      <w:r w:rsidRPr="00605D19">
        <w:t xml:space="preserve">tandard, EN 16931, if no other standard is agreed upon. </w:t>
      </w:r>
      <w:r w:rsidR="00393998" w:rsidRPr="00605D19">
        <w:t>D</w:t>
      </w:r>
      <w:r w:rsidR="00790509" w:rsidRPr="00605D19">
        <w:t>igg</w:t>
      </w:r>
      <w:r w:rsidR="00393998" w:rsidRPr="00605D19" w:rsidDel="00EB4273">
        <w:t xml:space="preserve"> </w:t>
      </w:r>
      <w:r w:rsidR="00393998" w:rsidRPr="00605D19">
        <w:t xml:space="preserve">recommends the use of Peppol BIS Billing 3, which is an implementation (CIUS) of the European </w:t>
      </w:r>
      <w:r w:rsidR="001840E8" w:rsidRPr="00605D19">
        <w:t>s</w:t>
      </w:r>
      <w:r w:rsidR="00393998" w:rsidRPr="00605D19">
        <w:t xml:space="preserve">tandard. </w:t>
      </w:r>
      <w:r w:rsidRPr="00605D19">
        <w:t xml:space="preserve">A supplier which does not send invoices that meet the requirements of the law may be fined. </w:t>
      </w:r>
    </w:p>
    <w:p w14:paraId="6A0D92A5" w14:textId="77777777" w:rsidR="00EA0BB3" w:rsidRPr="00926CF8" w:rsidRDefault="00EA0BB3" w:rsidP="00F3073A">
      <w:pPr>
        <w:pStyle w:val="Subtitle"/>
      </w:pPr>
      <w:r w:rsidRPr="00926CF8">
        <w:t xml:space="preserve">Public </w:t>
      </w:r>
      <w:r w:rsidR="00794097" w:rsidRPr="00926CF8">
        <w:t>P</w:t>
      </w:r>
      <w:r w:rsidRPr="00926CF8">
        <w:t xml:space="preserve">rocurement </w:t>
      </w:r>
      <w:r w:rsidR="00794097" w:rsidRPr="00926CF8">
        <w:t>S</w:t>
      </w:r>
      <w:r w:rsidRPr="00926CF8">
        <w:t>tatistics</w:t>
      </w:r>
    </w:p>
    <w:p w14:paraId="25BFA666" w14:textId="24ED7BF4" w:rsidR="00EA0BB3" w:rsidRPr="00605D19" w:rsidRDefault="00112F4D" w:rsidP="00846980">
      <w:r w:rsidRPr="00605D19">
        <w:t>N</w:t>
      </w:r>
      <w:r w:rsidR="00EA0BB3" w:rsidRPr="00605D19">
        <w:t>ew legislation on public procurement statistics (</w:t>
      </w:r>
      <w:hyperlink r:id="rId119" w:history="1">
        <w:r w:rsidR="00EA0BB3" w:rsidRPr="00605D19">
          <w:rPr>
            <w:rStyle w:val="Hyperlink"/>
            <w:i/>
            <w:iCs/>
          </w:rPr>
          <w:t>Lag om upphandlingsstatistik</w:t>
        </w:r>
      </w:hyperlink>
      <w:r w:rsidR="00EA0BB3" w:rsidRPr="00605D19">
        <w:t>) entered into force in 2020. The legislation aims to ensure public access to procurement data.</w:t>
      </w:r>
      <w:r w:rsidR="00794097" w:rsidRPr="00605D19">
        <w:t xml:space="preserve"> The</w:t>
      </w:r>
      <w:r w:rsidR="00EA0BB3" w:rsidRPr="00605D19">
        <w:t xml:space="preserve"> </w:t>
      </w:r>
      <w:hyperlink r:id="rId120" w:history="1">
        <w:r w:rsidR="00794097" w:rsidRPr="00605D19">
          <w:rPr>
            <w:rStyle w:val="Hyperlink"/>
          </w:rPr>
          <w:t>National Agency for Public Procurement</w:t>
        </w:r>
      </w:hyperlink>
      <w:r w:rsidR="00EA0BB3" w:rsidRPr="00605D19">
        <w:t xml:space="preserve"> is responsible for the governance of a national statistical database for public procurement.</w:t>
      </w:r>
    </w:p>
    <w:p w14:paraId="445F6475" w14:textId="3197DF15" w:rsidR="003730DF" w:rsidRPr="00605D19" w:rsidRDefault="003730DF" w:rsidP="00E0543C">
      <w:pPr>
        <w:pStyle w:val="Heading2"/>
      </w:pPr>
      <w:bookmarkStart w:id="40" w:name="_Toc1474969"/>
      <w:bookmarkStart w:id="41" w:name="_Hlk66994233"/>
      <w:r w:rsidRPr="00605D19">
        <w:t xml:space="preserve">Domain-specific </w:t>
      </w:r>
      <w:r w:rsidR="00E0543C">
        <w:t>L</w:t>
      </w:r>
      <w:r w:rsidRPr="00605D19">
        <w:t>egislation</w:t>
      </w:r>
      <w:bookmarkEnd w:id="40"/>
    </w:p>
    <w:bookmarkEnd w:id="41"/>
    <w:p w14:paraId="1A9DA855" w14:textId="77777777" w:rsidR="00E823C5" w:rsidRPr="00926CF8" w:rsidRDefault="001D60C5" w:rsidP="00F3073A">
      <w:pPr>
        <w:pStyle w:val="Subtitle"/>
      </w:pPr>
      <w:r w:rsidRPr="00926CF8">
        <w:t>eJustice Legislation</w:t>
      </w:r>
    </w:p>
    <w:p w14:paraId="2D4F97D3" w14:textId="77777777" w:rsidR="00777250" w:rsidRPr="00605D19" w:rsidRDefault="005A2386" w:rsidP="005A2386">
      <w:r w:rsidRPr="00605D19">
        <w:t>In May 2018, amendments were made in the field of eJustice to allow the use of electronic signatures when signing court decisions</w:t>
      </w:r>
      <w:r w:rsidR="00F66BC4" w:rsidRPr="00605D19">
        <w:t>,</w:t>
      </w:r>
      <w:r w:rsidRPr="00605D19">
        <w:t xml:space="preserve"> and applying </w:t>
      </w:r>
      <w:r w:rsidR="00F66BC4" w:rsidRPr="00605D19">
        <w:t xml:space="preserve">for </w:t>
      </w:r>
      <w:r w:rsidRPr="00605D19">
        <w:t>both summary proceedings related to an order to pay and summary proceedings for assistance. Furthermore, electronic signatures may also be used when accepting orders for summary punishment and breach-of-regulations fines</w:t>
      </w:r>
      <w:r w:rsidR="00F66BC4" w:rsidRPr="00605D19">
        <w:t>,</w:t>
      </w:r>
      <w:r w:rsidRPr="00605D19">
        <w:t xml:space="preserve"> which, among other things, enables a more digital management of fines for traffic violations.</w:t>
      </w:r>
    </w:p>
    <w:p w14:paraId="61805669" w14:textId="77777777" w:rsidR="005A2386" w:rsidRPr="00605D19" w:rsidRDefault="00777250">
      <w:r w:rsidRPr="00605D19">
        <w:t>In November 2020, changes to the legislation were passed through the act (</w:t>
      </w:r>
      <w:hyperlink r:id="rId121" w:history="1">
        <w:r w:rsidRPr="00605D19">
          <w:rPr>
            <w:rStyle w:val="Hyperlink"/>
          </w:rPr>
          <w:t>2020:918</w:t>
        </w:r>
      </w:hyperlink>
      <w:r w:rsidRPr="00605D19">
        <w:t xml:space="preserve">) amending the Swedish Code of Judicial Procedure in order to further enable and facilitate digital communication in court proceedings. </w:t>
      </w:r>
      <w:r w:rsidR="00F66BC4" w:rsidRPr="00605D19">
        <w:t>The changes provide, among other things,</w:t>
      </w:r>
      <w:r w:rsidRPr="00605D19">
        <w:t xml:space="preserve"> that </w:t>
      </w:r>
      <w:r w:rsidR="00F66BC4" w:rsidRPr="00605D19">
        <w:t xml:space="preserve">as of 2021 </w:t>
      </w:r>
      <w:r w:rsidRPr="00605D19">
        <w:t>Swedish general courts will accept applications for summons and power</w:t>
      </w:r>
      <w:r w:rsidR="00F66BC4" w:rsidRPr="00605D19">
        <w:t>s</w:t>
      </w:r>
      <w:r w:rsidRPr="00605D19">
        <w:t xml:space="preserve"> of attorney that are signed </w:t>
      </w:r>
      <w:r w:rsidR="00F66BC4" w:rsidRPr="00605D19">
        <w:t xml:space="preserve">electronically </w:t>
      </w:r>
      <w:r w:rsidRPr="00605D19">
        <w:t xml:space="preserve">using an advanced electronic signature. Measures </w:t>
      </w:r>
      <w:r w:rsidR="00F66BC4" w:rsidRPr="00605D19">
        <w:t>were also</w:t>
      </w:r>
      <w:r w:rsidRPr="00605D19">
        <w:t xml:space="preserve"> taken to reduce the need for paper copies during court proceedings.</w:t>
      </w:r>
    </w:p>
    <w:p w14:paraId="137FF568" w14:textId="77777777" w:rsidR="00801D68" w:rsidRPr="00926CF8" w:rsidRDefault="00801D68" w:rsidP="00F3073A">
      <w:pPr>
        <w:pStyle w:val="Subtitle"/>
      </w:pPr>
      <w:r w:rsidRPr="00926CF8">
        <w:t>Legislation on the National Medication List</w:t>
      </w:r>
    </w:p>
    <w:p w14:paraId="2EF6428A" w14:textId="10671FC5" w:rsidR="000B1520" w:rsidRPr="00605D19" w:rsidRDefault="00F023E0" w:rsidP="000B1520">
      <w:r w:rsidRPr="00605D19">
        <w:t>In June 2018 t</w:t>
      </w:r>
      <w:r w:rsidR="000B1520" w:rsidRPr="00605D19">
        <w:t>he Swedish Parliament approved a proposal from the government for new legislation on the National Medication List. The National Medication List creates a single source for data on</w:t>
      </w:r>
      <w:r w:rsidRPr="00605D19">
        <w:t xml:space="preserve"> a</w:t>
      </w:r>
      <w:r w:rsidR="000B1520" w:rsidRPr="00605D19">
        <w:t xml:space="preserve"> patient</w:t>
      </w:r>
      <w:r w:rsidRPr="00605D19">
        <w:t>’</w:t>
      </w:r>
      <w:r w:rsidR="000B1520" w:rsidRPr="00605D19">
        <w:t>s prescribed medicines and other products while safeguarding the patient</w:t>
      </w:r>
      <w:r w:rsidRPr="00605D19">
        <w:t>’</w:t>
      </w:r>
      <w:r w:rsidR="000B1520" w:rsidRPr="00605D19">
        <w:t xml:space="preserve">s right to privacy. The data may, for example, be used by </w:t>
      </w:r>
      <w:r w:rsidR="00F14169" w:rsidRPr="00605D19">
        <w:t xml:space="preserve">patients, </w:t>
      </w:r>
      <w:r w:rsidR="000B1520" w:rsidRPr="00605D19">
        <w:t>pharmacies and healthcare providers, under certain circumstances.</w:t>
      </w:r>
    </w:p>
    <w:p w14:paraId="386384F8" w14:textId="0AADA8B4" w:rsidR="000B1520" w:rsidRPr="00605D19" w:rsidRDefault="000D5AAB" w:rsidP="00704FB1">
      <w:r w:rsidRPr="00605D19">
        <w:t>The new act (SFS 2018:1212) on the National Medication List entered into force on 1 May 2021</w:t>
      </w:r>
      <w:r w:rsidR="00196DC8" w:rsidRPr="00605D19">
        <w:t>,</w:t>
      </w:r>
      <w:r w:rsidR="000B1520" w:rsidRPr="00605D19">
        <w:t xml:space="preserve"> with a transition period of two years. During the transition period, healthcare providers must adapt their systems to the new legislation. Existing</w:t>
      </w:r>
      <w:r w:rsidR="00F023E0" w:rsidRPr="00605D19">
        <w:t xml:space="preserve"> information technology</w:t>
      </w:r>
      <w:r w:rsidR="000B1520" w:rsidRPr="00605D19">
        <w:t xml:space="preserve"> </w:t>
      </w:r>
      <w:r w:rsidR="00F023E0" w:rsidRPr="00605D19">
        <w:t>(</w:t>
      </w:r>
      <w:r w:rsidR="000B1520" w:rsidRPr="00605D19">
        <w:t>IT</w:t>
      </w:r>
      <w:r w:rsidR="00F023E0" w:rsidRPr="00605D19">
        <w:t>)</w:t>
      </w:r>
      <w:r w:rsidR="000B1520" w:rsidRPr="00605D19">
        <w:t xml:space="preserve"> services and systems will be phased out after the transition period but will </w:t>
      </w:r>
      <w:r w:rsidR="00F023E0" w:rsidRPr="00605D19">
        <w:t xml:space="preserve">continue being </w:t>
      </w:r>
      <w:r w:rsidR="000B1520" w:rsidRPr="00605D19">
        <w:t>in production, in parallel with the new IT services that have been developed for the new list.</w:t>
      </w:r>
    </w:p>
    <w:p w14:paraId="5CF0F9F4" w14:textId="056050C4" w:rsidR="000B1520" w:rsidRPr="00605D19" w:rsidRDefault="00F023E0" w:rsidP="00874EAB">
      <w:r w:rsidRPr="00605D19">
        <w:t>R</w:t>
      </w:r>
      <w:r w:rsidR="000B1520" w:rsidRPr="00605D19">
        <w:t>egister</w:t>
      </w:r>
      <w:r w:rsidRPr="00605D19">
        <w:t>ing</w:t>
      </w:r>
      <w:r w:rsidR="000B1520" w:rsidRPr="00605D19">
        <w:t xml:space="preserve"> data in the </w:t>
      </w:r>
      <w:r w:rsidRPr="00605D19">
        <w:t>National M</w:t>
      </w:r>
      <w:r w:rsidR="000B1520" w:rsidRPr="00605D19">
        <w:t xml:space="preserve">edication </w:t>
      </w:r>
      <w:r w:rsidRPr="00605D19">
        <w:t>L</w:t>
      </w:r>
      <w:r w:rsidR="000B1520" w:rsidRPr="00605D19">
        <w:t>ist</w:t>
      </w:r>
      <w:r w:rsidRPr="00605D19">
        <w:t xml:space="preserve"> will be mandatory for pharmacies and prescribers of medicines</w:t>
      </w:r>
      <w:r w:rsidR="000B1520" w:rsidRPr="00605D19">
        <w:t>. Patients can block access to certain information but not opt</w:t>
      </w:r>
      <w:r w:rsidRPr="00605D19">
        <w:noBreakHyphen/>
      </w:r>
      <w:r w:rsidR="000B1520" w:rsidRPr="00605D19">
        <w:t xml:space="preserve">out </w:t>
      </w:r>
      <w:r w:rsidRPr="00605D19">
        <w:t xml:space="preserve">from </w:t>
      </w:r>
      <w:r w:rsidR="000B1520" w:rsidRPr="00605D19">
        <w:t xml:space="preserve">the registration. </w:t>
      </w:r>
      <w:r w:rsidR="001230E5" w:rsidRPr="00605D19">
        <w:t>I</w:t>
      </w:r>
      <w:r w:rsidR="000B1520" w:rsidRPr="00605D19">
        <w:t>nformation will be stored for five years.</w:t>
      </w:r>
    </w:p>
    <w:p w14:paraId="23B1FA02" w14:textId="5B072A78" w:rsidR="007E4F12" w:rsidRPr="00926CF8" w:rsidRDefault="007E4F12" w:rsidP="00F3073A">
      <w:pPr>
        <w:pStyle w:val="Subtitle"/>
      </w:pPr>
      <w:bookmarkStart w:id="42" w:name="_Hlk66993907"/>
      <w:r w:rsidRPr="00926CF8">
        <w:t>Act on Electronic Commerce and other Information Society Services</w:t>
      </w:r>
    </w:p>
    <w:p w14:paraId="7DD0D592" w14:textId="7C5C7C74" w:rsidR="007E4F12" w:rsidRPr="00605D19" w:rsidRDefault="00887BA2" w:rsidP="007E4F12">
      <w:r w:rsidRPr="00605D19">
        <w:t>Adopted in 2002, th</w:t>
      </w:r>
      <w:r w:rsidR="001C4F8E" w:rsidRPr="00605D19">
        <w:t>e</w:t>
      </w:r>
      <w:r w:rsidRPr="00605D19">
        <w:t xml:space="preserve"> </w:t>
      </w:r>
      <w:hyperlink r:id="rId122" w:history="1">
        <w:r w:rsidR="001C4F8E" w:rsidRPr="00605D19">
          <w:rPr>
            <w:rStyle w:val="Hyperlink"/>
          </w:rPr>
          <w:t>Act on Electronic Commerce and other Information Society Services</w:t>
        </w:r>
      </w:hyperlink>
      <w:r w:rsidRPr="00605D19">
        <w:t xml:space="preserve"> transposed </w:t>
      </w:r>
      <w:hyperlink r:id="rId123" w:history="1">
        <w:r w:rsidR="001C4F8E" w:rsidRPr="00605D19">
          <w:rPr>
            <w:rStyle w:val="Hyperlink"/>
          </w:rPr>
          <w:t xml:space="preserve">Directive 2000/31/EC on certain legal aspects of information society services, in particular electronic commerce </w:t>
        </w:r>
      </w:hyperlink>
      <w:r w:rsidRPr="00605D19">
        <w:t xml:space="preserve">(Directive on electronic commerce). It </w:t>
      </w:r>
      <w:r w:rsidR="00981F56" w:rsidRPr="00605D19">
        <w:t>stipulate</w:t>
      </w:r>
      <w:r w:rsidR="00FC7FCB" w:rsidRPr="00605D19">
        <w:t>s</w:t>
      </w:r>
      <w:r w:rsidRPr="00605D19">
        <w:t xml:space="preserve"> the obligations of service providers and regulates the treatment of information submitted online.</w:t>
      </w:r>
    </w:p>
    <w:p w14:paraId="4F9E40BE" w14:textId="3CF5316F" w:rsidR="003730DF" w:rsidRPr="00605D19" w:rsidRDefault="00C104E9" w:rsidP="00D6042B">
      <w:pPr>
        <w:pStyle w:val="Heading2"/>
      </w:pPr>
      <w:bookmarkStart w:id="43" w:name="_Toc1474971"/>
      <w:bookmarkEnd w:id="42"/>
      <w:r w:rsidRPr="00605D19">
        <w:t>Innovative</w:t>
      </w:r>
      <w:r w:rsidR="003730DF" w:rsidRPr="00605D19">
        <w:t xml:space="preserve"> </w:t>
      </w:r>
      <w:r w:rsidR="00E0543C">
        <w:t>T</w:t>
      </w:r>
      <w:r w:rsidR="003730DF" w:rsidRPr="00605D19">
        <w:t>echnologies</w:t>
      </w:r>
      <w:bookmarkEnd w:id="43"/>
    </w:p>
    <w:p w14:paraId="052698DC" w14:textId="71675541" w:rsidR="00CD5925" w:rsidRPr="00605D19" w:rsidRDefault="006332C8" w:rsidP="00D6042B">
      <w:pPr>
        <w:pStyle w:val="Heading3"/>
      </w:pPr>
      <w:r w:rsidRPr="00605D19">
        <w:t>Artificial Intelligence (AI)</w:t>
      </w:r>
    </w:p>
    <w:p w14:paraId="062CF012" w14:textId="243EA3EA" w:rsidR="006F5C45" w:rsidRPr="006B11C8" w:rsidRDefault="00176F91" w:rsidP="00D6042B">
      <w:pPr>
        <w:keepNext/>
        <w:spacing w:before="120" w:after="120"/>
        <w:rPr>
          <w:color w:val="F7A33D"/>
          <w:sz w:val="22"/>
          <w:szCs w:val="22"/>
          <w:lang w:eastAsia="en-US"/>
        </w:rPr>
      </w:pPr>
      <w:r w:rsidRPr="00605D19">
        <w:rPr>
          <w:noProof/>
        </w:rPr>
        <w:drawing>
          <wp:anchor distT="0" distB="0" distL="114300" distR="114300" simplePos="0" relativeHeight="251660800" behindDoc="0" locked="0" layoutInCell="1" allowOverlap="1" wp14:anchorId="3459BE32" wp14:editId="41C9EE26">
            <wp:simplePos x="0" y="0"/>
            <wp:positionH relativeFrom="column">
              <wp:posOffset>-450850</wp:posOffset>
            </wp:positionH>
            <wp:positionV relativeFrom="paragraph">
              <wp:posOffset>88265</wp:posOffset>
            </wp:positionV>
            <wp:extent cx="300990" cy="141605"/>
            <wp:effectExtent l="0" t="0" r="3810" b="0"/>
            <wp:wrapNone/>
            <wp:docPr id="19"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B11C8">
        <w:rPr>
          <w:color w:val="F7A33D"/>
          <w:sz w:val="22"/>
          <w:szCs w:val="22"/>
          <w:lang w:eastAsia="en-US"/>
        </w:rPr>
        <w:t>National Municipality Act</w:t>
      </w:r>
    </w:p>
    <w:p w14:paraId="2B034D91" w14:textId="330F457C" w:rsidR="0048049D" w:rsidRPr="00605D19" w:rsidRDefault="00E84236" w:rsidP="0048049D">
      <w:r w:rsidRPr="00605D19">
        <w:t>Following the c</w:t>
      </w:r>
      <w:r w:rsidR="005B6263" w:rsidRPr="00605D19">
        <w:t>hanges in the national Municipality Act</w:t>
      </w:r>
      <w:r w:rsidRPr="00605D19">
        <w:t xml:space="preserve">, starting from </w:t>
      </w:r>
      <w:r w:rsidR="005B6263" w:rsidRPr="00605D19">
        <w:t xml:space="preserve">1 July 2022 municipalities and regions </w:t>
      </w:r>
      <w:r w:rsidRPr="00605D19">
        <w:t xml:space="preserve">have </w:t>
      </w:r>
      <w:r w:rsidR="005B6263" w:rsidRPr="00605D19">
        <w:t>the right to delegate decision-making to an automated function in cases where the national Administrative Procedure Act is fully applicable and where automated decision</w:t>
      </w:r>
      <w:r w:rsidR="001230E5" w:rsidRPr="00605D19">
        <w:noBreakHyphen/>
      </w:r>
      <w:r w:rsidR="005B6263" w:rsidRPr="00605D19">
        <w:t xml:space="preserve">making does not conflict with other legislation. </w:t>
      </w:r>
    </w:p>
    <w:p w14:paraId="6E4C6DA4" w14:textId="6BE98594" w:rsidR="002F5386" w:rsidRPr="00605D19" w:rsidRDefault="002F5386" w:rsidP="00FA275B">
      <w:pPr>
        <w:pStyle w:val="Heading3"/>
      </w:pPr>
      <w:r w:rsidRPr="00605D19">
        <w:t xml:space="preserve">Big </w:t>
      </w:r>
      <w:r w:rsidR="00E0543C">
        <w:t>D</w:t>
      </w:r>
      <w:r w:rsidRPr="00605D19">
        <w:t>ata</w:t>
      </w:r>
    </w:p>
    <w:p w14:paraId="05172020" w14:textId="09D8FCF3" w:rsidR="001A2669" w:rsidRPr="00605D19" w:rsidRDefault="001A2669" w:rsidP="001A2669">
      <w:pPr>
        <w:pStyle w:val="BodyText"/>
      </w:pPr>
      <w:r w:rsidRPr="00605D19">
        <w:t xml:space="preserve">No legislation </w:t>
      </w:r>
      <w:r w:rsidR="001230E5" w:rsidRPr="00605D19">
        <w:t xml:space="preserve">has been </w:t>
      </w:r>
      <w:r w:rsidRPr="00605D19">
        <w:t>adopted in this field to date.</w:t>
      </w:r>
    </w:p>
    <w:p w14:paraId="63381343" w14:textId="646CA242" w:rsidR="002F5386" w:rsidRPr="00605D19" w:rsidRDefault="00953E32" w:rsidP="00FA275B">
      <w:pPr>
        <w:pStyle w:val="Heading3"/>
      </w:pPr>
      <w:r w:rsidRPr="00605D19">
        <w:t xml:space="preserve">Cloud </w:t>
      </w:r>
      <w:r w:rsidR="00E0543C">
        <w:t>C</w:t>
      </w:r>
      <w:r w:rsidRPr="00605D19">
        <w:t>omputing</w:t>
      </w:r>
    </w:p>
    <w:p w14:paraId="7947CE8C" w14:textId="40F6F558" w:rsidR="001A2669" w:rsidRPr="00605D19" w:rsidRDefault="001A2669" w:rsidP="001A2669">
      <w:pPr>
        <w:pStyle w:val="BodyText"/>
      </w:pPr>
      <w:r w:rsidRPr="00605D19">
        <w:t xml:space="preserve">No legislation </w:t>
      </w:r>
      <w:r w:rsidR="001230E5" w:rsidRPr="00605D19">
        <w:t xml:space="preserve">has been </w:t>
      </w:r>
      <w:r w:rsidRPr="00605D19">
        <w:t>adopted in this field to date.</w:t>
      </w:r>
    </w:p>
    <w:p w14:paraId="52CBCF90" w14:textId="77777777" w:rsidR="002F5386" w:rsidRPr="00605D19" w:rsidRDefault="006332C8" w:rsidP="00FA275B">
      <w:pPr>
        <w:pStyle w:val="Heading3"/>
      </w:pPr>
      <w:r w:rsidRPr="00605D19">
        <w:t>Internet of Things (IoT)</w:t>
      </w:r>
    </w:p>
    <w:p w14:paraId="6FE6A725" w14:textId="6F236B5D" w:rsidR="001A2669" w:rsidRPr="00605D19" w:rsidRDefault="001A2669" w:rsidP="001A2669">
      <w:pPr>
        <w:pStyle w:val="BodyText"/>
      </w:pPr>
      <w:r w:rsidRPr="00605D19">
        <w:t xml:space="preserve">No legislation </w:t>
      </w:r>
      <w:r w:rsidR="001230E5" w:rsidRPr="00605D19">
        <w:t xml:space="preserve">has been </w:t>
      </w:r>
      <w:r w:rsidRPr="00605D19">
        <w:t>adopted in this field to date.</w:t>
      </w:r>
    </w:p>
    <w:p w14:paraId="7EA71C7E" w14:textId="3CDAB609" w:rsidR="002F5386" w:rsidRPr="00605D19" w:rsidRDefault="006F1C0B" w:rsidP="00FA275B">
      <w:pPr>
        <w:pStyle w:val="Heading3"/>
      </w:pPr>
      <w:r w:rsidRPr="00605D19">
        <w:t>High-performance</w:t>
      </w:r>
      <w:r w:rsidR="00953E32" w:rsidRPr="00605D19">
        <w:t xml:space="preserve"> </w:t>
      </w:r>
      <w:r w:rsidR="00E0543C">
        <w:t>C</w:t>
      </w:r>
      <w:r w:rsidR="00953E32" w:rsidRPr="00605D19">
        <w:t>omputing</w:t>
      </w:r>
    </w:p>
    <w:p w14:paraId="6BFCF6E5" w14:textId="16A2DCAC" w:rsidR="001A2669" w:rsidRPr="00605D19" w:rsidRDefault="001A2669" w:rsidP="001A2669">
      <w:pPr>
        <w:pStyle w:val="BodyText"/>
      </w:pPr>
      <w:r w:rsidRPr="00605D19">
        <w:t xml:space="preserve">No legislation </w:t>
      </w:r>
      <w:r w:rsidR="001230E5" w:rsidRPr="00605D19">
        <w:t xml:space="preserve">has been </w:t>
      </w:r>
      <w:r w:rsidRPr="00605D19">
        <w:t>adopted in this field to date.</w:t>
      </w:r>
    </w:p>
    <w:p w14:paraId="6298A966" w14:textId="55BF90C7" w:rsidR="00953E32" w:rsidRPr="00605D19" w:rsidRDefault="001C4826" w:rsidP="00FA275B">
      <w:pPr>
        <w:pStyle w:val="Heading3"/>
      </w:pPr>
      <w:r w:rsidRPr="00605D19">
        <w:t xml:space="preserve">High-speed </w:t>
      </w:r>
      <w:r w:rsidR="00E0543C">
        <w:t>B</w:t>
      </w:r>
      <w:r w:rsidRPr="00605D19">
        <w:t xml:space="preserve">roadband </w:t>
      </w:r>
      <w:r w:rsidR="00E0543C">
        <w:t>C</w:t>
      </w:r>
      <w:r w:rsidRPr="00605D19">
        <w:t>onnectivity</w:t>
      </w:r>
    </w:p>
    <w:p w14:paraId="58909CCB" w14:textId="019E6CCD" w:rsidR="001A2669" w:rsidRPr="00605D19" w:rsidRDefault="001A2669" w:rsidP="00F404B4">
      <w:pPr>
        <w:pStyle w:val="BodyText"/>
      </w:pPr>
      <w:r w:rsidRPr="00605D19">
        <w:t xml:space="preserve">No legislation </w:t>
      </w:r>
      <w:r w:rsidR="001230E5" w:rsidRPr="00605D19">
        <w:t xml:space="preserve">has been </w:t>
      </w:r>
      <w:r w:rsidRPr="00605D19">
        <w:t>adopted in this field to date.</w:t>
      </w:r>
    </w:p>
    <w:p w14:paraId="1DD650B8" w14:textId="28E8ECEF" w:rsidR="002F356A" w:rsidRPr="00605D19" w:rsidRDefault="002F356A" w:rsidP="00FA275B">
      <w:pPr>
        <w:pStyle w:val="Heading3"/>
      </w:pPr>
      <w:r w:rsidRPr="00605D19">
        <w:t>GovTech</w:t>
      </w:r>
    </w:p>
    <w:p w14:paraId="3CEB026A" w14:textId="35C0984A" w:rsidR="00CD6F8C" w:rsidRPr="00605D19" w:rsidRDefault="00CD6F8C" w:rsidP="00CD6F8C">
      <w:pPr>
        <w:pStyle w:val="BodyText"/>
      </w:pPr>
      <w:r w:rsidRPr="00605D19">
        <w:t xml:space="preserve">No legislation </w:t>
      </w:r>
      <w:r w:rsidR="001230E5" w:rsidRPr="00605D19">
        <w:t xml:space="preserve">has been </w:t>
      </w:r>
      <w:r w:rsidRPr="00605D19">
        <w:t>adopted in this field to date.</w:t>
      </w:r>
    </w:p>
    <w:p w14:paraId="3EDBEA3E" w14:textId="7A9D73E5" w:rsidR="00E81326" w:rsidRPr="00605D19" w:rsidRDefault="00E81326" w:rsidP="000C48A6"/>
    <w:p w14:paraId="15B625D7" w14:textId="77777777" w:rsidR="000B6EC7" w:rsidRPr="00605D19" w:rsidRDefault="000B6EC7" w:rsidP="00C16A2E">
      <w:pPr>
        <w:jc w:val="left"/>
      </w:pPr>
    </w:p>
    <w:p w14:paraId="07D6705E" w14:textId="2C7015CE" w:rsidR="00C91215" w:rsidRPr="00605D19" w:rsidRDefault="00C91215" w:rsidP="00C91215"/>
    <w:p w14:paraId="48A16FA9" w14:textId="77777777" w:rsidR="00C91215" w:rsidRPr="00605D19" w:rsidRDefault="00C91215" w:rsidP="00C91215"/>
    <w:p w14:paraId="744571FF" w14:textId="2512A79D" w:rsidR="00C91215" w:rsidRPr="00605D19" w:rsidRDefault="00C91215" w:rsidP="00C91215"/>
    <w:p w14:paraId="2733280B" w14:textId="77777777" w:rsidR="00C91215" w:rsidRPr="00605D19" w:rsidRDefault="00C91215" w:rsidP="00C91215"/>
    <w:p w14:paraId="7093F0C1" w14:textId="77777777" w:rsidR="00C91215" w:rsidRPr="00605D19" w:rsidRDefault="00C91215" w:rsidP="00C91215"/>
    <w:p w14:paraId="7688163E" w14:textId="77777777" w:rsidR="00C91215" w:rsidRPr="00605D19" w:rsidRDefault="00C91215" w:rsidP="00C91215"/>
    <w:p w14:paraId="5DCA4BB9" w14:textId="77777777" w:rsidR="00C91215" w:rsidRPr="00605D19" w:rsidRDefault="00C91215" w:rsidP="00C91215"/>
    <w:p w14:paraId="34C7D425" w14:textId="3BB1C452" w:rsidR="00C91215" w:rsidRPr="00605D19" w:rsidRDefault="00C91215" w:rsidP="00C91215"/>
    <w:p w14:paraId="71226468" w14:textId="18AB530C" w:rsidR="00C91215" w:rsidRPr="00605D19" w:rsidRDefault="00C91215" w:rsidP="00C91215">
      <w:pPr>
        <w:rPr>
          <w:noProof/>
        </w:rPr>
      </w:pPr>
    </w:p>
    <w:p w14:paraId="5EE807F9" w14:textId="77777777" w:rsidR="002F356A" w:rsidRPr="00605D19" w:rsidRDefault="002F356A" w:rsidP="00C91215">
      <w:pPr>
        <w:rPr>
          <w:noProof/>
        </w:rPr>
      </w:pPr>
    </w:p>
    <w:p w14:paraId="2CBDF592" w14:textId="77777777" w:rsidR="002F356A" w:rsidRPr="00605D19" w:rsidRDefault="002F356A" w:rsidP="00C91215">
      <w:pPr>
        <w:rPr>
          <w:noProof/>
        </w:rPr>
      </w:pPr>
    </w:p>
    <w:p w14:paraId="477FE325" w14:textId="77777777" w:rsidR="002F356A" w:rsidRPr="00605D19" w:rsidRDefault="002F356A" w:rsidP="00C91215">
      <w:pPr>
        <w:rPr>
          <w:noProof/>
        </w:rPr>
      </w:pPr>
    </w:p>
    <w:p w14:paraId="1637AE2B" w14:textId="77777777" w:rsidR="002F356A" w:rsidRPr="00605D19" w:rsidRDefault="002F356A" w:rsidP="00C91215">
      <w:pPr>
        <w:rPr>
          <w:noProof/>
        </w:rPr>
      </w:pPr>
    </w:p>
    <w:p w14:paraId="29236F13" w14:textId="77777777" w:rsidR="002F356A" w:rsidRPr="00605D19" w:rsidRDefault="002F356A" w:rsidP="00C91215">
      <w:pPr>
        <w:rPr>
          <w:noProof/>
        </w:rPr>
      </w:pPr>
    </w:p>
    <w:p w14:paraId="0611D51F" w14:textId="77777777" w:rsidR="002F356A" w:rsidRPr="00605D19" w:rsidRDefault="002F356A" w:rsidP="00C91215">
      <w:pPr>
        <w:rPr>
          <w:noProof/>
        </w:rPr>
      </w:pPr>
    </w:p>
    <w:p w14:paraId="5AF5AE48" w14:textId="77777777" w:rsidR="002F356A" w:rsidRPr="00605D19" w:rsidRDefault="002F356A" w:rsidP="00C91215">
      <w:pPr>
        <w:rPr>
          <w:noProof/>
        </w:rPr>
      </w:pPr>
    </w:p>
    <w:p w14:paraId="1595C372" w14:textId="77777777" w:rsidR="002F356A" w:rsidRPr="00605D19" w:rsidRDefault="002F356A" w:rsidP="00C91215">
      <w:pPr>
        <w:rPr>
          <w:noProof/>
        </w:rPr>
      </w:pPr>
    </w:p>
    <w:p w14:paraId="64235E22" w14:textId="77777777" w:rsidR="002F356A" w:rsidRPr="00605D19" w:rsidRDefault="002F356A" w:rsidP="00C91215">
      <w:pPr>
        <w:rPr>
          <w:noProof/>
        </w:rPr>
      </w:pPr>
    </w:p>
    <w:p w14:paraId="7A424F5D" w14:textId="77777777" w:rsidR="002F356A" w:rsidRPr="00605D19" w:rsidRDefault="002F356A" w:rsidP="00C91215">
      <w:pPr>
        <w:rPr>
          <w:noProof/>
        </w:rPr>
      </w:pPr>
    </w:p>
    <w:p w14:paraId="568DD905" w14:textId="77777777" w:rsidR="002F356A" w:rsidRPr="00605D19" w:rsidRDefault="002F356A" w:rsidP="00C91215">
      <w:pPr>
        <w:rPr>
          <w:noProof/>
        </w:rPr>
      </w:pPr>
    </w:p>
    <w:p w14:paraId="092A572A" w14:textId="77777777" w:rsidR="002F356A" w:rsidRPr="00605D19" w:rsidRDefault="002F356A" w:rsidP="00C91215">
      <w:pPr>
        <w:rPr>
          <w:noProof/>
        </w:rPr>
      </w:pPr>
    </w:p>
    <w:p w14:paraId="2067B108" w14:textId="77777777" w:rsidR="002F356A" w:rsidRPr="00605D19" w:rsidRDefault="002F356A" w:rsidP="00C91215">
      <w:pPr>
        <w:rPr>
          <w:noProof/>
        </w:rPr>
      </w:pPr>
    </w:p>
    <w:p w14:paraId="0F8DCF51" w14:textId="77777777" w:rsidR="002F356A" w:rsidRPr="00605D19" w:rsidRDefault="002F356A" w:rsidP="00C91215">
      <w:pPr>
        <w:rPr>
          <w:noProof/>
        </w:rPr>
      </w:pPr>
    </w:p>
    <w:p w14:paraId="7D9C43A5" w14:textId="77777777" w:rsidR="002F356A" w:rsidRPr="00605D19" w:rsidRDefault="002F356A" w:rsidP="00C91215">
      <w:pPr>
        <w:rPr>
          <w:noProof/>
        </w:rPr>
      </w:pPr>
    </w:p>
    <w:p w14:paraId="0B0EEFAE" w14:textId="77777777" w:rsidR="002F356A" w:rsidRPr="00605D19" w:rsidRDefault="002F356A" w:rsidP="00C91215">
      <w:pPr>
        <w:rPr>
          <w:noProof/>
        </w:rPr>
      </w:pPr>
    </w:p>
    <w:p w14:paraId="23AA80AA" w14:textId="77777777" w:rsidR="00FC7D6E" w:rsidRPr="00605D19" w:rsidRDefault="00FC7D6E" w:rsidP="00C91215">
      <w:pPr>
        <w:rPr>
          <w:noProof/>
        </w:rPr>
        <w:sectPr w:rsidR="00FC7D6E" w:rsidRPr="00605D19" w:rsidSect="00412B3A">
          <w:pgSz w:w="11906" w:h="16838" w:code="9"/>
          <w:pgMar w:top="1985" w:right="1418" w:bottom="1418" w:left="1701" w:header="0" w:footer="386" w:gutter="0"/>
          <w:cols w:space="708"/>
          <w:titlePg/>
          <w:docGrid w:linePitch="360"/>
        </w:sectPr>
      </w:pPr>
    </w:p>
    <w:p w14:paraId="3B27437F" w14:textId="63A949FA" w:rsidR="002F356A" w:rsidRPr="00605D19" w:rsidRDefault="001A6B5A" w:rsidP="00C91215">
      <w:pPr>
        <w:rPr>
          <w:noProof/>
        </w:rPr>
      </w:pPr>
      <w:r>
        <w:rPr>
          <w:noProof/>
        </w:rPr>
        <mc:AlternateContent>
          <mc:Choice Requires="wps">
            <w:drawing>
              <wp:anchor distT="0" distB="0" distL="114300" distR="114300" simplePos="0" relativeHeight="251744768" behindDoc="0" locked="0" layoutInCell="1" allowOverlap="1" wp14:anchorId="30307923" wp14:editId="6AAA9AE5">
                <wp:simplePos x="0" y="0"/>
                <wp:positionH relativeFrom="page">
                  <wp:align>right</wp:align>
                </wp:positionH>
                <wp:positionV relativeFrom="paragraph">
                  <wp:posOffset>-1292373</wp:posOffset>
                </wp:positionV>
                <wp:extent cx="7569200" cy="10700657"/>
                <wp:effectExtent l="0" t="0" r="0" b="5715"/>
                <wp:wrapNone/>
                <wp:docPr id="53" name="Rectangle 53"/>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975C81" id="Rectangle 53" o:spid="_x0000_s1026" style="position:absolute;margin-left:544.8pt;margin-top:-101.75pt;width:596pt;height:842.55pt;z-index:25174476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" fillcolor="#111f37" stroked="f" strokeweight="1pt">
                <v:fill opacity="58853f"/>
                <w10:wrap anchorx="page"/>
              </v:rect>
            </w:pict>
          </mc:Fallback>
        </mc:AlternateContent>
      </w:r>
    </w:p>
    <w:p w14:paraId="01F4137D" w14:textId="1FCE20B8" w:rsidR="002F356A" w:rsidRPr="00605D19" w:rsidRDefault="001A6B5A" w:rsidP="00C91215">
      <w:pPr>
        <w:rPr>
          <w:noProof/>
        </w:rPr>
      </w:pPr>
      <w:r w:rsidRPr="005552C6">
        <w:rPr>
          <w:noProof/>
        </w:rPr>
        <w:drawing>
          <wp:anchor distT="0" distB="0" distL="114300" distR="114300" simplePos="0" relativeHeight="251745792" behindDoc="1" locked="0" layoutInCell="1" allowOverlap="1" wp14:anchorId="0610791E" wp14:editId="4BDA3C1D">
            <wp:simplePos x="0" y="0"/>
            <wp:positionH relativeFrom="margin">
              <wp:posOffset>-1092200</wp:posOffset>
            </wp:positionH>
            <wp:positionV relativeFrom="margin">
              <wp:posOffset>374650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46816" behindDoc="0" locked="0" layoutInCell="1" allowOverlap="1" wp14:anchorId="2F35D4A1" wp14:editId="236098FF">
                <wp:simplePos x="0" y="0"/>
                <wp:positionH relativeFrom="margin">
                  <wp:posOffset>1125525</wp:posOffset>
                </wp:positionH>
                <wp:positionV relativeFrom="margin">
                  <wp:posOffset>3617546</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25" name="Text Box 25"/>
                        <wps:cNvSpPr txBox="1">
                          <a:spLocks noChangeArrowheads="1"/>
                        </wps:cNvSpPr>
                        <wps:spPr bwMode="auto">
                          <a:xfrm>
                            <a:off x="0" y="161220"/>
                            <a:ext cx="739250" cy="1217427"/>
                          </a:xfrm>
                          <a:prstGeom prst="rect">
                            <a:avLst/>
                          </a:prstGeom>
                          <a:noFill/>
                          <a:ln w="9525">
                            <a:noFill/>
                            <a:miter lim="800000"/>
                            <a:headEnd/>
                            <a:tailEnd/>
                          </a:ln>
                        </wps:spPr>
                        <wps:txbx>
                          <w:txbxContent>
                            <w:p w14:paraId="3B992C6F" w14:textId="77777777" w:rsidR="001A6B5A" w:rsidRPr="00166AB4" w:rsidRDefault="001A6B5A" w:rsidP="001A6B5A">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27" name="Text Box 27"/>
                        <wps:cNvSpPr txBox="1">
                          <a:spLocks noChangeArrowheads="1"/>
                        </wps:cNvSpPr>
                        <wps:spPr bwMode="auto">
                          <a:xfrm>
                            <a:off x="731379" y="167641"/>
                            <a:ext cx="2560954" cy="1365338"/>
                          </a:xfrm>
                          <a:prstGeom prst="rect">
                            <a:avLst/>
                          </a:prstGeom>
                          <a:noFill/>
                          <a:ln w="9525">
                            <a:noFill/>
                            <a:miter lim="800000"/>
                            <a:headEnd/>
                            <a:tailEnd/>
                          </a:ln>
                        </wps:spPr>
                        <wps:txbx>
                          <w:txbxContent>
                            <w:p w14:paraId="080DCAA9" w14:textId="77777777" w:rsidR="001A6B5A" w:rsidRPr="006D73ED" w:rsidRDefault="001A6B5A" w:rsidP="001A6B5A">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14246A5F" w14:textId="77777777" w:rsidR="001A6B5A" w:rsidRPr="00E7654F" w:rsidRDefault="001A6B5A" w:rsidP="001A6B5A">
                              <w:pPr>
                                <w:jc w:val="left"/>
                                <w:rPr>
                                  <w:color w:val="FFFFFF"/>
                                  <w:sz w:val="52"/>
                                  <w:szCs w:val="36"/>
                                </w:rPr>
                              </w:pPr>
                            </w:p>
                            <w:p w14:paraId="54118219" w14:textId="77777777" w:rsidR="001A6B5A" w:rsidRPr="006762DB" w:rsidRDefault="001A6B5A" w:rsidP="001A6B5A">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F35D4A1" id="Group 21" o:spid="_x0000_s1036" style="position:absolute;left:0;text-align:left;margin-left:88.6pt;margin-top:284.85pt;width:259.2pt;height:107.55pt;z-index:251746816;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">
                <v:shape id="Text Box 25" o:spid="_x0000_s1037" type="#_x0000_t202" style="position:absolute;top:1612;width:7392;height:1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3B992C6F" w14:textId="77777777" w:rsidR="001A6B5A" w:rsidRPr="00166AB4" w:rsidRDefault="001A6B5A" w:rsidP="001A6B5A">
                        <w:pPr>
                          <w:jc w:val="left"/>
                          <w:rPr>
                            <w:color w:val="FFFFFF" w:themeColor="background1"/>
                            <w:sz w:val="144"/>
                            <w:szCs w:val="144"/>
                            <w:lang w:val="fr-BE"/>
                          </w:rPr>
                        </w:pPr>
                        <w:r>
                          <w:rPr>
                            <w:color w:val="FFFFFF" w:themeColor="background1"/>
                            <w:sz w:val="144"/>
                            <w:szCs w:val="144"/>
                            <w:lang w:val="fr-BE"/>
                          </w:rPr>
                          <w:t>4</w:t>
                        </w:r>
                      </w:p>
                    </w:txbxContent>
                  </v:textbox>
                </v:shape>
                <v:shape id="Text Box 27" o:spid="_x0000_s103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80DCAA9" w14:textId="77777777" w:rsidR="001A6B5A" w:rsidRPr="006D73ED" w:rsidRDefault="001A6B5A" w:rsidP="001A6B5A">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14246A5F" w14:textId="77777777" w:rsidR="001A6B5A" w:rsidRPr="00E7654F" w:rsidRDefault="001A6B5A" w:rsidP="001A6B5A">
                        <w:pPr>
                          <w:jc w:val="left"/>
                          <w:rPr>
                            <w:color w:val="FFFFFF"/>
                            <w:sz w:val="52"/>
                            <w:szCs w:val="36"/>
                          </w:rPr>
                        </w:pPr>
                      </w:p>
                      <w:p w14:paraId="54118219" w14:textId="77777777" w:rsidR="001A6B5A" w:rsidRPr="006762DB" w:rsidRDefault="001A6B5A" w:rsidP="001A6B5A">
                        <w:pPr>
                          <w:spacing w:before="240"/>
                          <w:jc w:val="left"/>
                          <w:rPr>
                            <w:color w:val="FFFFFF" w:themeColor="background1"/>
                            <w:sz w:val="48"/>
                            <w:szCs w:val="32"/>
                          </w:rPr>
                        </w:pPr>
                      </w:p>
                    </w:txbxContent>
                  </v:textbox>
                </v:shape>
                <w10:wrap type="tight" anchorx="margin" anchory="margin"/>
              </v:group>
            </w:pict>
          </mc:Fallback>
        </mc:AlternateContent>
      </w:r>
    </w:p>
    <w:p w14:paraId="078C37A9" w14:textId="7B61187C" w:rsidR="002F356A" w:rsidRPr="00605D19" w:rsidRDefault="002F356A" w:rsidP="00C91215">
      <w:pPr>
        <w:rPr>
          <w:noProof/>
        </w:rPr>
      </w:pPr>
    </w:p>
    <w:p w14:paraId="17AE1C8A" w14:textId="1CA6F0BC" w:rsidR="002F356A" w:rsidRPr="00605D19" w:rsidRDefault="002F356A" w:rsidP="00C91215">
      <w:pPr>
        <w:rPr>
          <w:noProof/>
        </w:rPr>
      </w:pPr>
    </w:p>
    <w:p w14:paraId="71F620BC" w14:textId="0078F3F2" w:rsidR="002F356A" w:rsidRPr="00605D19" w:rsidRDefault="002F356A" w:rsidP="00C91215">
      <w:pPr>
        <w:rPr>
          <w:noProof/>
        </w:rPr>
      </w:pPr>
    </w:p>
    <w:p w14:paraId="2684905A" w14:textId="3F830067" w:rsidR="002F356A" w:rsidRPr="00605D19" w:rsidRDefault="002F356A" w:rsidP="00C91215">
      <w:pPr>
        <w:rPr>
          <w:noProof/>
        </w:rPr>
      </w:pPr>
    </w:p>
    <w:p w14:paraId="64C276A5" w14:textId="26B30706" w:rsidR="002F356A" w:rsidRPr="00605D19" w:rsidRDefault="002F356A" w:rsidP="00C91215">
      <w:pPr>
        <w:rPr>
          <w:noProof/>
        </w:rPr>
      </w:pPr>
    </w:p>
    <w:p w14:paraId="44922A44" w14:textId="203F1A97" w:rsidR="002F356A" w:rsidRPr="00605D19" w:rsidRDefault="002F356A" w:rsidP="00C91215">
      <w:pPr>
        <w:rPr>
          <w:noProof/>
        </w:rPr>
      </w:pPr>
    </w:p>
    <w:p w14:paraId="748D58FC" w14:textId="17EEC73A" w:rsidR="002F356A" w:rsidRPr="00605D19" w:rsidRDefault="002F356A" w:rsidP="00C91215">
      <w:pPr>
        <w:rPr>
          <w:noProof/>
        </w:rPr>
      </w:pPr>
    </w:p>
    <w:p w14:paraId="06D290B7" w14:textId="5C70B148" w:rsidR="002F356A" w:rsidRPr="00605D19" w:rsidRDefault="002F356A" w:rsidP="00C91215">
      <w:pPr>
        <w:rPr>
          <w:noProof/>
        </w:rPr>
      </w:pPr>
    </w:p>
    <w:p w14:paraId="2DAE53EB" w14:textId="77777777" w:rsidR="002F356A" w:rsidRPr="00605D19" w:rsidRDefault="002F356A" w:rsidP="00C91215">
      <w:pPr>
        <w:rPr>
          <w:noProof/>
        </w:rPr>
      </w:pPr>
    </w:p>
    <w:p w14:paraId="19969F8E" w14:textId="26E278C7" w:rsidR="002F356A" w:rsidRPr="00605D19" w:rsidRDefault="002F356A" w:rsidP="00C91215">
      <w:pPr>
        <w:rPr>
          <w:noProof/>
        </w:rPr>
      </w:pPr>
    </w:p>
    <w:p w14:paraId="6E073534" w14:textId="77777777" w:rsidR="002F356A" w:rsidRPr="00605D19" w:rsidRDefault="002F356A" w:rsidP="00C91215">
      <w:pPr>
        <w:rPr>
          <w:noProof/>
        </w:rPr>
      </w:pPr>
    </w:p>
    <w:p w14:paraId="49307EF7" w14:textId="7FBB38C0" w:rsidR="002F356A" w:rsidRPr="00605D19" w:rsidRDefault="002F356A" w:rsidP="00C91215">
      <w:pPr>
        <w:rPr>
          <w:noProof/>
        </w:rPr>
      </w:pPr>
    </w:p>
    <w:p w14:paraId="28CDCDB9" w14:textId="77777777" w:rsidR="002F356A" w:rsidRPr="00605D19" w:rsidRDefault="002F356A" w:rsidP="00C91215">
      <w:pPr>
        <w:rPr>
          <w:noProof/>
        </w:rPr>
      </w:pPr>
    </w:p>
    <w:p w14:paraId="39E40BDB" w14:textId="17ED94CA" w:rsidR="00C659D7" w:rsidRPr="00605D19" w:rsidRDefault="00C659D7" w:rsidP="00C659D7">
      <w:pPr>
        <w:tabs>
          <w:tab w:val="left" w:pos="2900"/>
        </w:tabs>
      </w:pPr>
      <w:bookmarkStart w:id="44" w:name="_Toc29826211"/>
      <w:bookmarkStart w:id="45" w:name="_Hlk66390031"/>
    </w:p>
    <w:p w14:paraId="61961B28" w14:textId="3508326D" w:rsidR="003730DF" w:rsidRPr="00605D19" w:rsidRDefault="003730DF" w:rsidP="007B39A3">
      <w:pPr>
        <w:pStyle w:val="Heading1"/>
      </w:pPr>
      <w:bookmarkStart w:id="46" w:name="_Toc140677167"/>
      <w:r w:rsidRPr="00605D19">
        <w:t xml:space="preserve">Digital </w:t>
      </w:r>
      <w:r w:rsidR="00A2202A" w:rsidRPr="00605D19">
        <w:t>Public Administration</w:t>
      </w:r>
      <w:r w:rsidRPr="00605D19">
        <w:t xml:space="preserve"> </w:t>
      </w:r>
      <w:r w:rsidR="00457E8B" w:rsidRPr="00605D19">
        <w:t>I</w:t>
      </w:r>
      <w:r w:rsidRPr="00605D19">
        <w:t>nfrastructure</w:t>
      </w:r>
      <w:bookmarkEnd w:id="44"/>
      <w:bookmarkEnd w:id="46"/>
      <w:r w:rsidRPr="00605D19">
        <w:t xml:space="preserve"> </w:t>
      </w:r>
    </w:p>
    <w:p w14:paraId="569CB0BC" w14:textId="5DE450B5" w:rsidR="003730DF" w:rsidRPr="00605D19" w:rsidRDefault="003730DF" w:rsidP="00E0543C">
      <w:pPr>
        <w:pStyle w:val="Heading2"/>
      </w:pPr>
      <w:bookmarkStart w:id="47" w:name="_Toc1474989"/>
      <w:r w:rsidRPr="00605D19">
        <w:t>P</w:t>
      </w:r>
      <w:bookmarkEnd w:id="47"/>
      <w:r w:rsidR="00E03ECE" w:rsidRPr="00605D19">
        <w:t>latforms and Applications</w:t>
      </w:r>
    </w:p>
    <w:p w14:paraId="54350904" w14:textId="4BE769FB" w:rsidR="00EC49C6" w:rsidRPr="00605D19" w:rsidRDefault="00ED2FED" w:rsidP="00FA275B">
      <w:pPr>
        <w:pStyle w:val="Heading3"/>
      </w:pPr>
      <w:r w:rsidRPr="00605D19">
        <w:t xml:space="preserve">National </w:t>
      </w:r>
      <w:r w:rsidR="001230E5" w:rsidRPr="00605D19">
        <w:t>p</w:t>
      </w:r>
      <w:r w:rsidR="0003760B" w:rsidRPr="00605D19">
        <w:t xml:space="preserve">latforms and </w:t>
      </w:r>
      <w:r w:rsidR="001230E5" w:rsidRPr="00605D19">
        <w:t>a</w:t>
      </w:r>
      <w:r w:rsidR="0003760B" w:rsidRPr="00605D19">
        <w:t>pplications</w:t>
      </w:r>
    </w:p>
    <w:bookmarkEnd w:id="45"/>
    <w:p w14:paraId="11A7CDCD" w14:textId="1640177D" w:rsidR="005523ED" w:rsidRPr="00926CF8" w:rsidRDefault="002E6697" w:rsidP="00F3073A">
      <w:pPr>
        <w:pStyle w:val="Subtitle"/>
      </w:pPr>
      <w:r w:rsidRPr="00926CF8">
        <w:t xml:space="preserve">Government </w:t>
      </w:r>
      <w:r w:rsidR="00496909" w:rsidRPr="00926CF8">
        <w:t>P</w:t>
      </w:r>
      <w:r w:rsidRPr="00926CF8">
        <w:t>ortal</w:t>
      </w:r>
    </w:p>
    <w:p w14:paraId="6D8EE1CD" w14:textId="77777777" w:rsidR="0074274D" w:rsidRPr="00605D19" w:rsidRDefault="0074274D" w:rsidP="0074274D">
      <w:r w:rsidRPr="00605D19">
        <w:t>Th</w:t>
      </w:r>
      <w:r w:rsidR="00347405" w:rsidRPr="00605D19">
        <w:t>e</w:t>
      </w:r>
      <w:r w:rsidRPr="00605D19">
        <w:t xml:space="preserve"> </w:t>
      </w:r>
      <w:hyperlink r:id="rId124" w:history="1">
        <w:r w:rsidR="00F159E0" w:rsidRPr="00605D19">
          <w:rPr>
            <w:rStyle w:val="Hyperlink"/>
          </w:rPr>
          <w:t xml:space="preserve">Government </w:t>
        </w:r>
        <w:r w:rsidR="00496909" w:rsidRPr="00605D19">
          <w:rPr>
            <w:rStyle w:val="Hyperlink"/>
          </w:rPr>
          <w:t>P</w:t>
        </w:r>
        <w:r w:rsidRPr="00605D19">
          <w:rPr>
            <w:rStyle w:val="Hyperlink"/>
          </w:rPr>
          <w:t>ortal</w:t>
        </w:r>
      </w:hyperlink>
      <w:r w:rsidRPr="00605D19">
        <w:t xml:space="preserve"> serves as the website </w:t>
      </w:r>
      <w:r w:rsidR="00347405" w:rsidRPr="00605D19">
        <w:t>for</w:t>
      </w:r>
      <w:r w:rsidRPr="00605D19">
        <w:t xml:space="preserve"> the Swedish </w:t>
      </w:r>
      <w:r w:rsidR="00347405" w:rsidRPr="00605D19">
        <w:t>g</w:t>
      </w:r>
      <w:r w:rsidRPr="00605D19">
        <w:t xml:space="preserve">overnment and </w:t>
      </w:r>
      <w:r w:rsidR="00347405" w:rsidRPr="00605D19">
        <w:t>g</w:t>
      </w:r>
      <w:r w:rsidRPr="00605D19">
        <w:t xml:space="preserve">overnment </w:t>
      </w:r>
      <w:r w:rsidR="00347405" w:rsidRPr="00605D19">
        <w:t>o</w:t>
      </w:r>
      <w:r w:rsidRPr="00605D19">
        <w:t xml:space="preserve">ffices. It is </w:t>
      </w:r>
      <w:r w:rsidR="00347405" w:rsidRPr="00605D19">
        <w:t xml:space="preserve">structured and intended </w:t>
      </w:r>
      <w:r w:rsidRPr="00605D19">
        <w:t>to provide documents and records, information about current government bills, initiatives and ministerial activities, and accounts of how the decision-making process works in Sweden.</w:t>
      </w:r>
    </w:p>
    <w:p w14:paraId="1D795562" w14:textId="77777777" w:rsidR="0074274D" w:rsidRPr="00605D19" w:rsidRDefault="0074274D" w:rsidP="0074274D">
      <w:r w:rsidRPr="00605D19">
        <w:t xml:space="preserve">The website has </w:t>
      </w:r>
      <w:r w:rsidR="005E36C3" w:rsidRPr="00605D19">
        <w:t xml:space="preserve">four </w:t>
      </w:r>
      <w:r w:rsidRPr="00605D19">
        <w:t>main sections:</w:t>
      </w:r>
    </w:p>
    <w:p w14:paraId="52CD5742" w14:textId="53F101EB" w:rsidR="0074274D" w:rsidRPr="00605D19" w:rsidRDefault="0074274D" w:rsidP="006469C8">
      <w:pPr>
        <w:pStyle w:val="ListParagraph"/>
      </w:pPr>
      <w:r w:rsidRPr="00605D19">
        <w:rPr>
          <w:b/>
        </w:rPr>
        <w:t xml:space="preserve">Government and </w:t>
      </w:r>
      <w:r w:rsidR="00195B9B" w:rsidRPr="00605D19">
        <w:rPr>
          <w:b/>
        </w:rPr>
        <w:t>g</w:t>
      </w:r>
      <w:r w:rsidRPr="00605D19">
        <w:rPr>
          <w:b/>
        </w:rPr>
        <w:t xml:space="preserve">overnment </w:t>
      </w:r>
      <w:r w:rsidR="00195B9B" w:rsidRPr="00605D19">
        <w:rPr>
          <w:b/>
        </w:rPr>
        <w:t>o</w:t>
      </w:r>
      <w:r w:rsidRPr="00605D19">
        <w:rPr>
          <w:b/>
        </w:rPr>
        <w:t>ffices</w:t>
      </w:r>
      <w:r w:rsidR="00496909" w:rsidRPr="006B11C8">
        <w:rPr>
          <w:bCs/>
        </w:rPr>
        <w:t>,</w:t>
      </w:r>
      <w:r w:rsidRPr="00605D19">
        <w:t xml:space="preserve"> offer</w:t>
      </w:r>
      <w:r w:rsidR="00496909" w:rsidRPr="00605D19">
        <w:t>ing</w:t>
      </w:r>
      <w:r w:rsidRPr="00605D19">
        <w:t xml:space="preserve"> up-to-date information listed </w:t>
      </w:r>
      <w:r w:rsidR="00557AF9" w:rsidRPr="00605D19">
        <w:t>by</w:t>
      </w:r>
      <w:r w:rsidRPr="00605D19">
        <w:t xml:space="preserve"> </w:t>
      </w:r>
      <w:r w:rsidR="005D24E1" w:rsidRPr="00605D19">
        <w:t>M</w:t>
      </w:r>
      <w:r w:rsidRPr="00605D19">
        <w:t xml:space="preserve">inistry, </w:t>
      </w:r>
      <w:r w:rsidR="005D24E1" w:rsidRPr="00605D19">
        <w:t>M</w:t>
      </w:r>
      <w:r w:rsidRPr="00605D19">
        <w:t>inister and subject area</w:t>
      </w:r>
      <w:r w:rsidR="00496909" w:rsidRPr="00605D19">
        <w:t>;</w:t>
      </w:r>
      <w:r w:rsidRPr="00605D19">
        <w:t xml:space="preserve"> </w:t>
      </w:r>
    </w:p>
    <w:p w14:paraId="2A9963D5" w14:textId="4A8CD6DC" w:rsidR="005E36C3" w:rsidRPr="00605D19" w:rsidRDefault="005E36C3" w:rsidP="006469C8">
      <w:pPr>
        <w:pStyle w:val="ListParagraph"/>
      </w:pPr>
      <w:r w:rsidRPr="00605D19">
        <w:rPr>
          <w:b/>
        </w:rPr>
        <w:t>Government polic</w:t>
      </w:r>
      <w:r w:rsidR="00F57098" w:rsidRPr="00605D19">
        <w:rPr>
          <w:b/>
        </w:rPr>
        <w:t>i</w:t>
      </w:r>
      <w:r w:rsidRPr="00605D19">
        <w:rPr>
          <w:b/>
        </w:rPr>
        <w:t>es</w:t>
      </w:r>
      <w:r w:rsidR="00496909" w:rsidRPr="006B11C8">
        <w:rPr>
          <w:bCs/>
        </w:rPr>
        <w:t>,</w:t>
      </w:r>
      <w:r w:rsidRPr="00605D19">
        <w:t xml:space="preserve"> </w:t>
      </w:r>
      <w:r w:rsidR="00496909" w:rsidRPr="00605D19">
        <w:t xml:space="preserve">providing </w:t>
      </w:r>
      <w:r w:rsidRPr="00605D19">
        <w:t>an overview of the policies applicable in Sweden and related EU</w:t>
      </w:r>
      <w:r w:rsidR="005D24E1" w:rsidRPr="00605D19">
        <w:t xml:space="preserve"> </w:t>
      </w:r>
      <w:r w:rsidRPr="00605D19">
        <w:t>policies</w:t>
      </w:r>
      <w:r w:rsidR="00496909" w:rsidRPr="00605D19">
        <w:t>;</w:t>
      </w:r>
      <w:r w:rsidRPr="00605D19">
        <w:t xml:space="preserve"> </w:t>
      </w:r>
    </w:p>
    <w:p w14:paraId="5997A896" w14:textId="45F3A822" w:rsidR="0074274D" w:rsidRPr="00605D19" w:rsidRDefault="00D35EF7" w:rsidP="006469C8">
      <w:pPr>
        <w:pStyle w:val="ListParagraph"/>
      </w:pPr>
      <w:r w:rsidRPr="00605D19">
        <w:rPr>
          <w:b/>
        </w:rPr>
        <w:t xml:space="preserve">Documents and </w:t>
      </w:r>
      <w:r w:rsidR="001230E5" w:rsidRPr="00605D19">
        <w:rPr>
          <w:b/>
        </w:rPr>
        <w:t>p</w:t>
      </w:r>
      <w:r w:rsidR="0074274D" w:rsidRPr="00605D19">
        <w:rPr>
          <w:b/>
        </w:rPr>
        <w:t>ublications</w:t>
      </w:r>
      <w:r w:rsidR="00496909" w:rsidRPr="006B11C8">
        <w:rPr>
          <w:bCs/>
        </w:rPr>
        <w:t>,</w:t>
      </w:r>
      <w:r w:rsidR="0074274D" w:rsidRPr="00605D19">
        <w:t xml:space="preserve"> contain</w:t>
      </w:r>
      <w:r w:rsidR="00496909" w:rsidRPr="00605D19">
        <w:t>ing</w:t>
      </w:r>
      <w:r w:rsidR="0074274D" w:rsidRPr="00605D19">
        <w:t xml:space="preserve"> all</w:t>
      </w:r>
      <w:r w:rsidR="00557AF9" w:rsidRPr="00605D19">
        <w:t xml:space="preserve"> </w:t>
      </w:r>
      <w:r w:rsidR="0074274D" w:rsidRPr="00605D19">
        <w:t>information</w:t>
      </w:r>
      <w:r w:rsidR="00557AF9" w:rsidRPr="00605D19">
        <w:t>,</w:t>
      </w:r>
      <w:r w:rsidR="0074274D" w:rsidRPr="00605D19">
        <w:t xml:space="preserve"> material</w:t>
      </w:r>
      <w:r w:rsidR="005D24E1" w:rsidRPr="00605D19">
        <w:t>s</w:t>
      </w:r>
      <w:r w:rsidR="0074274D" w:rsidRPr="00605D19">
        <w:t xml:space="preserve"> and publications issued in English or other foreign languages (along with an ordering </w:t>
      </w:r>
      <w:r w:rsidR="00816A14" w:rsidRPr="00605D19">
        <w:t>service</w:t>
      </w:r>
      <w:r w:rsidR="0074274D" w:rsidRPr="00605D19">
        <w:t>)</w:t>
      </w:r>
      <w:r w:rsidR="00496909" w:rsidRPr="00605D19">
        <w:t>; and</w:t>
      </w:r>
      <w:r w:rsidR="0074274D" w:rsidRPr="00605D19">
        <w:t xml:space="preserve"> </w:t>
      </w:r>
    </w:p>
    <w:p w14:paraId="2A2B63E7" w14:textId="77777777" w:rsidR="00DA5192" w:rsidRPr="00605D19" w:rsidRDefault="0074274D" w:rsidP="006469C8">
      <w:pPr>
        <w:pStyle w:val="ListParagraph"/>
      </w:pPr>
      <w:r w:rsidRPr="00605D19">
        <w:rPr>
          <w:b/>
        </w:rPr>
        <w:t>How Sweden is governed</w:t>
      </w:r>
      <w:r w:rsidR="00496909" w:rsidRPr="006B11C8">
        <w:rPr>
          <w:bCs/>
        </w:rPr>
        <w:t>,</w:t>
      </w:r>
      <w:r w:rsidRPr="00605D19">
        <w:t xml:space="preserve"> </w:t>
      </w:r>
      <w:r w:rsidR="00816A14" w:rsidRPr="00605D19">
        <w:t>focus</w:t>
      </w:r>
      <w:r w:rsidR="00496909" w:rsidRPr="00605D19">
        <w:t>sing</w:t>
      </w:r>
      <w:r w:rsidR="00816A14" w:rsidRPr="00605D19">
        <w:t xml:space="preserve"> on the context around </w:t>
      </w:r>
      <w:r w:rsidRPr="00605D19">
        <w:t xml:space="preserve">the work of the </w:t>
      </w:r>
      <w:r w:rsidR="00816A14" w:rsidRPr="00605D19">
        <w:t>g</w:t>
      </w:r>
      <w:r w:rsidRPr="00605D19">
        <w:t xml:space="preserve">overnment and the </w:t>
      </w:r>
      <w:r w:rsidR="00816A14" w:rsidRPr="00605D19">
        <w:t>g</w:t>
      </w:r>
      <w:r w:rsidRPr="00605D19">
        <w:t xml:space="preserve">overnment </w:t>
      </w:r>
      <w:r w:rsidR="00816A14" w:rsidRPr="00605D19">
        <w:t>o</w:t>
      </w:r>
      <w:r w:rsidRPr="00605D19">
        <w:t>ffices. Decision-making processes, the EU and other matters are described and exemplified.</w:t>
      </w:r>
    </w:p>
    <w:p w14:paraId="5DA44D7D" w14:textId="77777777" w:rsidR="001039D5" w:rsidRPr="00926CF8" w:rsidRDefault="001039D5" w:rsidP="00F3073A">
      <w:pPr>
        <w:pStyle w:val="Subtitle"/>
      </w:pPr>
      <w:bookmarkStart w:id="48" w:name="_Hlk129244428"/>
      <w:r w:rsidRPr="00926CF8">
        <w:t xml:space="preserve">Swedish Open Data </w:t>
      </w:r>
      <w:r w:rsidR="00496909" w:rsidRPr="00926CF8">
        <w:t>P</w:t>
      </w:r>
      <w:r w:rsidRPr="00926CF8">
        <w:t>ortal</w:t>
      </w:r>
    </w:p>
    <w:p w14:paraId="033D9393" w14:textId="2F860834" w:rsidR="001039D5" w:rsidRPr="00605D19" w:rsidRDefault="001039D5" w:rsidP="00492F7D">
      <w:r w:rsidRPr="00605D19">
        <w:t xml:space="preserve">Since September 2018, </w:t>
      </w:r>
      <w:r w:rsidR="001907F1" w:rsidRPr="00605D19">
        <w:t xml:space="preserve">Digg </w:t>
      </w:r>
      <w:r w:rsidR="009C72C9" w:rsidRPr="00605D19">
        <w:t xml:space="preserve">has been </w:t>
      </w:r>
      <w:r w:rsidRPr="00605D19">
        <w:t xml:space="preserve">responsible for the management and development of the Swedish Open </w:t>
      </w:r>
      <w:r w:rsidR="00496909" w:rsidRPr="00605D19">
        <w:t>D</w:t>
      </w:r>
      <w:r w:rsidRPr="00605D19">
        <w:t xml:space="preserve">ata </w:t>
      </w:r>
      <w:r w:rsidR="00496909" w:rsidRPr="00605D19">
        <w:t>P</w:t>
      </w:r>
      <w:r w:rsidRPr="00605D19">
        <w:t xml:space="preserve">ortal, </w:t>
      </w:r>
      <w:hyperlink r:id="rId125" w:history="1">
        <w:r w:rsidRPr="00605D19">
          <w:rPr>
            <w:rStyle w:val="Hyperlink"/>
          </w:rPr>
          <w:t>dataportal.se</w:t>
        </w:r>
      </w:hyperlink>
      <w:r w:rsidRPr="00605D19">
        <w:t xml:space="preserve">. </w:t>
      </w:r>
      <w:r w:rsidR="005A1E33" w:rsidRPr="00605D19">
        <w:t>T</w:t>
      </w:r>
      <w:r w:rsidRPr="00605D19">
        <w:t xml:space="preserve">he portal was formally launched </w:t>
      </w:r>
      <w:r w:rsidR="005A1E33" w:rsidRPr="00605D19">
        <w:t xml:space="preserve">in 2020 </w:t>
      </w:r>
      <w:r w:rsidRPr="00605D19">
        <w:t>after a period in a beta version. At the same time, the older and preceding data</w:t>
      </w:r>
      <w:r w:rsidR="00413B6C" w:rsidRPr="00605D19">
        <w:t xml:space="preserve"> </w:t>
      </w:r>
      <w:r w:rsidRPr="00605D19">
        <w:t xml:space="preserve">portal oppnadata.se was closed. The dataportal.se </w:t>
      </w:r>
      <w:r w:rsidR="009C72C9" w:rsidRPr="00605D19">
        <w:t xml:space="preserve">portal </w:t>
      </w:r>
      <w:r w:rsidRPr="00605D19">
        <w:t xml:space="preserve">aims to provide easy access not only </w:t>
      </w:r>
      <w:r w:rsidR="001D38CF" w:rsidRPr="00605D19">
        <w:t xml:space="preserve">to </w:t>
      </w:r>
      <w:r w:rsidRPr="00605D19">
        <w:t xml:space="preserve">data resources from both private and public sector organisations, but also to specifications and terminologies important for making data available in a standardised and structured manner. Data providers can also find support for the process of making data available on the </w:t>
      </w:r>
      <w:r w:rsidR="00C86CD7" w:rsidRPr="00605D19">
        <w:t>data portal</w:t>
      </w:r>
      <w:r w:rsidRPr="00605D19">
        <w:t xml:space="preserve">. </w:t>
      </w:r>
      <w:r w:rsidR="001D38CF" w:rsidRPr="00605D19">
        <w:t>Furthermore, m</w:t>
      </w:r>
      <w:r w:rsidRPr="00605D19">
        <w:t xml:space="preserve">easures have been introduced to publish open data and conduct open data-driven innovation through knowledge sharing and an online community. All data on dataportal.se </w:t>
      </w:r>
      <w:r w:rsidR="001D38CF" w:rsidRPr="00605D19">
        <w:t xml:space="preserve">are </w:t>
      </w:r>
      <w:r w:rsidRPr="00605D19">
        <w:t xml:space="preserve">also made available on the </w:t>
      </w:r>
      <w:hyperlink r:id="rId126" w:history="1">
        <w:r w:rsidRPr="00605D19">
          <w:rPr>
            <w:rStyle w:val="Hyperlink"/>
          </w:rPr>
          <w:t xml:space="preserve">European </w:t>
        </w:r>
        <w:r w:rsidR="009C72C9" w:rsidRPr="00605D19">
          <w:rPr>
            <w:rStyle w:val="Hyperlink"/>
          </w:rPr>
          <w:t>D</w:t>
        </w:r>
        <w:r w:rsidRPr="00605D19">
          <w:rPr>
            <w:rStyle w:val="Hyperlink"/>
          </w:rPr>
          <w:t xml:space="preserve">ata </w:t>
        </w:r>
        <w:r w:rsidR="009C72C9" w:rsidRPr="00605D19">
          <w:rPr>
            <w:rStyle w:val="Hyperlink"/>
          </w:rPr>
          <w:t>P</w:t>
        </w:r>
        <w:r w:rsidRPr="00605D19">
          <w:rPr>
            <w:rStyle w:val="Hyperlink"/>
          </w:rPr>
          <w:t>ortal</w:t>
        </w:r>
      </w:hyperlink>
      <w:r w:rsidRPr="00605D19">
        <w:t>.</w:t>
      </w:r>
      <w:r w:rsidR="000D7DD7" w:rsidRPr="00605D19">
        <w:t xml:space="preserve"> </w:t>
      </w:r>
    </w:p>
    <w:bookmarkEnd w:id="48"/>
    <w:p w14:paraId="6C5315BD" w14:textId="77777777" w:rsidR="001039D5" w:rsidRPr="00926CF8" w:rsidRDefault="001039D5" w:rsidP="00F3073A">
      <w:pPr>
        <w:pStyle w:val="Subtitle"/>
      </w:pPr>
      <w:r w:rsidRPr="00926CF8">
        <w:t xml:space="preserve">Swedish Geodata </w:t>
      </w:r>
      <w:r w:rsidR="009C72C9" w:rsidRPr="00926CF8">
        <w:t>P</w:t>
      </w:r>
      <w:r w:rsidRPr="00926CF8">
        <w:t>ortal</w:t>
      </w:r>
    </w:p>
    <w:p w14:paraId="266D5854" w14:textId="124B5170" w:rsidR="001039D5" w:rsidRPr="00605D19" w:rsidRDefault="001039D5" w:rsidP="001039D5">
      <w:bookmarkStart w:id="49" w:name="_Hlk37137519"/>
      <w:r w:rsidRPr="00605D19">
        <w:t xml:space="preserve">The </w:t>
      </w:r>
      <w:hyperlink r:id="rId127" w:history="1">
        <w:r w:rsidR="00BE5665" w:rsidRPr="00605D19">
          <w:rPr>
            <w:rStyle w:val="Hyperlink"/>
          </w:rPr>
          <w:t xml:space="preserve">Swedish Geodata Portal </w:t>
        </w:r>
      </w:hyperlink>
      <w:r w:rsidR="00BE5665" w:rsidRPr="00605D19">
        <w:t>(</w:t>
      </w:r>
      <w:r w:rsidR="00BE5665" w:rsidRPr="00605D19">
        <w:rPr>
          <w:i/>
          <w:iCs/>
        </w:rPr>
        <w:t>Geodataportalen</w:t>
      </w:r>
      <w:r w:rsidR="00BE5665" w:rsidRPr="00605D19">
        <w:t xml:space="preserve">) </w:t>
      </w:r>
      <w:r w:rsidRPr="00605D19">
        <w:t>is a national registry for spatial data services that enables users to search, view and download data. The portal is hosted by</w:t>
      </w:r>
      <w:r w:rsidR="009C72C9" w:rsidRPr="00605D19">
        <w:t xml:space="preserve"> the</w:t>
      </w:r>
      <w:r w:rsidRPr="00605D19">
        <w:t xml:space="preserve"> </w:t>
      </w:r>
      <w:hyperlink r:id="rId128" w:history="1">
        <w:r w:rsidR="00BE5665" w:rsidRPr="00605D19">
          <w:rPr>
            <w:rStyle w:val="Hyperlink"/>
          </w:rPr>
          <w:t xml:space="preserve">Swedish Mapping, Cadastral and Land Registration Authority </w:t>
        </w:r>
      </w:hyperlink>
      <w:r w:rsidR="00BE5665" w:rsidRPr="00605D19">
        <w:t>(</w:t>
      </w:r>
      <w:r w:rsidR="00BE5665" w:rsidRPr="00605D19">
        <w:rPr>
          <w:i/>
          <w:iCs/>
        </w:rPr>
        <w:t>Lantmäteriet</w:t>
      </w:r>
      <w:r w:rsidR="00BE5665" w:rsidRPr="00605D19">
        <w:t xml:space="preserve">) </w:t>
      </w:r>
      <w:r w:rsidRPr="00605D19">
        <w:t>in its role as national coordinator for the Swedish spatial data infrastructure.</w:t>
      </w:r>
      <w:r w:rsidR="009C72C9" w:rsidRPr="00605D19">
        <w:t xml:space="preserve"> The</w:t>
      </w:r>
      <w:r w:rsidRPr="00605D19">
        <w:t xml:space="preserve"> </w:t>
      </w:r>
      <w:hyperlink r:id="rId129" w:history="1">
        <w:r w:rsidRPr="00605D19">
          <w:rPr>
            <w:rStyle w:val="Hyperlink"/>
            <w:i/>
            <w:iCs/>
          </w:rPr>
          <w:t>Lantmäteriet</w:t>
        </w:r>
      </w:hyperlink>
      <w:r w:rsidRPr="00605D19">
        <w:t xml:space="preserve"> also provides information on the national geodata strategy, the Swedish spatial data</w:t>
      </w:r>
      <w:r w:rsidR="009C72C9" w:rsidRPr="00605D19">
        <w:t xml:space="preserve"> </w:t>
      </w:r>
      <w:r w:rsidRPr="00605D19">
        <w:t>sharing model</w:t>
      </w:r>
      <w:r w:rsidR="00BE04D7" w:rsidRPr="00605D19">
        <w:t xml:space="preserve"> </w:t>
      </w:r>
      <w:r w:rsidR="009C72C9" w:rsidRPr="00605D19">
        <w:t>and</w:t>
      </w:r>
      <w:r w:rsidRPr="00605D19">
        <w:t xml:space="preserve"> the </w:t>
      </w:r>
      <w:r w:rsidR="005A1E33" w:rsidRPr="00605D19">
        <w:t>G</w:t>
      </w:r>
      <w:r w:rsidRPr="00605D19">
        <w:t xml:space="preserve">eodata </w:t>
      </w:r>
      <w:r w:rsidR="005A1E33" w:rsidRPr="00605D19">
        <w:t>A</w:t>
      </w:r>
      <w:r w:rsidRPr="00605D19">
        <w:t xml:space="preserve">dvisory </w:t>
      </w:r>
      <w:r w:rsidR="005A1E33" w:rsidRPr="00605D19">
        <w:t>B</w:t>
      </w:r>
      <w:r w:rsidRPr="00605D19">
        <w:t xml:space="preserve">oard, as well as </w:t>
      </w:r>
      <w:hyperlink r:id="rId130" w:history="1">
        <w:r w:rsidRPr="00605D19">
          <w:rPr>
            <w:rStyle w:val="Hyperlink"/>
          </w:rPr>
          <w:t>tutorials and other initiatives</w:t>
        </w:r>
      </w:hyperlink>
      <w:r w:rsidRPr="00605D19">
        <w:t>.</w:t>
      </w:r>
      <w:r w:rsidR="00FA5698" w:rsidRPr="00605D19">
        <w:t xml:space="preserve"> Complemented by the Swedish Open Data Portal (</w:t>
      </w:r>
      <w:hyperlink r:id="rId131" w:history="1">
        <w:r w:rsidR="00FA5698" w:rsidRPr="00605D19">
          <w:rPr>
            <w:rStyle w:val="Hyperlink"/>
            <w:i/>
            <w:iCs/>
          </w:rPr>
          <w:t>Sveriges data portal</w:t>
        </w:r>
      </w:hyperlink>
      <w:r w:rsidR="00FA5698" w:rsidRPr="00605D19">
        <w:t>),</w:t>
      </w:r>
      <w:r w:rsidR="00FA5698" w:rsidRPr="00605D19">
        <w:rPr>
          <w:i/>
          <w:iCs/>
        </w:rPr>
        <w:t xml:space="preserve"> </w:t>
      </w:r>
      <w:r w:rsidRPr="00605D19">
        <w:rPr>
          <w:i/>
          <w:iCs/>
        </w:rPr>
        <w:t>Geodataportalen</w:t>
      </w:r>
      <w:r w:rsidRPr="00605D19">
        <w:t xml:space="preserve"> is, in turn, the access point for the </w:t>
      </w:r>
      <w:hyperlink r:id="rId132" w:history="1">
        <w:r w:rsidRPr="00605D19">
          <w:rPr>
            <w:rStyle w:val="Hyperlink"/>
          </w:rPr>
          <w:t>Inspire Geoportal</w:t>
        </w:r>
      </w:hyperlink>
      <w:r w:rsidRPr="00605D19">
        <w:t xml:space="preserve"> operated by the European Commission. </w:t>
      </w:r>
      <w:bookmarkEnd w:id="49"/>
    </w:p>
    <w:p w14:paraId="4BE24450" w14:textId="77777777" w:rsidR="001039D5" w:rsidRPr="00926CF8" w:rsidRDefault="001039D5" w:rsidP="00F3073A">
      <w:pPr>
        <w:pStyle w:val="Subtitle"/>
      </w:pPr>
      <w:r w:rsidRPr="00926CF8">
        <w:t xml:space="preserve">Openaid.se </w:t>
      </w:r>
      <w:r w:rsidR="008E249F" w:rsidRPr="00926CF8">
        <w:t>P</w:t>
      </w:r>
      <w:r w:rsidRPr="00926CF8">
        <w:t>ortal</w:t>
      </w:r>
    </w:p>
    <w:p w14:paraId="1FAC5FBB" w14:textId="28D57B3E" w:rsidR="005A1E33" w:rsidRPr="00605D19" w:rsidRDefault="00000000" w:rsidP="00953B4B">
      <w:hyperlink r:id="rId133" w:history="1">
        <w:r w:rsidR="0058686B" w:rsidRPr="00605D19">
          <w:rPr>
            <w:rStyle w:val="Hyperlink"/>
          </w:rPr>
          <w:t>O</w:t>
        </w:r>
        <w:r w:rsidR="009E347A" w:rsidRPr="00605D19">
          <w:rPr>
            <w:rStyle w:val="Hyperlink"/>
          </w:rPr>
          <w:t>penaid.se</w:t>
        </w:r>
      </w:hyperlink>
      <w:r w:rsidR="009E347A" w:rsidRPr="00605D19">
        <w:t xml:space="preserve"> is a website about Swedish development assistance built on open government data from all authorities that handle funds within the Swedish </w:t>
      </w:r>
      <w:r w:rsidR="00FA5698" w:rsidRPr="00605D19">
        <w:t>g</w:t>
      </w:r>
      <w:r w:rsidR="009E347A" w:rsidRPr="00605D19">
        <w:t>overnment</w:t>
      </w:r>
      <w:r w:rsidR="00FA5698" w:rsidRPr="00605D19">
        <w:t>’</w:t>
      </w:r>
      <w:r w:rsidR="009E347A" w:rsidRPr="00605D19">
        <w:t xml:space="preserve">s Expenditure Area 7 – International Development Cooperation. </w:t>
      </w:r>
      <w:r w:rsidR="005A1E33" w:rsidRPr="00605D19">
        <w:t>D</w:t>
      </w:r>
      <w:r w:rsidR="00A87B8F" w:rsidRPr="00605D19">
        <w:t>ata from different sources are collected in one single site with t</w:t>
      </w:r>
      <w:r w:rsidR="009E347A" w:rsidRPr="00605D19">
        <w:t>he purpose of mak</w:t>
      </w:r>
      <w:r w:rsidR="00A87B8F" w:rsidRPr="00605D19">
        <w:t>ing</w:t>
      </w:r>
      <w:r w:rsidR="009E347A" w:rsidRPr="00605D19">
        <w:t xml:space="preserve"> </w:t>
      </w:r>
      <w:r w:rsidR="00FA5698" w:rsidRPr="00605D19">
        <w:t xml:space="preserve">this information </w:t>
      </w:r>
      <w:r w:rsidR="009E347A" w:rsidRPr="00605D19">
        <w:t xml:space="preserve">accessible for everyone who is interested to find out when, to whom and for what purpose Swedish development assistance funds have been allocated – and what the results have been. The idea is also to open up </w:t>
      </w:r>
      <w:r w:rsidR="00FA5698" w:rsidRPr="00605D19">
        <w:t xml:space="preserve">a </w:t>
      </w:r>
      <w:r w:rsidR="009E347A" w:rsidRPr="00605D19">
        <w:t xml:space="preserve">debate and dialogue on development assistance and </w:t>
      </w:r>
      <w:r w:rsidR="00FA5698" w:rsidRPr="00605D19">
        <w:t>its</w:t>
      </w:r>
      <w:r w:rsidR="009E347A" w:rsidRPr="00605D19">
        <w:t xml:space="preserve"> results. </w:t>
      </w:r>
    </w:p>
    <w:p w14:paraId="75E45515" w14:textId="20E5B7F1" w:rsidR="009E347A" w:rsidRPr="00605D19" w:rsidRDefault="00C816D2" w:rsidP="00953B4B">
      <w:r w:rsidRPr="00605D19">
        <w:t xml:space="preserve">The </w:t>
      </w:r>
      <w:hyperlink r:id="rId134" w:history="1">
        <w:r w:rsidR="00A87B8F" w:rsidRPr="00605D19">
          <w:rPr>
            <w:rStyle w:val="Hyperlink"/>
          </w:rPr>
          <w:t>Swedish International Development Cooperation Agency (Sida)</w:t>
        </w:r>
      </w:hyperlink>
      <w:r w:rsidR="009E347A" w:rsidRPr="00605D19">
        <w:t xml:space="preserve"> has developed Openaid on behalf of the </w:t>
      </w:r>
      <w:hyperlink r:id="rId135" w:history="1">
        <w:r w:rsidR="009E347A" w:rsidRPr="00605D19">
          <w:rPr>
            <w:rStyle w:val="Hyperlink"/>
          </w:rPr>
          <w:t>Ministry of Foreign Affairs</w:t>
        </w:r>
      </w:hyperlink>
      <w:r w:rsidR="009E347A" w:rsidRPr="00605D19">
        <w:t xml:space="preserve">, within the </w:t>
      </w:r>
      <w:r w:rsidR="00A87B8F" w:rsidRPr="00605D19">
        <w:t xml:space="preserve">context </w:t>
      </w:r>
      <w:r w:rsidR="009E347A" w:rsidRPr="00605D19">
        <w:t>of the </w:t>
      </w:r>
      <w:hyperlink r:id="rId136" w:history="1">
        <w:r w:rsidR="009E347A" w:rsidRPr="00605D19">
          <w:rPr>
            <w:rStyle w:val="Hyperlink"/>
          </w:rPr>
          <w:t>transparency guarantee</w:t>
        </w:r>
      </w:hyperlink>
      <w:r w:rsidR="009E347A" w:rsidRPr="00605D19">
        <w:t xml:space="preserve"> that was established in 2010. The guarantee means that public documents and information about Swedish development assistance are actively made available on the web. On 30 September 2020, a new updated version of openaid.se was launched. </w:t>
      </w:r>
      <w:r w:rsidR="005A1E33" w:rsidRPr="00605D19">
        <w:t>O</w:t>
      </w:r>
      <w:r w:rsidR="009E347A" w:rsidRPr="00605D19">
        <w:t xml:space="preserve">pen data on Openaid </w:t>
      </w:r>
      <w:r w:rsidR="005A1E33" w:rsidRPr="00605D19">
        <w:t xml:space="preserve">are published by Sida </w:t>
      </w:r>
      <w:r w:rsidR="009E347A" w:rsidRPr="00605D19">
        <w:t xml:space="preserve">according to the </w:t>
      </w:r>
      <w:hyperlink r:id="rId137" w:history="1">
        <w:r w:rsidR="00A87B8F" w:rsidRPr="00605D19">
          <w:rPr>
            <w:rStyle w:val="Hyperlink"/>
          </w:rPr>
          <w:t>International Aid Transparency Initiative (IATI) standard</w:t>
        </w:r>
      </w:hyperlink>
      <w:r w:rsidR="009E347A" w:rsidRPr="00605D19">
        <w:t>.</w:t>
      </w:r>
    </w:p>
    <w:p w14:paraId="023BB5EB" w14:textId="42E226B0" w:rsidR="00DA5192" w:rsidRPr="00926CF8" w:rsidRDefault="001C3F17" w:rsidP="00F3073A">
      <w:pPr>
        <w:pStyle w:val="Subtitle"/>
        <w:rPr>
          <w:rFonts w:ascii="Garamond" w:hAnsi="Garamond" w:cs="Calibri"/>
          <w:sz w:val="24"/>
          <w:lang w:eastAsia="sv-SE"/>
        </w:rPr>
      </w:pPr>
      <w:r w:rsidRPr="00926CF8">
        <w:rPr>
          <w:noProof/>
        </w:rPr>
        <w:drawing>
          <wp:anchor distT="0" distB="0" distL="114300" distR="114300" simplePos="0" relativeHeight="251657728" behindDoc="0" locked="0" layoutInCell="1" allowOverlap="1" wp14:anchorId="77464B63" wp14:editId="6522A0DC">
            <wp:simplePos x="0" y="0"/>
            <wp:positionH relativeFrom="column">
              <wp:posOffset>-570585</wp:posOffset>
            </wp:positionH>
            <wp:positionV relativeFrom="paragraph">
              <wp:posOffset>80467</wp:posOffset>
            </wp:positionV>
            <wp:extent cx="300990" cy="141605"/>
            <wp:effectExtent l="0" t="0" r="3810" b="0"/>
            <wp:wrapNone/>
            <wp:docPr id="24"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A5192" w:rsidRPr="00926CF8">
        <w:t xml:space="preserve">Verksamt.se </w:t>
      </w:r>
      <w:r w:rsidR="008E249F" w:rsidRPr="00926CF8">
        <w:t>P</w:t>
      </w:r>
      <w:r w:rsidR="00DA5192" w:rsidRPr="00926CF8">
        <w:t>ortal: the Swedish Business Link to Government</w:t>
      </w:r>
    </w:p>
    <w:p w14:paraId="47BEABD9" w14:textId="320AC5E9" w:rsidR="00DA5192" w:rsidRPr="00605D19" w:rsidRDefault="00DA5192" w:rsidP="001039D5">
      <w:pPr>
        <w:rPr>
          <w:rFonts w:ascii="Calibri" w:hAnsi="Calibri"/>
          <w:sz w:val="22"/>
          <w:szCs w:val="22"/>
          <w:lang w:eastAsia="en-US"/>
        </w:rPr>
      </w:pPr>
      <w:r w:rsidRPr="00605D19">
        <w:t>Th</w:t>
      </w:r>
      <w:r w:rsidR="008E249F" w:rsidRPr="00605D19">
        <w:t xml:space="preserve">e </w:t>
      </w:r>
      <w:hyperlink r:id="rId138" w:history="1">
        <w:r w:rsidR="008E249F" w:rsidRPr="00605D19">
          <w:rPr>
            <w:rStyle w:val="Hyperlink"/>
          </w:rPr>
          <w:t xml:space="preserve">verksamt.se </w:t>
        </w:r>
        <w:r w:rsidR="009A7F48" w:rsidRPr="00605D19">
          <w:rPr>
            <w:rStyle w:val="Hyperlink"/>
          </w:rPr>
          <w:t>p</w:t>
        </w:r>
        <w:r w:rsidR="008E249F" w:rsidRPr="00605D19">
          <w:rPr>
            <w:rStyle w:val="Hyperlink"/>
          </w:rPr>
          <w:t>ortal</w:t>
        </w:r>
      </w:hyperlink>
      <w:r w:rsidR="008E249F" w:rsidRPr="00605D19">
        <w:t xml:space="preserve"> </w:t>
      </w:r>
      <w:r w:rsidRPr="00605D19">
        <w:t xml:space="preserve">serves as a comprehensive </w:t>
      </w:r>
      <w:r w:rsidR="00F562AA" w:rsidRPr="00605D19">
        <w:t>single-entry</w:t>
      </w:r>
      <w:r w:rsidR="008E249F" w:rsidRPr="00605D19">
        <w:t xml:space="preserve"> </w:t>
      </w:r>
      <w:r w:rsidRPr="00605D19">
        <w:t>point for entrepreneurs and enterprises to access relevant and official eServices and information from many public authorities</w:t>
      </w:r>
      <w:r w:rsidR="00FD55C7" w:rsidRPr="00605D19">
        <w:t xml:space="preserve"> and municipalities</w:t>
      </w:r>
      <w:r w:rsidRPr="00605D19">
        <w:t xml:space="preserve">. </w:t>
      </w:r>
      <w:r w:rsidR="00F0207A" w:rsidRPr="00605D19">
        <w:t xml:space="preserve">The portal is managed in collaboration between the authorities that provide services to entrepreneurs. </w:t>
      </w:r>
      <w:r w:rsidR="005A1E33" w:rsidRPr="00605D19">
        <w:t>T</w:t>
      </w:r>
      <w:r w:rsidR="00F0207A" w:rsidRPr="00605D19">
        <w:t>he Swedish Companies Registration Office (</w:t>
      </w:r>
      <w:r w:rsidR="00F0207A" w:rsidRPr="00605D19">
        <w:rPr>
          <w:i/>
          <w:iCs/>
        </w:rPr>
        <w:t>Bolagsverket</w:t>
      </w:r>
      <w:r w:rsidR="00F0207A" w:rsidRPr="00605D19">
        <w:t>) is responsible for the technical operation and the Swedish Agency for Economic and Regional Growth (</w:t>
      </w:r>
      <w:r w:rsidR="00F0207A" w:rsidRPr="00605D19">
        <w:rPr>
          <w:i/>
          <w:iCs/>
        </w:rPr>
        <w:t>Tillväxtverket</w:t>
      </w:r>
      <w:r w:rsidR="00F0207A" w:rsidRPr="00605D19">
        <w:t>) for maintaining the editorial content</w:t>
      </w:r>
      <w:r w:rsidR="00950197" w:rsidRPr="00605D19">
        <w:t>.</w:t>
      </w:r>
    </w:p>
    <w:p w14:paraId="0DD691C0" w14:textId="4C2C5F92" w:rsidR="005A1E33" w:rsidRPr="00605D19" w:rsidRDefault="00DA5192" w:rsidP="00485A40">
      <w:r w:rsidRPr="00605D19">
        <w:t>The portal provides guidance and information about starting and running a business</w:t>
      </w:r>
      <w:r w:rsidR="00D624D3" w:rsidRPr="00605D19">
        <w:t>,</w:t>
      </w:r>
      <w:r w:rsidRPr="00605D19">
        <w:t xml:space="preserve"> including eServices for the formal registration in the </w:t>
      </w:r>
      <w:r w:rsidR="00D624D3" w:rsidRPr="00605D19">
        <w:t>B</w:t>
      </w:r>
      <w:r w:rsidRPr="00605D19">
        <w:t xml:space="preserve">usiness </w:t>
      </w:r>
      <w:r w:rsidR="00D624D3" w:rsidRPr="00605D19">
        <w:t>R</w:t>
      </w:r>
      <w:r w:rsidRPr="00605D19">
        <w:t>egist</w:t>
      </w:r>
      <w:r w:rsidR="009A7F48" w:rsidRPr="00605D19">
        <w:t>ry</w:t>
      </w:r>
      <w:r w:rsidRPr="00605D19">
        <w:t xml:space="preserve"> and the tax registration. It also includes interactive checklists, general information and inspiration for many lines of businesses. During the pandemic, it </w:t>
      </w:r>
      <w:r w:rsidR="005A1E33" w:rsidRPr="00605D19">
        <w:t>was</w:t>
      </w:r>
      <w:r w:rsidRPr="00605D19">
        <w:t xml:space="preserve"> a central point for information about all measures relevant for businesses.</w:t>
      </w:r>
      <w:r w:rsidR="001C3F17" w:rsidRPr="00605D19">
        <w:t xml:space="preserve"> </w:t>
      </w:r>
    </w:p>
    <w:p w14:paraId="634FC641" w14:textId="11A683CD" w:rsidR="000B1520" w:rsidRPr="00605D19" w:rsidRDefault="005A1E33" w:rsidP="00485A40">
      <w:r w:rsidRPr="00605D19">
        <w:t xml:space="preserve">A </w:t>
      </w:r>
      <w:r w:rsidR="009D3251" w:rsidRPr="00605D19">
        <w:t xml:space="preserve">new platform will be </w:t>
      </w:r>
      <w:r w:rsidR="001C3F17" w:rsidRPr="00605D19">
        <w:t>operating</w:t>
      </w:r>
      <w:r w:rsidR="009D3251" w:rsidRPr="00605D19">
        <w:t xml:space="preserve"> </w:t>
      </w:r>
      <w:r w:rsidR="00E956AD" w:rsidRPr="00605D19">
        <w:t>by</w:t>
      </w:r>
      <w:r w:rsidR="009D3251" w:rsidRPr="00605D19">
        <w:t xml:space="preserve"> the end of 2023 and will open opportunities for further development of </w:t>
      </w:r>
      <w:r w:rsidRPr="00605D19">
        <w:t xml:space="preserve">the </w:t>
      </w:r>
      <w:r w:rsidR="009D3251" w:rsidRPr="00605D19">
        <w:t xml:space="preserve">verksamt.se </w:t>
      </w:r>
      <w:r w:rsidRPr="00605D19">
        <w:t xml:space="preserve">portal </w:t>
      </w:r>
      <w:r w:rsidR="009D3251" w:rsidRPr="00605D19">
        <w:t>with more, better and easier information and eServices for entrepreneurs and enterprises.</w:t>
      </w:r>
      <w:bookmarkStart w:id="50" w:name="_Hlk66390059"/>
    </w:p>
    <w:p w14:paraId="06759724" w14:textId="77777777" w:rsidR="000B1520" w:rsidRPr="00926CF8" w:rsidRDefault="00C50B32" w:rsidP="00F3073A">
      <w:pPr>
        <w:pStyle w:val="Subtitle"/>
      </w:pPr>
      <w:r w:rsidRPr="00926CF8">
        <w:rPr>
          <w:i/>
          <w:iCs/>
        </w:rPr>
        <w:t>Lä</w:t>
      </w:r>
      <w:r w:rsidR="000B1520" w:rsidRPr="00926CF8">
        <w:rPr>
          <w:i/>
          <w:iCs/>
        </w:rPr>
        <w:t>kemedelskollen</w:t>
      </w:r>
      <w:r w:rsidR="00D624D3" w:rsidRPr="00926CF8">
        <w:t>:</w:t>
      </w:r>
      <w:r w:rsidRPr="00926CF8">
        <w:t xml:space="preserve"> the </w:t>
      </w:r>
      <w:r w:rsidR="00D624D3" w:rsidRPr="00926CF8">
        <w:t>C</w:t>
      </w:r>
      <w:r w:rsidRPr="00926CF8">
        <w:t xml:space="preserve">itizens </w:t>
      </w:r>
      <w:r w:rsidR="00D624D3" w:rsidRPr="00926CF8">
        <w:t>P</w:t>
      </w:r>
      <w:r w:rsidRPr="00926CF8">
        <w:t xml:space="preserve">ortal for </w:t>
      </w:r>
      <w:r w:rsidR="00D624D3" w:rsidRPr="00926CF8">
        <w:t>M</w:t>
      </w:r>
      <w:r w:rsidRPr="00926CF8">
        <w:t>edicine</w:t>
      </w:r>
      <w:r w:rsidR="000B1520" w:rsidRPr="00926CF8">
        <w:t xml:space="preserve"> </w:t>
      </w:r>
      <w:r w:rsidR="00D624D3" w:rsidRPr="00926CF8">
        <w:t>C</w:t>
      </w:r>
      <w:r w:rsidR="000B1520" w:rsidRPr="00926CF8">
        <w:t>heck</w:t>
      </w:r>
      <w:r w:rsidRPr="00926CF8">
        <w:t>s</w:t>
      </w:r>
    </w:p>
    <w:p w14:paraId="6076A535" w14:textId="715702BB" w:rsidR="00AD0ED8" w:rsidRPr="00605D19" w:rsidRDefault="00000000" w:rsidP="00F05981">
      <w:hyperlink r:id="rId139" w:history="1">
        <w:r w:rsidR="000B1520" w:rsidRPr="00605D19">
          <w:rPr>
            <w:rStyle w:val="Hyperlink"/>
            <w:i/>
            <w:iCs/>
          </w:rPr>
          <w:t>Läkemedelskollen</w:t>
        </w:r>
      </w:hyperlink>
      <w:r w:rsidR="000B1520" w:rsidRPr="00605D19">
        <w:t xml:space="preserve"> is the portal the </w:t>
      </w:r>
      <w:hyperlink r:id="rId140" w:history="1">
        <w:r w:rsidR="000B1520" w:rsidRPr="00605D19">
          <w:rPr>
            <w:rStyle w:val="Hyperlink"/>
          </w:rPr>
          <w:t>Swedish eHealth Agency</w:t>
        </w:r>
      </w:hyperlink>
      <w:r w:rsidR="000B1520" w:rsidRPr="00605D19">
        <w:t xml:space="preserve"> provides for citizens over 18</w:t>
      </w:r>
      <w:r w:rsidR="00D624D3" w:rsidRPr="00605D19">
        <w:t>,</w:t>
      </w:r>
      <w:r w:rsidR="000B1520" w:rsidRPr="00605D19">
        <w:t xml:space="preserve"> who, with an eID, can access the information stored electronically in the registers for which the Agency is responsible. </w:t>
      </w:r>
      <w:r w:rsidR="007E7EC9" w:rsidRPr="00605D19">
        <w:t xml:space="preserve">These registers are the </w:t>
      </w:r>
      <w:r w:rsidR="00BD35A8" w:rsidRPr="00605D19">
        <w:t>N</w:t>
      </w:r>
      <w:r w:rsidR="007E7EC9" w:rsidRPr="00605D19">
        <w:t xml:space="preserve">ational </w:t>
      </w:r>
      <w:r w:rsidR="00BD35A8" w:rsidRPr="00605D19">
        <w:t>M</w:t>
      </w:r>
      <w:r w:rsidR="007E7EC9" w:rsidRPr="00605D19">
        <w:t xml:space="preserve">edication </w:t>
      </w:r>
      <w:r w:rsidR="00BD35A8" w:rsidRPr="00605D19">
        <w:t>L</w:t>
      </w:r>
      <w:r w:rsidR="007E7EC9" w:rsidRPr="00605D19">
        <w:t xml:space="preserve">ist and the </w:t>
      </w:r>
      <w:r w:rsidR="0017687D" w:rsidRPr="00605D19">
        <w:t>H</w:t>
      </w:r>
      <w:r w:rsidR="007E7EC9" w:rsidRPr="00605D19">
        <w:t>igh-</w:t>
      </w:r>
      <w:r w:rsidR="0017687D" w:rsidRPr="00605D19">
        <w:t>C</w:t>
      </w:r>
      <w:r w:rsidR="007E7EC9" w:rsidRPr="00605D19">
        <w:t xml:space="preserve">ost </w:t>
      </w:r>
      <w:r w:rsidR="0017687D" w:rsidRPr="00605D19">
        <w:t>P</w:t>
      </w:r>
      <w:r w:rsidR="007E7EC9" w:rsidRPr="00605D19">
        <w:t xml:space="preserve">rotection </w:t>
      </w:r>
      <w:r w:rsidR="0017687D" w:rsidRPr="00605D19">
        <w:t>D</w:t>
      </w:r>
      <w:r w:rsidR="007E7EC9" w:rsidRPr="00605D19">
        <w:t>atabase.</w:t>
      </w:r>
      <w:r w:rsidR="00D624D3" w:rsidRPr="00605D19">
        <w:t xml:space="preserve"> </w:t>
      </w:r>
      <w:r w:rsidR="000B1520" w:rsidRPr="00605D19">
        <w:t>An additional register in the portal is the e</w:t>
      </w:r>
      <w:r w:rsidR="00D624D3" w:rsidRPr="00605D19">
        <w:t>P</w:t>
      </w:r>
      <w:r w:rsidR="000B1520" w:rsidRPr="00605D19">
        <w:t xml:space="preserve">rescription for animals, which </w:t>
      </w:r>
      <w:r w:rsidR="00D624D3" w:rsidRPr="00605D19">
        <w:t xml:space="preserve">however is </w:t>
      </w:r>
      <w:r w:rsidR="000B1520" w:rsidRPr="00605D19">
        <w:t xml:space="preserve">not included in the </w:t>
      </w:r>
      <w:r w:rsidR="00D624D3" w:rsidRPr="00605D19">
        <w:t>N</w:t>
      </w:r>
      <w:r w:rsidR="000B1520" w:rsidRPr="00605D19">
        <w:t xml:space="preserve">ational </w:t>
      </w:r>
      <w:r w:rsidR="00D624D3" w:rsidRPr="00605D19">
        <w:t>M</w:t>
      </w:r>
      <w:r w:rsidR="000B1520" w:rsidRPr="00605D19">
        <w:t xml:space="preserve">edication </w:t>
      </w:r>
      <w:r w:rsidR="00D624D3" w:rsidRPr="00605D19">
        <w:t>L</w:t>
      </w:r>
      <w:r w:rsidR="000B1520" w:rsidRPr="00605D19">
        <w:t>ist.</w:t>
      </w:r>
    </w:p>
    <w:p w14:paraId="3FB166B8" w14:textId="0B268987" w:rsidR="002747B6" w:rsidRPr="00926CF8" w:rsidRDefault="002747B6" w:rsidP="00F3073A">
      <w:pPr>
        <w:pStyle w:val="Subtitle"/>
      </w:pPr>
      <w:r w:rsidRPr="00926CF8">
        <w:t xml:space="preserve">Portal for </w:t>
      </w:r>
      <w:r w:rsidR="002F5871" w:rsidRPr="00926CF8">
        <w:t>B</w:t>
      </w:r>
      <w:r w:rsidRPr="00926CF8">
        <w:t xml:space="preserve">usiness </w:t>
      </w:r>
      <w:r w:rsidR="002F5871" w:rsidRPr="00926CF8">
        <w:t>T</w:t>
      </w:r>
      <w:r w:rsidRPr="00926CF8">
        <w:t>axonomies</w:t>
      </w:r>
    </w:p>
    <w:p w14:paraId="13BE797D" w14:textId="2913EF35" w:rsidR="00C4468B" w:rsidRPr="00605D19" w:rsidRDefault="002747B6" w:rsidP="00CB65F2">
      <w:r w:rsidRPr="00605D19">
        <w:t xml:space="preserve">The website </w:t>
      </w:r>
      <w:hyperlink r:id="rId141" w:history="1">
        <w:r w:rsidRPr="00605D19">
          <w:rPr>
            <w:rStyle w:val="Hyperlink"/>
          </w:rPr>
          <w:t>taxonomier.se</w:t>
        </w:r>
      </w:hyperlink>
      <w:r w:rsidRPr="00605D19">
        <w:t xml:space="preserve"> publishes the taxonomies developed within the framework of the Swedish Companies Registration Office</w:t>
      </w:r>
      <w:r w:rsidR="002F5871" w:rsidRPr="00605D19">
        <w:t>’</w:t>
      </w:r>
      <w:r w:rsidRPr="00605D19">
        <w:t>s government assignment</w:t>
      </w:r>
      <w:r w:rsidR="002F5871" w:rsidRPr="00605D19">
        <w:t>s</w:t>
      </w:r>
      <w:r w:rsidRPr="00605D19">
        <w:t xml:space="preserve"> to </w:t>
      </w:r>
      <w:r w:rsidR="00BD7AEF" w:rsidRPr="00605D19">
        <w:t xml:space="preserve">(i) </w:t>
      </w:r>
      <w:r w:rsidRPr="00605D19">
        <w:t>introduce a service for submitting financial information regarding annual reports, etc. (</w:t>
      </w:r>
      <w:r w:rsidR="002F5871" w:rsidRPr="00605D19">
        <w:t>r</w:t>
      </w:r>
      <w:r w:rsidRPr="00605D19">
        <w:t>e</w:t>
      </w:r>
      <w:r w:rsidR="002F5871" w:rsidRPr="00605D19">
        <w:t xml:space="preserve">gistration </w:t>
      </w:r>
      <w:r w:rsidRPr="00605D19">
        <w:t>number: N2016/04957/SUN)</w:t>
      </w:r>
      <w:r w:rsidR="00BD7AEF" w:rsidRPr="00605D19">
        <w:t>;</w:t>
      </w:r>
      <w:r w:rsidRPr="00605D19">
        <w:t xml:space="preserve"> and </w:t>
      </w:r>
      <w:r w:rsidR="00BD7AEF" w:rsidRPr="00605D19">
        <w:t xml:space="preserve">(ii) </w:t>
      </w:r>
      <w:r w:rsidRPr="00605D19">
        <w:t xml:space="preserve">develop </w:t>
      </w:r>
      <w:r w:rsidR="00BD7AEF" w:rsidRPr="00605D19">
        <w:t xml:space="preserve">a </w:t>
      </w:r>
      <w:r w:rsidRPr="00605D19">
        <w:t>service for digital submission of annual reports</w:t>
      </w:r>
      <w:r w:rsidR="002F5871" w:rsidRPr="00605D19">
        <w:t>,</w:t>
      </w:r>
      <w:r w:rsidRPr="00605D19">
        <w:t xml:space="preserve"> etc. for all types of companies</w:t>
      </w:r>
      <w:r w:rsidR="00C50B32" w:rsidRPr="00605D19">
        <w:t xml:space="preserve"> </w:t>
      </w:r>
      <w:r w:rsidRPr="00605D19">
        <w:t>(</w:t>
      </w:r>
      <w:r w:rsidR="002F5871" w:rsidRPr="00605D19">
        <w:t>r</w:t>
      </w:r>
      <w:r w:rsidRPr="00605D19">
        <w:t>egistration number: N2018/02033/FF).</w:t>
      </w:r>
      <w:r w:rsidR="00A611EA" w:rsidRPr="00605D19">
        <w:t xml:space="preserve"> </w:t>
      </w:r>
      <w:r w:rsidRPr="00605D19">
        <w:t xml:space="preserve">Taxonomier.se will serve as a portal to provide guidance and information about </w:t>
      </w:r>
      <w:r w:rsidR="00F0207A" w:rsidRPr="00605D19">
        <w:t>taxonomies to providers of SBR</w:t>
      </w:r>
      <w:r w:rsidR="00BD7AEF" w:rsidRPr="00605D19">
        <w:t>-</w:t>
      </w:r>
      <w:r w:rsidR="00F0207A" w:rsidRPr="00605D19">
        <w:t>compatible software. For more information on</w:t>
      </w:r>
      <w:r w:rsidR="0017687D" w:rsidRPr="00605D19">
        <w:t xml:space="preserve"> the</w:t>
      </w:r>
      <w:r w:rsidR="00F0207A" w:rsidRPr="00605D19">
        <w:t xml:space="preserve"> SBR, see Section 6.3.</w:t>
      </w:r>
      <w:bookmarkEnd w:id="50"/>
    </w:p>
    <w:p w14:paraId="799AB0DB" w14:textId="77777777" w:rsidR="00F35711" w:rsidRPr="00926CF8" w:rsidRDefault="004B23CE" w:rsidP="00F3073A">
      <w:pPr>
        <w:pStyle w:val="Subtitle"/>
      </w:pPr>
      <w:r w:rsidRPr="00926CF8">
        <w:t xml:space="preserve">National Portal for Application to Higher Education </w:t>
      </w:r>
    </w:p>
    <w:p w14:paraId="263655C7" w14:textId="1C762538" w:rsidR="00DA5192" w:rsidRPr="00605D19" w:rsidRDefault="004B23CE" w:rsidP="00052914">
      <w:r w:rsidRPr="00605D19">
        <w:t xml:space="preserve">Administered by the </w:t>
      </w:r>
      <w:hyperlink r:id="rId142" w:history="1">
        <w:r w:rsidR="00BD7AEF" w:rsidRPr="00605D19">
          <w:rPr>
            <w:rStyle w:val="Hyperlink"/>
          </w:rPr>
          <w:t>Swedish Council for Higher Education (UHR)</w:t>
        </w:r>
      </w:hyperlink>
      <w:r w:rsidRPr="00605D19">
        <w:t xml:space="preserve">, the national portal </w:t>
      </w:r>
      <w:hyperlink r:id="rId143" w:history="1">
        <w:r w:rsidR="0017687D" w:rsidRPr="00605D19">
          <w:rPr>
            <w:rStyle w:val="Hyperlink"/>
          </w:rPr>
          <w:t>antagning.se</w:t>
        </w:r>
      </w:hyperlink>
      <w:r w:rsidRPr="00605D19">
        <w:t xml:space="preserve"> offers a single point of contact for applying to all higher education courses and programmes at the first and second cycle levels. The portal also contains information about application rules and procedures, important dates, and guidance for understanding how to interpret and handle different grading systems. </w:t>
      </w:r>
      <w:r w:rsidR="00BD7AEF" w:rsidRPr="00605D19">
        <w:t xml:space="preserve">The </w:t>
      </w:r>
      <w:r w:rsidRPr="00605D19">
        <w:t xml:space="preserve">UHR also administers the international portal </w:t>
      </w:r>
      <w:r w:rsidR="0017687D" w:rsidRPr="00605D19">
        <w:t>universityadmissions</w:t>
      </w:r>
      <w:r w:rsidRPr="00605D19">
        <w:t>.se</w:t>
      </w:r>
      <w:r w:rsidR="00BD7AEF" w:rsidRPr="00605D19">
        <w:t>,</w:t>
      </w:r>
      <w:r w:rsidRPr="00605D19">
        <w:t xml:space="preserve"> where international students can apply for admission to courses and programmes offered in English.</w:t>
      </w:r>
    </w:p>
    <w:p w14:paraId="0D856AAB" w14:textId="77777777" w:rsidR="00052914" w:rsidRPr="00926CF8" w:rsidRDefault="00052914" w:rsidP="00F3073A">
      <w:pPr>
        <w:pStyle w:val="Subtitle"/>
      </w:pPr>
      <w:r w:rsidRPr="00926CF8">
        <w:t>Minpension.se</w:t>
      </w:r>
      <w:r w:rsidR="00630E56" w:rsidRPr="00926CF8">
        <w:t>:</w:t>
      </w:r>
      <w:r w:rsidR="00172E45" w:rsidRPr="00926CF8">
        <w:t xml:space="preserve"> a </w:t>
      </w:r>
      <w:r w:rsidR="00630E56" w:rsidRPr="00926CF8">
        <w:t>N</w:t>
      </w:r>
      <w:r w:rsidR="00172E45" w:rsidRPr="00926CF8">
        <w:t xml:space="preserve">ational </w:t>
      </w:r>
      <w:r w:rsidR="00630E56" w:rsidRPr="00926CF8">
        <w:t>P</w:t>
      </w:r>
      <w:r w:rsidR="00172E45" w:rsidRPr="00926CF8">
        <w:t xml:space="preserve">ortal for </w:t>
      </w:r>
      <w:r w:rsidR="00630E56" w:rsidRPr="00926CF8">
        <w:t>P</w:t>
      </w:r>
      <w:r w:rsidR="00172E45" w:rsidRPr="00926CF8">
        <w:t>ension</w:t>
      </w:r>
      <w:r w:rsidR="00C1618E" w:rsidRPr="00926CF8">
        <w:t xml:space="preserve"> </w:t>
      </w:r>
      <w:r w:rsidR="00630E56" w:rsidRPr="00926CF8">
        <w:t>S</w:t>
      </w:r>
      <w:r w:rsidR="00C1618E" w:rsidRPr="00926CF8">
        <w:t>ummary</w:t>
      </w:r>
    </w:p>
    <w:p w14:paraId="5259DE83" w14:textId="7B7E849F" w:rsidR="00052914" w:rsidRPr="00605D19" w:rsidRDefault="00C1618E" w:rsidP="00052914">
      <w:r w:rsidRPr="00605D19">
        <w:t>Th</w:t>
      </w:r>
      <w:r w:rsidR="00630E56" w:rsidRPr="00605D19">
        <w:t>e minpension.se</w:t>
      </w:r>
      <w:r w:rsidRPr="00605D19">
        <w:t xml:space="preserve"> portal is </w:t>
      </w:r>
      <w:r w:rsidR="00CD3866" w:rsidRPr="00605D19">
        <w:t xml:space="preserve">the result of </w:t>
      </w:r>
      <w:r w:rsidRPr="00605D19">
        <w:t xml:space="preserve">a collaboration between the Swedish government and about 30 pension actors, both private and public, aiming to provide </w:t>
      </w:r>
      <w:r w:rsidR="0015087B" w:rsidRPr="00605D19">
        <w:t>residents</w:t>
      </w:r>
      <w:r w:rsidRPr="00605D19">
        <w:t xml:space="preserve"> in Sweden with a service for keeping control of the different forms of pensions earned throughout their working life. The portal provide</w:t>
      </w:r>
      <w:r w:rsidR="00630E56" w:rsidRPr="00605D19">
        <w:t>s</w:t>
      </w:r>
      <w:r w:rsidRPr="00605D19">
        <w:t xml:space="preserve"> support for making </w:t>
      </w:r>
      <w:r w:rsidR="0017687D" w:rsidRPr="00605D19">
        <w:t xml:space="preserve">a projection </w:t>
      </w:r>
      <w:r w:rsidRPr="00605D19">
        <w:t>and gaining an overview</w:t>
      </w:r>
      <w:r w:rsidR="00630E56" w:rsidRPr="00605D19">
        <w:t xml:space="preserve"> of the pension</w:t>
      </w:r>
      <w:r w:rsidRPr="00605D19">
        <w:t xml:space="preserve">. Since </w:t>
      </w:r>
      <w:r w:rsidR="00CD3866" w:rsidRPr="00605D19">
        <w:t>it</w:t>
      </w:r>
      <w:r w:rsidRPr="00605D19">
        <w:t xml:space="preserve"> is financed </w:t>
      </w:r>
      <w:r w:rsidR="00630E56" w:rsidRPr="00605D19">
        <w:t xml:space="preserve">by </w:t>
      </w:r>
      <w:r w:rsidRPr="00605D19">
        <w:t xml:space="preserve">50% by the Swedish government and </w:t>
      </w:r>
      <w:r w:rsidR="00630E56" w:rsidRPr="00605D19">
        <w:t xml:space="preserve">for </w:t>
      </w:r>
      <w:r w:rsidRPr="00605D19">
        <w:t>the rest by the connected pension actors, the portal is a neutral and cost-free service</w:t>
      </w:r>
      <w:r w:rsidR="00547BC6" w:rsidRPr="00605D19">
        <w:t xml:space="preserve"> for </w:t>
      </w:r>
      <w:r w:rsidR="0015087B" w:rsidRPr="00605D19">
        <w:t>residents</w:t>
      </w:r>
      <w:r w:rsidRPr="00605D19">
        <w:t>.</w:t>
      </w:r>
    </w:p>
    <w:p w14:paraId="5CBA30DD" w14:textId="589CD855" w:rsidR="00052914" w:rsidRPr="00926CF8" w:rsidRDefault="006A46D2" w:rsidP="00F3073A">
      <w:pPr>
        <w:pStyle w:val="Subtitle"/>
      </w:pPr>
      <w:r w:rsidRPr="00926CF8">
        <w:t>1177.se</w:t>
      </w:r>
      <w:r w:rsidR="00630E56" w:rsidRPr="00926CF8">
        <w:t>:</w:t>
      </w:r>
      <w:r w:rsidRPr="00926CF8">
        <w:t xml:space="preserve"> </w:t>
      </w:r>
      <w:r w:rsidR="00630E56" w:rsidRPr="00926CF8">
        <w:t>t</w:t>
      </w:r>
      <w:r w:rsidRPr="00926CF8">
        <w:t xml:space="preserve">he </w:t>
      </w:r>
      <w:r w:rsidR="00630E56" w:rsidRPr="00926CF8">
        <w:t>N</w:t>
      </w:r>
      <w:r w:rsidRPr="00926CF8">
        <w:t xml:space="preserve">ational </w:t>
      </w:r>
      <w:r w:rsidR="00630E56" w:rsidRPr="00926CF8">
        <w:t>P</w:t>
      </w:r>
      <w:r w:rsidRPr="00926CF8">
        <w:t xml:space="preserve">ortal for </w:t>
      </w:r>
      <w:r w:rsidR="00630E56" w:rsidRPr="00926CF8">
        <w:t>H</w:t>
      </w:r>
      <w:r w:rsidRPr="00926CF8">
        <w:t>ealth</w:t>
      </w:r>
      <w:r w:rsidR="00CD3866" w:rsidRPr="00926CF8">
        <w:t>c</w:t>
      </w:r>
      <w:r w:rsidRPr="00926CF8">
        <w:t xml:space="preserve">are </w:t>
      </w:r>
      <w:r w:rsidR="00630E56" w:rsidRPr="00926CF8">
        <w:t>G</w:t>
      </w:r>
      <w:r w:rsidRPr="00926CF8">
        <w:t>uidance</w:t>
      </w:r>
      <w:r w:rsidR="00B7228E" w:rsidRPr="00926CF8">
        <w:t xml:space="preserve"> and e</w:t>
      </w:r>
      <w:r w:rsidR="00630E56" w:rsidRPr="00926CF8">
        <w:t>S</w:t>
      </w:r>
      <w:r w:rsidR="00B7228E" w:rsidRPr="00926CF8">
        <w:t>ervices</w:t>
      </w:r>
      <w:r w:rsidRPr="00926CF8">
        <w:t xml:space="preserve"> </w:t>
      </w:r>
    </w:p>
    <w:p w14:paraId="6DF16FFD" w14:textId="7EF42C16" w:rsidR="00DA5192" w:rsidRPr="00605D19" w:rsidRDefault="006A46D2" w:rsidP="00052914">
      <w:r w:rsidRPr="00605D19">
        <w:t xml:space="preserve">The Swedish </w:t>
      </w:r>
      <w:r w:rsidR="0017687D" w:rsidRPr="00605D19">
        <w:t>H</w:t>
      </w:r>
      <w:r w:rsidRPr="00605D19">
        <w:t xml:space="preserve">ealthcare </w:t>
      </w:r>
      <w:r w:rsidR="0017687D" w:rsidRPr="00605D19">
        <w:t>G</w:t>
      </w:r>
      <w:r w:rsidR="00C352AF" w:rsidRPr="00605D19">
        <w:t>uide</w:t>
      </w:r>
      <w:r w:rsidRPr="00605D19">
        <w:t xml:space="preserve">, </w:t>
      </w:r>
      <w:r w:rsidR="0017687D" w:rsidRPr="00605D19">
        <w:t>offered by</w:t>
      </w:r>
      <w:r w:rsidRPr="00605D19">
        <w:t xml:space="preserve"> national and regional healthcare actors in collaboration, provides citizens in Sweden with a </w:t>
      </w:r>
      <w:r w:rsidR="00B7228E" w:rsidRPr="00605D19">
        <w:t>single point of access for information and services</w:t>
      </w:r>
      <w:r w:rsidR="00630E56" w:rsidRPr="00605D19" w:rsidDel="00630E56">
        <w:t xml:space="preserve"> </w:t>
      </w:r>
      <w:r w:rsidR="00630E56" w:rsidRPr="00605D19">
        <w:t>r</w:t>
      </w:r>
      <w:r w:rsidR="00B7228E" w:rsidRPr="00605D19">
        <w:t>elated to health guidance</w:t>
      </w:r>
      <w:r w:rsidR="00630E56" w:rsidRPr="00605D19">
        <w:t>,</w:t>
      </w:r>
      <w:r w:rsidR="00B7228E" w:rsidRPr="00605D19">
        <w:t xml:space="preserve"> and personal e</w:t>
      </w:r>
      <w:r w:rsidR="00630E56" w:rsidRPr="00605D19">
        <w:t>S</w:t>
      </w:r>
      <w:r w:rsidR="00B7228E" w:rsidRPr="00605D19">
        <w:t>ervices and information</w:t>
      </w:r>
      <w:r w:rsidR="00630E56" w:rsidRPr="00605D19">
        <w:t xml:space="preserve"> (</w:t>
      </w:r>
      <w:hyperlink r:id="rId144">
        <w:r w:rsidR="00630E56" w:rsidRPr="00605D19">
          <w:rPr>
            <w:rStyle w:val="Hyperlink"/>
          </w:rPr>
          <w:t xml:space="preserve">1177 </w:t>
        </w:r>
        <w:r w:rsidR="00630E56" w:rsidRPr="00605D19">
          <w:rPr>
            <w:rStyle w:val="Hyperlink"/>
            <w:i/>
            <w:iCs/>
          </w:rPr>
          <w:t>Vårdguiden</w:t>
        </w:r>
      </w:hyperlink>
      <w:r w:rsidR="00630E56" w:rsidRPr="00605D19">
        <w:t>)</w:t>
      </w:r>
      <w:r w:rsidR="00B7228E" w:rsidRPr="00605D19">
        <w:t>.</w:t>
      </w:r>
      <w:r w:rsidR="00C352AF" w:rsidRPr="00605D19">
        <w:t xml:space="preserve"> The guide 1177.se is provided by Inera AB.</w:t>
      </w:r>
    </w:p>
    <w:p w14:paraId="626237B7" w14:textId="77777777" w:rsidR="00DA5192" w:rsidRPr="00926CF8" w:rsidRDefault="00DA5192" w:rsidP="00F3073A">
      <w:pPr>
        <w:pStyle w:val="Subtitle"/>
      </w:pPr>
      <w:r w:rsidRPr="00926CF8">
        <w:t xml:space="preserve">Mina Ombud </w:t>
      </w:r>
    </w:p>
    <w:p w14:paraId="6D005C97" w14:textId="4BDDA278" w:rsidR="00DA5192" w:rsidRPr="00605D19" w:rsidRDefault="00000000" w:rsidP="002747B6">
      <w:hyperlink r:id="rId145" w:history="1">
        <w:r w:rsidR="00DA5192" w:rsidRPr="00605D19">
          <w:rPr>
            <w:rStyle w:val="Hyperlink"/>
          </w:rPr>
          <w:t>Mina Ombud</w:t>
        </w:r>
      </w:hyperlink>
      <w:r w:rsidR="00DA5192" w:rsidRPr="00605D19">
        <w:t xml:space="preserve"> is a Swedish national infrastructure for secure and digital management of powers of attorney</w:t>
      </w:r>
      <w:r w:rsidR="00E71D4B" w:rsidRPr="00605D19">
        <w:t xml:space="preserve"> currently under development by the </w:t>
      </w:r>
      <w:hyperlink r:id="rId146" w:history="1">
        <w:r w:rsidR="004348C3" w:rsidRPr="00605D19">
          <w:rPr>
            <w:rStyle w:val="Hyperlink"/>
          </w:rPr>
          <w:t>Swedish Companies Registration Office</w:t>
        </w:r>
      </w:hyperlink>
      <w:r w:rsidR="004348C3" w:rsidRPr="00605D19">
        <w:t xml:space="preserve">, in close cooperation with the </w:t>
      </w:r>
      <w:hyperlink r:id="rId147" w:history="1">
        <w:r w:rsidR="004348C3" w:rsidRPr="00605D19">
          <w:rPr>
            <w:rStyle w:val="Hyperlink"/>
          </w:rPr>
          <w:t>Swedish Tax Agency</w:t>
        </w:r>
      </w:hyperlink>
      <w:r w:rsidR="004348C3" w:rsidRPr="00605D19">
        <w:t xml:space="preserve"> and </w:t>
      </w:r>
      <w:r w:rsidR="001907F1" w:rsidRPr="00605D19">
        <w:t>Digg</w:t>
      </w:r>
      <w:r w:rsidR="00DA5192" w:rsidRPr="00605D19">
        <w:t xml:space="preserve">. The need for a digital management of powers of attorney has increased, leading to separate </w:t>
      </w:r>
      <w:r w:rsidR="00985A44" w:rsidRPr="00605D19">
        <w:t xml:space="preserve">similar </w:t>
      </w:r>
      <w:r w:rsidR="00DA5192" w:rsidRPr="00605D19">
        <w:t xml:space="preserve">initiatives over the country. </w:t>
      </w:r>
      <w:r w:rsidR="00985A44" w:rsidRPr="00605D19">
        <w:t>So, i</w:t>
      </w:r>
      <w:r w:rsidR="00DA5192" w:rsidRPr="00605D19">
        <w:t xml:space="preserve">n order to save time and budget </w:t>
      </w:r>
      <w:r w:rsidR="00985A44" w:rsidRPr="00605D19">
        <w:t xml:space="preserve">to the benefit of </w:t>
      </w:r>
      <w:r w:rsidR="00DA5192" w:rsidRPr="00605D19">
        <w:t xml:space="preserve">society, Mina Ombud is the national infrastructure meant to handle digital powers of attorney for the </w:t>
      </w:r>
      <w:r w:rsidR="00985A44" w:rsidRPr="00605D19">
        <w:t xml:space="preserve">entire </w:t>
      </w:r>
      <w:r w:rsidR="00DA5192" w:rsidRPr="00605D19">
        <w:t>country.</w:t>
      </w:r>
    </w:p>
    <w:p w14:paraId="41ED0963" w14:textId="5134D27F" w:rsidR="00DA5192" w:rsidRPr="00605D19" w:rsidRDefault="00985A44" w:rsidP="00DA5192">
      <w:r w:rsidRPr="00605D19">
        <w:t xml:space="preserve">The infrastructure </w:t>
      </w:r>
      <w:r w:rsidR="00DA5192" w:rsidRPr="00605D19">
        <w:t xml:space="preserve">provides a national web portal, minaombud.se, which allows companies and people to create, sign, delete and </w:t>
      </w:r>
      <w:r w:rsidRPr="00605D19">
        <w:t>view</w:t>
      </w:r>
      <w:r w:rsidR="00DA5192" w:rsidRPr="00605D19">
        <w:t xml:space="preserve"> powers of attorney. The infrastructure also allows external </w:t>
      </w:r>
      <w:r w:rsidR="00F0207A" w:rsidRPr="00605D19">
        <w:t>eServices to connect</w:t>
      </w:r>
      <w:r w:rsidR="0073197E" w:rsidRPr="00605D19">
        <w:t>,</w:t>
      </w:r>
      <w:r w:rsidR="00F0207A" w:rsidRPr="00605D19">
        <w:t xml:space="preserve"> so that representatives can act in eServices online </w:t>
      </w:r>
      <w:r w:rsidR="00B057E3" w:rsidRPr="00605D19">
        <w:t xml:space="preserve">on behalf of </w:t>
      </w:r>
      <w:r w:rsidR="00F0207A" w:rsidRPr="00605D19">
        <w:t>someone else, e.g. filling out e</w:t>
      </w:r>
      <w:r w:rsidR="00B057E3" w:rsidRPr="00605D19">
        <w:t>D</w:t>
      </w:r>
      <w:r w:rsidR="00F0207A" w:rsidRPr="00605D19">
        <w:t>eclarations or e</w:t>
      </w:r>
      <w:r w:rsidR="00B057E3" w:rsidRPr="00605D19">
        <w:t>A</w:t>
      </w:r>
      <w:r w:rsidR="00F0207A" w:rsidRPr="00605D19">
        <w:t xml:space="preserve">pplications. </w:t>
      </w:r>
      <w:r w:rsidR="00DA5192" w:rsidRPr="00605D19">
        <w:t xml:space="preserve">The national infrastructure is limited to powers of attorney </w:t>
      </w:r>
      <w:r w:rsidRPr="00605D19">
        <w:t xml:space="preserve">and does </w:t>
      </w:r>
      <w:r w:rsidR="00DA5192" w:rsidRPr="00605D19">
        <w:t xml:space="preserve">not </w:t>
      </w:r>
      <w:r w:rsidRPr="00605D19">
        <w:t xml:space="preserve">include </w:t>
      </w:r>
      <w:r w:rsidR="00DA5192" w:rsidRPr="00605D19">
        <w:t xml:space="preserve">other kinds of powers of representation. </w:t>
      </w:r>
      <w:r w:rsidR="00F0207A" w:rsidRPr="00605D19">
        <w:t xml:space="preserve">Those digital powers of attorney will be valid </w:t>
      </w:r>
      <w:r w:rsidR="00BD0880" w:rsidRPr="00605D19">
        <w:t>for governmental</w:t>
      </w:r>
      <w:r w:rsidR="00F0207A" w:rsidRPr="00605D19">
        <w:t xml:space="preserve"> and municipal agencies, but also with private actors in the long run.</w:t>
      </w:r>
    </w:p>
    <w:p w14:paraId="3D8DF09C" w14:textId="77777777" w:rsidR="00B91963" w:rsidRPr="00926CF8" w:rsidRDefault="00B91963" w:rsidP="00F3073A">
      <w:pPr>
        <w:pStyle w:val="Subtitle"/>
        <w:rPr>
          <w:highlight w:val="yellow"/>
        </w:rPr>
      </w:pPr>
      <w:r w:rsidRPr="00926CF8">
        <w:t>Jobtech Development</w:t>
      </w:r>
      <w:r w:rsidR="002241D6" w:rsidRPr="00926CF8">
        <w:t>:</w:t>
      </w:r>
      <w:r w:rsidR="0084047A" w:rsidRPr="00926CF8">
        <w:t xml:space="preserve"> a </w:t>
      </w:r>
      <w:r w:rsidR="002241D6" w:rsidRPr="00926CF8">
        <w:t>C</w:t>
      </w:r>
      <w:r w:rsidR="0084047A" w:rsidRPr="00926CF8">
        <w:t xml:space="preserve">ollaboration </w:t>
      </w:r>
      <w:r w:rsidR="002241D6" w:rsidRPr="00926CF8">
        <w:t>P</w:t>
      </w:r>
      <w:r w:rsidR="0084047A" w:rsidRPr="00926CF8">
        <w:t xml:space="preserve">latform </w:t>
      </w:r>
    </w:p>
    <w:p w14:paraId="09545BC1" w14:textId="1EF0D524" w:rsidR="00513068" w:rsidRPr="00605D19" w:rsidRDefault="00000000" w:rsidP="00BD0880">
      <w:hyperlink r:id="rId148" w:history="1">
        <w:r w:rsidR="00B91963" w:rsidRPr="00605D19">
          <w:rPr>
            <w:rStyle w:val="Hyperlink"/>
          </w:rPr>
          <w:t>JobTech Development</w:t>
        </w:r>
      </w:hyperlink>
      <w:r w:rsidR="00B91963" w:rsidRPr="00605D19">
        <w:t xml:space="preserve"> is a platform initiated in 2018 bringing </w:t>
      </w:r>
      <w:r w:rsidR="002241D6" w:rsidRPr="00605D19">
        <w:t xml:space="preserve">together </w:t>
      </w:r>
      <w:r w:rsidR="00B91963" w:rsidRPr="00605D19">
        <w:t xml:space="preserve">actors operating within or in relation to the Swedish labour market </w:t>
      </w:r>
      <w:r w:rsidR="00117011" w:rsidRPr="00605D19">
        <w:t xml:space="preserve">with a view </w:t>
      </w:r>
      <w:r w:rsidR="00B91963" w:rsidRPr="00605D19">
        <w:t>to collaborat</w:t>
      </w:r>
      <w:r w:rsidR="00117011" w:rsidRPr="00605D19">
        <w:t>ing</w:t>
      </w:r>
      <w:r w:rsidR="00B91963" w:rsidRPr="00605D19">
        <w:t xml:space="preserve"> on open data, connected </w:t>
      </w:r>
      <w:r w:rsidR="0073197E" w:rsidRPr="00605D19">
        <w:t>application programming interfaces (</w:t>
      </w:r>
      <w:r w:rsidR="00B91963" w:rsidRPr="00605D19">
        <w:t>APIs</w:t>
      </w:r>
      <w:r w:rsidR="0073197E" w:rsidRPr="00605D19">
        <w:t>)</w:t>
      </w:r>
      <w:r w:rsidR="00B91963" w:rsidRPr="00605D19">
        <w:t xml:space="preserve"> and complementary </w:t>
      </w:r>
      <w:r w:rsidR="002241D6" w:rsidRPr="00605D19">
        <w:t>operational support system (</w:t>
      </w:r>
      <w:r w:rsidR="00B91963" w:rsidRPr="00605D19">
        <w:t>OSS</w:t>
      </w:r>
      <w:r w:rsidR="002241D6" w:rsidRPr="00605D19">
        <w:t>)</w:t>
      </w:r>
      <w:r w:rsidR="00B91963" w:rsidRPr="00605D19">
        <w:t xml:space="preserve"> projects. The platform is orchestrated by the Swedish Public Employment Service, a Swedish national government agency responsible for enabling the </w:t>
      </w:r>
      <w:r w:rsidR="00026ED2" w:rsidRPr="00605D19">
        <w:t>match</w:t>
      </w:r>
      <w:r w:rsidR="00117011" w:rsidRPr="00605D19">
        <w:t>ing</w:t>
      </w:r>
      <w:r w:rsidR="00B91963" w:rsidRPr="00605D19">
        <w:t xml:space="preserve"> between jobseekers and employers on the labour market.</w:t>
      </w:r>
      <w:r w:rsidR="00401326" w:rsidRPr="00605D19">
        <w:t xml:space="preserve"> Since June 2021, Jobtech </w:t>
      </w:r>
      <w:r w:rsidR="0073197E" w:rsidRPr="00605D19">
        <w:t xml:space="preserve">has </w:t>
      </w:r>
      <w:r w:rsidR="00401326" w:rsidRPr="00605D19">
        <w:t xml:space="preserve">also </w:t>
      </w:r>
      <w:r w:rsidR="0073197E" w:rsidRPr="00605D19">
        <w:t xml:space="preserve">been coordinating </w:t>
      </w:r>
      <w:r w:rsidR="00401326" w:rsidRPr="00605D19">
        <w:t>a cross</w:t>
      </w:r>
      <w:r w:rsidR="00117011" w:rsidRPr="00605D19">
        <w:noBreakHyphen/>
      </w:r>
      <w:r w:rsidR="00401326" w:rsidRPr="00605D19">
        <w:t>functional governmental assignment to develop a data infrastructure for skill</w:t>
      </w:r>
      <w:r w:rsidR="00117011" w:rsidRPr="00605D19">
        <w:t xml:space="preserve"> </w:t>
      </w:r>
      <w:r w:rsidR="00401326" w:rsidRPr="00605D19">
        <w:t>supply and lifelong learning</w:t>
      </w:r>
      <w:r w:rsidR="00C32F03" w:rsidRPr="00605D19">
        <w:t>.</w:t>
      </w:r>
    </w:p>
    <w:p w14:paraId="3DD461DD" w14:textId="05255BA3" w:rsidR="00C00A6A" w:rsidRPr="00926CF8" w:rsidRDefault="00513068" w:rsidP="00F3073A">
      <w:pPr>
        <w:pStyle w:val="Subtitle"/>
      </w:pPr>
      <w:r w:rsidRPr="00926CF8">
        <w:t>Efterlevandeguiden</w:t>
      </w:r>
      <w:r w:rsidR="00C00A6A" w:rsidRPr="00926CF8">
        <w:t>.se</w:t>
      </w:r>
    </w:p>
    <w:p w14:paraId="5FFE8BB0" w14:textId="26323084" w:rsidR="00AD0ED8" w:rsidRPr="00605D19" w:rsidRDefault="00000000">
      <w:pPr>
        <w:rPr>
          <w:lang w:eastAsia="en-US"/>
        </w:rPr>
      </w:pPr>
      <w:hyperlink r:id="rId149" w:history="1">
        <w:r w:rsidR="0073197E" w:rsidRPr="00605D19">
          <w:rPr>
            <w:rStyle w:val="Hyperlink"/>
          </w:rPr>
          <w:t>Efterlevandeguiden.se</w:t>
        </w:r>
      </w:hyperlink>
      <w:r w:rsidR="00C00A6A" w:rsidRPr="00605D19">
        <w:t xml:space="preserve"> is a website with aggregated information created in 2015. </w:t>
      </w:r>
      <w:r w:rsidR="000D0F78" w:rsidRPr="00605D19">
        <w:t>It provides</w:t>
      </w:r>
      <w:r w:rsidR="00C00A6A" w:rsidRPr="00605D19">
        <w:t xml:space="preserve"> information for th</w:t>
      </w:r>
      <w:r w:rsidR="000D0F78" w:rsidRPr="00605D19">
        <w:t>ose</w:t>
      </w:r>
      <w:r w:rsidR="00C00A6A" w:rsidRPr="00605D19">
        <w:t xml:space="preserve"> who recently lost someone close and explains what</w:t>
      </w:r>
      <w:r w:rsidR="000D0F78" w:rsidRPr="00605D19">
        <w:t xml:space="preserve"> to do and</w:t>
      </w:r>
      <w:r w:rsidR="00C00A6A" w:rsidRPr="00605D19">
        <w:t xml:space="preserve"> when</w:t>
      </w:r>
      <w:r w:rsidR="000D0F78" w:rsidRPr="00605D19">
        <w:t>,</w:t>
      </w:r>
      <w:r w:rsidR="00C00A6A" w:rsidRPr="00605D19">
        <w:t xml:space="preserve"> and </w:t>
      </w:r>
      <w:r w:rsidR="000D0F78" w:rsidRPr="00605D19">
        <w:t xml:space="preserve">whom to </w:t>
      </w:r>
      <w:r w:rsidR="00C00A6A" w:rsidRPr="00605D19">
        <w:t>contact. It is a collaboration between three government agencies, the Swedish Social Insurance Agency, the Swedish Pension Agency and the Swedish Tax Agency.</w:t>
      </w:r>
    </w:p>
    <w:p w14:paraId="264C6845" w14:textId="57D86BA9" w:rsidR="00ED20CC" w:rsidRPr="00605D19" w:rsidRDefault="002C0130" w:rsidP="00FA275B">
      <w:pPr>
        <w:pStyle w:val="Heading3"/>
      </w:pPr>
      <w:r w:rsidRPr="00605D19">
        <w:t>Subnational P</w:t>
      </w:r>
      <w:r w:rsidR="0003760B" w:rsidRPr="00605D19">
        <w:t>latforms and Applications</w:t>
      </w:r>
    </w:p>
    <w:p w14:paraId="5C48F036" w14:textId="77777777" w:rsidR="002D46FD" w:rsidRPr="00926CF8" w:rsidRDefault="002D46FD" w:rsidP="00F3073A">
      <w:pPr>
        <w:pStyle w:val="Subtitle"/>
      </w:pPr>
      <w:r w:rsidRPr="00926CF8">
        <w:t xml:space="preserve">Platform for </w:t>
      </w:r>
      <w:r w:rsidR="007B52CE" w:rsidRPr="00926CF8">
        <w:t>C</w:t>
      </w:r>
      <w:r w:rsidRPr="00926CF8">
        <w:t xml:space="preserve">ooperative </w:t>
      </w:r>
      <w:r w:rsidR="007B52CE" w:rsidRPr="00926CF8">
        <w:t>U</w:t>
      </w:r>
      <w:r w:rsidRPr="00926CF8">
        <w:t>se</w:t>
      </w:r>
    </w:p>
    <w:p w14:paraId="75343CF4" w14:textId="73E344C3" w:rsidR="0032097A" w:rsidRPr="00605D19" w:rsidRDefault="00000000" w:rsidP="002D46FD">
      <w:pPr>
        <w:rPr>
          <w:color w:val="00B0F0"/>
          <w:sz w:val="22"/>
        </w:rPr>
      </w:pPr>
      <w:hyperlink r:id="rId150" w:history="1">
        <w:r w:rsidR="007B52CE" w:rsidRPr="00605D19">
          <w:rPr>
            <w:rStyle w:val="Hyperlink"/>
          </w:rPr>
          <w:t>Dela Digitalt</w:t>
        </w:r>
      </w:hyperlink>
      <w:r w:rsidR="007B52CE" w:rsidRPr="00605D19">
        <w:rPr>
          <w:rStyle w:val="Hyperlink"/>
        </w:rPr>
        <w:t xml:space="preserve">, </w:t>
      </w:r>
      <w:r w:rsidR="007B52CE" w:rsidRPr="00605D19">
        <w:t>t</w:t>
      </w:r>
      <w:r w:rsidR="00BA7581" w:rsidRPr="00605D19">
        <w:t xml:space="preserve">he </w:t>
      </w:r>
      <w:hyperlink r:id="rId151" w:history="1">
        <w:r w:rsidR="00F056AD" w:rsidRPr="00605D19">
          <w:rPr>
            <w:rStyle w:val="Hyperlink"/>
          </w:rPr>
          <w:t>p</w:t>
        </w:r>
        <w:r w:rsidR="002439A9" w:rsidRPr="00605D19">
          <w:rPr>
            <w:rStyle w:val="Hyperlink"/>
          </w:rPr>
          <w:t>latform</w:t>
        </w:r>
        <w:r w:rsidR="0017485A" w:rsidRPr="00605D19">
          <w:rPr>
            <w:rStyle w:val="Hyperlink"/>
          </w:rPr>
          <w:t xml:space="preserve"> for cooperative use</w:t>
        </w:r>
      </w:hyperlink>
      <w:r w:rsidR="00C352AF" w:rsidRPr="00605D19">
        <w:t xml:space="preserve"> of ideas is provided by</w:t>
      </w:r>
      <w:r w:rsidR="00F056AD" w:rsidRPr="00605D19">
        <w:t xml:space="preserve"> </w:t>
      </w:r>
      <w:hyperlink r:id="rId152" w:history="1">
        <w:r w:rsidR="007B52CE" w:rsidRPr="00605D19">
          <w:rPr>
            <w:rStyle w:val="Hyperlink"/>
          </w:rPr>
          <w:t>SALAR</w:t>
        </w:r>
      </w:hyperlink>
      <w:r w:rsidR="002D46FD" w:rsidRPr="00605D19">
        <w:t xml:space="preserve"> in order for the public sector to exchange </w:t>
      </w:r>
      <w:r w:rsidR="00C352AF" w:rsidRPr="00605D19">
        <w:t>knowledge regarding</w:t>
      </w:r>
      <w:r w:rsidR="00F86E53" w:rsidRPr="00605D19">
        <w:t xml:space="preserve"> </w:t>
      </w:r>
      <w:r w:rsidR="002D46FD" w:rsidRPr="00605D19">
        <w:t xml:space="preserve">development, methods and tools. It was launched in 2016 with the purpose </w:t>
      </w:r>
      <w:r w:rsidR="00D55D36" w:rsidRPr="00605D19">
        <w:t xml:space="preserve">of </w:t>
      </w:r>
      <w:r w:rsidR="002D46FD" w:rsidRPr="00605D19">
        <w:t>contribut</w:t>
      </w:r>
      <w:r w:rsidR="00D55D36" w:rsidRPr="00605D19">
        <w:t>ing</w:t>
      </w:r>
      <w:r w:rsidR="002D46FD" w:rsidRPr="00605D19">
        <w:t xml:space="preserve"> to a more efficient development process in the public sector.</w:t>
      </w:r>
    </w:p>
    <w:p w14:paraId="701347B6" w14:textId="385D5ABE" w:rsidR="0032097A" w:rsidRPr="00926CF8" w:rsidRDefault="0032097A" w:rsidP="00F3073A">
      <w:pPr>
        <w:pStyle w:val="Subtitle"/>
      </w:pPr>
      <w:bookmarkStart w:id="51" w:name="_Hlk65779690"/>
      <w:r w:rsidRPr="00926CF8">
        <w:t>Data</w:t>
      </w:r>
      <w:r w:rsidR="0046636B" w:rsidRPr="00926CF8">
        <w:t xml:space="preserve"> L</w:t>
      </w:r>
      <w:r w:rsidRPr="00926CF8">
        <w:t xml:space="preserve">abs for </w:t>
      </w:r>
      <w:r w:rsidR="007B52CE" w:rsidRPr="00926CF8">
        <w:t>I</w:t>
      </w:r>
      <w:r w:rsidRPr="00926CF8">
        <w:t>nnovation</w:t>
      </w:r>
    </w:p>
    <w:bookmarkEnd w:id="51"/>
    <w:p w14:paraId="2EB300B0" w14:textId="6DF3B335" w:rsidR="00690BD9" w:rsidRPr="00605D19" w:rsidRDefault="00690BD9" w:rsidP="00690BD9">
      <w:r w:rsidRPr="00605D19">
        <w:t xml:space="preserve">The Swedish </w:t>
      </w:r>
      <w:r w:rsidR="007B52CE" w:rsidRPr="00605D19">
        <w:t>I</w:t>
      </w:r>
      <w:r w:rsidRPr="00605D19">
        <w:t xml:space="preserve">nnovation </w:t>
      </w:r>
      <w:r w:rsidR="007B52CE" w:rsidRPr="00605D19">
        <w:t>A</w:t>
      </w:r>
      <w:r w:rsidRPr="00605D19">
        <w:t>gency</w:t>
      </w:r>
      <w:r w:rsidR="007B52CE" w:rsidRPr="00605D19">
        <w:t>,</w:t>
      </w:r>
      <w:r w:rsidRPr="00605D19">
        <w:t xml:space="preserve"> </w:t>
      </w:r>
      <w:hyperlink r:id="rId153" w:history="1">
        <w:r w:rsidRPr="00605D19">
          <w:rPr>
            <w:rStyle w:val="Hyperlink"/>
          </w:rPr>
          <w:t>Vinnova</w:t>
        </w:r>
      </w:hyperlink>
      <w:r w:rsidR="007B52CE" w:rsidRPr="00605D19">
        <w:t>,</w:t>
      </w:r>
      <w:r w:rsidRPr="00605D19">
        <w:t xml:space="preserve"> is currently funding </w:t>
      </w:r>
      <w:r w:rsidR="0046636B" w:rsidRPr="00605D19">
        <w:t xml:space="preserve">eleven </w:t>
      </w:r>
      <w:r w:rsidRPr="00605D19">
        <w:t xml:space="preserve">data labs </w:t>
      </w:r>
      <w:r w:rsidR="0046636B" w:rsidRPr="00605D19">
        <w:t xml:space="preserve">focussing on gathering actors, and sharing best practices and tools </w:t>
      </w:r>
      <w:r w:rsidRPr="00605D19">
        <w:t xml:space="preserve">with the purpose of increasing </w:t>
      </w:r>
      <w:r w:rsidR="0046636B" w:rsidRPr="00605D19">
        <w:t xml:space="preserve">and improving the conditions for </w:t>
      </w:r>
      <w:r w:rsidRPr="00605D19">
        <w:t>data-driven innovation. The labs, run by both public and private organisations, are mainly domain-specific and hosted by the organisation in charge of data in each respective domain. Examples of labs are:</w:t>
      </w:r>
    </w:p>
    <w:p w14:paraId="242E2540" w14:textId="77777777" w:rsidR="00690BD9" w:rsidRPr="00605D19" w:rsidRDefault="00E2539A" w:rsidP="00E20CF4">
      <w:pPr>
        <w:pStyle w:val="ListParagraph"/>
      </w:pPr>
      <w:r w:rsidRPr="00605D19">
        <w:t>T</w:t>
      </w:r>
      <w:r w:rsidR="007B52CE" w:rsidRPr="00605D19">
        <w:t xml:space="preserve">he </w:t>
      </w:r>
      <w:r w:rsidR="00690BD9" w:rsidRPr="00605D19">
        <w:t xml:space="preserve">National Forest Data Lab (hosted by </w:t>
      </w:r>
      <w:r w:rsidR="007B52CE" w:rsidRPr="00605D19">
        <w:t>t</w:t>
      </w:r>
      <w:r w:rsidR="00690BD9" w:rsidRPr="00605D19">
        <w:t>he Swedish Forest Agency)</w:t>
      </w:r>
      <w:r w:rsidR="007B52CE" w:rsidRPr="00605D19">
        <w:t>;</w:t>
      </w:r>
    </w:p>
    <w:p w14:paraId="0724DF76" w14:textId="392EEF8A" w:rsidR="00E20CF4" w:rsidRPr="00605D19" w:rsidRDefault="0046636B" w:rsidP="00E20CF4">
      <w:pPr>
        <w:pStyle w:val="ListParagraph"/>
      </w:pPr>
      <w:r w:rsidRPr="00605D19">
        <w:t xml:space="preserve">The </w:t>
      </w:r>
      <w:r w:rsidR="0031797F" w:rsidRPr="00605D19">
        <w:t>Swedish Space Data Lab 2.0 (hosted by AI Sweden)</w:t>
      </w:r>
      <w:r w:rsidRPr="00605D19">
        <w:t>;</w:t>
      </w:r>
      <w:r w:rsidR="0031797F" w:rsidRPr="00605D19">
        <w:t xml:space="preserve"> and</w:t>
      </w:r>
    </w:p>
    <w:p w14:paraId="6F8A080E" w14:textId="056C094B" w:rsidR="00052914" w:rsidRPr="00605D19" w:rsidRDefault="0031797F" w:rsidP="00E20CF4">
      <w:pPr>
        <w:pStyle w:val="ListParagraph"/>
      </w:pPr>
      <w:r w:rsidRPr="00605D19">
        <w:t xml:space="preserve">Ocean Data Factory Sweden (hosted by </w:t>
      </w:r>
      <w:r w:rsidR="0046636B" w:rsidRPr="00605D19">
        <w:t xml:space="preserve">the </w:t>
      </w:r>
      <w:r w:rsidRPr="00605D19">
        <w:t>Gothenburg University)</w:t>
      </w:r>
      <w:r w:rsidR="0046636B" w:rsidRPr="00605D19">
        <w:t>.</w:t>
      </w:r>
    </w:p>
    <w:p w14:paraId="1D63F9DF" w14:textId="77777777" w:rsidR="003730DF" w:rsidRPr="00605D19" w:rsidRDefault="003730DF" w:rsidP="00E0543C">
      <w:pPr>
        <w:pStyle w:val="Heading2"/>
      </w:pPr>
      <w:bookmarkStart w:id="52" w:name="_Toc1474990"/>
      <w:r w:rsidRPr="00605D19">
        <w:t>Networks</w:t>
      </w:r>
      <w:bookmarkEnd w:id="52"/>
    </w:p>
    <w:p w14:paraId="1F75B25C" w14:textId="77777777" w:rsidR="005523ED" w:rsidRPr="00926CF8" w:rsidRDefault="00942BD3" w:rsidP="00F3073A">
      <w:pPr>
        <w:pStyle w:val="Subtitle"/>
      </w:pPr>
      <w:r w:rsidRPr="00926CF8">
        <w:t>Swedish Government Secure Intranet</w:t>
      </w:r>
    </w:p>
    <w:p w14:paraId="38C23172" w14:textId="24A19A03" w:rsidR="00713BCE" w:rsidRPr="00605D19" w:rsidRDefault="007B52CE" w:rsidP="005831C3">
      <w:r w:rsidRPr="00605D19">
        <w:t xml:space="preserve">The </w:t>
      </w:r>
      <w:hyperlink r:id="rId154" w:history="1">
        <w:r w:rsidRPr="00605D19">
          <w:rPr>
            <w:rFonts w:eastAsia="Calibri"/>
            <w:color w:val="1A3F7C"/>
          </w:rPr>
          <w:t>Swedish Government Secure Intranet (SGSI)</w:t>
        </w:r>
      </w:hyperlink>
      <w:r w:rsidR="008D5060" w:rsidRPr="00605D19">
        <w:rPr>
          <w:rFonts w:ascii="Calibri" w:eastAsia="Calibri" w:hAnsi="Calibri"/>
          <w:sz w:val="22"/>
        </w:rPr>
        <w:t xml:space="preserve"> </w:t>
      </w:r>
      <w:r w:rsidR="008D5060" w:rsidRPr="00605D19">
        <w:rPr>
          <w:rStyle w:val="Hyperlink"/>
          <w:color w:val="auto"/>
        </w:rPr>
        <w:t>is an intranet service for secure communication between government agencies</w:t>
      </w:r>
      <w:r w:rsidRPr="00605D19">
        <w:rPr>
          <w:rStyle w:val="Hyperlink"/>
          <w:color w:val="auto"/>
        </w:rPr>
        <w:t>,</w:t>
      </w:r>
      <w:r w:rsidR="008D5060" w:rsidRPr="00605D19">
        <w:rPr>
          <w:rStyle w:val="Hyperlink"/>
          <w:color w:val="auto"/>
        </w:rPr>
        <w:t xml:space="preserve"> and among EU Member States and EU bodies via TESTA, the European Community</w:t>
      </w:r>
      <w:r w:rsidR="00BA23C6" w:rsidRPr="00605D19">
        <w:rPr>
          <w:rStyle w:val="Hyperlink"/>
          <w:color w:val="auto"/>
        </w:rPr>
        <w:t>’</w:t>
      </w:r>
      <w:r w:rsidR="008D5060" w:rsidRPr="00605D19">
        <w:rPr>
          <w:rStyle w:val="Hyperlink"/>
          <w:color w:val="auto"/>
        </w:rPr>
        <w:t xml:space="preserve">s own private IP-based network for secure information exchange among the European </w:t>
      </w:r>
      <w:r w:rsidR="00F86E53" w:rsidRPr="00605D19">
        <w:rPr>
          <w:rStyle w:val="Hyperlink"/>
          <w:color w:val="auto"/>
        </w:rPr>
        <w:t>p</w:t>
      </w:r>
      <w:r w:rsidR="008D5060" w:rsidRPr="00605D19">
        <w:rPr>
          <w:rStyle w:val="Hyperlink"/>
          <w:color w:val="auto"/>
        </w:rPr>
        <w:t xml:space="preserve">ublic </w:t>
      </w:r>
      <w:r w:rsidR="00F86E53" w:rsidRPr="00605D19">
        <w:rPr>
          <w:rStyle w:val="Hyperlink"/>
          <w:color w:val="auto"/>
        </w:rPr>
        <w:t>a</w:t>
      </w:r>
      <w:r w:rsidR="008D5060" w:rsidRPr="00605D19">
        <w:rPr>
          <w:rStyle w:val="Hyperlink"/>
          <w:color w:val="auto"/>
        </w:rPr>
        <w:t>dministrations</w:t>
      </w:r>
      <w:r w:rsidR="00D93229" w:rsidRPr="00605D19">
        <w:rPr>
          <w:rStyle w:val="Hyperlink"/>
        </w:rPr>
        <w:t>.</w:t>
      </w:r>
      <w:r w:rsidR="008D5060" w:rsidRPr="00605D19">
        <w:rPr>
          <w:rStyle w:val="Hyperlink"/>
          <w:color w:val="auto"/>
        </w:rPr>
        <w:t xml:space="preserve"> </w:t>
      </w:r>
      <w:r w:rsidR="0073197E" w:rsidRPr="00605D19">
        <w:rPr>
          <w:color w:val="auto"/>
        </w:rPr>
        <w:t>T</w:t>
      </w:r>
      <w:r w:rsidR="00BA23C6" w:rsidRPr="00605D19">
        <w:rPr>
          <w:color w:val="auto"/>
        </w:rPr>
        <w:t>he SGSI has a wider function than that of being a national node to TESTA, as it is also used for secure communication between national users.</w:t>
      </w:r>
      <w:r w:rsidR="00BA23C6" w:rsidRPr="00605D19">
        <w:rPr>
          <w:rStyle w:val="Hyperlink"/>
          <w:color w:val="auto"/>
        </w:rPr>
        <w:t xml:space="preserve"> The network is also expected to become increasingly important for national crisis communication among Swedish government agencies</w:t>
      </w:r>
      <w:r w:rsidR="00BA23C6" w:rsidRPr="00605D19">
        <w:t xml:space="preserve">. </w:t>
      </w:r>
    </w:p>
    <w:p w14:paraId="4B9E0DF9" w14:textId="669E2CA5" w:rsidR="004B096A" w:rsidRPr="00605D19" w:rsidRDefault="007B52CE" w:rsidP="003922A5">
      <w:r w:rsidRPr="00605D19">
        <w:rPr>
          <w:rStyle w:val="Hyperlink"/>
          <w:color w:val="auto"/>
        </w:rPr>
        <w:t xml:space="preserve">The </w:t>
      </w:r>
      <w:r w:rsidR="008D5060" w:rsidRPr="00605D19">
        <w:rPr>
          <w:rStyle w:val="Hyperlink"/>
          <w:color w:val="auto"/>
        </w:rPr>
        <w:t xml:space="preserve">SGSI is an IP service, a virtual private network which has no direct connection with the open </w:t>
      </w:r>
      <w:r w:rsidR="00F86E53" w:rsidRPr="00605D19">
        <w:rPr>
          <w:rStyle w:val="Hyperlink"/>
          <w:color w:val="auto"/>
        </w:rPr>
        <w:t>i</w:t>
      </w:r>
      <w:r w:rsidR="008D5060" w:rsidRPr="00605D19">
        <w:rPr>
          <w:rStyle w:val="Hyperlink"/>
          <w:color w:val="auto"/>
        </w:rPr>
        <w:t xml:space="preserve">nternet. According to the security target in force, the SGSI is used by accredited government agencies. Accreditation implies that sensitive information which has been classified according to the EU Council’s security regulations as </w:t>
      </w:r>
      <w:r w:rsidR="00F86E53" w:rsidRPr="00605D19">
        <w:rPr>
          <w:rStyle w:val="Hyperlink"/>
          <w:color w:val="auto"/>
        </w:rPr>
        <w:t>‘</w:t>
      </w:r>
      <w:r w:rsidR="008D5060" w:rsidRPr="00605D19">
        <w:rPr>
          <w:rStyle w:val="Hyperlink"/>
          <w:color w:val="auto"/>
        </w:rPr>
        <w:t>Restreint UE</w:t>
      </w:r>
      <w:r w:rsidR="00F86E53" w:rsidRPr="00605D19">
        <w:rPr>
          <w:rStyle w:val="Hyperlink"/>
          <w:color w:val="auto"/>
        </w:rPr>
        <w:t>’</w:t>
      </w:r>
      <w:r w:rsidR="008D5060" w:rsidRPr="00605D19">
        <w:rPr>
          <w:rStyle w:val="Hyperlink"/>
          <w:color w:val="auto"/>
        </w:rPr>
        <w:t xml:space="preserve"> can be transferred to TESTA and to connected agencies. </w:t>
      </w:r>
    </w:p>
    <w:p w14:paraId="098AD896" w14:textId="77777777" w:rsidR="003730DF" w:rsidRPr="00605D19" w:rsidRDefault="003730DF" w:rsidP="00E0543C">
      <w:pPr>
        <w:pStyle w:val="Heading2"/>
      </w:pPr>
      <w:bookmarkStart w:id="53" w:name="_Toc1474991"/>
      <w:r w:rsidRPr="00605D19">
        <w:t>Data Exchange</w:t>
      </w:r>
      <w:bookmarkEnd w:id="53"/>
    </w:p>
    <w:p w14:paraId="2EA3AA3D" w14:textId="1C14CD90" w:rsidR="005523ED" w:rsidRPr="00926CF8" w:rsidRDefault="00DD6378" w:rsidP="00F3073A">
      <w:pPr>
        <w:pStyle w:val="Subtitle"/>
      </w:pPr>
      <w:bookmarkStart w:id="54" w:name="_Hlk99607540"/>
      <w:r w:rsidRPr="00926CF8">
        <w:t xml:space="preserve">Secure Data Communication </w:t>
      </w:r>
    </w:p>
    <w:p w14:paraId="57C6C565" w14:textId="664A2AF7" w:rsidR="00F561F7" w:rsidRPr="00605D19" w:rsidRDefault="00C352AF" w:rsidP="005831C3">
      <w:bookmarkStart w:id="55" w:name="_Hlk99717601"/>
      <w:r w:rsidRPr="00605D19">
        <w:t xml:space="preserve">The infrastructure for secure digital communication is developed and operated by </w:t>
      </w:r>
      <w:hyperlink r:id="rId155" w:history="1">
        <w:r w:rsidRPr="00605D19">
          <w:rPr>
            <w:rStyle w:val="Hyperlink"/>
          </w:rPr>
          <w:t>Inera AB</w:t>
        </w:r>
      </w:hyperlink>
      <w:r w:rsidRPr="00605D19">
        <w:t xml:space="preserve">, owned </w:t>
      </w:r>
      <w:r w:rsidR="008233E9" w:rsidRPr="00605D19">
        <w:t xml:space="preserve">jointly </w:t>
      </w:r>
      <w:r w:rsidRPr="00605D19">
        <w:t xml:space="preserve">by </w:t>
      </w:r>
      <w:r w:rsidR="008233E9" w:rsidRPr="00605D19">
        <w:t>municipalities, regions and</w:t>
      </w:r>
      <w:r w:rsidRPr="00605D19">
        <w:t xml:space="preserve"> </w:t>
      </w:r>
      <w:hyperlink r:id="rId156" w:history="1">
        <w:r w:rsidRPr="00605D19">
          <w:rPr>
            <w:rStyle w:val="Hyperlink"/>
          </w:rPr>
          <w:t>SALAR</w:t>
        </w:r>
      </w:hyperlink>
      <w:r w:rsidR="00A56E88" w:rsidRPr="00605D19">
        <w:t>.</w:t>
      </w:r>
      <w:r w:rsidR="00713BCE" w:rsidRPr="00605D19">
        <w:t xml:space="preserve"> </w:t>
      </w:r>
      <w:r w:rsidR="00A56E88" w:rsidRPr="00605D19">
        <w:t xml:space="preserve">Since March 2022 it </w:t>
      </w:r>
      <w:r w:rsidR="0073197E" w:rsidRPr="00605D19">
        <w:t xml:space="preserve">has been </w:t>
      </w:r>
      <w:r w:rsidR="00A56E88" w:rsidRPr="00605D19">
        <w:t>possible</w:t>
      </w:r>
      <w:r w:rsidR="000F78D6" w:rsidRPr="00605D19">
        <w:t xml:space="preserve"> </w:t>
      </w:r>
      <w:r w:rsidR="00A56E88" w:rsidRPr="00605D19">
        <w:t>to connect to the infrastructure</w:t>
      </w:r>
      <w:r w:rsidR="00713BCE" w:rsidRPr="00605D19">
        <w:t>,</w:t>
      </w:r>
      <w:r w:rsidR="00A56E88" w:rsidRPr="00605D19">
        <w:t xml:space="preserve"> </w:t>
      </w:r>
      <w:r w:rsidR="000F78D6" w:rsidRPr="00605D19">
        <w:t>which</w:t>
      </w:r>
      <w:r w:rsidR="00E20CF4" w:rsidRPr="00605D19">
        <w:t xml:space="preserve"> </w:t>
      </w:r>
      <w:r w:rsidRPr="00605D19">
        <w:t>enables a safe exchange of information between authorities. The solution use</w:t>
      </w:r>
      <w:r w:rsidR="00713BCE" w:rsidRPr="00605D19">
        <w:t>s the</w:t>
      </w:r>
      <w:r w:rsidRPr="00605D19">
        <w:t xml:space="preserve"> CEF eDelivery building block, i</w:t>
      </w:r>
      <w:r w:rsidR="003144D7" w:rsidRPr="00605D19">
        <w:t>.</w:t>
      </w:r>
      <w:r w:rsidRPr="00605D19">
        <w:t>e</w:t>
      </w:r>
      <w:r w:rsidR="00551AD5" w:rsidRPr="00605D19">
        <w:t>.</w:t>
      </w:r>
      <w:r w:rsidRPr="00605D19">
        <w:t xml:space="preserve"> the architecture for safe transport of information between entities</w:t>
      </w:r>
      <w:r w:rsidR="00FD42FB" w:rsidRPr="00605D19">
        <w:t xml:space="preserve"> that </w:t>
      </w:r>
      <w:r w:rsidR="00713BCE" w:rsidRPr="00605D19">
        <w:t xml:space="preserve">is </w:t>
      </w:r>
      <w:r w:rsidR="00FD42FB" w:rsidRPr="00605D19">
        <w:t xml:space="preserve">provided by </w:t>
      </w:r>
      <w:r w:rsidR="001907F1" w:rsidRPr="00605D19">
        <w:t>Digg</w:t>
      </w:r>
      <w:r w:rsidR="00713BCE" w:rsidRPr="00605D19">
        <w:t>.</w:t>
      </w:r>
      <w:r w:rsidR="00002AB5" w:rsidRPr="00605D19">
        <w:t xml:space="preserve"> </w:t>
      </w:r>
      <w:bookmarkEnd w:id="55"/>
    </w:p>
    <w:p w14:paraId="7F8F885B" w14:textId="0E3CB0EC" w:rsidR="00F561F7" w:rsidRPr="00926CF8" w:rsidRDefault="00265559" w:rsidP="00F3073A">
      <w:pPr>
        <w:pStyle w:val="Subtitle"/>
      </w:pPr>
      <w:bookmarkStart w:id="56" w:name="_Hlk130464378"/>
      <w:bookmarkEnd w:id="54"/>
      <w:r w:rsidRPr="00926CF8">
        <w:t xml:space="preserve">Common </w:t>
      </w:r>
      <w:r w:rsidR="001A58B3" w:rsidRPr="00926CF8">
        <w:t>P</w:t>
      </w:r>
      <w:r w:rsidRPr="00926CF8">
        <w:t>ublic</w:t>
      </w:r>
      <w:r w:rsidR="001A58B3" w:rsidRPr="00926CF8">
        <w:t xml:space="preserve"> S</w:t>
      </w:r>
      <w:r w:rsidRPr="00926CF8">
        <w:t xml:space="preserve">ector </w:t>
      </w:r>
      <w:r w:rsidR="001A58B3" w:rsidRPr="00926CF8">
        <w:t>D</w:t>
      </w:r>
      <w:r w:rsidRPr="00926CF8">
        <w:t>igital</w:t>
      </w:r>
      <w:r w:rsidR="002411F1" w:rsidRPr="00926CF8">
        <w:t xml:space="preserve"> </w:t>
      </w:r>
      <w:r w:rsidR="001A58B3" w:rsidRPr="00926CF8">
        <w:t>I</w:t>
      </w:r>
      <w:r w:rsidR="002411F1" w:rsidRPr="00926CF8">
        <w:t xml:space="preserve">nfrastructure for </w:t>
      </w:r>
      <w:r w:rsidR="001A58B3" w:rsidRPr="00926CF8">
        <w:t>I</w:t>
      </w:r>
      <w:r w:rsidR="002411F1" w:rsidRPr="00926CF8">
        <w:t xml:space="preserve">nformation </w:t>
      </w:r>
      <w:r w:rsidR="001A58B3" w:rsidRPr="00926CF8">
        <w:t>E</w:t>
      </w:r>
      <w:r w:rsidR="002411F1" w:rsidRPr="00926CF8">
        <w:t>xchange</w:t>
      </w:r>
    </w:p>
    <w:p w14:paraId="60FF557E" w14:textId="2465F7B2" w:rsidR="00D11269" w:rsidRPr="00605D19" w:rsidRDefault="00D84692">
      <w:r w:rsidRPr="00605D19">
        <w:t xml:space="preserve">The </w:t>
      </w:r>
      <w:r w:rsidR="00CB3453" w:rsidRPr="00605D19">
        <w:t>Swedish government is</w:t>
      </w:r>
      <w:r w:rsidR="00816CEE" w:rsidRPr="00605D19">
        <w:t xml:space="preserve"> currently</w:t>
      </w:r>
      <w:r w:rsidR="004A08F6" w:rsidRPr="00605D19">
        <w:t xml:space="preserve"> </w:t>
      </w:r>
      <w:r w:rsidR="00CB3453" w:rsidRPr="00605D19">
        <w:t>implement</w:t>
      </w:r>
      <w:r w:rsidR="004A08F6" w:rsidRPr="00605D19">
        <w:t>ing</w:t>
      </w:r>
      <w:r w:rsidR="00CB3453" w:rsidRPr="00605D19">
        <w:t xml:space="preserve"> a common digital infrastructure</w:t>
      </w:r>
      <w:r w:rsidR="001A58B3" w:rsidRPr="00605D19">
        <w:t xml:space="preserve"> </w:t>
      </w:r>
      <w:r w:rsidR="009D31B8" w:rsidRPr="00605D19">
        <w:t xml:space="preserve">named </w:t>
      </w:r>
      <w:r w:rsidR="00E933B1" w:rsidRPr="00605D19">
        <w:t xml:space="preserve">Ena – The digital infrastructure of Sweden. </w:t>
      </w:r>
      <w:r w:rsidR="009D31B8" w:rsidRPr="00605D19">
        <w:t xml:space="preserve">The </w:t>
      </w:r>
      <w:r w:rsidR="00E933B1" w:rsidRPr="00605D19">
        <w:t>purpose</w:t>
      </w:r>
      <w:r w:rsidR="009D31B8" w:rsidRPr="00605D19">
        <w:t xml:space="preserve"> is to </w:t>
      </w:r>
      <w:r w:rsidR="00592BA2" w:rsidRPr="00605D19">
        <w:t>strengthen the</w:t>
      </w:r>
      <w:r w:rsidR="00CB3453" w:rsidRPr="00605D19">
        <w:t xml:space="preserve"> public sector</w:t>
      </w:r>
      <w:r w:rsidR="001A58B3" w:rsidRPr="00605D19">
        <w:t>’</w:t>
      </w:r>
      <w:r w:rsidR="00CB3453" w:rsidRPr="00605D19">
        <w:t>s ability to deliver efficient, secure and innovative digital services</w:t>
      </w:r>
      <w:r w:rsidRPr="00605D19">
        <w:t xml:space="preserve">. The implementation is </w:t>
      </w:r>
      <w:r w:rsidR="00E933B1" w:rsidRPr="00605D19">
        <w:t>ongoing and</w:t>
      </w:r>
      <w:r w:rsidR="009D31B8" w:rsidRPr="00605D19">
        <w:t xml:space="preserve"> described in </w:t>
      </w:r>
      <w:r w:rsidRPr="00605D19">
        <w:t xml:space="preserve">a </w:t>
      </w:r>
      <w:hyperlink r:id="rId157" w:history="1">
        <w:r w:rsidR="00002E63" w:rsidRPr="00605D19">
          <w:t xml:space="preserve">report published on </w:t>
        </w:r>
        <w:r w:rsidR="00A37EAA" w:rsidRPr="00605D19">
          <w:t xml:space="preserve">17 </w:t>
        </w:r>
        <w:r w:rsidR="00002E63" w:rsidRPr="00605D19">
          <w:t>January 2023</w:t>
        </w:r>
        <w:r w:rsidR="009B0425" w:rsidRPr="00605D19">
          <w:rPr>
            <w:rStyle w:val="Hyperlink"/>
          </w:rPr>
          <w:t xml:space="preserve">. </w:t>
        </w:r>
      </w:hyperlink>
      <w:r w:rsidR="002A5741" w:rsidRPr="00605D19">
        <w:t>A</w:t>
      </w:r>
      <w:r w:rsidRPr="00605D19">
        <w:t xml:space="preserve">nother </w:t>
      </w:r>
      <w:hyperlink r:id="rId158" w:history="1">
        <w:r w:rsidRPr="00605D19">
          <w:rPr>
            <w:rStyle w:val="Hyperlink"/>
          </w:rPr>
          <w:t>report</w:t>
        </w:r>
      </w:hyperlink>
      <w:r w:rsidRPr="00605D19">
        <w:t xml:space="preserve"> </w:t>
      </w:r>
      <w:r w:rsidR="002A5741" w:rsidRPr="00605D19">
        <w:t xml:space="preserve">analyses </w:t>
      </w:r>
      <w:r w:rsidRPr="00605D19">
        <w:t xml:space="preserve">the </w:t>
      </w:r>
      <w:r w:rsidR="00816CEE" w:rsidRPr="00605D19">
        <w:t xml:space="preserve">prerequisites for </w:t>
      </w:r>
      <w:r w:rsidR="00E933B1" w:rsidRPr="00605D19">
        <w:t xml:space="preserve">the participation of </w:t>
      </w:r>
      <w:r w:rsidR="00816CEE" w:rsidRPr="00605D19">
        <w:t>municipalit</w:t>
      </w:r>
      <w:r w:rsidR="002A5741" w:rsidRPr="00605D19">
        <w:t>ie</w:t>
      </w:r>
      <w:r w:rsidR="00816CEE" w:rsidRPr="00605D19">
        <w:t xml:space="preserve">s and regions in the </w:t>
      </w:r>
      <w:r w:rsidR="00592BA2" w:rsidRPr="00605D19">
        <w:t>infrastructure</w:t>
      </w:r>
      <w:r w:rsidR="00816CEE" w:rsidRPr="00605D19">
        <w:t>.</w:t>
      </w:r>
    </w:p>
    <w:p w14:paraId="0740A35A" w14:textId="1EBB95A5" w:rsidR="003730DF" w:rsidRPr="00605D19" w:rsidRDefault="003730DF" w:rsidP="00E0543C">
      <w:pPr>
        <w:pStyle w:val="Heading2"/>
      </w:pPr>
      <w:bookmarkStart w:id="57" w:name="_Toc1474992"/>
      <w:bookmarkStart w:id="58" w:name="_Hlk66804984"/>
      <w:bookmarkEnd w:id="56"/>
      <w:r w:rsidRPr="00605D19">
        <w:t>eID and Trust Services</w:t>
      </w:r>
      <w:bookmarkEnd w:id="57"/>
    </w:p>
    <w:p w14:paraId="55C7770E" w14:textId="1D68953D" w:rsidR="00111A8D" w:rsidRPr="00926CF8" w:rsidRDefault="00064BD1" w:rsidP="00F3073A">
      <w:pPr>
        <w:pStyle w:val="Subtitle"/>
      </w:pPr>
      <w:bookmarkStart w:id="59" w:name="_Hlk97800121"/>
      <w:r w:rsidRPr="00926CF8">
        <w:rPr>
          <w:noProof/>
        </w:rPr>
        <w:drawing>
          <wp:anchor distT="0" distB="0" distL="114300" distR="114300" simplePos="0" relativeHeight="251658752" behindDoc="0" locked="0" layoutInCell="1" allowOverlap="1" wp14:anchorId="425D64B6" wp14:editId="7C81F893">
            <wp:simplePos x="0" y="0"/>
            <wp:positionH relativeFrom="column">
              <wp:posOffset>-592531</wp:posOffset>
            </wp:positionH>
            <wp:positionV relativeFrom="paragraph">
              <wp:posOffset>109093</wp:posOffset>
            </wp:positionV>
            <wp:extent cx="300990" cy="141605"/>
            <wp:effectExtent l="0" t="0" r="3810" b="0"/>
            <wp:wrapNone/>
            <wp:docPr id="2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11A8D" w:rsidRPr="00926CF8">
        <w:t xml:space="preserve">Official </w:t>
      </w:r>
      <w:r w:rsidR="001A58B3" w:rsidRPr="00926CF8">
        <w:t>E</w:t>
      </w:r>
      <w:r w:rsidR="00111A8D" w:rsidRPr="00926CF8">
        <w:t xml:space="preserve">lectronic ID </w:t>
      </w:r>
      <w:r w:rsidR="001A58B3" w:rsidRPr="00926CF8">
        <w:t>C</w:t>
      </w:r>
      <w:r w:rsidR="00111A8D" w:rsidRPr="00926CF8">
        <w:t>ard</w:t>
      </w:r>
    </w:p>
    <w:p w14:paraId="69E30B2C" w14:textId="1A2C9464" w:rsidR="00841D1A" w:rsidRPr="00605D19" w:rsidRDefault="00CF5898" w:rsidP="00A628CA">
      <w:bookmarkStart w:id="60" w:name="_Hlk129629785"/>
      <w:bookmarkStart w:id="61" w:name="_Hlk129629827"/>
      <w:r w:rsidRPr="00605D19">
        <w:t>In</w:t>
      </w:r>
      <w:r w:rsidR="009E0382" w:rsidRPr="00605D19">
        <w:t xml:space="preserve"> 2005, the Swedish government introduced the ‘official’ </w:t>
      </w:r>
      <w:r w:rsidR="002A5741" w:rsidRPr="00605D19">
        <w:t>e</w:t>
      </w:r>
      <w:r w:rsidR="009E0382" w:rsidRPr="00605D19">
        <w:t>ID card containing biometric data. The new ‘national identity card’ (</w:t>
      </w:r>
      <w:r w:rsidR="009E0382" w:rsidRPr="00605D19">
        <w:rPr>
          <w:i/>
          <w:iCs/>
        </w:rPr>
        <w:t>nationellt identitetskort</w:t>
      </w:r>
      <w:r w:rsidR="009E0382" w:rsidRPr="00605D19">
        <w:t>) is not compulsory and does not replace previous paper ID cards. It can be used as proof of identity and citizenship</w:t>
      </w:r>
      <w:r w:rsidR="002A5741" w:rsidRPr="00605D19">
        <w:t>,</w:t>
      </w:r>
      <w:r w:rsidR="009E0382" w:rsidRPr="00605D19">
        <w:t xml:space="preserve"> and as a valid travel document within the Schengen area. </w:t>
      </w:r>
      <w:r w:rsidR="00677551" w:rsidRPr="00605D19">
        <w:t xml:space="preserve">The card </w:t>
      </w:r>
      <w:r w:rsidR="009E0382" w:rsidRPr="00605D19">
        <w:t xml:space="preserve">complies with </w:t>
      </w:r>
      <w:r w:rsidR="001A58B3" w:rsidRPr="00605D19">
        <w:t>the International Civil Aviation Organisation (</w:t>
      </w:r>
      <w:r w:rsidR="009E0382" w:rsidRPr="00605D19">
        <w:t>ICAO</w:t>
      </w:r>
      <w:r w:rsidR="001A58B3" w:rsidRPr="00605D19">
        <w:t>)</w:t>
      </w:r>
      <w:r w:rsidR="009E0382" w:rsidRPr="00605D19">
        <w:t xml:space="preserve"> standards for biometric travel documents; it is issued by passport offices and manufactured by the same supplier as the biometric passport. In addition to the contactless chip containing a digital picture of the holder, it also has a traditional chip, which may be used to securely access eGovernment services in the future. </w:t>
      </w:r>
    </w:p>
    <w:bookmarkEnd w:id="58"/>
    <w:bookmarkEnd w:id="59"/>
    <w:bookmarkEnd w:id="60"/>
    <w:p w14:paraId="4AA32656" w14:textId="285EA504" w:rsidR="00002E63" w:rsidRPr="00605D19" w:rsidRDefault="00CF5898" w:rsidP="006B11C8">
      <w:pPr>
        <w:rPr>
          <w:color w:val="767171" w:themeColor="background2" w:themeShade="80"/>
        </w:rPr>
      </w:pPr>
      <w:r w:rsidRPr="00605D19">
        <w:t xml:space="preserve">Despite the fact that </w:t>
      </w:r>
      <w:r w:rsidR="00AB3E56" w:rsidRPr="00605D19">
        <w:t xml:space="preserve">it </w:t>
      </w:r>
      <w:r w:rsidRPr="00605D19">
        <w:t>can be read electronically</w:t>
      </w:r>
      <w:r w:rsidR="001A58B3" w:rsidRPr="00605D19">
        <w:t>,</w:t>
      </w:r>
      <w:r w:rsidRPr="00605D19">
        <w:t xml:space="preserve"> </w:t>
      </w:r>
      <w:r w:rsidR="00AB3E56" w:rsidRPr="00605D19">
        <w:t xml:space="preserve">the card </w:t>
      </w:r>
      <w:r w:rsidRPr="00605D19">
        <w:t>is not an eID that can be used in order to authenticate the user remote</w:t>
      </w:r>
      <w:r w:rsidR="001A58B3" w:rsidRPr="00605D19">
        <w:t>ly</w:t>
      </w:r>
      <w:r w:rsidRPr="00605D19">
        <w:t xml:space="preserve">. A study proposed </w:t>
      </w:r>
      <w:r w:rsidR="00AB3E56" w:rsidRPr="00605D19">
        <w:t>to</w:t>
      </w:r>
      <w:r w:rsidRPr="00605D19">
        <w:t xml:space="preserve"> complement</w:t>
      </w:r>
      <w:r w:rsidR="00AB3E56" w:rsidRPr="00605D19">
        <w:t xml:space="preserve"> it</w:t>
      </w:r>
      <w:r w:rsidRPr="00605D19">
        <w:t xml:space="preserve"> with an eID according to eIDAS</w:t>
      </w:r>
      <w:r w:rsidR="00AB3E56" w:rsidRPr="00605D19">
        <w:t xml:space="preserve"> </w:t>
      </w:r>
      <w:r w:rsidR="00A37EAA" w:rsidRPr="00605D19">
        <w:t>l</w:t>
      </w:r>
      <w:r w:rsidR="00AB3E56" w:rsidRPr="00605D19">
        <w:t xml:space="preserve">evel </w:t>
      </w:r>
      <w:r w:rsidRPr="00605D19">
        <w:t>o</w:t>
      </w:r>
      <w:r w:rsidR="00AB3E56" w:rsidRPr="00605D19">
        <w:t xml:space="preserve">f </w:t>
      </w:r>
      <w:r w:rsidR="00A37EAA" w:rsidRPr="00605D19">
        <w:t>a</w:t>
      </w:r>
      <w:r w:rsidR="00AB3E56" w:rsidRPr="00605D19">
        <w:t>ssurance</w:t>
      </w:r>
      <w:r w:rsidRPr="00605D19">
        <w:t xml:space="preserve"> </w:t>
      </w:r>
      <w:r w:rsidR="00A37EAA" w:rsidRPr="00605D19">
        <w:t>‘h</w:t>
      </w:r>
      <w:r w:rsidRPr="00605D19">
        <w:t>igh</w:t>
      </w:r>
      <w:r w:rsidR="00A37EAA" w:rsidRPr="00605D19">
        <w:t>’</w:t>
      </w:r>
      <w:r w:rsidR="00AB3E56" w:rsidRPr="00605D19">
        <w:t>,</w:t>
      </w:r>
      <w:r w:rsidRPr="00605D19">
        <w:t xml:space="preserve"> but no decision has been made</w:t>
      </w:r>
      <w:r w:rsidR="00AB3E56" w:rsidRPr="00605D19">
        <w:t xml:space="preserve"> yet</w:t>
      </w:r>
      <w:r w:rsidRPr="00605D19">
        <w:t>.</w:t>
      </w:r>
      <w:bookmarkEnd w:id="61"/>
      <w:r w:rsidR="00A37EAA" w:rsidRPr="00605D19">
        <w:t xml:space="preserve"> </w:t>
      </w:r>
      <w:r w:rsidR="00002E63" w:rsidRPr="00605D19">
        <w:t xml:space="preserve">On </w:t>
      </w:r>
      <w:r w:rsidR="00A37EAA" w:rsidRPr="00605D19">
        <w:t xml:space="preserve">22 </w:t>
      </w:r>
      <w:r w:rsidR="00002E63" w:rsidRPr="00605D19">
        <w:t xml:space="preserve">December 2022 the government announced that they decided to </w:t>
      </w:r>
      <w:r w:rsidR="00A37EAA" w:rsidRPr="00605D19">
        <w:t xml:space="preserve">launch </w:t>
      </w:r>
      <w:r w:rsidR="00002E63" w:rsidRPr="00605D19">
        <w:t xml:space="preserve">a special </w:t>
      </w:r>
      <w:r w:rsidR="00A37EAA" w:rsidRPr="00605D19">
        <w:t xml:space="preserve">study </w:t>
      </w:r>
      <w:r w:rsidR="00002E63" w:rsidRPr="00605D19">
        <w:t xml:space="preserve">that will submit proposals on how a </w:t>
      </w:r>
      <w:r w:rsidR="00A37EAA" w:rsidRPr="00605D19">
        <w:t>S</w:t>
      </w:r>
      <w:r w:rsidR="00002E63" w:rsidRPr="00605D19">
        <w:t xml:space="preserve">tate eID at the highest security level should be introduced in Sweden. </w:t>
      </w:r>
      <w:r w:rsidR="00A37EAA" w:rsidRPr="00605D19">
        <w:t>It</w:t>
      </w:r>
      <w:r w:rsidR="00002E63" w:rsidRPr="00605D19">
        <w:t xml:space="preserve"> will </w:t>
      </w:r>
      <w:r w:rsidR="00A37EAA" w:rsidRPr="00605D19">
        <w:t xml:space="preserve">also suggest </w:t>
      </w:r>
      <w:r w:rsidR="00002E63" w:rsidRPr="00605D19">
        <w:t xml:space="preserve">how a digital identity wallet should be issued according to the requirements of the upcoming EU regulation eIDAS II. A digital identity wallet must be able to be used both online and offline and can, for example, be used to open a bank account or declare taxes in all EU countries. The individual himself must have full control over </w:t>
      </w:r>
      <w:r w:rsidR="00754D41" w:rsidRPr="00605D19">
        <w:t>what</w:t>
      </w:r>
      <w:r w:rsidR="00002E63" w:rsidRPr="00605D19">
        <w:t xml:space="preserve"> data is shared.</w:t>
      </w:r>
    </w:p>
    <w:p w14:paraId="7B5497D8" w14:textId="77777777" w:rsidR="00111A8D" w:rsidRPr="00926CF8" w:rsidRDefault="00111A8D" w:rsidP="00F3073A">
      <w:pPr>
        <w:pStyle w:val="Subtitle"/>
      </w:pPr>
      <w:r w:rsidRPr="00926CF8">
        <w:t>Non-</w:t>
      </w:r>
      <w:r w:rsidR="008633F5" w:rsidRPr="00926CF8">
        <w:t>O</w:t>
      </w:r>
      <w:r w:rsidRPr="00926CF8">
        <w:t xml:space="preserve">fficial eID </w:t>
      </w:r>
      <w:r w:rsidR="008633F5" w:rsidRPr="00926CF8">
        <w:t>C</w:t>
      </w:r>
      <w:r w:rsidRPr="00926CF8">
        <w:t xml:space="preserve">ards and </w:t>
      </w:r>
      <w:r w:rsidR="008633F5" w:rsidRPr="00926CF8">
        <w:t>S</w:t>
      </w:r>
      <w:r w:rsidRPr="00926CF8">
        <w:t>oftware-based eIDs (eLegitimation)</w:t>
      </w:r>
    </w:p>
    <w:p w14:paraId="13FBE500" w14:textId="51ED65F1" w:rsidR="006E0709" w:rsidRPr="00605D19" w:rsidRDefault="00D02991" w:rsidP="00D662F8">
      <w:r w:rsidRPr="00605D19">
        <w:t>The supply of eID</w:t>
      </w:r>
      <w:r w:rsidR="00604F4D" w:rsidRPr="00605D19">
        <w:t>s</w:t>
      </w:r>
      <w:r w:rsidRPr="00605D19">
        <w:t xml:space="preserve"> in Sweden goes through an open system whereby all suppliers issuing eID</w:t>
      </w:r>
      <w:r w:rsidR="00604F4D" w:rsidRPr="00605D19">
        <w:t>s</w:t>
      </w:r>
      <w:r w:rsidRPr="00605D19">
        <w:t xml:space="preserve"> for private persons and fulfil</w:t>
      </w:r>
      <w:r w:rsidR="00604F4D" w:rsidRPr="00605D19">
        <w:t>ling</w:t>
      </w:r>
      <w:r w:rsidRPr="00605D19">
        <w:t xml:space="preserve"> certain requirements are allowed to sign a contract with the public sector. </w:t>
      </w:r>
      <w:r w:rsidR="00604F4D" w:rsidRPr="00605D19">
        <w:t>B</w:t>
      </w:r>
      <w:r w:rsidRPr="00605D19">
        <w:t>efore the</w:t>
      </w:r>
      <w:r w:rsidR="00604F4D" w:rsidRPr="00605D19">
        <w:t xml:space="preserve"> suppliers</w:t>
      </w:r>
      <w:r w:rsidRPr="00605D19">
        <w:t xml:space="preserve"> can be approved</w:t>
      </w:r>
      <w:r w:rsidR="00604F4D" w:rsidRPr="00605D19">
        <w:t xml:space="preserve">, </w:t>
      </w:r>
      <w:r w:rsidR="001907F1" w:rsidRPr="00605D19">
        <w:t xml:space="preserve">Digg </w:t>
      </w:r>
      <w:r w:rsidR="00604F4D" w:rsidRPr="00605D19">
        <w:t>performs an audit</w:t>
      </w:r>
      <w:r w:rsidRPr="00605D19">
        <w:t xml:space="preserve">. </w:t>
      </w:r>
      <w:r w:rsidR="00F14F8F" w:rsidRPr="00605D19">
        <w:t>The eIDs available to</w:t>
      </w:r>
      <w:r w:rsidR="00D774CC" w:rsidRPr="00605D19">
        <w:t xml:space="preserve"> </w:t>
      </w:r>
      <w:r w:rsidRPr="00605D19">
        <w:t>Swedish citizens are eID cards or mobile/computer</w:t>
      </w:r>
      <w:r w:rsidR="006E0709" w:rsidRPr="00605D19">
        <w:noBreakHyphen/>
      </w:r>
      <w:r w:rsidRPr="00605D19">
        <w:t>based eIDs issued by different providers, like the BankID (developed by the largest Swedish banks), Telia and Freja eID+</w:t>
      </w:r>
      <w:r w:rsidR="00604F4D" w:rsidRPr="00605D19">
        <w:t>,</w:t>
      </w:r>
      <w:r w:rsidRPr="00605D19">
        <w:t xml:space="preserve"> to access certain eGovernment services. </w:t>
      </w:r>
    </w:p>
    <w:p w14:paraId="5792D20F" w14:textId="074A5CD3" w:rsidR="006E0709" w:rsidRPr="00605D19" w:rsidRDefault="00D02991" w:rsidP="00D662F8">
      <w:r w:rsidRPr="00605D19">
        <w:t xml:space="preserve">Any physical person with a Swedish personal identity number (a unique identification number for </w:t>
      </w:r>
      <w:r w:rsidR="00A628CA" w:rsidRPr="00605D19">
        <w:t xml:space="preserve">all registered residents in Sweden) </w:t>
      </w:r>
      <w:r w:rsidR="00526E4F" w:rsidRPr="00605D19">
        <w:t xml:space="preserve">and </w:t>
      </w:r>
      <w:r w:rsidRPr="00605D19">
        <w:t>permanently living in Sweden can obtain an eID.</w:t>
      </w:r>
      <w:r w:rsidR="00337D15" w:rsidRPr="00605D19">
        <w:t xml:space="preserve"> Persons without person</w:t>
      </w:r>
      <w:r w:rsidR="00D774CC" w:rsidRPr="00605D19">
        <w:t>al</w:t>
      </w:r>
      <w:r w:rsidR="00337D15" w:rsidRPr="00605D19">
        <w:t xml:space="preserve"> identity number or </w:t>
      </w:r>
      <w:r w:rsidR="00FD21B7" w:rsidRPr="00605D19">
        <w:t xml:space="preserve">not </w:t>
      </w:r>
      <w:r w:rsidR="00337D15" w:rsidRPr="00605D19">
        <w:t xml:space="preserve">permanently living in Sweden can prove their identity and </w:t>
      </w:r>
      <w:r w:rsidR="00B60590" w:rsidRPr="00605D19">
        <w:t>obtain</w:t>
      </w:r>
      <w:r w:rsidR="00337D15" w:rsidRPr="00605D19">
        <w:t xml:space="preserve"> an eID</w:t>
      </w:r>
      <w:r w:rsidR="00F96D0A" w:rsidRPr="00605D19">
        <w:t xml:space="preserve"> only under specific circumstances</w:t>
      </w:r>
      <w:r w:rsidR="00FD21B7" w:rsidRPr="00605D19">
        <w:t>.</w:t>
      </w:r>
      <w:r w:rsidR="00337D15" w:rsidRPr="00605D19">
        <w:t xml:space="preserve"> </w:t>
      </w:r>
    </w:p>
    <w:p w14:paraId="775230E7" w14:textId="3145C45B" w:rsidR="00604F4D" w:rsidRPr="00605D19" w:rsidRDefault="00D02991" w:rsidP="00D662F8">
      <w:r w:rsidRPr="00605D19">
        <w:t>Th</w:t>
      </w:r>
      <w:r w:rsidR="00604F4D" w:rsidRPr="00605D19">
        <w:t>e personal identity</w:t>
      </w:r>
      <w:r w:rsidRPr="00605D19">
        <w:t xml:space="preserve"> number is used as identifier when the eID is used for an e</w:t>
      </w:r>
      <w:r w:rsidR="00604F4D" w:rsidRPr="00605D19">
        <w:t>S</w:t>
      </w:r>
      <w:r w:rsidRPr="00605D19">
        <w:t>ervice</w:t>
      </w:r>
      <w:r w:rsidR="00604F4D" w:rsidRPr="00605D19">
        <w:t>, while</w:t>
      </w:r>
      <w:r w:rsidRPr="00605D19">
        <w:t xml:space="preserve"> </w:t>
      </w:r>
      <w:r w:rsidR="00604F4D" w:rsidRPr="00605D19">
        <w:t>l</w:t>
      </w:r>
      <w:r w:rsidRPr="00605D19">
        <w:t xml:space="preserve">egal entities can have an organisational number as identifier. </w:t>
      </w:r>
      <w:r w:rsidR="00604F4D" w:rsidRPr="00605D19">
        <w:t xml:space="preserve">The same number </w:t>
      </w:r>
      <w:r w:rsidRPr="00605D19">
        <w:t>can be used in certificates for authentication and signing. The certificates contain the name of the organisation and the organisational number</w:t>
      </w:r>
      <w:r w:rsidR="00D774CC" w:rsidRPr="00605D19">
        <w:t>,</w:t>
      </w:r>
      <w:r w:rsidRPr="00605D19">
        <w:t xml:space="preserve"> and may also </w:t>
      </w:r>
      <w:r w:rsidR="00604F4D" w:rsidRPr="00605D19">
        <w:t xml:space="preserve">include </w:t>
      </w:r>
      <w:r w:rsidRPr="00605D19">
        <w:t xml:space="preserve">a URL. The contact person ordering organisation certificates must have an authorisation for this purpose from a person authorised to sign on behalf of his/her organisation. </w:t>
      </w:r>
    </w:p>
    <w:p w14:paraId="272AFC70" w14:textId="43E800AE" w:rsidR="00D02991" w:rsidRPr="00605D19" w:rsidRDefault="00D02991" w:rsidP="00D662F8">
      <w:r w:rsidRPr="00605D19">
        <w:t>Most actors in the public sector base their e</w:t>
      </w:r>
      <w:r w:rsidR="00604F4D" w:rsidRPr="00605D19">
        <w:t>S</w:t>
      </w:r>
      <w:r w:rsidRPr="00605D19">
        <w:t>ervices on the SAML 2.0 standard</w:t>
      </w:r>
      <w:r w:rsidR="00604F4D" w:rsidRPr="00605D19">
        <w:t>,</w:t>
      </w:r>
      <w:r w:rsidRPr="00605D19">
        <w:t xml:space="preserve"> even though old eID</w:t>
      </w:r>
      <w:r w:rsidR="00D36130" w:rsidRPr="00605D19">
        <w:t xml:space="preserve"> </w:t>
      </w:r>
      <w:r w:rsidRPr="00605D19">
        <w:t>schemes do not follow th</w:t>
      </w:r>
      <w:r w:rsidR="006E0709" w:rsidRPr="00605D19">
        <w:t>is</w:t>
      </w:r>
      <w:r w:rsidRPr="00605D19">
        <w:t xml:space="preserve"> standard. For this reason, most e</w:t>
      </w:r>
      <w:r w:rsidR="00604F4D" w:rsidRPr="00605D19">
        <w:t>S</w:t>
      </w:r>
      <w:r w:rsidRPr="00605D19">
        <w:t>ervices rely on proxy</w:t>
      </w:r>
      <w:r w:rsidR="00604F4D" w:rsidRPr="00605D19">
        <w:t xml:space="preserve"> </w:t>
      </w:r>
      <w:r w:rsidR="00F96D0A" w:rsidRPr="00605D19">
        <w:t>identity providers (</w:t>
      </w:r>
      <w:r w:rsidRPr="00605D19">
        <w:t>IdPs</w:t>
      </w:r>
      <w:r w:rsidR="00F96D0A" w:rsidRPr="00605D19">
        <w:t>)</w:t>
      </w:r>
      <w:r w:rsidRPr="00605D19">
        <w:t>. This system has worked well</w:t>
      </w:r>
      <w:r w:rsidR="00D774CC" w:rsidRPr="00605D19">
        <w:t>,</w:t>
      </w:r>
      <w:r w:rsidRPr="00605D19">
        <w:t xml:space="preserve"> but deviations from the standard in the implementation of proxy IdPs have become an obstacle for implementing cross-border authentications and for new suppliers that fulfil the standard.</w:t>
      </w:r>
    </w:p>
    <w:p w14:paraId="37232B88" w14:textId="77777777" w:rsidR="00111A8D" w:rsidRPr="00926CF8" w:rsidRDefault="00111A8D" w:rsidP="00F3073A">
      <w:pPr>
        <w:pStyle w:val="Subtitle"/>
      </w:pPr>
      <w:r w:rsidRPr="00926CF8">
        <w:t>eIDAS</w:t>
      </w:r>
    </w:p>
    <w:p w14:paraId="5B49C7E3" w14:textId="2D4B5A20" w:rsidR="00D02991" w:rsidRPr="00605D19" w:rsidRDefault="00D02991" w:rsidP="00D662F8">
      <w:r w:rsidRPr="00605D19">
        <w:t>Sweden has implemented the eIDAS infrastructure and has established communication with all notified countries wh</w:t>
      </w:r>
      <w:r w:rsidR="003F7125" w:rsidRPr="00605D19">
        <w:t>ich</w:t>
      </w:r>
      <w:r w:rsidRPr="00605D19">
        <w:t xml:space="preserve"> </w:t>
      </w:r>
      <w:r w:rsidR="00D36130" w:rsidRPr="00605D19">
        <w:t xml:space="preserve">are </w:t>
      </w:r>
      <w:r w:rsidRPr="00605D19">
        <w:t>also technically prepared to deliver identity</w:t>
      </w:r>
      <w:r w:rsidR="00E20DF1" w:rsidRPr="00605D19">
        <w:t xml:space="preserve"> </w:t>
      </w:r>
      <w:r w:rsidRPr="00605D19">
        <w:t>assertions according to their notification</w:t>
      </w:r>
      <w:r w:rsidR="00D36130" w:rsidRPr="00605D19">
        <w:t xml:space="preserve"> (</w:t>
      </w:r>
      <w:r w:rsidR="003F7125" w:rsidRPr="00605D19">
        <w:t xml:space="preserve">twelve </w:t>
      </w:r>
      <w:r w:rsidRPr="00605D19">
        <w:t>at the moment</w:t>
      </w:r>
      <w:r w:rsidR="00D36130" w:rsidRPr="00605D19">
        <w:t>)</w:t>
      </w:r>
      <w:r w:rsidRPr="00605D19">
        <w:t>. Moreover, about 190 agencies and municipalities have now integrated cross-border authentication among their eServices or ha</w:t>
      </w:r>
      <w:r w:rsidR="00D36130" w:rsidRPr="00605D19">
        <w:t>ve</w:t>
      </w:r>
      <w:r w:rsidRPr="00605D19">
        <w:t xml:space="preserve"> initiated the integration process</w:t>
      </w:r>
      <w:r w:rsidR="00D36130" w:rsidRPr="00605D19">
        <w:t>.</w:t>
      </w:r>
      <w:r w:rsidRPr="00605D19">
        <w:t xml:space="preserve"> </w:t>
      </w:r>
      <w:r w:rsidR="00D36130" w:rsidRPr="00605D19">
        <w:t>M</w:t>
      </w:r>
      <w:r w:rsidRPr="00605D19">
        <w:t>ost of the services</w:t>
      </w:r>
      <w:r w:rsidR="00D36130" w:rsidRPr="00605D19">
        <w:t>, however,</w:t>
      </w:r>
      <w:r w:rsidRPr="00605D19">
        <w:t xml:space="preserve"> require that the eID</w:t>
      </w:r>
      <w:r w:rsidR="00D36130" w:rsidRPr="00605D19">
        <w:t xml:space="preserve"> </w:t>
      </w:r>
      <w:r w:rsidRPr="00605D19">
        <w:t>assertion contain</w:t>
      </w:r>
      <w:r w:rsidR="003F7125" w:rsidRPr="00605D19">
        <w:t>s</w:t>
      </w:r>
      <w:r w:rsidRPr="00605D19">
        <w:t xml:space="preserve"> a Swedish identification number, which prevents users to take full advantage of the service.</w:t>
      </w:r>
    </w:p>
    <w:p w14:paraId="0CAD3EFA" w14:textId="63CCE27E" w:rsidR="00FD21B7" w:rsidRPr="00605D19" w:rsidRDefault="00FD21B7" w:rsidP="00D662F8">
      <w:r w:rsidRPr="00605D19">
        <w:t>Sweden ha</w:t>
      </w:r>
      <w:r w:rsidR="003F7125" w:rsidRPr="00605D19">
        <w:t>s</w:t>
      </w:r>
      <w:r w:rsidRPr="00605D19">
        <w:t xml:space="preserve"> </w:t>
      </w:r>
      <w:r w:rsidR="003F7125" w:rsidRPr="00605D19">
        <w:t>n</w:t>
      </w:r>
      <w:r w:rsidRPr="00605D19">
        <w:t xml:space="preserve">otified Freja eID+ and made it available for other </w:t>
      </w:r>
      <w:r w:rsidR="00E20CF4" w:rsidRPr="00605D19">
        <w:t>Member States</w:t>
      </w:r>
      <w:r w:rsidR="003F7125" w:rsidRPr="00605D19">
        <w:t>,</w:t>
      </w:r>
      <w:r w:rsidRPr="00605D19">
        <w:t xml:space="preserve"> but no </w:t>
      </w:r>
      <w:r w:rsidR="00E20CF4" w:rsidRPr="00605D19">
        <w:t>Member State</w:t>
      </w:r>
      <w:r w:rsidRPr="00605D19">
        <w:t xml:space="preserve"> ha</w:t>
      </w:r>
      <w:r w:rsidR="00E20CF4" w:rsidRPr="00605D19">
        <w:t>s</w:t>
      </w:r>
      <w:r w:rsidRPr="00605D19">
        <w:t xml:space="preserve"> established </w:t>
      </w:r>
      <w:r w:rsidR="003F7125" w:rsidRPr="00605D19">
        <w:t xml:space="preserve">a </w:t>
      </w:r>
      <w:r w:rsidRPr="00605D19">
        <w:t>connection yet</w:t>
      </w:r>
      <w:r w:rsidR="00E20CF4" w:rsidRPr="00605D19">
        <w:t>.</w:t>
      </w:r>
    </w:p>
    <w:p w14:paraId="3886343F" w14:textId="77777777" w:rsidR="00111A8D" w:rsidRPr="00926CF8" w:rsidRDefault="00111A8D" w:rsidP="00F3073A">
      <w:pPr>
        <w:pStyle w:val="Subtitle"/>
      </w:pPr>
      <w:r w:rsidRPr="00926CF8">
        <w:t xml:space="preserve">Biometric </w:t>
      </w:r>
      <w:r w:rsidR="00D36130" w:rsidRPr="00926CF8">
        <w:t>P</w:t>
      </w:r>
      <w:r w:rsidRPr="00926CF8">
        <w:t>assports</w:t>
      </w:r>
    </w:p>
    <w:p w14:paraId="248FE3B9" w14:textId="1E592829" w:rsidR="00C86564" w:rsidRPr="00605D19" w:rsidRDefault="00677DB4" w:rsidP="00D662F8">
      <w:r w:rsidRPr="00605D19">
        <w:t xml:space="preserve">In October 2005, Sweden became the second European country to start issuing biometric passports compliant with the standards recommended by </w:t>
      </w:r>
      <w:hyperlink r:id="rId159" w:history="1">
        <w:r w:rsidR="00D36130" w:rsidRPr="00605D19">
          <w:rPr>
            <w:rStyle w:val="Hyperlink"/>
          </w:rPr>
          <w:t>ICAO</w:t>
        </w:r>
      </w:hyperlink>
      <w:r w:rsidRPr="00605D19">
        <w:t>.</w:t>
      </w:r>
      <w:r w:rsidR="003915AB" w:rsidRPr="00605D19">
        <w:t xml:space="preserve"> </w:t>
      </w:r>
      <w:r w:rsidRPr="00605D19">
        <w:t>The ePassport has a Radio Frequency Identification</w:t>
      </w:r>
      <w:r w:rsidR="00D36130" w:rsidRPr="00605D19">
        <w:t xml:space="preserve"> (RFID</w:t>
      </w:r>
      <w:r w:rsidRPr="00605D19">
        <w:t>) microchip embedded in its polycarbonate data page containing a digital photo and personal information</w:t>
      </w:r>
      <w:r w:rsidR="00AC1197" w:rsidRPr="00605D19">
        <w:t xml:space="preserve"> in the form of a fingerprint photo</w:t>
      </w:r>
      <w:r w:rsidR="00C17001" w:rsidRPr="00605D19">
        <w:t>,</w:t>
      </w:r>
      <w:r w:rsidR="00FA1E81" w:rsidRPr="00605D19">
        <w:t xml:space="preserve"> </w:t>
      </w:r>
      <w:r w:rsidR="00C86564" w:rsidRPr="00605D19">
        <w:t>comply</w:t>
      </w:r>
      <w:r w:rsidR="00C17001" w:rsidRPr="00605D19">
        <w:t>ing</w:t>
      </w:r>
      <w:r w:rsidR="00C86564" w:rsidRPr="00605D19">
        <w:t xml:space="preserve"> with </w:t>
      </w:r>
      <w:r w:rsidR="00C17001" w:rsidRPr="00605D19">
        <w:t>C</w:t>
      </w:r>
      <w:r w:rsidR="00C86564" w:rsidRPr="00605D19">
        <w:t xml:space="preserve">ouncil </w:t>
      </w:r>
      <w:r w:rsidR="00C17001" w:rsidRPr="00605D19">
        <w:t>R</w:t>
      </w:r>
      <w:r w:rsidR="00C86564" w:rsidRPr="00605D19">
        <w:t>egulation (</w:t>
      </w:r>
      <w:r w:rsidR="00E20CF4" w:rsidRPr="00605D19">
        <w:t>EC</w:t>
      </w:r>
      <w:r w:rsidR="00C86564" w:rsidRPr="00605D19">
        <w:t xml:space="preserve">) </w:t>
      </w:r>
      <w:r w:rsidR="00606F81" w:rsidRPr="00605D19">
        <w:t>N</w:t>
      </w:r>
      <w:r w:rsidR="00C86564" w:rsidRPr="00605D19">
        <w:t xml:space="preserve">o. 2252/2004 from </w:t>
      </w:r>
      <w:r w:rsidR="00606F81" w:rsidRPr="00605D19">
        <w:t>O</w:t>
      </w:r>
      <w:r w:rsidR="00C86564" w:rsidRPr="00605D19">
        <w:t>ct</w:t>
      </w:r>
      <w:r w:rsidR="00606F81" w:rsidRPr="00605D19">
        <w:t>ober</w:t>
      </w:r>
      <w:r w:rsidR="00C86564" w:rsidRPr="00605D19">
        <w:t xml:space="preserve"> 2005. After </w:t>
      </w:r>
      <w:r w:rsidR="003915AB" w:rsidRPr="00605D19">
        <w:t xml:space="preserve">the </w:t>
      </w:r>
      <w:r w:rsidR="00C86564" w:rsidRPr="00605D19">
        <w:t xml:space="preserve">revision of </w:t>
      </w:r>
      <w:r w:rsidR="003915AB" w:rsidRPr="00605D19">
        <w:t>the P</w:t>
      </w:r>
      <w:r w:rsidR="00C86564" w:rsidRPr="00605D19">
        <w:t xml:space="preserve">assport </w:t>
      </w:r>
      <w:r w:rsidR="003915AB" w:rsidRPr="00605D19">
        <w:t>A</w:t>
      </w:r>
      <w:r w:rsidR="00C86564" w:rsidRPr="00605D19">
        <w:t xml:space="preserve">ct </w:t>
      </w:r>
      <w:r w:rsidR="003915AB" w:rsidRPr="00605D19">
        <w:t xml:space="preserve">in </w:t>
      </w:r>
      <w:r w:rsidR="00C86564" w:rsidRPr="00605D19">
        <w:t>2007</w:t>
      </w:r>
      <w:r w:rsidR="003915AB" w:rsidRPr="00605D19">
        <w:t>,</w:t>
      </w:r>
      <w:r w:rsidR="00C86564" w:rsidRPr="00605D19">
        <w:t xml:space="preserve"> passports </w:t>
      </w:r>
      <w:r w:rsidR="00D774CC" w:rsidRPr="00605D19">
        <w:t xml:space="preserve">have </w:t>
      </w:r>
      <w:r w:rsidR="003915AB" w:rsidRPr="00605D19">
        <w:t xml:space="preserve">started </w:t>
      </w:r>
      <w:r w:rsidR="00C86564" w:rsidRPr="00605D19">
        <w:t>includ</w:t>
      </w:r>
      <w:r w:rsidR="003915AB" w:rsidRPr="00605D19">
        <w:t>ing</w:t>
      </w:r>
      <w:r w:rsidR="00C86564" w:rsidRPr="00605D19">
        <w:t xml:space="preserve"> fingerprints </w:t>
      </w:r>
      <w:r w:rsidR="003915AB" w:rsidRPr="00605D19">
        <w:t>as from</w:t>
      </w:r>
      <w:r w:rsidR="00C86564" w:rsidRPr="00605D19">
        <w:t xml:space="preserve"> June 2009. Swedish passports </w:t>
      </w:r>
      <w:r w:rsidR="003915AB" w:rsidRPr="00605D19">
        <w:t xml:space="preserve">then </w:t>
      </w:r>
      <w:r w:rsidR="00C86564" w:rsidRPr="00605D19">
        <w:t>had a second state-of-the-art revision in 2012</w:t>
      </w:r>
      <w:r w:rsidR="003915AB" w:rsidRPr="00605D19">
        <w:t>,</w:t>
      </w:r>
      <w:r w:rsidR="00C86564" w:rsidRPr="00605D19">
        <w:t xml:space="preserve"> and additional features and </w:t>
      </w:r>
      <w:r w:rsidR="00E20CF4" w:rsidRPr="00605D19">
        <w:t>cutting-edge</w:t>
      </w:r>
      <w:r w:rsidR="00C86564" w:rsidRPr="00605D19">
        <w:t xml:space="preserve"> technology </w:t>
      </w:r>
      <w:r w:rsidR="003915AB" w:rsidRPr="00605D19">
        <w:t xml:space="preserve">will be </w:t>
      </w:r>
      <w:r w:rsidR="00FF4524" w:rsidRPr="00605D19">
        <w:t>integrated following</w:t>
      </w:r>
      <w:r w:rsidR="003915AB" w:rsidRPr="00605D19">
        <w:t xml:space="preserve"> </w:t>
      </w:r>
      <w:r w:rsidR="00C86564" w:rsidRPr="00605D19">
        <w:t xml:space="preserve">the </w:t>
      </w:r>
      <w:r w:rsidR="003915AB" w:rsidRPr="00605D19">
        <w:t xml:space="preserve">third </w:t>
      </w:r>
      <w:r w:rsidR="00C86564" w:rsidRPr="00605D19">
        <w:t xml:space="preserve">revision of biometric travel documents in Sweden </w:t>
      </w:r>
      <w:r w:rsidR="003915AB" w:rsidRPr="00605D19">
        <w:t xml:space="preserve">on </w:t>
      </w:r>
      <w:r w:rsidR="00C86564" w:rsidRPr="00605D19">
        <w:t>1 January 2022.</w:t>
      </w:r>
    </w:p>
    <w:p w14:paraId="55E0B7BA" w14:textId="73E64095" w:rsidR="003730DF" w:rsidRPr="00605D19" w:rsidRDefault="003730DF" w:rsidP="00E0543C">
      <w:pPr>
        <w:pStyle w:val="Heading2"/>
      </w:pPr>
      <w:bookmarkStart w:id="62" w:name="_Toc1474993"/>
      <w:r w:rsidRPr="00605D19">
        <w:t>eProcurement</w:t>
      </w:r>
      <w:bookmarkEnd w:id="62"/>
    </w:p>
    <w:p w14:paraId="28F53D67" w14:textId="77777777" w:rsidR="005523ED" w:rsidRPr="00926CF8" w:rsidRDefault="0045346E" w:rsidP="00F3073A">
      <w:pPr>
        <w:pStyle w:val="Subtitle"/>
      </w:pPr>
      <w:r w:rsidRPr="00926CF8">
        <w:t>eProcurement Virtual System</w:t>
      </w:r>
    </w:p>
    <w:p w14:paraId="6341624C" w14:textId="3E54AF2C" w:rsidR="00661EEB" w:rsidRPr="00605D19" w:rsidRDefault="00661EEB" w:rsidP="0045346E">
      <w:r w:rsidRPr="00605D19">
        <w:t xml:space="preserve">The central eProcurement authorities’ role consists </w:t>
      </w:r>
      <w:r w:rsidR="00F546EF" w:rsidRPr="00605D19">
        <w:t xml:space="preserve">in </w:t>
      </w:r>
      <w:r w:rsidRPr="00605D19">
        <w:t xml:space="preserve">monitoring the supplied services and </w:t>
      </w:r>
      <w:r w:rsidR="00FF4524" w:rsidRPr="00605D19">
        <w:t xml:space="preserve">compliance </w:t>
      </w:r>
      <w:r w:rsidRPr="00605D19">
        <w:t xml:space="preserve">with standards. In general, the Swedish </w:t>
      </w:r>
      <w:r w:rsidR="00F546EF" w:rsidRPr="00605D19">
        <w:t>g</w:t>
      </w:r>
      <w:r w:rsidRPr="00605D19">
        <w:t>overnment has not implemented a central electronic public procurement portal, as this is deliberately left up to private operators. Several privately owned and operated portals exist instead, some of which concentrate on public procurement.</w:t>
      </w:r>
    </w:p>
    <w:p w14:paraId="5E64DB31" w14:textId="77777777" w:rsidR="00507217" w:rsidRPr="00926CF8" w:rsidRDefault="00507217" w:rsidP="00F3073A">
      <w:pPr>
        <w:pStyle w:val="Subtitle"/>
      </w:pPr>
      <w:r w:rsidRPr="00926CF8">
        <w:t xml:space="preserve">Information on </w:t>
      </w:r>
      <w:r w:rsidR="0058557E" w:rsidRPr="00926CF8">
        <w:t>C</w:t>
      </w:r>
      <w:r w:rsidRPr="00926CF8">
        <w:t xml:space="preserve">oordinated </w:t>
      </w:r>
      <w:r w:rsidR="0058557E" w:rsidRPr="00926CF8">
        <w:t>P</w:t>
      </w:r>
      <w:r w:rsidRPr="00926CF8">
        <w:t xml:space="preserve">ublic </w:t>
      </w:r>
      <w:r w:rsidR="0058557E" w:rsidRPr="00926CF8">
        <w:t>S</w:t>
      </w:r>
      <w:r w:rsidRPr="00926CF8">
        <w:t xml:space="preserve">ector </w:t>
      </w:r>
      <w:r w:rsidR="0058557E" w:rsidRPr="00926CF8">
        <w:t>F</w:t>
      </w:r>
      <w:r w:rsidRPr="00926CF8">
        <w:t xml:space="preserve">ramework </w:t>
      </w:r>
      <w:r w:rsidR="0058557E" w:rsidRPr="00926CF8">
        <w:t>A</w:t>
      </w:r>
      <w:r w:rsidRPr="00926CF8">
        <w:t>greements</w:t>
      </w:r>
    </w:p>
    <w:p w14:paraId="5E39E1FB" w14:textId="7F72E1C8" w:rsidR="00DE38A2" w:rsidRPr="00605D19" w:rsidRDefault="0058557E" w:rsidP="009B08DA">
      <w:r w:rsidRPr="00605D19">
        <w:t xml:space="preserve">The </w:t>
      </w:r>
      <w:hyperlink r:id="rId160" w:history="1">
        <w:r w:rsidR="009B08DA" w:rsidRPr="00605D19">
          <w:rPr>
            <w:rStyle w:val="Hyperlink"/>
          </w:rPr>
          <w:t>National Procurement Services</w:t>
        </w:r>
      </w:hyperlink>
      <w:r w:rsidR="009B08DA" w:rsidRPr="00605D19">
        <w:rPr>
          <w:rStyle w:val="Hyperlink"/>
        </w:rPr>
        <w:t xml:space="preserve"> </w:t>
      </w:r>
      <w:r w:rsidR="009B08DA" w:rsidRPr="00605D19">
        <w:t xml:space="preserve">offer a website, </w:t>
      </w:r>
      <w:hyperlink r:id="rId161" w:history="1">
        <w:r w:rsidR="009B08DA" w:rsidRPr="00605D19">
          <w:rPr>
            <w:rStyle w:val="Hyperlink"/>
          </w:rPr>
          <w:t>avropa.se</w:t>
        </w:r>
      </w:hyperlink>
      <w:r w:rsidR="009B08DA" w:rsidRPr="00605D19">
        <w:t xml:space="preserve">, that serves as an information database on the different framework agreements which were procured centrally by </w:t>
      </w:r>
      <w:r w:rsidRPr="00605D19">
        <w:t xml:space="preserve">the </w:t>
      </w:r>
      <w:r w:rsidR="009B08DA" w:rsidRPr="00605D19">
        <w:t xml:space="preserve">National Procurement Services. </w:t>
      </w:r>
      <w:r w:rsidR="004F4E40" w:rsidRPr="00605D19">
        <w:t>The portal contains information on framework agreements available to national authorities. In the field of IT and telecom, framework agreements are also available to Swedish municipalities and regions</w:t>
      </w:r>
      <w:r w:rsidR="009B08DA" w:rsidRPr="00605D19">
        <w:t>. An agency can thus use the information portal to locate the necessary information on a framework agreement, whereas the procurement process is further handled by the agency itself, either by electronic or traditional means.</w:t>
      </w:r>
    </w:p>
    <w:p w14:paraId="6D9F4BB3" w14:textId="45C5D969" w:rsidR="00EF3DE4" w:rsidRPr="00605D19" w:rsidRDefault="0058557E" w:rsidP="00E974DA">
      <w:r w:rsidRPr="00605D19">
        <w:t>Differently, g</w:t>
      </w:r>
      <w:r w:rsidR="009B08DA" w:rsidRPr="00605D19">
        <w:t>eneral information on public procurement in Sweden is to be found at the website of the National Agency for Public Procurement.</w:t>
      </w:r>
      <w:r w:rsidR="00DE38A2" w:rsidRPr="00605D19">
        <w:t xml:space="preserve"> </w:t>
      </w:r>
      <w:r w:rsidR="009B08DA" w:rsidRPr="00605D19">
        <w:t xml:space="preserve">Furthermore, the National Agency for </w:t>
      </w:r>
      <w:r w:rsidRPr="00605D19">
        <w:t>P</w:t>
      </w:r>
      <w:r w:rsidR="009B08DA" w:rsidRPr="00605D19">
        <w:t xml:space="preserve">ublic </w:t>
      </w:r>
      <w:r w:rsidRPr="00605D19">
        <w:t>P</w:t>
      </w:r>
      <w:r w:rsidR="009B08DA" w:rsidRPr="00605D19">
        <w:t xml:space="preserve">rocurement is involved in </w:t>
      </w:r>
      <w:r w:rsidR="00393998" w:rsidRPr="00605D19">
        <w:t xml:space="preserve">the pre-award phase of </w:t>
      </w:r>
      <w:r w:rsidR="009B08DA" w:rsidRPr="00605D19">
        <w:t>eTendering in Peppol</w:t>
      </w:r>
      <w:r w:rsidRPr="00605D19">
        <w:t>, while</w:t>
      </w:r>
      <w:r w:rsidR="009B08DA" w:rsidRPr="00605D19">
        <w:t xml:space="preserve"> </w:t>
      </w:r>
      <w:r w:rsidR="001907F1" w:rsidRPr="00605D19">
        <w:t xml:space="preserve">Digg </w:t>
      </w:r>
      <w:r w:rsidR="009B08DA" w:rsidRPr="00605D19">
        <w:t>is active in the post-award phase. This means that Sweden has increased its effort</w:t>
      </w:r>
      <w:r w:rsidR="00A24B1E" w:rsidRPr="00605D19">
        <w:t>s</w:t>
      </w:r>
      <w:r w:rsidR="009B08DA" w:rsidRPr="00605D19">
        <w:t xml:space="preserve"> to digitise the whole eProcurement process.</w:t>
      </w:r>
    </w:p>
    <w:p w14:paraId="1327F2FD" w14:textId="63487B74" w:rsidR="00895829" w:rsidRPr="00926CF8" w:rsidRDefault="00895829" w:rsidP="00F3073A">
      <w:pPr>
        <w:pStyle w:val="Subtitle"/>
      </w:pPr>
      <w:r w:rsidRPr="00926CF8">
        <w:t>eInvoicing Infrastructure and Standard</w:t>
      </w:r>
    </w:p>
    <w:p w14:paraId="7EA1892E" w14:textId="7FE6AC7C" w:rsidR="00895829" w:rsidRPr="00605D19" w:rsidRDefault="00895829" w:rsidP="00895829">
      <w:r w:rsidRPr="00605D19">
        <w:t>The European e</w:t>
      </w:r>
      <w:r w:rsidR="0058557E" w:rsidRPr="00605D19">
        <w:t>I</w:t>
      </w:r>
      <w:r w:rsidRPr="00605D19">
        <w:t xml:space="preserve">nvoicing standard, EN 16931, is mandatory according to the </w:t>
      </w:r>
      <w:hyperlink r:id="rId162" w:history="1">
        <w:r w:rsidRPr="00605D19">
          <w:rPr>
            <w:rStyle w:val="Hyperlink"/>
          </w:rPr>
          <w:t xml:space="preserve">Law on </w:t>
        </w:r>
        <w:r w:rsidR="0058557E" w:rsidRPr="00605D19">
          <w:rPr>
            <w:rStyle w:val="Hyperlink"/>
          </w:rPr>
          <w:t>E</w:t>
        </w:r>
        <w:r w:rsidRPr="00605D19">
          <w:rPr>
            <w:rStyle w:val="Hyperlink"/>
          </w:rPr>
          <w:t xml:space="preserve">lectronic </w:t>
        </w:r>
        <w:r w:rsidR="0058557E" w:rsidRPr="00605D19">
          <w:rPr>
            <w:rStyle w:val="Hyperlink"/>
          </w:rPr>
          <w:t>I</w:t>
        </w:r>
        <w:r w:rsidRPr="00605D19">
          <w:rPr>
            <w:rStyle w:val="Hyperlink"/>
          </w:rPr>
          <w:t xml:space="preserve">nvoices as a </w:t>
        </w:r>
        <w:r w:rsidR="0058557E" w:rsidRPr="00605D19">
          <w:rPr>
            <w:rStyle w:val="Hyperlink"/>
          </w:rPr>
          <w:t>R</w:t>
        </w:r>
        <w:r w:rsidRPr="00605D19">
          <w:rPr>
            <w:rStyle w:val="Hyperlink"/>
          </w:rPr>
          <w:t xml:space="preserve">esult of </w:t>
        </w:r>
        <w:r w:rsidR="0058557E" w:rsidRPr="00605D19">
          <w:rPr>
            <w:rStyle w:val="Hyperlink"/>
          </w:rPr>
          <w:t>P</w:t>
        </w:r>
        <w:r w:rsidRPr="00605D19">
          <w:rPr>
            <w:rStyle w:val="Hyperlink"/>
          </w:rPr>
          <w:t xml:space="preserve">ublic </w:t>
        </w:r>
        <w:r w:rsidR="0058557E" w:rsidRPr="00605D19">
          <w:rPr>
            <w:rStyle w:val="Hyperlink"/>
          </w:rPr>
          <w:t>P</w:t>
        </w:r>
        <w:r w:rsidRPr="00605D19">
          <w:rPr>
            <w:rStyle w:val="Hyperlink"/>
          </w:rPr>
          <w:t>rocurement</w:t>
        </w:r>
      </w:hyperlink>
      <w:r w:rsidRPr="00605D19">
        <w:t xml:space="preserve"> (2018)</w:t>
      </w:r>
      <w:r w:rsidR="00FF5F8C" w:rsidRPr="00605D19">
        <w:t>, but</w:t>
      </w:r>
      <w:r w:rsidRPr="00605D19">
        <w:t xml:space="preserve"> </w:t>
      </w:r>
      <w:r w:rsidR="00FF5F8C" w:rsidRPr="00605D19">
        <w:t>t</w:t>
      </w:r>
      <w:r w:rsidRPr="00605D19">
        <w:t>he law permits agreements on the use of other formats.</w:t>
      </w:r>
      <w:r w:rsidR="008A5CAC" w:rsidRPr="00605D19">
        <w:t xml:space="preserve"> </w:t>
      </w:r>
      <w:r w:rsidR="001907F1" w:rsidRPr="00605D19">
        <w:t xml:space="preserve">Digg </w:t>
      </w:r>
      <w:r w:rsidRPr="00605D19">
        <w:t>recommend</w:t>
      </w:r>
      <w:r w:rsidR="00956B0D" w:rsidRPr="00605D19">
        <w:t>s</w:t>
      </w:r>
      <w:r w:rsidRPr="00605D19">
        <w:t xml:space="preserve"> the use of Peppol BIS Billing 3</w:t>
      </w:r>
      <w:r w:rsidR="00FF5F8C" w:rsidRPr="00605D19">
        <w:t>,</w:t>
      </w:r>
      <w:r w:rsidRPr="00605D19">
        <w:t xml:space="preserve"> which is an implementation (CIUS) of EN 16931. According to the </w:t>
      </w:r>
      <w:hyperlink r:id="rId163" w:history="1">
        <w:r w:rsidRPr="00605D19">
          <w:rPr>
            <w:rStyle w:val="Hyperlink"/>
          </w:rPr>
          <w:t xml:space="preserve">Ordinance for </w:t>
        </w:r>
        <w:r w:rsidR="00FF5F8C" w:rsidRPr="00605D19">
          <w:rPr>
            <w:rStyle w:val="Hyperlink"/>
          </w:rPr>
          <w:t>E</w:t>
        </w:r>
        <w:r w:rsidRPr="00605D19">
          <w:rPr>
            <w:rStyle w:val="Hyperlink"/>
          </w:rPr>
          <w:t xml:space="preserve">lectronic </w:t>
        </w:r>
        <w:r w:rsidR="00FF5F8C" w:rsidRPr="00605D19">
          <w:rPr>
            <w:rStyle w:val="Hyperlink"/>
          </w:rPr>
          <w:t>I</w:t>
        </w:r>
        <w:r w:rsidRPr="00605D19">
          <w:rPr>
            <w:rStyle w:val="Hyperlink"/>
          </w:rPr>
          <w:t xml:space="preserve">nformation </w:t>
        </w:r>
        <w:r w:rsidR="00FF5F8C" w:rsidRPr="00605D19">
          <w:rPr>
            <w:rStyle w:val="Hyperlink"/>
          </w:rPr>
          <w:t>E</w:t>
        </w:r>
        <w:r w:rsidRPr="00605D19">
          <w:rPr>
            <w:rStyle w:val="Hyperlink"/>
          </w:rPr>
          <w:t>xchange</w:t>
        </w:r>
      </w:hyperlink>
      <w:r w:rsidRPr="00605D19">
        <w:t xml:space="preserve"> (2003)</w:t>
      </w:r>
      <w:r w:rsidR="00FF5F8C" w:rsidRPr="00605D19">
        <w:t>,</w:t>
      </w:r>
      <w:r w:rsidRPr="00605D19">
        <w:t xml:space="preserve"> central government authorities must support Peppol BIS Billing 3, but can </w:t>
      </w:r>
      <w:r w:rsidR="00FF5F8C" w:rsidRPr="00605D19">
        <w:t xml:space="preserve">also </w:t>
      </w:r>
      <w:r w:rsidRPr="00605D19">
        <w:t xml:space="preserve">support a few older invoice formats in existing agreements. </w:t>
      </w:r>
    </w:p>
    <w:p w14:paraId="1618AF89" w14:textId="6E3373E5" w:rsidR="00895829" w:rsidRPr="00605D19" w:rsidRDefault="001907F1">
      <w:r w:rsidRPr="00605D19">
        <w:t xml:space="preserve">Digg </w:t>
      </w:r>
      <w:r w:rsidR="00895829" w:rsidRPr="00605D19">
        <w:t>also recommends the use of the Peppol infrastructure for sending and receiving invoices as well as other eProcurement messages.</w:t>
      </w:r>
      <w:r w:rsidR="00393998" w:rsidRPr="00605D19">
        <w:t xml:space="preserve"> </w:t>
      </w:r>
      <w:r w:rsidRPr="00605D19">
        <w:t xml:space="preserve">Digg </w:t>
      </w:r>
      <w:r w:rsidR="00895829" w:rsidRPr="00605D19">
        <w:t>is the Peppol authority of Sweden</w:t>
      </w:r>
      <w:r w:rsidR="00956B0D" w:rsidRPr="00605D19">
        <w:t>,</w:t>
      </w:r>
      <w:r w:rsidR="00895829" w:rsidRPr="00605D19">
        <w:t xml:space="preserve"> lead</w:t>
      </w:r>
      <w:r w:rsidR="00956B0D" w:rsidRPr="00605D19">
        <w:t>ing</w:t>
      </w:r>
      <w:r w:rsidR="00895829" w:rsidRPr="00605D19">
        <w:t xml:space="preserve"> the work on the national Peppol infrastructure and offer</w:t>
      </w:r>
      <w:r w:rsidR="00956B0D" w:rsidRPr="00605D19">
        <w:t>ing</w:t>
      </w:r>
      <w:r w:rsidR="00895829" w:rsidRPr="00605D19">
        <w:t xml:space="preserve"> support primarily to service providers within Peppol but also</w:t>
      </w:r>
      <w:r w:rsidR="00956B0D" w:rsidRPr="00605D19">
        <w:t xml:space="preserve"> to</w:t>
      </w:r>
      <w:r w:rsidR="00895829" w:rsidRPr="00605D19">
        <w:t xml:space="preserve"> end</w:t>
      </w:r>
      <w:r w:rsidR="00956B0D" w:rsidRPr="00605D19">
        <w:t xml:space="preserve"> </w:t>
      </w:r>
      <w:r w:rsidR="00895829" w:rsidRPr="00605D19">
        <w:t>users</w:t>
      </w:r>
      <w:r w:rsidR="00956B0D" w:rsidRPr="00605D19">
        <w:t>,</w:t>
      </w:r>
      <w:r w:rsidR="00895829" w:rsidRPr="00605D19">
        <w:t xml:space="preserve"> like suppliers from </w:t>
      </w:r>
      <w:r w:rsidR="00956B0D" w:rsidRPr="00605D19">
        <w:t xml:space="preserve">the </w:t>
      </w:r>
      <w:r w:rsidR="00895829" w:rsidRPr="00605D19">
        <w:t xml:space="preserve">private sector and buyers in </w:t>
      </w:r>
      <w:r w:rsidR="00956B0D" w:rsidRPr="00605D19">
        <w:t xml:space="preserve">the </w:t>
      </w:r>
      <w:r w:rsidR="00895829" w:rsidRPr="00605D19">
        <w:t>public sector.</w:t>
      </w:r>
    </w:p>
    <w:p w14:paraId="4C12DE21" w14:textId="2666C3ED" w:rsidR="003730DF" w:rsidRPr="00605D19" w:rsidRDefault="003730DF" w:rsidP="00E0543C">
      <w:pPr>
        <w:pStyle w:val="Heading2"/>
      </w:pPr>
      <w:bookmarkStart w:id="63" w:name="_Toc1474995"/>
      <w:r w:rsidRPr="00605D19">
        <w:t>ePayment</w:t>
      </w:r>
      <w:bookmarkEnd w:id="63"/>
    </w:p>
    <w:p w14:paraId="0AE07D25" w14:textId="22424336" w:rsidR="004820C6" w:rsidRPr="00926CF8" w:rsidRDefault="00064BD1" w:rsidP="00F3073A">
      <w:pPr>
        <w:pStyle w:val="Subtitle"/>
      </w:pPr>
      <w:r w:rsidRPr="00926CF8">
        <w:rPr>
          <w:noProof/>
        </w:rPr>
        <w:drawing>
          <wp:anchor distT="0" distB="0" distL="114300" distR="114300" simplePos="0" relativeHeight="251641344" behindDoc="0" locked="0" layoutInCell="1" allowOverlap="1" wp14:anchorId="7FE2B119" wp14:editId="2703CD10">
            <wp:simplePos x="0" y="0"/>
            <wp:positionH relativeFrom="column">
              <wp:posOffset>-590474</wp:posOffset>
            </wp:positionH>
            <wp:positionV relativeFrom="paragraph">
              <wp:posOffset>146787</wp:posOffset>
            </wp:positionV>
            <wp:extent cx="300990" cy="141605"/>
            <wp:effectExtent l="0" t="0" r="3810" b="0"/>
            <wp:wrapNone/>
            <wp:docPr id="376" name="Picture 1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C736D" w:rsidRPr="00926CF8">
        <w:t xml:space="preserve">eKrona </w:t>
      </w:r>
      <w:r w:rsidR="007C679B" w:rsidRPr="00926CF8">
        <w:t>P</w:t>
      </w:r>
      <w:r w:rsidR="005C736D" w:rsidRPr="00926CF8">
        <w:t>roject</w:t>
      </w:r>
    </w:p>
    <w:p w14:paraId="36CBBA85" w14:textId="003E46F9" w:rsidR="00A24B1E" w:rsidRPr="00605D19" w:rsidRDefault="00641C9F" w:rsidP="00641C9F">
      <w:r w:rsidRPr="00605D19">
        <w:t>The</w:t>
      </w:r>
      <w:r w:rsidR="00320086" w:rsidRPr="00605D19">
        <w:t xml:space="preserve"> aim of t</w:t>
      </w:r>
      <w:r w:rsidRPr="00605D19">
        <w:t xml:space="preserve">he </w:t>
      </w:r>
      <w:hyperlink r:id="rId164" w:history="1">
        <w:r w:rsidRPr="00605D19">
          <w:rPr>
            <w:rStyle w:val="Hyperlink"/>
            <w:i/>
            <w:iCs/>
          </w:rPr>
          <w:t>Riksbank</w:t>
        </w:r>
      </w:hyperlink>
      <w:r w:rsidRPr="00605D19">
        <w:t xml:space="preserve">, Sweden’s Central </w:t>
      </w:r>
      <w:r w:rsidR="00981B23" w:rsidRPr="00605D19">
        <w:t>B</w:t>
      </w:r>
      <w:r w:rsidRPr="00605D19">
        <w:t xml:space="preserve">ank, </w:t>
      </w:r>
      <w:r w:rsidR="00320086" w:rsidRPr="00605D19">
        <w:t>is to</w:t>
      </w:r>
      <w:r w:rsidR="00A95EB3" w:rsidRPr="00605D19">
        <w:t xml:space="preserve"> contribute to a stable and efficient financial system, which includes that the general public </w:t>
      </w:r>
      <w:r w:rsidR="00320086" w:rsidRPr="00605D19">
        <w:t>is</w:t>
      </w:r>
      <w:r w:rsidR="00A95EB3" w:rsidRPr="00605D19">
        <w:t xml:space="preserve"> able to make payments.</w:t>
      </w:r>
      <w:r w:rsidR="00A24B1E" w:rsidRPr="00605D19">
        <w:t xml:space="preserve"> </w:t>
      </w:r>
      <w:r w:rsidR="001C0A8C" w:rsidRPr="00605D19">
        <w:t>To that end, i</w:t>
      </w:r>
      <w:r w:rsidR="00A24B1E" w:rsidRPr="00605D19">
        <w:t xml:space="preserve">t </w:t>
      </w:r>
      <w:r w:rsidRPr="00605D19">
        <w:t xml:space="preserve">has the task of promoting a safe and efficient payment system, </w:t>
      </w:r>
      <w:r w:rsidR="001C0A8C" w:rsidRPr="00605D19">
        <w:t>which</w:t>
      </w:r>
      <w:r w:rsidRPr="00605D19">
        <w:t xml:space="preserve"> may be more difficult in the future</w:t>
      </w:r>
      <w:r w:rsidR="00A24B1E" w:rsidRPr="00605D19">
        <w:t>.</w:t>
      </w:r>
      <w:r w:rsidRPr="00605D19">
        <w:t xml:space="preserve"> </w:t>
      </w:r>
      <w:r w:rsidR="00E45272" w:rsidRPr="00605D19">
        <w:t xml:space="preserve">In December 2022, the </w:t>
      </w:r>
      <w:r w:rsidR="00E45272" w:rsidRPr="00605D19">
        <w:rPr>
          <w:i/>
        </w:rPr>
        <w:t>Riksbank</w:t>
      </w:r>
      <w:r w:rsidR="00E45272" w:rsidRPr="00605D19">
        <w:t xml:space="preserve">’s survey showed that in Sweden almost all payments are made digitally, </w:t>
      </w:r>
      <w:r w:rsidR="00A24B1E" w:rsidRPr="00605D19">
        <w:t xml:space="preserve">and </w:t>
      </w:r>
      <w:r w:rsidR="00E45272" w:rsidRPr="00605D19">
        <w:t xml:space="preserve">that people often shop online and are using cash less frequently. </w:t>
      </w:r>
      <w:r w:rsidR="00A95EB3" w:rsidRPr="00605D19">
        <w:t xml:space="preserve">In </w:t>
      </w:r>
      <w:r w:rsidR="00320086" w:rsidRPr="00605D19">
        <w:t xml:space="preserve">an </w:t>
      </w:r>
      <w:r w:rsidR="00A95EB3" w:rsidRPr="00605D19">
        <w:t xml:space="preserve">increasingly digital world, </w:t>
      </w:r>
      <w:r w:rsidR="00320086" w:rsidRPr="00605D19">
        <w:t xml:space="preserve">where </w:t>
      </w:r>
      <w:r w:rsidRPr="00605D19">
        <w:t>cash is no longer used as a means of payment by the majority of households and companies</w:t>
      </w:r>
      <w:r w:rsidR="00A95EB3" w:rsidRPr="00605D19">
        <w:t>,</w:t>
      </w:r>
      <w:r w:rsidRPr="00605D19">
        <w:t xml:space="preserve"> </w:t>
      </w:r>
      <w:r w:rsidR="00A95EB3" w:rsidRPr="00605D19">
        <w:t>t</w:t>
      </w:r>
      <w:r w:rsidRPr="00605D19">
        <w:t xml:space="preserve">he </w:t>
      </w:r>
      <w:r w:rsidRPr="00605D19">
        <w:rPr>
          <w:i/>
          <w:iCs/>
        </w:rPr>
        <w:t>Riksbank</w:t>
      </w:r>
      <w:r w:rsidRPr="00605D19">
        <w:t xml:space="preserve"> therefore needs to consider </w:t>
      </w:r>
      <w:r w:rsidR="00A24B1E" w:rsidRPr="00605D19">
        <w:t xml:space="preserve">what </w:t>
      </w:r>
      <w:r w:rsidRPr="00605D19">
        <w:t xml:space="preserve">role it should adopt. </w:t>
      </w:r>
    </w:p>
    <w:p w14:paraId="612DB028" w14:textId="5A9A7C1B" w:rsidR="00641C9F" w:rsidRPr="00605D19" w:rsidRDefault="00641C9F" w:rsidP="00641C9F">
      <w:r w:rsidRPr="00605D19">
        <w:t xml:space="preserve">In this context, Sweden started a project in the spring of 2017 to examine the possibility of issuing a new Central Bank Digital Currency (CBDC), the so-called </w:t>
      </w:r>
      <w:hyperlink r:id="rId165" w:history="1">
        <w:r w:rsidRPr="00605D19">
          <w:rPr>
            <w:rStyle w:val="Hyperlink"/>
            <w:i/>
          </w:rPr>
          <w:t>e</w:t>
        </w:r>
        <w:r w:rsidR="00981B23" w:rsidRPr="00605D19">
          <w:rPr>
            <w:rStyle w:val="Hyperlink"/>
            <w:i/>
          </w:rPr>
          <w:t>K</w:t>
        </w:r>
        <w:r w:rsidRPr="00605D19">
          <w:rPr>
            <w:rStyle w:val="Hyperlink"/>
            <w:i/>
          </w:rPr>
          <w:t>rona</w:t>
        </w:r>
      </w:hyperlink>
      <w:r w:rsidRPr="00605D19">
        <w:rPr>
          <w:i/>
        </w:rPr>
        <w:t>.</w:t>
      </w:r>
      <w:r w:rsidR="00666BD6" w:rsidRPr="00605D19">
        <w:t xml:space="preserve"> </w:t>
      </w:r>
      <w:r w:rsidRPr="00605D19">
        <w:t xml:space="preserve">An </w:t>
      </w:r>
      <w:r w:rsidRPr="00605D19">
        <w:rPr>
          <w:i/>
          <w:iCs/>
        </w:rPr>
        <w:t>e</w:t>
      </w:r>
      <w:r w:rsidR="00981B23" w:rsidRPr="00605D19">
        <w:rPr>
          <w:i/>
          <w:iCs/>
        </w:rPr>
        <w:t>K</w:t>
      </w:r>
      <w:r w:rsidRPr="00605D19">
        <w:rPr>
          <w:i/>
          <w:iCs/>
        </w:rPr>
        <w:t>rona</w:t>
      </w:r>
      <w:r w:rsidRPr="00605D19">
        <w:t xml:space="preserve"> would give the general public access to a digital complement to cash whose value would be guaranteed by the government. At present, the </w:t>
      </w:r>
      <w:r w:rsidRPr="00605D19">
        <w:rPr>
          <w:i/>
          <w:iCs/>
        </w:rPr>
        <w:t>Riksbank</w:t>
      </w:r>
      <w:r w:rsidRPr="00605D19">
        <w:t xml:space="preserve"> only offers digital money to banks and other RIX participants. </w:t>
      </w:r>
    </w:p>
    <w:p w14:paraId="5D81340A" w14:textId="223171E7" w:rsidR="00320086" w:rsidRPr="00605D19" w:rsidRDefault="00A24B1E">
      <w:r w:rsidRPr="00605D19">
        <w:t>T</w:t>
      </w:r>
      <w:r w:rsidR="00641C9F" w:rsidRPr="00605D19">
        <w:t xml:space="preserve">o increase the knowledge of </w:t>
      </w:r>
      <w:r w:rsidR="00666BD6" w:rsidRPr="00605D19">
        <w:t xml:space="preserve">the </w:t>
      </w:r>
      <w:r w:rsidR="00641C9F" w:rsidRPr="00605D19">
        <w:t>CBDC</w:t>
      </w:r>
      <w:r w:rsidR="00666BD6" w:rsidRPr="00605D19">
        <w:t>,</w:t>
      </w:r>
      <w:r w:rsidR="00641C9F" w:rsidRPr="00605D19">
        <w:t xml:space="preserve"> </w:t>
      </w:r>
      <w:r w:rsidRPr="00605D19">
        <w:t>s</w:t>
      </w:r>
      <w:r w:rsidR="00666BD6" w:rsidRPr="00605D19">
        <w:t xml:space="preserve">ince February 2020 </w:t>
      </w:r>
      <w:r w:rsidR="00641C9F" w:rsidRPr="00605D19">
        <w:t xml:space="preserve">the </w:t>
      </w:r>
      <w:r w:rsidR="00641C9F" w:rsidRPr="00605D19">
        <w:rPr>
          <w:i/>
          <w:iCs/>
        </w:rPr>
        <w:t>Riksbank</w:t>
      </w:r>
      <w:r w:rsidR="00641C9F" w:rsidRPr="00605D19">
        <w:t xml:space="preserve"> has been running a p</w:t>
      </w:r>
      <w:r w:rsidR="00320086" w:rsidRPr="00605D19">
        <w:t>ilot</w:t>
      </w:r>
      <w:r w:rsidR="001C0A8C" w:rsidRPr="00605D19">
        <w:t xml:space="preserve"> </w:t>
      </w:r>
      <w:r w:rsidR="00320086" w:rsidRPr="00605D19">
        <w:t xml:space="preserve">study </w:t>
      </w:r>
      <w:r w:rsidR="00641C9F" w:rsidRPr="00605D19">
        <w:t xml:space="preserve">of concept, the </w:t>
      </w:r>
      <w:r w:rsidR="00641C9F" w:rsidRPr="00605D19">
        <w:rPr>
          <w:i/>
          <w:iCs/>
        </w:rPr>
        <w:t>e</w:t>
      </w:r>
      <w:r w:rsidR="00981B23" w:rsidRPr="00605D19">
        <w:rPr>
          <w:i/>
          <w:iCs/>
        </w:rPr>
        <w:t>K</w:t>
      </w:r>
      <w:r w:rsidR="00641C9F" w:rsidRPr="00605D19">
        <w:rPr>
          <w:i/>
          <w:iCs/>
        </w:rPr>
        <w:t>rona</w:t>
      </w:r>
      <w:r w:rsidR="00641C9F" w:rsidRPr="00605D19">
        <w:t xml:space="preserve"> pilot, with a technical supplier (Accenture) to develop and test a platform based on distributed ledger and blockchain technology for an </w:t>
      </w:r>
      <w:r w:rsidR="00641C9F" w:rsidRPr="00605D19">
        <w:rPr>
          <w:i/>
          <w:iCs/>
        </w:rPr>
        <w:t>e</w:t>
      </w:r>
      <w:r w:rsidR="00981B23" w:rsidRPr="00605D19">
        <w:rPr>
          <w:i/>
          <w:iCs/>
        </w:rPr>
        <w:t>K</w:t>
      </w:r>
      <w:r w:rsidR="00641C9F" w:rsidRPr="00605D19">
        <w:rPr>
          <w:i/>
          <w:iCs/>
        </w:rPr>
        <w:t>rona</w:t>
      </w:r>
      <w:r w:rsidR="00641C9F" w:rsidRPr="00605D19">
        <w:t xml:space="preserve"> system in a limited test environment. The objective </w:t>
      </w:r>
      <w:r w:rsidR="00666BD6" w:rsidRPr="00605D19">
        <w:t xml:space="preserve">of </w:t>
      </w:r>
      <w:r w:rsidR="00641C9F" w:rsidRPr="00605D19">
        <w:t xml:space="preserve">the </w:t>
      </w:r>
      <w:r w:rsidR="00641C9F" w:rsidRPr="00605D19">
        <w:rPr>
          <w:i/>
          <w:iCs/>
        </w:rPr>
        <w:t>e</w:t>
      </w:r>
      <w:r w:rsidR="00981B23" w:rsidRPr="00605D19">
        <w:rPr>
          <w:i/>
          <w:iCs/>
        </w:rPr>
        <w:t>K</w:t>
      </w:r>
      <w:r w:rsidR="00641C9F" w:rsidRPr="00605D19">
        <w:rPr>
          <w:i/>
          <w:iCs/>
        </w:rPr>
        <w:t>rona</w:t>
      </w:r>
      <w:r w:rsidR="00641C9F" w:rsidRPr="00605D19">
        <w:t xml:space="preserve"> pilot is to learn more about the </w:t>
      </w:r>
      <w:r w:rsidR="00320086" w:rsidRPr="00605D19">
        <w:t>available</w:t>
      </w:r>
      <w:r w:rsidR="00641C9F" w:rsidRPr="00605D19">
        <w:t xml:space="preserve"> technolog</w:t>
      </w:r>
      <w:r w:rsidR="00320086" w:rsidRPr="00605D19">
        <w:t>ies</w:t>
      </w:r>
      <w:r w:rsidR="00641C9F" w:rsidRPr="00605D19">
        <w:t xml:space="preserve"> in particular and to investigate </w:t>
      </w:r>
      <w:r w:rsidR="00981B23" w:rsidRPr="00605D19">
        <w:t xml:space="preserve">(technical, policy and legal) </w:t>
      </w:r>
      <w:r w:rsidR="00641C9F" w:rsidRPr="00605D19">
        <w:t xml:space="preserve">issues regarding an </w:t>
      </w:r>
      <w:r w:rsidR="00641C9F" w:rsidRPr="00605D19">
        <w:rPr>
          <w:i/>
          <w:iCs/>
        </w:rPr>
        <w:t>e</w:t>
      </w:r>
      <w:r w:rsidR="00981B23" w:rsidRPr="00605D19">
        <w:rPr>
          <w:i/>
          <w:iCs/>
        </w:rPr>
        <w:t>K</w:t>
      </w:r>
      <w:r w:rsidR="00641C9F" w:rsidRPr="00605D19">
        <w:rPr>
          <w:i/>
          <w:iCs/>
        </w:rPr>
        <w:t>rona</w:t>
      </w:r>
      <w:r w:rsidR="00641C9F" w:rsidRPr="00605D19">
        <w:t xml:space="preserve"> in general. </w:t>
      </w:r>
    </w:p>
    <w:p w14:paraId="30CBE5D1" w14:textId="6777BC43" w:rsidR="00641C9F" w:rsidRPr="00605D19" w:rsidRDefault="0072452C">
      <w:r w:rsidRPr="00605D19">
        <w:t>The survey also show</w:t>
      </w:r>
      <w:r w:rsidR="00A24B1E" w:rsidRPr="00605D19">
        <w:t>ed</w:t>
      </w:r>
      <w:r w:rsidRPr="00605D19">
        <w:t xml:space="preserve"> that it is becoming increasingly common to integrate payment cards into mobile phones. Based on these results</w:t>
      </w:r>
      <w:r w:rsidR="00A24B1E" w:rsidRPr="00605D19">
        <w:t>,</w:t>
      </w:r>
      <w:r w:rsidRPr="00605D19">
        <w:t xml:space="preserve"> the </w:t>
      </w:r>
      <w:r w:rsidR="00416833" w:rsidRPr="00605D19">
        <w:rPr>
          <w:i/>
          <w:iCs/>
        </w:rPr>
        <w:t>Riksbank</w:t>
      </w:r>
      <w:r w:rsidR="00416833" w:rsidRPr="00605D19">
        <w:t xml:space="preserve"> stated that work to prepare a possible </w:t>
      </w:r>
      <w:r w:rsidR="00416833" w:rsidRPr="00605D19">
        <w:rPr>
          <w:i/>
        </w:rPr>
        <w:t>e</w:t>
      </w:r>
      <w:r w:rsidR="00C75B0E" w:rsidRPr="00605D19">
        <w:rPr>
          <w:i/>
        </w:rPr>
        <w:t xml:space="preserve">Krona </w:t>
      </w:r>
      <w:r w:rsidR="00C75B0E" w:rsidRPr="00605D19">
        <w:t xml:space="preserve">needs to </w:t>
      </w:r>
      <w:r w:rsidR="0018247C" w:rsidRPr="00605D19">
        <w:t xml:space="preserve">be </w:t>
      </w:r>
      <w:r w:rsidR="00C75B0E" w:rsidRPr="00605D19">
        <w:t>continue</w:t>
      </w:r>
      <w:r w:rsidR="0018247C" w:rsidRPr="00605D19">
        <w:t>d</w:t>
      </w:r>
      <w:r w:rsidR="006624C4" w:rsidRPr="00605D19">
        <w:t xml:space="preserve">. </w:t>
      </w:r>
      <w:r w:rsidR="00A24B1E" w:rsidRPr="00605D19">
        <w:t>T</w:t>
      </w:r>
      <w:r w:rsidR="006624C4" w:rsidRPr="00605D19">
        <w:t xml:space="preserve">he </w:t>
      </w:r>
      <w:r w:rsidR="006624C4" w:rsidRPr="00605D19">
        <w:rPr>
          <w:i/>
        </w:rPr>
        <w:t>eKrona</w:t>
      </w:r>
      <w:r w:rsidR="006624C4" w:rsidRPr="00605D19">
        <w:t xml:space="preserve"> would give the general public access to government-issued money even if cash were to be marginalised further. Additionally, the </w:t>
      </w:r>
      <w:r w:rsidR="006624C4" w:rsidRPr="00605D19">
        <w:rPr>
          <w:i/>
        </w:rPr>
        <w:t>eKrona</w:t>
      </w:r>
      <w:r w:rsidR="006624C4" w:rsidRPr="00605D19">
        <w:t xml:space="preserve"> would strengthen the resilience of the payment market and contribute to innovation. </w:t>
      </w:r>
      <w:r w:rsidR="006624C4" w:rsidRPr="00605D19" w:rsidDel="008A4DC2">
        <w:t xml:space="preserve"> </w:t>
      </w:r>
    </w:p>
    <w:p w14:paraId="1563CEBF" w14:textId="1AF8905A" w:rsidR="00A95EB3" w:rsidRPr="00605D19" w:rsidRDefault="00A95EB3">
      <w:r w:rsidRPr="00605D19">
        <w:t xml:space="preserve">The decision of whether Sweden should introduce an </w:t>
      </w:r>
      <w:r w:rsidRPr="006B11C8">
        <w:rPr>
          <w:i/>
          <w:iCs/>
        </w:rPr>
        <w:t>e</w:t>
      </w:r>
      <w:r w:rsidR="001C0A8C" w:rsidRPr="006B11C8">
        <w:rPr>
          <w:i/>
          <w:iCs/>
        </w:rPr>
        <w:t>K</w:t>
      </w:r>
      <w:r w:rsidRPr="006B11C8">
        <w:rPr>
          <w:i/>
          <w:iCs/>
        </w:rPr>
        <w:t>rona</w:t>
      </w:r>
      <w:r w:rsidRPr="00605D19">
        <w:t xml:space="preserve"> is ultimately a political decision and an investigation </w:t>
      </w:r>
      <w:r w:rsidR="001C0A8C" w:rsidRPr="00605D19">
        <w:t xml:space="preserve">is ongoing about </w:t>
      </w:r>
      <w:r w:rsidRPr="00605D19">
        <w:t xml:space="preserve">the </w:t>
      </w:r>
      <w:r w:rsidR="001C0A8C" w:rsidRPr="00605D19">
        <w:t>S</w:t>
      </w:r>
      <w:r w:rsidRPr="00605D19">
        <w:t xml:space="preserve">tate’s role in the payment market and the need for </w:t>
      </w:r>
      <w:r w:rsidR="001C0A8C" w:rsidRPr="00605D19">
        <w:t xml:space="preserve">a CBDC. </w:t>
      </w:r>
    </w:p>
    <w:p w14:paraId="193C635C" w14:textId="3E6573AF" w:rsidR="003730DF" w:rsidRPr="00605D19" w:rsidRDefault="003730DF" w:rsidP="00E0543C">
      <w:pPr>
        <w:pStyle w:val="Heading2"/>
      </w:pPr>
      <w:bookmarkStart w:id="64" w:name="_Toc1474996"/>
      <w:r w:rsidRPr="00605D19">
        <w:t>Knowledge Management</w:t>
      </w:r>
      <w:bookmarkEnd w:id="64"/>
    </w:p>
    <w:p w14:paraId="449BBD46" w14:textId="3510340A" w:rsidR="00E27A47" w:rsidRPr="00926CF8" w:rsidRDefault="00E27A47" w:rsidP="00F3073A">
      <w:pPr>
        <w:pStyle w:val="Subtitle"/>
      </w:pPr>
      <w:r w:rsidRPr="00926CF8">
        <w:t xml:space="preserve">Dela </w:t>
      </w:r>
      <w:r w:rsidR="00A52368" w:rsidRPr="00926CF8">
        <w:t>D</w:t>
      </w:r>
      <w:r w:rsidRPr="00926CF8">
        <w:t>igital</w:t>
      </w:r>
      <w:r w:rsidR="00203B53" w:rsidRPr="00926CF8">
        <w:t>t</w:t>
      </w:r>
      <w:r w:rsidR="00A52368" w:rsidRPr="00926CF8">
        <w:t>:</w:t>
      </w:r>
      <w:r w:rsidRPr="00926CF8">
        <w:t xml:space="preserve"> </w:t>
      </w:r>
      <w:r w:rsidR="00D428CA" w:rsidRPr="00926CF8">
        <w:t>A</w:t>
      </w:r>
      <w:r w:rsidRPr="00926CF8">
        <w:t xml:space="preserve"> </w:t>
      </w:r>
      <w:r w:rsidR="00A52368" w:rsidRPr="00926CF8">
        <w:t>K</w:t>
      </w:r>
      <w:r w:rsidRPr="00926CF8">
        <w:t xml:space="preserve">nowledge </w:t>
      </w:r>
      <w:r w:rsidR="00A52368" w:rsidRPr="00926CF8">
        <w:t>S</w:t>
      </w:r>
      <w:r w:rsidRPr="00926CF8">
        <w:t xml:space="preserve">haring </w:t>
      </w:r>
      <w:r w:rsidR="00A52368" w:rsidRPr="00926CF8">
        <w:t>P</w:t>
      </w:r>
      <w:r w:rsidRPr="00926CF8">
        <w:t xml:space="preserve">latform for </w:t>
      </w:r>
      <w:r w:rsidR="00A52368" w:rsidRPr="00926CF8">
        <w:t>M</w:t>
      </w:r>
      <w:r w:rsidRPr="00926CF8">
        <w:t xml:space="preserve">unicipalities and </w:t>
      </w:r>
      <w:r w:rsidR="00A52368" w:rsidRPr="00926CF8">
        <w:t>R</w:t>
      </w:r>
      <w:r w:rsidRPr="00926CF8">
        <w:t>egions</w:t>
      </w:r>
    </w:p>
    <w:p w14:paraId="25B8EF30" w14:textId="231E881D" w:rsidR="00891A25" w:rsidRPr="00605D19" w:rsidRDefault="00000000" w:rsidP="00987A50">
      <w:hyperlink r:id="rId166">
        <w:r w:rsidR="00A52368" w:rsidRPr="00605D19">
          <w:rPr>
            <w:rStyle w:val="Hyperlink"/>
          </w:rPr>
          <w:t>Dela Digital</w:t>
        </w:r>
      </w:hyperlink>
      <w:r w:rsidR="00203B53" w:rsidRPr="00605D19">
        <w:rPr>
          <w:rStyle w:val="Hyperlink"/>
        </w:rPr>
        <w:t>t</w:t>
      </w:r>
      <w:r w:rsidR="00A52368" w:rsidRPr="00605D19">
        <w:t>, an open</w:t>
      </w:r>
      <w:r w:rsidR="00D177DF" w:rsidRPr="00605D19">
        <w:t xml:space="preserve"> </w:t>
      </w:r>
      <w:r w:rsidR="00A52368" w:rsidRPr="00605D19">
        <w:t>source platform,</w:t>
      </w:r>
      <w:r w:rsidR="00E27A47" w:rsidRPr="00605D19">
        <w:t xml:space="preserve"> was developed by SALAR </w:t>
      </w:r>
      <w:r w:rsidR="00A52368" w:rsidRPr="00605D19">
        <w:t xml:space="preserve">with a view </w:t>
      </w:r>
      <w:r w:rsidR="00E27A47" w:rsidRPr="00605D19">
        <w:t>to provid</w:t>
      </w:r>
      <w:r w:rsidR="00A52368" w:rsidRPr="00605D19">
        <w:t>ing</w:t>
      </w:r>
      <w:r w:rsidR="00E27A47" w:rsidRPr="00605D19">
        <w:t xml:space="preserve"> a possibility </w:t>
      </w:r>
      <w:r w:rsidR="00A52368" w:rsidRPr="00605D19">
        <w:t xml:space="preserve">to share </w:t>
      </w:r>
      <w:r w:rsidR="00E27A47" w:rsidRPr="00605D19">
        <w:t xml:space="preserve">knowledge </w:t>
      </w:r>
      <w:r w:rsidR="00A52368" w:rsidRPr="00605D19">
        <w:t>to</w:t>
      </w:r>
      <w:r w:rsidR="00E27A47" w:rsidRPr="00605D19">
        <w:t xml:space="preserve"> all Swedish municipalities and regions. Through its user</w:t>
      </w:r>
      <w:r w:rsidR="00A52368" w:rsidRPr="00605D19">
        <w:t>-</w:t>
      </w:r>
      <w:r w:rsidR="00E27A47" w:rsidRPr="00605D19">
        <w:t>driven setup, personnel and organisations can share experiences</w:t>
      </w:r>
      <w:r w:rsidR="00A52368" w:rsidRPr="00605D19">
        <w:t>,</w:t>
      </w:r>
      <w:r w:rsidR="00E27A47" w:rsidRPr="00605D19">
        <w:t xml:space="preserve"> from e.g. development projects, change processes</w:t>
      </w:r>
      <w:r w:rsidR="00A52368" w:rsidRPr="00605D19">
        <w:t xml:space="preserve"> and</w:t>
      </w:r>
      <w:r w:rsidR="00AC640F" w:rsidRPr="00605D19">
        <w:t xml:space="preserve"> developed tools, </w:t>
      </w:r>
      <w:r w:rsidR="00605D19" w:rsidRPr="00605D19">
        <w:t>which</w:t>
      </w:r>
      <w:r w:rsidR="00AC640F" w:rsidRPr="00605D19">
        <w:t xml:space="preserve"> can improve work and cooperation </w:t>
      </w:r>
      <w:r w:rsidR="00D428CA" w:rsidRPr="00605D19">
        <w:t>within the public administration.</w:t>
      </w:r>
    </w:p>
    <w:p w14:paraId="42BCC63A" w14:textId="77777777" w:rsidR="00B4153D" w:rsidRPr="00926CF8" w:rsidRDefault="00B4153D" w:rsidP="00F3073A">
      <w:pPr>
        <w:pStyle w:val="Subtitle"/>
      </w:pPr>
      <w:r w:rsidRPr="00926CF8">
        <w:t>Network Open Source and Data</w:t>
      </w:r>
    </w:p>
    <w:p w14:paraId="5F0D64FA" w14:textId="65588372" w:rsidR="00101F72" w:rsidRPr="00605D19" w:rsidRDefault="00B4153D" w:rsidP="00B4153D">
      <w:r w:rsidRPr="00605D19">
        <w:t xml:space="preserve">In the </w:t>
      </w:r>
      <w:hyperlink r:id="rId167" w:history="1">
        <w:r w:rsidR="00854F3F" w:rsidRPr="00605D19">
          <w:rPr>
            <w:rStyle w:val="Hyperlink"/>
          </w:rPr>
          <w:t>Network Open Source and Data (NOSAD)</w:t>
        </w:r>
      </w:hyperlink>
      <w:r w:rsidRPr="00605D19">
        <w:t xml:space="preserve"> public entities gather to share best practices and lessons learned through monthly workshops on subjects concerning innovation, open data and open source</w:t>
      </w:r>
      <w:r w:rsidR="00854F3F" w:rsidRPr="00605D19">
        <w:t>. In addition</w:t>
      </w:r>
      <w:r w:rsidRPr="00605D19">
        <w:t xml:space="preserve">, </w:t>
      </w:r>
      <w:r w:rsidR="00854F3F" w:rsidRPr="00605D19">
        <w:t>they</w:t>
      </w:r>
      <w:r w:rsidRPr="00605D19">
        <w:t xml:space="preserve"> collaborate on community initiatives</w:t>
      </w:r>
      <w:r w:rsidR="00064C20" w:rsidRPr="00605D19">
        <w:t>,</w:t>
      </w:r>
      <w:r w:rsidRPr="00605D19">
        <w:t xml:space="preserve"> such as a catalogue of open source software used within public services. The purpose is to inspire the public sector </w:t>
      </w:r>
      <w:r w:rsidR="00854F3F" w:rsidRPr="00605D19">
        <w:t xml:space="preserve">as to </w:t>
      </w:r>
      <w:r w:rsidRPr="00605D19">
        <w:t>how to take the next step to promote innovation and maximize the effects of digit</w:t>
      </w:r>
      <w:r w:rsidR="00BD49C7" w:rsidRPr="00605D19">
        <w:t>al</w:t>
      </w:r>
      <w:r w:rsidRPr="00605D19">
        <w:t>i</w:t>
      </w:r>
      <w:r w:rsidR="00854F3F" w:rsidRPr="00605D19">
        <w:t>s</w:t>
      </w:r>
      <w:r w:rsidRPr="00605D19">
        <w:t>ation using open data and open source. The network is organized by the Swedish Public Employment Service</w:t>
      </w:r>
      <w:r w:rsidR="00E27A47" w:rsidRPr="00605D19">
        <w:t xml:space="preserve"> </w:t>
      </w:r>
      <w:r w:rsidRPr="00605D19">
        <w:t xml:space="preserve">(Jobtech Development), </w:t>
      </w:r>
      <w:r w:rsidR="001907F1" w:rsidRPr="00605D19">
        <w:t>Digg</w:t>
      </w:r>
      <w:r w:rsidRPr="00605D19">
        <w:t xml:space="preserve">, </w:t>
      </w:r>
      <w:r w:rsidR="00854F3F" w:rsidRPr="00605D19">
        <w:t>SALAR</w:t>
      </w:r>
      <w:r w:rsidRPr="00605D19">
        <w:t xml:space="preserve"> and </w:t>
      </w:r>
      <w:r w:rsidR="00854F3F" w:rsidRPr="00605D19">
        <w:t>t</w:t>
      </w:r>
      <w:r w:rsidRPr="00605D19">
        <w:t>he Swedish Internet Foundation.</w:t>
      </w:r>
    </w:p>
    <w:p w14:paraId="1FE7B6B8" w14:textId="77777777" w:rsidR="00101F72" w:rsidRPr="00926CF8" w:rsidRDefault="00101F72" w:rsidP="00F3073A">
      <w:pPr>
        <w:pStyle w:val="Subtitle"/>
      </w:pPr>
      <w:r w:rsidRPr="00926CF8">
        <w:rPr>
          <w:i/>
          <w:iCs/>
        </w:rPr>
        <w:t>Digitalhjälpen</w:t>
      </w:r>
      <w:r w:rsidR="00064C20" w:rsidRPr="00926CF8">
        <w:rPr>
          <w:i/>
          <w:iCs/>
        </w:rPr>
        <w:t>:</w:t>
      </w:r>
      <w:r w:rsidR="00064C20" w:rsidRPr="00926CF8">
        <w:t xml:space="preserve"> I</w:t>
      </w:r>
      <w:r w:rsidR="00586FD2" w:rsidRPr="00926CF8">
        <w:t xml:space="preserve">ncreasing the </w:t>
      </w:r>
      <w:r w:rsidR="00064C20" w:rsidRPr="00926CF8">
        <w:t>D</w:t>
      </w:r>
      <w:r w:rsidR="00586FD2" w:rsidRPr="00926CF8">
        <w:t xml:space="preserve">igital </w:t>
      </w:r>
      <w:r w:rsidR="00064C20" w:rsidRPr="00926CF8">
        <w:t>C</w:t>
      </w:r>
      <w:r w:rsidR="00586FD2" w:rsidRPr="00926CF8">
        <w:t xml:space="preserve">ompetence among </w:t>
      </w:r>
      <w:r w:rsidR="00064C20" w:rsidRPr="00926CF8">
        <w:t>the E</w:t>
      </w:r>
      <w:r w:rsidR="00586FD2" w:rsidRPr="00926CF8">
        <w:t>lderly</w:t>
      </w:r>
    </w:p>
    <w:p w14:paraId="175979E7" w14:textId="57B72888" w:rsidR="00CC0E0D" w:rsidRPr="00605D19" w:rsidRDefault="00064C20" w:rsidP="00F533AA">
      <w:r w:rsidRPr="00605D19">
        <w:t>P</w:t>
      </w:r>
      <w:r w:rsidR="00F533AA" w:rsidRPr="00605D19">
        <w:t>articularly elderly persons</w:t>
      </w:r>
      <w:r w:rsidRPr="00605D19">
        <w:t xml:space="preserve"> face</w:t>
      </w:r>
      <w:r w:rsidR="00F533AA" w:rsidRPr="00605D19">
        <w:t xml:space="preserve"> </w:t>
      </w:r>
      <w:r w:rsidRPr="00605D19">
        <w:t xml:space="preserve">specific challenges </w:t>
      </w:r>
      <w:r w:rsidR="00F533AA" w:rsidRPr="00605D19">
        <w:t>to use the possibilities that digital services and tools</w:t>
      </w:r>
      <w:r w:rsidRPr="00605D19">
        <w:t xml:space="preserve"> offer</w:t>
      </w:r>
      <w:r w:rsidR="00F533AA" w:rsidRPr="00605D19">
        <w:t xml:space="preserve">, a matter that was made </w:t>
      </w:r>
      <w:r w:rsidRPr="00605D19">
        <w:t xml:space="preserve">significantly </w:t>
      </w:r>
      <w:r w:rsidR="00F533AA" w:rsidRPr="00605D19">
        <w:t xml:space="preserve">acute </w:t>
      </w:r>
      <w:r w:rsidRPr="00605D19">
        <w:t>by</w:t>
      </w:r>
      <w:r w:rsidR="00F533AA" w:rsidRPr="00605D19">
        <w:t xml:space="preserve"> the </w:t>
      </w:r>
      <w:r w:rsidR="00CC0E0D" w:rsidRPr="00605D19">
        <w:t xml:space="preserve">2020 </w:t>
      </w:r>
      <w:r w:rsidR="007C52D5" w:rsidRPr="00605D19">
        <w:t>COVID</w:t>
      </w:r>
      <w:r w:rsidRPr="00605D19">
        <w:noBreakHyphen/>
      </w:r>
      <w:r w:rsidR="007C52D5" w:rsidRPr="00605D19">
        <w:t xml:space="preserve">19 </w:t>
      </w:r>
      <w:r w:rsidR="00F533AA" w:rsidRPr="00605D19">
        <w:t>pandemic</w:t>
      </w:r>
      <w:r w:rsidRPr="00605D19">
        <w:t>. In light of this</w:t>
      </w:r>
      <w:r w:rsidR="00CC0E0D" w:rsidRPr="00605D19">
        <w:t xml:space="preserve">, the Swedish government assigned the </w:t>
      </w:r>
      <w:hyperlink r:id="rId168" w:history="1">
        <w:r w:rsidRPr="00605D19">
          <w:rPr>
            <w:rStyle w:val="Hyperlink"/>
          </w:rPr>
          <w:t>PTS</w:t>
        </w:r>
      </w:hyperlink>
      <w:r w:rsidR="00CC0E0D" w:rsidRPr="00605D19">
        <w:t xml:space="preserve"> a mission to conduct efforts to </w:t>
      </w:r>
      <w:r w:rsidRPr="00605D19">
        <w:t xml:space="preserve">improve </w:t>
      </w:r>
      <w:r w:rsidR="00A92374" w:rsidRPr="00605D19">
        <w:t>the</w:t>
      </w:r>
      <w:r w:rsidR="00CC0E0D" w:rsidRPr="00605D19">
        <w:t xml:space="preserve"> ability </w:t>
      </w:r>
      <w:r w:rsidR="00A92374" w:rsidRPr="00605D19">
        <w:t xml:space="preserve">of elderly people </w:t>
      </w:r>
      <w:r w:rsidR="00CC0E0D" w:rsidRPr="00605D19">
        <w:t xml:space="preserve">to use digital services and </w:t>
      </w:r>
      <w:r w:rsidRPr="00605D19">
        <w:t xml:space="preserve">increase </w:t>
      </w:r>
      <w:r w:rsidR="00CC0E0D" w:rsidRPr="00605D19">
        <w:t>digital participation</w:t>
      </w:r>
      <w:r w:rsidRPr="00605D19">
        <w:t>,</w:t>
      </w:r>
      <w:r w:rsidR="009B3A3D" w:rsidRPr="00605D19">
        <w:t xml:space="preserve"> thus lessen</w:t>
      </w:r>
      <w:r w:rsidRPr="00605D19">
        <w:t>ing</w:t>
      </w:r>
      <w:r w:rsidR="009B3A3D" w:rsidRPr="00605D19">
        <w:t xml:space="preserve"> their social isolation</w:t>
      </w:r>
      <w:r w:rsidR="00CC0E0D" w:rsidRPr="00605D19">
        <w:t>.</w:t>
      </w:r>
    </w:p>
    <w:p w14:paraId="5EA64A37" w14:textId="77777777" w:rsidR="00101F72" w:rsidRPr="00605D19" w:rsidRDefault="009B3A3D" w:rsidP="00101F72">
      <w:r w:rsidRPr="00605D19">
        <w:t xml:space="preserve">As part of these efforts, the website </w:t>
      </w:r>
      <w:hyperlink r:id="rId169" w:history="1">
        <w:r w:rsidRPr="00605D19">
          <w:rPr>
            <w:rStyle w:val="Hyperlink"/>
            <w:i/>
            <w:iCs/>
          </w:rPr>
          <w:t>Digitalhjälpen</w:t>
        </w:r>
      </w:hyperlink>
      <w:r w:rsidRPr="00605D19">
        <w:t xml:space="preserve"> (</w:t>
      </w:r>
      <w:r w:rsidR="00064C20" w:rsidRPr="00605D19">
        <w:t>‘T</w:t>
      </w:r>
      <w:r w:rsidRPr="00605D19">
        <w:t>he digital help</w:t>
      </w:r>
      <w:r w:rsidR="00064C20" w:rsidRPr="00605D19">
        <w:t>’</w:t>
      </w:r>
      <w:r w:rsidRPr="00605D19">
        <w:t>) was launched as a mean</w:t>
      </w:r>
      <w:r w:rsidR="00064C20" w:rsidRPr="00605D19">
        <w:t>s to</w:t>
      </w:r>
      <w:r w:rsidRPr="00605D19">
        <w:t xml:space="preserve"> support </w:t>
      </w:r>
      <w:r w:rsidR="00064C20" w:rsidRPr="00605D19">
        <w:t xml:space="preserve">the </w:t>
      </w:r>
      <w:r w:rsidRPr="00605D19">
        <w:t xml:space="preserve">elderly. The site is </w:t>
      </w:r>
      <w:r w:rsidR="00064C20" w:rsidRPr="00605D19">
        <w:t>composed of</w:t>
      </w:r>
      <w:r w:rsidRPr="00605D19">
        <w:t xml:space="preserve"> the </w:t>
      </w:r>
      <w:r w:rsidR="00064C20" w:rsidRPr="00605D19">
        <w:t xml:space="preserve">following </w:t>
      </w:r>
      <w:r w:rsidRPr="00605D19">
        <w:t>sections</w:t>
      </w:r>
      <w:r w:rsidR="00064C20" w:rsidRPr="00605D19">
        <w:t>:</w:t>
      </w:r>
      <w:r w:rsidRPr="00605D19">
        <w:t xml:space="preserve"> </w:t>
      </w:r>
      <w:r w:rsidR="00064C20" w:rsidRPr="00605D19">
        <w:t xml:space="preserve">(i) </w:t>
      </w:r>
      <w:r w:rsidRPr="00605D19">
        <w:t>examples of digital services</w:t>
      </w:r>
      <w:r w:rsidR="00064C20" w:rsidRPr="00605D19">
        <w:t>; (ii)</w:t>
      </w:r>
      <w:r w:rsidRPr="00605D19">
        <w:t xml:space="preserve"> support for increasing digital competence</w:t>
      </w:r>
      <w:r w:rsidR="00064C20" w:rsidRPr="00605D19">
        <w:t>;</w:t>
      </w:r>
      <w:r w:rsidRPr="00605D19">
        <w:t xml:space="preserve"> and </w:t>
      </w:r>
      <w:r w:rsidR="00064C20" w:rsidRPr="00605D19">
        <w:t xml:space="preserve">(iii) </w:t>
      </w:r>
      <w:r w:rsidRPr="00605D19">
        <w:t>guides to use a number of common digital services.</w:t>
      </w:r>
    </w:p>
    <w:p w14:paraId="2C79FBC5" w14:textId="7FB75778" w:rsidR="003730DF" w:rsidRPr="00605D19" w:rsidRDefault="003730DF" w:rsidP="00E0543C">
      <w:pPr>
        <w:pStyle w:val="Heading2"/>
      </w:pPr>
      <w:bookmarkStart w:id="65" w:name="_Toc1474997"/>
      <w:r w:rsidRPr="00605D19">
        <w:t>Cross</w:t>
      </w:r>
      <w:r w:rsidR="00187B04" w:rsidRPr="00605D19">
        <w:t>-</w:t>
      </w:r>
      <w:r w:rsidRPr="00605D19">
        <w:t xml:space="preserve">border </w:t>
      </w:r>
      <w:bookmarkEnd w:id="65"/>
      <w:r w:rsidR="0003760B" w:rsidRPr="00605D19">
        <w:t>Infrastructures</w:t>
      </w:r>
    </w:p>
    <w:p w14:paraId="5EBC7B99" w14:textId="1147F16A" w:rsidR="009924F9" w:rsidRPr="00926CF8" w:rsidRDefault="00503043" w:rsidP="00F3073A">
      <w:pPr>
        <w:pStyle w:val="Subtitle"/>
      </w:pPr>
      <w:r w:rsidRPr="00926CF8">
        <w:t>EUCARIS, EULIS, BRIS</w:t>
      </w:r>
      <w:r w:rsidR="00C12914" w:rsidRPr="00926CF8">
        <w:t xml:space="preserve"> and P</w:t>
      </w:r>
      <w:r w:rsidR="001B69BE" w:rsidRPr="00926CF8">
        <w:t>eppol</w:t>
      </w:r>
    </w:p>
    <w:p w14:paraId="7FDE7DE9" w14:textId="26B3E4C8" w:rsidR="000873AB" w:rsidRPr="00605D19" w:rsidRDefault="000873AB" w:rsidP="00561EB6">
      <w:r w:rsidRPr="00605D19">
        <w:t>In terms of cross-border interoperability, Sweden participates in several major activities</w:t>
      </w:r>
      <w:r w:rsidR="00F546EF" w:rsidRPr="00605D19">
        <w:t xml:space="preserve"> providing vehicle information</w:t>
      </w:r>
      <w:r w:rsidRPr="00605D19">
        <w:t xml:space="preserve"> </w:t>
      </w:r>
      <w:r w:rsidR="00FB42F7" w:rsidRPr="00605D19">
        <w:t xml:space="preserve">at the </w:t>
      </w:r>
      <w:r w:rsidRPr="00605D19">
        <w:t>European level</w:t>
      </w:r>
      <w:r w:rsidR="00FB42F7" w:rsidRPr="00605D19">
        <w:t>,</w:t>
      </w:r>
      <w:r w:rsidRPr="00605D19">
        <w:t xml:space="preserve"> including </w:t>
      </w:r>
      <w:r w:rsidR="007A13D8" w:rsidRPr="00605D19">
        <w:t>the European Car and Driving Licence Information System (</w:t>
      </w:r>
      <w:r w:rsidRPr="00605D19">
        <w:t>EUCARIS</w:t>
      </w:r>
      <w:r w:rsidR="007A13D8" w:rsidRPr="00605D19">
        <w:t>)</w:t>
      </w:r>
      <w:r w:rsidRPr="00605D19">
        <w:t xml:space="preserve">. Sweden is also a member of </w:t>
      </w:r>
      <w:r w:rsidR="007A13D8" w:rsidRPr="00605D19">
        <w:t>the European Land Information Service (</w:t>
      </w:r>
      <w:r w:rsidRPr="00605D19">
        <w:t>EULIS</w:t>
      </w:r>
      <w:r w:rsidR="007A13D8" w:rsidRPr="00605D19">
        <w:t>)</w:t>
      </w:r>
      <w:r w:rsidRPr="00605D19">
        <w:t xml:space="preserve"> and part of the eJustice Portal, the Business Registry Interconnection </w:t>
      </w:r>
      <w:r w:rsidR="007A13D8" w:rsidRPr="00605D19">
        <w:t>S</w:t>
      </w:r>
      <w:r w:rsidRPr="00605D19">
        <w:t>ystem (BRIS) and P</w:t>
      </w:r>
      <w:r w:rsidR="007A13D8" w:rsidRPr="00605D19">
        <w:t>eppol</w:t>
      </w:r>
      <w:r w:rsidR="00A92374" w:rsidRPr="00605D19">
        <w:t>,</w:t>
      </w:r>
      <w:r w:rsidR="001B69BE" w:rsidRPr="00605D19">
        <w:t xml:space="preserve"> where </w:t>
      </w:r>
      <w:r w:rsidR="001907F1" w:rsidRPr="00605D19">
        <w:t xml:space="preserve">Digg </w:t>
      </w:r>
      <w:r w:rsidR="008D7023" w:rsidRPr="00605D19">
        <w:t>manage</w:t>
      </w:r>
      <w:r w:rsidR="00A92374" w:rsidRPr="00605D19">
        <w:t>s</w:t>
      </w:r>
      <w:r w:rsidR="008D7023" w:rsidRPr="00605D19">
        <w:t xml:space="preserve"> </w:t>
      </w:r>
      <w:r w:rsidR="001B69BE" w:rsidRPr="00605D19">
        <w:t>the Swedish</w:t>
      </w:r>
      <w:r w:rsidR="008D7023" w:rsidRPr="00605D19">
        <w:t xml:space="preserve"> jurisdiction as national</w:t>
      </w:r>
      <w:r w:rsidR="001B69BE" w:rsidRPr="00605D19">
        <w:t xml:space="preserve"> Peppol </w:t>
      </w:r>
      <w:r w:rsidR="00A92374" w:rsidRPr="00605D19">
        <w:t>a</w:t>
      </w:r>
      <w:r w:rsidR="001B69BE" w:rsidRPr="00605D19">
        <w:t>uthority</w:t>
      </w:r>
      <w:r w:rsidRPr="00605D19">
        <w:t>.</w:t>
      </w:r>
    </w:p>
    <w:p w14:paraId="52677CE7" w14:textId="4EAFE111" w:rsidR="00C10DFC" w:rsidRPr="00926CF8" w:rsidRDefault="00C10DFC" w:rsidP="00F3073A">
      <w:pPr>
        <w:pStyle w:val="Subtitle"/>
      </w:pPr>
      <w:r w:rsidRPr="00926CF8">
        <w:t>Large</w:t>
      </w:r>
      <w:r w:rsidR="00A57E1F" w:rsidRPr="00926CF8">
        <w:t>-S</w:t>
      </w:r>
      <w:r w:rsidRPr="00926CF8">
        <w:t>cale</w:t>
      </w:r>
      <w:r w:rsidR="00A57E1F" w:rsidRPr="00926CF8">
        <w:t xml:space="preserve"> P</w:t>
      </w:r>
      <w:r w:rsidRPr="00926CF8">
        <w:t xml:space="preserve">ilots TOOP and DE4A </w:t>
      </w:r>
    </w:p>
    <w:p w14:paraId="5326B86C" w14:textId="1455CBD4" w:rsidR="00A57E1F" w:rsidRPr="00605D19" w:rsidRDefault="00C10DFC" w:rsidP="00C10DFC">
      <w:r w:rsidRPr="00605D19">
        <w:t xml:space="preserve">Sweden was among </w:t>
      </w:r>
      <w:r w:rsidR="00A57E1F" w:rsidRPr="00605D19">
        <w:t xml:space="preserve">the </w:t>
      </w:r>
      <w:r w:rsidRPr="00605D19">
        <w:t xml:space="preserve">50 organisations from 20 EU Member States and </w:t>
      </w:r>
      <w:r w:rsidR="00A57E1F" w:rsidRPr="00605D19">
        <w:t>a</w:t>
      </w:r>
      <w:r w:rsidRPr="00605D19">
        <w:t xml:space="preserve">ssociated </w:t>
      </w:r>
      <w:r w:rsidR="00A57E1F" w:rsidRPr="00605D19">
        <w:t>c</w:t>
      </w:r>
      <w:r w:rsidRPr="00605D19">
        <w:t xml:space="preserve">ountries that participated in the Once-Only Principle Project (TOOP), whose goal was to explore and demonstrate the Once-Only </w:t>
      </w:r>
      <w:r w:rsidR="00A57E1F" w:rsidRPr="00605D19">
        <w:t>p</w:t>
      </w:r>
      <w:r w:rsidRPr="00605D19">
        <w:t xml:space="preserve">rinciple through multiple pilots. The result of the project - the TOOP infrastructure for information exchange - is now the basis for the technical system that handles the exchange of information regulated by the Single Digital Gateway Regulation. </w:t>
      </w:r>
    </w:p>
    <w:p w14:paraId="672F8B66" w14:textId="4010C569" w:rsidR="00C10DFC" w:rsidRPr="00605D19" w:rsidRDefault="00A57E1F" w:rsidP="00C10DFC">
      <w:r w:rsidRPr="00605D19">
        <w:t>As</w:t>
      </w:r>
      <w:r w:rsidR="00C10DFC" w:rsidRPr="00605D19">
        <w:t xml:space="preserve"> the technical system is still under evaluation and further development</w:t>
      </w:r>
      <w:r w:rsidRPr="00605D19">
        <w:t>,</w:t>
      </w:r>
      <w:r w:rsidR="00C10DFC" w:rsidRPr="00605D19">
        <w:t xml:space="preserve"> Sweden is participating in the pilot project Digital Europe For All (DE4A). DE4A continues the development of the infrastructure </w:t>
      </w:r>
      <w:r w:rsidRPr="00605D19">
        <w:t xml:space="preserve">initiated in the framework of </w:t>
      </w:r>
      <w:r w:rsidR="00C10DFC" w:rsidRPr="00605D19">
        <w:t xml:space="preserve">TOOP. The project </w:t>
      </w:r>
      <w:r w:rsidR="00EF497E">
        <w:t xml:space="preserve">made </w:t>
      </w:r>
      <w:r w:rsidR="00C10DFC" w:rsidRPr="00605D19">
        <w:t>its final delivery in January 2023. The Swedish authorities that participate</w:t>
      </w:r>
      <w:r w:rsidR="00EF27EF">
        <w:t>d</w:t>
      </w:r>
      <w:r w:rsidR="00C10DFC" w:rsidRPr="00605D19">
        <w:t xml:space="preserve"> in DE4A are the same as in TOOP, i</w:t>
      </w:r>
      <w:r w:rsidRPr="00605D19">
        <w:t>.</w:t>
      </w:r>
      <w:r w:rsidR="00C10DFC" w:rsidRPr="00605D19">
        <w:t xml:space="preserve">e. </w:t>
      </w:r>
      <w:r w:rsidRPr="00605D19">
        <w:t>t</w:t>
      </w:r>
      <w:r w:rsidR="00C10DFC" w:rsidRPr="00605D19">
        <w:t xml:space="preserve">he Swedish Companies Registration Office, the Swedish Tax Agency and </w:t>
      </w:r>
      <w:r w:rsidRPr="00605D19">
        <w:t xml:space="preserve">the </w:t>
      </w:r>
      <w:r w:rsidR="00C10DFC" w:rsidRPr="00605D19">
        <w:t>Stockholm University.</w:t>
      </w:r>
    </w:p>
    <w:p w14:paraId="16E2FFBB" w14:textId="77777777" w:rsidR="00A01477" w:rsidRPr="00926CF8" w:rsidRDefault="00A01477" w:rsidP="00F3073A">
      <w:pPr>
        <w:pStyle w:val="Subtitle"/>
      </w:pPr>
      <w:r w:rsidRPr="00926CF8">
        <w:t xml:space="preserve">Electronic Exchange of </w:t>
      </w:r>
      <w:r w:rsidR="00DA6423" w:rsidRPr="00926CF8">
        <w:t>Social Security Information</w:t>
      </w:r>
    </w:p>
    <w:p w14:paraId="1D79658E" w14:textId="1E89C011" w:rsidR="00DA5192" w:rsidRPr="00605D19" w:rsidRDefault="00E15BEC">
      <w:r w:rsidRPr="00605D19">
        <w:t xml:space="preserve">Sweden makes use of the </w:t>
      </w:r>
      <w:hyperlink r:id="rId170" w:history="1">
        <w:r w:rsidR="007A13D8" w:rsidRPr="00605D19">
          <w:rPr>
            <w:rStyle w:val="Hyperlink"/>
          </w:rPr>
          <w:t>Electronic Exchange of Social Security Information (EESSI)</w:t>
        </w:r>
      </w:hyperlink>
      <w:r w:rsidR="006624C4" w:rsidRPr="00605D19">
        <w:t xml:space="preserve"> too.</w:t>
      </w:r>
      <w:r w:rsidRPr="00605D19">
        <w:t xml:space="preserve"> </w:t>
      </w:r>
      <w:r w:rsidR="006149AD" w:rsidRPr="00605D19">
        <w:t>EE</w:t>
      </w:r>
      <w:r w:rsidRPr="00605D19">
        <w:t>SSI is an IT system which help</w:t>
      </w:r>
      <w:r w:rsidR="00D53C60" w:rsidRPr="00605D19">
        <w:t>s</w:t>
      </w:r>
      <w:r w:rsidRPr="00605D19">
        <w:t xml:space="preserve"> social security bodies across the EU exchange information more rapidly and </w:t>
      </w:r>
      <w:r w:rsidR="002D075E" w:rsidRPr="00605D19">
        <w:t xml:space="preserve">safely </w:t>
      </w:r>
      <w:r w:rsidRPr="00605D19">
        <w:t xml:space="preserve">(as required by EU regulations on social security coordination). The goal is to ensure that communication between national bodies on cross-border social security files </w:t>
      </w:r>
      <w:r w:rsidR="00F546EF" w:rsidRPr="00605D19">
        <w:t>takes place</w:t>
      </w:r>
      <w:r w:rsidRPr="00605D19">
        <w:t xml:space="preserve"> using structured electronic documents.</w:t>
      </w:r>
    </w:p>
    <w:p w14:paraId="5539C10A" w14:textId="759886E4" w:rsidR="00DA5192" w:rsidRPr="00926CF8" w:rsidRDefault="00DA5192" w:rsidP="00F3073A">
      <w:pPr>
        <w:pStyle w:val="Subtitle"/>
      </w:pPr>
      <w:r w:rsidRPr="00926CF8">
        <w:t>Nordic Smart Government</w:t>
      </w:r>
      <w:r w:rsidR="001178D5" w:rsidRPr="00926CF8">
        <w:t xml:space="preserve"> and Business</w:t>
      </w:r>
      <w:r w:rsidRPr="00926CF8">
        <w:t xml:space="preserve"> </w:t>
      </w:r>
    </w:p>
    <w:p w14:paraId="23AF8F46" w14:textId="26F5AC47" w:rsidR="007A13D8" w:rsidRPr="00605D19" w:rsidRDefault="00DA5192" w:rsidP="00101F72">
      <w:r w:rsidRPr="00605D19">
        <w:t xml:space="preserve">The collaboration on Nordic Smart Government </w:t>
      </w:r>
      <w:r w:rsidR="001178D5" w:rsidRPr="00605D19">
        <w:t>and Business</w:t>
      </w:r>
      <w:r w:rsidR="00C10DFC" w:rsidRPr="00605D19">
        <w:t xml:space="preserve"> (NSG&amp;B)</w:t>
      </w:r>
      <w:r w:rsidR="001178D5" w:rsidRPr="00605D19">
        <w:t xml:space="preserve"> </w:t>
      </w:r>
      <w:r w:rsidRPr="00605D19">
        <w:t xml:space="preserve">was </w:t>
      </w:r>
      <w:r w:rsidR="00C10DFC" w:rsidRPr="00605D19">
        <w:t xml:space="preserve">initiated by the </w:t>
      </w:r>
      <w:r w:rsidR="00603864" w:rsidRPr="00605D19">
        <w:t>d</w:t>
      </w:r>
      <w:r w:rsidR="00C10DFC" w:rsidRPr="00605D19">
        <w:t>irector</w:t>
      </w:r>
      <w:r w:rsidR="00603864" w:rsidRPr="00605D19">
        <w:t>-g</w:t>
      </w:r>
      <w:r w:rsidR="00C10DFC" w:rsidRPr="00605D19">
        <w:t>enerals</w:t>
      </w:r>
      <w:r w:rsidRPr="00605D19">
        <w:t xml:space="preserve"> of the Nordic Business Registries in 2016. With the support from Nordic Innovation (the Nordic Council of </w:t>
      </w:r>
      <w:r w:rsidR="00C10DFC" w:rsidRPr="00605D19">
        <w:t>Ministers)</w:t>
      </w:r>
      <w:r w:rsidR="00603864" w:rsidRPr="00605D19">
        <w:t>,</w:t>
      </w:r>
      <w:r w:rsidR="00397A72" w:rsidRPr="00605D19">
        <w:t xml:space="preserve"> </w:t>
      </w:r>
      <w:r w:rsidRPr="00605D19">
        <w:t xml:space="preserve">a strong </w:t>
      </w:r>
      <w:r w:rsidR="00101F72" w:rsidRPr="00605D19">
        <w:t>Nordic</w:t>
      </w:r>
      <w:r w:rsidRPr="00605D19">
        <w:t xml:space="preserve"> collaboration </w:t>
      </w:r>
      <w:r w:rsidR="007A13D8" w:rsidRPr="00605D19">
        <w:t>was</w:t>
      </w:r>
      <w:r w:rsidRPr="00605D19">
        <w:t xml:space="preserve"> established</w:t>
      </w:r>
      <w:r w:rsidR="00C74FC7" w:rsidRPr="00605D19">
        <w:t>.</w:t>
      </w:r>
      <w:r w:rsidR="00F27054" w:rsidRPr="00605D19">
        <w:t xml:space="preserve"> </w:t>
      </w:r>
      <w:r w:rsidR="00C74FC7" w:rsidRPr="00605D19">
        <w:t>Since 2021, all Nordic tax authorities are involved and ha</w:t>
      </w:r>
      <w:r w:rsidR="00603864" w:rsidRPr="00605D19">
        <w:t>ve</w:t>
      </w:r>
      <w:r w:rsidR="00C74FC7" w:rsidRPr="00605D19">
        <w:t xml:space="preserve"> a seat in the steering group</w:t>
      </w:r>
      <w:r w:rsidR="00F27054" w:rsidRPr="00605D19">
        <w:t>,</w:t>
      </w:r>
      <w:r w:rsidR="00C74FC7" w:rsidRPr="00605D19">
        <w:t xml:space="preserve"> and an increasing number of other authorities are continuously joining. </w:t>
      </w:r>
    </w:p>
    <w:p w14:paraId="386CD620" w14:textId="23FA6C5C" w:rsidR="00F27054" w:rsidRPr="00605D19" w:rsidRDefault="007A13D8" w:rsidP="00101F72">
      <w:r w:rsidRPr="00605D19">
        <w:t>A</w:t>
      </w:r>
      <w:r w:rsidR="00DA5192" w:rsidRPr="00605D19">
        <w:t>bout 2 million</w:t>
      </w:r>
      <w:r w:rsidRPr="00605D19">
        <w:t xml:space="preserve"> </w:t>
      </w:r>
      <w:r w:rsidR="00DA5192" w:rsidRPr="00605D19">
        <w:t xml:space="preserve">SMEs </w:t>
      </w:r>
      <w:r w:rsidRPr="00605D19">
        <w:t xml:space="preserve">operate </w:t>
      </w:r>
      <w:r w:rsidR="00DA5192" w:rsidRPr="00605D19">
        <w:t xml:space="preserve">in the Nordic </w:t>
      </w:r>
      <w:r w:rsidR="00101F72" w:rsidRPr="00605D19">
        <w:t>region</w:t>
      </w:r>
      <w:r w:rsidR="00703EF6" w:rsidRPr="00605D19">
        <w:t>, accounting for more</w:t>
      </w:r>
      <w:r w:rsidR="00DA5192" w:rsidRPr="00605D19">
        <w:t xml:space="preserve"> than 90</w:t>
      </w:r>
      <w:r w:rsidR="00703EF6" w:rsidRPr="00605D19">
        <w:t>%</w:t>
      </w:r>
      <w:r w:rsidR="00DA5192" w:rsidRPr="00605D19">
        <w:t xml:space="preserve"> of </w:t>
      </w:r>
      <w:r w:rsidR="00703EF6" w:rsidRPr="00605D19">
        <w:t xml:space="preserve">all </w:t>
      </w:r>
      <w:r w:rsidR="00DA5192" w:rsidRPr="00605D19">
        <w:t>businesses and thus form</w:t>
      </w:r>
      <w:r w:rsidR="00703EF6" w:rsidRPr="00605D19">
        <w:t>ing the</w:t>
      </w:r>
      <w:r w:rsidR="00DA5192" w:rsidRPr="00605D19">
        <w:t xml:space="preserve"> cornerstone </w:t>
      </w:r>
      <w:r w:rsidR="00703EF6" w:rsidRPr="00605D19">
        <w:t>of</w:t>
      </w:r>
      <w:r w:rsidR="00DA5192" w:rsidRPr="00605D19">
        <w:t xml:space="preserve"> </w:t>
      </w:r>
      <w:r w:rsidR="00703EF6" w:rsidRPr="00605D19">
        <w:t xml:space="preserve">Nordic </w:t>
      </w:r>
      <w:r w:rsidR="00DA5192" w:rsidRPr="00605D19">
        <w:t xml:space="preserve">societies and </w:t>
      </w:r>
      <w:r w:rsidR="00703EF6" w:rsidRPr="00605D19">
        <w:t>their</w:t>
      </w:r>
      <w:r w:rsidR="00DA5192" w:rsidRPr="00605D19">
        <w:t xml:space="preserve"> future welfare. </w:t>
      </w:r>
      <w:r w:rsidR="00703EF6" w:rsidRPr="00605D19">
        <w:t xml:space="preserve">In general, </w:t>
      </w:r>
      <w:r w:rsidR="00DA5192" w:rsidRPr="00605D19">
        <w:t xml:space="preserve">Nordic societies and businesses </w:t>
      </w:r>
      <w:r w:rsidR="00703EF6" w:rsidRPr="00605D19">
        <w:t xml:space="preserve">feature </w:t>
      </w:r>
      <w:r w:rsidR="00DA5192" w:rsidRPr="00605D19">
        <w:t>high levels of digital innovation, digital competence and application of digital services, which give</w:t>
      </w:r>
      <w:r w:rsidR="00703EF6" w:rsidRPr="00605D19">
        <w:t>s</w:t>
      </w:r>
      <w:r w:rsidR="00DA5192" w:rsidRPr="00605D19">
        <w:t xml:space="preserve"> </w:t>
      </w:r>
      <w:r w:rsidR="00703EF6" w:rsidRPr="00605D19">
        <w:t xml:space="preserve">them </w:t>
      </w:r>
      <w:r w:rsidR="00DA5192" w:rsidRPr="00605D19">
        <w:t xml:space="preserve">a competitive advantage in the data economy. The vision of </w:t>
      </w:r>
      <w:r w:rsidR="00F27054" w:rsidRPr="00605D19">
        <w:t>NSG&amp;B</w:t>
      </w:r>
      <w:r w:rsidR="00F27054" w:rsidRPr="00605D19" w:rsidDel="00F27054">
        <w:t xml:space="preserve"> </w:t>
      </w:r>
      <w:r w:rsidR="00DA5192" w:rsidRPr="00605D19">
        <w:t xml:space="preserve">is to create value for SMEs by making real-time business data accessible and usable for innovation and growth across the region, in an automatic, consent-based and secure manner. </w:t>
      </w:r>
    </w:p>
    <w:p w14:paraId="211846D3" w14:textId="591BC4CF" w:rsidR="004E216B" w:rsidRPr="00605D19" w:rsidRDefault="00101F72" w:rsidP="00101F72">
      <w:r w:rsidRPr="00605D19">
        <w:t xml:space="preserve">The </w:t>
      </w:r>
      <w:hyperlink r:id="rId171" w:history="1">
        <w:r w:rsidR="00703EF6" w:rsidRPr="00605D19">
          <w:rPr>
            <w:rStyle w:val="Hyperlink"/>
          </w:rPr>
          <w:t xml:space="preserve">Swedish Companies Registration Office </w:t>
        </w:r>
      </w:hyperlink>
      <w:r w:rsidR="00BE5665" w:rsidRPr="00605D19">
        <w:t>(</w:t>
      </w:r>
      <w:r w:rsidR="00BE5665" w:rsidRPr="00605D19">
        <w:rPr>
          <w:i/>
          <w:iCs/>
        </w:rPr>
        <w:t>Bolagsverket</w:t>
      </w:r>
      <w:r w:rsidR="00BE5665" w:rsidRPr="00605D19">
        <w:t>)</w:t>
      </w:r>
      <w:r w:rsidR="00BE5665" w:rsidRPr="00605D19">
        <w:rPr>
          <w:rStyle w:val="Hyperlink"/>
        </w:rPr>
        <w:t xml:space="preserve"> </w:t>
      </w:r>
      <w:r w:rsidR="00C74FC7" w:rsidRPr="00605D19">
        <w:t xml:space="preserve">is </w:t>
      </w:r>
      <w:r w:rsidR="00703EF6" w:rsidRPr="00605D19">
        <w:t xml:space="preserve">mandated by </w:t>
      </w:r>
      <w:r w:rsidR="00DA5192" w:rsidRPr="00605D19">
        <w:t xml:space="preserve">the government to lead the development of </w:t>
      </w:r>
      <w:r w:rsidR="00F27054" w:rsidRPr="00605D19">
        <w:t>NSG&amp;B</w:t>
      </w:r>
      <w:r w:rsidR="00F27054" w:rsidRPr="00605D19" w:rsidDel="00F27054">
        <w:t xml:space="preserve"> </w:t>
      </w:r>
      <w:r w:rsidR="00DA5192" w:rsidRPr="00605D19">
        <w:t>in Sweden.</w:t>
      </w:r>
      <w:r w:rsidR="00C74FC7" w:rsidRPr="00605D19">
        <w:t xml:space="preserve"> In 2022, an extensive work </w:t>
      </w:r>
      <w:r w:rsidR="00115180" w:rsidRPr="00605D19">
        <w:t>took</w:t>
      </w:r>
      <w:r w:rsidR="00F27054" w:rsidRPr="00605D19">
        <w:t xml:space="preserve"> place to </w:t>
      </w:r>
      <w:r w:rsidR="00C74FC7" w:rsidRPr="00605D19">
        <w:t>pilot</w:t>
      </w:r>
      <w:r w:rsidR="00F27054" w:rsidRPr="00605D19">
        <w:t xml:space="preserve"> and</w:t>
      </w:r>
      <w:r w:rsidR="00C74FC7" w:rsidRPr="00605D19">
        <w:t xml:space="preserve"> test the solutions, and cooperat</w:t>
      </w:r>
      <w:r w:rsidR="00F27054" w:rsidRPr="00605D19">
        <w:t>e</w:t>
      </w:r>
      <w:r w:rsidR="00C74FC7" w:rsidRPr="00605D19">
        <w:t xml:space="preserve"> with stakeholders in the market.</w:t>
      </w:r>
    </w:p>
    <w:p w14:paraId="3B61D0B0" w14:textId="77777777" w:rsidR="004E216B" w:rsidRPr="00926CF8" w:rsidRDefault="004E216B" w:rsidP="00F3073A">
      <w:pPr>
        <w:pStyle w:val="Subtitle"/>
      </w:pPr>
      <w:r w:rsidRPr="00926CF8">
        <w:t xml:space="preserve">National </w:t>
      </w:r>
      <w:r w:rsidR="00703EF6" w:rsidRPr="00926CF8">
        <w:t>C</w:t>
      </w:r>
      <w:r w:rsidRPr="00926CF8">
        <w:t xml:space="preserve">ontact </w:t>
      </w:r>
      <w:r w:rsidR="00703EF6" w:rsidRPr="00926CF8">
        <w:t>P</w:t>
      </w:r>
      <w:r w:rsidRPr="00926CF8">
        <w:t>oint for e</w:t>
      </w:r>
      <w:r w:rsidR="007C52D5" w:rsidRPr="00926CF8">
        <w:t>H</w:t>
      </w:r>
      <w:r w:rsidRPr="00926CF8">
        <w:t>ealth</w:t>
      </w:r>
    </w:p>
    <w:p w14:paraId="328FC715" w14:textId="45015E28" w:rsidR="00DA5192" w:rsidRPr="00605D19" w:rsidRDefault="004E216B">
      <w:r w:rsidRPr="00605D19">
        <w:rPr>
          <w:rFonts w:cs="Arial"/>
          <w:color w:val="202124"/>
          <w:shd w:val="clear" w:color="auto" w:fill="FFFFFF"/>
        </w:rPr>
        <w:t xml:space="preserve">The </w:t>
      </w:r>
      <w:hyperlink r:id="rId172" w:history="1">
        <w:r w:rsidR="00703EF6" w:rsidRPr="00605D19">
          <w:rPr>
            <w:rStyle w:val="Hyperlink"/>
            <w:rFonts w:cs="Arial"/>
            <w:shd w:val="clear" w:color="auto" w:fill="FFFFFF"/>
          </w:rPr>
          <w:t xml:space="preserve">Swedish eHealth Agency </w:t>
        </w:r>
      </w:hyperlink>
      <w:r w:rsidR="00BE5665" w:rsidRPr="00605D19">
        <w:rPr>
          <w:color w:val="202124"/>
        </w:rPr>
        <w:t>(</w:t>
      </w:r>
      <w:r w:rsidR="00BE5665" w:rsidRPr="00605D19">
        <w:rPr>
          <w:i/>
          <w:iCs/>
          <w:color w:val="202124"/>
        </w:rPr>
        <w:t>E-hälsomyndigheten</w:t>
      </w:r>
      <w:r w:rsidR="00BE5665" w:rsidRPr="00605D19">
        <w:rPr>
          <w:color w:val="202124"/>
        </w:rPr>
        <w:t xml:space="preserve">) </w:t>
      </w:r>
      <w:r w:rsidRPr="00605D19">
        <w:rPr>
          <w:rFonts w:cs="Arial"/>
          <w:color w:val="202124"/>
          <w:shd w:val="clear" w:color="auto" w:fill="FFFFFF"/>
        </w:rPr>
        <w:t xml:space="preserve">is the national contact point for eHealth (NCPeH) </w:t>
      </w:r>
      <w:r w:rsidR="00FF3053" w:rsidRPr="00605D19">
        <w:rPr>
          <w:rFonts w:cs="Arial"/>
          <w:color w:val="202124"/>
          <w:shd w:val="clear" w:color="auto" w:fill="FFFFFF"/>
        </w:rPr>
        <w:t xml:space="preserve">at </w:t>
      </w:r>
      <w:r w:rsidRPr="00605D19">
        <w:rPr>
          <w:rFonts w:cs="Arial"/>
          <w:color w:val="202124"/>
          <w:shd w:val="clear" w:color="auto" w:fill="FFFFFF"/>
        </w:rPr>
        <w:t>EU level. At present the Swedish eHealth Agency is finali</w:t>
      </w:r>
      <w:r w:rsidR="007C52D5" w:rsidRPr="00605D19">
        <w:rPr>
          <w:rFonts w:cs="Arial"/>
          <w:color w:val="202124"/>
          <w:shd w:val="clear" w:color="auto" w:fill="FFFFFF"/>
        </w:rPr>
        <w:t>s</w:t>
      </w:r>
      <w:r w:rsidRPr="00605D19">
        <w:rPr>
          <w:rFonts w:cs="Arial"/>
          <w:color w:val="202124"/>
          <w:shd w:val="clear" w:color="auto" w:fill="FFFFFF"/>
        </w:rPr>
        <w:t>ing the infrastructure that is needed to send ePrescriptions cross-border.</w:t>
      </w:r>
    </w:p>
    <w:p w14:paraId="50D52D9F" w14:textId="195A2CAB" w:rsidR="00B2281C" w:rsidRPr="00605D19" w:rsidRDefault="003730DF" w:rsidP="00E0543C">
      <w:pPr>
        <w:pStyle w:val="Heading2"/>
      </w:pPr>
      <w:bookmarkStart w:id="66" w:name="_Toc1474998"/>
      <w:r w:rsidRPr="00605D19">
        <w:t xml:space="preserve">Base </w:t>
      </w:r>
      <w:r w:rsidR="00E0543C">
        <w:t>R</w:t>
      </w:r>
      <w:r w:rsidRPr="00605D19">
        <w:t>egistries</w:t>
      </w:r>
      <w:bookmarkEnd w:id="66"/>
    </w:p>
    <w:p w14:paraId="1D44010F" w14:textId="77777777" w:rsidR="00B2281C" w:rsidRPr="00926CF8" w:rsidRDefault="00B2281C" w:rsidP="00F3073A">
      <w:pPr>
        <w:pStyle w:val="Subtitle"/>
      </w:pPr>
      <w:r w:rsidRPr="00926CF8">
        <w:t>Civil Registry</w:t>
      </w:r>
    </w:p>
    <w:p w14:paraId="54E95D30" w14:textId="77777777" w:rsidR="00B2281C" w:rsidRPr="00605D19" w:rsidRDefault="00B2281C" w:rsidP="00B2281C">
      <w:r w:rsidRPr="00605D19">
        <w:t xml:space="preserve">The </w:t>
      </w:r>
      <w:hyperlink r:id="rId173" w:history="1">
        <w:r w:rsidRPr="00605D19">
          <w:rPr>
            <w:rStyle w:val="Hyperlink"/>
          </w:rPr>
          <w:t>Swedish Tax Agency</w:t>
        </w:r>
      </w:hyperlink>
      <w:r w:rsidRPr="00605D19">
        <w:rPr>
          <w:rStyle w:val="Hyperlink"/>
        </w:rPr>
        <w:t xml:space="preserve"> </w:t>
      </w:r>
      <w:r w:rsidRPr="00605D19">
        <w:t>(</w:t>
      </w:r>
      <w:r w:rsidRPr="00605D19">
        <w:rPr>
          <w:i/>
        </w:rPr>
        <w:t>Skatteverket</w:t>
      </w:r>
      <w:r w:rsidRPr="00605D19">
        <w:t xml:space="preserve">) is responsible for the Civil Registry. </w:t>
      </w:r>
    </w:p>
    <w:p w14:paraId="0273C021" w14:textId="77777777" w:rsidR="00115180" w:rsidRPr="00605D19" w:rsidRDefault="00115180" w:rsidP="00B2281C"/>
    <w:p w14:paraId="75834A5F" w14:textId="77777777" w:rsidR="00115180" w:rsidRPr="00605D19" w:rsidRDefault="00891928" w:rsidP="00B2281C">
      <w:pPr>
        <w:keepNext/>
      </w:pPr>
      <w:r w:rsidRPr="006B11C8">
        <w:rPr>
          <w:color w:val="F7A33D"/>
          <w:sz w:val="22"/>
          <w:szCs w:val="22"/>
          <w:lang w:eastAsia="en-US"/>
        </w:rPr>
        <w:t>Swedish Road Traffic Registry</w:t>
      </w:r>
      <w:r w:rsidRPr="00605D19" w:rsidDel="00891928">
        <w:t xml:space="preserve"> </w:t>
      </w:r>
    </w:p>
    <w:p w14:paraId="42887D9A" w14:textId="0B5A005A" w:rsidR="00B2281C" w:rsidRPr="00605D19" w:rsidRDefault="00B2281C" w:rsidP="00B2281C">
      <w:pPr>
        <w:keepNext/>
      </w:pPr>
      <w:r w:rsidRPr="00605D19">
        <w:t xml:space="preserve">The </w:t>
      </w:r>
      <w:hyperlink r:id="rId174" w:history="1">
        <w:r w:rsidRPr="00605D19">
          <w:rPr>
            <w:rStyle w:val="Hyperlink"/>
          </w:rPr>
          <w:t>Swedish Transport Agency</w:t>
        </w:r>
      </w:hyperlink>
      <w:r w:rsidRPr="00605D19">
        <w:rPr>
          <w:rStyle w:val="Hyperlink"/>
        </w:rPr>
        <w:t xml:space="preserve"> </w:t>
      </w:r>
      <w:r w:rsidRPr="00605D19">
        <w:t>(</w:t>
      </w:r>
      <w:r w:rsidRPr="00605D19">
        <w:rPr>
          <w:i/>
        </w:rPr>
        <w:t>Transportstyrelsen</w:t>
      </w:r>
      <w:r w:rsidRPr="00605D19">
        <w:t xml:space="preserve">) is responsible for the </w:t>
      </w:r>
      <w:r w:rsidR="00891928" w:rsidRPr="006B11C8">
        <w:t>Swedish Road Traffic Registry</w:t>
      </w:r>
      <w:r w:rsidR="00115180" w:rsidRPr="00605D19">
        <w:t>,</w:t>
      </w:r>
      <w:r w:rsidR="00891928" w:rsidRPr="00605D19" w:rsidDel="00891928">
        <w:t xml:space="preserve"> </w:t>
      </w:r>
      <w:r w:rsidR="001F5D57" w:rsidRPr="00605D19">
        <w:t>including items such as vehicle registration</w:t>
      </w:r>
      <w:r w:rsidRPr="00605D19">
        <w:t>.</w:t>
      </w:r>
    </w:p>
    <w:p w14:paraId="0947671F" w14:textId="77777777" w:rsidR="00B2281C" w:rsidRPr="00926CF8" w:rsidRDefault="00B2281C" w:rsidP="00F3073A">
      <w:pPr>
        <w:pStyle w:val="Subtitle"/>
      </w:pPr>
      <w:r w:rsidRPr="00926CF8">
        <w:t>Business Registry</w:t>
      </w:r>
    </w:p>
    <w:p w14:paraId="134BD280" w14:textId="1595500F" w:rsidR="00B2281C" w:rsidRPr="00605D19" w:rsidRDefault="00B2281C" w:rsidP="00B2281C">
      <w:r w:rsidRPr="00605D19">
        <w:rPr>
          <w:color w:val="auto"/>
        </w:rPr>
        <w:t xml:space="preserve">The </w:t>
      </w:r>
      <w:hyperlink r:id="rId175" w:history="1">
        <w:r w:rsidR="007C52D5" w:rsidRPr="00605D19">
          <w:rPr>
            <w:rStyle w:val="Hyperlink"/>
          </w:rPr>
          <w:t>Swedish Compan</w:t>
        </w:r>
        <w:r w:rsidR="00F27054" w:rsidRPr="00605D19">
          <w:rPr>
            <w:rStyle w:val="Hyperlink"/>
          </w:rPr>
          <w:t>ies</w:t>
        </w:r>
        <w:r w:rsidR="007C52D5" w:rsidRPr="00605D19">
          <w:rPr>
            <w:rStyle w:val="Hyperlink"/>
          </w:rPr>
          <w:t xml:space="preserve"> Registration Office</w:t>
        </w:r>
      </w:hyperlink>
      <w:r w:rsidRPr="00605D19">
        <w:rPr>
          <w:rStyle w:val="Hyperlink"/>
          <w:color w:val="auto"/>
        </w:rPr>
        <w:t xml:space="preserve"> (</w:t>
      </w:r>
      <w:r w:rsidRPr="00605D19">
        <w:rPr>
          <w:rStyle w:val="Hyperlink"/>
          <w:i/>
          <w:iCs/>
          <w:color w:val="auto"/>
        </w:rPr>
        <w:t>Bolagsverket</w:t>
      </w:r>
      <w:r w:rsidRPr="00605D19">
        <w:rPr>
          <w:rStyle w:val="Hyperlink"/>
          <w:color w:val="auto"/>
        </w:rPr>
        <w:t>)</w:t>
      </w:r>
      <w:r w:rsidRPr="00605D19">
        <w:rPr>
          <w:color w:val="auto"/>
        </w:rPr>
        <w:t xml:space="preserve"> is the main authority responsible for registering and making available company information. </w:t>
      </w:r>
    </w:p>
    <w:p w14:paraId="5ED741DA" w14:textId="77777777" w:rsidR="00B2281C" w:rsidRPr="00926CF8" w:rsidRDefault="00B2281C" w:rsidP="00F3073A">
      <w:pPr>
        <w:pStyle w:val="Subtitle"/>
      </w:pPr>
      <w:r w:rsidRPr="00926CF8">
        <w:t>Land Registry</w:t>
      </w:r>
    </w:p>
    <w:p w14:paraId="030641BC" w14:textId="37EEAB76" w:rsidR="00B2281C" w:rsidRPr="00605D19" w:rsidRDefault="00B2281C" w:rsidP="0053074B">
      <w:r w:rsidRPr="00605D19">
        <w:t>The</w:t>
      </w:r>
      <w:r w:rsidR="00D8606F" w:rsidRPr="00605D19">
        <w:t xml:space="preserve"> </w:t>
      </w:r>
      <w:hyperlink r:id="rId176" w:history="1">
        <w:r w:rsidR="00BE5665" w:rsidRPr="00605D19">
          <w:rPr>
            <w:rStyle w:val="Hyperlink"/>
          </w:rPr>
          <w:t>Swedish Mapping, Cadastral and Land Registration Authority</w:t>
        </w:r>
      </w:hyperlink>
      <w:r w:rsidR="00BE5665" w:rsidRPr="00605D19">
        <w:t xml:space="preserve"> (</w:t>
      </w:r>
      <w:r w:rsidR="00BE5665" w:rsidRPr="00605D19">
        <w:rPr>
          <w:i/>
          <w:iCs/>
        </w:rPr>
        <w:t>Lantmäteriet</w:t>
      </w:r>
      <w:r w:rsidR="00BE5665" w:rsidRPr="00605D19">
        <w:t xml:space="preserve">) </w:t>
      </w:r>
      <w:r w:rsidRPr="00605D19">
        <w:t>is responsible for the Land Registry.</w:t>
      </w:r>
    </w:p>
    <w:p w14:paraId="22146E3D" w14:textId="77777777" w:rsidR="00AD4104" w:rsidRPr="00926CF8" w:rsidRDefault="00AD4104" w:rsidP="00F3073A">
      <w:pPr>
        <w:pStyle w:val="Subtitle"/>
      </w:pPr>
      <w:r w:rsidRPr="00926CF8">
        <w:t>Framework for National Basic Data in Public Administration</w:t>
      </w:r>
    </w:p>
    <w:p w14:paraId="04D5E2B2" w14:textId="16CC2E27" w:rsidR="00AD4104" w:rsidRPr="00605D19" w:rsidRDefault="00AD4104" w:rsidP="00AD4104">
      <w:r w:rsidRPr="00605D19">
        <w:t>Two government initiatives were introduced in May 2018, focusing on establishing the foundation for a more standardised and interoperable national approach to base registries and information exchange. Several key stakeholders were involved, including some of the large</w:t>
      </w:r>
      <w:r w:rsidR="00115180" w:rsidRPr="00605D19">
        <w:t>r</w:t>
      </w:r>
      <w:r w:rsidRPr="00605D19">
        <w:t xml:space="preserve"> government agencies and </w:t>
      </w:r>
      <w:r w:rsidR="001907F1" w:rsidRPr="00605D19">
        <w:t>Digg</w:t>
      </w:r>
      <w:r w:rsidRPr="00605D19">
        <w:t xml:space="preserve">, which had the responsibility to coordinate work. The final reports were submitted in 2019. In line with the reports, at the end of </w:t>
      </w:r>
      <w:r w:rsidR="00DE34EF" w:rsidRPr="00605D19">
        <w:t xml:space="preserve">the same year </w:t>
      </w:r>
      <w:r w:rsidRPr="00605D19">
        <w:t xml:space="preserve">two new government assignments were given to the same stakeholders and government agencies, with </w:t>
      </w:r>
      <w:r w:rsidR="001907F1" w:rsidRPr="00605D19">
        <w:t xml:space="preserve">Digg </w:t>
      </w:r>
      <w:r w:rsidRPr="00605D19">
        <w:t xml:space="preserve">in the lead, to establish a common public sector digital infrastructure for information exchange and a </w:t>
      </w:r>
      <w:hyperlink r:id="rId177" w:history="1">
        <w:r w:rsidRPr="00605D19">
          <w:rPr>
            <w:rStyle w:val="Hyperlink"/>
          </w:rPr>
          <w:t>framework for national basic data in public administration</w:t>
        </w:r>
      </w:hyperlink>
      <w:r w:rsidRPr="00605D19">
        <w:t xml:space="preserve">. The framework and the digital infrastructure </w:t>
      </w:r>
      <w:r w:rsidR="00080CC1" w:rsidRPr="00605D19">
        <w:t>were</w:t>
      </w:r>
      <w:r w:rsidRPr="00605D19">
        <w:t xml:space="preserve"> established during 2021</w:t>
      </w:r>
      <w:r w:rsidR="00DE34EF" w:rsidRPr="00605D19">
        <w:t>;</w:t>
      </w:r>
      <w:r w:rsidR="00FD0D6C" w:rsidRPr="00605D19">
        <w:t xml:space="preserve"> </w:t>
      </w:r>
      <w:r w:rsidR="00DE34EF" w:rsidRPr="00605D19">
        <w:t>a</w:t>
      </w:r>
      <w:r w:rsidR="00FD0D6C" w:rsidRPr="00605D19">
        <w:t xml:space="preserve"> new version of the framework will </w:t>
      </w:r>
      <w:r w:rsidR="004E6464" w:rsidRPr="00605D19">
        <w:t>be published in 2023</w:t>
      </w:r>
      <w:r w:rsidR="00FD0D6C" w:rsidRPr="00605D19">
        <w:t>.</w:t>
      </w:r>
      <w:r w:rsidRPr="00605D19">
        <w:t xml:space="preserve"> </w:t>
      </w:r>
      <w:r w:rsidR="004E6464" w:rsidRPr="00605D19">
        <w:t>There are currently five basic data domains that are being developed</w:t>
      </w:r>
      <w:r w:rsidRPr="00605D19">
        <w:t xml:space="preserve">: </w:t>
      </w:r>
    </w:p>
    <w:p w14:paraId="1C668A8D" w14:textId="77777777" w:rsidR="00AD4104" w:rsidRPr="00605D19" w:rsidRDefault="00AD4104" w:rsidP="00AD4104">
      <w:pPr>
        <w:pStyle w:val="ListParagraph"/>
        <w:numPr>
          <w:ilvl w:val="0"/>
          <w:numId w:val="21"/>
        </w:numPr>
      </w:pPr>
      <w:r w:rsidRPr="00605D19">
        <w:rPr>
          <w:b/>
        </w:rPr>
        <w:t>Person:</w:t>
      </w:r>
      <w:r w:rsidRPr="00605D19">
        <w:t xml:space="preserve"> the </w:t>
      </w:r>
      <w:hyperlink r:id="rId178" w:history="1">
        <w:r w:rsidRPr="00605D19">
          <w:rPr>
            <w:rStyle w:val="Hyperlink"/>
          </w:rPr>
          <w:t>Swedish Tax Agency</w:t>
        </w:r>
      </w:hyperlink>
      <w:r w:rsidRPr="00605D19">
        <w:rPr>
          <w:rStyle w:val="Hyperlink"/>
        </w:rPr>
        <w:t xml:space="preserve"> </w:t>
      </w:r>
      <w:r w:rsidRPr="00605D19">
        <w:t>(</w:t>
      </w:r>
      <w:r w:rsidRPr="00605D19">
        <w:rPr>
          <w:i/>
        </w:rPr>
        <w:t>Skatteverket</w:t>
      </w:r>
      <w:r w:rsidRPr="00605D19">
        <w:t xml:space="preserve">) is responsible for the Civil Registry; </w:t>
      </w:r>
    </w:p>
    <w:p w14:paraId="24DE0C6E" w14:textId="6FED0F1F" w:rsidR="00AD4104" w:rsidRPr="00605D19" w:rsidRDefault="00AD4104" w:rsidP="00AD4104">
      <w:pPr>
        <w:pStyle w:val="ListParagraph"/>
        <w:numPr>
          <w:ilvl w:val="0"/>
          <w:numId w:val="20"/>
        </w:numPr>
      </w:pPr>
      <w:r w:rsidRPr="00605D19">
        <w:rPr>
          <w:b/>
        </w:rPr>
        <w:t xml:space="preserve">Companies: </w:t>
      </w:r>
      <w:r w:rsidRPr="00605D19">
        <w:rPr>
          <w:bCs/>
        </w:rPr>
        <w:t>the</w:t>
      </w:r>
      <w:r w:rsidRPr="00605D19">
        <w:t xml:space="preserve"> </w:t>
      </w:r>
      <w:hyperlink r:id="rId179" w:history="1">
        <w:r w:rsidRPr="00605D19">
          <w:rPr>
            <w:rStyle w:val="Hyperlink"/>
          </w:rPr>
          <w:t xml:space="preserve">Swedish Companies Registration Office </w:t>
        </w:r>
        <w:r w:rsidRPr="00605D19">
          <w:rPr>
            <w:color w:val="auto"/>
          </w:rPr>
          <w:t>(</w:t>
        </w:r>
        <w:r w:rsidRPr="00605D19">
          <w:rPr>
            <w:i/>
            <w:iCs/>
            <w:color w:val="auto"/>
          </w:rPr>
          <w:t>Bolagsverket</w:t>
        </w:r>
        <w:r w:rsidRPr="00605D19">
          <w:rPr>
            <w:color w:val="auto"/>
          </w:rPr>
          <w:t>)</w:t>
        </w:r>
        <w:r w:rsidRPr="00605D19">
          <w:rPr>
            <w:rStyle w:val="Hyperlink"/>
          </w:rPr>
          <w:t xml:space="preserve"> </w:t>
        </w:r>
      </w:hyperlink>
      <w:r w:rsidRPr="006B11C8">
        <w:rPr>
          <w:rFonts w:eastAsia="Times New Roman"/>
          <w:szCs w:val="24"/>
          <w:lang w:eastAsia="en-GB"/>
        </w:rPr>
        <w:t xml:space="preserve">is responsible for registering and making available company information; </w:t>
      </w:r>
    </w:p>
    <w:p w14:paraId="758F9D31" w14:textId="746A15EA" w:rsidR="00AD4104" w:rsidRPr="00605D19" w:rsidRDefault="00AD4104" w:rsidP="00AD4104">
      <w:pPr>
        <w:pStyle w:val="ListParagraph"/>
        <w:numPr>
          <w:ilvl w:val="0"/>
          <w:numId w:val="20"/>
        </w:numPr>
      </w:pPr>
      <w:r w:rsidRPr="00605D19">
        <w:rPr>
          <w:b/>
        </w:rPr>
        <w:t>Real estate information and geographic information:</w:t>
      </w:r>
      <w:r w:rsidRPr="00605D19">
        <w:t xml:space="preserve"> the </w:t>
      </w:r>
      <w:hyperlink r:id="rId180" w:history="1">
        <w:r w:rsidRPr="00605D19">
          <w:rPr>
            <w:rStyle w:val="Hyperlink"/>
          </w:rPr>
          <w:t>Swedish Mapping, Cadastral and Land Registration Authority</w:t>
        </w:r>
      </w:hyperlink>
      <w:r w:rsidRPr="00605D19">
        <w:t xml:space="preserve"> (</w:t>
      </w:r>
      <w:r w:rsidRPr="00605D19">
        <w:rPr>
          <w:i/>
          <w:iCs/>
        </w:rPr>
        <w:t>Lantmäteriet</w:t>
      </w:r>
      <w:r w:rsidRPr="00605D19">
        <w:t>) is responsible for the basic data domain</w:t>
      </w:r>
      <w:r w:rsidR="00952F9D" w:rsidRPr="00605D19">
        <w:t>;</w:t>
      </w:r>
    </w:p>
    <w:p w14:paraId="4C22F279" w14:textId="3E28B0E4" w:rsidR="004E6464" w:rsidRPr="00605D19" w:rsidRDefault="004E6464" w:rsidP="00AD4104">
      <w:pPr>
        <w:pStyle w:val="ListParagraph"/>
        <w:numPr>
          <w:ilvl w:val="0"/>
          <w:numId w:val="20"/>
        </w:numPr>
      </w:pPr>
      <w:r w:rsidRPr="00605D19">
        <w:rPr>
          <w:b/>
        </w:rPr>
        <w:t>Health, care and welfare:</w:t>
      </w:r>
      <w:r w:rsidRPr="00605D19">
        <w:t xml:space="preserve"> the Swedish eHealth Agency (</w:t>
      </w:r>
      <w:r w:rsidRPr="006B11C8">
        <w:rPr>
          <w:i/>
          <w:iCs/>
        </w:rPr>
        <w:t>E-hälsomyndigheten</w:t>
      </w:r>
      <w:r w:rsidRPr="00605D19">
        <w:t>) is responsible for the basic data domain</w:t>
      </w:r>
      <w:r w:rsidR="00952F9D" w:rsidRPr="00605D19">
        <w:t>; and</w:t>
      </w:r>
    </w:p>
    <w:p w14:paraId="218E5AB6" w14:textId="490038EA" w:rsidR="00AD4104" w:rsidRPr="00605D19" w:rsidRDefault="004E6464" w:rsidP="0053074B">
      <w:pPr>
        <w:pStyle w:val="ListParagraph"/>
        <w:numPr>
          <w:ilvl w:val="0"/>
          <w:numId w:val="20"/>
        </w:numPr>
      </w:pPr>
      <w:r w:rsidRPr="00605D19">
        <w:rPr>
          <w:b/>
        </w:rPr>
        <w:t>Transport system:</w:t>
      </w:r>
      <w:r w:rsidRPr="00605D19">
        <w:t xml:space="preserve"> the Swedish Transport Administration (</w:t>
      </w:r>
      <w:r w:rsidRPr="006B11C8">
        <w:rPr>
          <w:i/>
          <w:iCs/>
        </w:rPr>
        <w:t>Trafikverket</w:t>
      </w:r>
      <w:r w:rsidRPr="00605D19">
        <w:t>) is responsible for the basic data domain.</w:t>
      </w:r>
    </w:p>
    <w:p w14:paraId="6D3ABFF9" w14:textId="32133D26" w:rsidR="00E51071" w:rsidRPr="00605D19" w:rsidRDefault="00C104E9" w:rsidP="00E0543C">
      <w:pPr>
        <w:pStyle w:val="Heading2"/>
      </w:pPr>
      <w:r w:rsidRPr="00605D19">
        <w:t>Innovative</w:t>
      </w:r>
      <w:r w:rsidR="00E51071" w:rsidRPr="00605D19">
        <w:t xml:space="preserve"> </w:t>
      </w:r>
      <w:r w:rsidR="00E0543C">
        <w:t>T</w:t>
      </w:r>
      <w:r w:rsidR="00E51071" w:rsidRPr="00605D19">
        <w:t>echnologies</w:t>
      </w:r>
    </w:p>
    <w:p w14:paraId="01E394B8" w14:textId="6D9F834D" w:rsidR="001559E5" w:rsidRPr="00605D19" w:rsidRDefault="006332C8" w:rsidP="00FA275B">
      <w:pPr>
        <w:pStyle w:val="Heading3"/>
      </w:pPr>
      <w:r w:rsidRPr="00605D19">
        <w:t>Artificial Intelligence (AI)</w:t>
      </w:r>
    </w:p>
    <w:p w14:paraId="4DB0D253" w14:textId="271DB060" w:rsidR="000C1BB9" w:rsidRPr="00605D19" w:rsidRDefault="000C1BB9" w:rsidP="000C1BB9">
      <w:pPr>
        <w:pStyle w:val="BodyText"/>
        <w:spacing w:after="0"/>
      </w:pPr>
      <w:r w:rsidRPr="00605D19">
        <w:t xml:space="preserve">No infrastructure </w:t>
      </w:r>
      <w:r w:rsidR="00B3347E" w:rsidRPr="00605D19">
        <w:t xml:space="preserve">has been </w:t>
      </w:r>
      <w:r w:rsidRPr="00605D19">
        <w:t>reported in this field to date.</w:t>
      </w:r>
    </w:p>
    <w:p w14:paraId="5DC44C77" w14:textId="6CF29FA8" w:rsidR="001559E5" w:rsidRPr="00605D19" w:rsidRDefault="006332C8" w:rsidP="00FA275B">
      <w:pPr>
        <w:pStyle w:val="Heading3"/>
      </w:pPr>
      <w:r w:rsidRPr="00605D19">
        <w:t xml:space="preserve">Distributed </w:t>
      </w:r>
      <w:r w:rsidR="00E0543C">
        <w:t>L</w:t>
      </w:r>
      <w:r w:rsidRPr="00605D19">
        <w:t xml:space="preserve">edger </w:t>
      </w:r>
      <w:r w:rsidR="00E0543C">
        <w:t>T</w:t>
      </w:r>
      <w:r w:rsidRPr="00605D19">
        <w:t>echnologies</w:t>
      </w:r>
    </w:p>
    <w:p w14:paraId="4EB64CF1" w14:textId="68933872" w:rsidR="003E6603" w:rsidRPr="00605D19" w:rsidRDefault="003E6603" w:rsidP="005831C3">
      <w:pPr>
        <w:pStyle w:val="BodyText"/>
        <w:spacing w:after="0"/>
      </w:pPr>
      <w:r w:rsidRPr="00605D19">
        <w:t xml:space="preserve">No infrastructure </w:t>
      </w:r>
      <w:r w:rsidR="00B3347E" w:rsidRPr="00605D19">
        <w:t xml:space="preserve">has been </w:t>
      </w:r>
      <w:r w:rsidR="004E79A4" w:rsidRPr="00605D19">
        <w:t xml:space="preserve">reported </w:t>
      </w:r>
      <w:r w:rsidRPr="00605D19">
        <w:t>in this field to date.</w:t>
      </w:r>
    </w:p>
    <w:p w14:paraId="42B29FFA" w14:textId="72E957F6" w:rsidR="00604F12" w:rsidRPr="00605D19" w:rsidRDefault="00604F12" w:rsidP="00FA275B">
      <w:pPr>
        <w:pStyle w:val="Heading3"/>
      </w:pPr>
      <w:r w:rsidRPr="00605D19">
        <w:t xml:space="preserve">Big </w:t>
      </w:r>
      <w:r w:rsidR="00E0543C">
        <w:t>D</w:t>
      </w:r>
      <w:r w:rsidRPr="00605D19">
        <w:t>ata</w:t>
      </w:r>
    </w:p>
    <w:p w14:paraId="59B01F46" w14:textId="466DB99A" w:rsidR="003E6603" w:rsidRPr="00605D19" w:rsidRDefault="003E6603" w:rsidP="005831C3">
      <w:pPr>
        <w:pStyle w:val="BodyText"/>
        <w:spacing w:after="0"/>
      </w:pPr>
      <w:r w:rsidRPr="00605D19">
        <w:t xml:space="preserve">No infrastructure </w:t>
      </w:r>
      <w:r w:rsidR="00B3347E" w:rsidRPr="00605D19">
        <w:t xml:space="preserve">has been </w:t>
      </w:r>
      <w:r w:rsidR="004E79A4" w:rsidRPr="00605D19">
        <w:t xml:space="preserve">reported </w:t>
      </w:r>
      <w:r w:rsidRPr="00605D19">
        <w:t>in this field to date.</w:t>
      </w:r>
    </w:p>
    <w:p w14:paraId="54AC9805" w14:textId="7A762507" w:rsidR="00604F12" w:rsidRPr="00605D19" w:rsidRDefault="00764F1B" w:rsidP="00FA275B">
      <w:pPr>
        <w:pStyle w:val="Heading3"/>
      </w:pPr>
      <w:r w:rsidRPr="00605D19">
        <w:t xml:space="preserve">Cloud </w:t>
      </w:r>
      <w:r w:rsidR="00E0543C">
        <w:t>C</w:t>
      </w:r>
      <w:r w:rsidRPr="00605D19">
        <w:t>omputing</w:t>
      </w:r>
    </w:p>
    <w:p w14:paraId="7C50DE9D" w14:textId="017BAA6A" w:rsidR="003E6603" w:rsidRPr="00605D19" w:rsidRDefault="003E6603" w:rsidP="005831C3">
      <w:pPr>
        <w:pStyle w:val="BodyText"/>
        <w:spacing w:after="0"/>
      </w:pPr>
      <w:r w:rsidRPr="00605D19">
        <w:t xml:space="preserve">No infrastructure </w:t>
      </w:r>
      <w:r w:rsidR="00B3347E" w:rsidRPr="00605D19">
        <w:t xml:space="preserve">has been </w:t>
      </w:r>
      <w:r w:rsidR="004E79A4" w:rsidRPr="00605D19">
        <w:t xml:space="preserve">reported </w:t>
      </w:r>
      <w:r w:rsidRPr="00605D19">
        <w:t>in this field to date.</w:t>
      </w:r>
    </w:p>
    <w:p w14:paraId="45793554" w14:textId="77777777" w:rsidR="00764F1B" w:rsidRPr="00605D19" w:rsidRDefault="006332C8" w:rsidP="00FA275B">
      <w:pPr>
        <w:pStyle w:val="Heading3"/>
      </w:pPr>
      <w:r w:rsidRPr="00605D19">
        <w:t>Internet of Things (IoT)</w:t>
      </w:r>
    </w:p>
    <w:p w14:paraId="55FFC0F0" w14:textId="7F3ED0DD" w:rsidR="003E6603" w:rsidRPr="00605D19" w:rsidRDefault="003E6603" w:rsidP="005831C3">
      <w:pPr>
        <w:pStyle w:val="BodyText"/>
        <w:spacing w:after="0"/>
      </w:pPr>
      <w:r w:rsidRPr="00605D19">
        <w:t xml:space="preserve">No infrastructure </w:t>
      </w:r>
      <w:r w:rsidR="00B3347E" w:rsidRPr="00605D19">
        <w:t xml:space="preserve">has been </w:t>
      </w:r>
      <w:r w:rsidR="004E79A4" w:rsidRPr="00605D19">
        <w:t>reported</w:t>
      </w:r>
      <w:r w:rsidRPr="00605D19">
        <w:t xml:space="preserve"> in this field to date.</w:t>
      </w:r>
    </w:p>
    <w:p w14:paraId="4F99A6D4" w14:textId="27DFA7C8" w:rsidR="00212290" w:rsidRPr="00605D19" w:rsidRDefault="006332C8" w:rsidP="00FA275B">
      <w:pPr>
        <w:pStyle w:val="Heading3"/>
      </w:pPr>
      <w:r w:rsidRPr="00605D19">
        <w:t xml:space="preserve">High-performance </w:t>
      </w:r>
      <w:r w:rsidR="00E0543C">
        <w:t>C</w:t>
      </w:r>
      <w:r w:rsidRPr="00605D19">
        <w:t>omputing</w:t>
      </w:r>
    </w:p>
    <w:p w14:paraId="4C143FC6" w14:textId="4A346A9D" w:rsidR="00867C9E" w:rsidRPr="00926CF8" w:rsidRDefault="00867C9E" w:rsidP="00F3073A">
      <w:pPr>
        <w:pStyle w:val="Subtitle"/>
        <w:rPr>
          <w:rFonts w:ascii="Calibri" w:hAnsi="Calibri"/>
          <w:color w:val="auto"/>
        </w:rPr>
      </w:pPr>
      <w:r w:rsidRPr="00926CF8">
        <w:t>National Supercomputer Centre at Linköping University</w:t>
      </w:r>
    </w:p>
    <w:p w14:paraId="3FDF66BF" w14:textId="383B4DC3" w:rsidR="00867C9E" w:rsidRPr="00605D19" w:rsidRDefault="00000000" w:rsidP="00867C9E">
      <w:pPr>
        <w:rPr>
          <w:lang w:eastAsia="en-US"/>
        </w:rPr>
      </w:pPr>
      <w:hyperlink r:id="rId181" w:history="1">
        <w:r w:rsidR="00867C9E" w:rsidRPr="00605D19">
          <w:rPr>
            <w:rStyle w:val="Hyperlink"/>
            <w:lang w:eastAsia="en-US"/>
          </w:rPr>
          <w:t>Berzelius</w:t>
        </w:r>
      </w:hyperlink>
      <w:r w:rsidR="00B3347E" w:rsidRPr="00605D19">
        <w:rPr>
          <w:rStyle w:val="Hyperlink"/>
          <w:lang w:eastAsia="en-US"/>
        </w:rPr>
        <w:t>,</w:t>
      </w:r>
      <w:r w:rsidR="00867C9E" w:rsidRPr="00605D19">
        <w:rPr>
          <w:lang w:eastAsia="en-US"/>
        </w:rPr>
        <w:t xml:space="preserve"> </w:t>
      </w:r>
      <w:r w:rsidR="00B3347E" w:rsidRPr="00605D19">
        <w:rPr>
          <w:lang w:eastAsia="en-US"/>
        </w:rPr>
        <w:t xml:space="preserve">located at the NSC at the Linköping University, </w:t>
      </w:r>
      <w:r w:rsidR="00CD59E2" w:rsidRPr="00605D19">
        <w:rPr>
          <w:lang w:eastAsia="en-US"/>
        </w:rPr>
        <w:t xml:space="preserve">was </w:t>
      </w:r>
      <w:r w:rsidR="00867C9E" w:rsidRPr="00605D19">
        <w:rPr>
          <w:lang w:eastAsia="en-US"/>
        </w:rPr>
        <w:t>Sweden</w:t>
      </w:r>
      <w:r w:rsidR="00B3347E" w:rsidRPr="00605D19">
        <w:rPr>
          <w:lang w:eastAsia="en-US"/>
        </w:rPr>
        <w:t>’</w:t>
      </w:r>
      <w:r w:rsidR="00867C9E" w:rsidRPr="00605D19">
        <w:rPr>
          <w:lang w:eastAsia="en-US"/>
        </w:rPr>
        <w:t>s fastest supercomputer for AI and machine learning</w:t>
      </w:r>
      <w:r w:rsidR="00CD59E2" w:rsidRPr="00605D19">
        <w:rPr>
          <w:lang w:eastAsia="en-US"/>
        </w:rPr>
        <w:t xml:space="preserve"> in 2021</w:t>
      </w:r>
      <w:r w:rsidR="00867C9E" w:rsidRPr="00605D19">
        <w:rPr>
          <w:lang w:eastAsia="en-US"/>
        </w:rPr>
        <w:t xml:space="preserve">. </w:t>
      </w:r>
      <w:r w:rsidR="00B3347E" w:rsidRPr="00605D19">
        <w:rPr>
          <w:lang w:eastAsia="en-US"/>
        </w:rPr>
        <w:t>It</w:t>
      </w:r>
      <w:r w:rsidR="00867C9E" w:rsidRPr="00605D19">
        <w:rPr>
          <w:lang w:eastAsia="en-US"/>
        </w:rPr>
        <w:t xml:space="preserve"> is based on</w:t>
      </w:r>
      <w:r w:rsidR="00B3347E" w:rsidRPr="00605D19">
        <w:rPr>
          <w:lang w:eastAsia="en-US"/>
        </w:rPr>
        <w:t xml:space="preserve"> an</w:t>
      </w:r>
      <w:r w:rsidR="00867C9E" w:rsidRPr="00605D19">
        <w:rPr>
          <w:lang w:eastAsia="en-US"/>
        </w:rPr>
        <w:t xml:space="preserve"> Nvidia DGX Super Pod architecture and has a computing capacity of 300 </w:t>
      </w:r>
      <w:r w:rsidR="00B3347E" w:rsidRPr="00605D19">
        <w:rPr>
          <w:lang w:eastAsia="en-US"/>
        </w:rPr>
        <w:t>P</w:t>
      </w:r>
      <w:r w:rsidR="00867C9E" w:rsidRPr="00605D19">
        <w:rPr>
          <w:lang w:eastAsia="en-US"/>
        </w:rPr>
        <w:t>eta</w:t>
      </w:r>
      <w:r w:rsidR="00B3347E" w:rsidRPr="00605D19">
        <w:rPr>
          <w:lang w:eastAsia="en-US"/>
        </w:rPr>
        <w:t>F</w:t>
      </w:r>
      <w:r w:rsidR="00867C9E" w:rsidRPr="00605D19">
        <w:rPr>
          <w:lang w:eastAsia="en-US"/>
        </w:rPr>
        <w:t xml:space="preserve">lops for AI. </w:t>
      </w:r>
      <w:r w:rsidR="00B3347E" w:rsidRPr="00605D19">
        <w:rPr>
          <w:lang w:eastAsia="en-US"/>
        </w:rPr>
        <w:t>Berzelius</w:t>
      </w:r>
      <w:r w:rsidR="00867C9E" w:rsidRPr="00605D19">
        <w:rPr>
          <w:lang w:eastAsia="en-US"/>
        </w:rPr>
        <w:t xml:space="preserve"> is an important resource for the development of AI </w:t>
      </w:r>
      <w:r w:rsidR="00B3347E" w:rsidRPr="00605D19">
        <w:rPr>
          <w:lang w:eastAsia="en-US"/>
        </w:rPr>
        <w:t>r</w:t>
      </w:r>
      <w:r w:rsidR="00867C9E" w:rsidRPr="00605D19">
        <w:rPr>
          <w:lang w:eastAsia="en-US"/>
        </w:rPr>
        <w:t>esearch conducted in collaboration between academia and industry.</w:t>
      </w:r>
    </w:p>
    <w:p w14:paraId="4F251580" w14:textId="1775DB8D" w:rsidR="00867C9E" w:rsidRPr="00926CF8" w:rsidRDefault="00D44175" w:rsidP="00F3073A">
      <w:pPr>
        <w:pStyle w:val="Subtitle"/>
      </w:pPr>
      <w:r w:rsidRPr="00926CF8">
        <w:rPr>
          <w:noProof/>
        </w:rPr>
        <w:drawing>
          <wp:anchor distT="0" distB="0" distL="114300" distR="114300" simplePos="0" relativeHeight="251642368" behindDoc="0" locked="0" layoutInCell="1" allowOverlap="1" wp14:anchorId="68C67AC1" wp14:editId="1AC546E6">
            <wp:simplePos x="0" y="0"/>
            <wp:positionH relativeFrom="column">
              <wp:posOffset>-430003</wp:posOffset>
            </wp:positionH>
            <wp:positionV relativeFrom="paragraph">
              <wp:posOffset>84203</wp:posOffset>
            </wp:positionV>
            <wp:extent cx="300990" cy="141605"/>
            <wp:effectExtent l="0" t="0" r="3810" b="0"/>
            <wp:wrapNone/>
            <wp:docPr id="378"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7C9E" w:rsidRPr="00926CF8">
        <w:t>Dardel Supercomputer at the Royal Institute of Technology</w:t>
      </w:r>
    </w:p>
    <w:p w14:paraId="7E500C9D" w14:textId="47557673" w:rsidR="00DC0F81" w:rsidRPr="00605D19" w:rsidRDefault="00867C9E" w:rsidP="00867C9E">
      <w:pPr>
        <w:rPr>
          <w:lang w:eastAsia="en-US"/>
        </w:rPr>
      </w:pPr>
      <w:r w:rsidRPr="00605D19">
        <w:rPr>
          <w:lang w:eastAsia="en-US"/>
        </w:rPr>
        <w:t xml:space="preserve">The KTH Royal Institute of Technology signed a contract in 2021 for a new supercomputer. The system </w:t>
      </w:r>
      <w:r w:rsidR="003A6BB5" w:rsidRPr="00605D19">
        <w:rPr>
          <w:lang w:eastAsia="en-US"/>
        </w:rPr>
        <w:t xml:space="preserve">is </w:t>
      </w:r>
      <w:r w:rsidRPr="00605D19">
        <w:rPr>
          <w:lang w:eastAsia="en-US"/>
        </w:rPr>
        <w:t xml:space="preserve">an HPE Cray EX supercomputer featuring AMD EPYC™ processors and AMD Instinct™ GPU accelerators. It </w:t>
      </w:r>
      <w:r w:rsidR="003A6BB5" w:rsidRPr="00605D19">
        <w:rPr>
          <w:lang w:eastAsia="en-US"/>
        </w:rPr>
        <w:t>is</w:t>
      </w:r>
      <w:r w:rsidRPr="00605D19">
        <w:rPr>
          <w:lang w:eastAsia="en-US"/>
        </w:rPr>
        <w:t xml:space="preserve"> housed in the PDC Center for High Performance Computing at the KTH main campus in Stockholm.</w:t>
      </w:r>
      <w:r w:rsidR="00CD59E2" w:rsidRPr="00605D19">
        <w:rPr>
          <w:lang w:eastAsia="en-US"/>
        </w:rPr>
        <w:t xml:space="preserve"> The</w:t>
      </w:r>
      <w:r w:rsidRPr="00605D19">
        <w:rPr>
          <w:lang w:eastAsia="en-US"/>
        </w:rPr>
        <w:t xml:space="preserve"> </w:t>
      </w:r>
      <w:hyperlink r:id="rId182" w:history="1">
        <w:r w:rsidR="00CD59E2" w:rsidRPr="00605D19">
          <w:rPr>
            <w:rStyle w:val="Hyperlink"/>
            <w:lang w:eastAsia="en-US"/>
          </w:rPr>
          <w:t>Dardel supercomputer</w:t>
        </w:r>
      </w:hyperlink>
      <w:r w:rsidRPr="00605D19">
        <w:rPr>
          <w:lang w:eastAsia="en-US"/>
        </w:rPr>
        <w:t xml:space="preserve"> </w:t>
      </w:r>
      <w:r w:rsidR="00CD59E2" w:rsidRPr="00605D19">
        <w:rPr>
          <w:lang w:eastAsia="en-US"/>
        </w:rPr>
        <w:t>was</w:t>
      </w:r>
      <w:r w:rsidR="00F46DD7" w:rsidRPr="00605D19">
        <w:rPr>
          <w:lang w:eastAsia="en-US"/>
        </w:rPr>
        <w:t xml:space="preserve"> installed</w:t>
      </w:r>
      <w:r w:rsidRPr="00605D19">
        <w:rPr>
          <w:lang w:eastAsia="en-US"/>
        </w:rPr>
        <w:t xml:space="preserve"> in two phases. </w:t>
      </w:r>
      <w:r w:rsidR="00F46DD7" w:rsidRPr="00605D19">
        <w:rPr>
          <w:lang w:eastAsia="en-US"/>
        </w:rPr>
        <w:t xml:space="preserve">As of December 2022, Dardel was the fastest high-performance computing system in Sweden and the </w:t>
      </w:r>
      <w:r w:rsidR="00CD59E2" w:rsidRPr="00605D19">
        <w:rPr>
          <w:lang w:eastAsia="en-US"/>
        </w:rPr>
        <w:t>5</w:t>
      </w:r>
      <w:r w:rsidR="00CD59E2" w:rsidRPr="006B11C8">
        <w:rPr>
          <w:vertAlign w:val="superscript"/>
          <w:lang w:eastAsia="en-US"/>
        </w:rPr>
        <w:t>th</w:t>
      </w:r>
      <w:r w:rsidR="00CD59E2" w:rsidRPr="00605D19">
        <w:rPr>
          <w:lang w:eastAsia="en-US"/>
        </w:rPr>
        <w:t xml:space="preserve"> </w:t>
      </w:r>
      <w:r w:rsidR="00F46DD7" w:rsidRPr="00605D19">
        <w:rPr>
          <w:lang w:eastAsia="en-US"/>
        </w:rPr>
        <w:t xml:space="preserve">in the worldwide Green500 list. In recent months, Dardel has undergone a number of expansions and upgrades. The most significant is that 56 </w:t>
      </w:r>
      <w:r w:rsidR="00CD59E2" w:rsidRPr="00605D19">
        <w:rPr>
          <w:lang w:eastAsia="en-US"/>
        </w:rPr>
        <w:t>GPU</w:t>
      </w:r>
      <w:r w:rsidR="00F46DD7" w:rsidRPr="00605D19">
        <w:rPr>
          <w:lang w:eastAsia="en-US"/>
        </w:rPr>
        <w:t xml:space="preserve"> nodes have been installed. They are now in operation and in the process of undergoing acceptance tests. </w:t>
      </w:r>
    </w:p>
    <w:p w14:paraId="216C70E6" w14:textId="58BF500D" w:rsidR="00DC0F81" w:rsidRPr="00926CF8" w:rsidRDefault="00DC0F81" w:rsidP="00F3073A">
      <w:pPr>
        <w:pStyle w:val="Subtitle"/>
      </w:pPr>
      <w:r w:rsidRPr="00926CF8">
        <w:t xml:space="preserve">LUMI </w:t>
      </w:r>
      <w:r w:rsidR="00CD59E2" w:rsidRPr="00926CF8">
        <w:t>S</w:t>
      </w:r>
      <w:r w:rsidRPr="00926CF8">
        <w:t xml:space="preserve">upercomputer </w:t>
      </w:r>
    </w:p>
    <w:p w14:paraId="5833DAE1" w14:textId="33E95E34" w:rsidR="00DC0F81" w:rsidRPr="00605D19" w:rsidRDefault="00CD59E2" w:rsidP="00DC0F81">
      <w:pPr>
        <w:rPr>
          <w:lang w:eastAsia="en-US"/>
        </w:rPr>
      </w:pPr>
      <w:r w:rsidRPr="00605D19">
        <w:t xml:space="preserve">The </w:t>
      </w:r>
      <w:hyperlink r:id="rId183" w:history="1">
        <w:r w:rsidRPr="00605D19">
          <w:rPr>
            <w:rStyle w:val="Hyperlink"/>
            <w:lang w:eastAsia="en-US"/>
          </w:rPr>
          <w:t>LUMI consortium</w:t>
        </w:r>
      </w:hyperlink>
      <w:r w:rsidR="00DC0F81" w:rsidRPr="00605D19">
        <w:rPr>
          <w:lang w:eastAsia="en-US"/>
        </w:rPr>
        <w:t xml:space="preserve">, where the Swedish Research Council is a member, signed </w:t>
      </w:r>
      <w:r w:rsidRPr="00605D19">
        <w:rPr>
          <w:lang w:eastAsia="en-US"/>
        </w:rPr>
        <w:t xml:space="preserve">an </w:t>
      </w:r>
      <w:r w:rsidR="00DC0F81" w:rsidRPr="00605D19">
        <w:rPr>
          <w:lang w:eastAsia="en-US"/>
        </w:rPr>
        <w:t>agreement to build a supercomputer</w:t>
      </w:r>
      <w:r w:rsidRPr="00605D19">
        <w:rPr>
          <w:lang w:eastAsia="en-US"/>
        </w:rPr>
        <w:t xml:space="preserve">. The investment is part of the EuroHPC JU, </w:t>
      </w:r>
      <w:r w:rsidR="00893A44" w:rsidRPr="00605D19">
        <w:rPr>
          <w:lang w:eastAsia="en-US"/>
        </w:rPr>
        <w:t>including</w:t>
      </w:r>
      <w:r w:rsidRPr="00605D19">
        <w:rPr>
          <w:lang w:eastAsia="en-US"/>
        </w:rPr>
        <w:t xml:space="preserve"> Sweden </w:t>
      </w:r>
      <w:r w:rsidR="00893A44" w:rsidRPr="00605D19">
        <w:rPr>
          <w:lang w:eastAsia="en-US"/>
        </w:rPr>
        <w:t>as</w:t>
      </w:r>
      <w:r w:rsidRPr="00605D19">
        <w:rPr>
          <w:lang w:eastAsia="en-US"/>
        </w:rPr>
        <w:t xml:space="preserve"> member</w:t>
      </w:r>
      <w:r w:rsidR="00DC0F81" w:rsidRPr="00605D19">
        <w:rPr>
          <w:lang w:eastAsia="en-US"/>
        </w:rPr>
        <w:t xml:space="preserve">. </w:t>
      </w:r>
      <w:r w:rsidRPr="00605D19">
        <w:rPr>
          <w:lang w:eastAsia="en-US"/>
        </w:rPr>
        <w:t xml:space="preserve">The project was </w:t>
      </w:r>
      <w:r w:rsidR="00893A44" w:rsidRPr="00605D19">
        <w:rPr>
          <w:lang w:eastAsia="en-US"/>
        </w:rPr>
        <w:t>finalised</w:t>
      </w:r>
      <w:r w:rsidRPr="00605D19">
        <w:rPr>
          <w:lang w:eastAsia="en-US"/>
        </w:rPr>
        <w:t xml:space="preserve"> in 2021. </w:t>
      </w:r>
      <w:r w:rsidR="00DC0F81" w:rsidRPr="00605D19">
        <w:rPr>
          <w:lang w:eastAsia="en-US"/>
        </w:rPr>
        <w:t>The LUMI supercomputer was built in Finland and provides world-class performance</w:t>
      </w:r>
      <w:r w:rsidRPr="00605D19">
        <w:rPr>
          <w:lang w:eastAsia="en-US"/>
        </w:rPr>
        <w:t>,</w:t>
      </w:r>
      <w:r w:rsidR="00DC0F81" w:rsidRPr="00605D19">
        <w:rPr>
          <w:lang w:eastAsia="en-US"/>
        </w:rPr>
        <w:t xml:space="preserve"> </w:t>
      </w:r>
      <w:r w:rsidRPr="00605D19">
        <w:rPr>
          <w:lang w:eastAsia="en-US"/>
        </w:rPr>
        <w:t>offering</w:t>
      </w:r>
      <w:r w:rsidR="00DC0F81" w:rsidRPr="00605D19">
        <w:rPr>
          <w:lang w:eastAsia="en-US"/>
        </w:rPr>
        <w:t xml:space="preserve"> great opportunities for Swedish research and innovation.</w:t>
      </w:r>
    </w:p>
    <w:p w14:paraId="162935F1" w14:textId="2DDE196C" w:rsidR="00EB388A" w:rsidRPr="00605D19" w:rsidRDefault="00DC0F81" w:rsidP="00DC0F81">
      <w:pPr>
        <w:rPr>
          <w:lang w:eastAsia="en-US"/>
        </w:rPr>
      </w:pPr>
      <w:r w:rsidRPr="00605D19">
        <w:rPr>
          <w:lang w:eastAsia="en-US"/>
        </w:rPr>
        <w:t xml:space="preserve">The </w:t>
      </w:r>
      <w:r w:rsidR="00CD59E2" w:rsidRPr="00605D19">
        <w:rPr>
          <w:lang w:eastAsia="en-US"/>
        </w:rPr>
        <w:t>g</w:t>
      </w:r>
      <w:r w:rsidRPr="00605D19">
        <w:rPr>
          <w:lang w:eastAsia="en-US"/>
        </w:rPr>
        <w:t xml:space="preserve">overnment considers that the ongoing cooperation in the </w:t>
      </w:r>
      <w:hyperlink r:id="rId184" w:history="1">
        <w:r w:rsidRPr="00605D19">
          <w:rPr>
            <w:rStyle w:val="Hyperlink"/>
            <w:lang w:eastAsia="en-US"/>
          </w:rPr>
          <w:t>EuroHPC initiative</w:t>
        </w:r>
      </w:hyperlink>
      <w:r w:rsidRPr="00605D19">
        <w:rPr>
          <w:lang w:eastAsia="en-US"/>
        </w:rPr>
        <w:t xml:space="preserve"> contributes to European added value by enabling European researchers to access supercomputers capable of performing calculations on an ex</w:t>
      </w:r>
      <w:r w:rsidR="00CD59E2" w:rsidRPr="00605D19">
        <w:rPr>
          <w:lang w:eastAsia="en-US"/>
        </w:rPr>
        <w:t>a</w:t>
      </w:r>
      <w:r w:rsidRPr="00605D19">
        <w:rPr>
          <w:lang w:eastAsia="en-US"/>
        </w:rPr>
        <w:t>scale.</w:t>
      </w:r>
    </w:p>
    <w:p w14:paraId="75C2B11D" w14:textId="5A48EEDC" w:rsidR="00EB388A" w:rsidRPr="00926CF8" w:rsidRDefault="00EB388A" w:rsidP="00F3073A">
      <w:pPr>
        <w:pStyle w:val="Subtitle"/>
      </w:pPr>
      <w:r w:rsidRPr="00926CF8">
        <w:t>Quantum Technology</w:t>
      </w:r>
    </w:p>
    <w:p w14:paraId="69A1A844" w14:textId="636A375F" w:rsidR="00893A44" w:rsidRPr="00605D19" w:rsidRDefault="00EB388A" w:rsidP="00EB388A">
      <w:pPr>
        <w:rPr>
          <w:lang w:eastAsia="en-US"/>
        </w:rPr>
      </w:pPr>
      <w:r w:rsidRPr="00605D19">
        <w:rPr>
          <w:lang w:eastAsia="en-US"/>
        </w:rPr>
        <w:t>Sweden’s flagship quantum initiative, the Wallenberg Center for Quantum Technology (WACQT), was established in 2018</w:t>
      </w:r>
      <w:r w:rsidR="00893A44" w:rsidRPr="00605D19">
        <w:rPr>
          <w:lang w:eastAsia="en-US"/>
        </w:rPr>
        <w:t>,</w:t>
      </w:r>
      <w:r w:rsidRPr="00605D19">
        <w:rPr>
          <w:lang w:eastAsia="en-US"/>
        </w:rPr>
        <w:t xml:space="preserve"> and includes several universities and industrial partners. The main goals of the </w:t>
      </w:r>
      <w:r w:rsidR="00893A44" w:rsidRPr="00605D19">
        <w:rPr>
          <w:lang w:eastAsia="en-US"/>
        </w:rPr>
        <w:t>WACQT</w:t>
      </w:r>
      <w:r w:rsidRPr="00605D19">
        <w:rPr>
          <w:lang w:eastAsia="en-US"/>
        </w:rPr>
        <w:t xml:space="preserve"> are to </w:t>
      </w:r>
      <w:r w:rsidR="00893A44" w:rsidRPr="00605D19">
        <w:rPr>
          <w:lang w:eastAsia="en-US"/>
        </w:rPr>
        <w:t xml:space="preserve">develop </w:t>
      </w:r>
      <w:r w:rsidRPr="00605D19">
        <w:rPr>
          <w:lang w:eastAsia="en-US"/>
        </w:rPr>
        <w:t xml:space="preserve">a competence base in Sweden for quantum technology and to build a quantum computer based on superconducting circuits. </w:t>
      </w:r>
      <w:r w:rsidR="00893A44" w:rsidRPr="00605D19">
        <w:rPr>
          <w:lang w:eastAsia="en-US"/>
        </w:rPr>
        <w:t>The quantum computer being built is currently at 25 gigabits, aiming for 100. A copy of the computer will also be built, offering companies and researchers additional availability for testing and exploration.</w:t>
      </w:r>
    </w:p>
    <w:p w14:paraId="2AEA5CD8" w14:textId="5841D9C3" w:rsidR="00EB388A" w:rsidRPr="00605D19" w:rsidRDefault="00EB388A" w:rsidP="00EB388A">
      <w:pPr>
        <w:rPr>
          <w:lang w:eastAsia="en-US"/>
        </w:rPr>
      </w:pPr>
      <w:r w:rsidRPr="00605D19">
        <w:rPr>
          <w:lang w:eastAsia="en-US"/>
        </w:rPr>
        <w:t xml:space="preserve">The </w:t>
      </w:r>
      <w:r w:rsidR="00893A44" w:rsidRPr="00605D19">
        <w:rPr>
          <w:lang w:eastAsia="en-US"/>
        </w:rPr>
        <w:t xml:space="preserve">WACQT consists of </w:t>
      </w:r>
      <w:r w:rsidRPr="00605D19">
        <w:rPr>
          <w:lang w:eastAsia="en-US"/>
        </w:rPr>
        <w:t xml:space="preserve">two parts: </w:t>
      </w:r>
      <w:r w:rsidR="00893A44" w:rsidRPr="00605D19">
        <w:rPr>
          <w:lang w:eastAsia="en-US"/>
        </w:rPr>
        <w:t>(i) a</w:t>
      </w:r>
      <w:r w:rsidRPr="00605D19">
        <w:rPr>
          <w:lang w:eastAsia="en-US"/>
        </w:rPr>
        <w:t xml:space="preserve">n </w:t>
      </w:r>
      <w:r w:rsidR="00893A44" w:rsidRPr="00605D19">
        <w:rPr>
          <w:lang w:eastAsia="en-US"/>
        </w:rPr>
        <w:t>e</w:t>
      </w:r>
      <w:r w:rsidRPr="00605D19">
        <w:rPr>
          <w:lang w:eastAsia="en-US"/>
        </w:rPr>
        <w:t>xcellence program</w:t>
      </w:r>
      <w:r w:rsidR="00893A44" w:rsidRPr="00605D19">
        <w:rPr>
          <w:lang w:eastAsia="en-US"/>
        </w:rPr>
        <w:t>me</w:t>
      </w:r>
      <w:r w:rsidRPr="00605D19">
        <w:rPr>
          <w:lang w:eastAsia="en-US"/>
        </w:rPr>
        <w:t xml:space="preserve"> for quantum</w:t>
      </w:r>
      <w:r w:rsidR="00893A44" w:rsidRPr="00605D19">
        <w:rPr>
          <w:lang w:eastAsia="en-US"/>
        </w:rPr>
        <w:t>-</w:t>
      </w:r>
      <w:r w:rsidRPr="00605D19">
        <w:rPr>
          <w:lang w:eastAsia="en-US"/>
        </w:rPr>
        <w:t>related research</w:t>
      </w:r>
      <w:r w:rsidR="00893A44" w:rsidRPr="00605D19">
        <w:rPr>
          <w:lang w:eastAsia="en-US"/>
        </w:rPr>
        <w:t>;</w:t>
      </w:r>
      <w:r w:rsidRPr="00605D19">
        <w:rPr>
          <w:lang w:eastAsia="en-US"/>
        </w:rPr>
        <w:t xml:space="preserve"> and </w:t>
      </w:r>
      <w:r w:rsidR="00893A44" w:rsidRPr="00605D19">
        <w:rPr>
          <w:lang w:eastAsia="en-US"/>
        </w:rPr>
        <w:t xml:space="preserve">(ii) </w:t>
      </w:r>
      <w:r w:rsidRPr="00605D19">
        <w:rPr>
          <w:lang w:eastAsia="en-US"/>
        </w:rPr>
        <w:t xml:space="preserve">a core project on quantum computing. </w:t>
      </w:r>
      <w:r w:rsidR="00893A44" w:rsidRPr="00605D19">
        <w:rPr>
          <w:lang w:eastAsia="en-US"/>
        </w:rPr>
        <w:t xml:space="preserve">It is funded </w:t>
      </w:r>
      <w:r w:rsidRPr="00605D19">
        <w:rPr>
          <w:lang w:eastAsia="en-US"/>
        </w:rPr>
        <w:t>for a 12</w:t>
      </w:r>
      <w:r w:rsidR="00893A44" w:rsidRPr="00605D19">
        <w:rPr>
          <w:lang w:eastAsia="en-US"/>
        </w:rPr>
        <w:t xml:space="preserve"> </w:t>
      </w:r>
      <w:r w:rsidRPr="00605D19">
        <w:rPr>
          <w:lang w:eastAsia="en-US"/>
        </w:rPr>
        <w:t>y</w:t>
      </w:r>
      <w:r w:rsidR="00893A44" w:rsidRPr="00605D19">
        <w:rPr>
          <w:lang w:eastAsia="en-US"/>
        </w:rPr>
        <w:t>ear</w:t>
      </w:r>
      <w:r w:rsidRPr="00605D19">
        <w:rPr>
          <w:lang w:eastAsia="en-US"/>
        </w:rPr>
        <w:t xml:space="preserve">-period </w:t>
      </w:r>
      <w:r w:rsidR="00893A44" w:rsidRPr="00605D19">
        <w:rPr>
          <w:lang w:eastAsia="en-US"/>
        </w:rPr>
        <w:t xml:space="preserve">by the </w:t>
      </w:r>
      <w:r w:rsidRPr="00605D19">
        <w:rPr>
          <w:lang w:eastAsia="en-US"/>
        </w:rPr>
        <w:t>Knut and Alice Wallenberg Foundation (</w:t>
      </w:r>
      <w:r w:rsidR="00893A44" w:rsidRPr="00605D19">
        <w:rPr>
          <w:lang w:eastAsia="en-US"/>
        </w:rPr>
        <w:t xml:space="preserve">approximately USD </w:t>
      </w:r>
      <w:r w:rsidRPr="00605D19">
        <w:rPr>
          <w:lang w:eastAsia="en-US"/>
        </w:rPr>
        <w:t xml:space="preserve">110 </w:t>
      </w:r>
      <w:r w:rsidR="00893A44" w:rsidRPr="00605D19">
        <w:rPr>
          <w:lang w:eastAsia="en-US"/>
        </w:rPr>
        <w:t>million</w:t>
      </w:r>
      <w:r w:rsidRPr="00605D19">
        <w:rPr>
          <w:lang w:eastAsia="en-US"/>
        </w:rPr>
        <w:t xml:space="preserve">), </w:t>
      </w:r>
      <w:r w:rsidR="00893A44" w:rsidRPr="00605D19">
        <w:rPr>
          <w:lang w:eastAsia="en-US"/>
        </w:rPr>
        <w:t>u</w:t>
      </w:r>
      <w:r w:rsidRPr="00605D19">
        <w:rPr>
          <w:lang w:eastAsia="en-US"/>
        </w:rPr>
        <w:t xml:space="preserve">niversities </w:t>
      </w:r>
      <w:r w:rsidR="00893A44" w:rsidRPr="00605D19">
        <w:rPr>
          <w:lang w:eastAsia="en-US"/>
        </w:rPr>
        <w:t>(approximately USD 30 million</w:t>
      </w:r>
      <w:r w:rsidRPr="00605D19">
        <w:rPr>
          <w:lang w:eastAsia="en-US"/>
        </w:rPr>
        <w:t xml:space="preserve">) and </w:t>
      </w:r>
      <w:r w:rsidR="00893A44" w:rsidRPr="00605D19">
        <w:rPr>
          <w:lang w:eastAsia="en-US"/>
        </w:rPr>
        <w:t>i</w:t>
      </w:r>
      <w:r w:rsidRPr="00605D19">
        <w:rPr>
          <w:lang w:eastAsia="en-US"/>
        </w:rPr>
        <w:t>ndustry partners (</w:t>
      </w:r>
      <w:r w:rsidR="00893A44" w:rsidRPr="00605D19">
        <w:rPr>
          <w:lang w:eastAsia="en-US"/>
        </w:rPr>
        <w:t>approximately USD 15 million</w:t>
      </w:r>
      <w:r w:rsidRPr="00605D19">
        <w:rPr>
          <w:lang w:eastAsia="en-US"/>
        </w:rPr>
        <w:t xml:space="preserve">). The </w:t>
      </w:r>
      <w:r w:rsidR="00893A44" w:rsidRPr="00605D19">
        <w:rPr>
          <w:lang w:eastAsia="en-US"/>
        </w:rPr>
        <w:t xml:space="preserve">WACQT </w:t>
      </w:r>
      <w:r w:rsidRPr="00605D19">
        <w:rPr>
          <w:lang w:eastAsia="en-US"/>
        </w:rPr>
        <w:t xml:space="preserve">is led by Prof. Per Delsing from Chalmers </w:t>
      </w:r>
      <w:r w:rsidR="00893A44" w:rsidRPr="00605D19">
        <w:rPr>
          <w:lang w:eastAsia="en-US"/>
        </w:rPr>
        <w:t>U</w:t>
      </w:r>
      <w:r w:rsidRPr="00605D19">
        <w:rPr>
          <w:lang w:eastAsia="en-US"/>
        </w:rPr>
        <w:t xml:space="preserve">niversity and the other participating universities are </w:t>
      </w:r>
      <w:r w:rsidR="00893A44" w:rsidRPr="00605D19">
        <w:rPr>
          <w:lang w:eastAsia="en-US"/>
        </w:rPr>
        <w:t>t</w:t>
      </w:r>
      <w:r w:rsidRPr="00605D19">
        <w:rPr>
          <w:lang w:eastAsia="en-US"/>
        </w:rPr>
        <w:t xml:space="preserve">he </w:t>
      </w:r>
      <w:r w:rsidR="00893A44" w:rsidRPr="00605D19">
        <w:rPr>
          <w:lang w:eastAsia="en-US"/>
        </w:rPr>
        <w:t>KTH R</w:t>
      </w:r>
      <w:r w:rsidRPr="00605D19">
        <w:rPr>
          <w:lang w:eastAsia="en-US"/>
        </w:rPr>
        <w:t xml:space="preserve">oyal </w:t>
      </w:r>
      <w:r w:rsidR="00893A44" w:rsidRPr="00605D19">
        <w:rPr>
          <w:lang w:eastAsia="en-US"/>
        </w:rPr>
        <w:t>I</w:t>
      </w:r>
      <w:r w:rsidRPr="00605D19">
        <w:rPr>
          <w:lang w:eastAsia="en-US"/>
        </w:rPr>
        <w:t xml:space="preserve">nstitute of </w:t>
      </w:r>
      <w:r w:rsidR="00893A44" w:rsidRPr="00605D19">
        <w:rPr>
          <w:lang w:eastAsia="en-US"/>
        </w:rPr>
        <w:t>T</w:t>
      </w:r>
      <w:r w:rsidRPr="00605D19">
        <w:rPr>
          <w:lang w:eastAsia="en-US"/>
        </w:rPr>
        <w:t xml:space="preserve">echnology, </w:t>
      </w:r>
      <w:r w:rsidR="00893A44" w:rsidRPr="00605D19">
        <w:rPr>
          <w:lang w:eastAsia="en-US"/>
        </w:rPr>
        <w:t xml:space="preserve">the </w:t>
      </w:r>
      <w:r w:rsidRPr="00605D19">
        <w:rPr>
          <w:lang w:eastAsia="en-US"/>
        </w:rPr>
        <w:t xml:space="preserve">Lund </w:t>
      </w:r>
      <w:r w:rsidR="00893A44" w:rsidRPr="00605D19">
        <w:rPr>
          <w:lang w:eastAsia="en-US"/>
        </w:rPr>
        <w:t>U</w:t>
      </w:r>
      <w:r w:rsidRPr="00605D19">
        <w:rPr>
          <w:lang w:eastAsia="en-US"/>
        </w:rPr>
        <w:t xml:space="preserve">niversity, </w:t>
      </w:r>
      <w:r w:rsidR="00893A44" w:rsidRPr="00605D19">
        <w:rPr>
          <w:lang w:eastAsia="en-US"/>
        </w:rPr>
        <w:t xml:space="preserve">the </w:t>
      </w:r>
      <w:r w:rsidRPr="00605D19">
        <w:rPr>
          <w:lang w:eastAsia="en-US"/>
        </w:rPr>
        <w:t xml:space="preserve">Stockholm </w:t>
      </w:r>
      <w:r w:rsidR="00893A44" w:rsidRPr="00605D19">
        <w:rPr>
          <w:lang w:eastAsia="en-US"/>
        </w:rPr>
        <w:t>U</w:t>
      </w:r>
      <w:r w:rsidRPr="00605D19">
        <w:rPr>
          <w:lang w:eastAsia="en-US"/>
        </w:rPr>
        <w:t xml:space="preserve">niversity, </w:t>
      </w:r>
      <w:r w:rsidR="00893A44" w:rsidRPr="00605D19">
        <w:rPr>
          <w:lang w:eastAsia="en-US"/>
        </w:rPr>
        <w:t>the Linköping U</w:t>
      </w:r>
      <w:r w:rsidRPr="00605D19">
        <w:rPr>
          <w:lang w:eastAsia="en-US"/>
        </w:rPr>
        <w:t xml:space="preserve">niversity and </w:t>
      </w:r>
      <w:r w:rsidR="00893A44" w:rsidRPr="00605D19">
        <w:rPr>
          <w:lang w:eastAsia="en-US"/>
        </w:rPr>
        <w:t xml:space="preserve">the </w:t>
      </w:r>
      <w:r w:rsidRPr="00605D19">
        <w:rPr>
          <w:lang w:eastAsia="en-US"/>
        </w:rPr>
        <w:t xml:space="preserve">Gothenburg </w:t>
      </w:r>
      <w:r w:rsidR="00893A44" w:rsidRPr="00605D19">
        <w:rPr>
          <w:lang w:eastAsia="en-US"/>
        </w:rPr>
        <w:t>U</w:t>
      </w:r>
      <w:r w:rsidRPr="00605D19">
        <w:rPr>
          <w:lang w:eastAsia="en-US"/>
        </w:rPr>
        <w:t xml:space="preserve">niversity. </w:t>
      </w:r>
    </w:p>
    <w:p w14:paraId="7BF89B2A" w14:textId="0BCED1EC" w:rsidR="00EB388A" w:rsidRPr="00605D19" w:rsidRDefault="00EB388A" w:rsidP="00EB388A">
      <w:pPr>
        <w:rPr>
          <w:lang w:eastAsia="en-US"/>
        </w:rPr>
      </w:pPr>
      <w:r w:rsidRPr="00605D19">
        <w:rPr>
          <w:lang w:eastAsia="en-US"/>
        </w:rPr>
        <w:t>In addition, the Swedish Innovation Agency (Vinnova) provides government funding for quantum technology. The objectives of Vinnova</w:t>
      </w:r>
      <w:r w:rsidR="00893A44" w:rsidRPr="00605D19">
        <w:rPr>
          <w:lang w:eastAsia="en-US"/>
        </w:rPr>
        <w:t>’</w:t>
      </w:r>
      <w:r w:rsidRPr="00605D19">
        <w:rPr>
          <w:lang w:eastAsia="en-US"/>
        </w:rPr>
        <w:t>s program</w:t>
      </w:r>
      <w:r w:rsidR="00893A44" w:rsidRPr="00605D19">
        <w:rPr>
          <w:lang w:eastAsia="en-US"/>
        </w:rPr>
        <w:t>me</w:t>
      </w:r>
      <w:r w:rsidRPr="00605D19">
        <w:rPr>
          <w:lang w:eastAsia="en-US"/>
        </w:rPr>
        <w:t xml:space="preserve"> are </w:t>
      </w:r>
      <w:r w:rsidR="00893A44" w:rsidRPr="00605D19">
        <w:rPr>
          <w:lang w:eastAsia="en-US"/>
        </w:rPr>
        <w:t xml:space="preserve">(i) </w:t>
      </w:r>
      <w:r w:rsidRPr="00605D19">
        <w:rPr>
          <w:lang w:eastAsia="en-US"/>
        </w:rPr>
        <w:t xml:space="preserve">to facilitate the formation of a Swedish stakeholders’ </w:t>
      </w:r>
      <w:r w:rsidR="00627C46" w:rsidRPr="00605D19">
        <w:rPr>
          <w:lang w:eastAsia="en-US"/>
        </w:rPr>
        <w:t>n</w:t>
      </w:r>
      <w:r w:rsidRPr="00605D19">
        <w:rPr>
          <w:lang w:eastAsia="en-US"/>
        </w:rPr>
        <w:t xml:space="preserve">ational </w:t>
      </w:r>
      <w:r w:rsidR="00627C46" w:rsidRPr="00605D19">
        <w:rPr>
          <w:lang w:eastAsia="en-US"/>
        </w:rPr>
        <w:t>q</w:t>
      </w:r>
      <w:r w:rsidRPr="00605D19">
        <w:rPr>
          <w:lang w:eastAsia="en-US"/>
        </w:rPr>
        <w:t xml:space="preserve">uantum </w:t>
      </w:r>
      <w:r w:rsidR="00627C46" w:rsidRPr="00605D19">
        <w:rPr>
          <w:lang w:eastAsia="en-US"/>
        </w:rPr>
        <w:t>a</w:t>
      </w:r>
      <w:r w:rsidRPr="00605D19">
        <w:rPr>
          <w:lang w:eastAsia="en-US"/>
        </w:rPr>
        <w:t>genda</w:t>
      </w:r>
      <w:r w:rsidR="00D04731">
        <w:rPr>
          <w:lang w:eastAsia="en-US"/>
        </w:rPr>
        <w:t xml:space="preserve">; </w:t>
      </w:r>
      <w:r w:rsidR="00893A44" w:rsidRPr="00605D19">
        <w:rPr>
          <w:lang w:eastAsia="en-US"/>
        </w:rPr>
        <w:t>(ii)</w:t>
      </w:r>
      <w:r w:rsidRPr="00605D19">
        <w:rPr>
          <w:lang w:eastAsia="en-US"/>
        </w:rPr>
        <w:t xml:space="preserve"> to establish common goals for cooperation</w:t>
      </w:r>
      <w:r w:rsidR="00893A44" w:rsidRPr="00605D19">
        <w:rPr>
          <w:lang w:eastAsia="en-US"/>
        </w:rPr>
        <w:t>; (iii)</w:t>
      </w:r>
      <w:r w:rsidRPr="00605D19">
        <w:rPr>
          <w:lang w:eastAsia="en-US"/>
        </w:rPr>
        <w:t xml:space="preserve"> to promote cooperation platforms</w:t>
      </w:r>
      <w:r w:rsidR="00893A44" w:rsidRPr="00605D19">
        <w:rPr>
          <w:lang w:eastAsia="en-US"/>
        </w:rPr>
        <w:t>;</w:t>
      </w:r>
      <w:r w:rsidRPr="00605D19">
        <w:rPr>
          <w:lang w:eastAsia="en-US"/>
        </w:rPr>
        <w:t xml:space="preserve"> and </w:t>
      </w:r>
      <w:r w:rsidR="00893A44" w:rsidRPr="00605D19">
        <w:rPr>
          <w:lang w:eastAsia="en-US"/>
        </w:rPr>
        <w:t xml:space="preserve">(iv) </w:t>
      </w:r>
      <w:r w:rsidRPr="00605D19">
        <w:rPr>
          <w:lang w:eastAsia="en-US"/>
        </w:rPr>
        <w:t>to foster entrepreneurs in start-ups and intrapreneurs in industry.</w:t>
      </w:r>
    </w:p>
    <w:p w14:paraId="1EB85A49" w14:textId="0E081B67" w:rsidR="00DC0F81" w:rsidRPr="00605D19" w:rsidRDefault="00627C46" w:rsidP="00867C9E">
      <w:pPr>
        <w:rPr>
          <w:lang w:eastAsia="en-US"/>
        </w:rPr>
      </w:pPr>
      <w:r w:rsidRPr="00605D19">
        <w:rPr>
          <w:lang w:eastAsia="en-US"/>
        </w:rPr>
        <w:t>Finally, t</w:t>
      </w:r>
      <w:r w:rsidR="00EB388A" w:rsidRPr="00605D19">
        <w:rPr>
          <w:lang w:eastAsia="en-US"/>
        </w:rPr>
        <w:t xml:space="preserve">he European Quantum Communication Infrastructure (EuroQCI) </w:t>
      </w:r>
      <w:r w:rsidRPr="00605D19">
        <w:rPr>
          <w:lang w:eastAsia="en-US"/>
        </w:rPr>
        <w:t>i</w:t>
      </w:r>
      <w:r w:rsidR="00EB388A" w:rsidRPr="00605D19">
        <w:rPr>
          <w:lang w:eastAsia="en-US"/>
        </w:rPr>
        <w:t xml:space="preserve">nitiative will be a secure quantum communication infrastructure </w:t>
      </w:r>
      <w:r w:rsidRPr="00605D19">
        <w:rPr>
          <w:lang w:eastAsia="en-US"/>
        </w:rPr>
        <w:t>encompassing</w:t>
      </w:r>
      <w:r w:rsidR="00893A44" w:rsidRPr="00605D19">
        <w:rPr>
          <w:lang w:eastAsia="en-US"/>
        </w:rPr>
        <w:t xml:space="preserve"> </w:t>
      </w:r>
      <w:r w:rsidR="00EB388A" w:rsidRPr="00605D19">
        <w:rPr>
          <w:lang w:eastAsia="en-US"/>
        </w:rPr>
        <w:t xml:space="preserve">the whole EU, including its overseas territories. The open call for CEF Digital </w:t>
      </w:r>
      <w:r w:rsidRPr="00605D19">
        <w:rPr>
          <w:lang w:eastAsia="en-US"/>
        </w:rPr>
        <w:t xml:space="preserve">of </w:t>
      </w:r>
      <w:r w:rsidR="00EB388A" w:rsidRPr="00605D19">
        <w:rPr>
          <w:lang w:eastAsia="en-US"/>
        </w:rPr>
        <w:t>2022 will contribute to cross-border projects.</w:t>
      </w:r>
    </w:p>
    <w:p w14:paraId="66BCF48D" w14:textId="45D3FA78" w:rsidR="00212290" w:rsidRPr="00605D19" w:rsidRDefault="00A80489" w:rsidP="00FA275B">
      <w:pPr>
        <w:pStyle w:val="Heading3"/>
      </w:pPr>
      <w:r w:rsidRPr="00605D19">
        <w:t xml:space="preserve">High-speed </w:t>
      </w:r>
      <w:r w:rsidR="00E0543C">
        <w:t>B</w:t>
      </w:r>
      <w:r w:rsidRPr="00605D19">
        <w:t xml:space="preserve">roadband </w:t>
      </w:r>
      <w:r w:rsidR="00E0543C">
        <w:t>C</w:t>
      </w:r>
      <w:r w:rsidRPr="00605D19">
        <w:t>onnectivity</w:t>
      </w:r>
    </w:p>
    <w:p w14:paraId="79FEB3BD" w14:textId="703C9FA3" w:rsidR="003E6603" w:rsidRPr="00605D19" w:rsidRDefault="003E6603" w:rsidP="003E6603">
      <w:pPr>
        <w:pStyle w:val="BodyText"/>
      </w:pPr>
      <w:r w:rsidRPr="00605D19">
        <w:t xml:space="preserve">No infrastructure </w:t>
      </w:r>
      <w:r w:rsidR="00893A44" w:rsidRPr="00605D19">
        <w:t xml:space="preserve">has been </w:t>
      </w:r>
      <w:r w:rsidR="004E79A4" w:rsidRPr="00605D19">
        <w:t xml:space="preserve">reported </w:t>
      </w:r>
      <w:r w:rsidRPr="00605D19">
        <w:t>in this field to date.</w:t>
      </w:r>
    </w:p>
    <w:p w14:paraId="7449AD93" w14:textId="7560034F" w:rsidR="00063D9B" w:rsidRPr="00605D19" w:rsidRDefault="00063D9B" w:rsidP="00FA275B">
      <w:pPr>
        <w:pStyle w:val="Heading3"/>
      </w:pPr>
      <w:r w:rsidRPr="00605D19">
        <w:t>GovTech</w:t>
      </w:r>
    </w:p>
    <w:p w14:paraId="045D8185" w14:textId="60C52C72" w:rsidR="00063D9B" w:rsidRPr="00605D19" w:rsidRDefault="00063D9B" w:rsidP="00063D9B">
      <w:pPr>
        <w:pStyle w:val="BodyText"/>
      </w:pPr>
      <w:r w:rsidRPr="00605D19">
        <w:t xml:space="preserve">No infrastructure </w:t>
      </w:r>
      <w:r w:rsidR="00893A44" w:rsidRPr="00605D19">
        <w:t xml:space="preserve">has been </w:t>
      </w:r>
      <w:r w:rsidRPr="00605D19">
        <w:t>reported in this field to date.</w:t>
      </w:r>
    </w:p>
    <w:p w14:paraId="1BBFD32B" w14:textId="77777777" w:rsidR="00063D9B" w:rsidRPr="00605D19" w:rsidRDefault="00063D9B" w:rsidP="00063D9B">
      <w:pPr>
        <w:pStyle w:val="BodyText"/>
      </w:pPr>
    </w:p>
    <w:p w14:paraId="773320C4" w14:textId="77777777" w:rsidR="00BE1F64" w:rsidRPr="00605D19" w:rsidRDefault="00BE1F64" w:rsidP="00D662F8">
      <w:pPr>
        <w:sectPr w:rsidR="00BE1F64" w:rsidRPr="00605D19" w:rsidSect="00412B3A">
          <w:pgSz w:w="11906" w:h="16838" w:code="9"/>
          <w:pgMar w:top="1985" w:right="1418" w:bottom="1418" w:left="1701" w:header="0" w:footer="386" w:gutter="0"/>
          <w:cols w:space="708"/>
          <w:titlePg/>
          <w:docGrid w:linePitch="360"/>
        </w:sectPr>
      </w:pPr>
    </w:p>
    <w:p w14:paraId="0CE70E9F" w14:textId="7C0DF416" w:rsidR="0007225E" w:rsidRPr="00605D19" w:rsidRDefault="00C85813" w:rsidP="00D662F8">
      <w:r>
        <w:rPr>
          <w:noProof/>
        </w:rPr>
        <mc:AlternateContent>
          <mc:Choice Requires="wps">
            <w:drawing>
              <wp:anchor distT="0" distB="0" distL="114300" distR="114300" simplePos="0" relativeHeight="251748864" behindDoc="0" locked="0" layoutInCell="1" allowOverlap="1" wp14:anchorId="4F0915C8" wp14:editId="0F4252A0">
                <wp:simplePos x="0" y="0"/>
                <wp:positionH relativeFrom="column">
                  <wp:posOffset>-1101400</wp:posOffset>
                </wp:positionH>
                <wp:positionV relativeFrom="paragraph">
                  <wp:posOffset>-1292373</wp:posOffset>
                </wp:positionV>
                <wp:extent cx="7569200" cy="10834577"/>
                <wp:effectExtent l="0" t="0" r="0" b="5080"/>
                <wp:wrapNone/>
                <wp:docPr id="1804641762" name="Rectangle 1804641762"/>
                <wp:cNvGraphicFramePr/>
                <a:graphic xmlns:a="http://schemas.openxmlformats.org/drawingml/2006/main">
                  <a:graphicData uri="http://schemas.microsoft.com/office/word/2010/wordprocessingShape">
                    <wps:wsp>
                      <wps:cNvSpPr/>
                      <wps:spPr>
                        <a:xfrm>
                          <a:off x="0" y="0"/>
                          <a:ext cx="7569200" cy="1083457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DA88C" id="Rectangle 1804641762" o:spid="_x0000_s1026" style="position:absolute;margin-left:-86.7pt;margin-top:-101.75pt;width:596pt;height:853.1pt;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" fillcolor="#111f37" stroked="f" strokeweight="1pt">
                <v:fill opacity="58853f"/>
              </v:rect>
            </w:pict>
          </mc:Fallback>
        </mc:AlternateContent>
      </w:r>
    </w:p>
    <w:p w14:paraId="1728A08A" w14:textId="3CFA9223" w:rsidR="0007225E" w:rsidRPr="00605D19" w:rsidRDefault="00C85813" w:rsidP="00D662F8">
      <w:r w:rsidRPr="005552C6">
        <w:rPr>
          <w:noProof/>
        </w:rPr>
        <mc:AlternateContent>
          <mc:Choice Requires="wpg">
            <w:drawing>
              <wp:anchor distT="0" distB="0" distL="114300" distR="114300" simplePos="0" relativeHeight="251750912" behindDoc="0" locked="0" layoutInCell="1" allowOverlap="1" wp14:anchorId="59F8B866" wp14:editId="58E125EF">
                <wp:simplePos x="0" y="0"/>
                <wp:positionH relativeFrom="margin">
                  <wp:posOffset>1083945</wp:posOffset>
                </wp:positionH>
                <wp:positionV relativeFrom="margin">
                  <wp:posOffset>3576320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C9981" w14:textId="77777777" w:rsidR="00C85813" w:rsidRPr="00166AB4" w:rsidRDefault="00C85813" w:rsidP="00C85813">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9BAB6" w14:textId="77777777" w:rsidR="00C85813" w:rsidRPr="006D73ED" w:rsidRDefault="00C85813" w:rsidP="00C85813">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5CFCB195" w14:textId="77777777" w:rsidR="00C85813" w:rsidRPr="006762DB" w:rsidRDefault="00C85813" w:rsidP="00C85813">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8B866" id="Group 321" o:spid="_x0000_s1039" style="position:absolute;left:0;text-align:left;margin-left:85.35pt;margin-top:281.6pt;width:259.75pt;height:106.75pt;z-index:251750912;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">
                <v:shape id="Text Box 202" o:spid="_x0000_s1040" type="#_x0000_t202" style="position:absolute;left:82;top:1771;width:7385;height:1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2D5C9981" w14:textId="77777777" w:rsidR="00C85813" w:rsidRPr="00166AB4" w:rsidRDefault="00C85813" w:rsidP="00C85813">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5479BAB6" w14:textId="77777777" w:rsidR="00C85813" w:rsidRPr="006D73ED" w:rsidRDefault="00C85813" w:rsidP="00C85813">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5CFCB195" w14:textId="77777777" w:rsidR="00C85813" w:rsidRPr="006762DB" w:rsidRDefault="00C85813" w:rsidP="00C85813">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749888" behindDoc="1" locked="0" layoutInCell="1" allowOverlap="1" wp14:anchorId="4636F5DF" wp14:editId="792FADCB">
            <wp:simplePos x="0" y="0"/>
            <wp:positionH relativeFrom="margin">
              <wp:posOffset>-1098506</wp:posOffset>
            </wp:positionH>
            <wp:positionV relativeFrom="margin">
              <wp:posOffset>340645</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37925" w14:textId="77777777" w:rsidR="0007225E" w:rsidRPr="00605D19" w:rsidRDefault="0007225E" w:rsidP="00D662F8"/>
    <w:p w14:paraId="766B3DF4" w14:textId="77777777" w:rsidR="0007225E" w:rsidRPr="00605D19" w:rsidRDefault="0007225E" w:rsidP="00D662F8"/>
    <w:p w14:paraId="0B34BEB8" w14:textId="77777777" w:rsidR="0007225E" w:rsidRPr="00605D19" w:rsidRDefault="0007225E" w:rsidP="00D662F8"/>
    <w:p w14:paraId="01853CBD" w14:textId="77777777" w:rsidR="0007225E" w:rsidRPr="00605D19" w:rsidRDefault="0007225E" w:rsidP="00D662F8"/>
    <w:p w14:paraId="6F77D25C" w14:textId="77777777" w:rsidR="0007225E" w:rsidRPr="00605D19" w:rsidRDefault="0007225E" w:rsidP="00D662F8"/>
    <w:p w14:paraId="36C2A709" w14:textId="5E0A02CB" w:rsidR="00CA0DA7" w:rsidRPr="00605D19" w:rsidRDefault="00CA0DA7" w:rsidP="00D662F8"/>
    <w:p w14:paraId="54BB4E92" w14:textId="5503DE19" w:rsidR="00CA0DA7" w:rsidRPr="00605D19" w:rsidRDefault="00CA0DA7" w:rsidP="00D662F8"/>
    <w:p w14:paraId="22E87890" w14:textId="77777777" w:rsidR="00CA0DA7" w:rsidRPr="00605D19" w:rsidRDefault="00CA0DA7" w:rsidP="00D662F8"/>
    <w:p w14:paraId="2251EB80" w14:textId="504B9718" w:rsidR="00CA0DA7" w:rsidRPr="00605D19" w:rsidRDefault="00CA0DA7" w:rsidP="00D662F8"/>
    <w:p w14:paraId="74CF338A" w14:textId="61DFE7C0" w:rsidR="00CA0DA7" w:rsidRPr="00605D19" w:rsidRDefault="00CA0DA7" w:rsidP="00D662F8"/>
    <w:p w14:paraId="301E9168" w14:textId="0212A72B" w:rsidR="00CA0DA7" w:rsidRPr="00605D19" w:rsidRDefault="00CA0DA7" w:rsidP="00D662F8"/>
    <w:p w14:paraId="34AC752F" w14:textId="1DDD0A7D" w:rsidR="00CA0DA7" w:rsidRPr="00605D19" w:rsidRDefault="00CA0DA7" w:rsidP="00D662F8"/>
    <w:p w14:paraId="5EA2ECD3" w14:textId="6DB79E96" w:rsidR="00CA0DA7" w:rsidRPr="00605D19" w:rsidRDefault="00CA0DA7" w:rsidP="00D662F8"/>
    <w:p w14:paraId="3FF0A3EB" w14:textId="35473B5F" w:rsidR="00CA0DA7" w:rsidRPr="00605D19" w:rsidRDefault="00CA0DA7" w:rsidP="00D662F8"/>
    <w:p w14:paraId="35590E8A" w14:textId="77777777" w:rsidR="00C659D7" w:rsidRPr="00605D19" w:rsidRDefault="00C659D7" w:rsidP="007B39A3">
      <w:pPr>
        <w:pStyle w:val="Heading1"/>
      </w:pPr>
      <w:bookmarkStart w:id="67" w:name="_Toc29826210"/>
      <w:bookmarkStart w:id="68" w:name="_Hlk66983240"/>
      <w:bookmarkStart w:id="69" w:name="_Toc140677168"/>
      <w:r w:rsidRPr="00605D19">
        <w:t>Digital Public Administration Governance</w:t>
      </w:r>
      <w:bookmarkStart w:id="70" w:name="_Toc1474973"/>
      <w:bookmarkEnd w:id="67"/>
      <w:bookmarkEnd w:id="68"/>
      <w:bookmarkEnd w:id="69"/>
    </w:p>
    <w:p w14:paraId="348F9668" w14:textId="77777777" w:rsidR="00C659D7" w:rsidRPr="00605D19" w:rsidRDefault="00C659D7" w:rsidP="00C659D7"/>
    <w:p w14:paraId="0389D832" w14:textId="48A02CD0" w:rsidR="00C659D7" w:rsidRPr="00605D19" w:rsidRDefault="00C659D7" w:rsidP="00C659D7">
      <w:r w:rsidRPr="00605D19">
        <w:t xml:space="preserve">For more details on Sweden’s responsible bodies for digital policy and interoperability, its main actors, as well as relevant digital initiatives, please visit the </w:t>
      </w:r>
      <w:hyperlink r:id="rId185" w:history="1">
        <w:r w:rsidRPr="00605D19">
          <w:rPr>
            <w:rStyle w:val="Hyperlink"/>
          </w:rPr>
          <w:t>NIFO collection</w:t>
        </w:r>
      </w:hyperlink>
      <w:r w:rsidRPr="00605D19">
        <w:t xml:space="preserve"> on Joinup.</w:t>
      </w:r>
    </w:p>
    <w:p w14:paraId="5A37A36B" w14:textId="720513FB" w:rsidR="00C659D7" w:rsidRPr="00605D19" w:rsidRDefault="00C659D7" w:rsidP="00E0543C">
      <w:pPr>
        <w:pStyle w:val="Heading2"/>
      </w:pPr>
      <w:bookmarkStart w:id="71" w:name="_Hlk66983179"/>
      <w:r w:rsidRPr="00605D19">
        <w:t>National</w:t>
      </w:r>
      <w:bookmarkEnd w:id="70"/>
      <w:r w:rsidRPr="00605D19">
        <w:t xml:space="preserve"> </w:t>
      </w:r>
    </w:p>
    <w:bookmarkEnd w:id="71"/>
    <w:p w14:paraId="238534FC" w14:textId="18F7404E" w:rsidR="00C659D7" w:rsidRPr="00926CF8" w:rsidRDefault="00C31F06" w:rsidP="00F3073A">
      <w:pPr>
        <w:pStyle w:val="Subtitle"/>
      </w:pPr>
      <w:r w:rsidRPr="00926CF8">
        <w:rPr>
          <w:noProof/>
        </w:rPr>
        <w:drawing>
          <wp:anchor distT="0" distB="0" distL="114300" distR="114300" simplePos="0" relativeHeight="251599360" behindDoc="0" locked="0" layoutInCell="1" allowOverlap="1" wp14:anchorId="40096DC4" wp14:editId="7AEF4A3E">
            <wp:simplePos x="0" y="0"/>
            <wp:positionH relativeFrom="column">
              <wp:posOffset>-450850</wp:posOffset>
            </wp:positionH>
            <wp:positionV relativeFrom="paragraph">
              <wp:posOffset>115570</wp:posOffset>
            </wp:positionV>
            <wp:extent cx="300990" cy="141605"/>
            <wp:effectExtent l="0" t="0" r="3810" b="0"/>
            <wp:wrapNone/>
            <wp:docPr id="332" name="Picture 3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59D7" w:rsidRPr="00926CF8">
        <w:t xml:space="preserve">Ministry of </w:t>
      </w:r>
      <w:r w:rsidR="00165179" w:rsidRPr="00926CF8">
        <w:t>Finance</w:t>
      </w:r>
      <w:r w:rsidR="00AD2EE1" w:rsidRPr="00926CF8">
        <w:t xml:space="preserve"> </w:t>
      </w:r>
    </w:p>
    <w:p w14:paraId="484E7DB7" w14:textId="674830C2" w:rsidR="00C659D7" w:rsidRPr="00605D19" w:rsidRDefault="00165179" w:rsidP="00C659D7">
      <w:r w:rsidRPr="006B11C8">
        <w:t>In</w:t>
      </w:r>
      <w:r w:rsidR="00C659D7" w:rsidRPr="00605D19">
        <w:t xml:space="preserve"> January 20</w:t>
      </w:r>
      <w:r w:rsidR="000A2E72" w:rsidRPr="00605D19">
        <w:t>23</w:t>
      </w:r>
      <w:r w:rsidR="00C659D7" w:rsidRPr="00605D19">
        <w:t>, the</w:t>
      </w:r>
      <w:r w:rsidR="00657C5A" w:rsidRPr="00605D19">
        <w:t xml:space="preserve"> Ministry of Infrastructure </w:t>
      </w:r>
      <w:r w:rsidR="00C768EC" w:rsidRPr="00605D19">
        <w:t>was</w:t>
      </w:r>
      <w:r w:rsidRPr="00605D19">
        <w:t xml:space="preserve"> abolished</w:t>
      </w:r>
      <w:r w:rsidR="00C768EC" w:rsidRPr="00605D19">
        <w:t xml:space="preserve"> and its competencies were</w:t>
      </w:r>
      <w:r w:rsidRPr="00605D19">
        <w:t xml:space="preserve"> transferred </w:t>
      </w:r>
      <w:r w:rsidR="00513D78" w:rsidRPr="00605D19">
        <w:t>to the Ministry of Rural Affairs and Infrastructure, the Ministry of Climate and Enterprise</w:t>
      </w:r>
      <w:r w:rsidR="00C768EC" w:rsidRPr="00605D19">
        <w:t>,</w:t>
      </w:r>
      <w:r w:rsidR="00513D78" w:rsidRPr="00605D19">
        <w:t xml:space="preserve"> and the </w:t>
      </w:r>
      <w:hyperlink r:id="rId186" w:history="1">
        <w:r w:rsidR="00513D78" w:rsidRPr="00605D19">
          <w:rPr>
            <w:rStyle w:val="Hyperlink"/>
          </w:rPr>
          <w:t>Ministry of Finance</w:t>
        </w:r>
      </w:hyperlink>
      <w:r w:rsidR="00513D78" w:rsidRPr="00605D19">
        <w:t xml:space="preserve">. The latter </w:t>
      </w:r>
      <w:r w:rsidR="00C659D7" w:rsidRPr="00605D19">
        <w:t>is</w:t>
      </w:r>
      <w:r w:rsidR="00513D78" w:rsidRPr="00605D19">
        <w:t xml:space="preserve"> now</w:t>
      </w:r>
      <w:r w:rsidR="00C659D7" w:rsidRPr="00605D19">
        <w:t xml:space="preserve"> responsible for matters relating to digital policy. </w:t>
      </w:r>
      <w:r w:rsidR="00717960" w:rsidRPr="00605D19">
        <w:t xml:space="preserve">The </w:t>
      </w:r>
      <w:r w:rsidR="00C659D7" w:rsidRPr="00605D19">
        <w:t xml:space="preserve">Minister specifically responsible for digital </w:t>
      </w:r>
      <w:r w:rsidR="00717960" w:rsidRPr="00605D19">
        <w:t xml:space="preserve">policy </w:t>
      </w:r>
      <w:r w:rsidR="00C659D7" w:rsidRPr="00605D19">
        <w:t xml:space="preserve">is Mr. </w:t>
      </w:r>
      <w:r w:rsidR="007F49CC" w:rsidRPr="00605D19">
        <w:t>Erik</w:t>
      </w:r>
      <w:r w:rsidR="00C659D7" w:rsidRPr="00605D19">
        <w:t xml:space="preserve"> </w:t>
      </w:r>
      <w:r w:rsidR="007F49CC" w:rsidRPr="00605D19">
        <w:t>Slottner</w:t>
      </w:r>
      <w:r w:rsidR="00C659D7" w:rsidRPr="00605D19">
        <w:t>, Minister for</w:t>
      </w:r>
      <w:r w:rsidR="007F49CC" w:rsidRPr="00605D19">
        <w:t xml:space="preserve"> Public Administration</w:t>
      </w:r>
      <w:r w:rsidR="00C659D7" w:rsidRPr="00605D19">
        <w:t>.</w:t>
      </w:r>
    </w:p>
    <w:p w14:paraId="0639AAFA" w14:textId="77777777" w:rsidR="00C659D7" w:rsidRPr="00926CF8" w:rsidRDefault="00C659D7" w:rsidP="00F3073A">
      <w:pPr>
        <w:pStyle w:val="Subtitle"/>
      </w:pPr>
      <w:r w:rsidRPr="00926CF8">
        <w:t>Agency for Digital Government</w:t>
      </w:r>
    </w:p>
    <w:p w14:paraId="72B3A437" w14:textId="57837052" w:rsidR="0091073E" w:rsidRPr="00605D19" w:rsidRDefault="00C659D7" w:rsidP="0091073E">
      <w:bookmarkStart w:id="72" w:name="_Hlk37061490"/>
      <w:r w:rsidRPr="00605D19">
        <w:t xml:space="preserve">In 2018, the </w:t>
      </w:r>
      <w:hyperlink r:id="rId187">
        <w:r w:rsidRPr="00605D19">
          <w:rPr>
            <w:rStyle w:val="Hyperlink"/>
          </w:rPr>
          <w:t>Agency for Digital Government (</w:t>
        </w:r>
        <w:r w:rsidR="001907F1" w:rsidRPr="00605D19">
          <w:rPr>
            <w:rStyle w:val="Hyperlink"/>
          </w:rPr>
          <w:t>Digg</w:t>
        </w:r>
        <w:r w:rsidRPr="00605D19">
          <w:rPr>
            <w:rStyle w:val="Hyperlink"/>
          </w:rPr>
          <w:t xml:space="preserve">) </w:t>
        </w:r>
      </w:hyperlink>
      <w:r w:rsidRPr="00605D19">
        <w:t xml:space="preserve">was established to serve as hub for the digitalisation of the public sector. The primary objective is to improve the coordination of public sector digitalisation and support it at the central, regional and local levels. The agency is also responsible, inter alia, for eIdentification, eInvoicing, digital post, web accessibility, digital infrastructure for information exchange, and promotion of access to and usability of public data. </w:t>
      </w:r>
      <w:bookmarkEnd w:id="72"/>
      <w:r w:rsidR="001907F1" w:rsidRPr="00605D19">
        <w:t xml:space="preserve">Digg </w:t>
      </w:r>
      <w:r w:rsidRPr="00605D19">
        <w:t>is also the Swedish National Coordinator for the Single Digital Gateway</w:t>
      </w:r>
      <w:r w:rsidRPr="00605D19">
        <w:rPr>
          <w:rFonts w:eastAsia="Verdana" w:cs="Verdana"/>
          <w:szCs w:val="20"/>
        </w:rPr>
        <w:t>, as defined in Article 28 of Regulation (EU) 2018/1724</w:t>
      </w:r>
      <w:r w:rsidRPr="00605D19">
        <w:t xml:space="preserve">. </w:t>
      </w:r>
      <w:r w:rsidR="0091073E" w:rsidRPr="00605D19">
        <w:t xml:space="preserve">Moreover, Digg manages the Swedish data portal, </w:t>
      </w:r>
      <w:hyperlink r:id="rId188" w:history="1">
        <w:r w:rsidR="0091073E" w:rsidRPr="00605D19">
          <w:rPr>
            <w:rStyle w:val="Hyperlink"/>
          </w:rPr>
          <w:t>dataportal.se</w:t>
        </w:r>
      </w:hyperlink>
      <w:r w:rsidR="0091073E" w:rsidRPr="00605D19">
        <w:t xml:space="preserve">, with </w:t>
      </w:r>
      <w:r w:rsidR="00B82EB8" w:rsidRPr="00605D19">
        <w:t>the goal of</w:t>
      </w:r>
      <w:r w:rsidR="0091073E" w:rsidRPr="00605D19">
        <w:t xml:space="preserve"> providing a national infrastructure which increases access to public data. During 2021, Digg established a formal organisation for the Swedish data portal responsible for the development and support of increased access to open data and data-driven innovation. Digg also provides methodological support and guidelines</w:t>
      </w:r>
      <w:r w:rsidR="00C768EC" w:rsidRPr="00605D19">
        <w:t xml:space="preserve"> to help public actors in making data available for reuse</w:t>
      </w:r>
      <w:r w:rsidR="0091073E" w:rsidRPr="00605D19">
        <w:t xml:space="preserve">. </w:t>
      </w:r>
    </w:p>
    <w:p w14:paraId="38D9C8D9" w14:textId="7FFF4646" w:rsidR="00626453" w:rsidRPr="00605D19" w:rsidRDefault="00C659D7" w:rsidP="00C659D7">
      <w:r w:rsidRPr="00605D19">
        <w:t xml:space="preserve">In the budget bill for 2021 and 2022, the Swedish government decided to set aside </w:t>
      </w:r>
      <w:r w:rsidR="00C768EC" w:rsidRPr="00605D19">
        <w:t xml:space="preserve">annual </w:t>
      </w:r>
      <w:r w:rsidRPr="00605D19">
        <w:t xml:space="preserve">funds for the growth of a common public sector digital infrastructure. The funds are at the disposal of </w:t>
      </w:r>
      <w:r w:rsidR="001907F1" w:rsidRPr="00605D19">
        <w:t xml:space="preserve">Digg </w:t>
      </w:r>
      <w:r w:rsidRPr="00605D19">
        <w:t>and can be used by cooperating parties to intensify work.</w:t>
      </w:r>
    </w:p>
    <w:p w14:paraId="010D3528" w14:textId="7F37F751" w:rsidR="00745073" w:rsidRPr="00926CF8" w:rsidRDefault="00745073" w:rsidP="00F3073A">
      <w:pPr>
        <w:pStyle w:val="Subtitle"/>
      </w:pPr>
      <w:bookmarkStart w:id="73" w:name="_Hlk129686170"/>
      <w:r w:rsidRPr="00926CF8">
        <w:t>National Government Service Centre</w:t>
      </w:r>
    </w:p>
    <w:p w14:paraId="3EB7E046" w14:textId="2117E36D" w:rsidR="003A5872" w:rsidRPr="00605D19" w:rsidRDefault="00C768EC" w:rsidP="00745073">
      <w:r w:rsidRPr="00605D19">
        <w:t>The National Government Service Centre (</w:t>
      </w:r>
      <w:r w:rsidR="00745073" w:rsidRPr="006B11C8">
        <w:rPr>
          <w:i/>
          <w:iCs/>
        </w:rPr>
        <w:t xml:space="preserve">Statens </w:t>
      </w:r>
      <w:r w:rsidRPr="006B11C8">
        <w:rPr>
          <w:i/>
          <w:iCs/>
        </w:rPr>
        <w:t>S</w:t>
      </w:r>
      <w:r w:rsidR="00745073" w:rsidRPr="006B11C8">
        <w:rPr>
          <w:i/>
          <w:iCs/>
        </w:rPr>
        <w:t>er</w:t>
      </w:r>
      <w:r w:rsidR="00891928" w:rsidRPr="006B11C8">
        <w:rPr>
          <w:i/>
          <w:iCs/>
        </w:rPr>
        <w:t>v</w:t>
      </w:r>
      <w:r w:rsidR="00745073" w:rsidRPr="006B11C8">
        <w:rPr>
          <w:i/>
          <w:iCs/>
        </w:rPr>
        <w:t>icecenter</w:t>
      </w:r>
      <w:r w:rsidRPr="00605D19">
        <w:t>)</w:t>
      </w:r>
      <w:r w:rsidR="00891928" w:rsidRPr="00605D19">
        <w:t xml:space="preserve"> </w:t>
      </w:r>
      <w:r w:rsidR="00745073" w:rsidRPr="00605D19">
        <w:t xml:space="preserve">coordinates the administration of government agencies by offering administrative support services to other government agencies. </w:t>
      </w:r>
      <w:r w:rsidR="003A5872" w:rsidRPr="00605D19">
        <w:t xml:space="preserve">By working together with other authorities, the Centre can coordinate the overall administrative service needs and deliver services that create volume advantages and cost efficiency within the Swedish State administration. </w:t>
      </w:r>
    </w:p>
    <w:p w14:paraId="0FC72C04" w14:textId="2D67E94E" w:rsidR="00745073" w:rsidRPr="00605D19" w:rsidRDefault="003A5872" w:rsidP="00745073">
      <w:r w:rsidRPr="00605D19">
        <w:t>More specifically, i</w:t>
      </w:r>
      <w:r w:rsidR="00745073" w:rsidRPr="00605D19">
        <w:t>t offers basic services in the areas of salary administration, financial administration and eCommerce.</w:t>
      </w:r>
      <w:r w:rsidR="00C768EC" w:rsidRPr="00605D19">
        <w:t xml:space="preserve"> Its </w:t>
      </w:r>
      <w:r w:rsidR="00745073" w:rsidRPr="00605D19">
        <w:t xml:space="preserve">operations in payroll, </w:t>
      </w:r>
      <w:r w:rsidR="00C768EC" w:rsidRPr="00605D19">
        <w:t xml:space="preserve">human resources </w:t>
      </w:r>
      <w:r w:rsidR="00745073" w:rsidRPr="00605D19">
        <w:t xml:space="preserve">and finance will make the </w:t>
      </w:r>
      <w:r w:rsidR="00C768EC" w:rsidRPr="00605D19">
        <w:t>S</w:t>
      </w:r>
      <w:r w:rsidR="00745073" w:rsidRPr="00605D19">
        <w:t>tate</w:t>
      </w:r>
      <w:r w:rsidR="00C768EC" w:rsidRPr="00605D19">
        <w:t>’</w:t>
      </w:r>
      <w:r w:rsidR="00745073" w:rsidRPr="00605D19">
        <w:t xml:space="preserve">s administration more efficient. At the service offices, </w:t>
      </w:r>
      <w:r w:rsidRPr="00605D19">
        <w:t xml:space="preserve">it </w:t>
      </w:r>
      <w:r w:rsidR="00745073" w:rsidRPr="00605D19">
        <w:t>provide</w:t>
      </w:r>
      <w:r w:rsidRPr="00605D19">
        <w:t>s</w:t>
      </w:r>
      <w:r w:rsidR="00745073" w:rsidRPr="00605D19">
        <w:t xml:space="preserve"> guidance and service to citizens and entrepreneurs in services from the Employment Agency, the Swedish Social Insurance Agency, the</w:t>
      </w:r>
      <w:r w:rsidRPr="00605D19">
        <w:t xml:space="preserve"> Swedish</w:t>
      </w:r>
      <w:r w:rsidR="00745073" w:rsidRPr="00605D19">
        <w:t xml:space="preserve"> Pensions Agency and the </w:t>
      </w:r>
      <w:r w:rsidRPr="00605D19">
        <w:t xml:space="preserve">Swedish </w:t>
      </w:r>
      <w:r w:rsidR="00745073" w:rsidRPr="00605D19">
        <w:t xml:space="preserve">Tax Agency. </w:t>
      </w:r>
      <w:r w:rsidRPr="00605D19">
        <w:t xml:space="preserve">The Centre </w:t>
      </w:r>
      <w:r w:rsidR="00745073" w:rsidRPr="00605D19">
        <w:t>ha</w:t>
      </w:r>
      <w:r w:rsidRPr="00605D19">
        <w:t>s</w:t>
      </w:r>
      <w:r w:rsidR="00745073" w:rsidRPr="00605D19">
        <w:t xml:space="preserve"> also expanded cooperation with the municipalities in the country. An example is the city of Malmö and the service office in Rosengård, where citizens receive </w:t>
      </w:r>
      <w:r w:rsidR="00C768EC" w:rsidRPr="00605D19">
        <w:t xml:space="preserve">State </w:t>
      </w:r>
      <w:r w:rsidR="00745073" w:rsidRPr="00605D19">
        <w:t>and municipal services in the same place.</w:t>
      </w:r>
      <w:bookmarkEnd w:id="73"/>
    </w:p>
    <w:p w14:paraId="00ACD01E" w14:textId="7F3ABC33" w:rsidR="00745073" w:rsidRPr="00926CF8" w:rsidRDefault="00745073" w:rsidP="00F3073A">
      <w:pPr>
        <w:pStyle w:val="Subtitle"/>
      </w:pPr>
      <w:r w:rsidRPr="00926CF8">
        <w:t>Swedish Social Insurance Agency</w:t>
      </w:r>
    </w:p>
    <w:p w14:paraId="186C2CFA" w14:textId="47982084" w:rsidR="003A5872" w:rsidRPr="006B11C8" w:rsidRDefault="003A5872" w:rsidP="00745073">
      <w:pPr>
        <w:rPr>
          <w:lang w:eastAsia="en-US"/>
        </w:rPr>
      </w:pPr>
      <w:r w:rsidRPr="006B11C8">
        <w:rPr>
          <w:lang w:eastAsia="en-US"/>
        </w:rPr>
        <w:t>The Swedish Social Insurance Agency (</w:t>
      </w:r>
      <w:r w:rsidR="00745073" w:rsidRPr="006B11C8">
        <w:rPr>
          <w:i/>
          <w:iCs/>
          <w:lang w:eastAsia="en-US"/>
        </w:rPr>
        <w:t>Försäkringskassan</w:t>
      </w:r>
      <w:r w:rsidRPr="006B11C8">
        <w:rPr>
          <w:lang w:eastAsia="en-US"/>
        </w:rPr>
        <w:t>)</w:t>
      </w:r>
      <w:r w:rsidR="00745073" w:rsidRPr="006B11C8">
        <w:rPr>
          <w:lang w:eastAsia="en-US"/>
        </w:rPr>
        <w:t xml:space="preserve"> is tasked by the government to offer coordinated and secure IT operations for Sweden</w:t>
      </w:r>
      <w:r w:rsidRPr="006B11C8">
        <w:rPr>
          <w:lang w:eastAsia="en-US"/>
        </w:rPr>
        <w:t>’</w:t>
      </w:r>
      <w:r w:rsidR="00745073" w:rsidRPr="006B11C8">
        <w:rPr>
          <w:lang w:eastAsia="en-US"/>
        </w:rPr>
        <w:t xml:space="preserve">s authorities. For a more efficient and safer </w:t>
      </w:r>
      <w:r w:rsidRPr="006B11C8">
        <w:rPr>
          <w:lang w:eastAsia="en-US"/>
        </w:rPr>
        <w:t xml:space="preserve">digitisation </w:t>
      </w:r>
      <w:r w:rsidR="00745073" w:rsidRPr="006B11C8">
        <w:rPr>
          <w:lang w:eastAsia="en-US"/>
        </w:rPr>
        <w:t xml:space="preserve">of the </w:t>
      </w:r>
      <w:r w:rsidRPr="006B11C8">
        <w:rPr>
          <w:lang w:eastAsia="en-US"/>
        </w:rPr>
        <w:t>S</w:t>
      </w:r>
      <w:r w:rsidR="00745073" w:rsidRPr="006B11C8">
        <w:rPr>
          <w:lang w:eastAsia="en-US"/>
        </w:rPr>
        <w:t xml:space="preserve">tate administration, increased access to secure functions and </w:t>
      </w:r>
      <w:r w:rsidRPr="006B11C8">
        <w:rPr>
          <w:lang w:eastAsia="en-US"/>
        </w:rPr>
        <w:t xml:space="preserve">improved </w:t>
      </w:r>
      <w:r w:rsidR="00745073" w:rsidRPr="006B11C8">
        <w:rPr>
          <w:lang w:eastAsia="en-US"/>
        </w:rPr>
        <w:t xml:space="preserve">competence regarding IT operations in the public sector </w:t>
      </w:r>
      <w:r w:rsidR="00F67252" w:rsidRPr="006B11C8">
        <w:rPr>
          <w:lang w:eastAsia="en-US"/>
        </w:rPr>
        <w:t xml:space="preserve">are </w:t>
      </w:r>
      <w:r w:rsidR="00745073" w:rsidRPr="006B11C8">
        <w:rPr>
          <w:lang w:eastAsia="en-US"/>
        </w:rPr>
        <w:t xml:space="preserve">needed. The government </w:t>
      </w:r>
      <w:r w:rsidRPr="006B11C8">
        <w:rPr>
          <w:lang w:eastAsia="en-US"/>
        </w:rPr>
        <w:t xml:space="preserve">verifies </w:t>
      </w:r>
      <w:r w:rsidR="00745073" w:rsidRPr="006B11C8">
        <w:rPr>
          <w:lang w:eastAsia="en-US"/>
        </w:rPr>
        <w:t xml:space="preserve">that </w:t>
      </w:r>
      <w:r w:rsidR="00745073" w:rsidRPr="006B11C8">
        <w:rPr>
          <w:i/>
          <w:iCs/>
          <w:lang w:eastAsia="en-US"/>
        </w:rPr>
        <w:t>Försäkringskassan</w:t>
      </w:r>
      <w:r w:rsidR="00745073" w:rsidRPr="006B11C8">
        <w:rPr>
          <w:lang w:eastAsia="en-US"/>
        </w:rPr>
        <w:t xml:space="preserve"> has the necessary capacity, competence and experience in the field to build up the necessary capabilities within a relatively short time. </w:t>
      </w:r>
    </w:p>
    <w:p w14:paraId="11AEB514" w14:textId="081282AE" w:rsidR="00745073" w:rsidRPr="006B11C8" w:rsidRDefault="00745073" w:rsidP="00745073">
      <w:pPr>
        <w:rPr>
          <w:lang w:eastAsia="en-US"/>
        </w:rPr>
      </w:pPr>
      <w:r w:rsidRPr="006B11C8">
        <w:rPr>
          <w:i/>
          <w:iCs/>
          <w:lang w:eastAsia="en-US"/>
        </w:rPr>
        <w:t>Försäkringskassan</w:t>
      </w:r>
      <w:r w:rsidRPr="006B11C8">
        <w:rPr>
          <w:lang w:eastAsia="en-US"/>
        </w:rPr>
        <w:t xml:space="preserve"> offe</w:t>
      </w:r>
      <w:r w:rsidR="00F67252" w:rsidRPr="006B11C8">
        <w:rPr>
          <w:lang w:eastAsia="en-US"/>
        </w:rPr>
        <w:t>r</w:t>
      </w:r>
      <w:r w:rsidR="003A5872" w:rsidRPr="006B11C8">
        <w:rPr>
          <w:lang w:eastAsia="en-US"/>
        </w:rPr>
        <w:t>s</w:t>
      </w:r>
      <w:r w:rsidRPr="006B11C8">
        <w:rPr>
          <w:lang w:eastAsia="en-US"/>
        </w:rPr>
        <w:t xml:space="preserve"> everything</w:t>
      </w:r>
      <w:r w:rsidR="003A5872" w:rsidRPr="006B11C8">
        <w:rPr>
          <w:lang w:eastAsia="en-US"/>
        </w:rPr>
        <w:t>,</w:t>
      </w:r>
      <w:r w:rsidRPr="006B11C8">
        <w:rPr>
          <w:lang w:eastAsia="en-US"/>
        </w:rPr>
        <w:t xml:space="preserve"> from a comprehensive commitment to IT operations for authorities that have little resources for IT operations, to individual IT services for authorities that manage most of their IT operations in-house. The assignment originally extended through 2020</w:t>
      </w:r>
      <w:r w:rsidR="00F67252" w:rsidRPr="006B11C8">
        <w:rPr>
          <w:lang w:eastAsia="en-US"/>
        </w:rPr>
        <w:t>,</w:t>
      </w:r>
      <w:r w:rsidRPr="006B11C8">
        <w:rPr>
          <w:lang w:eastAsia="en-US"/>
        </w:rPr>
        <w:t xml:space="preserve"> but has been </w:t>
      </w:r>
      <w:r w:rsidR="003A5872" w:rsidRPr="006B11C8">
        <w:rPr>
          <w:lang w:eastAsia="en-US"/>
        </w:rPr>
        <w:t xml:space="preserve">prolonged until 31 </w:t>
      </w:r>
      <w:r w:rsidRPr="006B11C8">
        <w:rPr>
          <w:lang w:eastAsia="en-US"/>
        </w:rPr>
        <w:t>December 2024.</w:t>
      </w:r>
    </w:p>
    <w:p w14:paraId="56CC2DBB" w14:textId="77777777" w:rsidR="00626453" w:rsidRPr="00605D19" w:rsidRDefault="00626453" w:rsidP="00C659D7"/>
    <w:p w14:paraId="1F918C85" w14:textId="77777777" w:rsidR="00C659D7" w:rsidRPr="00926CF8" w:rsidRDefault="00C659D7" w:rsidP="00F3073A">
      <w:pPr>
        <w:pStyle w:val="Subtitle"/>
        <w:rPr>
          <w:i/>
          <w:iCs/>
        </w:rPr>
      </w:pPr>
      <w:r w:rsidRPr="00926CF8">
        <w:t>Swedish eHealth Agency</w:t>
      </w:r>
    </w:p>
    <w:p w14:paraId="2DC8831D" w14:textId="33C77416" w:rsidR="00C659D7" w:rsidRPr="00605D19" w:rsidRDefault="00C659D7" w:rsidP="00C659D7">
      <w:r w:rsidRPr="00605D19">
        <w:t xml:space="preserve">The </w:t>
      </w:r>
      <w:hyperlink r:id="rId189" w:history="1">
        <w:r w:rsidRPr="00605D19">
          <w:rPr>
            <w:rStyle w:val="Hyperlink"/>
          </w:rPr>
          <w:t xml:space="preserve">Swedish eHealth Agency </w:t>
        </w:r>
      </w:hyperlink>
      <w:r w:rsidRPr="00605D19">
        <w:t>(</w:t>
      </w:r>
      <w:r w:rsidRPr="00605D19">
        <w:rPr>
          <w:i/>
          <w:iCs/>
        </w:rPr>
        <w:t>E-hälsomyndigheten</w:t>
      </w:r>
      <w:r w:rsidRPr="00605D19">
        <w:t>) was established in 2014. It is responsible for registers and IT services relating to the management of prescriptions, meeting pharmacies’ and caregivers’ need to have access to patient-safe and cost</w:t>
      </w:r>
      <w:r w:rsidRPr="00605D19">
        <w:noBreakHyphen/>
        <w:t>effective information. The Agency is also responsible for coordinating the government’s initiatives concerning eHealth and following the overall development in the eHealth area. During the last year</w:t>
      </w:r>
      <w:r w:rsidR="00F67252" w:rsidRPr="00605D19">
        <w:t>s</w:t>
      </w:r>
      <w:r w:rsidRPr="00605D19">
        <w:t>, the Agency has been responsible for issuing the EU Digital Covid Certificates in Sweden.</w:t>
      </w:r>
    </w:p>
    <w:p w14:paraId="005ABD3D" w14:textId="77777777" w:rsidR="00C659D7" w:rsidRPr="00926CF8" w:rsidRDefault="00C659D7" w:rsidP="00F3073A">
      <w:pPr>
        <w:pStyle w:val="Subtitle"/>
      </w:pPr>
      <w:r w:rsidRPr="00926CF8">
        <w:t>Swedish Civil Contingencies Agency</w:t>
      </w:r>
    </w:p>
    <w:p w14:paraId="341A8E80" w14:textId="492C0EC6" w:rsidR="00C659D7" w:rsidRPr="00605D19" w:rsidRDefault="00C659D7" w:rsidP="00C659D7">
      <w:r w:rsidRPr="00605D19">
        <w:t xml:space="preserve">The </w:t>
      </w:r>
      <w:hyperlink r:id="rId190" w:history="1">
        <w:r w:rsidRPr="00605D19">
          <w:rPr>
            <w:rStyle w:val="Hyperlink"/>
          </w:rPr>
          <w:t>Swedish Civil Contingencies Agency (MSB)</w:t>
        </w:r>
      </w:hyperlink>
      <w:r w:rsidRPr="00605D19">
        <w:t xml:space="preserve"> is responsible for issues related to civil protection, public safety, emergency management and civil defence. The MSB’s responsibilities include supporting and coordinating Swedish cyber and information security, acting as the single point of contact (SPOC) for </w:t>
      </w:r>
      <w:r w:rsidR="00F67252" w:rsidRPr="00605D19">
        <w:t xml:space="preserve">Directive (UE) 2016/1148 </w:t>
      </w:r>
      <w:r w:rsidR="00F67252" w:rsidRPr="006B11C8">
        <w:t>concerning measures for a high common level of security of network and information systems across the Union</w:t>
      </w:r>
      <w:r w:rsidR="00F67252" w:rsidRPr="00605D19">
        <w:t xml:space="preserve"> (</w:t>
      </w:r>
      <w:r w:rsidRPr="00605D19">
        <w:t>NIS Directive</w:t>
      </w:r>
      <w:r w:rsidR="00F67252" w:rsidRPr="00605D19">
        <w:t>)</w:t>
      </w:r>
      <w:r w:rsidRPr="00605D19">
        <w:t xml:space="preserve"> as well as issuing regulations on cybersecurity. </w:t>
      </w:r>
    </w:p>
    <w:p w14:paraId="79D986F6" w14:textId="105B3679" w:rsidR="00C659D7" w:rsidRPr="00605D19" w:rsidRDefault="00C659D7" w:rsidP="00C659D7">
      <w:r w:rsidRPr="00605D19">
        <w:t xml:space="preserve">The MSB provides extensive support for a systematic and risk-based information security management, partly through the website </w:t>
      </w:r>
      <w:hyperlink r:id="rId191" w:history="1">
        <w:r w:rsidR="00F67252" w:rsidRPr="00605D19">
          <w:rPr>
            <w:rStyle w:val="Hyperlink"/>
          </w:rPr>
          <w:t>i</w:t>
        </w:r>
        <w:r w:rsidRPr="00605D19">
          <w:rPr>
            <w:rStyle w:val="Hyperlink"/>
          </w:rPr>
          <w:t>nformationssakerhet.se</w:t>
        </w:r>
      </w:hyperlink>
      <w:r w:rsidRPr="00605D19">
        <w:t xml:space="preserve">. The MSB is also </w:t>
      </w:r>
      <w:r w:rsidR="00F67252" w:rsidRPr="00605D19">
        <w:t>tasked with</w:t>
      </w:r>
      <w:r w:rsidRPr="00605D19">
        <w:t xml:space="preserve"> receiv</w:t>
      </w:r>
      <w:r w:rsidR="00F67252" w:rsidRPr="00605D19">
        <w:t>ing</w:t>
      </w:r>
      <w:r w:rsidRPr="00605D19">
        <w:t xml:space="preserve"> reports of serious IT incidents from critical market operators (as part of the NIS Directive) as well as from governmental agencies. Based on these two kinds of reports the MSB publishes two summarising reports on a yearly basis. Furthermore, the MSB hosts the Swedish national Computer Security Incident Response Team (CSIRT), CERT-SE. For more information about CERT</w:t>
      </w:r>
      <w:r w:rsidRPr="00605D19">
        <w:noBreakHyphen/>
        <w:t>SE</w:t>
      </w:r>
      <w:r w:rsidR="00F67252" w:rsidRPr="00605D19">
        <w:t>,</w:t>
      </w:r>
      <w:r w:rsidRPr="00605D19">
        <w:t xml:space="preserve"> see </w:t>
      </w:r>
      <w:r w:rsidR="00FA770E">
        <w:t>the dedicated paragraph below.</w:t>
      </w:r>
    </w:p>
    <w:p w14:paraId="291B7804" w14:textId="77777777" w:rsidR="00C659D7" w:rsidRPr="00926CF8" w:rsidRDefault="00C659D7" w:rsidP="00F3073A">
      <w:pPr>
        <w:pStyle w:val="Subtitle"/>
      </w:pPr>
      <w:r w:rsidRPr="00926CF8">
        <w:t xml:space="preserve">Legal, Financial and </w:t>
      </w:r>
      <w:bookmarkStart w:id="74" w:name="_Hlk129686316"/>
      <w:r w:rsidRPr="00926CF8">
        <w:t>Administrative Services Agency</w:t>
      </w:r>
      <w:r w:rsidRPr="00926CF8" w:rsidDel="000873AB">
        <w:t xml:space="preserve"> </w:t>
      </w:r>
    </w:p>
    <w:p w14:paraId="771C15F1" w14:textId="32F77FA5" w:rsidR="002C79C6" w:rsidRPr="00605D19" w:rsidRDefault="00C659D7" w:rsidP="002C79C6">
      <w:r w:rsidRPr="00605D19">
        <w:t xml:space="preserve">The National Procurement Services, a department within the central government agency called </w:t>
      </w:r>
      <w:hyperlink r:id="rId192" w:history="1">
        <w:r w:rsidRPr="00605D19">
          <w:rPr>
            <w:rStyle w:val="Hyperlink"/>
          </w:rPr>
          <w:t xml:space="preserve">Legal, Financial and Administrative Services Agency </w:t>
        </w:r>
      </w:hyperlink>
      <w:r w:rsidRPr="00605D19">
        <w:t>(</w:t>
      </w:r>
      <w:r w:rsidRPr="00605D19">
        <w:rPr>
          <w:i/>
          <w:iCs/>
        </w:rPr>
        <w:t>Kammarkollegiet</w:t>
      </w:r>
      <w:r w:rsidRPr="00605D19">
        <w:t xml:space="preserve">), procure and manage coordinated framework agreements for the public sector in the area of ICT. </w:t>
      </w:r>
      <w:r w:rsidR="00F67252" w:rsidRPr="00605D19">
        <w:t>More in general, t</w:t>
      </w:r>
      <w:r w:rsidR="00EA1AC0" w:rsidRPr="00605D19">
        <w:t xml:space="preserve">he </w:t>
      </w:r>
      <w:r w:rsidR="002C79C6" w:rsidRPr="00605D19">
        <w:t>task of the National Procurement Services is to procure and provide coordinated framework agreements for goods and services of general use to central government agencies</w:t>
      </w:r>
      <w:r w:rsidR="00F67252" w:rsidRPr="00605D19">
        <w:t>,</w:t>
      </w:r>
      <w:r w:rsidR="002C79C6" w:rsidRPr="00605D19">
        <w:t xml:space="preserve"> </w:t>
      </w:r>
      <w:r w:rsidR="00844BCA" w:rsidRPr="00605D19">
        <w:t>as</w:t>
      </w:r>
      <w:r w:rsidR="002C79C6" w:rsidRPr="00605D19">
        <w:t xml:space="preserve"> specified in the </w:t>
      </w:r>
      <w:r w:rsidR="00F67252" w:rsidRPr="00605D19">
        <w:t>G</w:t>
      </w:r>
      <w:r w:rsidR="002C79C6" w:rsidRPr="00605D19">
        <w:t xml:space="preserve">overnment </w:t>
      </w:r>
      <w:r w:rsidR="00F67252" w:rsidRPr="00605D19">
        <w:t>R</w:t>
      </w:r>
      <w:r w:rsidR="002C79C6" w:rsidRPr="00605D19">
        <w:t>egulation concerning</w:t>
      </w:r>
      <w:r w:rsidR="00F67252" w:rsidRPr="00605D19">
        <w:t xml:space="preserve"> the</w:t>
      </w:r>
      <w:r w:rsidR="002C79C6" w:rsidRPr="00605D19">
        <w:t xml:space="preserve"> </w:t>
      </w:r>
      <w:r w:rsidR="002C79C6" w:rsidRPr="006B11C8">
        <w:rPr>
          <w:i/>
          <w:iCs/>
        </w:rPr>
        <w:t>Kammarkollegiet</w:t>
      </w:r>
      <w:r w:rsidR="002C79C6" w:rsidRPr="00605D19">
        <w:t xml:space="preserve"> and in the </w:t>
      </w:r>
      <w:r w:rsidR="00F67252" w:rsidRPr="00605D19">
        <w:t>O</w:t>
      </w:r>
      <w:r w:rsidR="002C79C6" w:rsidRPr="00605D19">
        <w:t xml:space="preserve">rdinance on </w:t>
      </w:r>
      <w:r w:rsidR="00F67252" w:rsidRPr="00605D19">
        <w:t>C</w:t>
      </w:r>
      <w:r w:rsidR="002C79C6" w:rsidRPr="00605D19">
        <w:t xml:space="preserve">oordinated </w:t>
      </w:r>
      <w:r w:rsidR="00F67252" w:rsidRPr="00605D19">
        <w:t>P</w:t>
      </w:r>
      <w:r w:rsidR="002C79C6" w:rsidRPr="00605D19">
        <w:t xml:space="preserve">ublic </w:t>
      </w:r>
      <w:r w:rsidR="00F67252" w:rsidRPr="00605D19">
        <w:t>P</w:t>
      </w:r>
      <w:r w:rsidR="002C79C6" w:rsidRPr="00605D19">
        <w:t>rocurement (1998:796). In the area of ICT framework agreements can also be used by local and regional authorities.</w:t>
      </w:r>
    </w:p>
    <w:p w14:paraId="00A9B6CA" w14:textId="77777777" w:rsidR="00C659D7" w:rsidRPr="00926CF8" w:rsidRDefault="00C659D7" w:rsidP="00F3073A">
      <w:pPr>
        <w:pStyle w:val="Subtitle"/>
      </w:pPr>
      <w:bookmarkStart w:id="75" w:name="_Hlk8906588"/>
      <w:bookmarkEnd w:id="74"/>
      <w:r w:rsidRPr="00926CF8">
        <w:t>eCollaboration Programme</w:t>
      </w:r>
    </w:p>
    <w:p w14:paraId="09D61451" w14:textId="08B633F9" w:rsidR="00C659D7" w:rsidRPr="00605D19" w:rsidRDefault="00C659D7" w:rsidP="00C659D7">
      <w:r w:rsidRPr="00605D19">
        <w:t xml:space="preserve">Government agencies that were members of the eGovernment delegation started a programme in 2015 to continue their collaboration in the digital field. The main focus of the </w:t>
      </w:r>
      <w:hyperlink r:id="rId193">
        <w:r w:rsidRPr="00605D19">
          <w:rPr>
            <w:rStyle w:val="Hyperlink"/>
          </w:rPr>
          <w:t xml:space="preserve">eCollaboration Programme </w:t>
        </w:r>
        <w:r w:rsidRPr="00605D19">
          <w:t>(</w:t>
        </w:r>
        <w:r w:rsidRPr="00605D19">
          <w:rPr>
            <w:i/>
            <w:iCs/>
          </w:rPr>
          <w:t>eSamverkansprogrammet</w:t>
        </w:r>
        <w:r w:rsidRPr="00605D19">
          <w:t xml:space="preserve">) </w:t>
        </w:r>
      </w:hyperlink>
      <w:r w:rsidRPr="00605D19">
        <w:t xml:space="preserve">is to cooperate in developing digital solutions and promote interoperability by </w:t>
      </w:r>
      <w:r w:rsidR="00C60128" w:rsidRPr="00605D19">
        <w:t xml:space="preserve">networking, </w:t>
      </w:r>
      <w:r w:rsidRPr="00605D19">
        <w:t>using guidelines</w:t>
      </w:r>
      <w:r w:rsidR="00C60128" w:rsidRPr="00605D19">
        <w:t xml:space="preserve">, and </w:t>
      </w:r>
      <w:r w:rsidRPr="00605D19">
        <w:t>sharing knowledge and best practices. The steering group is formed by the director</w:t>
      </w:r>
      <w:r w:rsidRPr="00605D19">
        <w:noBreakHyphen/>
        <w:t xml:space="preserve">generals of the member agencies. By the end of 2021, 35 government agencies had joined the eCollaboration Programme as members. The secretariat is hosted by the </w:t>
      </w:r>
      <w:hyperlink r:id="rId194">
        <w:r w:rsidRPr="00605D19">
          <w:rPr>
            <w:rStyle w:val="Hyperlink"/>
          </w:rPr>
          <w:t>Swedish Pensions Agency</w:t>
        </w:r>
      </w:hyperlink>
      <w:r w:rsidRPr="00605D19">
        <w:t>.</w:t>
      </w:r>
    </w:p>
    <w:p w14:paraId="74D60BFD" w14:textId="77777777" w:rsidR="00C659D7" w:rsidRPr="00926CF8" w:rsidRDefault="00C659D7" w:rsidP="00F3073A">
      <w:pPr>
        <w:pStyle w:val="Subtitle"/>
      </w:pPr>
      <w:r w:rsidRPr="00926CF8">
        <w:t>Municipal Cooperation and Development</w:t>
      </w:r>
    </w:p>
    <w:p w14:paraId="5296E6D4" w14:textId="735048C4" w:rsidR="00C659D7" w:rsidRPr="00605D19" w:rsidRDefault="00C659D7" w:rsidP="00C659D7">
      <w:r w:rsidRPr="00605D19">
        <w:t xml:space="preserve">Local authorities have their own </w:t>
      </w:r>
      <w:hyperlink r:id="rId195" w:history="1">
        <w:r w:rsidRPr="00605D19">
          <w:rPr>
            <w:rStyle w:val="Hyperlink"/>
          </w:rPr>
          <w:t>Collaboration for Cooperative Use</w:t>
        </w:r>
      </w:hyperlink>
      <w:r w:rsidR="00891928" w:rsidRPr="00605D19">
        <w:rPr>
          <w:rStyle w:val="Hyperlink"/>
        </w:rPr>
        <w:t xml:space="preserve"> </w:t>
      </w:r>
      <w:r w:rsidR="00C60128" w:rsidRPr="00605D19">
        <w:rPr>
          <w:rStyle w:val="Hyperlink"/>
        </w:rPr>
        <w:t>(</w:t>
      </w:r>
      <w:r w:rsidR="00891928" w:rsidRPr="006B11C8">
        <w:rPr>
          <w:rStyle w:val="Hyperlink"/>
          <w:i/>
          <w:iCs/>
        </w:rPr>
        <w:t>Sambruk</w:t>
      </w:r>
      <w:r w:rsidR="00C60128" w:rsidRPr="00605D19">
        <w:rPr>
          <w:rStyle w:val="Hyperlink"/>
        </w:rPr>
        <w:t>)</w:t>
      </w:r>
      <w:r w:rsidRPr="00605D19">
        <w:t xml:space="preserve">, the purpose of which is to cooperate around business development and digital services, and to exchange best practices, that way speeding up the development of eGovernment in municipalities. Slightly more than one third of the Swedish municipalities have been collaborating for 15 years in more than 30 projects developed to identify, design and introduce common system architectures, technical platforms and basic functions for digital services in municipalities. They also actively share knowledge around state-of-the-art topics regarding digitalisation and related change management. </w:t>
      </w:r>
    </w:p>
    <w:bookmarkEnd w:id="75"/>
    <w:p w14:paraId="02222345" w14:textId="77777777" w:rsidR="00C659D7" w:rsidRPr="00926CF8" w:rsidRDefault="00C659D7" w:rsidP="00F3073A">
      <w:pPr>
        <w:pStyle w:val="Subtitle"/>
      </w:pPr>
      <w:r w:rsidRPr="00926CF8">
        <w:t>Swedish Agency for Public Management</w:t>
      </w:r>
    </w:p>
    <w:p w14:paraId="72AFAFC8" w14:textId="024F311F" w:rsidR="00C659D7" w:rsidRPr="006B11C8" w:rsidRDefault="00C659D7" w:rsidP="00C659D7">
      <w:r w:rsidRPr="00605D19">
        <w:t xml:space="preserve">The Swedish </w:t>
      </w:r>
      <w:hyperlink r:id="rId196" w:history="1">
        <w:r w:rsidRPr="00605D19">
          <w:t>Agency for Public Management</w:t>
        </w:r>
      </w:hyperlink>
      <w:r w:rsidRPr="00605D19">
        <w:t xml:space="preserve"> (</w:t>
      </w:r>
      <w:r w:rsidRPr="00605D19">
        <w:rPr>
          <w:i/>
          <w:iCs/>
        </w:rPr>
        <w:t>Statskontoret</w:t>
      </w:r>
      <w:r w:rsidRPr="00605D19">
        <w:t xml:space="preserve">) is tasked with providing support to the government and to government </w:t>
      </w:r>
      <w:r w:rsidRPr="006B11C8">
        <w:t>bodies through analyses and evaluations of State and State</w:t>
      </w:r>
      <w:r w:rsidR="00C60128" w:rsidRPr="00605D19">
        <w:noBreakHyphen/>
      </w:r>
      <w:r w:rsidRPr="006B11C8">
        <w:t xml:space="preserve">funded activities. </w:t>
      </w:r>
      <w:r w:rsidRPr="006B11C8">
        <w:rPr>
          <w:i/>
          <w:iCs/>
        </w:rPr>
        <w:t>Statskontoret</w:t>
      </w:r>
      <w:r w:rsidRPr="006B11C8">
        <w:t xml:space="preserve"> sometimes conducts studies, upon the government’s request, in the field of digitalisation to help modernise public administration through the use of ICT.</w:t>
      </w:r>
    </w:p>
    <w:p w14:paraId="58F781D2" w14:textId="77777777" w:rsidR="00C659D7" w:rsidRPr="00926CF8" w:rsidRDefault="00C659D7" w:rsidP="00F3073A">
      <w:pPr>
        <w:pStyle w:val="Subtitle"/>
      </w:pPr>
      <w:r w:rsidRPr="00926CF8">
        <w:t>Swedish Post and Telecom Authority</w:t>
      </w:r>
    </w:p>
    <w:p w14:paraId="2A3C30EE" w14:textId="6E489DF0" w:rsidR="00C659D7" w:rsidRPr="00605D19" w:rsidRDefault="00BE4649" w:rsidP="00C659D7">
      <w:pPr>
        <w:keepNext/>
      </w:pPr>
      <w:r w:rsidRPr="00605D19">
        <w:t xml:space="preserve">The </w:t>
      </w:r>
      <w:hyperlink r:id="rId197" w:history="1">
        <w:r w:rsidRPr="00605D19">
          <w:rPr>
            <w:rStyle w:val="Hyperlink"/>
          </w:rPr>
          <w:t>Swedish Post and Telecom Authority (PTS)</w:t>
        </w:r>
      </w:hyperlink>
      <w:r w:rsidRPr="00605D19">
        <w:t xml:space="preserve"> monitors the electronic communications and postal sectors in Sweden. </w:t>
      </w:r>
      <w:r w:rsidR="00C60128" w:rsidRPr="00605D19">
        <w:t xml:space="preserve">Its </w:t>
      </w:r>
      <w:r w:rsidR="00C659D7" w:rsidRPr="00605D19">
        <w:t xml:space="preserve">mission is to ensure that everyone in Sweden has access to efficient, affordable and secure communication services. </w:t>
      </w:r>
      <w:r w:rsidRPr="00605D19">
        <w:t xml:space="preserve">The </w:t>
      </w:r>
      <w:r w:rsidR="00C60128" w:rsidRPr="00605D19">
        <w:t xml:space="preserve">PTS </w:t>
      </w:r>
      <w:r w:rsidRPr="00605D19">
        <w:t xml:space="preserve">works </w:t>
      </w:r>
      <w:r w:rsidR="00C60128" w:rsidRPr="00605D19">
        <w:t xml:space="preserve">on </w:t>
      </w:r>
      <w:r w:rsidRPr="00605D19">
        <w:t xml:space="preserve">consumer and competition issues, efficient utilisation of resources and secure communications. </w:t>
      </w:r>
      <w:r w:rsidR="00C60128" w:rsidRPr="00605D19">
        <w:t>It</w:t>
      </w:r>
      <w:r w:rsidR="00C659D7" w:rsidRPr="00605D19">
        <w:t xml:space="preserve"> is a public agency reporting to the Ministry of </w:t>
      </w:r>
      <w:r w:rsidRPr="00605D19">
        <w:t xml:space="preserve">Finance </w:t>
      </w:r>
      <w:r w:rsidR="00C659D7" w:rsidRPr="00605D19">
        <w:t xml:space="preserve">and is managed by a board appointed by the government. The PTS is also the Swedish supervisory authority for issuers of qualified certificates to the public. </w:t>
      </w:r>
    </w:p>
    <w:p w14:paraId="622DD38E" w14:textId="77777777" w:rsidR="00C659D7" w:rsidRPr="00926CF8" w:rsidRDefault="00C659D7" w:rsidP="00F3073A">
      <w:pPr>
        <w:pStyle w:val="Subtitle"/>
      </w:pPr>
      <w:r w:rsidRPr="00926CF8">
        <w:t xml:space="preserve">Swedish National Digitalisation Council </w:t>
      </w:r>
    </w:p>
    <w:p w14:paraId="1319D82A" w14:textId="77777777" w:rsidR="00C659D7" w:rsidRPr="00605D19" w:rsidRDefault="00C659D7" w:rsidP="00EF674A">
      <w:r w:rsidRPr="00605D19">
        <w:t xml:space="preserve">The </w:t>
      </w:r>
      <w:hyperlink r:id="rId198" w:history="1">
        <w:r w:rsidRPr="00605D19">
          <w:rPr>
            <w:rStyle w:val="Hyperlink"/>
          </w:rPr>
          <w:t>Swedish National Digitalisation Council</w:t>
        </w:r>
      </w:hyperlink>
      <w:r w:rsidRPr="00605D19">
        <w:t xml:space="preserve"> serves in an advisory role on matters of digitalisation in Sweden. In addition to its advisory function, it also provides a forum for strategic discussion between the government, and private and public representatives of various sectors of society.</w:t>
      </w:r>
    </w:p>
    <w:p w14:paraId="6186741C" w14:textId="77777777" w:rsidR="00C659D7" w:rsidRPr="00926CF8" w:rsidRDefault="00C659D7" w:rsidP="00F3073A">
      <w:pPr>
        <w:pStyle w:val="Subtitle"/>
      </w:pPr>
      <w:r w:rsidRPr="00926CF8">
        <w:t>CERT-SE</w:t>
      </w:r>
    </w:p>
    <w:p w14:paraId="7E21407E" w14:textId="60F67FA0" w:rsidR="00C659D7" w:rsidRPr="00605D19" w:rsidRDefault="00000000" w:rsidP="00C659D7">
      <w:hyperlink r:id="rId199" w:history="1">
        <w:r w:rsidR="00C659D7" w:rsidRPr="00605D19">
          <w:rPr>
            <w:rStyle w:val="Hyperlink"/>
          </w:rPr>
          <w:t>CERT-SE</w:t>
        </w:r>
      </w:hyperlink>
      <w:r w:rsidR="00C659D7" w:rsidRPr="00605D19">
        <w:t xml:space="preserve"> is Sweden’s National CSIRT and the constituency consists of the Swedish society, including</w:t>
      </w:r>
      <w:r w:rsidR="00C60128" w:rsidRPr="00605D19">
        <w:t>,</w:t>
      </w:r>
      <w:r w:rsidR="00C659D7" w:rsidRPr="00605D19">
        <w:t xml:space="preserve"> but not limited to, governmental authorities, regional authorities, municipalities, enterprises and companies. </w:t>
      </w:r>
    </w:p>
    <w:p w14:paraId="5CB4184F" w14:textId="77777777" w:rsidR="00C659D7" w:rsidRPr="00605D19" w:rsidRDefault="00C659D7" w:rsidP="00C659D7">
      <w:r w:rsidRPr="00605D19">
        <w:t>In brief, the relevant ordinance states that CERT-SE shall:</w:t>
      </w:r>
    </w:p>
    <w:p w14:paraId="04157654" w14:textId="0791C68F" w:rsidR="00C659D7" w:rsidRPr="00605D19" w:rsidRDefault="00C659D7" w:rsidP="00C659D7">
      <w:pPr>
        <w:pStyle w:val="ListParagraph"/>
      </w:pPr>
      <w:r w:rsidRPr="00605D19">
        <w:t>Respond promptly when IT incidents occur by spreading information and, where needed, working on the coordination of measures, and assist in the work needed to remedy or alleviate the consequences of incidents;</w:t>
      </w:r>
    </w:p>
    <w:p w14:paraId="46693002" w14:textId="77777777" w:rsidR="00C659D7" w:rsidRPr="00605D19" w:rsidRDefault="00C659D7" w:rsidP="00C659D7">
      <w:pPr>
        <w:pStyle w:val="ListParagraph"/>
      </w:pPr>
      <w:r w:rsidRPr="00605D19">
        <w:t>Cooperate with authorities that have specific tasks in the field of information security; and</w:t>
      </w:r>
    </w:p>
    <w:p w14:paraId="4C639F1B" w14:textId="77777777" w:rsidR="00C659D7" w:rsidRPr="00605D19" w:rsidRDefault="00C659D7" w:rsidP="00C659D7">
      <w:pPr>
        <w:pStyle w:val="ListParagraph"/>
      </w:pPr>
      <w:r w:rsidRPr="00605D19">
        <w:t>Act as Sweden’s point of contact for equivalent services in other countries, and develop cooperation and information exchanges with them.</w:t>
      </w:r>
    </w:p>
    <w:p w14:paraId="24DBBB9B" w14:textId="6B7682C8" w:rsidR="00C659D7" w:rsidRPr="00605D19" w:rsidRDefault="00C659D7" w:rsidP="00C659D7">
      <w:bookmarkStart w:id="76" w:name="_Toc1035643"/>
      <w:bookmarkStart w:id="77" w:name="_Toc1474978"/>
      <w:r w:rsidRPr="00605D19">
        <w:t xml:space="preserve">CERT-SE is certified by the Trusted Introducer Service and fulfils the </w:t>
      </w:r>
      <w:r w:rsidR="003073FE" w:rsidRPr="00605D19">
        <w:t xml:space="preserve">requirements </w:t>
      </w:r>
      <w:r w:rsidRPr="00605D19">
        <w:t>relating to a national CSIRT as established in the NIS Directive.</w:t>
      </w:r>
    </w:p>
    <w:p w14:paraId="1CB8F942" w14:textId="77777777" w:rsidR="00C659D7" w:rsidRPr="00926CF8" w:rsidRDefault="00C659D7" w:rsidP="00F3073A">
      <w:pPr>
        <w:pStyle w:val="Subtitle"/>
      </w:pPr>
      <w:r w:rsidRPr="00926CF8">
        <w:t>National Centre for Cybersecurity</w:t>
      </w:r>
    </w:p>
    <w:p w14:paraId="7F3F2B8B" w14:textId="3352D9B1" w:rsidR="00C659D7" w:rsidRPr="00605D19" w:rsidRDefault="00C659D7" w:rsidP="00C659D7">
      <w:r w:rsidRPr="00605D19">
        <w:t xml:space="preserve">The government commissioned four government agencies - the </w:t>
      </w:r>
      <w:hyperlink r:id="rId200" w:history="1">
        <w:r w:rsidRPr="00605D19">
          <w:rPr>
            <w:rStyle w:val="Hyperlink"/>
          </w:rPr>
          <w:t>National Defence Radio Establishment (FRA)</w:t>
        </w:r>
      </w:hyperlink>
      <w:r w:rsidRPr="00605D19">
        <w:t xml:space="preserve">, the </w:t>
      </w:r>
      <w:hyperlink r:id="rId201" w:history="1">
        <w:r w:rsidRPr="00605D19">
          <w:rPr>
            <w:rStyle w:val="Hyperlink"/>
          </w:rPr>
          <w:t>Swedish Armed Forces</w:t>
        </w:r>
      </w:hyperlink>
      <w:r w:rsidRPr="00605D19">
        <w:t xml:space="preserve">, the </w:t>
      </w:r>
      <w:hyperlink r:id="rId202" w:history="1">
        <w:r w:rsidRPr="00605D19">
          <w:rPr>
            <w:rStyle w:val="Hyperlink"/>
          </w:rPr>
          <w:t>MSB</w:t>
        </w:r>
      </w:hyperlink>
      <w:r w:rsidRPr="00605D19">
        <w:t xml:space="preserve"> and the </w:t>
      </w:r>
      <w:hyperlink r:id="rId203" w:history="1">
        <w:r w:rsidRPr="00605D19">
          <w:rPr>
            <w:rStyle w:val="Hyperlink"/>
          </w:rPr>
          <w:t>Swedish Security Service</w:t>
        </w:r>
      </w:hyperlink>
      <w:r w:rsidRPr="00605D19">
        <w:t xml:space="preserve"> - to establish a national cybersecurity centre by 2020. The National Cybersecurity Centre aims to strengthen and increase national capacity to prevent, detect and manage cyberattacks and other cyberincidents that risk damaging Sweden’s security. The activities in the Centre will be developed gradually and expand over a five</w:t>
      </w:r>
      <w:r w:rsidRPr="00605D19">
        <w:noBreakHyphen/>
        <w:t>year period to have full effect in 2025. The goal in the long run is to:</w:t>
      </w:r>
    </w:p>
    <w:p w14:paraId="35767A25" w14:textId="77777777" w:rsidR="00C659D7" w:rsidRPr="00605D19" w:rsidRDefault="00C659D7" w:rsidP="00C659D7">
      <w:pPr>
        <w:pStyle w:val="ListParagraph"/>
      </w:pPr>
      <w:r w:rsidRPr="00605D19">
        <w:t>Compile joint analyses and promote overall situational awareness regarding threats and vulnerabilities;</w:t>
      </w:r>
    </w:p>
    <w:p w14:paraId="1D38A0A8" w14:textId="77777777" w:rsidR="00C659D7" w:rsidRPr="00605D19" w:rsidRDefault="00C659D7" w:rsidP="00C659D7">
      <w:pPr>
        <w:pStyle w:val="ListParagraph"/>
      </w:pPr>
      <w:r w:rsidRPr="00605D19">
        <w:t>Disseminate information between participating authorities and other actors; and</w:t>
      </w:r>
    </w:p>
    <w:p w14:paraId="2077FDE3" w14:textId="77777777" w:rsidR="00C659D7" w:rsidRPr="00605D19" w:rsidRDefault="00C659D7" w:rsidP="00C659D7">
      <w:pPr>
        <w:pStyle w:val="ListParagraph"/>
      </w:pPr>
      <w:r w:rsidRPr="00605D19">
        <w:t>Coordinate work in the event of cyberincidents, including cyberattacks.</w:t>
      </w:r>
    </w:p>
    <w:p w14:paraId="3653B16D" w14:textId="77777777" w:rsidR="00C659D7" w:rsidRPr="00926CF8" w:rsidRDefault="00C659D7" w:rsidP="00F3073A">
      <w:pPr>
        <w:pStyle w:val="Subtitle"/>
      </w:pPr>
      <w:r w:rsidRPr="00926CF8">
        <w:t>AI Sweden</w:t>
      </w:r>
    </w:p>
    <w:p w14:paraId="43CA72C5" w14:textId="77777777" w:rsidR="00C659D7" w:rsidRPr="00605D19" w:rsidRDefault="00000000" w:rsidP="00C659D7">
      <w:hyperlink r:id="rId204" w:history="1">
        <w:r w:rsidR="00C659D7" w:rsidRPr="00605D19">
          <w:rPr>
            <w:rStyle w:val="Hyperlink"/>
          </w:rPr>
          <w:t>AI Sweden</w:t>
        </w:r>
      </w:hyperlink>
      <w:r w:rsidR="00C659D7" w:rsidRPr="00605D19">
        <w:t xml:space="preserve"> is the national centre for applied AI, jointly funded by the Swedish government, and several public and private partners. Its mission is to accelerate the use of AI to the </w:t>
      </w:r>
      <w:r w:rsidR="00C659D7" w:rsidRPr="00605D19">
        <w:rPr>
          <w:rStyle w:val="SubtleEmphasis"/>
          <w:i w:val="0"/>
          <w:iCs w:val="0"/>
        </w:rPr>
        <w:t>benefit</w:t>
      </w:r>
      <w:r w:rsidR="00C659D7" w:rsidRPr="00605D19">
        <w:t xml:space="preserve"> of society, competitiveness and everyone living in Sweden. To achieve this, AI Sweden runs projects of national interest in areas such as information-driven healthcare, AI solutions for the Swedish language, data-driven journalism and AI to help tackle climate change. It also provides targeted training for its partners and the general public. </w:t>
      </w:r>
    </w:p>
    <w:p w14:paraId="48A1D70B" w14:textId="77777777" w:rsidR="00C659D7" w:rsidRPr="00926CF8" w:rsidRDefault="00C659D7" w:rsidP="00F3073A">
      <w:pPr>
        <w:pStyle w:val="Subtitle"/>
      </w:pPr>
      <w:bookmarkStart w:id="78" w:name="_Hlk66983144"/>
      <w:r w:rsidRPr="00926CF8">
        <w:t>Innovation Centre</w:t>
      </w:r>
    </w:p>
    <w:p w14:paraId="03C394EB" w14:textId="0C762BA1" w:rsidR="00C659D7" w:rsidRPr="00605D19" w:rsidRDefault="004B653A" w:rsidP="00C659D7">
      <w:pPr>
        <w:pStyle w:val="BodyText"/>
      </w:pPr>
      <w:r w:rsidRPr="00605D19">
        <w:t>T</w:t>
      </w:r>
      <w:r w:rsidR="00C659D7" w:rsidRPr="00605D19">
        <w:t>o ensure continuous harmony between the latest technological developments in the financial sector and regulatory requirements, Sweden’s Financial Supervisory Authority (</w:t>
      </w:r>
      <w:r w:rsidR="00C659D7" w:rsidRPr="00605D19">
        <w:rPr>
          <w:rStyle w:val="SubtleEmphasis"/>
        </w:rPr>
        <w:t>Finansinspektionen</w:t>
      </w:r>
      <w:r w:rsidR="00C659D7" w:rsidRPr="00605D19">
        <w:t xml:space="preserve">) launched in March 2018 the </w:t>
      </w:r>
      <w:hyperlink r:id="rId205" w:history="1">
        <w:r w:rsidR="00C659D7" w:rsidRPr="00605D19">
          <w:rPr>
            <w:rStyle w:val="Hyperlink"/>
          </w:rPr>
          <w:t>Innovation Centre</w:t>
        </w:r>
      </w:hyperlink>
      <w:r w:rsidR="00C659D7" w:rsidRPr="00605D19">
        <w:t xml:space="preserve">. This is the first point of contact for businesses that are uncertain about the rules and principles governing innovations. The Centre also acts as a catalyst for testing new business ideas and examining how these may fit in the regulatory framework. Even though </w:t>
      </w:r>
      <w:r w:rsidR="00C659D7" w:rsidRPr="00605D19">
        <w:rPr>
          <w:i/>
          <w:iCs/>
        </w:rPr>
        <w:t>Finansinspektionen</w:t>
      </w:r>
      <w:r w:rsidR="00C659D7" w:rsidRPr="00605D19">
        <w:t xml:space="preserve"> has no explicit goal in promoting innovations such as the blockchain technology, it is based on the principle that regulation and supervision should not constitute an obstacle to developments in the financial sector, provided that consumers and investors alike are protected. </w:t>
      </w:r>
    </w:p>
    <w:bookmarkEnd w:id="76"/>
    <w:bookmarkEnd w:id="77"/>
    <w:bookmarkEnd w:id="78"/>
    <w:p w14:paraId="0134BFA3" w14:textId="77777777" w:rsidR="00C659D7" w:rsidRPr="00605D19" w:rsidRDefault="00C659D7" w:rsidP="00F3073A">
      <w:pPr>
        <w:pStyle w:val="Subtitle"/>
        <w:rPr>
          <w:rStyle w:val="Hyperlink"/>
          <w:rFonts w:cs="Arial"/>
          <w:i/>
          <w:iCs/>
          <w:lang w:val="en-GB"/>
        </w:rPr>
      </w:pPr>
      <w:r w:rsidRPr="00926CF8">
        <w:t>Swedish Authority for Privacy Protection</w:t>
      </w:r>
    </w:p>
    <w:p w14:paraId="5E862171" w14:textId="40A68FBE" w:rsidR="00A70253" w:rsidRPr="00605D19" w:rsidRDefault="00C659D7" w:rsidP="006B11C8">
      <w:pPr>
        <w:keepNext/>
        <w:rPr>
          <w:rStyle w:val="Hyperlink"/>
          <w:color w:val="auto"/>
        </w:rPr>
      </w:pPr>
      <w:r w:rsidRPr="00605D19">
        <w:t xml:space="preserve">The </w:t>
      </w:r>
      <w:hyperlink r:id="rId206" w:history="1">
        <w:r w:rsidRPr="00605D19">
          <w:rPr>
            <w:rStyle w:val="Hyperlink"/>
          </w:rPr>
          <w:t>Swedish Authority for Privacy Protection</w:t>
        </w:r>
      </w:hyperlink>
      <w:r w:rsidRPr="00605D19">
        <w:rPr>
          <w:color w:val="auto"/>
        </w:rPr>
        <w:t xml:space="preserve"> is a supervisory authority under the </w:t>
      </w:r>
      <w:r w:rsidR="004B653A" w:rsidRPr="00605D19">
        <w:rPr>
          <w:color w:val="auto"/>
        </w:rPr>
        <w:t>General Data Protection Regulation (</w:t>
      </w:r>
      <w:r w:rsidRPr="00605D19">
        <w:rPr>
          <w:color w:val="auto"/>
        </w:rPr>
        <w:t>GDPR</w:t>
      </w:r>
      <w:r w:rsidR="004B653A" w:rsidRPr="00605D19">
        <w:rPr>
          <w:color w:val="auto"/>
        </w:rPr>
        <w:t>)</w:t>
      </w:r>
      <w:r w:rsidRPr="00605D19">
        <w:rPr>
          <w:color w:val="auto"/>
        </w:rPr>
        <w:t xml:space="preserve"> and the Data Protection Directive. It also supplements and implements the </w:t>
      </w:r>
      <w:hyperlink r:id="rId207" w:history="1">
        <w:r w:rsidRPr="00605D19">
          <w:rPr>
            <w:rStyle w:val="Hyperlink"/>
          </w:rPr>
          <w:t>Act (2018:218) on Data Protection</w:t>
        </w:r>
      </w:hyperlink>
      <w:r w:rsidRPr="00605D19">
        <w:rPr>
          <w:color w:val="auto"/>
        </w:rPr>
        <w:t>.</w:t>
      </w:r>
      <w:r w:rsidR="004B653A" w:rsidRPr="00605D19">
        <w:rPr>
          <w:rStyle w:val="Hyperlink"/>
          <w:color w:val="auto"/>
        </w:rPr>
        <w:t xml:space="preserve"> </w:t>
      </w:r>
      <w:r w:rsidRPr="00605D19">
        <w:rPr>
          <w:rStyle w:val="Hyperlink"/>
          <w:color w:val="auto"/>
        </w:rPr>
        <w:t>The Swedish Authority for Privacy Protection is also Sweden’s national supervisory authority for the processing of personal data under the Schengen Convention, the Convention on the EU’s Customs Information Systems, the Decision of the Council on the establishment of the EU Agency for law enforcement cooperation (Europol), the Regulation concerning the Visa Information System (VIS Regulation) and the Regulation on the establishment of EURODAC (EURODAC Regulation).</w:t>
      </w:r>
    </w:p>
    <w:p w14:paraId="306F66B9" w14:textId="77777777" w:rsidR="00C659D7" w:rsidRPr="00605D19" w:rsidRDefault="00C659D7" w:rsidP="00E0543C">
      <w:pPr>
        <w:pStyle w:val="Heading2"/>
      </w:pPr>
      <w:bookmarkStart w:id="79" w:name="_Toc1474981"/>
      <w:r w:rsidRPr="00605D19">
        <w:t>Subnational (federal, regional and local)</w:t>
      </w:r>
      <w:bookmarkEnd w:id="79"/>
    </w:p>
    <w:p w14:paraId="3CC49BBA" w14:textId="77777777" w:rsidR="00C659D7" w:rsidRPr="00926CF8" w:rsidRDefault="00C659D7" w:rsidP="00F3073A">
      <w:pPr>
        <w:pStyle w:val="Subtitle"/>
      </w:pPr>
      <w:r w:rsidRPr="00926CF8">
        <w:t>Swedish Association of Local Authorities and Regions</w:t>
      </w:r>
    </w:p>
    <w:p w14:paraId="5D970436" w14:textId="6C8F02E9" w:rsidR="00C659D7" w:rsidRPr="00605D19" w:rsidRDefault="00C659D7" w:rsidP="00C659D7">
      <w:r w:rsidRPr="00605D19">
        <w:t xml:space="preserve">In 2007, the Swedish Association of Local Authorities and the Federation of Swedish County Councils (FCC) formed a joint federation, the </w:t>
      </w:r>
      <w:hyperlink r:id="rId208" w:history="1">
        <w:r w:rsidRPr="00605D19">
          <w:rPr>
            <w:rStyle w:val="Hyperlink"/>
          </w:rPr>
          <w:t>Swedish Association of Local Authorities and Regions</w:t>
        </w:r>
      </w:hyperlink>
      <w:r w:rsidRPr="00605D19">
        <w:t xml:space="preserve"> (SALAR). SALAR is an organisation representing and advocating for local government in Sweden. All of Sweden’s municipalities and regions are members of SALAR.</w:t>
      </w:r>
    </w:p>
    <w:p w14:paraId="05897D10" w14:textId="77777777" w:rsidR="00C659D7" w:rsidRPr="00926CF8" w:rsidRDefault="00C659D7" w:rsidP="00F3073A">
      <w:pPr>
        <w:pStyle w:val="Subtitle"/>
      </w:pPr>
      <w:r w:rsidRPr="00926CF8">
        <w:t>Inera AB</w:t>
      </w:r>
    </w:p>
    <w:bookmarkStart w:id="80" w:name="_Toc29826212"/>
    <w:p w14:paraId="068F8271" w14:textId="77777777" w:rsidR="00C659D7" w:rsidRPr="00605D19" w:rsidRDefault="00C659D7" w:rsidP="00C659D7">
      <w:r w:rsidRPr="00605D19">
        <w:fldChar w:fldCharType="begin"/>
      </w:r>
      <w:r w:rsidRPr="00605D19">
        <w:instrText xml:space="preserve"> HYPERLINK "https://www.inera.se/" </w:instrText>
      </w:r>
      <w:r w:rsidRPr="00605D19">
        <w:fldChar w:fldCharType="separate"/>
      </w:r>
      <w:r w:rsidRPr="00605D19">
        <w:rPr>
          <w:rStyle w:val="Hyperlink"/>
        </w:rPr>
        <w:t>Inera AB</w:t>
      </w:r>
      <w:r w:rsidRPr="00605D19">
        <w:rPr>
          <w:rStyle w:val="Hyperlink"/>
        </w:rPr>
        <w:fldChar w:fldCharType="end"/>
      </w:r>
      <w:r w:rsidRPr="00605D19">
        <w:t xml:space="preserve"> coordinates the development and management of joint digital solutions that will help to streamline regions and municipalities’ operations. Inera AB is a company owned by regions and municipalities, as well as SALAR. </w:t>
      </w:r>
    </w:p>
    <w:p w14:paraId="4A8BE24C" w14:textId="77777777" w:rsidR="00C659D7" w:rsidRPr="00605D19" w:rsidRDefault="00C659D7" w:rsidP="00C659D7"/>
    <w:p w14:paraId="45E28E55" w14:textId="77777777" w:rsidR="00BE1F64" w:rsidRPr="00605D19" w:rsidRDefault="00BE1F64" w:rsidP="00C659D7">
      <w:pPr>
        <w:sectPr w:rsidR="00BE1F64" w:rsidRPr="00605D19" w:rsidSect="00412B3A">
          <w:pgSz w:w="11906" w:h="16838" w:code="9"/>
          <w:pgMar w:top="1985" w:right="1418" w:bottom="1418" w:left="1701" w:header="0" w:footer="386" w:gutter="0"/>
          <w:cols w:space="708"/>
          <w:titlePg/>
          <w:docGrid w:linePitch="360"/>
        </w:sectPr>
      </w:pPr>
    </w:p>
    <w:p w14:paraId="765B3773" w14:textId="3D7BEBF9" w:rsidR="00C659D7" w:rsidRPr="00605D19" w:rsidRDefault="0093023C" w:rsidP="00C659D7">
      <w:r>
        <w:rPr>
          <w:noProof/>
        </w:rPr>
        <mc:AlternateContent>
          <mc:Choice Requires="wps">
            <w:drawing>
              <wp:anchor distT="0" distB="0" distL="114300" distR="114300" simplePos="0" relativeHeight="251752960" behindDoc="0" locked="0" layoutInCell="1" allowOverlap="1" wp14:anchorId="1F07BA8E" wp14:editId="13E073F2">
                <wp:simplePos x="0" y="0"/>
                <wp:positionH relativeFrom="column">
                  <wp:posOffset>-1090768</wp:posOffset>
                </wp:positionH>
                <wp:positionV relativeFrom="paragraph">
                  <wp:posOffset>-1366800</wp:posOffset>
                </wp:positionV>
                <wp:extent cx="7569200" cy="10827976"/>
                <wp:effectExtent l="0" t="0" r="0" b="0"/>
                <wp:wrapNone/>
                <wp:docPr id="1804641764" name="Rectangle 1804641764"/>
                <wp:cNvGraphicFramePr/>
                <a:graphic xmlns:a="http://schemas.openxmlformats.org/drawingml/2006/main">
                  <a:graphicData uri="http://schemas.microsoft.com/office/word/2010/wordprocessingShape">
                    <wps:wsp>
                      <wps:cNvSpPr/>
                      <wps:spPr>
                        <a:xfrm>
                          <a:off x="0" y="0"/>
                          <a:ext cx="7569200" cy="1082797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B787C" id="Rectangle 1804641764" o:spid="_x0000_s1026" style="position:absolute;margin-left:-85.9pt;margin-top:-107.6pt;width:596pt;height:852.6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" fillcolor="#111f37" stroked="f" strokeweight="1pt">
                <v:fill opacity="58853f"/>
              </v:rect>
            </w:pict>
          </mc:Fallback>
        </mc:AlternateContent>
      </w:r>
    </w:p>
    <w:p w14:paraId="246B2200" w14:textId="3358EA05" w:rsidR="00C659D7" w:rsidRPr="00605D19" w:rsidRDefault="0093023C" w:rsidP="00C659D7">
      <w:r w:rsidRPr="005552C6">
        <w:rPr>
          <w:noProof/>
        </w:rPr>
        <w:drawing>
          <wp:anchor distT="0" distB="0" distL="114300" distR="114300" simplePos="0" relativeHeight="251753984" behindDoc="1" locked="0" layoutInCell="1" allowOverlap="1" wp14:anchorId="5D2B6105" wp14:editId="2D850AC5">
            <wp:simplePos x="0" y="0"/>
            <wp:positionH relativeFrom="margin">
              <wp:posOffset>-1082741</wp:posOffset>
            </wp:positionH>
            <wp:positionV relativeFrom="margin">
              <wp:posOffset>424531</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43124" w14:textId="75168CAB" w:rsidR="00C659D7" w:rsidRPr="00605D19" w:rsidRDefault="0093023C" w:rsidP="00C659D7">
      <w:r w:rsidRPr="005552C6">
        <w:rPr>
          <w:noProof/>
        </w:rPr>
        <mc:AlternateContent>
          <mc:Choice Requires="wpg">
            <w:drawing>
              <wp:anchor distT="0" distB="0" distL="114300" distR="114300" simplePos="0" relativeHeight="251755008" behindDoc="0" locked="0" layoutInCell="1" allowOverlap="1" wp14:anchorId="03B77755" wp14:editId="2BE28D73">
                <wp:simplePos x="0" y="0"/>
                <wp:positionH relativeFrom="margin">
                  <wp:posOffset>674304</wp:posOffset>
                </wp:positionH>
                <wp:positionV relativeFrom="margin">
                  <wp:posOffset>3664301</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29"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77BBF" w14:textId="77777777" w:rsidR="0093023C" w:rsidRPr="00166AB4" w:rsidRDefault="0093023C" w:rsidP="0093023C">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0"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34153" w14:textId="77777777" w:rsidR="0093023C" w:rsidRDefault="0093023C" w:rsidP="0093023C">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331DFF6B" w14:textId="77777777" w:rsidR="0093023C" w:rsidRPr="006E0C04" w:rsidRDefault="0093023C" w:rsidP="0093023C">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20DC85DD" w14:textId="77777777" w:rsidR="0093023C" w:rsidRPr="006762DB" w:rsidRDefault="0093023C" w:rsidP="0093023C">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77755" id="Group 28" o:spid="_x0000_s1042" style="position:absolute;left:0;text-align:left;margin-left:53.1pt;margin-top:288.55pt;width:331.9pt;height:105.95pt;z-index:251755008;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">
                <v:shape id="Text Box 206" o:spid="_x0000_s1043" type="#_x0000_t202" style="position:absolute;top:1259;width:7387;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9177BBF" w14:textId="77777777" w:rsidR="0093023C" w:rsidRPr="00166AB4" w:rsidRDefault="0093023C" w:rsidP="0093023C">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4F34153" w14:textId="77777777" w:rsidR="0093023C" w:rsidRDefault="0093023C" w:rsidP="0093023C">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331DFF6B" w14:textId="77777777" w:rsidR="0093023C" w:rsidRPr="006E0C04" w:rsidRDefault="0093023C" w:rsidP="0093023C">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20DC85DD" w14:textId="77777777" w:rsidR="0093023C" w:rsidRPr="006762DB" w:rsidRDefault="0093023C" w:rsidP="0093023C">
                        <w:pPr>
                          <w:spacing w:before="240"/>
                          <w:jc w:val="left"/>
                          <w:rPr>
                            <w:color w:val="FFFFFF" w:themeColor="background1"/>
                            <w:sz w:val="48"/>
                            <w:szCs w:val="32"/>
                          </w:rPr>
                        </w:pPr>
                      </w:p>
                    </w:txbxContent>
                  </v:textbox>
                </v:shape>
                <w10:wrap type="tight" anchorx="margin" anchory="margin"/>
              </v:group>
            </w:pict>
          </mc:Fallback>
        </mc:AlternateContent>
      </w:r>
    </w:p>
    <w:p w14:paraId="64DE156E" w14:textId="4F2AD87D" w:rsidR="00C659D7" w:rsidRPr="00605D19" w:rsidRDefault="00C659D7" w:rsidP="00C659D7"/>
    <w:p w14:paraId="36E9179F" w14:textId="1B91764E" w:rsidR="00C659D7" w:rsidRPr="00605D19" w:rsidRDefault="00C659D7" w:rsidP="00C659D7"/>
    <w:p w14:paraId="273BEF80" w14:textId="3A9E2B89" w:rsidR="00C659D7" w:rsidRPr="00605D19" w:rsidRDefault="00C659D7" w:rsidP="00C659D7"/>
    <w:p w14:paraId="415FD8F1" w14:textId="2C1DF47C" w:rsidR="00C659D7" w:rsidRPr="00605D19" w:rsidRDefault="00C659D7" w:rsidP="00C659D7"/>
    <w:p w14:paraId="15126E6B" w14:textId="41413DA8" w:rsidR="00C659D7" w:rsidRPr="00605D19" w:rsidRDefault="00C659D7" w:rsidP="00C659D7"/>
    <w:p w14:paraId="7F22C2AD" w14:textId="5A0F9C0C" w:rsidR="00C659D7" w:rsidRPr="00605D19" w:rsidRDefault="00C659D7" w:rsidP="00C659D7"/>
    <w:p w14:paraId="739375CF" w14:textId="77777777" w:rsidR="00C659D7" w:rsidRPr="00605D19" w:rsidRDefault="00C659D7" w:rsidP="00C659D7"/>
    <w:p w14:paraId="7B1B75EA" w14:textId="77777777" w:rsidR="00C659D7" w:rsidRPr="00605D19" w:rsidRDefault="00C659D7" w:rsidP="00C659D7"/>
    <w:p w14:paraId="67878B9D" w14:textId="77777777" w:rsidR="00C659D7" w:rsidRPr="00605D19" w:rsidRDefault="00C659D7" w:rsidP="00C659D7"/>
    <w:p w14:paraId="5603FEBE" w14:textId="77777777" w:rsidR="00C659D7" w:rsidRPr="00605D19" w:rsidRDefault="00C659D7" w:rsidP="00C659D7"/>
    <w:p w14:paraId="7250B0C3" w14:textId="57225F38" w:rsidR="00C659D7" w:rsidRPr="00605D19" w:rsidRDefault="00C659D7" w:rsidP="00C659D7"/>
    <w:p w14:paraId="1C9A1EB4" w14:textId="77777777" w:rsidR="00C659D7" w:rsidRPr="00605D19" w:rsidRDefault="00C659D7" w:rsidP="00C659D7"/>
    <w:p w14:paraId="5F98AE97" w14:textId="77777777" w:rsidR="00C659D7" w:rsidRPr="00605D19" w:rsidRDefault="00C659D7" w:rsidP="00C659D7"/>
    <w:p w14:paraId="7F6EB077" w14:textId="77777777" w:rsidR="00C659D7" w:rsidRPr="00605D19" w:rsidRDefault="00C659D7" w:rsidP="00C659D7"/>
    <w:p w14:paraId="248E9891" w14:textId="7F5F2EBB" w:rsidR="003730DF" w:rsidRPr="00605D19" w:rsidRDefault="000A009B" w:rsidP="007B39A3">
      <w:pPr>
        <w:pStyle w:val="Heading1"/>
      </w:pPr>
      <w:bookmarkStart w:id="81" w:name="_Toc140677169"/>
      <w:r w:rsidRPr="00605D19">
        <w:t xml:space="preserve">Cross-border </w:t>
      </w:r>
      <w:r w:rsidR="003730DF" w:rsidRPr="00605D19">
        <w:t xml:space="preserve">Digital </w:t>
      </w:r>
      <w:r w:rsidR="00F050E5" w:rsidRPr="00605D19">
        <w:t>Public Administration</w:t>
      </w:r>
      <w:r w:rsidR="003730DF" w:rsidRPr="00605D19">
        <w:t xml:space="preserve"> Services for Citizens </w:t>
      </w:r>
      <w:r w:rsidR="004D4F5E" w:rsidRPr="00605D19">
        <w:t>and Businesses</w:t>
      </w:r>
      <w:bookmarkEnd w:id="80"/>
      <w:bookmarkEnd w:id="81"/>
    </w:p>
    <w:p w14:paraId="0D7FC8D9" w14:textId="77777777" w:rsidR="002949BC" w:rsidRPr="00605D19" w:rsidRDefault="002949BC" w:rsidP="002A653B"/>
    <w:p w14:paraId="7A48DBF5" w14:textId="77777777" w:rsidR="003A480F" w:rsidRPr="00605D19" w:rsidRDefault="003A480F" w:rsidP="003A480F">
      <w:pPr>
        <w:rPr>
          <w:rFonts w:ascii="Calibri" w:hAnsi="Calibri"/>
          <w:color w:val="auto"/>
          <w:szCs w:val="22"/>
        </w:rPr>
      </w:pPr>
      <w:r w:rsidRPr="00605D19">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209" w:history="1">
        <w:r w:rsidRPr="00605D19">
          <w:rPr>
            <w:rStyle w:val="Hyperlink"/>
          </w:rPr>
          <w:t>Your Europe</w:t>
        </w:r>
      </w:hyperlink>
      <w:r w:rsidRPr="00605D19">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w:t>
      </w:r>
    </w:p>
    <w:p w14:paraId="582B4FDF" w14:textId="77777777" w:rsidR="003A480F" w:rsidRPr="00605D19" w:rsidRDefault="003A480F" w:rsidP="003A480F">
      <w:r w:rsidRPr="00605D19">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10A4003F" w14:textId="77777777" w:rsidR="003A480F" w:rsidRPr="00605D19" w:rsidRDefault="003A480F" w:rsidP="00E0543C">
      <w:pPr>
        <w:pStyle w:val="Heading2"/>
      </w:pPr>
      <w:r w:rsidRPr="00605D19">
        <w:t>Life and Travel</w:t>
      </w:r>
    </w:p>
    <w:p w14:paraId="7EAA2961" w14:textId="77777777" w:rsidR="003A480F" w:rsidRPr="00605D19" w:rsidRDefault="003A480F" w:rsidP="003A480F">
      <w:r w:rsidRPr="00605D19">
        <w:t>For citizens, the following groups of services can be found on the website</w:t>
      </w:r>
      <w:r w:rsidR="0084047A" w:rsidRPr="00605D19">
        <w:t xml:space="preserve"> Your Europe</w:t>
      </w:r>
      <w:r w:rsidRPr="00605D19">
        <w:t>:</w:t>
      </w:r>
    </w:p>
    <w:p w14:paraId="61026CCA" w14:textId="77777777" w:rsidR="003A480F" w:rsidRPr="00605D19" w:rsidRDefault="00000000" w:rsidP="00987A50">
      <w:pPr>
        <w:numPr>
          <w:ilvl w:val="0"/>
          <w:numId w:val="14"/>
        </w:numPr>
        <w:rPr>
          <w:rFonts w:eastAsiaTheme="minorHAnsi"/>
        </w:rPr>
      </w:pPr>
      <w:hyperlink r:id="rId210" w:history="1">
        <w:r w:rsidR="003A480F" w:rsidRPr="00605D19">
          <w:rPr>
            <w:rStyle w:val="Hyperlink"/>
            <w:rFonts w:eastAsiaTheme="minorHAnsi"/>
          </w:rPr>
          <w:t>Travel</w:t>
        </w:r>
      </w:hyperlink>
      <w:r w:rsidR="003A480F" w:rsidRPr="00605D19">
        <w:rPr>
          <w:rFonts w:eastAsiaTheme="minorHAnsi"/>
        </w:rPr>
        <w:t xml:space="preserve"> (e.g. Documents needed for travelling in Europe); </w:t>
      </w:r>
    </w:p>
    <w:p w14:paraId="351479A5" w14:textId="77777777" w:rsidR="003A480F" w:rsidRPr="00605D19" w:rsidRDefault="00000000" w:rsidP="00987A50">
      <w:pPr>
        <w:numPr>
          <w:ilvl w:val="0"/>
          <w:numId w:val="14"/>
        </w:numPr>
        <w:rPr>
          <w:rFonts w:eastAsiaTheme="minorHAnsi"/>
        </w:rPr>
      </w:pPr>
      <w:hyperlink r:id="rId211" w:history="1">
        <w:r w:rsidR="003A480F" w:rsidRPr="00605D19">
          <w:rPr>
            <w:rStyle w:val="Hyperlink"/>
            <w:rFonts w:eastAsiaTheme="minorHAnsi"/>
          </w:rPr>
          <w:t>Work and retirement</w:t>
        </w:r>
      </w:hyperlink>
      <w:r w:rsidR="003A480F" w:rsidRPr="00605D19">
        <w:rPr>
          <w:rFonts w:eastAsiaTheme="minorHAnsi"/>
        </w:rPr>
        <w:t xml:space="preserve"> (e.g. Unemployment and Benefits);</w:t>
      </w:r>
    </w:p>
    <w:p w14:paraId="6D8B76DF" w14:textId="77777777" w:rsidR="003A480F" w:rsidRPr="00605D19" w:rsidRDefault="00000000" w:rsidP="00987A50">
      <w:pPr>
        <w:numPr>
          <w:ilvl w:val="0"/>
          <w:numId w:val="14"/>
        </w:numPr>
        <w:rPr>
          <w:rFonts w:eastAsiaTheme="minorHAnsi"/>
        </w:rPr>
      </w:pPr>
      <w:hyperlink r:id="rId212" w:history="1">
        <w:r w:rsidR="003A480F" w:rsidRPr="00605D19">
          <w:rPr>
            <w:rStyle w:val="Hyperlink"/>
            <w:rFonts w:eastAsiaTheme="minorHAnsi"/>
          </w:rPr>
          <w:t>Vehicles</w:t>
        </w:r>
      </w:hyperlink>
      <w:r w:rsidR="003A480F" w:rsidRPr="00605D19">
        <w:rPr>
          <w:rFonts w:eastAsiaTheme="minorHAnsi"/>
        </w:rPr>
        <w:t xml:space="preserve"> (e.g. Registration);</w:t>
      </w:r>
    </w:p>
    <w:p w14:paraId="1A5C313D" w14:textId="77777777" w:rsidR="003A480F" w:rsidRPr="00605D19" w:rsidRDefault="00000000" w:rsidP="00987A50">
      <w:pPr>
        <w:numPr>
          <w:ilvl w:val="0"/>
          <w:numId w:val="14"/>
        </w:numPr>
        <w:rPr>
          <w:rFonts w:eastAsiaTheme="minorHAnsi"/>
        </w:rPr>
      </w:pPr>
      <w:hyperlink r:id="rId213" w:history="1">
        <w:r w:rsidR="003A480F" w:rsidRPr="00605D19">
          <w:rPr>
            <w:rStyle w:val="Hyperlink"/>
            <w:rFonts w:eastAsiaTheme="minorHAnsi"/>
          </w:rPr>
          <w:t>Residence formalities</w:t>
        </w:r>
      </w:hyperlink>
      <w:r w:rsidR="003A480F" w:rsidRPr="00605D19">
        <w:rPr>
          <w:rFonts w:eastAsiaTheme="minorHAnsi"/>
        </w:rPr>
        <w:t xml:space="preserve"> (e.g. Elections abroad);</w:t>
      </w:r>
    </w:p>
    <w:p w14:paraId="5DD9BE1C" w14:textId="77777777" w:rsidR="003A480F" w:rsidRPr="00605D19" w:rsidRDefault="00000000" w:rsidP="00987A50">
      <w:pPr>
        <w:numPr>
          <w:ilvl w:val="0"/>
          <w:numId w:val="14"/>
        </w:numPr>
        <w:rPr>
          <w:rFonts w:eastAsiaTheme="minorHAnsi"/>
        </w:rPr>
      </w:pPr>
      <w:hyperlink r:id="rId214" w:history="1">
        <w:r w:rsidR="003A480F" w:rsidRPr="00605D19">
          <w:rPr>
            <w:rStyle w:val="Hyperlink"/>
            <w:rFonts w:eastAsiaTheme="minorHAnsi"/>
          </w:rPr>
          <w:t>Education and youth</w:t>
        </w:r>
      </w:hyperlink>
      <w:r w:rsidR="003A480F" w:rsidRPr="00605D19">
        <w:rPr>
          <w:rFonts w:eastAsiaTheme="minorHAnsi"/>
        </w:rPr>
        <w:t xml:space="preserve"> (e.g. Researchers);</w:t>
      </w:r>
    </w:p>
    <w:p w14:paraId="055F26EB" w14:textId="77777777" w:rsidR="003A480F" w:rsidRPr="00605D19" w:rsidRDefault="00000000" w:rsidP="00987A50">
      <w:pPr>
        <w:numPr>
          <w:ilvl w:val="0"/>
          <w:numId w:val="14"/>
        </w:numPr>
        <w:rPr>
          <w:rFonts w:eastAsiaTheme="minorHAnsi"/>
        </w:rPr>
      </w:pPr>
      <w:hyperlink r:id="rId215" w:history="1">
        <w:r w:rsidR="003A480F" w:rsidRPr="00605D19">
          <w:rPr>
            <w:rStyle w:val="Hyperlink"/>
            <w:rFonts w:eastAsiaTheme="minorHAnsi"/>
          </w:rPr>
          <w:t>Health</w:t>
        </w:r>
      </w:hyperlink>
      <w:r w:rsidR="003A480F" w:rsidRPr="00605D19">
        <w:rPr>
          <w:rFonts w:eastAsiaTheme="minorHAnsi"/>
        </w:rPr>
        <w:t xml:space="preserve"> (e.g. Medical Treatment abroad);</w:t>
      </w:r>
    </w:p>
    <w:p w14:paraId="2E64CAAE" w14:textId="77777777" w:rsidR="003A480F" w:rsidRPr="00605D19" w:rsidRDefault="00000000" w:rsidP="00987A50">
      <w:pPr>
        <w:numPr>
          <w:ilvl w:val="0"/>
          <w:numId w:val="14"/>
        </w:numPr>
        <w:rPr>
          <w:rFonts w:eastAsiaTheme="minorHAnsi"/>
        </w:rPr>
      </w:pPr>
      <w:hyperlink r:id="rId216" w:history="1">
        <w:r w:rsidR="003A480F" w:rsidRPr="00605D19">
          <w:rPr>
            <w:rStyle w:val="Hyperlink"/>
            <w:rFonts w:eastAsiaTheme="minorHAnsi"/>
          </w:rPr>
          <w:t>Family</w:t>
        </w:r>
      </w:hyperlink>
      <w:r w:rsidR="003A480F" w:rsidRPr="00605D19">
        <w:rPr>
          <w:rFonts w:eastAsiaTheme="minorHAnsi"/>
        </w:rPr>
        <w:t xml:space="preserve"> (e.g. Couples);</w:t>
      </w:r>
    </w:p>
    <w:p w14:paraId="6BC04FB9" w14:textId="77777777" w:rsidR="003A480F" w:rsidRPr="00605D19" w:rsidRDefault="00000000" w:rsidP="00987A50">
      <w:pPr>
        <w:numPr>
          <w:ilvl w:val="0"/>
          <w:numId w:val="14"/>
        </w:numPr>
        <w:rPr>
          <w:rFonts w:eastAsiaTheme="minorHAnsi"/>
        </w:rPr>
      </w:pPr>
      <w:hyperlink r:id="rId217" w:history="1">
        <w:r w:rsidR="003A480F" w:rsidRPr="00605D19">
          <w:rPr>
            <w:rStyle w:val="Hyperlink"/>
            <w:rFonts w:eastAsiaTheme="minorHAnsi"/>
          </w:rPr>
          <w:t>Consumers</w:t>
        </w:r>
      </w:hyperlink>
      <w:r w:rsidR="003A480F" w:rsidRPr="00605D19">
        <w:rPr>
          <w:rFonts w:eastAsiaTheme="minorHAnsi"/>
        </w:rPr>
        <w:t xml:space="preserve"> (e.g. Shopping).</w:t>
      </w:r>
    </w:p>
    <w:p w14:paraId="4BBF563B" w14:textId="77777777" w:rsidR="003A480F" w:rsidRPr="00605D19" w:rsidRDefault="003A480F" w:rsidP="003A480F">
      <w:pPr>
        <w:rPr>
          <w:rFonts w:eastAsiaTheme="minorHAnsi"/>
        </w:rPr>
      </w:pPr>
    </w:p>
    <w:p w14:paraId="065BF02D" w14:textId="77777777" w:rsidR="003A480F" w:rsidRPr="00605D19" w:rsidRDefault="003A480F" w:rsidP="00E0543C">
      <w:pPr>
        <w:pStyle w:val="Heading2"/>
      </w:pPr>
      <w:r w:rsidRPr="00605D19">
        <w:t>Doing Business</w:t>
      </w:r>
    </w:p>
    <w:p w14:paraId="1019A08E" w14:textId="77777777" w:rsidR="003A480F" w:rsidRPr="00605D19" w:rsidRDefault="003A480F" w:rsidP="003A480F">
      <w:r w:rsidRPr="00605D19">
        <w:t xml:space="preserve">Regarding businesses, the groups of services on the website </w:t>
      </w:r>
      <w:r w:rsidR="0084047A" w:rsidRPr="00605D19">
        <w:t xml:space="preserve">Your Europe </w:t>
      </w:r>
      <w:r w:rsidRPr="00605D19">
        <w:t>concern:</w:t>
      </w:r>
    </w:p>
    <w:p w14:paraId="42310F86" w14:textId="77777777" w:rsidR="003A480F" w:rsidRPr="00605D19" w:rsidRDefault="00000000" w:rsidP="00987A50">
      <w:pPr>
        <w:numPr>
          <w:ilvl w:val="0"/>
          <w:numId w:val="15"/>
        </w:numPr>
      </w:pPr>
      <w:hyperlink r:id="rId218" w:history="1">
        <w:r w:rsidR="003A480F" w:rsidRPr="00605D19">
          <w:rPr>
            <w:rStyle w:val="Hyperlink"/>
          </w:rPr>
          <w:t>Running a business</w:t>
        </w:r>
      </w:hyperlink>
      <w:r w:rsidR="003A480F" w:rsidRPr="00605D19">
        <w:t xml:space="preserve"> (e.g. Developing a business);</w:t>
      </w:r>
    </w:p>
    <w:p w14:paraId="6F2D5A66" w14:textId="77777777" w:rsidR="003A480F" w:rsidRPr="00605D19" w:rsidRDefault="00000000" w:rsidP="00987A50">
      <w:pPr>
        <w:numPr>
          <w:ilvl w:val="0"/>
          <w:numId w:val="15"/>
        </w:numPr>
      </w:pPr>
      <w:hyperlink r:id="rId219" w:history="1">
        <w:r w:rsidR="003A480F" w:rsidRPr="00605D19">
          <w:rPr>
            <w:rStyle w:val="Hyperlink"/>
          </w:rPr>
          <w:t>Taxation</w:t>
        </w:r>
      </w:hyperlink>
      <w:r w:rsidR="003A480F" w:rsidRPr="00605D19">
        <w:t xml:space="preserve"> (e.g. Business tax);</w:t>
      </w:r>
    </w:p>
    <w:p w14:paraId="39F1E946" w14:textId="77777777" w:rsidR="003A480F" w:rsidRPr="00605D19" w:rsidRDefault="00000000" w:rsidP="00987A50">
      <w:pPr>
        <w:numPr>
          <w:ilvl w:val="0"/>
          <w:numId w:val="15"/>
        </w:numPr>
      </w:pPr>
      <w:hyperlink r:id="rId220" w:history="1">
        <w:r w:rsidR="003A480F" w:rsidRPr="00605D19">
          <w:rPr>
            <w:rStyle w:val="Hyperlink"/>
          </w:rPr>
          <w:t>Selling in the EU</w:t>
        </w:r>
      </w:hyperlink>
      <w:r w:rsidR="003A480F" w:rsidRPr="00605D19">
        <w:t xml:space="preserve"> (e.g. Public contracts); </w:t>
      </w:r>
    </w:p>
    <w:p w14:paraId="108F03C4" w14:textId="77777777" w:rsidR="003A480F" w:rsidRPr="00605D19" w:rsidRDefault="00000000" w:rsidP="00987A50">
      <w:pPr>
        <w:numPr>
          <w:ilvl w:val="0"/>
          <w:numId w:val="15"/>
        </w:numPr>
      </w:pPr>
      <w:hyperlink r:id="rId221" w:history="1">
        <w:r w:rsidR="003A480F" w:rsidRPr="00605D19">
          <w:rPr>
            <w:rStyle w:val="Hyperlink"/>
          </w:rPr>
          <w:t>Human Resources</w:t>
        </w:r>
      </w:hyperlink>
      <w:r w:rsidR="003A480F" w:rsidRPr="00605D19">
        <w:t xml:space="preserve"> (e.g. Employment contracts);</w:t>
      </w:r>
    </w:p>
    <w:p w14:paraId="599027CE" w14:textId="77777777" w:rsidR="003A480F" w:rsidRPr="00605D19" w:rsidRDefault="00000000" w:rsidP="00987A50">
      <w:pPr>
        <w:numPr>
          <w:ilvl w:val="0"/>
          <w:numId w:val="15"/>
        </w:numPr>
      </w:pPr>
      <w:hyperlink r:id="rId222" w:history="1">
        <w:r w:rsidR="003A480F" w:rsidRPr="00605D19">
          <w:rPr>
            <w:rStyle w:val="Hyperlink"/>
          </w:rPr>
          <w:t>Product requirements</w:t>
        </w:r>
      </w:hyperlink>
      <w:r w:rsidR="003A480F" w:rsidRPr="00605D19">
        <w:t xml:space="preserve"> (e.g. Standards);</w:t>
      </w:r>
    </w:p>
    <w:p w14:paraId="0A53ED1F" w14:textId="77777777" w:rsidR="003A480F" w:rsidRPr="00605D19" w:rsidRDefault="00000000" w:rsidP="00987A50">
      <w:pPr>
        <w:numPr>
          <w:ilvl w:val="0"/>
          <w:numId w:val="15"/>
        </w:numPr>
      </w:pPr>
      <w:hyperlink r:id="rId223" w:history="1">
        <w:r w:rsidR="003A480F" w:rsidRPr="00605D19">
          <w:rPr>
            <w:rStyle w:val="Hyperlink"/>
          </w:rPr>
          <w:t>Financing and Funding</w:t>
        </w:r>
      </w:hyperlink>
      <w:r w:rsidR="003A480F" w:rsidRPr="00605D19">
        <w:t xml:space="preserve"> (e.g. Accounting);</w:t>
      </w:r>
    </w:p>
    <w:p w14:paraId="50BC6539" w14:textId="77777777" w:rsidR="00E318D3" w:rsidRPr="00605D19" w:rsidRDefault="00000000" w:rsidP="00987A50">
      <w:pPr>
        <w:numPr>
          <w:ilvl w:val="0"/>
          <w:numId w:val="15"/>
        </w:numPr>
      </w:pPr>
      <w:hyperlink r:id="rId224" w:history="1">
        <w:r w:rsidR="003A480F" w:rsidRPr="00605D19">
          <w:rPr>
            <w:rStyle w:val="Hyperlink"/>
          </w:rPr>
          <w:t>Dealing with Customers</w:t>
        </w:r>
      </w:hyperlink>
      <w:r w:rsidR="003A480F" w:rsidRPr="00605D19">
        <w:t xml:space="preserve"> (e.g. Data protection)</w:t>
      </w:r>
      <w:r w:rsidR="00C4793F" w:rsidRPr="00605D19">
        <w:t>.</w:t>
      </w:r>
    </w:p>
    <w:p w14:paraId="668426ED" w14:textId="7717D44F" w:rsidR="00C4793F" w:rsidRPr="00605D19" w:rsidRDefault="00C4793F" w:rsidP="00C4793F"/>
    <w:p w14:paraId="76D64F86" w14:textId="77777777" w:rsidR="00C4793F" w:rsidRPr="00605D19" w:rsidRDefault="00C4793F">
      <w:pPr>
        <w:sectPr w:rsidR="00C4793F" w:rsidRPr="00605D19" w:rsidSect="00412B3A">
          <w:pgSz w:w="11906" w:h="16838" w:code="9"/>
          <w:pgMar w:top="1985" w:right="1418" w:bottom="1418" w:left="1701" w:header="0" w:footer="386" w:gutter="0"/>
          <w:cols w:space="708"/>
          <w:titlePg/>
          <w:docGrid w:linePitch="360"/>
        </w:sectPr>
      </w:pPr>
    </w:p>
    <w:p w14:paraId="5723B673" w14:textId="6D30C4B8" w:rsidR="007D4212" w:rsidRPr="00605D19" w:rsidRDefault="001A24A6" w:rsidP="005A666C">
      <w:pPr>
        <w:autoSpaceDE w:val="0"/>
        <w:autoSpaceDN w:val="0"/>
        <w:adjustRightInd w:val="0"/>
        <w:spacing w:before="160" w:line="240" w:lineRule="atLeast"/>
        <w:jc w:val="right"/>
        <w:rPr>
          <w:rFonts w:ascii="EC Square Sans Cond Pro" w:hAnsi="EC Square Sans Cond Pro" w:cs="EC Square Sans Pro Medium"/>
          <w:color w:val="002060"/>
          <w:szCs w:val="20"/>
          <w:lang w:eastAsia="fr-BE"/>
        </w:rPr>
      </w:pPr>
      <w:r w:rsidRPr="00605D19">
        <w:rPr>
          <w:noProof/>
          <w:lang w:eastAsia="nl-NL"/>
        </w:rPr>
        <mc:AlternateContent>
          <mc:Choice Requires="wps">
            <w:drawing>
              <wp:anchor distT="0" distB="0" distL="114300" distR="114300" simplePos="0" relativeHeight="251641880" behindDoc="1" locked="0" layoutInCell="1" allowOverlap="1" wp14:anchorId="51DDD372" wp14:editId="5DB240F2">
                <wp:simplePos x="0" y="0"/>
                <wp:positionH relativeFrom="page">
                  <wp:posOffset>0</wp:posOffset>
                </wp:positionH>
                <wp:positionV relativeFrom="margin">
                  <wp:posOffset>-1252855</wp:posOffset>
                </wp:positionV>
                <wp:extent cx="7568565" cy="1320165"/>
                <wp:effectExtent l="0" t="0" r="0" b="0"/>
                <wp:wrapNone/>
                <wp:docPr id="13"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32FA4591" w14:textId="77777777" w:rsidR="00946570" w:rsidRPr="00040BDF" w:rsidRDefault="00946570" w:rsidP="00EE3B5C">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DDD372" id="Rectangle 242" o:spid="_x0000_s1045" style="position:absolute;left:0;text-align:left;margin-left:0;margin-top:-98.65pt;width:595.95pt;height:103.95pt;z-index:-25167460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" fillcolor="#111f37" stroked="f">
                <v:textbox>
                  <w:txbxContent>
                    <w:p w14:paraId="32FA4591" w14:textId="77777777" w:rsidR="00946570" w:rsidRPr="00040BDF" w:rsidRDefault="00946570" w:rsidP="00EE3B5C">
                      <w:pPr>
                        <w:jc w:val="left"/>
                        <w:rPr>
                          <w:rFonts w:ascii="EC Square Sans Cond Pro" w:hAnsi="EC Square Sans Cond Pro"/>
                          <w:i/>
                          <w:color w:val="002060"/>
                        </w:rPr>
                      </w:pPr>
                    </w:p>
                  </w:txbxContent>
                </v:textbox>
                <w10:wrap anchorx="page" anchory="margin"/>
              </v:rect>
            </w:pict>
          </mc:Fallback>
        </mc:AlternateContent>
      </w:r>
    </w:p>
    <w:p w14:paraId="101B477A" w14:textId="14B9EDC1" w:rsidR="007D4212" w:rsidRPr="00605D19" w:rsidRDefault="008415BF" w:rsidP="005A666C">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D6042B">
        <w:rPr>
          <w:rFonts w:ascii="EC Square Sans Cond Pro" w:hAnsi="EC Square Sans Cond Pro" w:cs="EC Square Sans Pro Medium"/>
          <w:color w:val="002060"/>
          <w:szCs w:val="20"/>
          <w:lang w:eastAsia="fr-BE"/>
        </w:rPr>
        <w:t xml:space="preserve">last update: </w:t>
      </w:r>
      <w:r w:rsidR="00D6042B" w:rsidRPr="00D6042B">
        <w:rPr>
          <w:rFonts w:ascii="EC Square Sans Cond Pro" w:hAnsi="EC Square Sans Cond Pro" w:cs="EC Square Sans Pro Medium"/>
          <w:color w:val="002060"/>
          <w:szCs w:val="20"/>
          <w:lang w:eastAsia="fr-BE"/>
        </w:rPr>
        <w:t>June 2023</w:t>
      </w:r>
    </w:p>
    <w:p w14:paraId="0191C3CE" w14:textId="77777777" w:rsidR="001D19F6" w:rsidRPr="00605D19" w:rsidRDefault="001D19F6" w:rsidP="00F050E5">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p>
    <w:p w14:paraId="501156F4" w14:textId="77777777" w:rsidR="00F050E5" w:rsidRPr="00605D19" w:rsidRDefault="00F050E5" w:rsidP="00F050E5">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605D19">
        <w:rPr>
          <w:rFonts w:ascii="EC Square Sans Cond Pro" w:hAnsi="EC Square Sans Cond Pro" w:cs="EC Square Sans Pro Medium"/>
          <w:color w:val="4958A0"/>
          <w:sz w:val="36"/>
          <w:szCs w:val="36"/>
          <w:lang w:eastAsia="fr-BE"/>
        </w:rPr>
        <w:t>The Digital Public Administration Factsheets</w:t>
      </w:r>
    </w:p>
    <w:p w14:paraId="4441B36C" w14:textId="77777777" w:rsidR="00F050E5" w:rsidRPr="00605D19" w:rsidRDefault="00F050E5" w:rsidP="00F050E5">
      <w:pPr>
        <w:rPr>
          <w:rFonts w:ascii="EC Square Sans Cond Pro" w:hAnsi="EC Square Sans Cond Pro" w:cs="EC Square Sans Pro"/>
          <w:lang w:eastAsia="fr-BE"/>
        </w:rPr>
      </w:pPr>
      <w:r w:rsidRPr="00605D19">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278D00F1" w14:textId="04C80E9E" w:rsidR="00F050E5" w:rsidRPr="00605D19" w:rsidRDefault="00F050E5" w:rsidP="00F050E5">
      <w:pPr>
        <w:rPr>
          <w:rFonts w:ascii="EC Square Sans Cond Pro" w:hAnsi="EC Square Sans Cond Pro" w:cs="EC Square Sans Pro"/>
          <w:lang w:eastAsia="fr-BE"/>
        </w:rPr>
      </w:pPr>
      <w:r w:rsidRPr="00605D19">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432FAC" w:rsidRPr="00605D19">
        <w:rPr>
          <w:rFonts w:ascii="EC Square Sans Cond Pro" w:hAnsi="EC Square Sans Cond Pro" w:cs="EC Square Sans Pro"/>
          <w:lang w:eastAsia="fr-BE"/>
        </w:rPr>
        <w:t xml:space="preserve"> </w:t>
      </w:r>
      <w:r w:rsidR="006F06DA">
        <w:rPr>
          <w:rFonts w:ascii="EC Square Sans Cond Pro" w:hAnsi="EC Square Sans Cond Pro" w:cs="EC Square Sans Pro"/>
          <w:lang w:eastAsia="fr-BE"/>
        </w:rPr>
        <w:t>Sophie Ankar</w:t>
      </w:r>
      <w:r w:rsidR="0068381A">
        <w:rPr>
          <w:rFonts w:ascii="EC Square Sans Cond Pro" w:hAnsi="EC Square Sans Cond Pro" w:cs="EC Square Sans Pro"/>
          <w:lang w:eastAsia="fr-BE"/>
        </w:rPr>
        <w:t>crona (Ministry of Finance, Digital Government Division)</w:t>
      </w:r>
      <w:r w:rsidR="00A60499" w:rsidRPr="00605D19">
        <w:rPr>
          <w:rFonts w:ascii="EC Square Sans Cond Pro" w:hAnsi="EC Square Sans Cond Pro" w:cs="EC Square Sans Pro"/>
          <w:lang w:eastAsia="fr-BE"/>
        </w:rPr>
        <w:t>.</w:t>
      </w:r>
    </w:p>
    <w:p w14:paraId="6769D4B2" w14:textId="77777777" w:rsidR="00F050E5" w:rsidRPr="00605D19" w:rsidRDefault="00F050E5" w:rsidP="00F050E5">
      <w:pPr>
        <w:autoSpaceDE w:val="0"/>
        <w:autoSpaceDN w:val="0"/>
        <w:adjustRightInd w:val="0"/>
        <w:rPr>
          <w:rFonts w:ascii="EC Square Sans Cond Pro" w:hAnsi="EC Square Sans Cond Pro" w:cs="EC Square Sans Pro"/>
          <w:lang w:eastAsia="fr-BE"/>
        </w:rPr>
      </w:pPr>
    </w:p>
    <w:p w14:paraId="6211A4E0" w14:textId="3A9FE95D" w:rsidR="00F050E5" w:rsidRPr="00605D19" w:rsidRDefault="00F050E5" w:rsidP="00F050E5">
      <w:pPr>
        <w:ind w:left="454" w:hanging="454"/>
        <w:jc w:val="left"/>
        <w:rPr>
          <w:rFonts w:ascii="Calibri" w:hAnsi="Calibri"/>
          <w:i/>
          <w:iCs/>
          <w:color w:val="auto"/>
          <w:lang w:eastAsia="en-US"/>
        </w:rPr>
      </w:pPr>
      <w:r w:rsidRPr="00605D19">
        <w:rPr>
          <w:noProof/>
        </w:rPr>
        <w:drawing>
          <wp:anchor distT="0" distB="0" distL="114300" distR="114300" simplePos="0" relativeHeight="251641879" behindDoc="1" locked="0" layoutInCell="1" allowOverlap="1" wp14:anchorId="5F340F5A" wp14:editId="1BE28FC5">
            <wp:simplePos x="0" y="0"/>
            <wp:positionH relativeFrom="margin">
              <wp:posOffset>-1905</wp:posOffset>
            </wp:positionH>
            <wp:positionV relativeFrom="paragraph">
              <wp:posOffset>-9525</wp:posOffset>
            </wp:positionV>
            <wp:extent cx="225425" cy="212090"/>
            <wp:effectExtent l="0" t="0" r="3175" b="0"/>
            <wp:wrapNone/>
            <wp:docPr id="34" name="Picture 34" descr="W + WAVESTONE–RGB">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25"/>
                    </pic:cNvPr>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7FF72A8A" w:rsidRPr="00605D19">
        <w:rPr>
          <w:rFonts w:ascii="Calibri" w:hAnsi="Calibri"/>
          <w:i/>
          <w:iCs/>
          <w:color w:val="auto"/>
          <w:lang w:eastAsia="en-US"/>
        </w:rPr>
        <w:t xml:space="preserve">         </w:t>
      </w:r>
      <w:r w:rsidR="00797A5F">
        <w:rPr>
          <w:rFonts w:ascii="Calibri" w:hAnsi="Calibri"/>
          <w:i/>
          <w:iCs/>
          <w:color w:val="auto"/>
          <w:lang w:eastAsia="en-US"/>
        </w:rPr>
        <w:t xml:space="preserve">  </w:t>
      </w:r>
      <w:r w:rsidR="7FF72A8A" w:rsidRPr="00605D19">
        <w:rPr>
          <w:rFonts w:ascii="Calibri" w:hAnsi="Calibri"/>
          <w:i/>
          <w:iCs/>
          <w:color w:val="auto"/>
          <w:lang w:eastAsia="en-US"/>
        </w:rPr>
        <w:t xml:space="preserve"> </w:t>
      </w:r>
      <w:r w:rsidR="7FF72A8A" w:rsidRPr="00605D19">
        <w:rPr>
          <w:rFonts w:ascii="EC Square Sans Cond Pro" w:hAnsi="EC Square Sans Cond Pro" w:cs="EC Square Sans Pro"/>
          <w:i/>
          <w:iCs/>
          <w:lang w:eastAsia="fr-BE"/>
        </w:rPr>
        <w:t>The Digital Public Administration factsheets are prepared for the European Commission by</w:t>
      </w:r>
      <w:r w:rsidR="7FF72A8A" w:rsidRPr="00605D19">
        <w:rPr>
          <w:rFonts w:ascii="Calibri" w:hAnsi="Calibri"/>
          <w:i/>
          <w:iCs/>
          <w:color w:val="auto"/>
          <w:lang w:eastAsia="en-US"/>
        </w:rPr>
        <w:t xml:space="preserve"> </w:t>
      </w:r>
      <w:hyperlink r:id="rId227" w:history="1">
        <w:r w:rsidR="7FF72A8A" w:rsidRPr="00605D19">
          <w:rPr>
            <w:rFonts w:ascii="EC Square Sans Cond Pro" w:hAnsi="EC Square Sans Cond Pro" w:cs="EC Square Sans Pro"/>
            <w:i/>
            <w:iCs/>
            <w:color w:val="2F5496"/>
            <w:lang w:eastAsia="fr-BE"/>
          </w:rPr>
          <w:t>Wavestone</w:t>
        </w:r>
      </w:hyperlink>
      <w:r w:rsidR="7FF72A8A" w:rsidRPr="00605D19">
        <w:rPr>
          <w:rFonts w:ascii="EC Square Sans Cond Pro" w:hAnsi="EC Square Sans Cond Pro" w:cs="EC Square Sans Pro"/>
          <w:i/>
          <w:iCs/>
          <w:lang w:eastAsia="fr-BE"/>
        </w:rPr>
        <w:t>.</w:t>
      </w:r>
    </w:p>
    <w:p w14:paraId="59EF1B03" w14:textId="77777777" w:rsidR="001D19F6" w:rsidRPr="00605D19" w:rsidRDefault="001D19F6" w:rsidP="001D19F6">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605D19">
        <w:rPr>
          <w:rFonts w:ascii="EC Square Sans Cond Pro" w:hAnsi="EC Square Sans Cond Pro" w:cs="EC Square Sans Pro Medium"/>
          <w:color w:val="4958A0"/>
          <w:sz w:val="36"/>
          <w:szCs w:val="36"/>
          <w:lang w:eastAsia="fr-BE"/>
        </w:rPr>
        <w:t xml:space="preserve">An action supported by Interoperable Europe </w:t>
      </w:r>
    </w:p>
    <w:p w14:paraId="44EC22AC" w14:textId="77777777" w:rsidR="001D19F6" w:rsidRPr="00605D19" w:rsidRDefault="001D19F6" w:rsidP="001D19F6">
      <w:pPr>
        <w:autoSpaceDE w:val="0"/>
        <w:autoSpaceDN w:val="0"/>
        <w:adjustRightInd w:val="0"/>
        <w:spacing w:before="40" w:line="181" w:lineRule="atLeast"/>
        <w:rPr>
          <w:rFonts w:ascii="EC Square Sans Cond Pro" w:hAnsi="EC Square Sans Cond Pro" w:cs="EC Square Sans Pro"/>
          <w:lang w:eastAsia="fr-BE"/>
        </w:rPr>
      </w:pPr>
      <w:r w:rsidRPr="00605D19">
        <w:rPr>
          <w:rFonts w:ascii="EC Square Sans Cond Pro" w:hAnsi="EC Square Sans Cond Pro" w:cs="EC Square Sans Pro"/>
          <w:lang w:eastAsia="fr-BE"/>
        </w:rPr>
        <w:t xml:space="preserve">The ISA² Programme has evolved into </w:t>
      </w:r>
      <w:hyperlink r:id="rId228" w:history="1">
        <w:r w:rsidRPr="00605D19">
          <w:rPr>
            <w:rStyle w:val="Hyperlink"/>
            <w:rFonts w:ascii="EC Square Sans Cond Pro" w:hAnsi="EC Square Sans Cond Pro" w:cs="EC Square Sans Pro"/>
            <w:lang w:eastAsia="fr-BE"/>
          </w:rPr>
          <w:t>Interoperable Europe</w:t>
        </w:r>
      </w:hyperlink>
      <w:r w:rsidRPr="00605D19">
        <w:rPr>
          <w:rFonts w:ascii="EC Square Sans Cond Pro" w:hAnsi="EC Square Sans Cond Pro" w:cs="EC Square Sans Pro"/>
          <w:lang w:eastAsia="fr-BE"/>
        </w:rPr>
        <w:t xml:space="preserve"> - the initiative of the European Commission for a reinforced interoperability policy.  </w:t>
      </w:r>
    </w:p>
    <w:p w14:paraId="31FAFF7F" w14:textId="77777777" w:rsidR="001D19F6" w:rsidRPr="00605D19" w:rsidRDefault="001D19F6" w:rsidP="001D19F6">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605D19">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605D19">
        <w:rPr>
          <w:rFonts w:ascii="EC Square Sans Cond Pro" w:hAnsi="EC Square Sans Cond Pro" w:cs="EC Square Sans Pro"/>
          <w:color w:val="333333"/>
          <w:sz w:val="20"/>
          <w:vertAlign w:val="superscript"/>
          <w:lang w:val="en-GB" w:eastAsia="fr-BE"/>
        </w:rPr>
        <w:t>2</w:t>
      </w:r>
      <w:r w:rsidRPr="00605D19">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05286AE8" w14:textId="77777777" w:rsidR="001D19F6" w:rsidRPr="00605D19" w:rsidRDefault="001D19F6" w:rsidP="001D19F6">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605D19">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229" w:history="1">
        <w:r w:rsidRPr="00605D19">
          <w:rPr>
            <w:rStyle w:val="Hyperlink"/>
            <w:rFonts w:ascii="EC Square Sans Cond Pro" w:hAnsi="EC Square Sans Cond Pro" w:cs="EC Square Sans Pro"/>
            <w:lang w:val="en-GB" w:eastAsia="fr-BE"/>
          </w:rPr>
          <w:t>Digital Europe Programme</w:t>
        </w:r>
      </w:hyperlink>
      <w:r w:rsidRPr="00605D19">
        <w:rPr>
          <w:rFonts w:ascii="EC Square Sans Cond Pro" w:hAnsi="EC Square Sans Cond Pro" w:cs="EC Square Sans Pro"/>
          <w:color w:val="333333"/>
          <w:sz w:val="20"/>
          <w:lang w:val="en-GB" w:eastAsia="fr-BE"/>
        </w:rPr>
        <w:t>.</w:t>
      </w:r>
    </w:p>
    <w:p w14:paraId="7A99E97F" w14:textId="77777777" w:rsidR="001D19F6" w:rsidRPr="00605D19" w:rsidRDefault="001D19F6" w:rsidP="001D19F6">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7D9F9535" w14:textId="3F196F3B" w:rsidR="001D19F6" w:rsidRPr="00605D19" w:rsidRDefault="001D19F6" w:rsidP="001D19F6">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605D19">
        <w:rPr>
          <w:noProof/>
          <w:lang w:val="en-GB" w:eastAsia="en-US"/>
        </w:rPr>
        <w:drawing>
          <wp:anchor distT="0" distB="0" distL="114300" distR="114300" simplePos="0" relativeHeight="251641882" behindDoc="1" locked="0" layoutInCell="1" allowOverlap="1" wp14:anchorId="4079EFA0" wp14:editId="332FA802">
            <wp:simplePos x="0" y="0"/>
            <wp:positionH relativeFrom="column">
              <wp:posOffset>2595245</wp:posOffset>
            </wp:positionH>
            <wp:positionV relativeFrom="paragraph">
              <wp:posOffset>67310</wp:posOffset>
            </wp:positionV>
            <wp:extent cx="3376930" cy="1446530"/>
            <wp:effectExtent l="0" t="0" r="0" b="127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605D19">
        <w:rPr>
          <w:rFonts w:ascii="EC Square Sans Cond Pro" w:hAnsi="EC Square Sans Cond Pro" w:cs="EC Square Sans Pro Medium"/>
          <w:color w:val="4958A0"/>
          <w:sz w:val="36"/>
          <w:szCs w:val="36"/>
          <w:lang w:val="en-GB" w:eastAsia="fr-BE"/>
        </w:rPr>
        <w:t>Follow us</w:t>
      </w:r>
    </w:p>
    <w:p w14:paraId="6E2C1DFE" w14:textId="23750A9A" w:rsidR="001D19F6" w:rsidRPr="006B11C8" w:rsidRDefault="001D19F6" w:rsidP="001D19F6">
      <w:pPr>
        <w:autoSpaceDE w:val="0"/>
        <w:autoSpaceDN w:val="0"/>
        <w:adjustRightInd w:val="0"/>
        <w:spacing w:before="40" w:line="181" w:lineRule="atLeast"/>
        <w:ind w:left="567"/>
        <w:jc w:val="left"/>
        <w:rPr>
          <w:rFonts w:ascii="EC Square Sans Cond Pro" w:hAnsi="EC Square Sans Cond Pro"/>
          <w:color w:val="034EA2"/>
        </w:rPr>
      </w:pPr>
      <w:r w:rsidRPr="00605D19">
        <w:rPr>
          <w:noProof/>
        </w:rPr>
        <w:drawing>
          <wp:anchor distT="0" distB="0" distL="114300" distR="114300" simplePos="0" relativeHeight="251641881" behindDoc="1" locked="0" layoutInCell="1" allowOverlap="1" wp14:anchorId="65A99CAD" wp14:editId="1A726F97">
            <wp:simplePos x="0" y="0"/>
            <wp:positionH relativeFrom="column">
              <wp:posOffset>3810</wp:posOffset>
            </wp:positionH>
            <wp:positionV relativeFrom="paragraph">
              <wp:posOffset>91440</wp:posOffset>
            </wp:positionV>
            <wp:extent cx="225425" cy="182880"/>
            <wp:effectExtent l="0" t="0" r="3175" b="7620"/>
            <wp:wrapNone/>
            <wp:docPr id="15" name="Picture 15"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ax&#10;&#10;Description automatically generated"/>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6B11C8">
        <w:rPr>
          <w:rStyle w:val="Hyperlink"/>
          <w:rFonts w:ascii="EC Square Sans Cond Pro" w:hAnsi="EC Square Sans Cond Pro"/>
        </w:rPr>
        <w:t>@</w:t>
      </w:r>
      <w:hyperlink r:id="rId232" w:history="1">
        <w:r w:rsidRPr="006B11C8">
          <w:rPr>
            <w:rStyle w:val="Hyperlink"/>
            <w:rFonts w:ascii="EC Square Sans Cond Pro" w:hAnsi="EC Square Sans Cond Pro"/>
          </w:rPr>
          <w:t>InteroperableEurope</w:t>
        </w:r>
      </w:hyperlink>
    </w:p>
    <w:p w14:paraId="2D879056" w14:textId="77777777" w:rsidR="001D19F6" w:rsidRPr="006B11C8" w:rsidRDefault="00000000" w:rsidP="001D19F6">
      <w:pPr>
        <w:autoSpaceDE w:val="0"/>
        <w:autoSpaceDN w:val="0"/>
        <w:adjustRightInd w:val="0"/>
        <w:spacing w:before="40" w:line="181" w:lineRule="atLeast"/>
        <w:ind w:left="567"/>
        <w:jc w:val="left"/>
        <w:rPr>
          <w:rFonts w:ascii="EC Square Sans Cond Pro" w:hAnsi="EC Square Sans Cond Pro"/>
          <w:color w:val="034EA2"/>
        </w:rPr>
      </w:pPr>
      <w:hyperlink r:id="rId233" w:history="1">
        <w:r w:rsidR="001D19F6" w:rsidRPr="006B11C8">
          <w:rPr>
            <w:rStyle w:val="Hyperlink"/>
            <w:rFonts w:ascii="EC Square Sans Cond Pro" w:hAnsi="EC Square Sans Cond Pro"/>
          </w:rPr>
          <w:t>@Joinup_eu</w:t>
        </w:r>
      </w:hyperlink>
    </w:p>
    <w:p w14:paraId="44B8FED8" w14:textId="5A9978F5" w:rsidR="001D19F6" w:rsidRPr="006B11C8" w:rsidRDefault="00EF674A" w:rsidP="001D19F6">
      <w:pPr>
        <w:autoSpaceDE w:val="0"/>
        <w:autoSpaceDN w:val="0"/>
        <w:adjustRightInd w:val="0"/>
        <w:spacing w:before="40" w:line="181" w:lineRule="atLeast"/>
        <w:ind w:left="567"/>
        <w:jc w:val="left"/>
        <w:rPr>
          <w:rFonts w:ascii="EC Square Sans Cond Pro" w:hAnsi="EC Square Sans Cond Pro"/>
          <w:color w:val="034EA2"/>
        </w:rPr>
      </w:pPr>
      <w:r w:rsidRPr="00605D19">
        <w:rPr>
          <w:noProof/>
        </w:rPr>
        <w:drawing>
          <wp:anchor distT="0" distB="0" distL="114300" distR="114300" simplePos="0" relativeHeight="251641857" behindDoc="1" locked="0" layoutInCell="1" allowOverlap="1" wp14:anchorId="2A48C0F8" wp14:editId="5272DF04">
            <wp:simplePos x="0" y="0"/>
            <wp:positionH relativeFrom="margin">
              <wp:posOffset>-635</wp:posOffset>
            </wp:positionH>
            <wp:positionV relativeFrom="margin">
              <wp:posOffset>5321300</wp:posOffset>
            </wp:positionV>
            <wp:extent cx="207010" cy="203835"/>
            <wp:effectExtent l="0" t="0" r="254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4"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081588E0" w14:textId="031CB3DD" w:rsidR="001D19F6" w:rsidRPr="006B11C8" w:rsidRDefault="001D19F6" w:rsidP="001D19F6">
      <w:pPr>
        <w:rPr>
          <w:color w:val="034EA2"/>
        </w:rPr>
      </w:pPr>
      <w:r w:rsidRPr="006B11C8">
        <w:t xml:space="preserve">        </w:t>
      </w:r>
      <w:hyperlink r:id="rId235" w:history="1">
        <w:r w:rsidRPr="006B11C8">
          <w:rPr>
            <w:rStyle w:val="Hyperlink"/>
            <w:rFonts w:ascii="EC Square Sans Cond Pro" w:hAnsi="EC Square Sans Cond Pro"/>
          </w:rPr>
          <w:t>Interoperable</w:t>
        </w:r>
      </w:hyperlink>
      <w:r w:rsidRPr="006B11C8">
        <w:rPr>
          <w:rStyle w:val="Hyperlink"/>
          <w:rFonts w:ascii="EC Square Sans Cond Pro" w:hAnsi="EC Square Sans Cond Pro"/>
        </w:rPr>
        <w:t xml:space="preserve"> Europe</w:t>
      </w:r>
    </w:p>
    <w:p w14:paraId="3D30BC23" w14:textId="33945F7F" w:rsidR="00585763" w:rsidRPr="006B11C8" w:rsidRDefault="001F6DBF" w:rsidP="002A653B">
      <w:r w:rsidRPr="006B11C8">
        <w:rPr>
          <w:noProof/>
          <w:lang w:eastAsia="en-IE"/>
        </w:rPr>
        <w:drawing>
          <wp:anchor distT="0" distB="0" distL="114300" distR="114300" simplePos="0" relativeHeight="251641883" behindDoc="1" locked="1" layoutInCell="1" allowOverlap="1" wp14:anchorId="0988D236" wp14:editId="464D1863">
            <wp:simplePos x="0" y="0"/>
            <wp:positionH relativeFrom="page">
              <wp:align>right</wp:align>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5763" w:rsidRPr="006B11C8" w:rsidSect="00F62ED8">
      <w:footerReference w:type="first" r:id="rId237"/>
      <w:pgSz w:w="11906" w:h="16838" w:code="9"/>
      <w:pgMar w:top="1985" w:right="1418" w:bottom="1418" w:left="1701" w:header="0" w:footer="38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6E374" w14:textId="77777777" w:rsidR="00CE08AE" w:rsidRPr="006A1DAA" w:rsidRDefault="00CE08AE">
      <w:r w:rsidRPr="006A1DAA">
        <w:separator/>
      </w:r>
    </w:p>
    <w:p w14:paraId="3400B7B4" w14:textId="77777777" w:rsidR="00CE08AE" w:rsidRDefault="00CE08AE"/>
  </w:endnote>
  <w:endnote w:type="continuationSeparator" w:id="0">
    <w:p w14:paraId="421D720F" w14:textId="77777777" w:rsidR="00CE08AE" w:rsidRPr="006A1DAA" w:rsidRDefault="00CE08AE">
      <w:r w:rsidRPr="006A1DAA">
        <w:continuationSeparator/>
      </w:r>
    </w:p>
    <w:p w14:paraId="7EAD8F46" w14:textId="77777777" w:rsidR="00CE08AE" w:rsidRDefault="00CE08AE"/>
  </w:endnote>
  <w:endnote w:type="continuationNotice" w:id="1">
    <w:p w14:paraId="383672A2" w14:textId="77777777" w:rsidR="00CE08AE" w:rsidRDefault="00CE08AE"/>
    <w:p w14:paraId="1BD87C3B" w14:textId="77777777" w:rsidR="00CE08AE" w:rsidRDefault="00CE08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A4B3" w14:textId="3C59B28A" w:rsidR="00946570" w:rsidRDefault="00000000">
    <w:pPr>
      <w:pStyle w:val="Footer"/>
      <w:jc w:val="center"/>
    </w:pPr>
    <w:sdt>
      <w:sdtPr>
        <w:id w:val="1185865243"/>
        <w:docPartObj>
          <w:docPartGallery w:val="Page Numbers (Bottom of Page)"/>
          <w:docPartUnique/>
        </w:docPartObj>
      </w:sdtPr>
      <w:sdtContent>
        <w:r w:rsidR="00946570">
          <w:rPr>
            <w:noProof/>
            <w:lang w:val="en-IE" w:eastAsia="en-IE"/>
          </w:rPr>
          <w:drawing>
            <wp:anchor distT="0" distB="0" distL="114300" distR="114300" simplePos="0" relativeHeight="251669504" behindDoc="1" locked="1" layoutInCell="1" allowOverlap="1" wp14:anchorId="7BE40D55" wp14:editId="6215852A">
              <wp:simplePos x="0" y="0"/>
              <wp:positionH relativeFrom="page">
                <wp:posOffset>-10160</wp:posOffset>
              </wp:positionH>
              <wp:positionV relativeFrom="page">
                <wp:align>bottom</wp:align>
              </wp:positionV>
              <wp:extent cx="7570470" cy="824230"/>
              <wp:effectExtent l="0" t="0" r="0" b="0"/>
              <wp:wrapNone/>
              <wp:docPr id="1279739554"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570">
          <w:fldChar w:fldCharType="begin"/>
        </w:r>
        <w:r w:rsidR="00946570">
          <w:instrText>PAGE   \* MERGEFORMAT</w:instrText>
        </w:r>
        <w:r w:rsidR="00946570">
          <w:fldChar w:fldCharType="separate"/>
        </w:r>
        <w:r w:rsidR="00946570">
          <w:rPr>
            <w:lang w:val="fr-FR"/>
          </w:rPr>
          <w:t>2</w:t>
        </w:r>
        <w:r w:rsidR="00946570">
          <w:fldChar w:fldCharType="end"/>
        </w:r>
      </w:sdtContent>
    </w:sdt>
  </w:p>
  <w:p w14:paraId="7AE94210" w14:textId="77777777" w:rsidR="00946570" w:rsidRDefault="00946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379275"/>
      <w:docPartObj>
        <w:docPartGallery w:val="Page Numbers (Bottom of Page)"/>
        <w:docPartUnique/>
      </w:docPartObj>
    </w:sdtPr>
    <w:sdtEndPr>
      <w:rPr>
        <w:noProof/>
      </w:rPr>
    </w:sdtEndPr>
    <w:sdtContent>
      <w:p w14:paraId="301FFC0F" w14:textId="295E95DB" w:rsidR="00946570" w:rsidRDefault="009465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09B8F" w14:textId="4DAAB54C" w:rsidR="00946570" w:rsidRDefault="009465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FF95" w14:textId="5E2EEA57" w:rsidR="00946570" w:rsidRDefault="00946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9C35E" w14:textId="77777777" w:rsidR="00CE08AE" w:rsidRPr="006A1DAA" w:rsidRDefault="00CE08AE">
      <w:r w:rsidRPr="006A1DAA">
        <w:separator/>
      </w:r>
    </w:p>
    <w:p w14:paraId="70B8C0C4" w14:textId="77777777" w:rsidR="00CE08AE" w:rsidRDefault="00CE08AE"/>
  </w:footnote>
  <w:footnote w:type="continuationSeparator" w:id="0">
    <w:p w14:paraId="68C03DAB" w14:textId="77777777" w:rsidR="00CE08AE" w:rsidRPr="006A1DAA" w:rsidRDefault="00CE08AE">
      <w:r w:rsidRPr="006A1DAA">
        <w:continuationSeparator/>
      </w:r>
    </w:p>
    <w:p w14:paraId="320AA5A9" w14:textId="77777777" w:rsidR="00CE08AE" w:rsidRDefault="00CE08AE"/>
  </w:footnote>
  <w:footnote w:type="continuationNotice" w:id="1">
    <w:p w14:paraId="5FEF0216" w14:textId="77777777" w:rsidR="00CE08AE" w:rsidRDefault="00CE08AE"/>
    <w:p w14:paraId="6F2FE1B4" w14:textId="77777777" w:rsidR="00CE08AE" w:rsidRDefault="00CE08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44B6" w14:textId="5745CA97" w:rsidR="00946570" w:rsidRPr="00A101BA" w:rsidRDefault="00946570" w:rsidP="00A101BA">
    <w:pPr>
      <w:rPr>
        <w:i/>
        <w:iCs/>
        <w:color w:val="238DC1"/>
        <w:sz w:val="16"/>
        <w:szCs w:val="16"/>
        <w:lang w:val="en-US"/>
      </w:rPr>
    </w:pPr>
    <w:r>
      <w:rPr>
        <w:noProof/>
      </w:rPr>
      <w:drawing>
        <wp:anchor distT="0" distB="0" distL="114300" distR="114300" simplePos="0" relativeHeight="251657216" behindDoc="0" locked="0" layoutInCell="1" allowOverlap="1" wp14:anchorId="2B79F8DE" wp14:editId="038A45C0">
          <wp:simplePos x="0" y="0"/>
          <wp:positionH relativeFrom="page">
            <wp:align>right</wp:align>
          </wp:positionH>
          <wp:positionV relativeFrom="paragraph">
            <wp:posOffset>0</wp:posOffset>
          </wp:positionV>
          <wp:extent cx="5579745" cy="1294130"/>
          <wp:effectExtent l="0" t="0" r="1905" b="1270"/>
          <wp:wrapNone/>
          <wp:docPr id="1279739553"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3A3267B"/>
    <w:multiLevelType w:val="hybridMultilevel"/>
    <w:tmpl w:val="F718DD4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E428D"/>
    <w:multiLevelType w:val="hybridMultilevel"/>
    <w:tmpl w:val="B1B28B22"/>
    <w:styleLink w:val="Style2"/>
    <w:lvl w:ilvl="0" w:tplc="98267F8A">
      <w:start w:val="1"/>
      <w:numFmt w:val="bullet"/>
      <w:lvlText w:val=""/>
      <w:lvlJc w:val="left"/>
      <w:pPr>
        <w:tabs>
          <w:tab w:val="num" w:pos="227"/>
        </w:tabs>
        <w:ind w:left="227" w:hanging="227"/>
      </w:pPr>
      <w:rPr>
        <w:rFonts w:ascii="Wingdings" w:hAnsi="Wingdings" w:hint="default"/>
        <w:color w:val="000000"/>
      </w:rPr>
    </w:lvl>
    <w:lvl w:ilvl="1" w:tplc="4F723E2A">
      <w:start w:val="1"/>
      <w:numFmt w:val="bullet"/>
      <w:lvlText w:val="o"/>
      <w:lvlJc w:val="left"/>
      <w:pPr>
        <w:tabs>
          <w:tab w:val="num" w:pos="1440"/>
        </w:tabs>
        <w:ind w:left="1440" w:hanging="360"/>
      </w:pPr>
      <w:rPr>
        <w:rFonts w:ascii="Courier New" w:hAnsi="Courier New" w:cs="Courier New" w:hint="default"/>
      </w:rPr>
    </w:lvl>
    <w:lvl w:ilvl="2" w:tplc="61FC5498">
      <w:start w:val="1"/>
      <w:numFmt w:val="bullet"/>
      <w:lvlText w:val=""/>
      <w:lvlJc w:val="left"/>
      <w:pPr>
        <w:tabs>
          <w:tab w:val="num" w:pos="2160"/>
        </w:tabs>
        <w:ind w:left="2160" w:hanging="360"/>
      </w:pPr>
      <w:rPr>
        <w:rFonts w:ascii="Wingdings" w:hAnsi="Wingdings" w:hint="default"/>
      </w:rPr>
    </w:lvl>
    <w:lvl w:ilvl="3" w:tplc="A9189206">
      <w:start w:val="1"/>
      <w:numFmt w:val="bullet"/>
      <w:lvlText w:val=""/>
      <w:lvlJc w:val="left"/>
      <w:pPr>
        <w:tabs>
          <w:tab w:val="num" w:pos="2880"/>
        </w:tabs>
        <w:ind w:left="2880" w:hanging="360"/>
      </w:pPr>
      <w:rPr>
        <w:rFonts w:ascii="Symbol" w:hAnsi="Symbol" w:hint="default"/>
      </w:rPr>
    </w:lvl>
    <w:lvl w:ilvl="4" w:tplc="8C0AF354">
      <w:start w:val="1"/>
      <w:numFmt w:val="bullet"/>
      <w:lvlText w:val="o"/>
      <w:lvlJc w:val="left"/>
      <w:pPr>
        <w:tabs>
          <w:tab w:val="num" w:pos="3600"/>
        </w:tabs>
        <w:ind w:left="3600" w:hanging="360"/>
      </w:pPr>
      <w:rPr>
        <w:rFonts w:ascii="Courier New" w:hAnsi="Courier New" w:cs="Courier New" w:hint="default"/>
      </w:rPr>
    </w:lvl>
    <w:lvl w:ilvl="5" w:tplc="5CC2E160">
      <w:start w:val="1"/>
      <w:numFmt w:val="bullet"/>
      <w:lvlText w:val=""/>
      <w:lvlJc w:val="left"/>
      <w:pPr>
        <w:tabs>
          <w:tab w:val="num" w:pos="4320"/>
        </w:tabs>
        <w:ind w:left="4320" w:hanging="360"/>
      </w:pPr>
      <w:rPr>
        <w:rFonts w:ascii="Wingdings" w:hAnsi="Wingdings" w:hint="default"/>
      </w:rPr>
    </w:lvl>
    <w:lvl w:ilvl="6" w:tplc="B2F27D54">
      <w:start w:val="1"/>
      <w:numFmt w:val="bullet"/>
      <w:lvlText w:val=""/>
      <w:lvlJc w:val="left"/>
      <w:pPr>
        <w:tabs>
          <w:tab w:val="num" w:pos="5040"/>
        </w:tabs>
        <w:ind w:left="5040" w:hanging="360"/>
      </w:pPr>
      <w:rPr>
        <w:rFonts w:ascii="Symbol" w:hAnsi="Symbol" w:hint="default"/>
      </w:rPr>
    </w:lvl>
    <w:lvl w:ilvl="7" w:tplc="9FDE6F2C">
      <w:start w:val="1"/>
      <w:numFmt w:val="bullet"/>
      <w:lvlText w:val="o"/>
      <w:lvlJc w:val="left"/>
      <w:pPr>
        <w:tabs>
          <w:tab w:val="num" w:pos="5760"/>
        </w:tabs>
        <w:ind w:left="5760" w:hanging="360"/>
      </w:pPr>
      <w:rPr>
        <w:rFonts w:ascii="Courier New" w:hAnsi="Courier New" w:cs="Courier New" w:hint="default"/>
      </w:rPr>
    </w:lvl>
    <w:lvl w:ilvl="8" w:tplc="4E54583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98538F2"/>
    <w:multiLevelType w:val="hybridMultilevel"/>
    <w:tmpl w:val="AE2657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9B65A9"/>
    <w:multiLevelType w:val="hybridMultilevel"/>
    <w:tmpl w:val="909AC8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0D11902"/>
    <w:multiLevelType w:val="hybridMultilevel"/>
    <w:tmpl w:val="47A01B2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21451CCD"/>
    <w:multiLevelType w:val="hybridMultilevel"/>
    <w:tmpl w:val="B994D90A"/>
    <w:lvl w:ilvl="0" w:tplc="D254587A">
      <w:start w:val="1"/>
      <w:numFmt w:val="bullet"/>
      <w:pStyle w:val="ListParagraph"/>
      <w:lvlText w:val=""/>
      <w:lvlJc w:val="left"/>
      <w:pPr>
        <w:ind w:left="71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4" w15:restartNumberingAfterBreak="0">
    <w:nsid w:val="22AE382E"/>
    <w:multiLevelType w:val="hybridMultilevel"/>
    <w:tmpl w:val="E444C256"/>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070311"/>
    <w:multiLevelType w:val="multilevel"/>
    <w:tmpl w:val="A352F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32145996"/>
    <w:multiLevelType w:val="hybridMultilevel"/>
    <w:tmpl w:val="22EAB9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36E81199"/>
    <w:multiLevelType w:val="hybridMultilevel"/>
    <w:tmpl w:val="C0DC7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401C208D"/>
    <w:multiLevelType w:val="hybridMultilevel"/>
    <w:tmpl w:val="D070D00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F6926"/>
    <w:multiLevelType w:val="hybridMultilevel"/>
    <w:tmpl w:val="03AA07A4"/>
    <w:lvl w:ilvl="0" w:tplc="8702F96A">
      <w:numFmt w:val="bullet"/>
      <w:lvlText w:val="-"/>
      <w:lvlJc w:val="left"/>
      <w:pPr>
        <w:ind w:left="720" w:hanging="360"/>
      </w:pPr>
      <w:rPr>
        <w:rFonts w:ascii="Verdana" w:eastAsia="Times New Roman" w:hAnsi="Verdana" w:cs="Times New Roman" w:hint="default"/>
        <w:color w:val="333333"/>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BAD7225"/>
    <w:multiLevelType w:val="hybridMultilevel"/>
    <w:tmpl w:val="E522E3A0"/>
    <w:lvl w:ilvl="0" w:tplc="0A780BE6">
      <w:start w:val="1"/>
      <w:numFmt w:val="bullet"/>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A20210"/>
    <w:multiLevelType w:val="hybridMultilevel"/>
    <w:tmpl w:val="B38C8ADA"/>
    <w:lvl w:ilvl="0" w:tplc="72D83228">
      <w:numFmt w:val="bullet"/>
      <w:lvlText w:val="-"/>
      <w:lvlJc w:val="left"/>
      <w:pPr>
        <w:ind w:left="720" w:hanging="360"/>
      </w:pPr>
      <w:rPr>
        <w:rFonts w:ascii="Verdana" w:eastAsia="Times New Roman" w:hAnsi="Verdan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54CF4A84"/>
    <w:multiLevelType w:val="hybridMultilevel"/>
    <w:tmpl w:val="2C7E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AC612A"/>
    <w:multiLevelType w:val="hybridMultilevel"/>
    <w:tmpl w:val="91A280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ED26649"/>
    <w:multiLevelType w:val="hybridMultilevel"/>
    <w:tmpl w:val="A4BEA3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E4789B"/>
    <w:multiLevelType w:val="hybridMultilevel"/>
    <w:tmpl w:val="4ED49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726147C3"/>
    <w:multiLevelType w:val="hybridMultilevel"/>
    <w:tmpl w:val="6EFE97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15:restartNumberingAfterBreak="0">
    <w:nsid w:val="77357315"/>
    <w:multiLevelType w:val="multilevel"/>
    <w:tmpl w:val="315CEEC6"/>
    <w:lvl w:ilvl="0">
      <w:start w:val="1"/>
      <w:numFmt w:val="decimal"/>
      <w:pStyle w:val="Heading1"/>
      <w:lvlText w:val="%1"/>
      <w:lvlJc w:val="left"/>
      <w:pPr>
        <w:ind w:left="432" w:hanging="432"/>
      </w:pPr>
    </w:lvl>
    <w:lvl w:ilvl="1">
      <w:start w:val="1"/>
      <w:numFmt w:val="decimal"/>
      <w:pStyle w:val="Heading2"/>
      <w:lvlText w:val="%1.%2"/>
      <w:lvlJc w:val="left"/>
      <w:pPr>
        <w:ind w:left="293" w:hanging="576"/>
      </w:pPr>
    </w:lvl>
    <w:lvl w:ilvl="2">
      <w:start w:val="1"/>
      <w:numFmt w:val="decimal"/>
      <w:pStyle w:val="Heading3"/>
      <w:lvlText w:val="%1.%2.%3"/>
      <w:lvlJc w:val="left"/>
      <w:pPr>
        <w:ind w:left="1003" w:hanging="720"/>
      </w:pPr>
    </w:lvl>
    <w:lvl w:ilvl="3">
      <w:start w:val="1"/>
      <w:numFmt w:val="decimal"/>
      <w:pStyle w:val="Heading4"/>
      <w:lvlText w:val="%1.%2.%3.%4"/>
      <w:lvlJc w:val="left"/>
      <w:pPr>
        <w:ind w:left="13" w:hanging="864"/>
      </w:pPr>
    </w:lvl>
    <w:lvl w:ilvl="4">
      <w:start w:val="1"/>
      <w:numFmt w:val="decimal"/>
      <w:pStyle w:val="Heading5"/>
      <w:lvlText w:val="%1.%2.%3.%4.%5"/>
      <w:lvlJc w:val="left"/>
      <w:pPr>
        <w:ind w:left="157" w:hanging="1008"/>
      </w:pPr>
    </w:lvl>
    <w:lvl w:ilvl="5">
      <w:start w:val="1"/>
      <w:numFmt w:val="decimal"/>
      <w:pStyle w:val="Heading6"/>
      <w:lvlText w:val="%1.%2.%3.%4.%5.%6"/>
      <w:lvlJc w:val="left"/>
      <w:pPr>
        <w:ind w:left="301" w:hanging="1152"/>
      </w:pPr>
    </w:lvl>
    <w:lvl w:ilvl="6">
      <w:start w:val="1"/>
      <w:numFmt w:val="decimal"/>
      <w:pStyle w:val="Heading7"/>
      <w:lvlText w:val="%1.%2.%3.%4.%5.%6.%7"/>
      <w:lvlJc w:val="left"/>
      <w:pPr>
        <w:ind w:left="445" w:hanging="1296"/>
      </w:pPr>
    </w:lvl>
    <w:lvl w:ilvl="7">
      <w:start w:val="1"/>
      <w:numFmt w:val="decimal"/>
      <w:pStyle w:val="Heading8"/>
      <w:lvlText w:val="%1.%2.%3.%4.%5.%6.%7.%8"/>
      <w:lvlJc w:val="left"/>
      <w:pPr>
        <w:ind w:left="589" w:hanging="1440"/>
      </w:pPr>
    </w:lvl>
    <w:lvl w:ilvl="8">
      <w:start w:val="1"/>
      <w:numFmt w:val="decimal"/>
      <w:pStyle w:val="Heading9"/>
      <w:lvlText w:val="%1.%2.%3.%4.%5.%6.%7.%8.%9"/>
      <w:lvlJc w:val="left"/>
      <w:pPr>
        <w:ind w:left="733" w:hanging="1584"/>
      </w:pPr>
    </w:lvl>
  </w:abstractNum>
  <w:abstractNum w:abstractNumId="33" w15:restartNumberingAfterBreak="0">
    <w:nsid w:val="7ABB3391"/>
    <w:multiLevelType w:val="multilevel"/>
    <w:tmpl w:val="FD2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CB68FD"/>
    <w:multiLevelType w:val="hybridMultilevel"/>
    <w:tmpl w:val="FCE2FDA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35" w15:restartNumberingAfterBreak="0">
    <w:nsid w:val="7D881C30"/>
    <w:multiLevelType w:val="hybridMultilevel"/>
    <w:tmpl w:val="3D42A12E"/>
    <w:lvl w:ilvl="0" w:tplc="1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4564509">
    <w:abstractNumId w:val="5"/>
  </w:num>
  <w:num w:numId="2" w16cid:durableId="403995425">
    <w:abstractNumId w:val="4"/>
  </w:num>
  <w:num w:numId="3" w16cid:durableId="938608136">
    <w:abstractNumId w:val="3"/>
  </w:num>
  <w:num w:numId="4" w16cid:durableId="1002123797">
    <w:abstractNumId w:val="2"/>
  </w:num>
  <w:num w:numId="5" w16cid:durableId="1286891584">
    <w:abstractNumId w:val="1"/>
  </w:num>
  <w:num w:numId="6" w16cid:durableId="23213439">
    <w:abstractNumId w:val="0"/>
  </w:num>
  <w:num w:numId="7" w16cid:durableId="11684049">
    <w:abstractNumId w:val="9"/>
  </w:num>
  <w:num w:numId="8" w16cid:durableId="1647854068">
    <w:abstractNumId w:val="8"/>
  </w:num>
  <w:num w:numId="9" w16cid:durableId="883757053">
    <w:abstractNumId w:val="21"/>
  </w:num>
  <w:num w:numId="10" w16cid:durableId="1564288503">
    <w:abstractNumId w:val="13"/>
  </w:num>
  <w:num w:numId="11" w16cid:durableId="630018955">
    <w:abstractNumId w:val="12"/>
  </w:num>
  <w:num w:numId="12" w16cid:durableId="684862477">
    <w:abstractNumId w:val="6"/>
  </w:num>
  <w:num w:numId="13" w16cid:durableId="1174035015">
    <w:abstractNumId w:val="32"/>
  </w:num>
  <w:num w:numId="14" w16cid:durableId="655184429">
    <w:abstractNumId w:val="30"/>
  </w:num>
  <w:num w:numId="15" w16cid:durableId="1322544015">
    <w:abstractNumId w:val="17"/>
  </w:num>
  <w:num w:numId="16" w16cid:durableId="885802413">
    <w:abstractNumId w:val="28"/>
  </w:num>
  <w:num w:numId="17" w16cid:durableId="1615746927">
    <w:abstractNumId w:val="19"/>
  </w:num>
  <w:num w:numId="18" w16cid:durableId="1890998405">
    <w:abstractNumId w:val="18"/>
  </w:num>
  <w:num w:numId="19" w16cid:durableId="926961887">
    <w:abstractNumId w:val="26"/>
  </w:num>
  <w:num w:numId="20" w16cid:durableId="948855560">
    <w:abstractNumId w:val="11"/>
  </w:num>
  <w:num w:numId="21" w16cid:durableId="447703291">
    <w:abstractNumId w:val="31"/>
  </w:num>
  <w:num w:numId="22" w16cid:durableId="1736588306">
    <w:abstractNumId w:val="15"/>
  </w:num>
  <w:num w:numId="23" w16cid:durableId="7920945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80848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301194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490997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968714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54879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41203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223324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046213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05172453">
    <w:abstractNumId w:val="25"/>
  </w:num>
  <w:num w:numId="33" w16cid:durableId="1591280036">
    <w:abstractNumId w:val="27"/>
  </w:num>
  <w:num w:numId="34" w16cid:durableId="530648546">
    <w:abstractNumId w:val="14"/>
  </w:num>
  <w:num w:numId="35" w16cid:durableId="49156919">
    <w:abstractNumId w:val="13"/>
  </w:num>
  <w:num w:numId="36" w16cid:durableId="43718798">
    <w:abstractNumId w:val="33"/>
  </w:num>
  <w:num w:numId="37" w16cid:durableId="1803880974">
    <w:abstractNumId w:val="10"/>
  </w:num>
  <w:num w:numId="38" w16cid:durableId="367414885">
    <w:abstractNumId w:val="34"/>
  </w:num>
  <w:num w:numId="39" w16cid:durableId="1155952124">
    <w:abstractNumId w:val="22"/>
  </w:num>
  <w:num w:numId="40" w16cid:durableId="387535445">
    <w:abstractNumId w:val="35"/>
  </w:num>
  <w:num w:numId="41" w16cid:durableId="1341615432">
    <w:abstractNumId w:val="23"/>
  </w:num>
  <w:num w:numId="42" w16cid:durableId="1759517668">
    <w:abstractNumId w:val="7"/>
  </w:num>
  <w:num w:numId="43" w16cid:durableId="1864898449">
    <w:abstractNumId w:val="16"/>
  </w:num>
  <w:num w:numId="44" w16cid:durableId="1026831970">
    <w:abstractNumId w:val="24"/>
  </w:num>
  <w:num w:numId="45" w16cid:durableId="423381851">
    <w:abstractNumId w:val="20"/>
  </w:num>
  <w:num w:numId="46" w16cid:durableId="527256747">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255"/>
    <w:rsid w:val="000003C7"/>
    <w:rsid w:val="000007E3"/>
    <w:rsid w:val="00000D9C"/>
    <w:rsid w:val="00000EE4"/>
    <w:rsid w:val="00000F2B"/>
    <w:rsid w:val="000011A0"/>
    <w:rsid w:val="000011F8"/>
    <w:rsid w:val="00001C03"/>
    <w:rsid w:val="00001C97"/>
    <w:rsid w:val="00001F98"/>
    <w:rsid w:val="00002428"/>
    <w:rsid w:val="000029C6"/>
    <w:rsid w:val="000029E8"/>
    <w:rsid w:val="00002AB0"/>
    <w:rsid w:val="00002AB5"/>
    <w:rsid w:val="00002E63"/>
    <w:rsid w:val="00002FFA"/>
    <w:rsid w:val="00003AD6"/>
    <w:rsid w:val="000045A3"/>
    <w:rsid w:val="000049DA"/>
    <w:rsid w:val="00004ED4"/>
    <w:rsid w:val="00004F54"/>
    <w:rsid w:val="00004FBA"/>
    <w:rsid w:val="00005995"/>
    <w:rsid w:val="00005E82"/>
    <w:rsid w:val="0000606C"/>
    <w:rsid w:val="000060E8"/>
    <w:rsid w:val="000066DA"/>
    <w:rsid w:val="00006A19"/>
    <w:rsid w:val="00006DE1"/>
    <w:rsid w:val="00007392"/>
    <w:rsid w:val="0000749F"/>
    <w:rsid w:val="00007AB9"/>
    <w:rsid w:val="000100A6"/>
    <w:rsid w:val="00010300"/>
    <w:rsid w:val="00010481"/>
    <w:rsid w:val="00010A9D"/>
    <w:rsid w:val="00011CC5"/>
    <w:rsid w:val="0001222C"/>
    <w:rsid w:val="00012675"/>
    <w:rsid w:val="00012C70"/>
    <w:rsid w:val="000132BE"/>
    <w:rsid w:val="00013389"/>
    <w:rsid w:val="000133C3"/>
    <w:rsid w:val="0001389A"/>
    <w:rsid w:val="00013F1D"/>
    <w:rsid w:val="00014ADC"/>
    <w:rsid w:val="00015644"/>
    <w:rsid w:val="00015760"/>
    <w:rsid w:val="00015C50"/>
    <w:rsid w:val="00015C6B"/>
    <w:rsid w:val="00015EAB"/>
    <w:rsid w:val="0001628C"/>
    <w:rsid w:val="0001633D"/>
    <w:rsid w:val="000166BE"/>
    <w:rsid w:val="00016A86"/>
    <w:rsid w:val="000174A7"/>
    <w:rsid w:val="000177CB"/>
    <w:rsid w:val="00017DFE"/>
    <w:rsid w:val="00020337"/>
    <w:rsid w:val="000206C4"/>
    <w:rsid w:val="00020732"/>
    <w:rsid w:val="000214EB"/>
    <w:rsid w:val="00021B9E"/>
    <w:rsid w:val="0002240B"/>
    <w:rsid w:val="000227E0"/>
    <w:rsid w:val="00022C89"/>
    <w:rsid w:val="00023085"/>
    <w:rsid w:val="0002389B"/>
    <w:rsid w:val="0002403A"/>
    <w:rsid w:val="00024498"/>
    <w:rsid w:val="000244D6"/>
    <w:rsid w:val="00024857"/>
    <w:rsid w:val="000248EA"/>
    <w:rsid w:val="00025004"/>
    <w:rsid w:val="000255BB"/>
    <w:rsid w:val="000258D6"/>
    <w:rsid w:val="00026016"/>
    <w:rsid w:val="000267C7"/>
    <w:rsid w:val="00026A2E"/>
    <w:rsid w:val="00026DD1"/>
    <w:rsid w:val="00026ED2"/>
    <w:rsid w:val="00026F59"/>
    <w:rsid w:val="00027822"/>
    <w:rsid w:val="0003038A"/>
    <w:rsid w:val="0003108A"/>
    <w:rsid w:val="000319F3"/>
    <w:rsid w:val="0003244E"/>
    <w:rsid w:val="00032AAE"/>
    <w:rsid w:val="000333A8"/>
    <w:rsid w:val="00033AEB"/>
    <w:rsid w:val="00033E70"/>
    <w:rsid w:val="000346A7"/>
    <w:rsid w:val="000351B6"/>
    <w:rsid w:val="00035355"/>
    <w:rsid w:val="00036133"/>
    <w:rsid w:val="00036192"/>
    <w:rsid w:val="000370FF"/>
    <w:rsid w:val="0003760B"/>
    <w:rsid w:val="0004024E"/>
    <w:rsid w:val="00040274"/>
    <w:rsid w:val="000417A2"/>
    <w:rsid w:val="00041DD4"/>
    <w:rsid w:val="00042350"/>
    <w:rsid w:val="0004262D"/>
    <w:rsid w:val="00042F9F"/>
    <w:rsid w:val="00043201"/>
    <w:rsid w:val="0004397D"/>
    <w:rsid w:val="00043C51"/>
    <w:rsid w:val="00044126"/>
    <w:rsid w:val="000445CA"/>
    <w:rsid w:val="0004499A"/>
    <w:rsid w:val="00044E48"/>
    <w:rsid w:val="00044E66"/>
    <w:rsid w:val="000452AB"/>
    <w:rsid w:val="00045D7B"/>
    <w:rsid w:val="00046B17"/>
    <w:rsid w:val="00046BF5"/>
    <w:rsid w:val="00047EF0"/>
    <w:rsid w:val="00050838"/>
    <w:rsid w:val="0005094A"/>
    <w:rsid w:val="000515AD"/>
    <w:rsid w:val="00051B52"/>
    <w:rsid w:val="00051CD6"/>
    <w:rsid w:val="0005268D"/>
    <w:rsid w:val="00052914"/>
    <w:rsid w:val="000529FE"/>
    <w:rsid w:val="00052B6B"/>
    <w:rsid w:val="00052FD8"/>
    <w:rsid w:val="00053218"/>
    <w:rsid w:val="000535F9"/>
    <w:rsid w:val="00053613"/>
    <w:rsid w:val="000538D9"/>
    <w:rsid w:val="00053BD2"/>
    <w:rsid w:val="00053CD2"/>
    <w:rsid w:val="00054380"/>
    <w:rsid w:val="00055175"/>
    <w:rsid w:val="00055CBA"/>
    <w:rsid w:val="00056120"/>
    <w:rsid w:val="00056340"/>
    <w:rsid w:val="000568FD"/>
    <w:rsid w:val="00056AC3"/>
    <w:rsid w:val="00056AD8"/>
    <w:rsid w:val="00056D3F"/>
    <w:rsid w:val="000574F5"/>
    <w:rsid w:val="0005783E"/>
    <w:rsid w:val="00060004"/>
    <w:rsid w:val="000600DA"/>
    <w:rsid w:val="000606D7"/>
    <w:rsid w:val="00060ED6"/>
    <w:rsid w:val="000610E4"/>
    <w:rsid w:val="00061164"/>
    <w:rsid w:val="000618E8"/>
    <w:rsid w:val="00062340"/>
    <w:rsid w:val="0006259E"/>
    <w:rsid w:val="000632ED"/>
    <w:rsid w:val="000634CB"/>
    <w:rsid w:val="000635CB"/>
    <w:rsid w:val="000635D9"/>
    <w:rsid w:val="00063D9B"/>
    <w:rsid w:val="00063F99"/>
    <w:rsid w:val="00064824"/>
    <w:rsid w:val="00064BD1"/>
    <w:rsid w:val="00064C20"/>
    <w:rsid w:val="00064FE0"/>
    <w:rsid w:val="00065131"/>
    <w:rsid w:val="0006514E"/>
    <w:rsid w:val="00065330"/>
    <w:rsid w:val="0006560C"/>
    <w:rsid w:val="00065D89"/>
    <w:rsid w:val="0006626A"/>
    <w:rsid w:val="00066688"/>
    <w:rsid w:val="00066E95"/>
    <w:rsid w:val="000673AF"/>
    <w:rsid w:val="0006761C"/>
    <w:rsid w:val="000679B5"/>
    <w:rsid w:val="000703BE"/>
    <w:rsid w:val="00071264"/>
    <w:rsid w:val="0007127D"/>
    <w:rsid w:val="000712B3"/>
    <w:rsid w:val="000712EA"/>
    <w:rsid w:val="0007167C"/>
    <w:rsid w:val="00071A15"/>
    <w:rsid w:val="00071C09"/>
    <w:rsid w:val="00071CF7"/>
    <w:rsid w:val="00072218"/>
    <w:rsid w:val="0007225E"/>
    <w:rsid w:val="00072994"/>
    <w:rsid w:val="00072B45"/>
    <w:rsid w:val="000730CD"/>
    <w:rsid w:val="0007390C"/>
    <w:rsid w:val="00075752"/>
    <w:rsid w:val="00076879"/>
    <w:rsid w:val="000768C6"/>
    <w:rsid w:val="00076EB2"/>
    <w:rsid w:val="00077239"/>
    <w:rsid w:val="0007771E"/>
    <w:rsid w:val="00080CC1"/>
    <w:rsid w:val="00080D86"/>
    <w:rsid w:val="0008121B"/>
    <w:rsid w:val="000813D9"/>
    <w:rsid w:val="00081939"/>
    <w:rsid w:val="00081B17"/>
    <w:rsid w:val="00081E2B"/>
    <w:rsid w:val="00082BCD"/>
    <w:rsid w:val="00082E1F"/>
    <w:rsid w:val="00083823"/>
    <w:rsid w:val="00083D17"/>
    <w:rsid w:val="00083FE0"/>
    <w:rsid w:val="0008429A"/>
    <w:rsid w:val="00084588"/>
    <w:rsid w:val="0008463C"/>
    <w:rsid w:val="00084B39"/>
    <w:rsid w:val="00084C7A"/>
    <w:rsid w:val="00084DEF"/>
    <w:rsid w:val="0008560D"/>
    <w:rsid w:val="00085E34"/>
    <w:rsid w:val="000866C1"/>
    <w:rsid w:val="000873AB"/>
    <w:rsid w:val="00087914"/>
    <w:rsid w:val="00087B22"/>
    <w:rsid w:val="00087F6F"/>
    <w:rsid w:val="00090166"/>
    <w:rsid w:val="00090928"/>
    <w:rsid w:val="000912B0"/>
    <w:rsid w:val="000912F2"/>
    <w:rsid w:val="00091A3A"/>
    <w:rsid w:val="00093579"/>
    <w:rsid w:val="00093E5E"/>
    <w:rsid w:val="0009419B"/>
    <w:rsid w:val="00094236"/>
    <w:rsid w:val="000944F9"/>
    <w:rsid w:val="0009490F"/>
    <w:rsid w:val="00094AB3"/>
    <w:rsid w:val="000950A5"/>
    <w:rsid w:val="00095C34"/>
    <w:rsid w:val="000965C2"/>
    <w:rsid w:val="00096793"/>
    <w:rsid w:val="00096A5C"/>
    <w:rsid w:val="00097D77"/>
    <w:rsid w:val="000A009B"/>
    <w:rsid w:val="000A06CE"/>
    <w:rsid w:val="000A10F6"/>
    <w:rsid w:val="000A17AD"/>
    <w:rsid w:val="000A247A"/>
    <w:rsid w:val="000A2E72"/>
    <w:rsid w:val="000A360E"/>
    <w:rsid w:val="000A47EE"/>
    <w:rsid w:val="000A48BF"/>
    <w:rsid w:val="000A5236"/>
    <w:rsid w:val="000A626A"/>
    <w:rsid w:val="000A6829"/>
    <w:rsid w:val="000A7546"/>
    <w:rsid w:val="000A7C78"/>
    <w:rsid w:val="000B00A6"/>
    <w:rsid w:val="000B0DB9"/>
    <w:rsid w:val="000B0E45"/>
    <w:rsid w:val="000B1520"/>
    <w:rsid w:val="000B1A59"/>
    <w:rsid w:val="000B1CB8"/>
    <w:rsid w:val="000B274D"/>
    <w:rsid w:val="000B28BA"/>
    <w:rsid w:val="000B29DB"/>
    <w:rsid w:val="000B4CE1"/>
    <w:rsid w:val="000B58F7"/>
    <w:rsid w:val="000B5A12"/>
    <w:rsid w:val="000B5ECF"/>
    <w:rsid w:val="000B654C"/>
    <w:rsid w:val="000B6601"/>
    <w:rsid w:val="000B67A9"/>
    <w:rsid w:val="000B6EC7"/>
    <w:rsid w:val="000B6F7F"/>
    <w:rsid w:val="000B7039"/>
    <w:rsid w:val="000B7C2A"/>
    <w:rsid w:val="000B7EB0"/>
    <w:rsid w:val="000C00E4"/>
    <w:rsid w:val="000C030F"/>
    <w:rsid w:val="000C0F74"/>
    <w:rsid w:val="000C1222"/>
    <w:rsid w:val="000C12C2"/>
    <w:rsid w:val="000C1551"/>
    <w:rsid w:val="000C1B83"/>
    <w:rsid w:val="000C1BB9"/>
    <w:rsid w:val="000C2B2F"/>
    <w:rsid w:val="000C3AAF"/>
    <w:rsid w:val="000C3F2F"/>
    <w:rsid w:val="000C4686"/>
    <w:rsid w:val="000C48A6"/>
    <w:rsid w:val="000C494E"/>
    <w:rsid w:val="000C56CD"/>
    <w:rsid w:val="000C584A"/>
    <w:rsid w:val="000C6770"/>
    <w:rsid w:val="000C681B"/>
    <w:rsid w:val="000C68E1"/>
    <w:rsid w:val="000C6B24"/>
    <w:rsid w:val="000C6F53"/>
    <w:rsid w:val="000C7BCD"/>
    <w:rsid w:val="000C7CA9"/>
    <w:rsid w:val="000C7E53"/>
    <w:rsid w:val="000D0254"/>
    <w:rsid w:val="000D04C9"/>
    <w:rsid w:val="000D0B1D"/>
    <w:rsid w:val="000D0CED"/>
    <w:rsid w:val="000D0F78"/>
    <w:rsid w:val="000D143B"/>
    <w:rsid w:val="000D1BB7"/>
    <w:rsid w:val="000D1D43"/>
    <w:rsid w:val="000D1D67"/>
    <w:rsid w:val="000D1E2E"/>
    <w:rsid w:val="000D2790"/>
    <w:rsid w:val="000D2BFC"/>
    <w:rsid w:val="000D2E56"/>
    <w:rsid w:val="000D3773"/>
    <w:rsid w:val="000D3790"/>
    <w:rsid w:val="000D4044"/>
    <w:rsid w:val="000D46F5"/>
    <w:rsid w:val="000D4878"/>
    <w:rsid w:val="000D4FE7"/>
    <w:rsid w:val="000D5AAB"/>
    <w:rsid w:val="000D6374"/>
    <w:rsid w:val="000D6681"/>
    <w:rsid w:val="000D693F"/>
    <w:rsid w:val="000D7AD3"/>
    <w:rsid w:val="000D7D5B"/>
    <w:rsid w:val="000D7DD7"/>
    <w:rsid w:val="000E0A45"/>
    <w:rsid w:val="000E0B7B"/>
    <w:rsid w:val="000E0F64"/>
    <w:rsid w:val="000E1599"/>
    <w:rsid w:val="000E1997"/>
    <w:rsid w:val="000E1C7C"/>
    <w:rsid w:val="000E2281"/>
    <w:rsid w:val="000E249B"/>
    <w:rsid w:val="000E253B"/>
    <w:rsid w:val="000E2DD1"/>
    <w:rsid w:val="000E31AA"/>
    <w:rsid w:val="000E4F91"/>
    <w:rsid w:val="000E51D8"/>
    <w:rsid w:val="000E60F3"/>
    <w:rsid w:val="000E6270"/>
    <w:rsid w:val="000E6544"/>
    <w:rsid w:val="000E6801"/>
    <w:rsid w:val="000E71D6"/>
    <w:rsid w:val="000E7597"/>
    <w:rsid w:val="000E7F52"/>
    <w:rsid w:val="000F00C1"/>
    <w:rsid w:val="000F02C6"/>
    <w:rsid w:val="000F05F9"/>
    <w:rsid w:val="000F06F3"/>
    <w:rsid w:val="000F0714"/>
    <w:rsid w:val="000F0B8C"/>
    <w:rsid w:val="000F0DB0"/>
    <w:rsid w:val="000F15F9"/>
    <w:rsid w:val="000F1737"/>
    <w:rsid w:val="000F1F7F"/>
    <w:rsid w:val="000F2257"/>
    <w:rsid w:val="000F260B"/>
    <w:rsid w:val="000F26B0"/>
    <w:rsid w:val="000F2F6D"/>
    <w:rsid w:val="000F435F"/>
    <w:rsid w:val="000F4DA4"/>
    <w:rsid w:val="000F5233"/>
    <w:rsid w:val="000F5D70"/>
    <w:rsid w:val="000F69CF"/>
    <w:rsid w:val="000F6C29"/>
    <w:rsid w:val="000F708A"/>
    <w:rsid w:val="000F7614"/>
    <w:rsid w:val="000F78D6"/>
    <w:rsid w:val="000F7D3B"/>
    <w:rsid w:val="000F7D4C"/>
    <w:rsid w:val="00101C20"/>
    <w:rsid w:val="00101F72"/>
    <w:rsid w:val="00102544"/>
    <w:rsid w:val="001030E5"/>
    <w:rsid w:val="00103125"/>
    <w:rsid w:val="001037E2"/>
    <w:rsid w:val="001039D5"/>
    <w:rsid w:val="00104922"/>
    <w:rsid w:val="00104A63"/>
    <w:rsid w:val="00104A74"/>
    <w:rsid w:val="00104A7B"/>
    <w:rsid w:val="00104FEA"/>
    <w:rsid w:val="00105414"/>
    <w:rsid w:val="00106866"/>
    <w:rsid w:val="001077CC"/>
    <w:rsid w:val="00107A66"/>
    <w:rsid w:val="00107A96"/>
    <w:rsid w:val="00110454"/>
    <w:rsid w:val="00110F47"/>
    <w:rsid w:val="00110F8E"/>
    <w:rsid w:val="001114F1"/>
    <w:rsid w:val="00111A8D"/>
    <w:rsid w:val="00111F04"/>
    <w:rsid w:val="00111F4B"/>
    <w:rsid w:val="00111FC4"/>
    <w:rsid w:val="00112B3B"/>
    <w:rsid w:val="00112F4D"/>
    <w:rsid w:val="00113041"/>
    <w:rsid w:val="001139B7"/>
    <w:rsid w:val="00113A01"/>
    <w:rsid w:val="001144BC"/>
    <w:rsid w:val="00114806"/>
    <w:rsid w:val="00115180"/>
    <w:rsid w:val="00115D67"/>
    <w:rsid w:val="0011600E"/>
    <w:rsid w:val="0011685F"/>
    <w:rsid w:val="0011694A"/>
    <w:rsid w:val="00116CAF"/>
    <w:rsid w:val="00117011"/>
    <w:rsid w:val="00117207"/>
    <w:rsid w:val="00117478"/>
    <w:rsid w:val="001178D5"/>
    <w:rsid w:val="00117A1F"/>
    <w:rsid w:val="00117B10"/>
    <w:rsid w:val="00117BC4"/>
    <w:rsid w:val="001207BA"/>
    <w:rsid w:val="00120976"/>
    <w:rsid w:val="0012098B"/>
    <w:rsid w:val="00120D52"/>
    <w:rsid w:val="00120FB9"/>
    <w:rsid w:val="0012117F"/>
    <w:rsid w:val="0012122A"/>
    <w:rsid w:val="00122B71"/>
    <w:rsid w:val="00122CE6"/>
    <w:rsid w:val="001230E5"/>
    <w:rsid w:val="0012329F"/>
    <w:rsid w:val="001237AB"/>
    <w:rsid w:val="00123E79"/>
    <w:rsid w:val="0012448C"/>
    <w:rsid w:val="00124587"/>
    <w:rsid w:val="00125209"/>
    <w:rsid w:val="00125492"/>
    <w:rsid w:val="001255B2"/>
    <w:rsid w:val="001257DD"/>
    <w:rsid w:val="0012596E"/>
    <w:rsid w:val="00125FEF"/>
    <w:rsid w:val="001264B6"/>
    <w:rsid w:val="001268A8"/>
    <w:rsid w:val="00126919"/>
    <w:rsid w:val="00127610"/>
    <w:rsid w:val="00127863"/>
    <w:rsid w:val="00127ADA"/>
    <w:rsid w:val="00127DFE"/>
    <w:rsid w:val="00127F9A"/>
    <w:rsid w:val="00130E91"/>
    <w:rsid w:val="001313B8"/>
    <w:rsid w:val="00131E8B"/>
    <w:rsid w:val="0013210E"/>
    <w:rsid w:val="00132B45"/>
    <w:rsid w:val="001332B5"/>
    <w:rsid w:val="001337C8"/>
    <w:rsid w:val="0013425E"/>
    <w:rsid w:val="001342B3"/>
    <w:rsid w:val="00134359"/>
    <w:rsid w:val="0013439B"/>
    <w:rsid w:val="00134A17"/>
    <w:rsid w:val="00134DE4"/>
    <w:rsid w:val="00135837"/>
    <w:rsid w:val="0013583D"/>
    <w:rsid w:val="00135C38"/>
    <w:rsid w:val="00135C7F"/>
    <w:rsid w:val="0013609C"/>
    <w:rsid w:val="0013657D"/>
    <w:rsid w:val="00136BD7"/>
    <w:rsid w:val="00136C18"/>
    <w:rsid w:val="00137AF0"/>
    <w:rsid w:val="00137D15"/>
    <w:rsid w:val="00137E3A"/>
    <w:rsid w:val="00137EC2"/>
    <w:rsid w:val="00140134"/>
    <w:rsid w:val="00140314"/>
    <w:rsid w:val="00140693"/>
    <w:rsid w:val="00140B5B"/>
    <w:rsid w:val="00140D74"/>
    <w:rsid w:val="001417B9"/>
    <w:rsid w:val="00141C2A"/>
    <w:rsid w:val="00141C36"/>
    <w:rsid w:val="00141D40"/>
    <w:rsid w:val="00141F0C"/>
    <w:rsid w:val="00143052"/>
    <w:rsid w:val="001431C5"/>
    <w:rsid w:val="00143D09"/>
    <w:rsid w:val="00143F1F"/>
    <w:rsid w:val="00144826"/>
    <w:rsid w:val="001449C4"/>
    <w:rsid w:val="001455D8"/>
    <w:rsid w:val="001462F9"/>
    <w:rsid w:val="001467C7"/>
    <w:rsid w:val="001469C3"/>
    <w:rsid w:val="00147015"/>
    <w:rsid w:val="001470B2"/>
    <w:rsid w:val="001473A8"/>
    <w:rsid w:val="001474AE"/>
    <w:rsid w:val="0015087B"/>
    <w:rsid w:val="00150F41"/>
    <w:rsid w:val="00151587"/>
    <w:rsid w:val="00151860"/>
    <w:rsid w:val="00151E9E"/>
    <w:rsid w:val="00152888"/>
    <w:rsid w:val="0015426B"/>
    <w:rsid w:val="00154632"/>
    <w:rsid w:val="0015471B"/>
    <w:rsid w:val="0015477F"/>
    <w:rsid w:val="0015507B"/>
    <w:rsid w:val="001554BA"/>
    <w:rsid w:val="0015556B"/>
    <w:rsid w:val="00155687"/>
    <w:rsid w:val="00155739"/>
    <w:rsid w:val="00155764"/>
    <w:rsid w:val="001559E5"/>
    <w:rsid w:val="00155ED8"/>
    <w:rsid w:val="001567F7"/>
    <w:rsid w:val="00156D3B"/>
    <w:rsid w:val="00156EC0"/>
    <w:rsid w:val="00156F60"/>
    <w:rsid w:val="001575C3"/>
    <w:rsid w:val="00160327"/>
    <w:rsid w:val="001609BD"/>
    <w:rsid w:val="001618B9"/>
    <w:rsid w:val="00161A7F"/>
    <w:rsid w:val="00161C23"/>
    <w:rsid w:val="00161FA0"/>
    <w:rsid w:val="0016260C"/>
    <w:rsid w:val="00162D71"/>
    <w:rsid w:val="00163167"/>
    <w:rsid w:val="0016405E"/>
    <w:rsid w:val="00164142"/>
    <w:rsid w:val="001641F6"/>
    <w:rsid w:val="00164CA6"/>
    <w:rsid w:val="00165179"/>
    <w:rsid w:val="00165275"/>
    <w:rsid w:val="001657EF"/>
    <w:rsid w:val="001663C9"/>
    <w:rsid w:val="0016688C"/>
    <w:rsid w:val="00166BD8"/>
    <w:rsid w:val="00166C42"/>
    <w:rsid w:val="001674AB"/>
    <w:rsid w:val="00167B9F"/>
    <w:rsid w:val="00167D03"/>
    <w:rsid w:val="001702E3"/>
    <w:rsid w:val="001711C7"/>
    <w:rsid w:val="001725B0"/>
    <w:rsid w:val="00172703"/>
    <w:rsid w:val="001727EF"/>
    <w:rsid w:val="00172D1E"/>
    <w:rsid w:val="00172DC5"/>
    <w:rsid w:val="00172E45"/>
    <w:rsid w:val="00172FED"/>
    <w:rsid w:val="00173357"/>
    <w:rsid w:val="00173758"/>
    <w:rsid w:val="00173BFC"/>
    <w:rsid w:val="0017457E"/>
    <w:rsid w:val="0017485A"/>
    <w:rsid w:val="001750A9"/>
    <w:rsid w:val="00175B9D"/>
    <w:rsid w:val="001763A8"/>
    <w:rsid w:val="00176841"/>
    <w:rsid w:val="0017687D"/>
    <w:rsid w:val="00176F91"/>
    <w:rsid w:val="001773AB"/>
    <w:rsid w:val="00180165"/>
    <w:rsid w:val="00180B59"/>
    <w:rsid w:val="00180BEA"/>
    <w:rsid w:val="00180E00"/>
    <w:rsid w:val="00181DD7"/>
    <w:rsid w:val="0018247C"/>
    <w:rsid w:val="00182722"/>
    <w:rsid w:val="00182CED"/>
    <w:rsid w:val="00183047"/>
    <w:rsid w:val="00183F60"/>
    <w:rsid w:val="001840E8"/>
    <w:rsid w:val="00184274"/>
    <w:rsid w:val="001844EB"/>
    <w:rsid w:val="00184800"/>
    <w:rsid w:val="00184B0D"/>
    <w:rsid w:val="00184C2F"/>
    <w:rsid w:val="001854FE"/>
    <w:rsid w:val="00185B82"/>
    <w:rsid w:val="00186145"/>
    <w:rsid w:val="001863EE"/>
    <w:rsid w:val="001866F7"/>
    <w:rsid w:val="00186724"/>
    <w:rsid w:val="001869C5"/>
    <w:rsid w:val="00186B59"/>
    <w:rsid w:val="001872A2"/>
    <w:rsid w:val="00187919"/>
    <w:rsid w:val="00187B04"/>
    <w:rsid w:val="00190155"/>
    <w:rsid w:val="0019051F"/>
    <w:rsid w:val="001907C2"/>
    <w:rsid w:val="001907F1"/>
    <w:rsid w:val="00191288"/>
    <w:rsid w:val="00191307"/>
    <w:rsid w:val="00191400"/>
    <w:rsid w:val="001916D2"/>
    <w:rsid w:val="00191BBE"/>
    <w:rsid w:val="0019235B"/>
    <w:rsid w:val="0019240D"/>
    <w:rsid w:val="0019250C"/>
    <w:rsid w:val="0019265B"/>
    <w:rsid w:val="00192D03"/>
    <w:rsid w:val="00192F49"/>
    <w:rsid w:val="0019341E"/>
    <w:rsid w:val="0019362B"/>
    <w:rsid w:val="00193912"/>
    <w:rsid w:val="00193CBC"/>
    <w:rsid w:val="00193D22"/>
    <w:rsid w:val="00194FAD"/>
    <w:rsid w:val="001957A2"/>
    <w:rsid w:val="00195A98"/>
    <w:rsid w:val="00195B9B"/>
    <w:rsid w:val="00196483"/>
    <w:rsid w:val="00196DC8"/>
    <w:rsid w:val="00196DE8"/>
    <w:rsid w:val="00196FD8"/>
    <w:rsid w:val="00197344"/>
    <w:rsid w:val="001974D4"/>
    <w:rsid w:val="00197D45"/>
    <w:rsid w:val="001A001E"/>
    <w:rsid w:val="001A020C"/>
    <w:rsid w:val="001A14A6"/>
    <w:rsid w:val="001A24A6"/>
    <w:rsid w:val="001A2669"/>
    <w:rsid w:val="001A276A"/>
    <w:rsid w:val="001A31DF"/>
    <w:rsid w:val="001A3505"/>
    <w:rsid w:val="001A3BD9"/>
    <w:rsid w:val="001A4356"/>
    <w:rsid w:val="001A445B"/>
    <w:rsid w:val="001A4B29"/>
    <w:rsid w:val="001A4D36"/>
    <w:rsid w:val="001A4DD9"/>
    <w:rsid w:val="001A58B3"/>
    <w:rsid w:val="001A63D6"/>
    <w:rsid w:val="001A63E2"/>
    <w:rsid w:val="001A6412"/>
    <w:rsid w:val="001A68B2"/>
    <w:rsid w:val="001A6B5A"/>
    <w:rsid w:val="001A6CE1"/>
    <w:rsid w:val="001A7232"/>
    <w:rsid w:val="001A739E"/>
    <w:rsid w:val="001B0384"/>
    <w:rsid w:val="001B09C3"/>
    <w:rsid w:val="001B1952"/>
    <w:rsid w:val="001B1B5D"/>
    <w:rsid w:val="001B1D5A"/>
    <w:rsid w:val="001B1E60"/>
    <w:rsid w:val="001B1F38"/>
    <w:rsid w:val="001B2698"/>
    <w:rsid w:val="001B274D"/>
    <w:rsid w:val="001B2974"/>
    <w:rsid w:val="001B2A43"/>
    <w:rsid w:val="001B30F2"/>
    <w:rsid w:val="001B31FB"/>
    <w:rsid w:val="001B359E"/>
    <w:rsid w:val="001B3BF1"/>
    <w:rsid w:val="001B427C"/>
    <w:rsid w:val="001B45CC"/>
    <w:rsid w:val="001B4C47"/>
    <w:rsid w:val="001B4C53"/>
    <w:rsid w:val="001B5B5A"/>
    <w:rsid w:val="001B647B"/>
    <w:rsid w:val="001B64F3"/>
    <w:rsid w:val="001B6527"/>
    <w:rsid w:val="001B6699"/>
    <w:rsid w:val="001B6935"/>
    <w:rsid w:val="001B69BE"/>
    <w:rsid w:val="001B7466"/>
    <w:rsid w:val="001B7595"/>
    <w:rsid w:val="001C0A8C"/>
    <w:rsid w:val="001C139B"/>
    <w:rsid w:val="001C1472"/>
    <w:rsid w:val="001C17FF"/>
    <w:rsid w:val="001C19EE"/>
    <w:rsid w:val="001C1AAA"/>
    <w:rsid w:val="001C23C1"/>
    <w:rsid w:val="001C2E2E"/>
    <w:rsid w:val="001C2F6F"/>
    <w:rsid w:val="001C31E0"/>
    <w:rsid w:val="001C35F0"/>
    <w:rsid w:val="001C399C"/>
    <w:rsid w:val="001C3A88"/>
    <w:rsid w:val="001C3C9C"/>
    <w:rsid w:val="001C3F02"/>
    <w:rsid w:val="001C3F17"/>
    <w:rsid w:val="001C47A2"/>
    <w:rsid w:val="001C4826"/>
    <w:rsid w:val="001C4ADC"/>
    <w:rsid w:val="001C4F8E"/>
    <w:rsid w:val="001C5151"/>
    <w:rsid w:val="001C55B8"/>
    <w:rsid w:val="001C5B54"/>
    <w:rsid w:val="001C5EAB"/>
    <w:rsid w:val="001C5F31"/>
    <w:rsid w:val="001C6ED1"/>
    <w:rsid w:val="001C7479"/>
    <w:rsid w:val="001C7C58"/>
    <w:rsid w:val="001D0284"/>
    <w:rsid w:val="001D0E5D"/>
    <w:rsid w:val="001D19F6"/>
    <w:rsid w:val="001D1C66"/>
    <w:rsid w:val="001D1FDC"/>
    <w:rsid w:val="001D2084"/>
    <w:rsid w:val="001D2661"/>
    <w:rsid w:val="001D2700"/>
    <w:rsid w:val="001D38B5"/>
    <w:rsid w:val="001D38CF"/>
    <w:rsid w:val="001D4425"/>
    <w:rsid w:val="001D487F"/>
    <w:rsid w:val="001D5498"/>
    <w:rsid w:val="001D54BF"/>
    <w:rsid w:val="001D55D7"/>
    <w:rsid w:val="001D56F0"/>
    <w:rsid w:val="001D5B1E"/>
    <w:rsid w:val="001D5DBB"/>
    <w:rsid w:val="001D60C5"/>
    <w:rsid w:val="001D6EAB"/>
    <w:rsid w:val="001D731D"/>
    <w:rsid w:val="001D7ADC"/>
    <w:rsid w:val="001E0197"/>
    <w:rsid w:val="001E0BC6"/>
    <w:rsid w:val="001E0E9D"/>
    <w:rsid w:val="001E1C90"/>
    <w:rsid w:val="001E2BA2"/>
    <w:rsid w:val="001E2E7B"/>
    <w:rsid w:val="001E36A3"/>
    <w:rsid w:val="001E403E"/>
    <w:rsid w:val="001E4F13"/>
    <w:rsid w:val="001E537C"/>
    <w:rsid w:val="001E59C7"/>
    <w:rsid w:val="001E5D90"/>
    <w:rsid w:val="001E627F"/>
    <w:rsid w:val="001E6363"/>
    <w:rsid w:val="001E6F7D"/>
    <w:rsid w:val="001E71FA"/>
    <w:rsid w:val="001E724E"/>
    <w:rsid w:val="001E76D2"/>
    <w:rsid w:val="001E775C"/>
    <w:rsid w:val="001E7DFF"/>
    <w:rsid w:val="001F04AC"/>
    <w:rsid w:val="001F08E8"/>
    <w:rsid w:val="001F0DCB"/>
    <w:rsid w:val="001F1504"/>
    <w:rsid w:val="001F1CF4"/>
    <w:rsid w:val="001F1F20"/>
    <w:rsid w:val="001F2212"/>
    <w:rsid w:val="001F36DA"/>
    <w:rsid w:val="001F3802"/>
    <w:rsid w:val="001F42D7"/>
    <w:rsid w:val="001F4921"/>
    <w:rsid w:val="001F4FBF"/>
    <w:rsid w:val="001F5794"/>
    <w:rsid w:val="001F57AC"/>
    <w:rsid w:val="001F57F2"/>
    <w:rsid w:val="001F5B6A"/>
    <w:rsid w:val="001F5D57"/>
    <w:rsid w:val="001F5EEF"/>
    <w:rsid w:val="001F6186"/>
    <w:rsid w:val="001F651A"/>
    <w:rsid w:val="001F664B"/>
    <w:rsid w:val="001F66A1"/>
    <w:rsid w:val="001F6DBF"/>
    <w:rsid w:val="001F6F2E"/>
    <w:rsid w:val="001F742C"/>
    <w:rsid w:val="001F78E6"/>
    <w:rsid w:val="001F7B60"/>
    <w:rsid w:val="001F7D11"/>
    <w:rsid w:val="00200200"/>
    <w:rsid w:val="00200D4E"/>
    <w:rsid w:val="0020120C"/>
    <w:rsid w:val="002012D0"/>
    <w:rsid w:val="0020192B"/>
    <w:rsid w:val="00201B44"/>
    <w:rsid w:val="0020255A"/>
    <w:rsid w:val="002026A2"/>
    <w:rsid w:val="00202D9A"/>
    <w:rsid w:val="002031FD"/>
    <w:rsid w:val="0020340A"/>
    <w:rsid w:val="002035F2"/>
    <w:rsid w:val="002037E2"/>
    <w:rsid w:val="00203B53"/>
    <w:rsid w:val="00204FA4"/>
    <w:rsid w:val="00205214"/>
    <w:rsid w:val="00205441"/>
    <w:rsid w:val="0020566C"/>
    <w:rsid w:val="002056F6"/>
    <w:rsid w:val="0020600A"/>
    <w:rsid w:val="00206349"/>
    <w:rsid w:val="002063B5"/>
    <w:rsid w:val="00206777"/>
    <w:rsid w:val="00207004"/>
    <w:rsid w:val="00210591"/>
    <w:rsid w:val="00210797"/>
    <w:rsid w:val="0021092D"/>
    <w:rsid w:val="00210C32"/>
    <w:rsid w:val="00210D2F"/>
    <w:rsid w:val="0021158E"/>
    <w:rsid w:val="00211E8F"/>
    <w:rsid w:val="00212166"/>
    <w:rsid w:val="00212290"/>
    <w:rsid w:val="00212607"/>
    <w:rsid w:val="002128B5"/>
    <w:rsid w:val="0021293D"/>
    <w:rsid w:val="00212BA2"/>
    <w:rsid w:val="002140A1"/>
    <w:rsid w:val="00214A8F"/>
    <w:rsid w:val="00214E58"/>
    <w:rsid w:val="00215102"/>
    <w:rsid w:val="002151EB"/>
    <w:rsid w:val="00215FF2"/>
    <w:rsid w:val="00216437"/>
    <w:rsid w:val="00216932"/>
    <w:rsid w:val="00220103"/>
    <w:rsid w:val="002206B6"/>
    <w:rsid w:val="00221499"/>
    <w:rsid w:val="002216AD"/>
    <w:rsid w:val="002219F8"/>
    <w:rsid w:val="002225DF"/>
    <w:rsid w:val="002225E0"/>
    <w:rsid w:val="00222C38"/>
    <w:rsid w:val="00222D37"/>
    <w:rsid w:val="002236B6"/>
    <w:rsid w:val="002237B9"/>
    <w:rsid w:val="00223DF4"/>
    <w:rsid w:val="002241D6"/>
    <w:rsid w:val="00224443"/>
    <w:rsid w:val="00224675"/>
    <w:rsid w:val="00224843"/>
    <w:rsid w:val="002249AD"/>
    <w:rsid w:val="00224C05"/>
    <w:rsid w:val="0022555A"/>
    <w:rsid w:val="002262DF"/>
    <w:rsid w:val="00226A36"/>
    <w:rsid w:val="00227174"/>
    <w:rsid w:val="00227A6D"/>
    <w:rsid w:val="00227E6F"/>
    <w:rsid w:val="00230D88"/>
    <w:rsid w:val="0023184C"/>
    <w:rsid w:val="002329BD"/>
    <w:rsid w:val="00232AA4"/>
    <w:rsid w:val="00232BE0"/>
    <w:rsid w:val="00232F27"/>
    <w:rsid w:val="002333B9"/>
    <w:rsid w:val="002337F8"/>
    <w:rsid w:val="0023387A"/>
    <w:rsid w:val="00233C18"/>
    <w:rsid w:val="00234EF7"/>
    <w:rsid w:val="0023518E"/>
    <w:rsid w:val="00235574"/>
    <w:rsid w:val="0023580A"/>
    <w:rsid w:val="00235C0D"/>
    <w:rsid w:val="00236601"/>
    <w:rsid w:val="002379C2"/>
    <w:rsid w:val="002379C8"/>
    <w:rsid w:val="00240360"/>
    <w:rsid w:val="002403A1"/>
    <w:rsid w:val="002405CA"/>
    <w:rsid w:val="00240670"/>
    <w:rsid w:val="002407CA"/>
    <w:rsid w:val="002411F1"/>
    <w:rsid w:val="00241557"/>
    <w:rsid w:val="00242202"/>
    <w:rsid w:val="002426A1"/>
    <w:rsid w:val="002427C0"/>
    <w:rsid w:val="00242ED9"/>
    <w:rsid w:val="002439A9"/>
    <w:rsid w:val="00243C43"/>
    <w:rsid w:val="00243E73"/>
    <w:rsid w:val="002442A8"/>
    <w:rsid w:val="0024436E"/>
    <w:rsid w:val="00244917"/>
    <w:rsid w:val="00244951"/>
    <w:rsid w:val="00244B8A"/>
    <w:rsid w:val="002468E2"/>
    <w:rsid w:val="002470D8"/>
    <w:rsid w:val="00247288"/>
    <w:rsid w:val="00250C36"/>
    <w:rsid w:val="00251449"/>
    <w:rsid w:val="00252018"/>
    <w:rsid w:val="002525ED"/>
    <w:rsid w:val="00252A79"/>
    <w:rsid w:val="00252CA6"/>
    <w:rsid w:val="00252EE3"/>
    <w:rsid w:val="00252FA9"/>
    <w:rsid w:val="002542C7"/>
    <w:rsid w:val="002554A0"/>
    <w:rsid w:val="00255777"/>
    <w:rsid w:val="00255805"/>
    <w:rsid w:val="00255A40"/>
    <w:rsid w:val="00255B63"/>
    <w:rsid w:val="00255DF9"/>
    <w:rsid w:val="002563CE"/>
    <w:rsid w:val="002564E0"/>
    <w:rsid w:val="00256676"/>
    <w:rsid w:val="00257340"/>
    <w:rsid w:val="0025764F"/>
    <w:rsid w:val="002576CB"/>
    <w:rsid w:val="00257789"/>
    <w:rsid w:val="00257BDE"/>
    <w:rsid w:val="00260217"/>
    <w:rsid w:val="0026037B"/>
    <w:rsid w:val="00260582"/>
    <w:rsid w:val="00260D53"/>
    <w:rsid w:val="00261225"/>
    <w:rsid w:val="002620CB"/>
    <w:rsid w:val="00262415"/>
    <w:rsid w:val="00262421"/>
    <w:rsid w:val="00263A2C"/>
    <w:rsid w:val="00263A98"/>
    <w:rsid w:val="00263F24"/>
    <w:rsid w:val="002640C3"/>
    <w:rsid w:val="00264114"/>
    <w:rsid w:val="00264203"/>
    <w:rsid w:val="002644B9"/>
    <w:rsid w:val="0026463E"/>
    <w:rsid w:val="00264C74"/>
    <w:rsid w:val="00264D6E"/>
    <w:rsid w:val="00264F5D"/>
    <w:rsid w:val="00264F90"/>
    <w:rsid w:val="00265559"/>
    <w:rsid w:val="00265749"/>
    <w:rsid w:val="0026580B"/>
    <w:rsid w:val="002658ED"/>
    <w:rsid w:val="00265970"/>
    <w:rsid w:val="00265DEE"/>
    <w:rsid w:val="00266504"/>
    <w:rsid w:val="00266B2F"/>
    <w:rsid w:val="0026700B"/>
    <w:rsid w:val="0026742F"/>
    <w:rsid w:val="0027000C"/>
    <w:rsid w:val="0027023C"/>
    <w:rsid w:val="002708A0"/>
    <w:rsid w:val="00270CFF"/>
    <w:rsid w:val="00271458"/>
    <w:rsid w:val="00271AAC"/>
    <w:rsid w:val="002720E7"/>
    <w:rsid w:val="00272599"/>
    <w:rsid w:val="00272705"/>
    <w:rsid w:val="00273122"/>
    <w:rsid w:val="002735FF"/>
    <w:rsid w:val="002739EC"/>
    <w:rsid w:val="00273A0D"/>
    <w:rsid w:val="00273EC4"/>
    <w:rsid w:val="00273EFE"/>
    <w:rsid w:val="00274104"/>
    <w:rsid w:val="002741AE"/>
    <w:rsid w:val="0027458D"/>
    <w:rsid w:val="0027479C"/>
    <w:rsid w:val="002747B6"/>
    <w:rsid w:val="002749D8"/>
    <w:rsid w:val="00275029"/>
    <w:rsid w:val="002752B7"/>
    <w:rsid w:val="002752C5"/>
    <w:rsid w:val="00275A93"/>
    <w:rsid w:val="002764D3"/>
    <w:rsid w:val="00276947"/>
    <w:rsid w:val="00276DE0"/>
    <w:rsid w:val="00276EA2"/>
    <w:rsid w:val="0027735E"/>
    <w:rsid w:val="00277F47"/>
    <w:rsid w:val="002800FC"/>
    <w:rsid w:val="00280248"/>
    <w:rsid w:val="002804E0"/>
    <w:rsid w:val="00280631"/>
    <w:rsid w:val="0028108A"/>
    <w:rsid w:val="0028118B"/>
    <w:rsid w:val="00281342"/>
    <w:rsid w:val="002816CA"/>
    <w:rsid w:val="002819DA"/>
    <w:rsid w:val="00282732"/>
    <w:rsid w:val="00283132"/>
    <w:rsid w:val="00283D5F"/>
    <w:rsid w:val="00284737"/>
    <w:rsid w:val="00285454"/>
    <w:rsid w:val="002856A2"/>
    <w:rsid w:val="002856B9"/>
    <w:rsid w:val="002864AC"/>
    <w:rsid w:val="002864F8"/>
    <w:rsid w:val="00286640"/>
    <w:rsid w:val="00286CAE"/>
    <w:rsid w:val="002873A8"/>
    <w:rsid w:val="002876CA"/>
    <w:rsid w:val="0028796F"/>
    <w:rsid w:val="00290512"/>
    <w:rsid w:val="002908DF"/>
    <w:rsid w:val="002912AE"/>
    <w:rsid w:val="00291BE0"/>
    <w:rsid w:val="00291ED8"/>
    <w:rsid w:val="002928C2"/>
    <w:rsid w:val="00292B29"/>
    <w:rsid w:val="002935F3"/>
    <w:rsid w:val="00293D3C"/>
    <w:rsid w:val="00294679"/>
    <w:rsid w:val="002946EC"/>
    <w:rsid w:val="0029488C"/>
    <w:rsid w:val="002949BC"/>
    <w:rsid w:val="002952CF"/>
    <w:rsid w:val="002954D2"/>
    <w:rsid w:val="00295A5A"/>
    <w:rsid w:val="00295E8C"/>
    <w:rsid w:val="00296580"/>
    <w:rsid w:val="00296602"/>
    <w:rsid w:val="00296735"/>
    <w:rsid w:val="00296AE1"/>
    <w:rsid w:val="00297933"/>
    <w:rsid w:val="00297AEC"/>
    <w:rsid w:val="002A0528"/>
    <w:rsid w:val="002A07C8"/>
    <w:rsid w:val="002A0838"/>
    <w:rsid w:val="002A09EC"/>
    <w:rsid w:val="002A10E4"/>
    <w:rsid w:val="002A179C"/>
    <w:rsid w:val="002A1B38"/>
    <w:rsid w:val="002A1D96"/>
    <w:rsid w:val="002A1F64"/>
    <w:rsid w:val="002A20C0"/>
    <w:rsid w:val="002A225A"/>
    <w:rsid w:val="002A2E82"/>
    <w:rsid w:val="002A335C"/>
    <w:rsid w:val="002A3982"/>
    <w:rsid w:val="002A42B8"/>
    <w:rsid w:val="002A4A4C"/>
    <w:rsid w:val="002A4C9F"/>
    <w:rsid w:val="002A5210"/>
    <w:rsid w:val="002A5741"/>
    <w:rsid w:val="002A5AC1"/>
    <w:rsid w:val="002A5D98"/>
    <w:rsid w:val="002A6071"/>
    <w:rsid w:val="002A653B"/>
    <w:rsid w:val="002A65D7"/>
    <w:rsid w:val="002A6B97"/>
    <w:rsid w:val="002A7218"/>
    <w:rsid w:val="002A7E99"/>
    <w:rsid w:val="002A7EAC"/>
    <w:rsid w:val="002A7F75"/>
    <w:rsid w:val="002B0A74"/>
    <w:rsid w:val="002B1381"/>
    <w:rsid w:val="002B1BCC"/>
    <w:rsid w:val="002B3A90"/>
    <w:rsid w:val="002B3B85"/>
    <w:rsid w:val="002B4424"/>
    <w:rsid w:val="002B4AE8"/>
    <w:rsid w:val="002B4BF2"/>
    <w:rsid w:val="002B55A8"/>
    <w:rsid w:val="002B6888"/>
    <w:rsid w:val="002B6F0D"/>
    <w:rsid w:val="002B7482"/>
    <w:rsid w:val="002B7991"/>
    <w:rsid w:val="002B7B68"/>
    <w:rsid w:val="002B7C7B"/>
    <w:rsid w:val="002C0130"/>
    <w:rsid w:val="002C08C1"/>
    <w:rsid w:val="002C09F2"/>
    <w:rsid w:val="002C1122"/>
    <w:rsid w:val="002C1771"/>
    <w:rsid w:val="002C1A57"/>
    <w:rsid w:val="002C1D6C"/>
    <w:rsid w:val="002C200C"/>
    <w:rsid w:val="002C26A8"/>
    <w:rsid w:val="002C2756"/>
    <w:rsid w:val="002C35D7"/>
    <w:rsid w:val="002C3989"/>
    <w:rsid w:val="002C3D15"/>
    <w:rsid w:val="002C3F5C"/>
    <w:rsid w:val="002C4B1B"/>
    <w:rsid w:val="002C4C86"/>
    <w:rsid w:val="002C4D00"/>
    <w:rsid w:val="002C5638"/>
    <w:rsid w:val="002C5B66"/>
    <w:rsid w:val="002C6020"/>
    <w:rsid w:val="002C61BF"/>
    <w:rsid w:val="002C6413"/>
    <w:rsid w:val="002C6456"/>
    <w:rsid w:val="002C6AC7"/>
    <w:rsid w:val="002C79C6"/>
    <w:rsid w:val="002C7F91"/>
    <w:rsid w:val="002C7FD2"/>
    <w:rsid w:val="002D075E"/>
    <w:rsid w:val="002D081D"/>
    <w:rsid w:val="002D0B94"/>
    <w:rsid w:val="002D1430"/>
    <w:rsid w:val="002D16E7"/>
    <w:rsid w:val="002D1B7E"/>
    <w:rsid w:val="002D218A"/>
    <w:rsid w:val="002D2A3E"/>
    <w:rsid w:val="002D2B87"/>
    <w:rsid w:val="002D2E5C"/>
    <w:rsid w:val="002D2E84"/>
    <w:rsid w:val="002D2EC0"/>
    <w:rsid w:val="002D39F5"/>
    <w:rsid w:val="002D4540"/>
    <w:rsid w:val="002D46FD"/>
    <w:rsid w:val="002D4EFF"/>
    <w:rsid w:val="002D5039"/>
    <w:rsid w:val="002D56AC"/>
    <w:rsid w:val="002D56F9"/>
    <w:rsid w:val="002D57A3"/>
    <w:rsid w:val="002D5B14"/>
    <w:rsid w:val="002D5F87"/>
    <w:rsid w:val="002D6AE9"/>
    <w:rsid w:val="002D6B3E"/>
    <w:rsid w:val="002D7525"/>
    <w:rsid w:val="002D765D"/>
    <w:rsid w:val="002D7C0C"/>
    <w:rsid w:val="002D7E5C"/>
    <w:rsid w:val="002E03C1"/>
    <w:rsid w:val="002E1D43"/>
    <w:rsid w:val="002E24C6"/>
    <w:rsid w:val="002E254A"/>
    <w:rsid w:val="002E31BE"/>
    <w:rsid w:val="002E3949"/>
    <w:rsid w:val="002E46FF"/>
    <w:rsid w:val="002E5742"/>
    <w:rsid w:val="002E6697"/>
    <w:rsid w:val="002E6DD9"/>
    <w:rsid w:val="002E7491"/>
    <w:rsid w:val="002E7D4A"/>
    <w:rsid w:val="002E7EC8"/>
    <w:rsid w:val="002F0159"/>
    <w:rsid w:val="002F0BF9"/>
    <w:rsid w:val="002F0DFB"/>
    <w:rsid w:val="002F101A"/>
    <w:rsid w:val="002F1090"/>
    <w:rsid w:val="002F13D9"/>
    <w:rsid w:val="002F1437"/>
    <w:rsid w:val="002F1590"/>
    <w:rsid w:val="002F1B73"/>
    <w:rsid w:val="002F1F7C"/>
    <w:rsid w:val="002F20E0"/>
    <w:rsid w:val="002F2269"/>
    <w:rsid w:val="002F26C9"/>
    <w:rsid w:val="002F2A93"/>
    <w:rsid w:val="002F342F"/>
    <w:rsid w:val="002F356A"/>
    <w:rsid w:val="002F37C7"/>
    <w:rsid w:val="002F3E93"/>
    <w:rsid w:val="002F46A5"/>
    <w:rsid w:val="002F4A39"/>
    <w:rsid w:val="002F5090"/>
    <w:rsid w:val="002F5386"/>
    <w:rsid w:val="002F5871"/>
    <w:rsid w:val="002F5D88"/>
    <w:rsid w:val="002F5EC9"/>
    <w:rsid w:val="002F653E"/>
    <w:rsid w:val="002F67E7"/>
    <w:rsid w:val="002F690D"/>
    <w:rsid w:val="002F7A65"/>
    <w:rsid w:val="002F7FDF"/>
    <w:rsid w:val="00300103"/>
    <w:rsid w:val="003002AC"/>
    <w:rsid w:val="00300786"/>
    <w:rsid w:val="003007B6"/>
    <w:rsid w:val="00300B68"/>
    <w:rsid w:val="003010C9"/>
    <w:rsid w:val="003013F1"/>
    <w:rsid w:val="00301545"/>
    <w:rsid w:val="00301DA4"/>
    <w:rsid w:val="00301E9B"/>
    <w:rsid w:val="00302134"/>
    <w:rsid w:val="0030276A"/>
    <w:rsid w:val="00302CCA"/>
    <w:rsid w:val="00302D63"/>
    <w:rsid w:val="00302E50"/>
    <w:rsid w:val="00303716"/>
    <w:rsid w:val="00303C3C"/>
    <w:rsid w:val="003042A8"/>
    <w:rsid w:val="00304910"/>
    <w:rsid w:val="003049AE"/>
    <w:rsid w:val="00304A8F"/>
    <w:rsid w:val="00305B39"/>
    <w:rsid w:val="00305C4B"/>
    <w:rsid w:val="00305E57"/>
    <w:rsid w:val="00306107"/>
    <w:rsid w:val="00306280"/>
    <w:rsid w:val="0030637A"/>
    <w:rsid w:val="003063F0"/>
    <w:rsid w:val="00306451"/>
    <w:rsid w:val="0030677F"/>
    <w:rsid w:val="00306BA9"/>
    <w:rsid w:val="00306F42"/>
    <w:rsid w:val="003073FE"/>
    <w:rsid w:val="00310501"/>
    <w:rsid w:val="003108E4"/>
    <w:rsid w:val="00310E8D"/>
    <w:rsid w:val="00311B5F"/>
    <w:rsid w:val="00311CBE"/>
    <w:rsid w:val="00312018"/>
    <w:rsid w:val="003120B0"/>
    <w:rsid w:val="003130E9"/>
    <w:rsid w:val="00313255"/>
    <w:rsid w:val="0031392C"/>
    <w:rsid w:val="00313A23"/>
    <w:rsid w:val="00313A7B"/>
    <w:rsid w:val="003144D7"/>
    <w:rsid w:val="0031458D"/>
    <w:rsid w:val="00315472"/>
    <w:rsid w:val="003160B3"/>
    <w:rsid w:val="0031681C"/>
    <w:rsid w:val="00317311"/>
    <w:rsid w:val="0031797F"/>
    <w:rsid w:val="00317A87"/>
    <w:rsid w:val="00320086"/>
    <w:rsid w:val="00320268"/>
    <w:rsid w:val="003206D3"/>
    <w:rsid w:val="0032097A"/>
    <w:rsid w:val="00320E7D"/>
    <w:rsid w:val="00321509"/>
    <w:rsid w:val="0032167C"/>
    <w:rsid w:val="00322030"/>
    <w:rsid w:val="00322067"/>
    <w:rsid w:val="003222B1"/>
    <w:rsid w:val="003228F2"/>
    <w:rsid w:val="00323B07"/>
    <w:rsid w:val="003240A0"/>
    <w:rsid w:val="00324AC1"/>
    <w:rsid w:val="00324B0E"/>
    <w:rsid w:val="0032541D"/>
    <w:rsid w:val="0032590D"/>
    <w:rsid w:val="00326477"/>
    <w:rsid w:val="003264EE"/>
    <w:rsid w:val="00326854"/>
    <w:rsid w:val="003271C8"/>
    <w:rsid w:val="0032721E"/>
    <w:rsid w:val="00330089"/>
    <w:rsid w:val="00330131"/>
    <w:rsid w:val="00330404"/>
    <w:rsid w:val="00331258"/>
    <w:rsid w:val="00331265"/>
    <w:rsid w:val="003315E8"/>
    <w:rsid w:val="00332269"/>
    <w:rsid w:val="0033233E"/>
    <w:rsid w:val="00333ABA"/>
    <w:rsid w:val="00333DAB"/>
    <w:rsid w:val="00333F45"/>
    <w:rsid w:val="00333FFE"/>
    <w:rsid w:val="0033424F"/>
    <w:rsid w:val="00334913"/>
    <w:rsid w:val="00334AA1"/>
    <w:rsid w:val="00335012"/>
    <w:rsid w:val="00335487"/>
    <w:rsid w:val="00335E96"/>
    <w:rsid w:val="0033638C"/>
    <w:rsid w:val="003373EA"/>
    <w:rsid w:val="00337934"/>
    <w:rsid w:val="00337C9E"/>
    <w:rsid w:val="00337D15"/>
    <w:rsid w:val="003402C7"/>
    <w:rsid w:val="00340636"/>
    <w:rsid w:val="00340F0B"/>
    <w:rsid w:val="00342100"/>
    <w:rsid w:val="00342A0D"/>
    <w:rsid w:val="0034316C"/>
    <w:rsid w:val="0034344F"/>
    <w:rsid w:val="003436D9"/>
    <w:rsid w:val="003436F4"/>
    <w:rsid w:val="00343CB7"/>
    <w:rsid w:val="00344A4C"/>
    <w:rsid w:val="003460EA"/>
    <w:rsid w:val="003463D4"/>
    <w:rsid w:val="003464ED"/>
    <w:rsid w:val="0034672A"/>
    <w:rsid w:val="00347405"/>
    <w:rsid w:val="00347A4B"/>
    <w:rsid w:val="003504EA"/>
    <w:rsid w:val="00350B92"/>
    <w:rsid w:val="00350CF6"/>
    <w:rsid w:val="00350FCA"/>
    <w:rsid w:val="00351504"/>
    <w:rsid w:val="00351826"/>
    <w:rsid w:val="00352CCF"/>
    <w:rsid w:val="00353619"/>
    <w:rsid w:val="00353672"/>
    <w:rsid w:val="00354A42"/>
    <w:rsid w:val="00355144"/>
    <w:rsid w:val="003552DA"/>
    <w:rsid w:val="00355427"/>
    <w:rsid w:val="00355636"/>
    <w:rsid w:val="003557D1"/>
    <w:rsid w:val="0035616E"/>
    <w:rsid w:val="003565A3"/>
    <w:rsid w:val="003569FC"/>
    <w:rsid w:val="00357157"/>
    <w:rsid w:val="0035742F"/>
    <w:rsid w:val="00361578"/>
    <w:rsid w:val="00361730"/>
    <w:rsid w:val="00361841"/>
    <w:rsid w:val="00361EF1"/>
    <w:rsid w:val="00362BA1"/>
    <w:rsid w:val="00362BFF"/>
    <w:rsid w:val="00362D61"/>
    <w:rsid w:val="00362E62"/>
    <w:rsid w:val="00363999"/>
    <w:rsid w:val="00363AD9"/>
    <w:rsid w:val="00363CBB"/>
    <w:rsid w:val="003647CC"/>
    <w:rsid w:val="00364AD0"/>
    <w:rsid w:val="00365085"/>
    <w:rsid w:val="0036508F"/>
    <w:rsid w:val="003659E1"/>
    <w:rsid w:val="00365D53"/>
    <w:rsid w:val="003667A0"/>
    <w:rsid w:val="003669A0"/>
    <w:rsid w:val="00366DCA"/>
    <w:rsid w:val="00366EBE"/>
    <w:rsid w:val="00370B56"/>
    <w:rsid w:val="00370D12"/>
    <w:rsid w:val="003712B5"/>
    <w:rsid w:val="00371E6D"/>
    <w:rsid w:val="00371FE7"/>
    <w:rsid w:val="0037207E"/>
    <w:rsid w:val="003720F0"/>
    <w:rsid w:val="003730DF"/>
    <w:rsid w:val="0037321D"/>
    <w:rsid w:val="003732AD"/>
    <w:rsid w:val="00373D5C"/>
    <w:rsid w:val="0037408A"/>
    <w:rsid w:val="003746C6"/>
    <w:rsid w:val="00374CC7"/>
    <w:rsid w:val="00375071"/>
    <w:rsid w:val="00375677"/>
    <w:rsid w:val="0037639D"/>
    <w:rsid w:val="003764BE"/>
    <w:rsid w:val="003767EC"/>
    <w:rsid w:val="00376C1C"/>
    <w:rsid w:val="00376FEC"/>
    <w:rsid w:val="003799E7"/>
    <w:rsid w:val="00380FF6"/>
    <w:rsid w:val="0038128D"/>
    <w:rsid w:val="0038147B"/>
    <w:rsid w:val="00381928"/>
    <w:rsid w:val="00381C2A"/>
    <w:rsid w:val="00381FA3"/>
    <w:rsid w:val="0038220A"/>
    <w:rsid w:val="003827AF"/>
    <w:rsid w:val="00382EBB"/>
    <w:rsid w:val="00383067"/>
    <w:rsid w:val="0038326C"/>
    <w:rsid w:val="0038352B"/>
    <w:rsid w:val="00383E32"/>
    <w:rsid w:val="003848F7"/>
    <w:rsid w:val="00384BD0"/>
    <w:rsid w:val="00384DB6"/>
    <w:rsid w:val="00384F55"/>
    <w:rsid w:val="003851ED"/>
    <w:rsid w:val="00385469"/>
    <w:rsid w:val="00387195"/>
    <w:rsid w:val="003874AD"/>
    <w:rsid w:val="003874EE"/>
    <w:rsid w:val="00387762"/>
    <w:rsid w:val="00387765"/>
    <w:rsid w:val="00387B01"/>
    <w:rsid w:val="00390212"/>
    <w:rsid w:val="0039085E"/>
    <w:rsid w:val="00391340"/>
    <w:rsid w:val="003915AB"/>
    <w:rsid w:val="00391D09"/>
    <w:rsid w:val="00391DE2"/>
    <w:rsid w:val="00391E32"/>
    <w:rsid w:val="0039225A"/>
    <w:rsid w:val="003922A5"/>
    <w:rsid w:val="00392777"/>
    <w:rsid w:val="00392900"/>
    <w:rsid w:val="00392FAE"/>
    <w:rsid w:val="00392FBA"/>
    <w:rsid w:val="003932C3"/>
    <w:rsid w:val="0039356D"/>
    <w:rsid w:val="00393998"/>
    <w:rsid w:val="00393A4F"/>
    <w:rsid w:val="00393AF3"/>
    <w:rsid w:val="00394372"/>
    <w:rsid w:val="00394D12"/>
    <w:rsid w:val="00394F8B"/>
    <w:rsid w:val="00394FB8"/>
    <w:rsid w:val="00395AC8"/>
    <w:rsid w:val="0039641F"/>
    <w:rsid w:val="003966CD"/>
    <w:rsid w:val="00396916"/>
    <w:rsid w:val="00397A72"/>
    <w:rsid w:val="003A00C2"/>
    <w:rsid w:val="003A053C"/>
    <w:rsid w:val="003A0C1E"/>
    <w:rsid w:val="003A0C85"/>
    <w:rsid w:val="003A145A"/>
    <w:rsid w:val="003A177F"/>
    <w:rsid w:val="003A1C2E"/>
    <w:rsid w:val="003A2A83"/>
    <w:rsid w:val="003A2C62"/>
    <w:rsid w:val="003A32C1"/>
    <w:rsid w:val="003A3610"/>
    <w:rsid w:val="003A38FC"/>
    <w:rsid w:val="003A3904"/>
    <w:rsid w:val="003A3E99"/>
    <w:rsid w:val="003A441D"/>
    <w:rsid w:val="003A480F"/>
    <w:rsid w:val="003A50CC"/>
    <w:rsid w:val="003A5129"/>
    <w:rsid w:val="003A5646"/>
    <w:rsid w:val="003A56B4"/>
    <w:rsid w:val="003A57DA"/>
    <w:rsid w:val="003A5872"/>
    <w:rsid w:val="003A5B03"/>
    <w:rsid w:val="003A632E"/>
    <w:rsid w:val="003A67C7"/>
    <w:rsid w:val="003A6AB7"/>
    <w:rsid w:val="003A6BB5"/>
    <w:rsid w:val="003A6CFD"/>
    <w:rsid w:val="003A7291"/>
    <w:rsid w:val="003B063F"/>
    <w:rsid w:val="003B0F35"/>
    <w:rsid w:val="003B18EB"/>
    <w:rsid w:val="003B1E2C"/>
    <w:rsid w:val="003B1E46"/>
    <w:rsid w:val="003B240A"/>
    <w:rsid w:val="003B242F"/>
    <w:rsid w:val="003B2D38"/>
    <w:rsid w:val="003B38F4"/>
    <w:rsid w:val="003B485F"/>
    <w:rsid w:val="003B5006"/>
    <w:rsid w:val="003B503D"/>
    <w:rsid w:val="003B5326"/>
    <w:rsid w:val="003B55F8"/>
    <w:rsid w:val="003B5A92"/>
    <w:rsid w:val="003B6BA9"/>
    <w:rsid w:val="003B716B"/>
    <w:rsid w:val="003B7C1A"/>
    <w:rsid w:val="003C0C38"/>
    <w:rsid w:val="003C1365"/>
    <w:rsid w:val="003C14DA"/>
    <w:rsid w:val="003C163C"/>
    <w:rsid w:val="003C16CB"/>
    <w:rsid w:val="003C1CFF"/>
    <w:rsid w:val="003C1D02"/>
    <w:rsid w:val="003C2086"/>
    <w:rsid w:val="003C28EB"/>
    <w:rsid w:val="003C2E25"/>
    <w:rsid w:val="003C35B9"/>
    <w:rsid w:val="003C396B"/>
    <w:rsid w:val="003C4566"/>
    <w:rsid w:val="003C477E"/>
    <w:rsid w:val="003C4904"/>
    <w:rsid w:val="003C4D3A"/>
    <w:rsid w:val="003C503A"/>
    <w:rsid w:val="003C5B5D"/>
    <w:rsid w:val="003C5F6C"/>
    <w:rsid w:val="003C67E5"/>
    <w:rsid w:val="003C67EF"/>
    <w:rsid w:val="003C67FD"/>
    <w:rsid w:val="003C69C5"/>
    <w:rsid w:val="003C796C"/>
    <w:rsid w:val="003C7D08"/>
    <w:rsid w:val="003D06B7"/>
    <w:rsid w:val="003D0C89"/>
    <w:rsid w:val="003D0D90"/>
    <w:rsid w:val="003D10C0"/>
    <w:rsid w:val="003D14D2"/>
    <w:rsid w:val="003D1601"/>
    <w:rsid w:val="003D1A3D"/>
    <w:rsid w:val="003D23FF"/>
    <w:rsid w:val="003D2725"/>
    <w:rsid w:val="003D2812"/>
    <w:rsid w:val="003D2FCF"/>
    <w:rsid w:val="003D32EF"/>
    <w:rsid w:val="003D39F5"/>
    <w:rsid w:val="003D3CF0"/>
    <w:rsid w:val="003D3FAD"/>
    <w:rsid w:val="003D3FBE"/>
    <w:rsid w:val="003D4B2E"/>
    <w:rsid w:val="003D4D69"/>
    <w:rsid w:val="003D4F87"/>
    <w:rsid w:val="003D629C"/>
    <w:rsid w:val="003D62A6"/>
    <w:rsid w:val="003D74BF"/>
    <w:rsid w:val="003D759A"/>
    <w:rsid w:val="003D75EA"/>
    <w:rsid w:val="003D7B8E"/>
    <w:rsid w:val="003E0983"/>
    <w:rsid w:val="003E183C"/>
    <w:rsid w:val="003E199C"/>
    <w:rsid w:val="003E1C85"/>
    <w:rsid w:val="003E1D14"/>
    <w:rsid w:val="003E2961"/>
    <w:rsid w:val="003E37E0"/>
    <w:rsid w:val="003E401D"/>
    <w:rsid w:val="003E482F"/>
    <w:rsid w:val="003E4A4D"/>
    <w:rsid w:val="003E52F5"/>
    <w:rsid w:val="003E5C54"/>
    <w:rsid w:val="003E62E0"/>
    <w:rsid w:val="003E6603"/>
    <w:rsid w:val="003E66D1"/>
    <w:rsid w:val="003E6AAF"/>
    <w:rsid w:val="003E7378"/>
    <w:rsid w:val="003E746D"/>
    <w:rsid w:val="003E7CF2"/>
    <w:rsid w:val="003F0748"/>
    <w:rsid w:val="003F11D7"/>
    <w:rsid w:val="003F19F7"/>
    <w:rsid w:val="003F2077"/>
    <w:rsid w:val="003F20FF"/>
    <w:rsid w:val="003F3E11"/>
    <w:rsid w:val="003F3F30"/>
    <w:rsid w:val="003F4413"/>
    <w:rsid w:val="003F49D2"/>
    <w:rsid w:val="003F4EA7"/>
    <w:rsid w:val="003F5CFF"/>
    <w:rsid w:val="003F6334"/>
    <w:rsid w:val="003F7125"/>
    <w:rsid w:val="003F71FE"/>
    <w:rsid w:val="003F7476"/>
    <w:rsid w:val="003F7BDE"/>
    <w:rsid w:val="003F7D7A"/>
    <w:rsid w:val="004003A6"/>
    <w:rsid w:val="00401326"/>
    <w:rsid w:val="00401628"/>
    <w:rsid w:val="004025A9"/>
    <w:rsid w:val="00402A3A"/>
    <w:rsid w:val="00402A63"/>
    <w:rsid w:val="00402B94"/>
    <w:rsid w:val="00402F49"/>
    <w:rsid w:val="0040402A"/>
    <w:rsid w:val="00404216"/>
    <w:rsid w:val="0040436C"/>
    <w:rsid w:val="004043A8"/>
    <w:rsid w:val="00404515"/>
    <w:rsid w:val="00405285"/>
    <w:rsid w:val="00405625"/>
    <w:rsid w:val="0040573E"/>
    <w:rsid w:val="00405765"/>
    <w:rsid w:val="00406256"/>
    <w:rsid w:val="0040677B"/>
    <w:rsid w:val="0040692E"/>
    <w:rsid w:val="00406E43"/>
    <w:rsid w:val="0040738F"/>
    <w:rsid w:val="00407557"/>
    <w:rsid w:val="004077B8"/>
    <w:rsid w:val="00410D5F"/>
    <w:rsid w:val="00410FA9"/>
    <w:rsid w:val="0041128A"/>
    <w:rsid w:val="00411709"/>
    <w:rsid w:val="00411E5E"/>
    <w:rsid w:val="004120DB"/>
    <w:rsid w:val="00412173"/>
    <w:rsid w:val="004125BD"/>
    <w:rsid w:val="00412632"/>
    <w:rsid w:val="004126D0"/>
    <w:rsid w:val="00412911"/>
    <w:rsid w:val="00412AA2"/>
    <w:rsid w:val="00412B3A"/>
    <w:rsid w:val="00412E25"/>
    <w:rsid w:val="00412E5E"/>
    <w:rsid w:val="0041377B"/>
    <w:rsid w:val="00413B6C"/>
    <w:rsid w:val="00413C75"/>
    <w:rsid w:val="00414E64"/>
    <w:rsid w:val="00415059"/>
    <w:rsid w:val="00415494"/>
    <w:rsid w:val="0041679A"/>
    <w:rsid w:val="00416833"/>
    <w:rsid w:val="00416856"/>
    <w:rsid w:val="00417BE1"/>
    <w:rsid w:val="00420313"/>
    <w:rsid w:val="004205B3"/>
    <w:rsid w:val="00420675"/>
    <w:rsid w:val="00420CA9"/>
    <w:rsid w:val="004211AC"/>
    <w:rsid w:val="00421734"/>
    <w:rsid w:val="00421A20"/>
    <w:rsid w:val="00421C15"/>
    <w:rsid w:val="00421EE5"/>
    <w:rsid w:val="00422171"/>
    <w:rsid w:val="0042234C"/>
    <w:rsid w:val="004225FB"/>
    <w:rsid w:val="00423415"/>
    <w:rsid w:val="00423494"/>
    <w:rsid w:val="0042377C"/>
    <w:rsid w:val="00423ACC"/>
    <w:rsid w:val="00424321"/>
    <w:rsid w:val="0042434D"/>
    <w:rsid w:val="0042443E"/>
    <w:rsid w:val="004248F9"/>
    <w:rsid w:val="00424A01"/>
    <w:rsid w:val="00424C34"/>
    <w:rsid w:val="00425670"/>
    <w:rsid w:val="00425B58"/>
    <w:rsid w:val="00425CDE"/>
    <w:rsid w:val="00425D24"/>
    <w:rsid w:val="00425E1E"/>
    <w:rsid w:val="00425E36"/>
    <w:rsid w:val="0042620B"/>
    <w:rsid w:val="00426B40"/>
    <w:rsid w:val="00426F3B"/>
    <w:rsid w:val="004270F5"/>
    <w:rsid w:val="004276E8"/>
    <w:rsid w:val="00427F0B"/>
    <w:rsid w:val="00430455"/>
    <w:rsid w:val="004312A6"/>
    <w:rsid w:val="00431B06"/>
    <w:rsid w:val="00432223"/>
    <w:rsid w:val="004325DB"/>
    <w:rsid w:val="00432B9C"/>
    <w:rsid w:val="00432F43"/>
    <w:rsid w:val="00432FAC"/>
    <w:rsid w:val="004341C5"/>
    <w:rsid w:val="00434705"/>
    <w:rsid w:val="004348C3"/>
    <w:rsid w:val="0043529E"/>
    <w:rsid w:val="00435825"/>
    <w:rsid w:val="004358D1"/>
    <w:rsid w:val="00435968"/>
    <w:rsid w:val="004360D8"/>
    <w:rsid w:val="00436675"/>
    <w:rsid w:val="0043699E"/>
    <w:rsid w:val="00436F8D"/>
    <w:rsid w:val="0043785C"/>
    <w:rsid w:val="00437E31"/>
    <w:rsid w:val="004400B2"/>
    <w:rsid w:val="00440447"/>
    <w:rsid w:val="004405DF"/>
    <w:rsid w:val="00440895"/>
    <w:rsid w:val="004414E0"/>
    <w:rsid w:val="00441D53"/>
    <w:rsid w:val="00442799"/>
    <w:rsid w:val="00442E09"/>
    <w:rsid w:val="00442E22"/>
    <w:rsid w:val="00442F14"/>
    <w:rsid w:val="0044373C"/>
    <w:rsid w:val="004437AF"/>
    <w:rsid w:val="00443BBB"/>
    <w:rsid w:val="00444231"/>
    <w:rsid w:val="004447BD"/>
    <w:rsid w:val="00444820"/>
    <w:rsid w:val="00444D6F"/>
    <w:rsid w:val="00444E1A"/>
    <w:rsid w:val="00445829"/>
    <w:rsid w:val="00445B78"/>
    <w:rsid w:val="00445BF7"/>
    <w:rsid w:val="00446A1B"/>
    <w:rsid w:val="00446A49"/>
    <w:rsid w:val="00446DCF"/>
    <w:rsid w:val="00447F14"/>
    <w:rsid w:val="00451C4E"/>
    <w:rsid w:val="00452148"/>
    <w:rsid w:val="0045249F"/>
    <w:rsid w:val="0045346E"/>
    <w:rsid w:val="004536F2"/>
    <w:rsid w:val="004537E0"/>
    <w:rsid w:val="00453AE2"/>
    <w:rsid w:val="00454190"/>
    <w:rsid w:val="00454DAD"/>
    <w:rsid w:val="00454E91"/>
    <w:rsid w:val="0045517D"/>
    <w:rsid w:val="004555FC"/>
    <w:rsid w:val="004564ED"/>
    <w:rsid w:val="004567F5"/>
    <w:rsid w:val="00456962"/>
    <w:rsid w:val="00457C07"/>
    <w:rsid w:val="00457C0C"/>
    <w:rsid w:val="00457E8B"/>
    <w:rsid w:val="00460262"/>
    <w:rsid w:val="00460445"/>
    <w:rsid w:val="00460983"/>
    <w:rsid w:val="00460C3C"/>
    <w:rsid w:val="004616B7"/>
    <w:rsid w:val="0046177F"/>
    <w:rsid w:val="00462863"/>
    <w:rsid w:val="00462D0F"/>
    <w:rsid w:val="00463544"/>
    <w:rsid w:val="00464B8F"/>
    <w:rsid w:val="00464FC6"/>
    <w:rsid w:val="00465AA2"/>
    <w:rsid w:val="00465BB8"/>
    <w:rsid w:val="00465E6C"/>
    <w:rsid w:val="004660D2"/>
    <w:rsid w:val="00466212"/>
    <w:rsid w:val="0046636B"/>
    <w:rsid w:val="00467F54"/>
    <w:rsid w:val="0047046B"/>
    <w:rsid w:val="004704A4"/>
    <w:rsid w:val="0047086C"/>
    <w:rsid w:val="00471405"/>
    <w:rsid w:val="004718C2"/>
    <w:rsid w:val="00472343"/>
    <w:rsid w:val="00472AA5"/>
    <w:rsid w:val="00472BBE"/>
    <w:rsid w:val="00473552"/>
    <w:rsid w:val="004737F0"/>
    <w:rsid w:val="00474C5F"/>
    <w:rsid w:val="00475724"/>
    <w:rsid w:val="00475DE4"/>
    <w:rsid w:val="00475ECD"/>
    <w:rsid w:val="004765CE"/>
    <w:rsid w:val="0047696F"/>
    <w:rsid w:val="00476CB6"/>
    <w:rsid w:val="0047707B"/>
    <w:rsid w:val="00477328"/>
    <w:rsid w:val="004776DA"/>
    <w:rsid w:val="00477CD7"/>
    <w:rsid w:val="00477EB5"/>
    <w:rsid w:val="004802D3"/>
    <w:rsid w:val="0048049D"/>
    <w:rsid w:val="00480C3B"/>
    <w:rsid w:val="004812BC"/>
    <w:rsid w:val="004820C6"/>
    <w:rsid w:val="004821D4"/>
    <w:rsid w:val="0048374F"/>
    <w:rsid w:val="00483BD8"/>
    <w:rsid w:val="00483E41"/>
    <w:rsid w:val="00483F42"/>
    <w:rsid w:val="00484A15"/>
    <w:rsid w:val="00485A40"/>
    <w:rsid w:val="0048613F"/>
    <w:rsid w:val="00486623"/>
    <w:rsid w:val="00487771"/>
    <w:rsid w:val="00487839"/>
    <w:rsid w:val="00487936"/>
    <w:rsid w:val="00487FB9"/>
    <w:rsid w:val="004901A2"/>
    <w:rsid w:val="00491292"/>
    <w:rsid w:val="0049140B"/>
    <w:rsid w:val="004914F0"/>
    <w:rsid w:val="004917FE"/>
    <w:rsid w:val="00491CB8"/>
    <w:rsid w:val="00491E37"/>
    <w:rsid w:val="00491EC7"/>
    <w:rsid w:val="0049221B"/>
    <w:rsid w:val="004928C9"/>
    <w:rsid w:val="00492B87"/>
    <w:rsid w:val="00492CEE"/>
    <w:rsid w:val="00492D63"/>
    <w:rsid w:val="00492F7D"/>
    <w:rsid w:val="004930EE"/>
    <w:rsid w:val="00493487"/>
    <w:rsid w:val="00493CAA"/>
    <w:rsid w:val="00494F6A"/>
    <w:rsid w:val="004965B6"/>
    <w:rsid w:val="00496909"/>
    <w:rsid w:val="0049694E"/>
    <w:rsid w:val="00496B46"/>
    <w:rsid w:val="00497051"/>
    <w:rsid w:val="0049739E"/>
    <w:rsid w:val="0049759C"/>
    <w:rsid w:val="0049792E"/>
    <w:rsid w:val="004A066E"/>
    <w:rsid w:val="004A08F6"/>
    <w:rsid w:val="004A09D3"/>
    <w:rsid w:val="004A0A47"/>
    <w:rsid w:val="004A0B49"/>
    <w:rsid w:val="004A11CD"/>
    <w:rsid w:val="004A186D"/>
    <w:rsid w:val="004A1A8E"/>
    <w:rsid w:val="004A1EC0"/>
    <w:rsid w:val="004A24EB"/>
    <w:rsid w:val="004A253C"/>
    <w:rsid w:val="004A2B15"/>
    <w:rsid w:val="004A3582"/>
    <w:rsid w:val="004A415F"/>
    <w:rsid w:val="004A41D0"/>
    <w:rsid w:val="004A4707"/>
    <w:rsid w:val="004A519A"/>
    <w:rsid w:val="004A574C"/>
    <w:rsid w:val="004A5A26"/>
    <w:rsid w:val="004A5D90"/>
    <w:rsid w:val="004A5E64"/>
    <w:rsid w:val="004A6153"/>
    <w:rsid w:val="004A67FD"/>
    <w:rsid w:val="004A6A24"/>
    <w:rsid w:val="004A6BC8"/>
    <w:rsid w:val="004A6EBE"/>
    <w:rsid w:val="004A6EE9"/>
    <w:rsid w:val="004A7718"/>
    <w:rsid w:val="004B096A"/>
    <w:rsid w:val="004B0A03"/>
    <w:rsid w:val="004B1006"/>
    <w:rsid w:val="004B17D1"/>
    <w:rsid w:val="004B232A"/>
    <w:rsid w:val="004B23CE"/>
    <w:rsid w:val="004B24F3"/>
    <w:rsid w:val="004B254B"/>
    <w:rsid w:val="004B2D00"/>
    <w:rsid w:val="004B42CB"/>
    <w:rsid w:val="004B48D4"/>
    <w:rsid w:val="004B56AC"/>
    <w:rsid w:val="004B5C49"/>
    <w:rsid w:val="004B5CC0"/>
    <w:rsid w:val="004B6051"/>
    <w:rsid w:val="004B653A"/>
    <w:rsid w:val="004B6780"/>
    <w:rsid w:val="004B6AA2"/>
    <w:rsid w:val="004B6AF5"/>
    <w:rsid w:val="004B7600"/>
    <w:rsid w:val="004B77BA"/>
    <w:rsid w:val="004B7BB6"/>
    <w:rsid w:val="004B7E7E"/>
    <w:rsid w:val="004C0555"/>
    <w:rsid w:val="004C15DE"/>
    <w:rsid w:val="004C1732"/>
    <w:rsid w:val="004C1848"/>
    <w:rsid w:val="004C3D32"/>
    <w:rsid w:val="004C3E78"/>
    <w:rsid w:val="004C452C"/>
    <w:rsid w:val="004C4CEF"/>
    <w:rsid w:val="004C4CF4"/>
    <w:rsid w:val="004C4DB8"/>
    <w:rsid w:val="004C551B"/>
    <w:rsid w:val="004C5ADB"/>
    <w:rsid w:val="004C5DBC"/>
    <w:rsid w:val="004C6B4C"/>
    <w:rsid w:val="004C7300"/>
    <w:rsid w:val="004C7450"/>
    <w:rsid w:val="004C7538"/>
    <w:rsid w:val="004D037F"/>
    <w:rsid w:val="004D075F"/>
    <w:rsid w:val="004D0D2E"/>
    <w:rsid w:val="004D101F"/>
    <w:rsid w:val="004D10D2"/>
    <w:rsid w:val="004D1781"/>
    <w:rsid w:val="004D18C9"/>
    <w:rsid w:val="004D1EE3"/>
    <w:rsid w:val="004D2234"/>
    <w:rsid w:val="004D23CD"/>
    <w:rsid w:val="004D242E"/>
    <w:rsid w:val="004D2CAF"/>
    <w:rsid w:val="004D2FB6"/>
    <w:rsid w:val="004D2FEE"/>
    <w:rsid w:val="004D3F95"/>
    <w:rsid w:val="004D405B"/>
    <w:rsid w:val="004D4344"/>
    <w:rsid w:val="004D4B6D"/>
    <w:rsid w:val="004D4F5E"/>
    <w:rsid w:val="004D5591"/>
    <w:rsid w:val="004D5643"/>
    <w:rsid w:val="004D588C"/>
    <w:rsid w:val="004D5D82"/>
    <w:rsid w:val="004D5DD1"/>
    <w:rsid w:val="004D5F13"/>
    <w:rsid w:val="004D6103"/>
    <w:rsid w:val="004D6521"/>
    <w:rsid w:val="004D6823"/>
    <w:rsid w:val="004D6FF5"/>
    <w:rsid w:val="004D7287"/>
    <w:rsid w:val="004D74FA"/>
    <w:rsid w:val="004D785E"/>
    <w:rsid w:val="004D7C84"/>
    <w:rsid w:val="004E0774"/>
    <w:rsid w:val="004E098B"/>
    <w:rsid w:val="004E09EF"/>
    <w:rsid w:val="004E0B4B"/>
    <w:rsid w:val="004E1B09"/>
    <w:rsid w:val="004E207D"/>
    <w:rsid w:val="004E216B"/>
    <w:rsid w:val="004E2974"/>
    <w:rsid w:val="004E2E9C"/>
    <w:rsid w:val="004E2FFB"/>
    <w:rsid w:val="004E3068"/>
    <w:rsid w:val="004E32FE"/>
    <w:rsid w:val="004E3645"/>
    <w:rsid w:val="004E36E0"/>
    <w:rsid w:val="004E38E5"/>
    <w:rsid w:val="004E3DAF"/>
    <w:rsid w:val="004E434D"/>
    <w:rsid w:val="004E4477"/>
    <w:rsid w:val="004E474C"/>
    <w:rsid w:val="004E4827"/>
    <w:rsid w:val="004E55D3"/>
    <w:rsid w:val="004E5A08"/>
    <w:rsid w:val="004E5AD3"/>
    <w:rsid w:val="004E5FE3"/>
    <w:rsid w:val="004E625B"/>
    <w:rsid w:val="004E6464"/>
    <w:rsid w:val="004E679A"/>
    <w:rsid w:val="004E683F"/>
    <w:rsid w:val="004E6CF7"/>
    <w:rsid w:val="004E79A4"/>
    <w:rsid w:val="004F0446"/>
    <w:rsid w:val="004F1037"/>
    <w:rsid w:val="004F11D2"/>
    <w:rsid w:val="004F180F"/>
    <w:rsid w:val="004F1823"/>
    <w:rsid w:val="004F26B0"/>
    <w:rsid w:val="004F2F5E"/>
    <w:rsid w:val="004F329D"/>
    <w:rsid w:val="004F36C6"/>
    <w:rsid w:val="004F39AE"/>
    <w:rsid w:val="004F41CC"/>
    <w:rsid w:val="004F4E40"/>
    <w:rsid w:val="004F51EE"/>
    <w:rsid w:val="004F5267"/>
    <w:rsid w:val="004F5723"/>
    <w:rsid w:val="004F593D"/>
    <w:rsid w:val="004F598D"/>
    <w:rsid w:val="004F5B7D"/>
    <w:rsid w:val="004F5ECD"/>
    <w:rsid w:val="004F6003"/>
    <w:rsid w:val="004F6416"/>
    <w:rsid w:val="004F666C"/>
    <w:rsid w:val="004F668C"/>
    <w:rsid w:val="004F6737"/>
    <w:rsid w:val="004F6DFB"/>
    <w:rsid w:val="004F7C5D"/>
    <w:rsid w:val="00500615"/>
    <w:rsid w:val="00503043"/>
    <w:rsid w:val="005032BD"/>
    <w:rsid w:val="00503913"/>
    <w:rsid w:val="00503A49"/>
    <w:rsid w:val="00503E0A"/>
    <w:rsid w:val="005042C7"/>
    <w:rsid w:val="0050430E"/>
    <w:rsid w:val="0050472E"/>
    <w:rsid w:val="00504D53"/>
    <w:rsid w:val="0050514F"/>
    <w:rsid w:val="00505169"/>
    <w:rsid w:val="0050584A"/>
    <w:rsid w:val="0050658D"/>
    <w:rsid w:val="00506889"/>
    <w:rsid w:val="00507217"/>
    <w:rsid w:val="0050763D"/>
    <w:rsid w:val="00510596"/>
    <w:rsid w:val="00510D8B"/>
    <w:rsid w:val="00511A30"/>
    <w:rsid w:val="00511D7B"/>
    <w:rsid w:val="0051221C"/>
    <w:rsid w:val="005126FD"/>
    <w:rsid w:val="00513068"/>
    <w:rsid w:val="005137C3"/>
    <w:rsid w:val="00513C4A"/>
    <w:rsid w:val="00513D08"/>
    <w:rsid w:val="00513D78"/>
    <w:rsid w:val="00514490"/>
    <w:rsid w:val="00514728"/>
    <w:rsid w:val="0051499A"/>
    <w:rsid w:val="00514A12"/>
    <w:rsid w:val="00514D3A"/>
    <w:rsid w:val="00514F7F"/>
    <w:rsid w:val="005150F7"/>
    <w:rsid w:val="00515EEC"/>
    <w:rsid w:val="00516521"/>
    <w:rsid w:val="00516B19"/>
    <w:rsid w:val="00516B95"/>
    <w:rsid w:val="00516EE7"/>
    <w:rsid w:val="005172FB"/>
    <w:rsid w:val="00517524"/>
    <w:rsid w:val="0052016D"/>
    <w:rsid w:val="00520228"/>
    <w:rsid w:val="00520243"/>
    <w:rsid w:val="005205CA"/>
    <w:rsid w:val="005206A0"/>
    <w:rsid w:val="005208E5"/>
    <w:rsid w:val="0052129E"/>
    <w:rsid w:val="0052195B"/>
    <w:rsid w:val="00521AD5"/>
    <w:rsid w:val="00522539"/>
    <w:rsid w:val="005227FE"/>
    <w:rsid w:val="00522856"/>
    <w:rsid w:val="00522D17"/>
    <w:rsid w:val="00523217"/>
    <w:rsid w:val="005238B7"/>
    <w:rsid w:val="00523963"/>
    <w:rsid w:val="00523B1D"/>
    <w:rsid w:val="00523E45"/>
    <w:rsid w:val="00523F4A"/>
    <w:rsid w:val="00524940"/>
    <w:rsid w:val="0052534F"/>
    <w:rsid w:val="005254AC"/>
    <w:rsid w:val="00525B44"/>
    <w:rsid w:val="00525DC1"/>
    <w:rsid w:val="0052634C"/>
    <w:rsid w:val="00526E4F"/>
    <w:rsid w:val="00526E84"/>
    <w:rsid w:val="00526ED9"/>
    <w:rsid w:val="00527526"/>
    <w:rsid w:val="00527AB1"/>
    <w:rsid w:val="00527E6C"/>
    <w:rsid w:val="0053010B"/>
    <w:rsid w:val="00530266"/>
    <w:rsid w:val="0053074B"/>
    <w:rsid w:val="00530B07"/>
    <w:rsid w:val="00530BAB"/>
    <w:rsid w:val="0053128F"/>
    <w:rsid w:val="00531342"/>
    <w:rsid w:val="0053139E"/>
    <w:rsid w:val="00532CC6"/>
    <w:rsid w:val="00533A92"/>
    <w:rsid w:val="0053455E"/>
    <w:rsid w:val="005348B2"/>
    <w:rsid w:val="00535381"/>
    <w:rsid w:val="00535626"/>
    <w:rsid w:val="005357C8"/>
    <w:rsid w:val="00535D82"/>
    <w:rsid w:val="005363BC"/>
    <w:rsid w:val="00536FCE"/>
    <w:rsid w:val="00537964"/>
    <w:rsid w:val="00537ED7"/>
    <w:rsid w:val="00540296"/>
    <w:rsid w:val="0054030E"/>
    <w:rsid w:val="005405E9"/>
    <w:rsid w:val="00540C3C"/>
    <w:rsid w:val="00541702"/>
    <w:rsid w:val="00541764"/>
    <w:rsid w:val="00541B6E"/>
    <w:rsid w:val="00541D2F"/>
    <w:rsid w:val="00542496"/>
    <w:rsid w:val="00542646"/>
    <w:rsid w:val="00542B8A"/>
    <w:rsid w:val="00542F06"/>
    <w:rsid w:val="00543239"/>
    <w:rsid w:val="005439B1"/>
    <w:rsid w:val="00543D66"/>
    <w:rsid w:val="005443C8"/>
    <w:rsid w:val="00544A2B"/>
    <w:rsid w:val="00544B9F"/>
    <w:rsid w:val="00544C0D"/>
    <w:rsid w:val="00544FFC"/>
    <w:rsid w:val="00545876"/>
    <w:rsid w:val="00545FD1"/>
    <w:rsid w:val="00546C4A"/>
    <w:rsid w:val="0054715B"/>
    <w:rsid w:val="00547BC6"/>
    <w:rsid w:val="00547C82"/>
    <w:rsid w:val="005501EE"/>
    <w:rsid w:val="005511FE"/>
    <w:rsid w:val="00551AD5"/>
    <w:rsid w:val="005523ED"/>
    <w:rsid w:val="005524FE"/>
    <w:rsid w:val="005527BE"/>
    <w:rsid w:val="00552AB6"/>
    <w:rsid w:val="0055305C"/>
    <w:rsid w:val="005532EB"/>
    <w:rsid w:val="005547BA"/>
    <w:rsid w:val="00554B2B"/>
    <w:rsid w:val="00554F86"/>
    <w:rsid w:val="005554D7"/>
    <w:rsid w:val="0055554C"/>
    <w:rsid w:val="00555A53"/>
    <w:rsid w:val="00555CD3"/>
    <w:rsid w:val="005560F0"/>
    <w:rsid w:val="00557170"/>
    <w:rsid w:val="00557375"/>
    <w:rsid w:val="00557595"/>
    <w:rsid w:val="005576E2"/>
    <w:rsid w:val="00557AF9"/>
    <w:rsid w:val="00557D97"/>
    <w:rsid w:val="005604AC"/>
    <w:rsid w:val="005605DB"/>
    <w:rsid w:val="005607B8"/>
    <w:rsid w:val="00560C25"/>
    <w:rsid w:val="00560C90"/>
    <w:rsid w:val="00560D79"/>
    <w:rsid w:val="00561EB6"/>
    <w:rsid w:val="00561FA9"/>
    <w:rsid w:val="0056220F"/>
    <w:rsid w:val="00562555"/>
    <w:rsid w:val="0056259A"/>
    <w:rsid w:val="00562949"/>
    <w:rsid w:val="00562C6A"/>
    <w:rsid w:val="00562C8D"/>
    <w:rsid w:val="0056358C"/>
    <w:rsid w:val="005637FC"/>
    <w:rsid w:val="00563B68"/>
    <w:rsid w:val="005640BB"/>
    <w:rsid w:val="00564797"/>
    <w:rsid w:val="005657AA"/>
    <w:rsid w:val="00565949"/>
    <w:rsid w:val="005669A5"/>
    <w:rsid w:val="00566E12"/>
    <w:rsid w:val="00566E6F"/>
    <w:rsid w:val="00566E82"/>
    <w:rsid w:val="005676A4"/>
    <w:rsid w:val="005678D5"/>
    <w:rsid w:val="00567F6B"/>
    <w:rsid w:val="00567F7E"/>
    <w:rsid w:val="00570285"/>
    <w:rsid w:val="00570625"/>
    <w:rsid w:val="00571317"/>
    <w:rsid w:val="00571729"/>
    <w:rsid w:val="005718A2"/>
    <w:rsid w:val="00571DB3"/>
    <w:rsid w:val="00572368"/>
    <w:rsid w:val="005736CD"/>
    <w:rsid w:val="00573D13"/>
    <w:rsid w:val="005740BA"/>
    <w:rsid w:val="005746CD"/>
    <w:rsid w:val="00575241"/>
    <w:rsid w:val="00575CDB"/>
    <w:rsid w:val="00576D88"/>
    <w:rsid w:val="00576FCD"/>
    <w:rsid w:val="005772A2"/>
    <w:rsid w:val="0057746B"/>
    <w:rsid w:val="0057766A"/>
    <w:rsid w:val="005802C4"/>
    <w:rsid w:val="0058098D"/>
    <w:rsid w:val="005809E9"/>
    <w:rsid w:val="005812BD"/>
    <w:rsid w:val="005818F1"/>
    <w:rsid w:val="00581C1B"/>
    <w:rsid w:val="00581EBF"/>
    <w:rsid w:val="00582555"/>
    <w:rsid w:val="00582F50"/>
    <w:rsid w:val="005831C3"/>
    <w:rsid w:val="0058325D"/>
    <w:rsid w:val="005837BA"/>
    <w:rsid w:val="005837C7"/>
    <w:rsid w:val="00583B62"/>
    <w:rsid w:val="00584DFC"/>
    <w:rsid w:val="0058513F"/>
    <w:rsid w:val="0058557E"/>
    <w:rsid w:val="00585763"/>
    <w:rsid w:val="005862EF"/>
    <w:rsid w:val="0058686B"/>
    <w:rsid w:val="005869E8"/>
    <w:rsid w:val="00586EFE"/>
    <w:rsid w:val="00586FD2"/>
    <w:rsid w:val="005870C9"/>
    <w:rsid w:val="005870D5"/>
    <w:rsid w:val="00587673"/>
    <w:rsid w:val="00587674"/>
    <w:rsid w:val="00590758"/>
    <w:rsid w:val="0059157F"/>
    <w:rsid w:val="0059159F"/>
    <w:rsid w:val="00591817"/>
    <w:rsid w:val="00591840"/>
    <w:rsid w:val="00591C7F"/>
    <w:rsid w:val="00591E94"/>
    <w:rsid w:val="00592BA2"/>
    <w:rsid w:val="00593256"/>
    <w:rsid w:val="00593D00"/>
    <w:rsid w:val="00594AA6"/>
    <w:rsid w:val="00594FA8"/>
    <w:rsid w:val="0059507A"/>
    <w:rsid w:val="0059522B"/>
    <w:rsid w:val="00595D64"/>
    <w:rsid w:val="005963FC"/>
    <w:rsid w:val="00596420"/>
    <w:rsid w:val="005970FC"/>
    <w:rsid w:val="0059717B"/>
    <w:rsid w:val="00597719"/>
    <w:rsid w:val="00597995"/>
    <w:rsid w:val="00597CB4"/>
    <w:rsid w:val="005A03F5"/>
    <w:rsid w:val="005A0B37"/>
    <w:rsid w:val="005A0DD8"/>
    <w:rsid w:val="005A10A7"/>
    <w:rsid w:val="005A1388"/>
    <w:rsid w:val="005A13EB"/>
    <w:rsid w:val="005A193B"/>
    <w:rsid w:val="005A1B8E"/>
    <w:rsid w:val="005A1C83"/>
    <w:rsid w:val="005A1E33"/>
    <w:rsid w:val="005A2386"/>
    <w:rsid w:val="005A3022"/>
    <w:rsid w:val="005A30B8"/>
    <w:rsid w:val="005A37FE"/>
    <w:rsid w:val="005A3872"/>
    <w:rsid w:val="005A3CAE"/>
    <w:rsid w:val="005A3F37"/>
    <w:rsid w:val="005A406B"/>
    <w:rsid w:val="005A42B3"/>
    <w:rsid w:val="005A4B20"/>
    <w:rsid w:val="005A4F52"/>
    <w:rsid w:val="005A51ED"/>
    <w:rsid w:val="005A5BB6"/>
    <w:rsid w:val="005A5F80"/>
    <w:rsid w:val="005A666C"/>
    <w:rsid w:val="005A6731"/>
    <w:rsid w:val="005A68FD"/>
    <w:rsid w:val="005A6E57"/>
    <w:rsid w:val="005A7114"/>
    <w:rsid w:val="005A7196"/>
    <w:rsid w:val="005A728D"/>
    <w:rsid w:val="005A7D24"/>
    <w:rsid w:val="005A7FFB"/>
    <w:rsid w:val="005B02CD"/>
    <w:rsid w:val="005B07C5"/>
    <w:rsid w:val="005B0CBD"/>
    <w:rsid w:val="005B103F"/>
    <w:rsid w:val="005B11FE"/>
    <w:rsid w:val="005B2582"/>
    <w:rsid w:val="005B3B7C"/>
    <w:rsid w:val="005B418F"/>
    <w:rsid w:val="005B41FE"/>
    <w:rsid w:val="005B4C69"/>
    <w:rsid w:val="005B524F"/>
    <w:rsid w:val="005B58DB"/>
    <w:rsid w:val="005B5EE4"/>
    <w:rsid w:val="005B60BD"/>
    <w:rsid w:val="005B6263"/>
    <w:rsid w:val="005B653A"/>
    <w:rsid w:val="005B691A"/>
    <w:rsid w:val="005B6D95"/>
    <w:rsid w:val="005B7185"/>
    <w:rsid w:val="005B7B6E"/>
    <w:rsid w:val="005B7D6A"/>
    <w:rsid w:val="005C00E2"/>
    <w:rsid w:val="005C05CB"/>
    <w:rsid w:val="005C0E7E"/>
    <w:rsid w:val="005C1932"/>
    <w:rsid w:val="005C1D78"/>
    <w:rsid w:val="005C26C1"/>
    <w:rsid w:val="005C3075"/>
    <w:rsid w:val="005C36D9"/>
    <w:rsid w:val="005C3B06"/>
    <w:rsid w:val="005C3E97"/>
    <w:rsid w:val="005C439E"/>
    <w:rsid w:val="005C4661"/>
    <w:rsid w:val="005C4DE3"/>
    <w:rsid w:val="005C53E0"/>
    <w:rsid w:val="005C63AD"/>
    <w:rsid w:val="005C6673"/>
    <w:rsid w:val="005C6A2B"/>
    <w:rsid w:val="005C6C09"/>
    <w:rsid w:val="005C711C"/>
    <w:rsid w:val="005C7352"/>
    <w:rsid w:val="005C736D"/>
    <w:rsid w:val="005C7518"/>
    <w:rsid w:val="005C77A1"/>
    <w:rsid w:val="005D01EE"/>
    <w:rsid w:val="005D0EF6"/>
    <w:rsid w:val="005D154D"/>
    <w:rsid w:val="005D172A"/>
    <w:rsid w:val="005D1CEB"/>
    <w:rsid w:val="005D21A0"/>
    <w:rsid w:val="005D24E1"/>
    <w:rsid w:val="005D2C80"/>
    <w:rsid w:val="005D45FA"/>
    <w:rsid w:val="005D49FE"/>
    <w:rsid w:val="005D4DB9"/>
    <w:rsid w:val="005D5B4D"/>
    <w:rsid w:val="005D5CB6"/>
    <w:rsid w:val="005D602C"/>
    <w:rsid w:val="005D61D3"/>
    <w:rsid w:val="005D7331"/>
    <w:rsid w:val="005D7A9E"/>
    <w:rsid w:val="005E09FC"/>
    <w:rsid w:val="005E0CA1"/>
    <w:rsid w:val="005E156A"/>
    <w:rsid w:val="005E18AD"/>
    <w:rsid w:val="005E1C0D"/>
    <w:rsid w:val="005E2027"/>
    <w:rsid w:val="005E2745"/>
    <w:rsid w:val="005E27D1"/>
    <w:rsid w:val="005E293F"/>
    <w:rsid w:val="005E2CA4"/>
    <w:rsid w:val="005E34AF"/>
    <w:rsid w:val="005E36C3"/>
    <w:rsid w:val="005E3E0C"/>
    <w:rsid w:val="005E4C8B"/>
    <w:rsid w:val="005E4F7E"/>
    <w:rsid w:val="005E4FE7"/>
    <w:rsid w:val="005E5041"/>
    <w:rsid w:val="005E51FA"/>
    <w:rsid w:val="005E527F"/>
    <w:rsid w:val="005E540F"/>
    <w:rsid w:val="005E5502"/>
    <w:rsid w:val="005E5D0E"/>
    <w:rsid w:val="005E5E4A"/>
    <w:rsid w:val="005E6089"/>
    <w:rsid w:val="005E66FE"/>
    <w:rsid w:val="005E71CD"/>
    <w:rsid w:val="005E7D46"/>
    <w:rsid w:val="005F013E"/>
    <w:rsid w:val="005F0F15"/>
    <w:rsid w:val="005F139E"/>
    <w:rsid w:val="005F1472"/>
    <w:rsid w:val="005F14D5"/>
    <w:rsid w:val="005F1D42"/>
    <w:rsid w:val="005F37A4"/>
    <w:rsid w:val="005F4179"/>
    <w:rsid w:val="005F440B"/>
    <w:rsid w:val="005F4453"/>
    <w:rsid w:val="005F45F1"/>
    <w:rsid w:val="005F4877"/>
    <w:rsid w:val="005F50C5"/>
    <w:rsid w:val="005F5885"/>
    <w:rsid w:val="005F5D2E"/>
    <w:rsid w:val="005F5FF8"/>
    <w:rsid w:val="005F60B8"/>
    <w:rsid w:val="005F6287"/>
    <w:rsid w:val="005F6348"/>
    <w:rsid w:val="005F65C4"/>
    <w:rsid w:val="005F6C18"/>
    <w:rsid w:val="005F7860"/>
    <w:rsid w:val="005F7A35"/>
    <w:rsid w:val="005F7A59"/>
    <w:rsid w:val="005F7B94"/>
    <w:rsid w:val="006000A8"/>
    <w:rsid w:val="00600599"/>
    <w:rsid w:val="006006A0"/>
    <w:rsid w:val="0060071E"/>
    <w:rsid w:val="006007E3"/>
    <w:rsid w:val="00600923"/>
    <w:rsid w:val="0060125E"/>
    <w:rsid w:val="006012ED"/>
    <w:rsid w:val="00601914"/>
    <w:rsid w:val="00601928"/>
    <w:rsid w:val="006022EC"/>
    <w:rsid w:val="006029CF"/>
    <w:rsid w:val="00602D32"/>
    <w:rsid w:val="0060372F"/>
    <w:rsid w:val="00603864"/>
    <w:rsid w:val="00603F6B"/>
    <w:rsid w:val="00604277"/>
    <w:rsid w:val="00604834"/>
    <w:rsid w:val="00604F12"/>
    <w:rsid w:val="00604F4D"/>
    <w:rsid w:val="00605BE1"/>
    <w:rsid w:val="00605D19"/>
    <w:rsid w:val="00606A61"/>
    <w:rsid w:val="00606F81"/>
    <w:rsid w:val="006072E3"/>
    <w:rsid w:val="00607422"/>
    <w:rsid w:val="00610907"/>
    <w:rsid w:val="00611217"/>
    <w:rsid w:val="00611368"/>
    <w:rsid w:val="00611635"/>
    <w:rsid w:val="0061241E"/>
    <w:rsid w:val="00612689"/>
    <w:rsid w:val="00612B3F"/>
    <w:rsid w:val="00612C7B"/>
    <w:rsid w:val="00612D6B"/>
    <w:rsid w:val="00613C17"/>
    <w:rsid w:val="006149AD"/>
    <w:rsid w:val="006149FB"/>
    <w:rsid w:val="00614D05"/>
    <w:rsid w:val="00615868"/>
    <w:rsid w:val="00616157"/>
    <w:rsid w:val="006162D6"/>
    <w:rsid w:val="0061647E"/>
    <w:rsid w:val="006165D8"/>
    <w:rsid w:val="00617790"/>
    <w:rsid w:val="00617CEB"/>
    <w:rsid w:val="0062080A"/>
    <w:rsid w:val="00620864"/>
    <w:rsid w:val="00620D05"/>
    <w:rsid w:val="00620F19"/>
    <w:rsid w:val="00621306"/>
    <w:rsid w:val="0062290B"/>
    <w:rsid w:val="00622E5B"/>
    <w:rsid w:val="006245CE"/>
    <w:rsid w:val="0062567D"/>
    <w:rsid w:val="00626453"/>
    <w:rsid w:val="00626A0F"/>
    <w:rsid w:val="00627594"/>
    <w:rsid w:val="00627C46"/>
    <w:rsid w:val="00627DA7"/>
    <w:rsid w:val="00630BC8"/>
    <w:rsid w:val="00630DC2"/>
    <w:rsid w:val="00630E56"/>
    <w:rsid w:val="00630EE5"/>
    <w:rsid w:val="00630FCF"/>
    <w:rsid w:val="00631392"/>
    <w:rsid w:val="00631AB2"/>
    <w:rsid w:val="0063226C"/>
    <w:rsid w:val="00632F19"/>
    <w:rsid w:val="006332C8"/>
    <w:rsid w:val="006333A2"/>
    <w:rsid w:val="00633445"/>
    <w:rsid w:val="0063393A"/>
    <w:rsid w:val="0063563C"/>
    <w:rsid w:val="00635D12"/>
    <w:rsid w:val="006365A6"/>
    <w:rsid w:val="00636E34"/>
    <w:rsid w:val="006370A0"/>
    <w:rsid w:val="006374DE"/>
    <w:rsid w:val="00637E90"/>
    <w:rsid w:val="00640797"/>
    <w:rsid w:val="006416FD"/>
    <w:rsid w:val="006417B3"/>
    <w:rsid w:val="00641A1B"/>
    <w:rsid w:val="00641C9F"/>
    <w:rsid w:val="00642756"/>
    <w:rsid w:val="00642CAB"/>
    <w:rsid w:val="00642DEF"/>
    <w:rsid w:val="00642EC9"/>
    <w:rsid w:val="006430CD"/>
    <w:rsid w:val="0064412A"/>
    <w:rsid w:val="006441C4"/>
    <w:rsid w:val="006446E9"/>
    <w:rsid w:val="00645031"/>
    <w:rsid w:val="006451C1"/>
    <w:rsid w:val="00645731"/>
    <w:rsid w:val="00645ADE"/>
    <w:rsid w:val="00645B28"/>
    <w:rsid w:val="00645D45"/>
    <w:rsid w:val="00645EC2"/>
    <w:rsid w:val="0064613E"/>
    <w:rsid w:val="00646990"/>
    <w:rsid w:val="006469C8"/>
    <w:rsid w:val="00646A99"/>
    <w:rsid w:val="00646E0B"/>
    <w:rsid w:val="0064724B"/>
    <w:rsid w:val="006479CB"/>
    <w:rsid w:val="00647C1B"/>
    <w:rsid w:val="00647DFD"/>
    <w:rsid w:val="00650427"/>
    <w:rsid w:val="006514F0"/>
    <w:rsid w:val="00651C87"/>
    <w:rsid w:val="006531E2"/>
    <w:rsid w:val="00653863"/>
    <w:rsid w:val="00653E20"/>
    <w:rsid w:val="00653E7D"/>
    <w:rsid w:val="00653FD9"/>
    <w:rsid w:val="00654138"/>
    <w:rsid w:val="0065438F"/>
    <w:rsid w:val="00654438"/>
    <w:rsid w:val="00654AB8"/>
    <w:rsid w:val="00654B48"/>
    <w:rsid w:val="0065534B"/>
    <w:rsid w:val="006553F6"/>
    <w:rsid w:val="00655637"/>
    <w:rsid w:val="00655A77"/>
    <w:rsid w:val="00655E68"/>
    <w:rsid w:val="00656089"/>
    <w:rsid w:val="006570D4"/>
    <w:rsid w:val="00657243"/>
    <w:rsid w:val="006572E1"/>
    <w:rsid w:val="00657639"/>
    <w:rsid w:val="0065767F"/>
    <w:rsid w:val="00657C5A"/>
    <w:rsid w:val="00657D7E"/>
    <w:rsid w:val="00660473"/>
    <w:rsid w:val="00660A47"/>
    <w:rsid w:val="00661EEB"/>
    <w:rsid w:val="00661F4C"/>
    <w:rsid w:val="006624C4"/>
    <w:rsid w:val="00662E1D"/>
    <w:rsid w:val="00663088"/>
    <w:rsid w:val="00663A90"/>
    <w:rsid w:val="00663A91"/>
    <w:rsid w:val="00664841"/>
    <w:rsid w:val="00664B98"/>
    <w:rsid w:val="00664E79"/>
    <w:rsid w:val="00664EA3"/>
    <w:rsid w:val="006658A6"/>
    <w:rsid w:val="006660AF"/>
    <w:rsid w:val="0066664B"/>
    <w:rsid w:val="00666917"/>
    <w:rsid w:val="00666996"/>
    <w:rsid w:val="00666B3D"/>
    <w:rsid w:val="00666BB1"/>
    <w:rsid w:val="00666BD6"/>
    <w:rsid w:val="00667052"/>
    <w:rsid w:val="00667111"/>
    <w:rsid w:val="0066730A"/>
    <w:rsid w:val="00667700"/>
    <w:rsid w:val="00667972"/>
    <w:rsid w:val="006702F5"/>
    <w:rsid w:val="006709AC"/>
    <w:rsid w:val="00670B94"/>
    <w:rsid w:val="00670BAC"/>
    <w:rsid w:val="00670D08"/>
    <w:rsid w:val="00671208"/>
    <w:rsid w:val="00671972"/>
    <w:rsid w:val="00671E68"/>
    <w:rsid w:val="00672110"/>
    <w:rsid w:val="00672E65"/>
    <w:rsid w:val="00672E92"/>
    <w:rsid w:val="006733E7"/>
    <w:rsid w:val="00673E16"/>
    <w:rsid w:val="00674590"/>
    <w:rsid w:val="006745FA"/>
    <w:rsid w:val="00674951"/>
    <w:rsid w:val="00675399"/>
    <w:rsid w:val="0067557B"/>
    <w:rsid w:val="006755F3"/>
    <w:rsid w:val="00675BA7"/>
    <w:rsid w:val="00675DBD"/>
    <w:rsid w:val="00676044"/>
    <w:rsid w:val="006764A7"/>
    <w:rsid w:val="00676AD0"/>
    <w:rsid w:val="00676D9D"/>
    <w:rsid w:val="00677172"/>
    <w:rsid w:val="0067725F"/>
    <w:rsid w:val="00677380"/>
    <w:rsid w:val="00677551"/>
    <w:rsid w:val="006775CD"/>
    <w:rsid w:val="006775CF"/>
    <w:rsid w:val="00677DB4"/>
    <w:rsid w:val="00677F01"/>
    <w:rsid w:val="00677F9D"/>
    <w:rsid w:val="006802FD"/>
    <w:rsid w:val="00680932"/>
    <w:rsid w:val="00680A90"/>
    <w:rsid w:val="006814BB"/>
    <w:rsid w:val="006816AF"/>
    <w:rsid w:val="00682710"/>
    <w:rsid w:val="00682CA2"/>
    <w:rsid w:val="006832EB"/>
    <w:rsid w:val="00683626"/>
    <w:rsid w:val="0068381A"/>
    <w:rsid w:val="00683B85"/>
    <w:rsid w:val="00683E4D"/>
    <w:rsid w:val="006841E8"/>
    <w:rsid w:val="006843AE"/>
    <w:rsid w:val="00684970"/>
    <w:rsid w:val="00684DAF"/>
    <w:rsid w:val="0068576B"/>
    <w:rsid w:val="0068676B"/>
    <w:rsid w:val="00686B50"/>
    <w:rsid w:val="00686F8C"/>
    <w:rsid w:val="00687CAD"/>
    <w:rsid w:val="006903B4"/>
    <w:rsid w:val="00690BD9"/>
    <w:rsid w:val="00690FA4"/>
    <w:rsid w:val="00691206"/>
    <w:rsid w:val="006913B7"/>
    <w:rsid w:val="00691C5E"/>
    <w:rsid w:val="00691D2A"/>
    <w:rsid w:val="00692177"/>
    <w:rsid w:val="006923AA"/>
    <w:rsid w:val="00692796"/>
    <w:rsid w:val="00692D36"/>
    <w:rsid w:val="00693307"/>
    <w:rsid w:val="00693A69"/>
    <w:rsid w:val="0069402F"/>
    <w:rsid w:val="00694120"/>
    <w:rsid w:val="00694359"/>
    <w:rsid w:val="0069492E"/>
    <w:rsid w:val="00694947"/>
    <w:rsid w:val="00694C99"/>
    <w:rsid w:val="006950BB"/>
    <w:rsid w:val="00695365"/>
    <w:rsid w:val="00695CCD"/>
    <w:rsid w:val="0069660A"/>
    <w:rsid w:val="00696661"/>
    <w:rsid w:val="00696A46"/>
    <w:rsid w:val="00696DDE"/>
    <w:rsid w:val="0069703D"/>
    <w:rsid w:val="00697421"/>
    <w:rsid w:val="00697F08"/>
    <w:rsid w:val="006A0020"/>
    <w:rsid w:val="006A00C8"/>
    <w:rsid w:val="006A13F6"/>
    <w:rsid w:val="006A149C"/>
    <w:rsid w:val="006A1C49"/>
    <w:rsid w:val="006A1DAA"/>
    <w:rsid w:val="006A211F"/>
    <w:rsid w:val="006A2B87"/>
    <w:rsid w:val="006A3F51"/>
    <w:rsid w:val="006A46D2"/>
    <w:rsid w:val="006A4F1E"/>
    <w:rsid w:val="006A56A2"/>
    <w:rsid w:val="006A581D"/>
    <w:rsid w:val="006A655A"/>
    <w:rsid w:val="006A72C2"/>
    <w:rsid w:val="006A79F9"/>
    <w:rsid w:val="006A7EDF"/>
    <w:rsid w:val="006B0464"/>
    <w:rsid w:val="006B0681"/>
    <w:rsid w:val="006B11C8"/>
    <w:rsid w:val="006B1774"/>
    <w:rsid w:val="006B1B26"/>
    <w:rsid w:val="006B1B7A"/>
    <w:rsid w:val="006B1E5F"/>
    <w:rsid w:val="006B1F51"/>
    <w:rsid w:val="006B1FDC"/>
    <w:rsid w:val="006B2436"/>
    <w:rsid w:val="006B2590"/>
    <w:rsid w:val="006B2829"/>
    <w:rsid w:val="006B2C27"/>
    <w:rsid w:val="006B36F6"/>
    <w:rsid w:val="006B381B"/>
    <w:rsid w:val="006B45C0"/>
    <w:rsid w:val="006B4B48"/>
    <w:rsid w:val="006B4E59"/>
    <w:rsid w:val="006B4F59"/>
    <w:rsid w:val="006B5027"/>
    <w:rsid w:val="006B570C"/>
    <w:rsid w:val="006B57B2"/>
    <w:rsid w:val="006B5D83"/>
    <w:rsid w:val="006B608D"/>
    <w:rsid w:val="006B69F9"/>
    <w:rsid w:val="006B7547"/>
    <w:rsid w:val="006B77C8"/>
    <w:rsid w:val="006C00DE"/>
    <w:rsid w:val="006C021F"/>
    <w:rsid w:val="006C06DD"/>
    <w:rsid w:val="006C06F4"/>
    <w:rsid w:val="006C12CE"/>
    <w:rsid w:val="006C1BBB"/>
    <w:rsid w:val="006C1D2A"/>
    <w:rsid w:val="006C1D3D"/>
    <w:rsid w:val="006C2142"/>
    <w:rsid w:val="006C24CB"/>
    <w:rsid w:val="006C2F4A"/>
    <w:rsid w:val="006C355F"/>
    <w:rsid w:val="006C360A"/>
    <w:rsid w:val="006C3824"/>
    <w:rsid w:val="006C46D7"/>
    <w:rsid w:val="006C4805"/>
    <w:rsid w:val="006C4CF7"/>
    <w:rsid w:val="006C5222"/>
    <w:rsid w:val="006C527F"/>
    <w:rsid w:val="006C6813"/>
    <w:rsid w:val="006C6949"/>
    <w:rsid w:val="006C6A5F"/>
    <w:rsid w:val="006C728C"/>
    <w:rsid w:val="006C769A"/>
    <w:rsid w:val="006C7794"/>
    <w:rsid w:val="006C78ED"/>
    <w:rsid w:val="006D0436"/>
    <w:rsid w:val="006D0FB3"/>
    <w:rsid w:val="006D10A8"/>
    <w:rsid w:val="006D13CC"/>
    <w:rsid w:val="006D2211"/>
    <w:rsid w:val="006D2B3B"/>
    <w:rsid w:val="006D3EA8"/>
    <w:rsid w:val="006D5190"/>
    <w:rsid w:val="006D5C68"/>
    <w:rsid w:val="006D5D43"/>
    <w:rsid w:val="006D6DC1"/>
    <w:rsid w:val="006D6EBD"/>
    <w:rsid w:val="006D70CD"/>
    <w:rsid w:val="006D7A8A"/>
    <w:rsid w:val="006D7D63"/>
    <w:rsid w:val="006E00AC"/>
    <w:rsid w:val="006E0709"/>
    <w:rsid w:val="006E09AA"/>
    <w:rsid w:val="006E0E31"/>
    <w:rsid w:val="006E1D37"/>
    <w:rsid w:val="006E1DA2"/>
    <w:rsid w:val="006E1DDC"/>
    <w:rsid w:val="006E1E93"/>
    <w:rsid w:val="006E2964"/>
    <w:rsid w:val="006E3311"/>
    <w:rsid w:val="006E36A9"/>
    <w:rsid w:val="006E39DB"/>
    <w:rsid w:val="006E4807"/>
    <w:rsid w:val="006E4AD1"/>
    <w:rsid w:val="006E4F1B"/>
    <w:rsid w:val="006E69DC"/>
    <w:rsid w:val="006E6A97"/>
    <w:rsid w:val="006E6E08"/>
    <w:rsid w:val="006E6F57"/>
    <w:rsid w:val="006E7798"/>
    <w:rsid w:val="006F06DA"/>
    <w:rsid w:val="006F085C"/>
    <w:rsid w:val="006F0D45"/>
    <w:rsid w:val="006F15EF"/>
    <w:rsid w:val="006F18B3"/>
    <w:rsid w:val="006F1B1E"/>
    <w:rsid w:val="006F1C0B"/>
    <w:rsid w:val="006F27E8"/>
    <w:rsid w:val="006F2A6D"/>
    <w:rsid w:val="006F2D43"/>
    <w:rsid w:val="006F408D"/>
    <w:rsid w:val="006F47AC"/>
    <w:rsid w:val="006F49C9"/>
    <w:rsid w:val="006F4B83"/>
    <w:rsid w:val="006F5477"/>
    <w:rsid w:val="006F5C45"/>
    <w:rsid w:val="006F5E70"/>
    <w:rsid w:val="006F5FB6"/>
    <w:rsid w:val="006F63C5"/>
    <w:rsid w:val="006F7622"/>
    <w:rsid w:val="006F7752"/>
    <w:rsid w:val="006F77EC"/>
    <w:rsid w:val="006F79AE"/>
    <w:rsid w:val="006F7BE2"/>
    <w:rsid w:val="006F7FD0"/>
    <w:rsid w:val="00700332"/>
    <w:rsid w:val="0070037C"/>
    <w:rsid w:val="00700825"/>
    <w:rsid w:val="00700C2D"/>
    <w:rsid w:val="00701669"/>
    <w:rsid w:val="00701A44"/>
    <w:rsid w:val="00702F48"/>
    <w:rsid w:val="00703140"/>
    <w:rsid w:val="00703803"/>
    <w:rsid w:val="007039C8"/>
    <w:rsid w:val="00703BD2"/>
    <w:rsid w:val="00703EF6"/>
    <w:rsid w:val="00703FA3"/>
    <w:rsid w:val="00704197"/>
    <w:rsid w:val="007041B5"/>
    <w:rsid w:val="00704FB1"/>
    <w:rsid w:val="00705724"/>
    <w:rsid w:val="00705A6B"/>
    <w:rsid w:val="00705B6F"/>
    <w:rsid w:val="00705CBD"/>
    <w:rsid w:val="00705E66"/>
    <w:rsid w:val="00706016"/>
    <w:rsid w:val="007060F7"/>
    <w:rsid w:val="007063B6"/>
    <w:rsid w:val="00706A53"/>
    <w:rsid w:val="00706DE4"/>
    <w:rsid w:val="0070706E"/>
    <w:rsid w:val="00707276"/>
    <w:rsid w:val="00707469"/>
    <w:rsid w:val="0070756A"/>
    <w:rsid w:val="00707638"/>
    <w:rsid w:val="007076F7"/>
    <w:rsid w:val="00707C90"/>
    <w:rsid w:val="00710401"/>
    <w:rsid w:val="00710836"/>
    <w:rsid w:val="007110D9"/>
    <w:rsid w:val="00711344"/>
    <w:rsid w:val="007113E0"/>
    <w:rsid w:val="0071143F"/>
    <w:rsid w:val="00711598"/>
    <w:rsid w:val="00712158"/>
    <w:rsid w:val="0071227D"/>
    <w:rsid w:val="00712716"/>
    <w:rsid w:val="007129B8"/>
    <w:rsid w:val="007130EF"/>
    <w:rsid w:val="007137C4"/>
    <w:rsid w:val="00713BCE"/>
    <w:rsid w:val="00713E7A"/>
    <w:rsid w:val="007144FB"/>
    <w:rsid w:val="00714F58"/>
    <w:rsid w:val="00714FA8"/>
    <w:rsid w:val="00715DF1"/>
    <w:rsid w:val="00715E8E"/>
    <w:rsid w:val="007161BE"/>
    <w:rsid w:val="00716AF3"/>
    <w:rsid w:val="00716CE5"/>
    <w:rsid w:val="007172F4"/>
    <w:rsid w:val="00717732"/>
    <w:rsid w:val="00717960"/>
    <w:rsid w:val="007210C2"/>
    <w:rsid w:val="00721132"/>
    <w:rsid w:val="0072125A"/>
    <w:rsid w:val="0072136E"/>
    <w:rsid w:val="0072161D"/>
    <w:rsid w:val="00721C98"/>
    <w:rsid w:val="00721D74"/>
    <w:rsid w:val="00722ECF"/>
    <w:rsid w:val="00722F1E"/>
    <w:rsid w:val="00722FA1"/>
    <w:rsid w:val="00723180"/>
    <w:rsid w:val="00723820"/>
    <w:rsid w:val="00723920"/>
    <w:rsid w:val="00723BA7"/>
    <w:rsid w:val="00723C32"/>
    <w:rsid w:val="0072452C"/>
    <w:rsid w:val="0072478C"/>
    <w:rsid w:val="0072484B"/>
    <w:rsid w:val="00724D6A"/>
    <w:rsid w:val="00724E55"/>
    <w:rsid w:val="00726854"/>
    <w:rsid w:val="00726BEB"/>
    <w:rsid w:val="00726CFD"/>
    <w:rsid w:val="00726E07"/>
    <w:rsid w:val="007271C7"/>
    <w:rsid w:val="0072748E"/>
    <w:rsid w:val="0072766A"/>
    <w:rsid w:val="00730091"/>
    <w:rsid w:val="00730690"/>
    <w:rsid w:val="007306F1"/>
    <w:rsid w:val="007308E5"/>
    <w:rsid w:val="00730D24"/>
    <w:rsid w:val="0073125F"/>
    <w:rsid w:val="007314AE"/>
    <w:rsid w:val="00731677"/>
    <w:rsid w:val="0073197E"/>
    <w:rsid w:val="0073227E"/>
    <w:rsid w:val="00732BFB"/>
    <w:rsid w:val="007336E6"/>
    <w:rsid w:val="00733893"/>
    <w:rsid w:val="0073398E"/>
    <w:rsid w:val="00733B69"/>
    <w:rsid w:val="0073448B"/>
    <w:rsid w:val="0073449C"/>
    <w:rsid w:val="007347CE"/>
    <w:rsid w:val="00734CAC"/>
    <w:rsid w:val="007350E8"/>
    <w:rsid w:val="00735F1B"/>
    <w:rsid w:val="00736217"/>
    <w:rsid w:val="00736714"/>
    <w:rsid w:val="00736888"/>
    <w:rsid w:val="007371AA"/>
    <w:rsid w:val="00737915"/>
    <w:rsid w:val="00740025"/>
    <w:rsid w:val="007401D0"/>
    <w:rsid w:val="00740B6A"/>
    <w:rsid w:val="00740B9A"/>
    <w:rsid w:val="00741816"/>
    <w:rsid w:val="007420CD"/>
    <w:rsid w:val="00742101"/>
    <w:rsid w:val="0074274D"/>
    <w:rsid w:val="007438DD"/>
    <w:rsid w:val="00743AF8"/>
    <w:rsid w:val="00743D16"/>
    <w:rsid w:val="0074400E"/>
    <w:rsid w:val="00744142"/>
    <w:rsid w:val="00744546"/>
    <w:rsid w:val="007448F7"/>
    <w:rsid w:val="00744941"/>
    <w:rsid w:val="00745073"/>
    <w:rsid w:val="00745485"/>
    <w:rsid w:val="00746E04"/>
    <w:rsid w:val="007471DA"/>
    <w:rsid w:val="00747E12"/>
    <w:rsid w:val="007505FF"/>
    <w:rsid w:val="00750A2B"/>
    <w:rsid w:val="00750F0E"/>
    <w:rsid w:val="00751342"/>
    <w:rsid w:val="00751409"/>
    <w:rsid w:val="007515FB"/>
    <w:rsid w:val="00751FCD"/>
    <w:rsid w:val="00752484"/>
    <w:rsid w:val="00752B40"/>
    <w:rsid w:val="00752BA0"/>
    <w:rsid w:val="00752BFE"/>
    <w:rsid w:val="00752FD3"/>
    <w:rsid w:val="007537C7"/>
    <w:rsid w:val="007538A7"/>
    <w:rsid w:val="007539FA"/>
    <w:rsid w:val="00753C70"/>
    <w:rsid w:val="00753D49"/>
    <w:rsid w:val="00753FDA"/>
    <w:rsid w:val="007540C9"/>
    <w:rsid w:val="00754B76"/>
    <w:rsid w:val="00754D41"/>
    <w:rsid w:val="00754FB8"/>
    <w:rsid w:val="0075520C"/>
    <w:rsid w:val="007552D7"/>
    <w:rsid w:val="00755407"/>
    <w:rsid w:val="00755515"/>
    <w:rsid w:val="0075575A"/>
    <w:rsid w:val="007559A4"/>
    <w:rsid w:val="00756011"/>
    <w:rsid w:val="007563CD"/>
    <w:rsid w:val="00756CC3"/>
    <w:rsid w:val="00756D92"/>
    <w:rsid w:val="00757011"/>
    <w:rsid w:val="00757352"/>
    <w:rsid w:val="007574EF"/>
    <w:rsid w:val="00757738"/>
    <w:rsid w:val="00757BB2"/>
    <w:rsid w:val="007603D7"/>
    <w:rsid w:val="00760AF3"/>
    <w:rsid w:val="007611EB"/>
    <w:rsid w:val="007613C5"/>
    <w:rsid w:val="007617EA"/>
    <w:rsid w:val="00761CFF"/>
    <w:rsid w:val="00761F5D"/>
    <w:rsid w:val="007620B8"/>
    <w:rsid w:val="007623C8"/>
    <w:rsid w:val="007624CC"/>
    <w:rsid w:val="00763962"/>
    <w:rsid w:val="00763AC8"/>
    <w:rsid w:val="0076450B"/>
    <w:rsid w:val="007645F8"/>
    <w:rsid w:val="00764C2B"/>
    <w:rsid w:val="00764F1B"/>
    <w:rsid w:val="007653FB"/>
    <w:rsid w:val="007654DE"/>
    <w:rsid w:val="007655BB"/>
    <w:rsid w:val="0076567F"/>
    <w:rsid w:val="00765AD1"/>
    <w:rsid w:val="007661DA"/>
    <w:rsid w:val="0076656C"/>
    <w:rsid w:val="00766BD4"/>
    <w:rsid w:val="00766D9F"/>
    <w:rsid w:val="0076785A"/>
    <w:rsid w:val="00767919"/>
    <w:rsid w:val="007700FF"/>
    <w:rsid w:val="0077022A"/>
    <w:rsid w:val="00770489"/>
    <w:rsid w:val="007710A6"/>
    <w:rsid w:val="00771847"/>
    <w:rsid w:val="00771953"/>
    <w:rsid w:val="00771BE7"/>
    <w:rsid w:val="00772AB5"/>
    <w:rsid w:val="0077327E"/>
    <w:rsid w:val="00773EAD"/>
    <w:rsid w:val="00773EEE"/>
    <w:rsid w:val="00774275"/>
    <w:rsid w:val="00774493"/>
    <w:rsid w:val="00774BAA"/>
    <w:rsid w:val="00774C8C"/>
    <w:rsid w:val="00774D8E"/>
    <w:rsid w:val="00775054"/>
    <w:rsid w:val="00775762"/>
    <w:rsid w:val="00776552"/>
    <w:rsid w:val="0077720B"/>
    <w:rsid w:val="00777250"/>
    <w:rsid w:val="0077735A"/>
    <w:rsid w:val="00780B24"/>
    <w:rsid w:val="00780C38"/>
    <w:rsid w:val="00780CE3"/>
    <w:rsid w:val="007810BF"/>
    <w:rsid w:val="00781141"/>
    <w:rsid w:val="007811C7"/>
    <w:rsid w:val="00782143"/>
    <w:rsid w:val="007822B1"/>
    <w:rsid w:val="00782AF3"/>
    <w:rsid w:val="00782CC8"/>
    <w:rsid w:val="00782D22"/>
    <w:rsid w:val="00782F84"/>
    <w:rsid w:val="0078319B"/>
    <w:rsid w:val="007833B9"/>
    <w:rsid w:val="007834D2"/>
    <w:rsid w:val="00783BA1"/>
    <w:rsid w:val="00783F55"/>
    <w:rsid w:val="007840F1"/>
    <w:rsid w:val="007848A8"/>
    <w:rsid w:val="00784EF9"/>
    <w:rsid w:val="00785339"/>
    <w:rsid w:val="00785E49"/>
    <w:rsid w:val="00785F9F"/>
    <w:rsid w:val="007877B9"/>
    <w:rsid w:val="00790509"/>
    <w:rsid w:val="007906D4"/>
    <w:rsid w:val="00792417"/>
    <w:rsid w:val="00793A4C"/>
    <w:rsid w:val="00793C38"/>
    <w:rsid w:val="00794097"/>
    <w:rsid w:val="0079419B"/>
    <w:rsid w:val="007946FA"/>
    <w:rsid w:val="00794C1B"/>
    <w:rsid w:val="00794D65"/>
    <w:rsid w:val="00795781"/>
    <w:rsid w:val="0079581F"/>
    <w:rsid w:val="007958D6"/>
    <w:rsid w:val="007959F0"/>
    <w:rsid w:val="007959F8"/>
    <w:rsid w:val="00795D46"/>
    <w:rsid w:val="00795F35"/>
    <w:rsid w:val="00795F9C"/>
    <w:rsid w:val="0079600E"/>
    <w:rsid w:val="00796062"/>
    <w:rsid w:val="007962F6"/>
    <w:rsid w:val="00796ED3"/>
    <w:rsid w:val="00797A5F"/>
    <w:rsid w:val="007A053E"/>
    <w:rsid w:val="007A06D9"/>
    <w:rsid w:val="007A08AE"/>
    <w:rsid w:val="007A0C1F"/>
    <w:rsid w:val="007A106A"/>
    <w:rsid w:val="007A13D8"/>
    <w:rsid w:val="007A1ADB"/>
    <w:rsid w:val="007A1D64"/>
    <w:rsid w:val="007A205E"/>
    <w:rsid w:val="007A244A"/>
    <w:rsid w:val="007A3216"/>
    <w:rsid w:val="007A356B"/>
    <w:rsid w:val="007A4427"/>
    <w:rsid w:val="007A4801"/>
    <w:rsid w:val="007A4E86"/>
    <w:rsid w:val="007A565D"/>
    <w:rsid w:val="007A5A82"/>
    <w:rsid w:val="007A5D8B"/>
    <w:rsid w:val="007A5ECA"/>
    <w:rsid w:val="007A5F5A"/>
    <w:rsid w:val="007A5FDE"/>
    <w:rsid w:val="007A6751"/>
    <w:rsid w:val="007A675D"/>
    <w:rsid w:val="007A6A3E"/>
    <w:rsid w:val="007A6CD3"/>
    <w:rsid w:val="007A78BD"/>
    <w:rsid w:val="007B071B"/>
    <w:rsid w:val="007B10A0"/>
    <w:rsid w:val="007B14E3"/>
    <w:rsid w:val="007B231A"/>
    <w:rsid w:val="007B25FE"/>
    <w:rsid w:val="007B2FD3"/>
    <w:rsid w:val="007B3474"/>
    <w:rsid w:val="007B39A3"/>
    <w:rsid w:val="007B3CFC"/>
    <w:rsid w:val="007B407A"/>
    <w:rsid w:val="007B52CE"/>
    <w:rsid w:val="007B54B8"/>
    <w:rsid w:val="007B5541"/>
    <w:rsid w:val="007B6610"/>
    <w:rsid w:val="007B6CDA"/>
    <w:rsid w:val="007B7064"/>
    <w:rsid w:val="007B7CE2"/>
    <w:rsid w:val="007C026A"/>
    <w:rsid w:val="007C07EC"/>
    <w:rsid w:val="007C1188"/>
    <w:rsid w:val="007C1496"/>
    <w:rsid w:val="007C1D22"/>
    <w:rsid w:val="007C1F20"/>
    <w:rsid w:val="007C2C73"/>
    <w:rsid w:val="007C316D"/>
    <w:rsid w:val="007C3277"/>
    <w:rsid w:val="007C3898"/>
    <w:rsid w:val="007C3907"/>
    <w:rsid w:val="007C4292"/>
    <w:rsid w:val="007C4332"/>
    <w:rsid w:val="007C4891"/>
    <w:rsid w:val="007C489A"/>
    <w:rsid w:val="007C501F"/>
    <w:rsid w:val="007C52D5"/>
    <w:rsid w:val="007C57C3"/>
    <w:rsid w:val="007C5B13"/>
    <w:rsid w:val="007C61B4"/>
    <w:rsid w:val="007C679B"/>
    <w:rsid w:val="007C6CDD"/>
    <w:rsid w:val="007C71CF"/>
    <w:rsid w:val="007C776D"/>
    <w:rsid w:val="007C7AB3"/>
    <w:rsid w:val="007D003B"/>
    <w:rsid w:val="007D0721"/>
    <w:rsid w:val="007D0B1E"/>
    <w:rsid w:val="007D0FE7"/>
    <w:rsid w:val="007D1A4D"/>
    <w:rsid w:val="007D206D"/>
    <w:rsid w:val="007D22A5"/>
    <w:rsid w:val="007D245E"/>
    <w:rsid w:val="007D2902"/>
    <w:rsid w:val="007D2E91"/>
    <w:rsid w:val="007D38D0"/>
    <w:rsid w:val="007D3B42"/>
    <w:rsid w:val="007D3EBE"/>
    <w:rsid w:val="007D4212"/>
    <w:rsid w:val="007D4AF2"/>
    <w:rsid w:val="007D4BEB"/>
    <w:rsid w:val="007D4CA7"/>
    <w:rsid w:val="007D50AF"/>
    <w:rsid w:val="007D5877"/>
    <w:rsid w:val="007D5BA9"/>
    <w:rsid w:val="007D5C91"/>
    <w:rsid w:val="007D663F"/>
    <w:rsid w:val="007D698D"/>
    <w:rsid w:val="007E0F60"/>
    <w:rsid w:val="007E1B3D"/>
    <w:rsid w:val="007E1D1B"/>
    <w:rsid w:val="007E1FA9"/>
    <w:rsid w:val="007E23AD"/>
    <w:rsid w:val="007E2A15"/>
    <w:rsid w:val="007E2CBF"/>
    <w:rsid w:val="007E2F65"/>
    <w:rsid w:val="007E38DB"/>
    <w:rsid w:val="007E4036"/>
    <w:rsid w:val="007E440A"/>
    <w:rsid w:val="007E4861"/>
    <w:rsid w:val="007E48EE"/>
    <w:rsid w:val="007E4F12"/>
    <w:rsid w:val="007E50DB"/>
    <w:rsid w:val="007E566B"/>
    <w:rsid w:val="007E5D5D"/>
    <w:rsid w:val="007E64A9"/>
    <w:rsid w:val="007E65A1"/>
    <w:rsid w:val="007E6FCC"/>
    <w:rsid w:val="007E7067"/>
    <w:rsid w:val="007E7941"/>
    <w:rsid w:val="007E7C3A"/>
    <w:rsid w:val="007E7EC9"/>
    <w:rsid w:val="007F068B"/>
    <w:rsid w:val="007F0B36"/>
    <w:rsid w:val="007F0BF3"/>
    <w:rsid w:val="007F1D96"/>
    <w:rsid w:val="007F1F42"/>
    <w:rsid w:val="007F20C3"/>
    <w:rsid w:val="007F2896"/>
    <w:rsid w:val="007F297B"/>
    <w:rsid w:val="007F32DE"/>
    <w:rsid w:val="007F3621"/>
    <w:rsid w:val="007F3B1F"/>
    <w:rsid w:val="007F4111"/>
    <w:rsid w:val="007F4392"/>
    <w:rsid w:val="007F450F"/>
    <w:rsid w:val="007F46CB"/>
    <w:rsid w:val="007F49CC"/>
    <w:rsid w:val="007F4CE1"/>
    <w:rsid w:val="007F527A"/>
    <w:rsid w:val="007F5A54"/>
    <w:rsid w:val="007F5BE5"/>
    <w:rsid w:val="007F5D96"/>
    <w:rsid w:val="007F5EAA"/>
    <w:rsid w:val="007F60A5"/>
    <w:rsid w:val="007F6B14"/>
    <w:rsid w:val="007F6BC6"/>
    <w:rsid w:val="007F6D3F"/>
    <w:rsid w:val="007F74C2"/>
    <w:rsid w:val="007F78EA"/>
    <w:rsid w:val="007F7C41"/>
    <w:rsid w:val="007F7F97"/>
    <w:rsid w:val="007F7FC2"/>
    <w:rsid w:val="0080012A"/>
    <w:rsid w:val="0080029B"/>
    <w:rsid w:val="00800EB0"/>
    <w:rsid w:val="00801228"/>
    <w:rsid w:val="00801D68"/>
    <w:rsid w:val="00802CB3"/>
    <w:rsid w:val="00802EF4"/>
    <w:rsid w:val="00803078"/>
    <w:rsid w:val="00804C46"/>
    <w:rsid w:val="0080537F"/>
    <w:rsid w:val="00806A65"/>
    <w:rsid w:val="00806C02"/>
    <w:rsid w:val="00807DBC"/>
    <w:rsid w:val="00807EC8"/>
    <w:rsid w:val="00807F39"/>
    <w:rsid w:val="008100A2"/>
    <w:rsid w:val="00810281"/>
    <w:rsid w:val="00810536"/>
    <w:rsid w:val="008107C2"/>
    <w:rsid w:val="008109FF"/>
    <w:rsid w:val="00810B18"/>
    <w:rsid w:val="00811844"/>
    <w:rsid w:val="00811950"/>
    <w:rsid w:val="00811A25"/>
    <w:rsid w:val="00811B06"/>
    <w:rsid w:val="00811DAD"/>
    <w:rsid w:val="00811EAF"/>
    <w:rsid w:val="00812359"/>
    <w:rsid w:val="00812FC2"/>
    <w:rsid w:val="0081310B"/>
    <w:rsid w:val="00813783"/>
    <w:rsid w:val="00813D5B"/>
    <w:rsid w:val="00813E4C"/>
    <w:rsid w:val="00814103"/>
    <w:rsid w:val="008146E0"/>
    <w:rsid w:val="00814AF0"/>
    <w:rsid w:val="00814C43"/>
    <w:rsid w:val="00815571"/>
    <w:rsid w:val="00815659"/>
    <w:rsid w:val="008159EB"/>
    <w:rsid w:val="008160C5"/>
    <w:rsid w:val="00816966"/>
    <w:rsid w:val="00816A14"/>
    <w:rsid w:val="00816AE4"/>
    <w:rsid w:val="00816CEE"/>
    <w:rsid w:val="0081721E"/>
    <w:rsid w:val="008172C3"/>
    <w:rsid w:val="0081759E"/>
    <w:rsid w:val="00817907"/>
    <w:rsid w:val="00817EBF"/>
    <w:rsid w:val="008201D0"/>
    <w:rsid w:val="008202B0"/>
    <w:rsid w:val="008203A2"/>
    <w:rsid w:val="00820982"/>
    <w:rsid w:val="00820C02"/>
    <w:rsid w:val="00820CF6"/>
    <w:rsid w:val="00820E32"/>
    <w:rsid w:val="0082125C"/>
    <w:rsid w:val="00821E8D"/>
    <w:rsid w:val="008223F8"/>
    <w:rsid w:val="00822430"/>
    <w:rsid w:val="00822756"/>
    <w:rsid w:val="0082297B"/>
    <w:rsid w:val="00822D40"/>
    <w:rsid w:val="00822F97"/>
    <w:rsid w:val="008233E9"/>
    <w:rsid w:val="0082381E"/>
    <w:rsid w:val="0082437C"/>
    <w:rsid w:val="00825531"/>
    <w:rsid w:val="0082585D"/>
    <w:rsid w:val="00825C11"/>
    <w:rsid w:val="00826F79"/>
    <w:rsid w:val="00827822"/>
    <w:rsid w:val="00827C37"/>
    <w:rsid w:val="008300C3"/>
    <w:rsid w:val="00830A02"/>
    <w:rsid w:val="00830E4B"/>
    <w:rsid w:val="00831349"/>
    <w:rsid w:val="0083147B"/>
    <w:rsid w:val="0083199D"/>
    <w:rsid w:val="0083225E"/>
    <w:rsid w:val="008325FE"/>
    <w:rsid w:val="00832FBC"/>
    <w:rsid w:val="0083337C"/>
    <w:rsid w:val="00833BC5"/>
    <w:rsid w:val="00834754"/>
    <w:rsid w:val="00835099"/>
    <w:rsid w:val="00835D5D"/>
    <w:rsid w:val="00835EBE"/>
    <w:rsid w:val="0083675E"/>
    <w:rsid w:val="008367C9"/>
    <w:rsid w:val="00837290"/>
    <w:rsid w:val="00837467"/>
    <w:rsid w:val="0084006A"/>
    <w:rsid w:val="0084047A"/>
    <w:rsid w:val="0084052D"/>
    <w:rsid w:val="008405D7"/>
    <w:rsid w:val="008411BB"/>
    <w:rsid w:val="00841358"/>
    <w:rsid w:val="008415BF"/>
    <w:rsid w:val="00841894"/>
    <w:rsid w:val="00841D1A"/>
    <w:rsid w:val="00842733"/>
    <w:rsid w:val="00842EC7"/>
    <w:rsid w:val="00842EDE"/>
    <w:rsid w:val="00844560"/>
    <w:rsid w:val="00844A72"/>
    <w:rsid w:val="00844A8F"/>
    <w:rsid w:val="00844BCA"/>
    <w:rsid w:val="00844C86"/>
    <w:rsid w:val="00844D49"/>
    <w:rsid w:val="00844FC1"/>
    <w:rsid w:val="008450E2"/>
    <w:rsid w:val="008453D0"/>
    <w:rsid w:val="00845863"/>
    <w:rsid w:val="00846360"/>
    <w:rsid w:val="008464ED"/>
    <w:rsid w:val="008467E8"/>
    <w:rsid w:val="00846980"/>
    <w:rsid w:val="0084776D"/>
    <w:rsid w:val="00847873"/>
    <w:rsid w:val="008478C6"/>
    <w:rsid w:val="00847C30"/>
    <w:rsid w:val="0085043E"/>
    <w:rsid w:val="00850739"/>
    <w:rsid w:val="00850A62"/>
    <w:rsid w:val="00850AA5"/>
    <w:rsid w:val="00850ABB"/>
    <w:rsid w:val="00850B1F"/>
    <w:rsid w:val="00851194"/>
    <w:rsid w:val="008514A9"/>
    <w:rsid w:val="008515C0"/>
    <w:rsid w:val="008516C2"/>
    <w:rsid w:val="00851FBD"/>
    <w:rsid w:val="0085318A"/>
    <w:rsid w:val="008539B5"/>
    <w:rsid w:val="00853DA2"/>
    <w:rsid w:val="00854722"/>
    <w:rsid w:val="008549CE"/>
    <w:rsid w:val="00854F3F"/>
    <w:rsid w:val="00855271"/>
    <w:rsid w:val="008552EE"/>
    <w:rsid w:val="008553B7"/>
    <w:rsid w:val="00855A74"/>
    <w:rsid w:val="00856316"/>
    <w:rsid w:val="00856C2F"/>
    <w:rsid w:val="00857057"/>
    <w:rsid w:val="00857194"/>
    <w:rsid w:val="008577B1"/>
    <w:rsid w:val="00857D09"/>
    <w:rsid w:val="00860C72"/>
    <w:rsid w:val="00860F48"/>
    <w:rsid w:val="008617FE"/>
    <w:rsid w:val="00861C59"/>
    <w:rsid w:val="00862707"/>
    <w:rsid w:val="00862A10"/>
    <w:rsid w:val="008633F5"/>
    <w:rsid w:val="00863692"/>
    <w:rsid w:val="008641A2"/>
    <w:rsid w:val="0086435B"/>
    <w:rsid w:val="008647C7"/>
    <w:rsid w:val="00864A63"/>
    <w:rsid w:val="00864E95"/>
    <w:rsid w:val="00866645"/>
    <w:rsid w:val="008674C7"/>
    <w:rsid w:val="00867C9E"/>
    <w:rsid w:val="00867D82"/>
    <w:rsid w:val="00867FD3"/>
    <w:rsid w:val="00867FEB"/>
    <w:rsid w:val="008701B0"/>
    <w:rsid w:val="008711F2"/>
    <w:rsid w:val="0087144D"/>
    <w:rsid w:val="00871532"/>
    <w:rsid w:val="008719A2"/>
    <w:rsid w:val="00872362"/>
    <w:rsid w:val="00872494"/>
    <w:rsid w:val="008731D4"/>
    <w:rsid w:val="008733CD"/>
    <w:rsid w:val="00873604"/>
    <w:rsid w:val="00873AA2"/>
    <w:rsid w:val="00873B4A"/>
    <w:rsid w:val="00873C3B"/>
    <w:rsid w:val="00874415"/>
    <w:rsid w:val="00874860"/>
    <w:rsid w:val="00874BB5"/>
    <w:rsid w:val="00874EAB"/>
    <w:rsid w:val="00875685"/>
    <w:rsid w:val="00876237"/>
    <w:rsid w:val="008767D2"/>
    <w:rsid w:val="008767F4"/>
    <w:rsid w:val="00876BE1"/>
    <w:rsid w:val="00876C9D"/>
    <w:rsid w:val="00877841"/>
    <w:rsid w:val="00880766"/>
    <w:rsid w:val="00881162"/>
    <w:rsid w:val="0088149F"/>
    <w:rsid w:val="00881858"/>
    <w:rsid w:val="00881BAC"/>
    <w:rsid w:val="00881C90"/>
    <w:rsid w:val="00881DD5"/>
    <w:rsid w:val="00881EB5"/>
    <w:rsid w:val="008825C5"/>
    <w:rsid w:val="00882890"/>
    <w:rsid w:val="00883152"/>
    <w:rsid w:val="00883688"/>
    <w:rsid w:val="008837A9"/>
    <w:rsid w:val="00883866"/>
    <w:rsid w:val="00883ACC"/>
    <w:rsid w:val="00883D46"/>
    <w:rsid w:val="0088406F"/>
    <w:rsid w:val="0088436D"/>
    <w:rsid w:val="00884D40"/>
    <w:rsid w:val="00885000"/>
    <w:rsid w:val="00885972"/>
    <w:rsid w:val="0088674F"/>
    <w:rsid w:val="0088684B"/>
    <w:rsid w:val="00886EF5"/>
    <w:rsid w:val="0088719A"/>
    <w:rsid w:val="008874F6"/>
    <w:rsid w:val="00887A6F"/>
    <w:rsid w:val="00887B5C"/>
    <w:rsid w:val="00887BA2"/>
    <w:rsid w:val="0089025D"/>
    <w:rsid w:val="008902BD"/>
    <w:rsid w:val="00890D27"/>
    <w:rsid w:val="00890E31"/>
    <w:rsid w:val="008913F7"/>
    <w:rsid w:val="00891480"/>
    <w:rsid w:val="00891928"/>
    <w:rsid w:val="00891A25"/>
    <w:rsid w:val="00891D8A"/>
    <w:rsid w:val="00891F6C"/>
    <w:rsid w:val="008921F2"/>
    <w:rsid w:val="00892767"/>
    <w:rsid w:val="00892832"/>
    <w:rsid w:val="00892E6D"/>
    <w:rsid w:val="00893214"/>
    <w:rsid w:val="008936C7"/>
    <w:rsid w:val="00893A44"/>
    <w:rsid w:val="00893A69"/>
    <w:rsid w:val="0089465E"/>
    <w:rsid w:val="00894949"/>
    <w:rsid w:val="00895814"/>
    <w:rsid w:val="00895829"/>
    <w:rsid w:val="00895A46"/>
    <w:rsid w:val="0089606D"/>
    <w:rsid w:val="008961D2"/>
    <w:rsid w:val="0089674E"/>
    <w:rsid w:val="00896BF6"/>
    <w:rsid w:val="00896C18"/>
    <w:rsid w:val="00897670"/>
    <w:rsid w:val="0089768F"/>
    <w:rsid w:val="008977BA"/>
    <w:rsid w:val="00897929"/>
    <w:rsid w:val="008A006A"/>
    <w:rsid w:val="008A03B5"/>
    <w:rsid w:val="008A0557"/>
    <w:rsid w:val="008A0FBA"/>
    <w:rsid w:val="008A107C"/>
    <w:rsid w:val="008A1268"/>
    <w:rsid w:val="008A1ED0"/>
    <w:rsid w:val="008A20D2"/>
    <w:rsid w:val="008A25F0"/>
    <w:rsid w:val="008A2B5F"/>
    <w:rsid w:val="008A3DFA"/>
    <w:rsid w:val="008A4441"/>
    <w:rsid w:val="008A4536"/>
    <w:rsid w:val="008A46D6"/>
    <w:rsid w:val="008A48C4"/>
    <w:rsid w:val="008A4DC2"/>
    <w:rsid w:val="008A5134"/>
    <w:rsid w:val="008A59CF"/>
    <w:rsid w:val="008A5C69"/>
    <w:rsid w:val="008A5CAC"/>
    <w:rsid w:val="008A5DA5"/>
    <w:rsid w:val="008A5EF9"/>
    <w:rsid w:val="008A5F3F"/>
    <w:rsid w:val="008A6510"/>
    <w:rsid w:val="008A717D"/>
    <w:rsid w:val="008A7F25"/>
    <w:rsid w:val="008B0847"/>
    <w:rsid w:val="008B08DA"/>
    <w:rsid w:val="008B14B2"/>
    <w:rsid w:val="008B1BA6"/>
    <w:rsid w:val="008B2185"/>
    <w:rsid w:val="008B26FC"/>
    <w:rsid w:val="008B28C1"/>
    <w:rsid w:val="008B2B74"/>
    <w:rsid w:val="008B2D99"/>
    <w:rsid w:val="008B30FC"/>
    <w:rsid w:val="008B34FB"/>
    <w:rsid w:val="008B39C1"/>
    <w:rsid w:val="008B43B7"/>
    <w:rsid w:val="008B49D0"/>
    <w:rsid w:val="008B4E03"/>
    <w:rsid w:val="008B5B7F"/>
    <w:rsid w:val="008B5EB1"/>
    <w:rsid w:val="008B6456"/>
    <w:rsid w:val="008B647A"/>
    <w:rsid w:val="008B6AF1"/>
    <w:rsid w:val="008B6B3F"/>
    <w:rsid w:val="008B6CB3"/>
    <w:rsid w:val="008B6D17"/>
    <w:rsid w:val="008B6E3D"/>
    <w:rsid w:val="008B731C"/>
    <w:rsid w:val="008B7493"/>
    <w:rsid w:val="008B7F97"/>
    <w:rsid w:val="008C01C1"/>
    <w:rsid w:val="008C03E0"/>
    <w:rsid w:val="008C105F"/>
    <w:rsid w:val="008C1370"/>
    <w:rsid w:val="008C15A0"/>
    <w:rsid w:val="008C18AD"/>
    <w:rsid w:val="008C1C1F"/>
    <w:rsid w:val="008C1F4E"/>
    <w:rsid w:val="008C205D"/>
    <w:rsid w:val="008C20D2"/>
    <w:rsid w:val="008C245F"/>
    <w:rsid w:val="008C2752"/>
    <w:rsid w:val="008C2A2A"/>
    <w:rsid w:val="008C2D11"/>
    <w:rsid w:val="008C2EF7"/>
    <w:rsid w:val="008C391C"/>
    <w:rsid w:val="008C3F88"/>
    <w:rsid w:val="008C48A4"/>
    <w:rsid w:val="008C554D"/>
    <w:rsid w:val="008C59C7"/>
    <w:rsid w:val="008C5BF9"/>
    <w:rsid w:val="008C5D38"/>
    <w:rsid w:val="008C63EA"/>
    <w:rsid w:val="008C6B0E"/>
    <w:rsid w:val="008C717A"/>
    <w:rsid w:val="008C78BE"/>
    <w:rsid w:val="008C7ED7"/>
    <w:rsid w:val="008C7F17"/>
    <w:rsid w:val="008C7F53"/>
    <w:rsid w:val="008D047A"/>
    <w:rsid w:val="008D0555"/>
    <w:rsid w:val="008D0DD2"/>
    <w:rsid w:val="008D17DE"/>
    <w:rsid w:val="008D1806"/>
    <w:rsid w:val="008D1835"/>
    <w:rsid w:val="008D1D5A"/>
    <w:rsid w:val="008D2230"/>
    <w:rsid w:val="008D239B"/>
    <w:rsid w:val="008D24AC"/>
    <w:rsid w:val="008D2B33"/>
    <w:rsid w:val="008D2E34"/>
    <w:rsid w:val="008D3E96"/>
    <w:rsid w:val="008D42D0"/>
    <w:rsid w:val="008D46E9"/>
    <w:rsid w:val="008D4833"/>
    <w:rsid w:val="008D4D8D"/>
    <w:rsid w:val="008D5060"/>
    <w:rsid w:val="008D5314"/>
    <w:rsid w:val="008D5EF4"/>
    <w:rsid w:val="008D609C"/>
    <w:rsid w:val="008D62CA"/>
    <w:rsid w:val="008D65D7"/>
    <w:rsid w:val="008D7023"/>
    <w:rsid w:val="008D707D"/>
    <w:rsid w:val="008D7468"/>
    <w:rsid w:val="008D7F76"/>
    <w:rsid w:val="008E0A46"/>
    <w:rsid w:val="008E0A76"/>
    <w:rsid w:val="008E0A79"/>
    <w:rsid w:val="008E20E5"/>
    <w:rsid w:val="008E249F"/>
    <w:rsid w:val="008E254D"/>
    <w:rsid w:val="008E30FC"/>
    <w:rsid w:val="008E317B"/>
    <w:rsid w:val="008E3408"/>
    <w:rsid w:val="008E3B76"/>
    <w:rsid w:val="008E3EB2"/>
    <w:rsid w:val="008E5584"/>
    <w:rsid w:val="008E56CD"/>
    <w:rsid w:val="008E5924"/>
    <w:rsid w:val="008E5CAC"/>
    <w:rsid w:val="008E647B"/>
    <w:rsid w:val="008E67E0"/>
    <w:rsid w:val="008E6D43"/>
    <w:rsid w:val="008E6E22"/>
    <w:rsid w:val="008E716D"/>
    <w:rsid w:val="008F005C"/>
    <w:rsid w:val="008F010A"/>
    <w:rsid w:val="008F085C"/>
    <w:rsid w:val="008F09A2"/>
    <w:rsid w:val="008F0CC0"/>
    <w:rsid w:val="008F0D8A"/>
    <w:rsid w:val="008F0DDE"/>
    <w:rsid w:val="008F111B"/>
    <w:rsid w:val="008F11CF"/>
    <w:rsid w:val="008F12E5"/>
    <w:rsid w:val="008F14DE"/>
    <w:rsid w:val="008F15DA"/>
    <w:rsid w:val="008F17DF"/>
    <w:rsid w:val="008F196A"/>
    <w:rsid w:val="008F1E4F"/>
    <w:rsid w:val="008F20EE"/>
    <w:rsid w:val="008F24DB"/>
    <w:rsid w:val="008F2BB2"/>
    <w:rsid w:val="008F3F38"/>
    <w:rsid w:val="008F4280"/>
    <w:rsid w:val="008F452A"/>
    <w:rsid w:val="008F4556"/>
    <w:rsid w:val="008F494C"/>
    <w:rsid w:val="008F497D"/>
    <w:rsid w:val="008F4B1B"/>
    <w:rsid w:val="008F5029"/>
    <w:rsid w:val="008F53CD"/>
    <w:rsid w:val="008F56A0"/>
    <w:rsid w:val="008F5B5F"/>
    <w:rsid w:val="008F5B6C"/>
    <w:rsid w:val="008F5BEB"/>
    <w:rsid w:val="008F5C48"/>
    <w:rsid w:val="008F5D72"/>
    <w:rsid w:val="008F6BDA"/>
    <w:rsid w:val="008F7154"/>
    <w:rsid w:val="008F7380"/>
    <w:rsid w:val="008F73EA"/>
    <w:rsid w:val="008F76CD"/>
    <w:rsid w:val="00900098"/>
    <w:rsid w:val="00900329"/>
    <w:rsid w:val="009005C1"/>
    <w:rsid w:val="00900703"/>
    <w:rsid w:val="00901531"/>
    <w:rsid w:val="00901701"/>
    <w:rsid w:val="00901B49"/>
    <w:rsid w:val="00901C0A"/>
    <w:rsid w:val="00901DC5"/>
    <w:rsid w:val="0090325E"/>
    <w:rsid w:val="00903CFB"/>
    <w:rsid w:val="00903D1A"/>
    <w:rsid w:val="00904B28"/>
    <w:rsid w:val="00904F56"/>
    <w:rsid w:val="00905C94"/>
    <w:rsid w:val="009061C0"/>
    <w:rsid w:val="00906B9F"/>
    <w:rsid w:val="00906BA1"/>
    <w:rsid w:val="009078D8"/>
    <w:rsid w:val="0090795D"/>
    <w:rsid w:val="009106EE"/>
    <w:rsid w:val="0091073E"/>
    <w:rsid w:val="00911061"/>
    <w:rsid w:val="00911455"/>
    <w:rsid w:val="0091160D"/>
    <w:rsid w:val="00912002"/>
    <w:rsid w:val="009133BA"/>
    <w:rsid w:val="009133C8"/>
    <w:rsid w:val="00913B90"/>
    <w:rsid w:val="00914660"/>
    <w:rsid w:val="00915B42"/>
    <w:rsid w:val="009167C9"/>
    <w:rsid w:val="00916F94"/>
    <w:rsid w:val="00917975"/>
    <w:rsid w:val="00917A24"/>
    <w:rsid w:val="00917DEA"/>
    <w:rsid w:val="00921D2D"/>
    <w:rsid w:val="00922DA5"/>
    <w:rsid w:val="0092303F"/>
    <w:rsid w:val="009239A7"/>
    <w:rsid w:val="0092423B"/>
    <w:rsid w:val="00924645"/>
    <w:rsid w:val="00924B89"/>
    <w:rsid w:val="00925ADD"/>
    <w:rsid w:val="00925B65"/>
    <w:rsid w:val="00925BF8"/>
    <w:rsid w:val="00925E06"/>
    <w:rsid w:val="0092697C"/>
    <w:rsid w:val="00926A86"/>
    <w:rsid w:val="00926CF8"/>
    <w:rsid w:val="00927352"/>
    <w:rsid w:val="009274AA"/>
    <w:rsid w:val="00927AC8"/>
    <w:rsid w:val="00927E16"/>
    <w:rsid w:val="0093023C"/>
    <w:rsid w:val="00930382"/>
    <w:rsid w:val="0093074E"/>
    <w:rsid w:val="00930A52"/>
    <w:rsid w:val="00931A3D"/>
    <w:rsid w:val="00931E57"/>
    <w:rsid w:val="0093216F"/>
    <w:rsid w:val="0093284F"/>
    <w:rsid w:val="00933298"/>
    <w:rsid w:val="00934608"/>
    <w:rsid w:val="00935063"/>
    <w:rsid w:val="00935A91"/>
    <w:rsid w:val="00935B95"/>
    <w:rsid w:val="00935C03"/>
    <w:rsid w:val="00936085"/>
    <w:rsid w:val="0093626B"/>
    <w:rsid w:val="00936720"/>
    <w:rsid w:val="009369E8"/>
    <w:rsid w:val="00936F55"/>
    <w:rsid w:val="00940620"/>
    <w:rsid w:val="00940A1E"/>
    <w:rsid w:val="00940D49"/>
    <w:rsid w:val="009414DA"/>
    <w:rsid w:val="009418F7"/>
    <w:rsid w:val="00941B1F"/>
    <w:rsid w:val="00942067"/>
    <w:rsid w:val="00942487"/>
    <w:rsid w:val="00942BD3"/>
    <w:rsid w:val="00942C8C"/>
    <w:rsid w:val="00942F2F"/>
    <w:rsid w:val="00943731"/>
    <w:rsid w:val="00943F95"/>
    <w:rsid w:val="00944DF1"/>
    <w:rsid w:val="00944F06"/>
    <w:rsid w:val="00944F4A"/>
    <w:rsid w:val="009455B4"/>
    <w:rsid w:val="0094622C"/>
    <w:rsid w:val="0094623E"/>
    <w:rsid w:val="00946570"/>
    <w:rsid w:val="009473E5"/>
    <w:rsid w:val="009474B5"/>
    <w:rsid w:val="00947943"/>
    <w:rsid w:val="00947AC1"/>
    <w:rsid w:val="00947B2F"/>
    <w:rsid w:val="00947B5B"/>
    <w:rsid w:val="00947C96"/>
    <w:rsid w:val="00947C9C"/>
    <w:rsid w:val="00947E52"/>
    <w:rsid w:val="0095017E"/>
    <w:rsid w:val="00950197"/>
    <w:rsid w:val="009507D1"/>
    <w:rsid w:val="009509BD"/>
    <w:rsid w:val="00950C24"/>
    <w:rsid w:val="00950DF9"/>
    <w:rsid w:val="00951C32"/>
    <w:rsid w:val="009521C4"/>
    <w:rsid w:val="00952A6B"/>
    <w:rsid w:val="00952E84"/>
    <w:rsid w:val="00952F9D"/>
    <w:rsid w:val="00953B4B"/>
    <w:rsid w:val="00953BC4"/>
    <w:rsid w:val="00953E32"/>
    <w:rsid w:val="00954FA6"/>
    <w:rsid w:val="0095522C"/>
    <w:rsid w:val="00955267"/>
    <w:rsid w:val="00955EE0"/>
    <w:rsid w:val="009564BA"/>
    <w:rsid w:val="00956567"/>
    <w:rsid w:val="0095671E"/>
    <w:rsid w:val="00956B0D"/>
    <w:rsid w:val="00957BCB"/>
    <w:rsid w:val="00957CFD"/>
    <w:rsid w:val="009601EE"/>
    <w:rsid w:val="00960499"/>
    <w:rsid w:val="009609FC"/>
    <w:rsid w:val="009611EC"/>
    <w:rsid w:val="0096179F"/>
    <w:rsid w:val="00961A46"/>
    <w:rsid w:val="00962AD7"/>
    <w:rsid w:val="00962D17"/>
    <w:rsid w:val="00963424"/>
    <w:rsid w:val="009635CF"/>
    <w:rsid w:val="00963AD1"/>
    <w:rsid w:val="00964194"/>
    <w:rsid w:val="00964D7F"/>
    <w:rsid w:val="00964F4B"/>
    <w:rsid w:val="009653D2"/>
    <w:rsid w:val="00965AD5"/>
    <w:rsid w:val="00966203"/>
    <w:rsid w:val="0096654D"/>
    <w:rsid w:val="00966996"/>
    <w:rsid w:val="00967262"/>
    <w:rsid w:val="0096798C"/>
    <w:rsid w:val="00967FDC"/>
    <w:rsid w:val="00970287"/>
    <w:rsid w:val="00970C64"/>
    <w:rsid w:val="009712B7"/>
    <w:rsid w:val="00971ABC"/>
    <w:rsid w:val="00971C76"/>
    <w:rsid w:val="009725A3"/>
    <w:rsid w:val="009730E2"/>
    <w:rsid w:val="009732CA"/>
    <w:rsid w:val="00973547"/>
    <w:rsid w:val="009736CD"/>
    <w:rsid w:val="00973D95"/>
    <w:rsid w:val="00974170"/>
    <w:rsid w:val="009741C4"/>
    <w:rsid w:val="009745EB"/>
    <w:rsid w:val="00974B7C"/>
    <w:rsid w:val="00974D27"/>
    <w:rsid w:val="00974E50"/>
    <w:rsid w:val="0097517A"/>
    <w:rsid w:val="0097583A"/>
    <w:rsid w:val="00975849"/>
    <w:rsid w:val="0097651D"/>
    <w:rsid w:val="009766F6"/>
    <w:rsid w:val="009773DA"/>
    <w:rsid w:val="0098032A"/>
    <w:rsid w:val="0098149C"/>
    <w:rsid w:val="00981698"/>
    <w:rsid w:val="00981807"/>
    <w:rsid w:val="0098180F"/>
    <w:rsid w:val="00981B23"/>
    <w:rsid w:val="00981BC4"/>
    <w:rsid w:val="00981C4A"/>
    <w:rsid w:val="00981D90"/>
    <w:rsid w:val="00981D96"/>
    <w:rsid w:val="00981F56"/>
    <w:rsid w:val="009830D7"/>
    <w:rsid w:val="00983A13"/>
    <w:rsid w:val="00983C50"/>
    <w:rsid w:val="009845F9"/>
    <w:rsid w:val="00984F08"/>
    <w:rsid w:val="0098520C"/>
    <w:rsid w:val="00985A44"/>
    <w:rsid w:val="009863CC"/>
    <w:rsid w:val="0098654D"/>
    <w:rsid w:val="00986695"/>
    <w:rsid w:val="009866B0"/>
    <w:rsid w:val="00986740"/>
    <w:rsid w:val="00986904"/>
    <w:rsid w:val="00986AC0"/>
    <w:rsid w:val="00986F58"/>
    <w:rsid w:val="009879C3"/>
    <w:rsid w:val="00987A21"/>
    <w:rsid w:val="00987A33"/>
    <w:rsid w:val="00987A50"/>
    <w:rsid w:val="00987E4D"/>
    <w:rsid w:val="00987F42"/>
    <w:rsid w:val="00990260"/>
    <w:rsid w:val="00991026"/>
    <w:rsid w:val="00991236"/>
    <w:rsid w:val="0099132D"/>
    <w:rsid w:val="009924F9"/>
    <w:rsid w:val="0099269C"/>
    <w:rsid w:val="00993A60"/>
    <w:rsid w:val="00993C4E"/>
    <w:rsid w:val="00993D39"/>
    <w:rsid w:val="00994C9F"/>
    <w:rsid w:val="00995161"/>
    <w:rsid w:val="00995214"/>
    <w:rsid w:val="00996527"/>
    <w:rsid w:val="00997129"/>
    <w:rsid w:val="009A000E"/>
    <w:rsid w:val="009A01C1"/>
    <w:rsid w:val="009A09FC"/>
    <w:rsid w:val="009A165F"/>
    <w:rsid w:val="009A1951"/>
    <w:rsid w:val="009A1E91"/>
    <w:rsid w:val="009A264C"/>
    <w:rsid w:val="009A2809"/>
    <w:rsid w:val="009A31EB"/>
    <w:rsid w:val="009A31FF"/>
    <w:rsid w:val="009A336E"/>
    <w:rsid w:val="009A35D3"/>
    <w:rsid w:val="009A3D51"/>
    <w:rsid w:val="009A4366"/>
    <w:rsid w:val="009A4CFD"/>
    <w:rsid w:val="009A5A08"/>
    <w:rsid w:val="009A5A7A"/>
    <w:rsid w:val="009A5B50"/>
    <w:rsid w:val="009A5D64"/>
    <w:rsid w:val="009A612E"/>
    <w:rsid w:val="009A66E6"/>
    <w:rsid w:val="009A68D0"/>
    <w:rsid w:val="009A69A2"/>
    <w:rsid w:val="009A734F"/>
    <w:rsid w:val="009A7586"/>
    <w:rsid w:val="009A7B37"/>
    <w:rsid w:val="009A7DAB"/>
    <w:rsid w:val="009A7F48"/>
    <w:rsid w:val="009B039D"/>
    <w:rsid w:val="009B0425"/>
    <w:rsid w:val="009B073C"/>
    <w:rsid w:val="009B08DA"/>
    <w:rsid w:val="009B1020"/>
    <w:rsid w:val="009B2361"/>
    <w:rsid w:val="009B2588"/>
    <w:rsid w:val="009B289B"/>
    <w:rsid w:val="009B2CAF"/>
    <w:rsid w:val="009B2EA5"/>
    <w:rsid w:val="009B3028"/>
    <w:rsid w:val="009B3379"/>
    <w:rsid w:val="009B39DC"/>
    <w:rsid w:val="009B3A3D"/>
    <w:rsid w:val="009B3FED"/>
    <w:rsid w:val="009B457C"/>
    <w:rsid w:val="009B46FC"/>
    <w:rsid w:val="009B4DA4"/>
    <w:rsid w:val="009B57C3"/>
    <w:rsid w:val="009B5F9F"/>
    <w:rsid w:val="009B60EB"/>
    <w:rsid w:val="009B63C6"/>
    <w:rsid w:val="009B6435"/>
    <w:rsid w:val="009B6653"/>
    <w:rsid w:val="009B6696"/>
    <w:rsid w:val="009B66EB"/>
    <w:rsid w:val="009B7038"/>
    <w:rsid w:val="009B7415"/>
    <w:rsid w:val="009B7DDE"/>
    <w:rsid w:val="009C015E"/>
    <w:rsid w:val="009C0919"/>
    <w:rsid w:val="009C0E9A"/>
    <w:rsid w:val="009C122D"/>
    <w:rsid w:val="009C1335"/>
    <w:rsid w:val="009C1390"/>
    <w:rsid w:val="009C17EB"/>
    <w:rsid w:val="009C19BE"/>
    <w:rsid w:val="009C1EC0"/>
    <w:rsid w:val="009C2F03"/>
    <w:rsid w:val="009C3041"/>
    <w:rsid w:val="009C3418"/>
    <w:rsid w:val="009C35B1"/>
    <w:rsid w:val="009C35EB"/>
    <w:rsid w:val="009C409E"/>
    <w:rsid w:val="009C4779"/>
    <w:rsid w:val="009C5E9D"/>
    <w:rsid w:val="009C6FB1"/>
    <w:rsid w:val="009C71B9"/>
    <w:rsid w:val="009C72C9"/>
    <w:rsid w:val="009C7420"/>
    <w:rsid w:val="009C76E9"/>
    <w:rsid w:val="009C79D5"/>
    <w:rsid w:val="009D0C01"/>
    <w:rsid w:val="009D1054"/>
    <w:rsid w:val="009D11A5"/>
    <w:rsid w:val="009D1331"/>
    <w:rsid w:val="009D16FF"/>
    <w:rsid w:val="009D29C7"/>
    <w:rsid w:val="009D2E70"/>
    <w:rsid w:val="009D31B8"/>
    <w:rsid w:val="009D3251"/>
    <w:rsid w:val="009D3407"/>
    <w:rsid w:val="009D38DF"/>
    <w:rsid w:val="009D3F81"/>
    <w:rsid w:val="009D46C7"/>
    <w:rsid w:val="009D47BC"/>
    <w:rsid w:val="009D49C9"/>
    <w:rsid w:val="009D4A2A"/>
    <w:rsid w:val="009D4EB5"/>
    <w:rsid w:val="009D51CD"/>
    <w:rsid w:val="009D5B84"/>
    <w:rsid w:val="009D69C1"/>
    <w:rsid w:val="009D6AD7"/>
    <w:rsid w:val="009D6B9E"/>
    <w:rsid w:val="009D6FE5"/>
    <w:rsid w:val="009D7514"/>
    <w:rsid w:val="009D7A9C"/>
    <w:rsid w:val="009D7AFE"/>
    <w:rsid w:val="009E0382"/>
    <w:rsid w:val="009E0525"/>
    <w:rsid w:val="009E1109"/>
    <w:rsid w:val="009E1313"/>
    <w:rsid w:val="009E138C"/>
    <w:rsid w:val="009E1EE4"/>
    <w:rsid w:val="009E347A"/>
    <w:rsid w:val="009E35DF"/>
    <w:rsid w:val="009E3A7A"/>
    <w:rsid w:val="009E3EFF"/>
    <w:rsid w:val="009E43AE"/>
    <w:rsid w:val="009E486D"/>
    <w:rsid w:val="009E4918"/>
    <w:rsid w:val="009E4CF7"/>
    <w:rsid w:val="009E5033"/>
    <w:rsid w:val="009E5625"/>
    <w:rsid w:val="009E59B5"/>
    <w:rsid w:val="009E60B3"/>
    <w:rsid w:val="009E6539"/>
    <w:rsid w:val="009E672C"/>
    <w:rsid w:val="009F011C"/>
    <w:rsid w:val="009F0DF8"/>
    <w:rsid w:val="009F1797"/>
    <w:rsid w:val="009F1C5B"/>
    <w:rsid w:val="009F1F66"/>
    <w:rsid w:val="009F2464"/>
    <w:rsid w:val="009F3088"/>
    <w:rsid w:val="009F3152"/>
    <w:rsid w:val="009F3ACC"/>
    <w:rsid w:val="009F3B7A"/>
    <w:rsid w:val="009F3C2D"/>
    <w:rsid w:val="009F3CE1"/>
    <w:rsid w:val="009F4223"/>
    <w:rsid w:val="009F5473"/>
    <w:rsid w:val="009F61A3"/>
    <w:rsid w:val="009F6210"/>
    <w:rsid w:val="009F6AC6"/>
    <w:rsid w:val="009F6F1A"/>
    <w:rsid w:val="00A01477"/>
    <w:rsid w:val="00A0308A"/>
    <w:rsid w:val="00A030FA"/>
    <w:rsid w:val="00A03271"/>
    <w:rsid w:val="00A032E0"/>
    <w:rsid w:val="00A03A51"/>
    <w:rsid w:val="00A04964"/>
    <w:rsid w:val="00A04BAB"/>
    <w:rsid w:val="00A04E76"/>
    <w:rsid w:val="00A05023"/>
    <w:rsid w:val="00A054CA"/>
    <w:rsid w:val="00A05732"/>
    <w:rsid w:val="00A05D8E"/>
    <w:rsid w:val="00A064CB"/>
    <w:rsid w:val="00A06586"/>
    <w:rsid w:val="00A06C9B"/>
    <w:rsid w:val="00A06D64"/>
    <w:rsid w:val="00A0716F"/>
    <w:rsid w:val="00A071DB"/>
    <w:rsid w:val="00A07D82"/>
    <w:rsid w:val="00A07EA2"/>
    <w:rsid w:val="00A07EB4"/>
    <w:rsid w:val="00A101BA"/>
    <w:rsid w:val="00A10966"/>
    <w:rsid w:val="00A10DBB"/>
    <w:rsid w:val="00A11DF5"/>
    <w:rsid w:val="00A11E50"/>
    <w:rsid w:val="00A125F6"/>
    <w:rsid w:val="00A13149"/>
    <w:rsid w:val="00A132C3"/>
    <w:rsid w:val="00A135D5"/>
    <w:rsid w:val="00A139BE"/>
    <w:rsid w:val="00A13CED"/>
    <w:rsid w:val="00A14445"/>
    <w:rsid w:val="00A144D3"/>
    <w:rsid w:val="00A14D46"/>
    <w:rsid w:val="00A15332"/>
    <w:rsid w:val="00A17063"/>
    <w:rsid w:val="00A17122"/>
    <w:rsid w:val="00A175D0"/>
    <w:rsid w:val="00A178EA"/>
    <w:rsid w:val="00A204F7"/>
    <w:rsid w:val="00A20D1A"/>
    <w:rsid w:val="00A2107B"/>
    <w:rsid w:val="00A2197B"/>
    <w:rsid w:val="00A21A76"/>
    <w:rsid w:val="00A21C80"/>
    <w:rsid w:val="00A21F6D"/>
    <w:rsid w:val="00A2202A"/>
    <w:rsid w:val="00A2337F"/>
    <w:rsid w:val="00A23ACF"/>
    <w:rsid w:val="00A23B22"/>
    <w:rsid w:val="00A242E5"/>
    <w:rsid w:val="00A24B1E"/>
    <w:rsid w:val="00A25092"/>
    <w:rsid w:val="00A259CA"/>
    <w:rsid w:val="00A25DDC"/>
    <w:rsid w:val="00A2655E"/>
    <w:rsid w:val="00A270E6"/>
    <w:rsid w:val="00A27BF5"/>
    <w:rsid w:val="00A30803"/>
    <w:rsid w:val="00A30E55"/>
    <w:rsid w:val="00A30FCD"/>
    <w:rsid w:val="00A30FEC"/>
    <w:rsid w:val="00A321EA"/>
    <w:rsid w:val="00A32404"/>
    <w:rsid w:val="00A3375B"/>
    <w:rsid w:val="00A33A4F"/>
    <w:rsid w:val="00A33F56"/>
    <w:rsid w:val="00A3416C"/>
    <w:rsid w:val="00A341A2"/>
    <w:rsid w:val="00A34607"/>
    <w:rsid w:val="00A3497A"/>
    <w:rsid w:val="00A34D34"/>
    <w:rsid w:val="00A356EF"/>
    <w:rsid w:val="00A35874"/>
    <w:rsid w:val="00A35A74"/>
    <w:rsid w:val="00A35BC3"/>
    <w:rsid w:val="00A35D3C"/>
    <w:rsid w:val="00A35E1B"/>
    <w:rsid w:val="00A3654D"/>
    <w:rsid w:val="00A366A8"/>
    <w:rsid w:val="00A36ABE"/>
    <w:rsid w:val="00A36F32"/>
    <w:rsid w:val="00A3729C"/>
    <w:rsid w:val="00A3748A"/>
    <w:rsid w:val="00A3767C"/>
    <w:rsid w:val="00A37885"/>
    <w:rsid w:val="00A37965"/>
    <w:rsid w:val="00A37C2D"/>
    <w:rsid w:val="00A37EAA"/>
    <w:rsid w:val="00A4001C"/>
    <w:rsid w:val="00A40AB9"/>
    <w:rsid w:val="00A40AD9"/>
    <w:rsid w:val="00A41443"/>
    <w:rsid w:val="00A4308C"/>
    <w:rsid w:val="00A4402F"/>
    <w:rsid w:val="00A44A2C"/>
    <w:rsid w:val="00A44DF6"/>
    <w:rsid w:val="00A454D6"/>
    <w:rsid w:val="00A45D08"/>
    <w:rsid w:val="00A45E52"/>
    <w:rsid w:val="00A45ECB"/>
    <w:rsid w:val="00A46334"/>
    <w:rsid w:val="00A46F31"/>
    <w:rsid w:val="00A47211"/>
    <w:rsid w:val="00A479A3"/>
    <w:rsid w:val="00A47A44"/>
    <w:rsid w:val="00A47A55"/>
    <w:rsid w:val="00A47B0E"/>
    <w:rsid w:val="00A50225"/>
    <w:rsid w:val="00A503B7"/>
    <w:rsid w:val="00A504BE"/>
    <w:rsid w:val="00A51057"/>
    <w:rsid w:val="00A5187A"/>
    <w:rsid w:val="00A51CC8"/>
    <w:rsid w:val="00A52368"/>
    <w:rsid w:val="00A52689"/>
    <w:rsid w:val="00A531AB"/>
    <w:rsid w:val="00A53654"/>
    <w:rsid w:val="00A5395D"/>
    <w:rsid w:val="00A53C29"/>
    <w:rsid w:val="00A540FB"/>
    <w:rsid w:val="00A54A03"/>
    <w:rsid w:val="00A5505B"/>
    <w:rsid w:val="00A55C6C"/>
    <w:rsid w:val="00A5632D"/>
    <w:rsid w:val="00A56B01"/>
    <w:rsid w:val="00A56E85"/>
    <w:rsid w:val="00A56E88"/>
    <w:rsid w:val="00A570E3"/>
    <w:rsid w:val="00A579C8"/>
    <w:rsid w:val="00A57A05"/>
    <w:rsid w:val="00A57AEC"/>
    <w:rsid w:val="00A57E1F"/>
    <w:rsid w:val="00A60499"/>
    <w:rsid w:val="00A605C4"/>
    <w:rsid w:val="00A60B63"/>
    <w:rsid w:val="00A60BA4"/>
    <w:rsid w:val="00A6113F"/>
    <w:rsid w:val="00A611EA"/>
    <w:rsid w:val="00A6239D"/>
    <w:rsid w:val="00A6274F"/>
    <w:rsid w:val="00A628CA"/>
    <w:rsid w:val="00A6295C"/>
    <w:rsid w:val="00A62EC6"/>
    <w:rsid w:val="00A63017"/>
    <w:rsid w:val="00A63B0D"/>
    <w:rsid w:val="00A63BA6"/>
    <w:rsid w:val="00A63DD8"/>
    <w:rsid w:val="00A64C28"/>
    <w:rsid w:val="00A64D0B"/>
    <w:rsid w:val="00A64DE5"/>
    <w:rsid w:val="00A64F06"/>
    <w:rsid w:val="00A65605"/>
    <w:rsid w:val="00A65D43"/>
    <w:rsid w:val="00A664D1"/>
    <w:rsid w:val="00A66798"/>
    <w:rsid w:val="00A67053"/>
    <w:rsid w:val="00A6751E"/>
    <w:rsid w:val="00A67563"/>
    <w:rsid w:val="00A67A08"/>
    <w:rsid w:val="00A67E65"/>
    <w:rsid w:val="00A67EA0"/>
    <w:rsid w:val="00A67F22"/>
    <w:rsid w:val="00A70118"/>
    <w:rsid w:val="00A70253"/>
    <w:rsid w:val="00A703C6"/>
    <w:rsid w:val="00A70C5C"/>
    <w:rsid w:val="00A71059"/>
    <w:rsid w:val="00A71669"/>
    <w:rsid w:val="00A71AE0"/>
    <w:rsid w:val="00A722B8"/>
    <w:rsid w:val="00A72849"/>
    <w:rsid w:val="00A72A6F"/>
    <w:rsid w:val="00A72B30"/>
    <w:rsid w:val="00A73291"/>
    <w:rsid w:val="00A732C7"/>
    <w:rsid w:val="00A736FD"/>
    <w:rsid w:val="00A73DDC"/>
    <w:rsid w:val="00A73E7C"/>
    <w:rsid w:val="00A7460D"/>
    <w:rsid w:val="00A74B72"/>
    <w:rsid w:val="00A76603"/>
    <w:rsid w:val="00A76814"/>
    <w:rsid w:val="00A775FE"/>
    <w:rsid w:val="00A80489"/>
    <w:rsid w:val="00A804AE"/>
    <w:rsid w:val="00A80864"/>
    <w:rsid w:val="00A81AFE"/>
    <w:rsid w:val="00A82265"/>
    <w:rsid w:val="00A824B4"/>
    <w:rsid w:val="00A82B72"/>
    <w:rsid w:val="00A8351A"/>
    <w:rsid w:val="00A842B1"/>
    <w:rsid w:val="00A84570"/>
    <w:rsid w:val="00A84A13"/>
    <w:rsid w:val="00A84AD3"/>
    <w:rsid w:val="00A85910"/>
    <w:rsid w:val="00A85CA8"/>
    <w:rsid w:val="00A86178"/>
    <w:rsid w:val="00A865A6"/>
    <w:rsid w:val="00A8666E"/>
    <w:rsid w:val="00A866A3"/>
    <w:rsid w:val="00A8696A"/>
    <w:rsid w:val="00A86B1E"/>
    <w:rsid w:val="00A86EFB"/>
    <w:rsid w:val="00A86F01"/>
    <w:rsid w:val="00A87B8F"/>
    <w:rsid w:val="00A87E40"/>
    <w:rsid w:val="00A909C3"/>
    <w:rsid w:val="00A90A80"/>
    <w:rsid w:val="00A91208"/>
    <w:rsid w:val="00A91898"/>
    <w:rsid w:val="00A91DD8"/>
    <w:rsid w:val="00A91F10"/>
    <w:rsid w:val="00A92374"/>
    <w:rsid w:val="00A926B6"/>
    <w:rsid w:val="00A92A4B"/>
    <w:rsid w:val="00A92BB4"/>
    <w:rsid w:val="00A94565"/>
    <w:rsid w:val="00A949FF"/>
    <w:rsid w:val="00A94DAC"/>
    <w:rsid w:val="00A94E84"/>
    <w:rsid w:val="00A94F4A"/>
    <w:rsid w:val="00A95EB3"/>
    <w:rsid w:val="00A96014"/>
    <w:rsid w:val="00A96B6D"/>
    <w:rsid w:val="00A9745F"/>
    <w:rsid w:val="00A97703"/>
    <w:rsid w:val="00AA0512"/>
    <w:rsid w:val="00AA0C12"/>
    <w:rsid w:val="00AA0C42"/>
    <w:rsid w:val="00AA0E0E"/>
    <w:rsid w:val="00AA0F6B"/>
    <w:rsid w:val="00AA1F15"/>
    <w:rsid w:val="00AA2B54"/>
    <w:rsid w:val="00AA3005"/>
    <w:rsid w:val="00AA317C"/>
    <w:rsid w:val="00AA41D1"/>
    <w:rsid w:val="00AA42DC"/>
    <w:rsid w:val="00AA4A8F"/>
    <w:rsid w:val="00AA4E0F"/>
    <w:rsid w:val="00AA4F6E"/>
    <w:rsid w:val="00AA5142"/>
    <w:rsid w:val="00AA5CC1"/>
    <w:rsid w:val="00AA60F4"/>
    <w:rsid w:val="00AA6916"/>
    <w:rsid w:val="00AA7786"/>
    <w:rsid w:val="00AB062E"/>
    <w:rsid w:val="00AB0ED3"/>
    <w:rsid w:val="00AB1509"/>
    <w:rsid w:val="00AB1BB6"/>
    <w:rsid w:val="00AB3753"/>
    <w:rsid w:val="00AB3C4F"/>
    <w:rsid w:val="00AB3E56"/>
    <w:rsid w:val="00AB3FEF"/>
    <w:rsid w:val="00AB42E3"/>
    <w:rsid w:val="00AB5574"/>
    <w:rsid w:val="00AB5617"/>
    <w:rsid w:val="00AB5ED0"/>
    <w:rsid w:val="00AB6438"/>
    <w:rsid w:val="00AB6E39"/>
    <w:rsid w:val="00AB75F0"/>
    <w:rsid w:val="00AB7F20"/>
    <w:rsid w:val="00AC00A4"/>
    <w:rsid w:val="00AC015A"/>
    <w:rsid w:val="00AC0F44"/>
    <w:rsid w:val="00AC1012"/>
    <w:rsid w:val="00AC1197"/>
    <w:rsid w:val="00AC157E"/>
    <w:rsid w:val="00AC15BE"/>
    <w:rsid w:val="00AC1A34"/>
    <w:rsid w:val="00AC1FB6"/>
    <w:rsid w:val="00AC244B"/>
    <w:rsid w:val="00AC2A91"/>
    <w:rsid w:val="00AC2AAD"/>
    <w:rsid w:val="00AC2BBC"/>
    <w:rsid w:val="00AC2FEF"/>
    <w:rsid w:val="00AC31AD"/>
    <w:rsid w:val="00AC3226"/>
    <w:rsid w:val="00AC38F6"/>
    <w:rsid w:val="00AC3C9D"/>
    <w:rsid w:val="00AC3C9F"/>
    <w:rsid w:val="00AC3EE8"/>
    <w:rsid w:val="00AC3F5A"/>
    <w:rsid w:val="00AC50F7"/>
    <w:rsid w:val="00AC53D1"/>
    <w:rsid w:val="00AC5C6C"/>
    <w:rsid w:val="00AC5CB9"/>
    <w:rsid w:val="00AC6157"/>
    <w:rsid w:val="00AC640F"/>
    <w:rsid w:val="00AC6940"/>
    <w:rsid w:val="00AC6C38"/>
    <w:rsid w:val="00AC7BE5"/>
    <w:rsid w:val="00AC7D1A"/>
    <w:rsid w:val="00AD0591"/>
    <w:rsid w:val="00AD0B57"/>
    <w:rsid w:val="00AD0ED8"/>
    <w:rsid w:val="00AD11CB"/>
    <w:rsid w:val="00AD1246"/>
    <w:rsid w:val="00AD1EC8"/>
    <w:rsid w:val="00AD28E5"/>
    <w:rsid w:val="00AD2EE1"/>
    <w:rsid w:val="00AD3212"/>
    <w:rsid w:val="00AD381A"/>
    <w:rsid w:val="00AD38DB"/>
    <w:rsid w:val="00AD4104"/>
    <w:rsid w:val="00AD416F"/>
    <w:rsid w:val="00AD48AA"/>
    <w:rsid w:val="00AD4C30"/>
    <w:rsid w:val="00AD4EF4"/>
    <w:rsid w:val="00AD5338"/>
    <w:rsid w:val="00AD5728"/>
    <w:rsid w:val="00AD5984"/>
    <w:rsid w:val="00AD65FC"/>
    <w:rsid w:val="00AD74F5"/>
    <w:rsid w:val="00AE0355"/>
    <w:rsid w:val="00AE0793"/>
    <w:rsid w:val="00AE11E8"/>
    <w:rsid w:val="00AE1921"/>
    <w:rsid w:val="00AE2A7B"/>
    <w:rsid w:val="00AE3064"/>
    <w:rsid w:val="00AE30A3"/>
    <w:rsid w:val="00AE351C"/>
    <w:rsid w:val="00AE3ACE"/>
    <w:rsid w:val="00AE5023"/>
    <w:rsid w:val="00AE50BF"/>
    <w:rsid w:val="00AE54DE"/>
    <w:rsid w:val="00AE5E8A"/>
    <w:rsid w:val="00AE5EB8"/>
    <w:rsid w:val="00AE699A"/>
    <w:rsid w:val="00AE6CE3"/>
    <w:rsid w:val="00AE701C"/>
    <w:rsid w:val="00AE7597"/>
    <w:rsid w:val="00AE7657"/>
    <w:rsid w:val="00AE7BAE"/>
    <w:rsid w:val="00AF0116"/>
    <w:rsid w:val="00AF0849"/>
    <w:rsid w:val="00AF09DD"/>
    <w:rsid w:val="00AF1071"/>
    <w:rsid w:val="00AF14F2"/>
    <w:rsid w:val="00AF1DE4"/>
    <w:rsid w:val="00AF24B8"/>
    <w:rsid w:val="00AF2CC8"/>
    <w:rsid w:val="00AF2F54"/>
    <w:rsid w:val="00AF2FB9"/>
    <w:rsid w:val="00AF34DA"/>
    <w:rsid w:val="00AF39EA"/>
    <w:rsid w:val="00AF490D"/>
    <w:rsid w:val="00AF53C9"/>
    <w:rsid w:val="00AF5C4D"/>
    <w:rsid w:val="00AF5ED8"/>
    <w:rsid w:val="00AF639B"/>
    <w:rsid w:val="00AF6CB3"/>
    <w:rsid w:val="00AF6DBD"/>
    <w:rsid w:val="00AF7370"/>
    <w:rsid w:val="00AF7624"/>
    <w:rsid w:val="00AF76AB"/>
    <w:rsid w:val="00AF7AC6"/>
    <w:rsid w:val="00B0084E"/>
    <w:rsid w:val="00B00B08"/>
    <w:rsid w:val="00B00BC2"/>
    <w:rsid w:val="00B00EE4"/>
    <w:rsid w:val="00B00FC5"/>
    <w:rsid w:val="00B0105B"/>
    <w:rsid w:val="00B0122A"/>
    <w:rsid w:val="00B0128B"/>
    <w:rsid w:val="00B014F6"/>
    <w:rsid w:val="00B016B0"/>
    <w:rsid w:val="00B01895"/>
    <w:rsid w:val="00B0232E"/>
    <w:rsid w:val="00B034A7"/>
    <w:rsid w:val="00B036CC"/>
    <w:rsid w:val="00B03A14"/>
    <w:rsid w:val="00B03E5A"/>
    <w:rsid w:val="00B04590"/>
    <w:rsid w:val="00B04C86"/>
    <w:rsid w:val="00B050B1"/>
    <w:rsid w:val="00B051EB"/>
    <w:rsid w:val="00B057B6"/>
    <w:rsid w:val="00B057E3"/>
    <w:rsid w:val="00B064D6"/>
    <w:rsid w:val="00B065BE"/>
    <w:rsid w:val="00B06641"/>
    <w:rsid w:val="00B067C4"/>
    <w:rsid w:val="00B06BFB"/>
    <w:rsid w:val="00B0756C"/>
    <w:rsid w:val="00B07776"/>
    <w:rsid w:val="00B07A13"/>
    <w:rsid w:val="00B07F08"/>
    <w:rsid w:val="00B07F7D"/>
    <w:rsid w:val="00B10075"/>
    <w:rsid w:val="00B103AE"/>
    <w:rsid w:val="00B10E23"/>
    <w:rsid w:val="00B10EBD"/>
    <w:rsid w:val="00B13017"/>
    <w:rsid w:val="00B135A1"/>
    <w:rsid w:val="00B137C3"/>
    <w:rsid w:val="00B13B1B"/>
    <w:rsid w:val="00B13FDA"/>
    <w:rsid w:val="00B14D5D"/>
    <w:rsid w:val="00B14E75"/>
    <w:rsid w:val="00B15536"/>
    <w:rsid w:val="00B169FE"/>
    <w:rsid w:val="00B16B95"/>
    <w:rsid w:val="00B170E2"/>
    <w:rsid w:val="00B17A15"/>
    <w:rsid w:val="00B20473"/>
    <w:rsid w:val="00B20B9D"/>
    <w:rsid w:val="00B20C13"/>
    <w:rsid w:val="00B21ED8"/>
    <w:rsid w:val="00B225A4"/>
    <w:rsid w:val="00B22734"/>
    <w:rsid w:val="00B2281C"/>
    <w:rsid w:val="00B22858"/>
    <w:rsid w:val="00B22E10"/>
    <w:rsid w:val="00B233B1"/>
    <w:rsid w:val="00B23E55"/>
    <w:rsid w:val="00B246A0"/>
    <w:rsid w:val="00B24CAD"/>
    <w:rsid w:val="00B256E9"/>
    <w:rsid w:val="00B25A94"/>
    <w:rsid w:val="00B25BE7"/>
    <w:rsid w:val="00B2671D"/>
    <w:rsid w:val="00B26BE9"/>
    <w:rsid w:val="00B27014"/>
    <w:rsid w:val="00B2779B"/>
    <w:rsid w:val="00B3044D"/>
    <w:rsid w:val="00B30565"/>
    <w:rsid w:val="00B3096A"/>
    <w:rsid w:val="00B31F1A"/>
    <w:rsid w:val="00B320D7"/>
    <w:rsid w:val="00B3246D"/>
    <w:rsid w:val="00B331B6"/>
    <w:rsid w:val="00B3347E"/>
    <w:rsid w:val="00B33805"/>
    <w:rsid w:val="00B33B16"/>
    <w:rsid w:val="00B33B58"/>
    <w:rsid w:val="00B33C91"/>
    <w:rsid w:val="00B33CE2"/>
    <w:rsid w:val="00B34A4C"/>
    <w:rsid w:val="00B34AB0"/>
    <w:rsid w:val="00B34D44"/>
    <w:rsid w:val="00B34E16"/>
    <w:rsid w:val="00B3525F"/>
    <w:rsid w:val="00B35FCB"/>
    <w:rsid w:val="00B361E9"/>
    <w:rsid w:val="00B36435"/>
    <w:rsid w:val="00B36539"/>
    <w:rsid w:val="00B36779"/>
    <w:rsid w:val="00B36FF8"/>
    <w:rsid w:val="00B37540"/>
    <w:rsid w:val="00B37DA7"/>
    <w:rsid w:val="00B37E3F"/>
    <w:rsid w:val="00B40843"/>
    <w:rsid w:val="00B40C8B"/>
    <w:rsid w:val="00B410B9"/>
    <w:rsid w:val="00B41134"/>
    <w:rsid w:val="00B4153D"/>
    <w:rsid w:val="00B41876"/>
    <w:rsid w:val="00B4198A"/>
    <w:rsid w:val="00B41BBD"/>
    <w:rsid w:val="00B4201B"/>
    <w:rsid w:val="00B422E0"/>
    <w:rsid w:val="00B42429"/>
    <w:rsid w:val="00B42987"/>
    <w:rsid w:val="00B42A34"/>
    <w:rsid w:val="00B42D1B"/>
    <w:rsid w:val="00B42D7B"/>
    <w:rsid w:val="00B43B7B"/>
    <w:rsid w:val="00B43CAD"/>
    <w:rsid w:val="00B43F5E"/>
    <w:rsid w:val="00B44131"/>
    <w:rsid w:val="00B447AB"/>
    <w:rsid w:val="00B448EF"/>
    <w:rsid w:val="00B44A91"/>
    <w:rsid w:val="00B45280"/>
    <w:rsid w:val="00B45757"/>
    <w:rsid w:val="00B465C7"/>
    <w:rsid w:val="00B470AC"/>
    <w:rsid w:val="00B477AF"/>
    <w:rsid w:val="00B4788C"/>
    <w:rsid w:val="00B47B96"/>
    <w:rsid w:val="00B50095"/>
    <w:rsid w:val="00B505F9"/>
    <w:rsid w:val="00B50652"/>
    <w:rsid w:val="00B5076D"/>
    <w:rsid w:val="00B50793"/>
    <w:rsid w:val="00B515AA"/>
    <w:rsid w:val="00B519D3"/>
    <w:rsid w:val="00B51D0C"/>
    <w:rsid w:val="00B52BDC"/>
    <w:rsid w:val="00B535ED"/>
    <w:rsid w:val="00B542D4"/>
    <w:rsid w:val="00B54322"/>
    <w:rsid w:val="00B544B2"/>
    <w:rsid w:val="00B54623"/>
    <w:rsid w:val="00B54837"/>
    <w:rsid w:val="00B556D6"/>
    <w:rsid w:val="00B55A60"/>
    <w:rsid w:val="00B5624F"/>
    <w:rsid w:val="00B563D0"/>
    <w:rsid w:val="00B564A6"/>
    <w:rsid w:val="00B567AF"/>
    <w:rsid w:val="00B56CFE"/>
    <w:rsid w:val="00B602C7"/>
    <w:rsid w:val="00B60590"/>
    <w:rsid w:val="00B60776"/>
    <w:rsid w:val="00B615E6"/>
    <w:rsid w:val="00B61DFE"/>
    <w:rsid w:val="00B62239"/>
    <w:rsid w:val="00B62640"/>
    <w:rsid w:val="00B62F41"/>
    <w:rsid w:val="00B63635"/>
    <w:rsid w:val="00B636D9"/>
    <w:rsid w:val="00B63971"/>
    <w:rsid w:val="00B63A50"/>
    <w:rsid w:val="00B63CD3"/>
    <w:rsid w:val="00B63CFB"/>
    <w:rsid w:val="00B63F56"/>
    <w:rsid w:val="00B64194"/>
    <w:rsid w:val="00B6467C"/>
    <w:rsid w:val="00B64E1B"/>
    <w:rsid w:val="00B64FE5"/>
    <w:rsid w:val="00B65110"/>
    <w:rsid w:val="00B653A5"/>
    <w:rsid w:val="00B678A8"/>
    <w:rsid w:val="00B67B5F"/>
    <w:rsid w:val="00B67BBA"/>
    <w:rsid w:val="00B70036"/>
    <w:rsid w:val="00B70232"/>
    <w:rsid w:val="00B7033F"/>
    <w:rsid w:val="00B70397"/>
    <w:rsid w:val="00B710D2"/>
    <w:rsid w:val="00B71130"/>
    <w:rsid w:val="00B719AD"/>
    <w:rsid w:val="00B71F9A"/>
    <w:rsid w:val="00B7228E"/>
    <w:rsid w:val="00B7373E"/>
    <w:rsid w:val="00B74084"/>
    <w:rsid w:val="00B750EF"/>
    <w:rsid w:val="00B75363"/>
    <w:rsid w:val="00B755C1"/>
    <w:rsid w:val="00B75AD4"/>
    <w:rsid w:val="00B75DAF"/>
    <w:rsid w:val="00B7641F"/>
    <w:rsid w:val="00B773FD"/>
    <w:rsid w:val="00B77B1C"/>
    <w:rsid w:val="00B80992"/>
    <w:rsid w:val="00B81242"/>
    <w:rsid w:val="00B82EB8"/>
    <w:rsid w:val="00B83389"/>
    <w:rsid w:val="00B847E4"/>
    <w:rsid w:val="00B848C2"/>
    <w:rsid w:val="00B85751"/>
    <w:rsid w:val="00B85909"/>
    <w:rsid w:val="00B85F3B"/>
    <w:rsid w:val="00B86284"/>
    <w:rsid w:val="00B86D13"/>
    <w:rsid w:val="00B86DE5"/>
    <w:rsid w:val="00B875FE"/>
    <w:rsid w:val="00B876FF"/>
    <w:rsid w:val="00B87BFA"/>
    <w:rsid w:val="00B87BFF"/>
    <w:rsid w:val="00B90BE5"/>
    <w:rsid w:val="00B90E9F"/>
    <w:rsid w:val="00B91390"/>
    <w:rsid w:val="00B915BD"/>
    <w:rsid w:val="00B918EB"/>
    <w:rsid w:val="00B91963"/>
    <w:rsid w:val="00B924C6"/>
    <w:rsid w:val="00B93114"/>
    <w:rsid w:val="00B9364C"/>
    <w:rsid w:val="00B93ADE"/>
    <w:rsid w:val="00B94A3D"/>
    <w:rsid w:val="00B95172"/>
    <w:rsid w:val="00B95F83"/>
    <w:rsid w:val="00B96052"/>
    <w:rsid w:val="00B96090"/>
    <w:rsid w:val="00B97779"/>
    <w:rsid w:val="00B977FA"/>
    <w:rsid w:val="00B97B69"/>
    <w:rsid w:val="00BA05B9"/>
    <w:rsid w:val="00BA08A8"/>
    <w:rsid w:val="00BA1071"/>
    <w:rsid w:val="00BA1291"/>
    <w:rsid w:val="00BA1544"/>
    <w:rsid w:val="00BA1553"/>
    <w:rsid w:val="00BA17C5"/>
    <w:rsid w:val="00BA1949"/>
    <w:rsid w:val="00BA1985"/>
    <w:rsid w:val="00BA1F37"/>
    <w:rsid w:val="00BA23C6"/>
    <w:rsid w:val="00BA26D4"/>
    <w:rsid w:val="00BA2E2A"/>
    <w:rsid w:val="00BA2F78"/>
    <w:rsid w:val="00BA374F"/>
    <w:rsid w:val="00BA46BB"/>
    <w:rsid w:val="00BA48A5"/>
    <w:rsid w:val="00BA4F64"/>
    <w:rsid w:val="00BA5059"/>
    <w:rsid w:val="00BA5209"/>
    <w:rsid w:val="00BA56E3"/>
    <w:rsid w:val="00BA5F63"/>
    <w:rsid w:val="00BA705C"/>
    <w:rsid w:val="00BA7352"/>
    <w:rsid w:val="00BA7581"/>
    <w:rsid w:val="00BA766C"/>
    <w:rsid w:val="00BA7CB4"/>
    <w:rsid w:val="00BA7D06"/>
    <w:rsid w:val="00BB0FBD"/>
    <w:rsid w:val="00BB1698"/>
    <w:rsid w:val="00BB17D6"/>
    <w:rsid w:val="00BB1E8C"/>
    <w:rsid w:val="00BB295D"/>
    <w:rsid w:val="00BB2E01"/>
    <w:rsid w:val="00BB3C21"/>
    <w:rsid w:val="00BB3CC1"/>
    <w:rsid w:val="00BB4120"/>
    <w:rsid w:val="00BB495B"/>
    <w:rsid w:val="00BB512D"/>
    <w:rsid w:val="00BB5FAF"/>
    <w:rsid w:val="00BB7205"/>
    <w:rsid w:val="00BB76D7"/>
    <w:rsid w:val="00BB7D3B"/>
    <w:rsid w:val="00BC02F0"/>
    <w:rsid w:val="00BC0F49"/>
    <w:rsid w:val="00BC10DC"/>
    <w:rsid w:val="00BC1C07"/>
    <w:rsid w:val="00BC21D2"/>
    <w:rsid w:val="00BC22FC"/>
    <w:rsid w:val="00BC2447"/>
    <w:rsid w:val="00BC2806"/>
    <w:rsid w:val="00BC34FD"/>
    <w:rsid w:val="00BC3B3E"/>
    <w:rsid w:val="00BC3EB9"/>
    <w:rsid w:val="00BC40D0"/>
    <w:rsid w:val="00BC412A"/>
    <w:rsid w:val="00BC45E1"/>
    <w:rsid w:val="00BC489B"/>
    <w:rsid w:val="00BC4D98"/>
    <w:rsid w:val="00BC51E1"/>
    <w:rsid w:val="00BC56F3"/>
    <w:rsid w:val="00BC60B8"/>
    <w:rsid w:val="00BC63F0"/>
    <w:rsid w:val="00BC6E51"/>
    <w:rsid w:val="00BC72FE"/>
    <w:rsid w:val="00BC795A"/>
    <w:rsid w:val="00BC7D3D"/>
    <w:rsid w:val="00BD0462"/>
    <w:rsid w:val="00BD07D7"/>
    <w:rsid w:val="00BD0880"/>
    <w:rsid w:val="00BD118F"/>
    <w:rsid w:val="00BD1BA1"/>
    <w:rsid w:val="00BD2126"/>
    <w:rsid w:val="00BD2242"/>
    <w:rsid w:val="00BD22DC"/>
    <w:rsid w:val="00BD2461"/>
    <w:rsid w:val="00BD24E4"/>
    <w:rsid w:val="00BD2E64"/>
    <w:rsid w:val="00BD2E88"/>
    <w:rsid w:val="00BD2FBC"/>
    <w:rsid w:val="00BD321C"/>
    <w:rsid w:val="00BD35A8"/>
    <w:rsid w:val="00BD35D5"/>
    <w:rsid w:val="00BD3862"/>
    <w:rsid w:val="00BD3E9D"/>
    <w:rsid w:val="00BD464B"/>
    <w:rsid w:val="00BD49C7"/>
    <w:rsid w:val="00BD4C59"/>
    <w:rsid w:val="00BD5743"/>
    <w:rsid w:val="00BD5F23"/>
    <w:rsid w:val="00BD5F6B"/>
    <w:rsid w:val="00BD60BD"/>
    <w:rsid w:val="00BD6157"/>
    <w:rsid w:val="00BD6191"/>
    <w:rsid w:val="00BD62DB"/>
    <w:rsid w:val="00BD6557"/>
    <w:rsid w:val="00BD679F"/>
    <w:rsid w:val="00BD6BB1"/>
    <w:rsid w:val="00BD7965"/>
    <w:rsid w:val="00BD7AEF"/>
    <w:rsid w:val="00BD7C85"/>
    <w:rsid w:val="00BD7FBB"/>
    <w:rsid w:val="00BE042C"/>
    <w:rsid w:val="00BE04D7"/>
    <w:rsid w:val="00BE0828"/>
    <w:rsid w:val="00BE08DB"/>
    <w:rsid w:val="00BE0A56"/>
    <w:rsid w:val="00BE0F3B"/>
    <w:rsid w:val="00BE1855"/>
    <w:rsid w:val="00BE1F64"/>
    <w:rsid w:val="00BE2298"/>
    <w:rsid w:val="00BE23B2"/>
    <w:rsid w:val="00BE378F"/>
    <w:rsid w:val="00BE380C"/>
    <w:rsid w:val="00BE38FB"/>
    <w:rsid w:val="00BE4649"/>
    <w:rsid w:val="00BE46E3"/>
    <w:rsid w:val="00BE4B42"/>
    <w:rsid w:val="00BE4E96"/>
    <w:rsid w:val="00BE5123"/>
    <w:rsid w:val="00BE562A"/>
    <w:rsid w:val="00BE5665"/>
    <w:rsid w:val="00BE5AD6"/>
    <w:rsid w:val="00BE6045"/>
    <w:rsid w:val="00BE7133"/>
    <w:rsid w:val="00BE73A6"/>
    <w:rsid w:val="00BE75BE"/>
    <w:rsid w:val="00BF06DE"/>
    <w:rsid w:val="00BF0991"/>
    <w:rsid w:val="00BF106A"/>
    <w:rsid w:val="00BF1365"/>
    <w:rsid w:val="00BF1AA5"/>
    <w:rsid w:val="00BF1FBE"/>
    <w:rsid w:val="00BF2431"/>
    <w:rsid w:val="00BF27D0"/>
    <w:rsid w:val="00BF2ABC"/>
    <w:rsid w:val="00BF349D"/>
    <w:rsid w:val="00BF399C"/>
    <w:rsid w:val="00BF3E98"/>
    <w:rsid w:val="00BF4701"/>
    <w:rsid w:val="00BF4915"/>
    <w:rsid w:val="00BF6169"/>
    <w:rsid w:val="00BF6573"/>
    <w:rsid w:val="00BF6CDC"/>
    <w:rsid w:val="00BF713F"/>
    <w:rsid w:val="00BF7978"/>
    <w:rsid w:val="00BF7AE1"/>
    <w:rsid w:val="00BF7CF3"/>
    <w:rsid w:val="00C00A6A"/>
    <w:rsid w:val="00C00DD6"/>
    <w:rsid w:val="00C01138"/>
    <w:rsid w:val="00C019B9"/>
    <w:rsid w:val="00C01B9A"/>
    <w:rsid w:val="00C0252F"/>
    <w:rsid w:val="00C03301"/>
    <w:rsid w:val="00C0369F"/>
    <w:rsid w:val="00C0380C"/>
    <w:rsid w:val="00C0697D"/>
    <w:rsid w:val="00C069C7"/>
    <w:rsid w:val="00C06C5C"/>
    <w:rsid w:val="00C074B8"/>
    <w:rsid w:val="00C075CC"/>
    <w:rsid w:val="00C076F2"/>
    <w:rsid w:val="00C07ADC"/>
    <w:rsid w:val="00C102A7"/>
    <w:rsid w:val="00C104E9"/>
    <w:rsid w:val="00C10DFC"/>
    <w:rsid w:val="00C11872"/>
    <w:rsid w:val="00C11E5B"/>
    <w:rsid w:val="00C12261"/>
    <w:rsid w:val="00C12914"/>
    <w:rsid w:val="00C14BBB"/>
    <w:rsid w:val="00C14CA8"/>
    <w:rsid w:val="00C14F61"/>
    <w:rsid w:val="00C15346"/>
    <w:rsid w:val="00C157D6"/>
    <w:rsid w:val="00C15AC8"/>
    <w:rsid w:val="00C15C77"/>
    <w:rsid w:val="00C1618E"/>
    <w:rsid w:val="00C162C3"/>
    <w:rsid w:val="00C16542"/>
    <w:rsid w:val="00C16A2E"/>
    <w:rsid w:val="00C16DA5"/>
    <w:rsid w:val="00C17001"/>
    <w:rsid w:val="00C171E7"/>
    <w:rsid w:val="00C17578"/>
    <w:rsid w:val="00C175DD"/>
    <w:rsid w:val="00C17944"/>
    <w:rsid w:val="00C2002D"/>
    <w:rsid w:val="00C20572"/>
    <w:rsid w:val="00C21564"/>
    <w:rsid w:val="00C21A08"/>
    <w:rsid w:val="00C21CE2"/>
    <w:rsid w:val="00C2246D"/>
    <w:rsid w:val="00C227A6"/>
    <w:rsid w:val="00C22EEA"/>
    <w:rsid w:val="00C230F3"/>
    <w:rsid w:val="00C233FE"/>
    <w:rsid w:val="00C23840"/>
    <w:rsid w:val="00C24005"/>
    <w:rsid w:val="00C24072"/>
    <w:rsid w:val="00C257E1"/>
    <w:rsid w:val="00C25B09"/>
    <w:rsid w:val="00C25DC3"/>
    <w:rsid w:val="00C25E8A"/>
    <w:rsid w:val="00C26981"/>
    <w:rsid w:val="00C269A8"/>
    <w:rsid w:val="00C26C16"/>
    <w:rsid w:val="00C2761D"/>
    <w:rsid w:val="00C302D7"/>
    <w:rsid w:val="00C3059B"/>
    <w:rsid w:val="00C3070A"/>
    <w:rsid w:val="00C30E74"/>
    <w:rsid w:val="00C30EC5"/>
    <w:rsid w:val="00C3128D"/>
    <w:rsid w:val="00C31B66"/>
    <w:rsid w:val="00C31F06"/>
    <w:rsid w:val="00C3220E"/>
    <w:rsid w:val="00C32510"/>
    <w:rsid w:val="00C3257A"/>
    <w:rsid w:val="00C32E8D"/>
    <w:rsid w:val="00C32F03"/>
    <w:rsid w:val="00C32F11"/>
    <w:rsid w:val="00C345AA"/>
    <w:rsid w:val="00C352AF"/>
    <w:rsid w:val="00C35D6A"/>
    <w:rsid w:val="00C361AB"/>
    <w:rsid w:val="00C36470"/>
    <w:rsid w:val="00C36AB6"/>
    <w:rsid w:val="00C37019"/>
    <w:rsid w:val="00C37377"/>
    <w:rsid w:val="00C37796"/>
    <w:rsid w:val="00C3780E"/>
    <w:rsid w:val="00C4096B"/>
    <w:rsid w:val="00C40B0C"/>
    <w:rsid w:val="00C4114B"/>
    <w:rsid w:val="00C4121D"/>
    <w:rsid w:val="00C41335"/>
    <w:rsid w:val="00C4162B"/>
    <w:rsid w:val="00C41B8F"/>
    <w:rsid w:val="00C41CB6"/>
    <w:rsid w:val="00C426AE"/>
    <w:rsid w:val="00C431E6"/>
    <w:rsid w:val="00C43C37"/>
    <w:rsid w:val="00C4468B"/>
    <w:rsid w:val="00C44AAF"/>
    <w:rsid w:val="00C44AFA"/>
    <w:rsid w:val="00C45113"/>
    <w:rsid w:val="00C4530C"/>
    <w:rsid w:val="00C4539A"/>
    <w:rsid w:val="00C45FD6"/>
    <w:rsid w:val="00C46AD3"/>
    <w:rsid w:val="00C47640"/>
    <w:rsid w:val="00C4793F"/>
    <w:rsid w:val="00C501B7"/>
    <w:rsid w:val="00C505E7"/>
    <w:rsid w:val="00C506BC"/>
    <w:rsid w:val="00C5072B"/>
    <w:rsid w:val="00C50B32"/>
    <w:rsid w:val="00C50B54"/>
    <w:rsid w:val="00C50E2E"/>
    <w:rsid w:val="00C51084"/>
    <w:rsid w:val="00C5170F"/>
    <w:rsid w:val="00C51986"/>
    <w:rsid w:val="00C51AE0"/>
    <w:rsid w:val="00C52B55"/>
    <w:rsid w:val="00C532C4"/>
    <w:rsid w:val="00C5364F"/>
    <w:rsid w:val="00C539AC"/>
    <w:rsid w:val="00C55414"/>
    <w:rsid w:val="00C55DB7"/>
    <w:rsid w:val="00C55DDE"/>
    <w:rsid w:val="00C56046"/>
    <w:rsid w:val="00C57504"/>
    <w:rsid w:val="00C57548"/>
    <w:rsid w:val="00C57C62"/>
    <w:rsid w:val="00C57DDD"/>
    <w:rsid w:val="00C60128"/>
    <w:rsid w:val="00C60F73"/>
    <w:rsid w:val="00C617E4"/>
    <w:rsid w:val="00C61F4D"/>
    <w:rsid w:val="00C6295D"/>
    <w:rsid w:val="00C62CEF"/>
    <w:rsid w:val="00C62E16"/>
    <w:rsid w:val="00C62F31"/>
    <w:rsid w:val="00C6371D"/>
    <w:rsid w:val="00C639AD"/>
    <w:rsid w:val="00C63EEE"/>
    <w:rsid w:val="00C64026"/>
    <w:rsid w:val="00C640C5"/>
    <w:rsid w:val="00C64525"/>
    <w:rsid w:val="00C64FEC"/>
    <w:rsid w:val="00C6589B"/>
    <w:rsid w:val="00C659D7"/>
    <w:rsid w:val="00C65E59"/>
    <w:rsid w:val="00C66222"/>
    <w:rsid w:val="00C663D6"/>
    <w:rsid w:val="00C66925"/>
    <w:rsid w:val="00C66A9D"/>
    <w:rsid w:val="00C6727E"/>
    <w:rsid w:val="00C678A3"/>
    <w:rsid w:val="00C70077"/>
    <w:rsid w:val="00C700F0"/>
    <w:rsid w:val="00C70912"/>
    <w:rsid w:val="00C712CC"/>
    <w:rsid w:val="00C727BF"/>
    <w:rsid w:val="00C72AE3"/>
    <w:rsid w:val="00C73539"/>
    <w:rsid w:val="00C737D2"/>
    <w:rsid w:val="00C73E5A"/>
    <w:rsid w:val="00C7421A"/>
    <w:rsid w:val="00C74A99"/>
    <w:rsid w:val="00C74FC7"/>
    <w:rsid w:val="00C75213"/>
    <w:rsid w:val="00C75994"/>
    <w:rsid w:val="00C75B0E"/>
    <w:rsid w:val="00C75CD2"/>
    <w:rsid w:val="00C76664"/>
    <w:rsid w:val="00C76825"/>
    <w:rsid w:val="00C768EC"/>
    <w:rsid w:val="00C76AB3"/>
    <w:rsid w:val="00C77017"/>
    <w:rsid w:val="00C777E1"/>
    <w:rsid w:val="00C77A26"/>
    <w:rsid w:val="00C8084E"/>
    <w:rsid w:val="00C8137F"/>
    <w:rsid w:val="00C81580"/>
    <w:rsid w:val="00C816D2"/>
    <w:rsid w:val="00C8237B"/>
    <w:rsid w:val="00C82E72"/>
    <w:rsid w:val="00C82EE9"/>
    <w:rsid w:val="00C8396F"/>
    <w:rsid w:val="00C84804"/>
    <w:rsid w:val="00C8497D"/>
    <w:rsid w:val="00C84B54"/>
    <w:rsid w:val="00C854B2"/>
    <w:rsid w:val="00C85813"/>
    <w:rsid w:val="00C85E9D"/>
    <w:rsid w:val="00C85EE6"/>
    <w:rsid w:val="00C86564"/>
    <w:rsid w:val="00C86CD7"/>
    <w:rsid w:val="00C8794F"/>
    <w:rsid w:val="00C87C65"/>
    <w:rsid w:val="00C87CE9"/>
    <w:rsid w:val="00C90584"/>
    <w:rsid w:val="00C90934"/>
    <w:rsid w:val="00C90AAF"/>
    <w:rsid w:val="00C91182"/>
    <w:rsid w:val="00C911CB"/>
    <w:rsid w:val="00C91215"/>
    <w:rsid w:val="00C913DE"/>
    <w:rsid w:val="00C9157C"/>
    <w:rsid w:val="00C916CD"/>
    <w:rsid w:val="00C92545"/>
    <w:rsid w:val="00C92B15"/>
    <w:rsid w:val="00C92E46"/>
    <w:rsid w:val="00C9317E"/>
    <w:rsid w:val="00C9372D"/>
    <w:rsid w:val="00C93A79"/>
    <w:rsid w:val="00C93A7C"/>
    <w:rsid w:val="00C93B0D"/>
    <w:rsid w:val="00C93D69"/>
    <w:rsid w:val="00C947E7"/>
    <w:rsid w:val="00C94BC0"/>
    <w:rsid w:val="00C95285"/>
    <w:rsid w:val="00C9535F"/>
    <w:rsid w:val="00C95A00"/>
    <w:rsid w:val="00C96250"/>
    <w:rsid w:val="00C965C3"/>
    <w:rsid w:val="00C970B8"/>
    <w:rsid w:val="00C97110"/>
    <w:rsid w:val="00C97380"/>
    <w:rsid w:val="00C97B08"/>
    <w:rsid w:val="00C97C21"/>
    <w:rsid w:val="00C97ECF"/>
    <w:rsid w:val="00CA04DB"/>
    <w:rsid w:val="00CA0DA7"/>
    <w:rsid w:val="00CA11A8"/>
    <w:rsid w:val="00CA12A1"/>
    <w:rsid w:val="00CA151A"/>
    <w:rsid w:val="00CA1B05"/>
    <w:rsid w:val="00CA246B"/>
    <w:rsid w:val="00CA3142"/>
    <w:rsid w:val="00CA34C1"/>
    <w:rsid w:val="00CA38E0"/>
    <w:rsid w:val="00CA43A0"/>
    <w:rsid w:val="00CA565E"/>
    <w:rsid w:val="00CA5EF2"/>
    <w:rsid w:val="00CA5F13"/>
    <w:rsid w:val="00CA636F"/>
    <w:rsid w:val="00CA643C"/>
    <w:rsid w:val="00CA6DE9"/>
    <w:rsid w:val="00CA788C"/>
    <w:rsid w:val="00CB095D"/>
    <w:rsid w:val="00CB1833"/>
    <w:rsid w:val="00CB1D73"/>
    <w:rsid w:val="00CB1E8C"/>
    <w:rsid w:val="00CB2619"/>
    <w:rsid w:val="00CB33B1"/>
    <w:rsid w:val="00CB3453"/>
    <w:rsid w:val="00CB36C7"/>
    <w:rsid w:val="00CB38B9"/>
    <w:rsid w:val="00CB49D0"/>
    <w:rsid w:val="00CB4A7C"/>
    <w:rsid w:val="00CB4EE6"/>
    <w:rsid w:val="00CB51B9"/>
    <w:rsid w:val="00CB555A"/>
    <w:rsid w:val="00CB5D03"/>
    <w:rsid w:val="00CB65F2"/>
    <w:rsid w:val="00CB75BB"/>
    <w:rsid w:val="00CB76CB"/>
    <w:rsid w:val="00CB777E"/>
    <w:rsid w:val="00CB7BF3"/>
    <w:rsid w:val="00CB7D93"/>
    <w:rsid w:val="00CC0E0D"/>
    <w:rsid w:val="00CC10E4"/>
    <w:rsid w:val="00CC11F3"/>
    <w:rsid w:val="00CC1393"/>
    <w:rsid w:val="00CC1A41"/>
    <w:rsid w:val="00CC2007"/>
    <w:rsid w:val="00CC26F3"/>
    <w:rsid w:val="00CC3A02"/>
    <w:rsid w:val="00CC3E1A"/>
    <w:rsid w:val="00CC42A1"/>
    <w:rsid w:val="00CC4895"/>
    <w:rsid w:val="00CC48BF"/>
    <w:rsid w:val="00CC491D"/>
    <w:rsid w:val="00CC4BED"/>
    <w:rsid w:val="00CC541D"/>
    <w:rsid w:val="00CC557E"/>
    <w:rsid w:val="00CC56D9"/>
    <w:rsid w:val="00CC5C3F"/>
    <w:rsid w:val="00CC5EE1"/>
    <w:rsid w:val="00CC663C"/>
    <w:rsid w:val="00CC67CC"/>
    <w:rsid w:val="00CC6A9A"/>
    <w:rsid w:val="00CC6EBA"/>
    <w:rsid w:val="00CC6FAB"/>
    <w:rsid w:val="00CC71A8"/>
    <w:rsid w:val="00CC7BBC"/>
    <w:rsid w:val="00CC7D6B"/>
    <w:rsid w:val="00CC7E6E"/>
    <w:rsid w:val="00CD063D"/>
    <w:rsid w:val="00CD09C2"/>
    <w:rsid w:val="00CD1559"/>
    <w:rsid w:val="00CD1C81"/>
    <w:rsid w:val="00CD1E77"/>
    <w:rsid w:val="00CD254D"/>
    <w:rsid w:val="00CD2D60"/>
    <w:rsid w:val="00CD3742"/>
    <w:rsid w:val="00CD3866"/>
    <w:rsid w:val="00CD3F15"/>
    <w:rsid w:val="00CD4C81"/>
    <w:rsid w:val="00CD4F53"/>
    <w:rsid w:val="00CD565B"/>
    <w:rsid w:val="00CD5925"/>
    <w:rsid w:val="00CD59E2"/>
    <w:rsid w:val="00CD6075"/>
    <w:rsid w:val="00CD6096"/>
    <w:rsid w:val="00CD6494"/>
    <w:rsid w:val="00CD691C"/>
    <w:rsid w:val="00CD694F"/>
    <w:rsid w:val="00CD6BA1"/>
    <w:rsid w:val="00CD6EBB"/>
    <w:rsid w:val="00CD6F8C"/>
    <w:rsid w:val="00CD76D4"/>
    <w:rsid w:val="00CD7BB6"/>
    <w:rsid w:val="00CD7D20"/>
    <w:rsid w:val="00CE0165"/>
    <w:rsid w:val="00CE08AE"/>
    <w:rsid w:val="00CE0AB8"/>
    <w:rsid w:val="00CE1038"/>
    <w:rsid w:val="00CE1A85"/>
    <w:rsid w:val="00CE1BBE"/>
    <w:rsid w:val="00CE2040"/>
    <w:rsid w:val="00CE2B75"/>
    <w:rsid w:val="00CE2DF2"/>
    <w:rsid w:val="00CE45D3"/>
    <w:rsid w:val="00CE485A"/>
    <w:rsid w:val="00CE492C"/>
    <w:rsid w:val="00CE4E64"/>
    <w:rsid w:val="00CE5046"/>
    <w:rsid w:val="00CE606E"/>
    <w:rsid w:val="00CE6B51"/>
    <w:rsid w:val="00CE6F6C"/>
    <w:rsid w:val="00CE7208"/>
    <w:rsid w:val="00CE733E"/>
    <w:rsid w:val="00CE74DB"/>
    <w:rsid w:val="00CE7541"/>
    <w:rsid w:val="00CE78EF"/>
    <w:rsid w:val="00CF005F"/>
    <w:rsid w:val="00CF076A"/>
    <w:rsid w:val="00CF13DB"/>
    <w:rsid w:val="00CF177A"/>
    <w:rsid w:val="00CF17DE"/>
    <w:rsid w:val="00CF1B4E"/>
    <w:rsid w:val="00CF2BFC"/>
    <w:rsid w:val="00CF329B"/>
    <w:rsid w:val="00CF3683"/>
    <w:rsid w:val="00CF3D22"/>
    <w:rsid w:val="00CF3F1D"/>
    <w:rsid w:val="00CF3F2E"/>
    <w:rsid w:val="00CF4B5B"/>
    <w:rsid w:val="00CF501C"/>
    <w:rsid w:val="00CF53FD"/>
    <w:rsid w:val="00CF5898"/>
    <w:rsid w:val="00CF5C1E"/>
    <w:rsid w:val="00CF645E"/>
    <w:rsid w:val="00CF6978"/>
    <w:rsid w:val="00CF6BE7"/>
    <w:rsid w:val="00CF6E95"/>
    <w:rsid w:val="00CF71C8"/>
    <w:rsid w:val="00CF788B"/>
    <w:rsid w:val="00D004E1"/>
    <w:rsid w:val="00D00997"/>
    <w:rsid w:val="00D009FF"/>
    <w:rsid w:val="00D010D1"/>
    <w:rsid w:val="00D0266A"/>
    <w:rsid w:val="00D02991"/>
    <w:rsid w:val="00D02A97"/>
    <w:rsid w:val="00D02D0C"/>
    <w:rsid w:val="00D02FF2"/>
    <w:rsid w:val="00D0349C"/>
    <w:rsid w:val="00D04040"/>
    <w:rsid w:val="00D04731"/>
    <w:rsid w:val="00D04973"/>
    <w:rsid w:val="00D05094"/>
    <w:rsid w:val="00D053D8"/>
    <w:rsid w:val="00D05E70"/>
    <w:rsid w:val="00D0611C"/>
    <w:rsid w:val="00D0661A"/>
    <w:rsid w:val="00D06CAA"/>
    <w:rsid w:val="00D0717E"/>
    <w:rsid w:val="00D07D33"/>
    <w:rsid w:val="00D10344"/>
    <w:rsid w:val="00D1087B"/>
    <w:rsid w:val="00D10F62"/>
    <w:rsid w:val="00D11265"/>
    <w:rsid w:val="00D11269"/>
    <w:rsid w:val="00D116F7"/>
    <w:rsid w:val="00D11738"/>
    <w:rsid w:val="00D11773"/>
    <w:rsid w:val="00D12353"/>
    <w:rsid w:val="00D12584"/>
    <w:rsid w:val="00D129CE"/>
    <w:rsid w:val="00D13BAA"/>
    <w:rsid w:val="00D13C59"/>
    <w:rsid w:val="00D143BA"/>
    <w:rsid w:val="00D14714"/>
    <w:rsid w:val="00D147DC"/>
    <w:rsid w:val="00D150D8"/>
    <w:rsid w:val="00D15299"/>
    <w:rsid w:val="00D15F66"/>
    <w:rsid w:val="00D163D3"/>
    <w:rsid w:val="00D16599"/>
    <w:rsid w:val="00D16839"/>
    <w:rsid w:val="00D16B0D"/>
    <w:rsid w:val="00D176AE"/>
    <w:rsid w:val="00D177DF"/>
    <w:rsid w:val="00D17A74"/>
    <w:rsid w:val="00D20AD6"/>
    <w:rsid w:val="00D20C3C"/>
    <w:rsid w:val="00D211F7"/>
    <w:rsid w:val="00D2148F"/>
    <w:rsid w:val="00D2200F"/>
    <w:rsid w:val="00D22525"/>
    <w:rsid w:val="00D23CC2"/>
    <w:rsid w:val="00D24B02"/>
    <w:rsid w:val="00D251B7"/>
    <w:rsid w:val="00D25520"/>
    <w:rsid w:val="00D26E71"/>
    <w:rsid w:val="00D27203"/>
    <w:rsid w:val="00D273EA"/>
    <w:rsid w:val="00D275A5"/>
    <w:rsid w:val="00D27921"/>
    <w:rsid w:val="00D27B0C"/>
    <w:rsid w:val="00D27E24"/>
    <w:rsid w:val="00D30B38"/>
    <w:rsid w:val="00D30ED1"/>
    <w:rsid w:val="00D3102A"/>
    <w:rsid w:val="00D31B4A"/>
    <w:rsid w:val="00D31C89"/>
    <w:rsid w:val="00D3244D"/>
    <w:rsid w:val="00D3248A"/>
    <w:rsid w:val="00D32BA0"/>
    <w:rsid w:val="00D332E3"/>
    <w:rsid w:val="00D33771"/>
    <w:rsid w:val="00D33ECF"/>
    <w:rsid w:val="00D34419"/>
    <w:rsid w:val="00D351C0"/>
    <w:rsid w:val="00D35640"/>
    <w:rsid w:val="00D3568C"/>
    <w:rsid w:val="00D35BD2"/>
    <w:rsid w:val="00D35CE3"/>
    <w:rsid w:val="00D35EF7"/>
    <w:rsid w:val="00D36130"/>
    <w:rsid w:val="00D364E3"/>
    <w:rsid w:val="00D36CEC"/>
    <w:rsid w:val="00D370E4"/>
    <w:rsid w:val="00D373B8"/>
    <w:rsid w:val="00D37EC0"/>
    <w:rsid w:val="00D401FD"/>
    <w:rsid w:val="00D4028A"/>
    <w:rsid w:val="00D40368"/>
    <w:rsid w:val="00D4059C"/>
    <w:rsid w:val="00D40E30"/>
    <w:rsid w:val="00D41113"/>
    <w:rsid w:val="00D420EF"/>
    <w:rsid w:val="00D421D4"/>
    <w:rsid w:val="00D4225D"/>
    <w:rsid w:val="00D42598"/>
    <w:rsid w:val="00D428CA"/>
    <w:rsid w:val="00D42EBC"/>
    <w:rsid w:val="00D43142"/>
    <w:rsid w:val="00D434AA"/>
    <w:rsid w:val="00D43A06"/>
    <w:rsid w:val="00D44175"/>
    <w:rsid w:val="00D44282"/>
    <w:rsid w:val="00D44E61"/>
    <w:rsid w:val="00D44E70"/>
    <w:rsid w:val="00D45340"/>
    <w:rsid w:val="00D454DC"/>
    <w:rsid w:val="00D45529"/>
    <w:rsid w:val="00D4581C"/>
    <w:rsid w:val="00D45CA5"/>
    <w:rsid w:val="00D46206"/>
    <w:rsid w:val="00D46460"/>
    <w:rsid w:val="00D466E5"/>
    <w:rsid w:val="00D46E98"/>
    <w:rsid w:val="00D470A4"/>
    <w:rsid w:val="00D470BE"/>
    <w:rsid w:val="00D47114"/>
    <w:rsid w:val="00D50038"/>
    <w:rsid w:val="00D50BF2"/>
    <w:rsid w:val="00D50C5B"/>
    <w:rsid w:val="00D50E16"/>
    <w:rsid w:val="00D5107A"/>
    <w:rsid w:val="00D5140F"/>
    <w:rsid w:val="00D5142D"/>
    <w:rsid w:val="00D5167A"/>
    <w:rsid w:val="00D51A0F"/>
    <w:rsid w:val="00D51AC6"/>
    <w:rsid w:val="00D51FA0"/>
    <w:rsid w:val="00D5332C"/>
    <w:rsid w:val="00D53606"/>
    <w:rsid w:val="00D53C60"/>
    <w:rsid w:val="00D5449F"/>
    <w:rsid w:val="00D54910"/>
    <w:rsid w:val="00D549DB"/>
    <w:rsid w:val="00D55020"/>
    <w:rsid w:val="00D5589F"/>
    <w:rsid w:val="00D55BC8"/>
    <w:rsid w:val="00D55D36"/>
    <w:rsid w:val="00D55DFF"/>
    <w:rsid w:val="00D56844"/>
    <w:rsid w:val="00D56B15"/>
    <w:rsid w:val="00D575F8"/>
    <w:rsid w:val="00D5760C"/>
    <w:rsid w:val="00D577C0"/>
    <w:rsid w:val="00D57802"/>
    <w:rsid w:val="00D6042B"/>
    <w:rsid w:val="00D60694"/>
    <w:rsid w:val="00D6088A"/>
    <w:rsid w:val="00D6089C"/>
    <w:rsid w:val="00D60D50"/>
    <w:rsid w:val="00D60FFB"/>
    <w:rsid w:val="00D610F1"/>
    <w:rsid w:val="00D61BB7"/>
    <w:rsid w:val="00D624D3"/>
    <w:rsid w:val="00D62AD8"/>
    <w:rsid w:val="00D62F4E"/>
    <w:rsid w:val="00D62FB1"/>
    <w:rsid w:val="00D63157"/>
    <w:rsid w:val="00D635E5"/>
    <w:rsid w:val="00D63AA3"/>
    <w:rsid w:val="00D64B7F"/>
    <w:rsid w:val="00D658F0"/>
    <w:rsid w:val="00D66288"/>
    <w:rsid w:val="00D662ED"/>
    <w:rsid w:val="00D662F8"/>
    <w:rsid w:val="00D663B9"/>
    <w:rsid w:val="00D66635"/>
    <w:rsid w:val="00D6744B"/>
    <w:rsid w:val="00D675A8"/>
    <w:rsid w:val="00D67AF1"/>
    <w:rsid w:val="00D70041"/>
    <w:rsid w:val="00D706C2"/>
    <w:rsid w:val="00D7098A"/>
    <w:rsid w:val="00D70A2D"/>
    <w:rsid w:val="00D71267"/>
    <w:rsid w:val="00D71968"/>
    <w:rsid w:val="00D71B37"/>
    <w:rsid w:val="00D71F8F"/>
    <w:rsid w:val="00D7201B"/>
    <w:rsid w:val="00D733A2"/>
    <w:rsid w:val="00D73555"/>
    <w:rsid w:val="00D73D46"/>
    <w:rsid w:val="00D741CB"/>
    <w:rsid w:val="00D74D1D"/>
    <w:rsid w:val="00D74DD1"/>
    <w:rsid w:val="00D7527A"/>
    <w:rsid w:val="00D7528B"/>
    <w:rsid w:val="00D75F6A"/>
    <w:rsid w:val="00D76388"/>
    <w:rsid w:val="00D768FC"/>
    <w:rsid w:val="00D7691C"/>
    <w:rsid w:val="00D772CB"/>
    <w:rsid w:val="00D774CC"/>
    <w:rsid w:val="00D81246"/>
    <w:rsid w:val="00D816DD"/>
    <w:rsid w:val="00D81C93"/>
    <w:rsid w:val="00D81D13"/>
    <w:rsid w:val="00D83140"/>
    <w:rsid w:val="00D831C5"/>
    <w:rsid w:val="00D83619"/>
    <w:rsid w:val="00D836A6"/>
    <w:rsid w:val="00D83FDF"/>
    <w:rsid w:val="00D84692"/>
    <w:rsid w:val="00D85479"/>
    <w:rsid w:val="00D85672"/>
    <w:rsid w:val="00D8606F"/>
    <w:rsid w:val="00D86504"/>
    <w:rsid w:val="00D86CB6"/>
    <w:rsid w:val="00D86DB0"/>
    <w:rsid w:val="00D87187"/>
    <w:rsid w:val="00D87430"/>
    <w:rsid w:val="00D87532"/>
    <w:rsid w:val="00D876AD"/>
    <w:rsid w:val="00D87EE6"/>
    <w:rsid w:val="00D900BB"/>
    <w:rsid w:val="00D904BB"/>
    <w:rsid w:val="00D90BC6"/>
    <w:rsid w:val="00D90DB9"/>
    <w:rsid w:val="00D923B5"/>
    <w:rsid w:val="00D924B4"/>
    <w:rsid w:val="00D93229"/>
    <w:rsid w:val="00D9341C"/>
    <w:rsid w:val="00D9361D"/>
    <w:rsid w:val="00D93A3A"/>
    <w:rsid w:val="00D9403D"/>
    <w:rsid w:val="00D94730"/>
    <w:rsid w:val="00D947B1"/>
    <w:rsid w:val="00D947C6"/>
    <w:rsid w:val="00D95185"/>
    <w:rsid w:val="00D95297"/>
    <w:rsid w:val="00D958A3"/>
    <w:rsid w:val="00D95BB8"/>
    <w:rsid w:val="00D95E23"/>
    <w:rsid w:val="00D97490"/>
    <w:rsid w:val="00D9769F"/>
    <w:rsid w:val="00D9790E"/>
    <w:rsid w:val="00D979BD"/>
    <w:rsid w:val="00DA01CC"/>
    <w:rsid w:val="00DA04C5"/>
    <w:rsid w:val="00DA0943"/>
    <w:rsid w:val="00DA0DB2"/>
    <w:rsid w:val="00DA1452"/>
    <w:rsid w:val="00DA16B6"/>
    <w:rsid w:val="00DA1CF8"/>
    <w:rsid w:val="00DA2059"/>
    <w:rsid w:val="00DA2B95"/>
    <w:rsid w:val="00DA45C1"/>
    <w:rsid w:val="00DA49DE"/>
    <w:rsid w:val="00DA4C58"/>
    <w:rsid w:val="00DA4EB5"/>
    <w:rsid w:val="00DA5192"/>
    <w:rsid w:val="00DA51DF"/>
    <w:rsid w:val="00DA5C1F"/>
    <w:rsid w:val="00DA6423"/>
    <w:rsid w:val="00DA645C"/>
    <w:rsid w:val="00DA7204"/>
    <w:rsid w:val="00DA73A6"/>
    <w:rsid w:val="00DA764E"/>
    <w:rsid w:val="00DA7B60"/>
    <w:rsid w:val="00DB0200"/>
    <w:rsid w:val="00DB0C01"/>
    <w:rsid w:val="00DB0EDB"/>
    <w:rsid w:val="00DB11B1"/>
    <w:rsid w:val="00DB12A3"/>
    <w:rsid w:val="00DB1745"/>
    <w:rsid w:val="00DB1751"/>
    <w:rsid w:val="00DB1988"/>
    <w:rsid w:val="00DB21B8"/>
    <w:rsid w:val="00DB21DC"/>
    <w:rsid w:val="00DB232A"/>
    <w:rsid w:val="00DB2C59"/>
    <w:rsid w:val="00DB2FEA"/>
    <w:rsid w:val="00DB308D"/>
    <w:rsid w:val="00DB39BB"/>
    <w:rsid w:val="00DB3AFD"/>
    <w:rsid w:val="00DB3EC0"/>
    <w:rsid w:val="00DB44E9"/>
    <w:rsid w:val="00DB4EF5"/>
    <w:rsid w:val="00DB5475"/>
    <w:rsid w:val="00DB5B81"/>
    <w:rsid w:val="00DB699A"/>
    <w:rsid w:val="00DB69DB"/>
    <w:rsid w:val="00DB6A4A"/>
    <w:rsid w:val="00DB6B54"/>
    <w:rsid w:val="00DB7039"/>
    <w:rsid w:val="00DB74E6"/>
    <w:rsid w:val="00DB76D0"/>
    <w:rsid w:val="00DB79C5"/>
    <w:rsid w:val="00DB7B28"/>
    <w:rsid w:val="00DB7C3D"/>
    <w:rsid w:val="00DB7E0D"/>
    <w:rsid w:val="00DB7F11"/>
    <w:rsid w:val="00DC081F"/>
    <w:rsid w:val="00DC0E7C"/>
    <w:rsid w:val="00DC0F07"/>
    <w:rsid w:val="00DC0F10"/>
    <w:rsid w:val="00DC0F81"/>
    <w:rsid w:val="00DC10AF"/>
    <w:rsid w:val="00DC1334"/>
    <w:rsid w:val="00DC1729"/>
    <w:rsid w:val="00DC179C"/>
    <w:rsid w:val="00DC18B4"/>
    <w:rsid w:val="00DC1A1B"/>
    <w:rsid w:val="00DC1AFF"/>
    <w:rsid w:val="00DC26BC"/>
    <w:rsid w:val="00DC283F"/>
    <w:rsid w:val="00DC2A2B"/>
    <w:rsid w:val="00DC35BC"/>
    <w:rsid w:val="00DC3ECD"/>
    <w:rsid w:val="00DC4543"/>
    <w:rsid w:val="00DC4CF0"/>
    <w:rsid w:val="00DC53CD"/>
    <w:rsid w:val="00DC5975"/>
    <w:rsid w:val="00DC59D8"/>
    <w:rsid w:val="00DC5A6C"/>
    <w:rsid w:val="00DC5A84"/>
    <w:rsid w:val="00DC5CE2"/>
    <w:rsid w:val="00DC652E"/>
    <w:rsid w:val="00DC653C"/>
    <w:rsid w:val="00DC6F26"/>
    <w:rsid w:val="00DC6FEF"/>
    <w:rsid w:val="00DC7518"/>
    <w:rsid w:val="00DC7526"/>
    <w:rsid w:val="00DD02AF"/>
    <w:rsid w:val="00DD04D8"/>
    <w:rsid w:val="00DD0B1F"/>
    <w:rsid w:val="00DD0FFA"/>
    <w:rsid w:val="00DD190F"/>
    <w:rsid w:val="00DD1F0C"/>
    <w:rsid w:val="00DD2B91"/>
    <w:rsid w:val="00DD32CB"/>
    <w:rsid w:val="00DD3934"/>
    <w:rsid w:val="00DD3B5E"/>
    <w:rsid w:val="00DD4637"/>
    <w:rsid w:val="00DD4FBD"/>
    <w:rsid w:val="00DD5560"/>
    <w:rsid w:val="00DD5F4C"/>
    <w:rsid w:val="00DD6139"/>
    <w:rsid w:val="00DD6378"/>
    <w:rsid w:val="00DD6D00"/>
    <w:rsid w:val="00DD73F3"/>
    <w:rsid w:val="00DD7651"/>
    <w:rsid w:val="00DE09CB"/>
    <w:rsid w:val="00DE0BD8"/>
    <w:rsid w:val="00DE0F59"/>
    <w:rsid w:val="00DE0F9B"/>
    <w:rsid w:val="00DE13F1"/>
    <w:rsid w:val="00DE226D"/>
    <w:rsid w:val="00DE240F"/>
    <w:rsid w:val="00DE2C64"/>
    <w:rsid w:val="00DE2F88"/>
    <w:rsid w:val="00DE34EF"/>
    <w:rsid w:val="00DE362C"/>
    <w:rsid w:val="00DE38A2"/>
    <w:rsid w:val="00DE3CDE"/>
    <w:rsid w:val="00DE41E3"/>
    <w:rsid w:val="00DE43F6"/>
    <w:rsid w:val="00DE453E"/>
    <w:rsid w:val="00DE48ED"/>
    <w:rsid w:val="00DE49BF"/>
    <w:rsid w:val="00DE4A60"/>
    <w:rsid w:val="00DE4B51"/>
    <w:rsid w:val="00DE5288"/>
    <w:rsid w:val="00DE66EE"/>
    <w:rsid w:val="00DE6891"/>
    <w:rsid w:val="00DE74C8"/>
    <w:rsid w:val="00DE7566"/>
    <w:rsid w:val="00DE7C41"/>
    <w:rsid w:val="00DF0280"/>
    <w:rsid w:val="00DF06A2"/>
    <w:rsid w:val="00DF12CD"/>
    <w:rsid w:val="00DF1990"/>
    <w:rsid w:val="00DF1BD7"/>
    <w:rsid w:val="00DF226E"/>
    <w:rsid w:val="00DF2728"/>
    <w:rsid w:val="00DF2C9E"/>
    <w:rsid w:val="00DF2D53"/>
    <w:rsid w:val="00DF2DF4"/>
    <w:rsid w:val="00DF3748"/>
    <w:rsid w:val="00DF39B1"/>
    <w:rsid w:val="00DF3FD7"/>
    <w:rsid w:val="00DF400D"/>
    <w:rsid w:val="00DF4ACE"/>
    <w:rsid w:val="00DF4B01"/>
    <w:rsid w:val="00DF4D2B"/>
    <w:rsid w:val="00DF54A4"/>
    <w:rsid w:val="00DF55DE"/>
    <w:rsid w:val="00DF633C"/>
    <w:rsid w:val="00DF6971"/>
    <w:rsid w:val="00DF6AB7"/>
    <w:rsid w:val="00DF732D"/>
    <w:rsid w:val="00DF7532"/>
    <w:rsid w:val="00DF79D7"/>
    <w:rsid w:val="00E00262"/>
    <w:rsid w:val="00E0092F"/>
    <w:rsid w:val="00E00BD9"/>
    <w:rsid w:val="00E01180"/>
    <w:rsid w:val="00E0132A"/>
    <w:rsid w:val="00E01BA4"/>
    <w:rsid w:val="00E01C21"/>
    <w:rsid w:val="00E02383"/>
    <w:rsid w:val="00E02BE1"/>
    <w:rsid w:val="00E02DB6"/>
    <w:rsid w:val="00E03258"/>
    <w:rsid w:val="00E03610"/>
    <w:rsid w:val="00E037B8"/>
    <w:rsid w:val="00E037FF"/>
    <w:rsid w:val="00E038F0"/>
    <w:rsid w:val="00E03DE2"/>
    <w:rsid w:val="00E03ECE"/>
    <w:rsid w:val="00E04139"/>
    <w:rsid w:val="00E0543C"/>
    <w:rsid w:val="00E055B9"/>
    <w:rsid w:val="00E061AC"/>
    <w:rsid w:val="00E061BD"/>
    <w:rsid w:val="00E066C3"/>
    <w:rsid w:val="00E06881"/>
    <w:rsid w:val="00E069D4"/>
    <w:rsid w:val="00E0732B"/>
    <w:rsid w:val="00E0793F"/>
    <w:rsid w:val="00E11084"/>
    <w:rsid w:val="00E1164D"/>
    <w:rsid w:val="00E1188B"/>
    <w:rsid w:val="00E11D69"/>
    <w:rsid w:val="00E122E8"/>
    <w:rsid w:val="00E12CE7"/>
    <w:rsid w:val="00E12E8D"/>
    <w:rsid w:val="00E13080"/>
    <w:rsid w:val="00E13278"/>
    <w:rsid w:val="00E13D02"/>
    <w:rsid w:val="00E14242"/>
    <w:rsid w:val="00E142BF"/>
    <w:rsid w:val="00E1450D"/>
    <w:rsid w:val="00E145D9"/>
    <w:rsid w:val="00E149FA"/>
    <w:rsid w:val="00E14BAC"/>
    <w:rsid w:val="00E1503B"/>
    <w:rsid w:val="00E15361"/>
    <w:rsid w:val="00E15BEC"/>
    <w:rsid w:val="00E161AC"/>
    <w:rsid w:val="00E1628D"/>
    <w:rsid w:val="00E166E0"/>
    <w:rsid w:val="00E168ED"/>
    <w:rsid w:val="00E16C37"/>
    <w:rsid w:val="00E17F8F"/>
    <w:rsid w:val="00E204F4"/>
    <w:rsid w:val="00E20CF4"/>
    <w:rsid w:val="00E20DF1"/>
    <w:rsid w:val="00E214AF"/>
    <w:rsid w:val="00E23481"/>
    <w:rsid w:val="00E23509"/>
    <w:rsid w:val="00E23536"/>
    <w:rsid w:val="00E2440E"/>
    <w:rsid w:val="00E24444"/>
    <w:rsid w:val="00E248C6"/>
    <w:rsid w:val="00E2539A"/>
    <w:rsid w:val="00E2540D"/>
    <w:rsid w:val="00E25537"/>
    <w:rsid w:val="00E2590C"/>
    <w:rsid w:val="00E25978"/>
    <w:rsid w:val="00E25C77"/>
    <w:rsid w:val="00E268CE"/>
    <w:rsid w:val="00E269A1"/>
    <w:rsid w:val="00E27229"/>
    <w:rsid w:val="00E27A47"/>
    <w:rsid w:val="00E27D81"/>
    <w:rsid w:val="00E27EEA"/>
    <w:rsid w:val="00E3010E"/>
    <w:rsid w:val="00E301A9"/>
    <w:rsid w:val="00E306DA"/>
    <w:rsid w:val="00E30885"/>
    <w:rsid w:val="00E30BA1"/>
    <w:rsid w:val="00E314CA"/>
    <w:rsid w:val="00E318D3"/>
    <w:rsid w:val="00E31C43"/>
    <w:rsid w:val="00E31E2C"/>
    <w:rsid w:val="00E321EB"/>
    <w:rsid w:val="00E32D16"/>
    <w:rsid w:val="00E32F4E"/>
    <w:rsid w:val="00E333F0"/>
    <w:rsid w:val="00E334D7"/>
    <w:rsid w:val="00E3456E"/>
    <w:rsid w:val="00E35B28"/>
    <w:rsid w:val="00E36070"/>
    <w:rsid w:val="00E36474"/>
    <w:rsid w:val="00E37E66"/>
    <w:rsid w:val="00E402BD"/>
    <w:rsid w:val="00E405FC"/>
    <w:rsid w:val="00E40C24"/>
    <w:rsid w:val="00E412D1"/>
    <w:rsid w:val="00E41477"/>
    <w:rsid w:val="00E414F9"/>
    <w:rsid w:val="00E416E4"/>
    <w:rsid w:val="00E41F49"/>
    <w:rsid w:val="00E4243D"/>
    <w:rsid w:val="00E4320F"/>
    <w:rsid w:val="00E4481B"/>
    <w:rsid w:val="00E448E3"/>
    <w:rsid w:val="00E44DBC"/>
    <w:rsid w:val="00E450B9"/>
    <w:rsid w:val="00E45272"/>
    <w:rsid w:val="00E4527B"/>
    <w:rsid w:val="00E458DD"/>
    <w:rsid w:val="00E45BF2"/>
    <w:rsid w:val="00E462EF"/>
    <w:rsid w:val="00E500A9"/>
    <w:rsid w:val="00E51071"/>
    <w:rsid w:val="00E5124B"/>
    <w:rsid w:val="00E515E6"/>
    <w:rsid w:val="00E51D0A"/>
    <w:rsid w:val="00E51E66"/>
    <w:rsid w:val="00E5242C"/>
    <w:rsid w:val="00E525C9"/>
    <w:rsid w:val="00E5283B"/>
    <w:rsid w:val="00E52DB7"/>
    <w:rsid w:val="00E52F39"/>
    <w:rsid w:val="00E52FC6"/>
    <w:rsid w:val="00E539FA"/>
    <w:rsid w:val="00E53A1B"/>
    <w:rsid w:val="00E53B76"/>
    <w:rsid w:val="00E53C98"/>
    <w:rsid w:val="00E54598"/>
    <w:rsid w:val="00E54801"/>
    <w:rsid w:val="00E54A43"/>
    <w:rsid w:val="00E55027"/>
    <w:rsid w:val="00E551E3"/>
    <w:rsid w:val="00E553E9"/>
    <w:rsid w:val="00E557FB"/>
    <w:rsid w:val="00E55B4C"/>
    <w:rsid w:val="00E55E73"/>
    <w:rsid w:val="00E561FA"/>
    <w:rsid w:val="00E57316"/>
    <w:rsid w:val="00E57A40"/>
    <w:rsid w:val="00E57D94"/>
    <w:rsid w:val="00E6024E"/>
    <w:rsid w:val="00E602D5"/>
    <w:rsid w:val="00E605FF"/>
    <w:rsid w:val="00E618A3"/>
    <w:rsid w:val="00E6197D"/>
    <w:rsid w:val="00E61C16"/>
    <w:rsid w:val="00E63147"/>
    <w:rsid w:val="00E6337A"/>
    <w:rsid w:val="00E6374B"/>
    <w:rsid w:val="00E63933"/>
    <w:rsid w:val="00E63B22"/>
    <w:rsid w:val="00E63BB1"/>
    <w:rsid w:val="00E64676"/>
    <w:rsid w:val="00E65745"/>
    <w:rsid w:val="00E65ECF"/>
    <w:rsid w:val="00E66164"/>
    <w:rsid w:val="00E6731E"/>
    <w:rsid w:val="00E702F7"/>
    <w:rsid w:val="00E7038C"/>
    <w:rsid w:val="00E705CB"/>
    <w:rsid w:val="00E705E9"/>
    <w:rsid w:val="00E70658"/>
    <w:rsid w:val="00E71D4B"/>
    <w:rsid w:val="00E738CE"/>
    <w:rsid w:val="00E73A32"/>
    <w:rsid w:val="00E73E5A"/>
    <w:rsid w:val="00E74090"/>
    <w:rsid w:val="00E74454"/>
    <w:rsid w:val="00E755E8"/>
    <w:rsid w:val="00E7583A"/>
    <w:rsid w:val="00E75BE9"/>
    <w:rsid w:val="00E75C57"/>
    <w:rsid w:val="00E7633B"/>
    <w:rsid w:val="00E770AE"/>
    <w:rsid w:val="00E77250"/>
    <w:rsid w:val="00E80900"/>
    <w:rsid w:val="00E80B67"/>
    <w:rsid w:val="00E80C9D"/>
    <w:rsid w:val="00E81326"/>
    <w:rsid w:val="00E8159B"/>
    <w:rsid w:val="00E81809"/>
    <w:rsid w:val="00E823B3"/>
    <w:rsid w:val="00E823C0"/>
    <w:rsid w:val="00E823C5"/>
    <w:rsid w:val="00E8279D"/>
    <w:rsid w:val="00E827FF"/>
    <w:rsid w:val="00E836E0"/>
    <w:rsid w:val="00E8376E"/>
    <w:rsid w:val="00E83B7B"/>
    <w:rsid w:val="00E84236"/>
    <w:rsid w:val="00E84991"/>
    <w:rsid w:val="00E855DA"/>
    <w:rsid w:val="00E856B6"/>
    <w:rsid w:val="00E85C7B"/>
    <w:rsid w:val="00E86000"/>
    <w:rsid w:val="00E86301"/>
    <w:rsid w:val="00E8680C"/>
    <w:rsid w:val="00E86EE5"/>
    <w:rsid w:val="00E876ED"/>
    <w:rsid w:val="00E877DF"/>
    <w:rsid w:val="00E87D88"/>
    <w:rsid w:val="00E9018D"/>
    <w:rsid w:val="00E90744"/>
    <w:rsid w:val="00E90F7D"/>
    <w:rsid w:val="00E914F4"/>
    <w:rsid w:val="00E91E50"/>
    <w:rsid w:val="00E92C95"/>
    <w:rsid w:val="00E933B1"/>
    <w:rsid w:val="00E93F1C"/>
    <w:rsid w:val="00E94071"/>
    <w:rsid w:val="00E94216"/>
    <w:rsid w:val="00E94242"/>
    <w:rsid w:val="00E94376"/>
    <w:rsid w:val="00E94452"/>
    <w:rsid w:val="00E94670"/>
    <w:rsid w:val="00E94743"/>
    <w:rsid w:val="00E950F0"/>
    <w:rsid w:val="00E955E6"/>
    <w:rsid w:val="00E956AD"/>
    <w:rsid w:val="00E95EB3"/>
    <w:rsid w:val="00E965E4"/>
    <w:rsid w:val="00E96A69"/>
    <w:rsid w:val="00E96D19"/>
    <w:rsid w:val="00E974DA"/>
    <w:rsid w:val="00E979BE"/>
    <w:rsid w:val="00EA0654"/>
    <w:rsid w:val="00EA0945"/>
    <w:rsid w:val="00EA0A2C"/>
    <w:rsid w:val="00EA0BB3"/>
    <w:rsid w:val="00EA0D0A"/>
    <w:rsid w:val="00EA0E86"/>
    <w:rsid w:val="00EA1132"/>
    <w:rsid w:val="00EA1898"/>
    <w:rsid w:val="00EA1AC0"/>
    <w:rsid w:val="00EA1B43"/>
    <w:rsid w:val="00EA2C5B"/>
    <w:rsid w:val="00EA36EE"/>
    <w:rsid w:val="00EA3C61"/>
    <w:rsid w:val="00EA435C"/>
    <w:rsid w:val="00EA4450"/>
    <w:rsid w:val="00EA470B"/>
    <w:rsid w:val="00EA4E48"/>
    <w:rsid w:val="00EA61F6"/>
    <w:rsid w:val="00EA6359"/>
    <w:rsid w:val="00EA6966"/>
    <w:rsid w:val="00EA6F6C"/>
    <w:rsid w:val="00EA7A97"/>
    <w:rsid w:val="00EA7EE2"/>
    <w:rsid w:val="00EB1004"/>
    <w:rsid w:val="00EB14CD"/>
    <w:rsid w:val="00EB1937"/>
    <w:rsid w:val="00EB23FB"/>
    <w:rsid w:val="00EB267B"/>
    <w:rsid w:val="00EB286A"/>
    <w:rsid w:val="00EB388A"/>
    <w:rsid w:val="00EB3F92"/>
    <w:rsid w:val="00EB4193"/>
    <w:rsid w:val="00EB4273"/>
    <w:rsid w:val="00EB4D71"/>
    <w:rsid w:val="00EB54C1"/>
    <w:rsid w:val="00EB588D"/>
    <w:rsid w:val="00EB58BA"/>
    <w:rsid w:val="00EB5D50"/>
    <w:rsid w:val="00EB688F"/>
    <w:rsid w:val="00EB74E4"/>
    <w:rsid w:val="00EB7EA9"/>
    <w:rsid w:val="00EC0067"/>
    <w:rsid w:val="00EC0169"/>
    <w:rsid w:val="00EC1401"/>
    <w:rsid w:val="00EC16B3"/>
    <w:rsid w:val="00EC1762"/>
    <w:rsid w:val="00EC1D76"/>
    <w:rsid w:val="00EC2729"/>
    <w:rsid w:val="00EC2BF4"/>
    <w:rsid w:val="00EC36D4"/>
    <w:rsid w:val="00EC38E2"/>
    <w:rsid w:val="00EC3A5F"/>
    <w:rsid w:val="00EC401B"/>
    <w:rsid w:val="00EC411B"/>
    <w:rsid w:val="00EC4446"/>
    <w:rsid w:val="00EC461D"/>
    <w:rsid w:val="00EC48F7"/>
    <w:rsid w:val="00EC49C6"/>
    <w:rsid w:val="00EC52F4"/>
    <w:rsid w:val="00EC545E"/>
    <w:rsid w:val="00EC56A7"/>
    <w:rsid w:val="00EC5D53"/>
    <w:rsid w:val="00EC5E13"/>
    <w:rsid w:val="00EC6A2A"/>
    <w:rsid w:val="00EC6E68"/>
    <w:rsid w:val="00EC74F0"/>
    <w:rsid w:val="00EC7ADD"/>
    <w:rsid w:val="00ED01AB"/>
    <w:rsid w:val="00ED0486"/>
    <w:rsid w:val="00ED0769"/>
    <w:rsid w:val="00ED0B16"/>
    <w:rsid w:val="00ED0D0F"/>
    <w:rsid w:val="00ED12BD"/>
    <w:rsid w:val="00ED197B"/>
    <w:rsid w:val="00ED1D8A"/>
    <w:rsid w:val="00ED2094"/>
    <w:rsid w:val="00ED20CC"/>
    <w:rsid w:val="00ED218C"/>
    <w:rsid w:val="00ED2316"/>
    <w:rsid w:val="00ED265A"/>
    <w:rsid w:val="00ED2FED"/>
    <w:rsid w:val="00ED35E2"/>
    <w:rsid w:val="00ED43F7"/>
    <w:rsid w:val="00ED465F"/>
    <w:rsid w:val="00ED4896"/>
    <w:rsid w:val="00ED4A17"/>
    <w:rsid w:val="00ED63A8"/>
    <w:rsid w:val="00ED649D"/>
    <w:rsid w:val="00ED697B"/>
    <w:rsid w:val="00ED6E3F"/>
    <w:rsid w:val="00ED74A4"/>
    <w:rsid w:val="00ED793B"/>
    <w:rsid w:val="00ED7C03"/>
    <w:rsid w:val="00ED7CFE"/>
    <w:rsid w:val="00ED7F35"/>
    <w:rsid w:val="00ED7F63"/>
    <w:rsid w:val="00EE05DE"/>
    <w:rsid w:val="00EE0756"/>
    <w:rsid w:val="00EE0C8D"/>
    <w:rsid w:val="00EE0CBA"/>
    <w:rsid w:val="00EE1C21"/>
    <w:rsid w:val="00EE1CE6"/>
    <w:rsid w:val="00EE1EF9"/>
    <w:rsid w:val="00EE2880"/>
    <w:rsid w:val="00EE28C8"/>
    <w:rsid w:val="00EE2A26"/>
    <w:rsid w:val="00EE3353"/>
    <w:rsid w:val="00EE37A4"/>
    <w:rsid w:val="00EE3B5C"/>
    <w:rsid w:val="00EE5007"/>
    <w:rsid w:val="00EE523B"/>
    <w:rsid w:val="00EE52DE"/>
    <w:rsid w:val="00EE5434"/>
    <w:rsid w:val="00EE5612"/>
    <w:rsid w:val="00EE583A"/>
    <w:rsid w:val="00EE6462"/>
    <w:rsid w:val="00EE647C"/>
    <w:rsid w:val="00EE688A"/>
    <w:rsid w:val="00EE6BC3"/>
    <w:rsid w:val="00EE6D70"/>
    <w:rsid w:val="00EF0315"/>
    <w:rsid w:val="00EF0325"/>
    <w:rsid w:val="00EF062E"/>
    <w:rsid w:val="00EF0BD6"/>
    <w:rsid w:val="00EF0E18"/>
    <w:rsid w:val="00EF101D"/>
    <w:rsid w:val="00EF127E"/>
    <w:rsid w:val="00EF13C9"/>
    <w:rsid w:val="00EF17B1"/>
    <w:rsid w:val="00EF1A4D"/>
    <w:rsid w:val="00EF27EF"/>
    <w:rsid w:val="00EF2BA2"/>
    <w:rsid w:val="00EF2CBE"/>
    <w:rsid w:val="00EF2F71"/>
    <w:rsid w:val="00EF2FEC"/>
    <w:rsid w:val="00EF36C9"/>
    <w:rsid w:val="00EF3728"/>
    <w:rsid w:val="00EF3DE4"/>
    <w:rsid w:val="00EF4106"/>
    <w:rsid w:val="00EF497E"/>
    <w:rsid w:val="00EF5016"/>
    <w:rsid w:val="00EF5588"/>
    <w:rsid w:val="00EF5BF4"/>
    <w:rsid w:val="00EF5CD4"/>
    <w:rsid w:val="00EF6068"/>
    <w:rsid w:val="00EF6415"/>
    <w:rsid w:val="00EF674A"/>
    <w:rsid w:val="00EF6E97"/>
    <w:rsid w:val="00EF71C7"/>
    <w:rsid w:val="00EF77D2"/>
    <w:rsid w:val="00EF79A2"/>
    <w:rsid w:val="00EF7A34"/>
    <w:rsid w:val="00EF7CD0"/>
    <w:rsid w:val="00F00EC7"/>
    <w:rsid w:val="00F01608"/>
    <w:rsid w:val="00F01C97"/>
    <w:rsid w:val="00F01E4D"/>
    <w:rsid w:val="00F0207A"/>
    <w:rsid w:val="00F023E0"/>
    <w:rsid w:val="00F0278E"/>
    <w:rsid w:val="00F02996"/>
    <w:rsid w:val="00F02ACE"/>
    <w:rsid w:val="00F02D10"/>
    <w:rsid w:val="00F03766"/>
    <w:rsid w:val="00F039C7"/>
    <w:rsid w:val="00F0409E"/>
    <w:rsid w:val="00F04699"/>
    <w:rsid w:val="00F04CEF"/>
    <w:rsid w:val="00F04FCB"/>
    <w:rsid w:val="00F050E5"/>
    <w:rsid w:val="00F056AD"/>
    <w:rsid w:val="00F05981"/>
    <w:rsid w:val="00F066BC"/>
    <w:rsid w:val="00F06B6F"/>
    <w:rsid w:val="00F06B92"/>
    <w:rsid w:val="00F102C9"/>
    <w:rsid w:val="00F10AAF"/>
    <w:rsid w:val="00F10B1E"/>
    <w:rsid w:val="00F10DE8"/>
    <w:rsid w:val="00F116DF"/>
    <w:rsid w:val="00F11808"/>
    <w:rsid w:val="00F1197B"/>
    <w:rsid w:val="00F11A6C"/>
    <w:rsid w:val="00F122B9"/>
    <w:rsid w:val="00F12A14"/>
    <w:rsid w:val="00F12F91"/>
    <w:rsid w:val="00F1340B"/>
    <w:rsid w:val="00F136D3"/>
    <w:rsid w:val="00F13767"/>
    <w:rsid w:val="00F14169"/>
    <w:rsid w:val="00F14369"/>
    <w:rsid w:val="00F14F8F"/>
    <w:rsid w:val="00F1585E"/>
    <w:rsid w:val="00F159E0"/>
    <w:rsid w:val="00F15C7B"/>
    <w:rsid w:val="00F15D71"/>
    <w:rsid w:val="00F16606"/>
    <w:rsid w:val="00F16910"/>
    <w:rsid w:val="00F16FCA"/>
    <w:rsid w:val="00F173DD"/>
    <w:rsid w:val="00F17ADE"/>
    <w:rsid w:val="00F17E28"/>
    <w:rsid w:val="00F2005C"/>
    <w:rsid w:val="00F200FF"/>
    <w:rsid w:val="00F201E2"/>
    <w:rsid w:val="00F2056B"/>
    <w:rsid w:val="00F20C91"/>
    <w:rsid w:val="00F20CD2"/>
    <w:rsid w:val="00F2213B"/>
    <w:rsid w:val="00F22A69"/>
    <w:rsid w:val="00F22F2D"/>
    <w:rsid w:val="00F2308F"/>
    <w:rsid w:val="00F2385C"/>
    <w:rsid w:val="00F23D16"/>
    <w:rsid w:val="00F24425"/>
    <w:rsid w:val="00F2444C"/>
    <w:rsid w:val="00F2476E"/>
    <w:rsid w:val="00F248AE"/>
    <w:rsid w:val="00F251C8"/>
    <w:rsid w:val="00F25623"/>
    <w:rsid w:val="00F25EAF"/>
    <w:rsid w:val="00F2640F"/>
    <w:rsid w:val="00F26951"/>
    <w:rsid w:val="00F26F83"/>
    <w:rsid w:val="00F27054"/>
    <w:rsid w:val="00F3073A"/>
    <w:rsid w:val="00F308EB"/>
    <w:rsid w:val="00F30E1E"/>
    <w:rsid w:val="00F30F93"/>
    <w:rsid w:val="00F3190E"/>
    <w:rsid w:val="00F31910"/>
    <w:rsid w:val="00F32300"/>
    <w:rsid w:val="00F3253F"/>
    <w:rsid w:val="00F32D60"/>
    <w:rsid w:val="00F33128"/>
    <w:rsid w:val="00F3357C"/>
    <w:rsid w:val="00F33C27"/>
    <w:rsid w:val="00F348FB"/>
    <w:rsid w:val="00F34BC0"/>
    <w:rsid w:val="00F35711"/>
    <w:rsid w:val="00F35B47"/>
    <w:rsid w:val="00F35FE1"/>
    <w:rsid w:val="00F36639"/>
    <w:rsid w:val="00F36CC7"/>
    <w:rsid w:val="00F372AC"/>
    <w:rsid w:val="00F37CE3"/>
    <w:rsid w:val="00F4019E"/>
    <w:rsid w:val="00F404B4"/>
    <w:rsid w:val="00F40E31"/>
    <w:rsid w:val="00F41425"/>
    <w:rsid w:val="00F42F24"/>
    <w:rsid w:val="00F43091"/>
    <w:rsid w:val="00F43BA0"/>
    <w:rsid w:val="00F44165"/>
    <w:rsid w:val="00F441C3"/>
    <w:rsid w:val="00F44A2D"/>
    <w:rsid w:val="00F44B33"/>
    <w:rsid w:val="00F44F8B"/>
    <w:rsid w:val="00F450CC"/>
    <w:rsid w:val="00F4555B"/>
    <w:rsid w:val="00F46106"/>
    <w:rsid w:val="00F4647F"/>
    <w:rsid w:val="00F46DD7"/>
    <w:rsid w:val="00F46DEF"/>
    <w:rsid w:val="00F47682"/>
    <w:rsid w:val="00F4785A"/>
    <w:rsid w:val="00F5003C"/>
    <w:rsid w:val="00F50221"/>
    <w:rsid w:val="00F50635"/>
    <w:rsid w:val="00F50F2C"/>
    <w:rsid w:val="00F5141E"/>
    <w:rsid w:val="00F51B57"/>
    <w:rsid w:val="00F51C75"/>
    <w:rsid w:val="00F5206E"/>
    <w:rsid w:val="00F520B5"/>
    <w:rsid w:val="00F52F17"/>
    <w:rsid w:val="00F53005"/>
    <w:rsid w:val="00F533AA"/>
    <w:rsid w:val="00F53679"/>
    <w:rsid w:val="00F53816"/>
    <w:rsid w:val="00F54163"/>
    <w:rsid w:val="00F546EF"/>
    <w:rsid w:val="00F548B8"/>
    <w:rsid w:val="00F54A01"/>
    <w:rsid w:val="00F5531C"/>
    <w:rsid w:val="00F5533E"/>
    <w:rsid w:val="00F555FE"/>
    <w:rsid w:val="00F55DE6"/>
    <w:rsid w:val="00F561F7"/>
    <w:rsid w:val="00F562AA"/>
    <w:rsid w:val="00F562C3"/>
    <w:rsid w:val="00F57098"/>
    <w:rsid w:val="00F57154"/>
    <w:rsid w:val="00F57DA0"/>
    <w:rsid w:val="00F60B46"/>
    <w:rsid w:val="00F616F1"/>
    <w:rsid w:val="00F6271F"/>
    <w:rsid w:val="00F62AA5"/>
    <w:rsid w:val="00F62ED8"/>
    <w:rsid w:val="00F6329B"/>
    <w:rsid w:val="00F63597"/>
    <w:rsid w:val="00F641EA"/>
    <w:rsid w:val="00F646B8"/>
    <w:rsid w:val="00F648B2"/>
    <w:rsid w:val="00F64ACC"/>
    <w:rsid w:val="00F64E63"/>
    <w:rsid w:val="00F64F93"/>
    <w:rsid w:val="00F65090"/>
    <w:rsid w:val="00F66B7C"/>
    <w:rsid w:val="00F66BC4"/>
    <w:rsid w:val="00F6700C"/>
    <w:rsid w:val="00F67252"/>
    <w:rsid w:val="00F6754C"/>
    <w:rsid w:val="00F6771C"/>
    <w:rsid w:val="00F707C7"/>
    <w:rsid w:val="00F7090C"/>
    <w:rsid w:val="00F70A50"/>
    <w:rsid w:val="00F70E18"/>
    <w:rsid w:val="00F7182E"/>
    <w:rsid w:val="00F71844"/>
    <w:rsid w:val="00F71BEF"/>
    <w:rsid w:val="00F720C2"/>
    <w:rsid w:val="00F72124"/>
    <w:rsid w:val="00F726E4"/>
    <w:rsid w:val="00F73868"/>
    <w:rsid w:val="00F73C99"/>
    <w:rsid w:val="00F73F01"/>
    <w:rsid w:val="00F741E3"/>
    <w:rsid w:val="00F74A90"/>
    <w:rsid w:val="00F74B1F"/>
    <w:rsid w:val="00F74D5B"/>
    <w:rsid w:val="00F74F48"/>
    <w:rsid w:val="00F759B5"/>
    <w:rsid w:val="00F75C65"/>
    <w:rsid w:val="00F75D60"/>
    <w:rsid w:val="00F75E08"/>
    <w:rsid w:val="00F75EA4"/>
    <w:rsid w:val="00F761B6"/>
    <w:rsid w:val="00F762DE"/>
    <w:rsid w:val="00F763B9"/>
    <w:rsid w:val="00F7643B"/>
    <w:rsid w:val="00F7643F"/>
    <w:rsid w:val="00F76690"/>
    <w:rsid w:val="00F768D3"/>
    <w:rsid w:val="00F76B6C"/>
    <w:rsid w:val="00F77190"/>
    <w:rsid w:val="00F7784C"/>
    <w:rsid w:val="00F77851"/>
    <w:rsid w:val="00F80E82"/>
    <w:rsid w:val="00F8108E"/>
    <w:rsid w:val="00F811E8"/>
    <w:rsid w:val="00F8208B"/>
    <w:rsid w:val="00F826F0"/>
    <w:rsid w:val="00F82772"/>
    <w:rsid w:val="00F82871"/>
    <w:rsid w:val="00F82F02"/>
    <w:rsid w:val="00F8312C"/>
    <w:rsid w:val="00F8453B"/>
    <w:rsid w:val="00F848BA"/>
    <w:rsid w:val="00F84A65"/>
    <w:rsid w:val="00F84B72"/>
    <w:rsid w:val="00F85570"/>
    <w:rsid w:val="00F85BAD"/>
    <w:rsid w:val="00F86204"/>
    <w:rsid w:val="00F86252"/>
    <w:rsid w:val="00F8653B"/>
    <w:rsid w:val="00F866A6"/>
    <w:rsid w:val="00F86E53"/>
    <w:rsid w:val="00F87140"/>
    <w:rsid w:val="00F87385"/>
    <w:rsid w:val="00F87925"/>
    <w:rsid w:val="00F879EB"/>
    <w:rsid w:val="00F87BA7"/>
    <w:rsid w:val="00F87C19"/>
    <w:rsid w:val="00F87DDA"/>
    <w:rsid w:val="00F87F5E"/>
    <w:rsid w:val="00F902D6"/>
    <w:rsid w:val="00F90664"/>
    <w:rsid w:val="00F90687"/>
    <w:rsid w:val="00F90D7E"/>
    <w:rsid w:val="00F912DB"/>
    <w:rsid w:val="00F91706"/>
    <w:rsid w:val="00F91C8F"/>
    <w:rsid w:val="00F92048"/>
    <w:rsid w:val="00F9258E"/>
    <w:rsid w:val="00F93087"/>
    <w:rsid w:val="00F93121"/>
    <w:rsid w:val="00F935D6"/>
    <w:rsid w:val="00F93883"/>
    <w:rsid w:val="00F93EBC"/>
    <w:rsid w:val="00F953CD"/>
    <w:rsid w:val="00F95507"/>
    <w:rsid w:val="00F95A04"/>
    <w:rsid w:val="00F962BA"/>
    <w:rsid w:val="00F9640A"/>
    <w:rsid w:val="00F9643A"/>
    <w:rsid w:val="00F967DD"/>
    <w:rsid w:val="00F96B12"/>
    <w:rsid w:val="00F96C64"/>
    <w:rsid w:val="00F96D0A"/>
    <w:rsid w:val="00F96F8E"/>
    <w:rsid w:val="00FA06CD"/>
    <w:rsid w:val="00FA0AAE"/>
    <w:rsid w:val="00FA0C0C"/>
    <w:rsid w:val="00FA12BA"/>
    <w:rsid w:val="00FA1474"/>
    <w:rsid w:val="00FA166A"/>
    <w:rsid w:val="00FA1B01"/>
    <w:rsid w:val="00FA1D39"/>
    <w:rsid w:val="00FA1E81"/>
    <w:rsid w:val="00FA1E9A"/>
    <w:rsid w:val="00FA2361"/>
    <w:rsid w:val="00FA275B"/>
    <w:rsid w:val="00FA2C0C"/>
    <w:rsid w:val="00FA369B"/>
    <w:rsid w:val="00FA4701"/>
    <w:rsid w:val="00FA5034"/>
    <w:rsid w:val="00FA5698"/>
    <w:rsid w:val="00FA5B2F"/>
    <w:rsid w:val="00FA678D"/>
    <w:rsid w:val="00FA770E"/>
    <w:rsid w:val="00FA7A1F"/>
    <w:rsid w:val="00FA7D90"/>
    <w:rsid w:val="00FB00F9"/>
    <w:rsid w:val="00FB06C0"/>
    <w:rsid w:val="00FB0D0E"/>
    <w:rsid w:val="00FB19CA"/>
    <w:rsid w:val="00FB1C65"/>
    <w:rsid w:val="00FB24B8"/>
    <w:rsid w:val="00FB2863"/>
    <w:rsid w:val="00FB2A1A"/>
    <w:rsid w:val="00FB2D54"/>
    <w:rsid w:val="00FB42F7"/>
    <w:rsid w:val="00FB473B"/>
    <w:rsid w:val="00FB47BB"/>
    <w:rsid w:val="00FB5267"/>
    <w:rsid w:val="00FB637F"/>
    <w:rsid w:val="00FB6833"/>
    <w:rsid w:val="00FB715C"/>
    <w:rsid w:val="00FB7B63"/>
    <w:rsid w:val="00FB7C60"/>
    <w:rsid w:val="00FC02ED"/>
    <w:rsid w:val="00FC14D7"/>
    <w:rsid w:val="00FC15EA"/>
    <w:rsid w:val="00FC173E"/>
    <w:rsid w:val="00FC1C35"/>
    <w:rsid w:val="00FC262A"/>
    <w:rsid w:val="00FC33A8"/>
    <w:rsid w:val="00FC374A"/>
    <w:rsid w:val="00FC37CE"/>
    <w:rsid w:val="00FC3E12"/>
    <w:rsid w:val="00FC3E85"/>
    <w:rsid w:val="00FC407B"/>
    <w:rsid w:val="00FC4591"/>
    <w:rsid w:val="00FC4622"/>
    <w:rsid w:val="00FC49D8"/>
    <w:rsid w:val="00FC4AC3"/>
    <w:rsid w:val="00FC524E"/>
    <w:rsid w:val="00FC53F2"/>
    <w:rsid w:val="00FC567B"/>
    <w:rsid w:val="00FC5CDD"/>
    <w:rsid w:val="00FC5DD3"/>
    <w:rsid w:val="00FC61E9"/>
    <w:rsid w:val="00FC63E1"/>
    <w:rsid w:val="00FC73CB"/>
    <w:rsid w:val="00FC7457"/>
    <w:rsid w:val="00FC78CB"/>
    <w:rsid w:val="00FC7CED"/>
    <w:rsid w:val="00FC7D6E"/>
    <w:rsid w:val="00FC7FCB"/>
    <w:rsid w:val="00FD0340"/>
    <w:rsid w:val="00FD056D"/>
    <w:rsid w:val="00FD0A7A"/>
    <w:rsid w:val="00FD0D6C"/>
    <w:rsid w:val="00FD113C"/>
    <w:rsid w:val="00FD1546"/>
    <w:rsid w:val="00FD21B7"/>
    <w:rsid w:val="00FD286B"/>
    <w:rsid w:val="00FD3387"/>
    <w:rsid w:val="00FD34F0"/>
    <w:rsid w:val="00FD42FB"/>
    <w:rsid w:val="00FD4A08"/>
    <w:rsid w:val="00FD4F90"/>
    <w:rsid w:val="00FD5561"/>
    <w:rsid w:val="00FD55C7"/>
    <w:rsid w:val="00FD56F5"/>
    <w:rsid w:val="00FD5F2F"/>
    <w:rsid w:val="00FD5F78"/>
    <w:rsid w:val="00FD65C6"/>
    <w:rsid w:val="00FD6A32"/>
    <w:rsid w:val="00FD787E"/>
    <w:rsid w:val="00FE0234"/>
    <w:rsid w:val="00FE0D86"/>
    <w:rsid w:val="00FE0E21"/>
    <w:rsid w:val="00FE1952"/>
    <w:rsid w:val="00FE1F2B"/>
    <w:rsid w:val="00FE2644"/>
    <w:rsid w:val="00FE2C1B"/>
    <w:rsid w:val="00FE2C67"/>
    <w:rsid w:val="00FE3668"/>
    <w:rsid w:val="00FE3B37"/>
    <w:rsid w:val="00FE4186"/>
    <w:rsid w:val="00FE4514"/>
    <w:rsid w:val="00FE45FA"/>
    <w:rsid w:val="00FE4D60"/>
    <w:rsid w:val="00FE50E9"/>
    <w:rsid w:val="00FE6BFD"/>
    <w:rsid w:val="00FE6C88"/>
    <w:rsid w:val="00FE6D87"/>
    <w:rsid w:val="00FE7E3C"/>
    <w:rsid w:val="00FF004D"/>
    <w:rsid w:val="00FF0109"/>
    <w:rsid w:val="00FF04CE"/>
    <w:rsid w:val="00FF0504"/>
    <w:rsid w:val="00FF0886"/>
    <w:rsid w:val="00FF0D09"/>
    <w:rsid w:val="00FF159E"/>
    <w:rsid w:val="00FF1782"/>
    <w:rsid w:val="00FF28EF"/>
    <w:rsid w:val="00FF3053"/>
    <w:rsid w:val="00FF33D6"/>
    <w:rsid w:val="00FF34C0"/>
    <w:rsid w:val="00FF4102"/>
    <w:rsid w:val="00FF4121"/>
    <w:rsid w:val="00FF4524"/>
    <w:rsid w:val="00FF461D"/>
    <w:rsid w:val="00FF468E"/>
    <w:rsid w:val="00FF550E"/>
    <w:rsid w:val="00FF57DE"/>
    <w:rsid w:val="00FF5F8C"/>
    <w:rsid w:val="00FF6136"/>
    <w:rsid w:val="00FF6576"/>
    <w:rsid w:val="00FF65EA"/>
    <w:rsid w:val="00FF65FC"/>
    <w:rsid w:val="00FF6F6A"/>
    <w:rsid w:val="00FF70BD"/>
    <w:rsid w:val="00FF7176"/>
    <w:rsid w:val="00FF738A"/>
    <w:rsid w:val="0287BA5F"/>
    <w:rsid w:val="055FF9BA"/>
    <w:rsid w:val="05779257"/>
    <w:rsid w:val="05ACB3BC"/>
    <w:rsid w:val="05AF5FB1"/>
    <w:rsid w:val="05E99F66"/>
    <w:rsid w:val="05ED49F1"/>
    <w:rsid w:val="0736284A"/>
    <w:rsid w:val="075DF8A1"/>
    <w:rsid w:val="07771EEB"/>
    <w:rsid w:val="07DE1137"/>
    <w:rsid w:val="08258760"/>
    <w:rsid w:val="0977B8CE"/>
    <w:rsid w:val="0A8C69D8"/>
    <w:rsid w:val="0B451E02"/>
    <w:rsid w:val="0C3E32D2"/>
    <w:rsid w:val="0E0AC9F3"/>
    <w:rsid w:val="0E4A4F61"/>
    <w:rsid w:val="0FA9CA1B"/>
    <w:rsid w:val="10E93F50"/>
    <w:rsid w:val="125083FA"/>
    <w:rsid w:val="12E78B21"/>
    <w:rsid w:val="14949CD4"/>
    <w:rsid w:val="14E853E7"/>
    <w:rsid w:val="1517FF49"/>
    <w:rsid w:val="163BC94E"/>
    <w:rsid w:val="1A673B61"/>
    <w:rsid w:val="1B9CC282"/>
    <w:rsid w:val="1C3CB285"/>
    <w:rsid w:val="1D6C1717"/>
    <w:rsid w:val="1EE7404A"/>
    <w:rsid w:val="1F56BAE0"/>
    <w:rsid w:val="213E6A03"/>
    <w:rsid w:val="22C41794"/>
    <w:rsid w:val="235B690C"/>
    <w:rsid w:val="2931851C"/>
    <w:rsid w:val="295620C9"/>
    <w:rsid w:val="295975CC"/>
    <w:rsid w:val="2B2F2D64"/>
    <w:rsid w:val="2D72B28C"/>
    <w:rsid w:val="2DC5880E"/>
    <w:rsid w:val="2DD826EB"/>
    <w:rsid w:val="2E3CA3CE"/>
    <w:rsid w:val="2EB7EB88"/>
    <w:rsid w:val="324CF7D4"/>
    <w:rsid w:val="3316A36B"/>
    <w:rsid w:val="335F3D7F"/>
    <w:rsid w:val="33F1CE21"/>
    <w:rsid w:val="342620B6"/>
    <w:rsid w:val="351CBD51"/>
    <w:rsid w:val="394F7619"/>
    <w:rsid w:val="3B64F28F"/>
    <w:rsid w:val="3BFCCF0A"/>
    <w:rsid w:val="3D79D741"/>
    <w:rsid w:val="3FE58276"/>
    <w:rsid w:val="4124DE5C"/>
    <w:rsid w:val="41FB60AC"/>
    <w:rsid w:val="42BDE35A"/>
    <w:rsid w:val="430E9DEA"/>
    <w:rsid w:val="437BD6B9"/>
    <w:rsid w:val="45362991"/>
    <w:rsid w:val="453F173B"/>
    <w:rsid w:val="46766F5C"/>
    <w:rsid w:val="477D3414"/>
    <w:rsid w:val="4802C001"/>
    <w:rsid w:val="49025B47"/>
    <w:rsid w:val="4AC98F82"/>
    <w:rsid w:val="4E23787F"/>
    <w:rsid w:val="515AB082"/>
    <w:rsid w:val="519B6ED5"/>
    <w:rsid w:val="536A36FB"/>
    <w:rsid w:val="559E2BBE"/>
    <w:rsid w:val="55B4ACB9"/>
    <w:rsid w:val="55BEC8A2"/>
    <w:rsid w:val="56AD4BBA"/>
    <w:rsid w:val="5912064A"/>
    <w:rsid w:val="5A521B90"/>
    <w:rsid w:val="5A9039E7"/>
    <w:rsid w:val="5B540D6A"/>
    <w:rsid w:val="5D237DAA"/>
    <w:rsid w:val="5E744A7B"/>
    <w:rsid w:val="5F37E7C3"/>
    <w:rsid w:val="5F7B65C0"/>
    <w:rsid w:val="627AB189"/>
    <w:rsid w:val="628DD048"/>
    <w:rsid w:val="62B26A07"/>
    <w:rsid w:val="6556E2F2"/>
    <w:rsid w:val="6577ACAF"/>
    <w:rsid w:val="66B49192"/>
    <w:rsid w:val="683F736F"/>
    <w:rsid w:val="68455D08"/>
    <w:rsid w:val="6BE1DC89"/>
    <w:rsid w:val="6D8C3FB1"/>
    <w:rsid w:val="71839956"/>
    <w:rsid w:val="73467BC5"/>
    <w:rsid w:val="75559764"/>
    <w:rsid w:val="79BB0681"/>
    <w:rsid w:val="79E59A97"/>
    <w:rsid w:val="7BDBB2A7"/>
    <w:rsid w:val="7BDE7177"/>
    <w:rsid w:val="7BE7B33D"/>
    <w:rsid w:val="7E28AF43"/>
    <w:rsid w:val="7F182E7A"/>
    <w:rsid w:val="7F84BFC5"/>
    <w:rsid w:val="7FD9DF41"/>
    <w:rsid w:val="7FF72A8A"/>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3EE70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Default Paragraph Font" w:uiPriority="1"/>
    <w:lsdException w:name="Subtitle" w:uiPriority="11" w:qFormat="1"/>
    <w:lsdException w:name="Hyperlink" w:uiPriority="99" w:qFormat="1"/>
    <w:lsdException w:name="Emphasis" w:uiPriority="20" w:qFormat="1"/>
    <w:lsdException w:name="Normal (Web)" w:uiPriority="99"/>
    <w:lsdException w:name="HTML Definition" w:semiHidden="1" w:unhideWhenUsed="1"/>
    <w:lsdException w:name="HTML Preformatted" w:semiHidden="1" w:uiPriority="99"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6FEC"/>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7B39A3"/>
    <w:pPr>
      <w:keepNext/>
      <w:numPr>
        <w:numId w:val="13"/>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E0543C"/>
    <w:pPr>
      <w:keepNext/>
      <w:numPr>
        <w:ilvl w:val="1"/>
        <w:numId w:val="13"/>
      </w:numPr>
      <w:spacing w:before="240" w:after="60"/>
      <w:ind w:left="540"/>
      <w:outlineLvl w:val="1"/>
    </w:pPr>
    <w:rPr>
      <w:rFonts w:cs="Arial"/>
      <w:bCs/>
      <w:iCs/>
      <w:color w:val="238DC1"/>
      <w:sz w:val="28"/>
      <w:szCs w:val="28"/>
    </w:rPr>
  </w:style>
  <w:style w:type="paragraph" w:styleId="Heading3">
    <w:name w:val="heading 3"/>
    <w:basedOn w:val="Normal"/>
    <w:next w:val="BodyText"/>
    <w:autoRedefine/>
    <w:qFormat/>
    <w:rsid w:val="00FA275B"/>
    <w:pPr>
      <w:keepNext/>
      <w:numPr>
        <w:ilvl w:val="2"/>
        <w:numId w:val="13"/>
      </w:numPr>
      <w:spacing w:before="120" w:after="60"/>
      <w:ind w:left="720"/>
      <w:outlineLvl w:val="2"/>
    </w:pPr>
    <w:rPr>
      <w:rFonts w:cs="Arial"/>
      <w:bCs/>
      <w:i/>
      <w:color w:val="238DC1"/>
      <w:sz w:val="24"/>
      <w:szCs w:val="26"/>
    </w:rPr>
  </w:style>
  <w:style w:type="paragraph" w:styleId="Heading4">
    <w:name w:val="heading 4"/>
    <w:basedOn w:val="Normal"/>
    <w:next w:val="Normal"/>
    <w:link w:val="Heading4Char"/>
    <w:semiHidden/>
    <w:unhideWhenUsed/>
    <w:qFormat/>
    <w:rsid w:val="007F6D3F"/>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675BA7"/>
    <w:pPr>
      <w:numPr>
        <w:ilvl w:val="4"/>
        <w:numId w:val="1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F6D3F"/>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F6D3F"/>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D3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D3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376FEC"/>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E0543C"/>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5206A0"/>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7B39A3"/>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4958A0"/>
      <w:kern w:val="32"/>
      <w:sz w:val="32"/>
      <w:szCs w:val="32"/>
      <w:lang w:val="en-GB" w:eastAsia="en-GB"/>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Normal"/>
    <w:link w:val="ListParagraphChar"/>
    <w:uiPriority w:val="34"/>
    <w:qFormat/>
    <w:rsid w:val="008A1ED0"/>
    <w:pPr>
      <w:numPr>
        <w:numId w:val="10"/>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8A1ED0"/>
    <w:rPr>
      <w:rFonts w:ascii="Verdana" w:eastAsia="Arial" w:hAnsi="Verdana"/>
      <w:color w:val="333333"/>
      <w:szCs w:val="22"/>
      <w:lang w:val="en-GB" w:eastAsia="en-US"/>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uiPriority w:val="20"/>
    <w:qFormat/>
    <w:rsid w:val="00DF2728"/>
    <w:rPr>
      <w:i/>
      <w:iCs/>
    </w:rPr>
  </w:style>
  <w:style w:type="paragraph" w:customStyle="1" w:styleId="tabletext">
    <w:name w:val="table text"/>
    <w:basedOn w:val="Normal"/>
    <w:autoRedefine/>
    <w:semiHidden/>
    <w:rsid w:val="00DC1A1B"/>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uiPriority w:val="11"/>
    <w:qFormat/>
    <w:rsid w:val="00F3073A"/>
    <w:pPr>
      <w:keepNext/>
      <w:spacing w:before="120" w:after="120"/>
    </w:pPr>
    <w:rPr>
      <w:color w:val="F7A33D"/>
      <w:sz w:val="22"/>
      <w:szCs w:val="22"/>
      <w:lang w:val="en-US" w:eastAsia="en-US"/>
    </w:rPr>
  </w:style>
  <w:style w:type="character" w:customStyle="1" w:styleId="SubtitleChar">
    <w:name w:val="Subtitle Char"/>
    <w:link w:val="Subtitle"/>
    <w:uiPriority w:val="11"/>
    <w:rsid w:val="00F3073A"/>
    <w:rPr>
      <w:rFonts w:ascii="Verdana" w:hAnsi="Verdana"/>
      <w:color w:val="F7A33D"/>
      <w:sz w:val="22"/>
      <w:szCs w:val="22"/>
      <w:lang w:val="en-US" w:eastAsia="en-US"/>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F056AD"/>
    <w:rPr>
      <w:color w:val="954F72"/>
      <w:u w:val="single"/>
    </w:rPr>
  </w:style>
  <w:style w:type="paragraph" w:styleId="Revision">
    <w:name w:val="Revision"/>
    <w:hidden/>
    <w:uiPriority w:val="99"/>
    <w:semiHidden/>
    <w:rsid w:val="00435968"/>
    <w:rPr>
      <w:rFonts w:ascii="Verdana" w:hAnsi="Verdana"/>
      <w:color w:val="333333"/>
      <w:szCs w:val="24"/>
      <w:lang w:val="en-GB" w:eastAsia="en-GB"/>
    </w:rPr>
  </w:style>
  <w:style w:type="character" w:customStyle="1" w:styleId="UnresolvedMention2">
    <w:name w:val="Unresolved Mention2"/>
    <w:uiPriority w:val="99"/>
    <w:semiHidden/>
    <w:unhideWhenUsed/>
    <w:rsid w:val="003373EA"/>
    <w:rPr>
      <w:color w:val="605E5C"/>
      <w:shd w:val="clear" w:color="auto" w:fill="E1DFDD"/>
    </w:rPr>
  </w:style>
  <w:style w:type="character" w:customStyle="1" w:styleId="Heading4Char">
    <w:name w:val="Heading 4 Char"/>
    <w:basedOn w:val="DefaultParagraphFont"/>
    <w:link w:val="Heading4"/>
    <w:semiHidden/>
    <w:rsid w:val="007F6D3F"/>
    <w:rPr>
      <w:rFonts w:asciiTheme="majorHAnsi" w:eastAsiaTheme="majorEastAsia" w:hAnsiTheme="majorHAnsi" w:cstheme="majorBidi"/>
      <w:i/>
      <w:iCs/>
      <w:color w:val="2F5496" w:themeColor="accent1" w:themeShade="BF"/>
      <w:szCs w:val="24"/>
      <w:lang w:val="en-GB" w:eastAsia="en-GB"/>
    </w:rPr>
  </w:style>
  <w:style w:type="character" w:customStyle="1" w:styleId="Heading6Char">
    <w:name w:val="Heading 6 Char"/>
    <w:basedOn w:val="DefaultParagraphFont"/>
    <w:link w:val="Heading6"/>
    <w:semiHidden/>
    <w:rsid w:val="007F6D3F"/>
    <w:rPr>
      <w:rFonts w:asciiTheme="majorHAnsi" w:eastAsiaTheme="majorEastAsia" w:hAnsiTheme="majorHAnsi" w:cstheme="majorBidi"/>
      <w:color w:val="1F3763" w:themeColor="accent1" w:themeShade="7F"/>
      <w:szCs w:val="24"/>
      <w:lang w:val="en-GB" w:eastAsia="en-GB"/>
    </w:rPr>
  </w:style>
  <w:style w:type="character" w:customStyle="1" w:styleId="Heading7Char">
    <w:name w:val="Heading 7 Char"/>
    <w:basedOn w:val="DefaultParagraphFont"/>
    <w:link w:val="Heading7"/>
    <w:semiHidden/>
    <w:rsid w:val="007F6D3F"/>
    <w:rPr>
      <w:rFonts w:asciiTheme="majorHAnsi" w:eastAsiaTheme="majorEastAsia" w:hAnsiTheme="majorHAnsi" w:cstheme="majorBidi"/>
      <w:i/>
      <w:iCs/>
      <w:color w:val="1F3763" w:themeColor="accent1" w:themeShade="7F"/>
      <w:szCs w:val="24"/>
      <w:lang w:val="en-GB" w:eastAsia="en-GB"/>
    </w:rPr>
  </w:style>
  <w:style w:type="character" w:customStyle="1" w:styleId="Heading8Char">
    <w:name w:val="Heading 8 Char"/>
    <w:basedOn w:val="DefaultParagraphFont"/>
    <w:link w:val="Heading8"/>
    <w:semiHidden/>
    <w:rsid w:val="007F6D3F"/>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sid w:val="007F6D3F"/>
    <w:rPr>
      <w:rFonts w:asciiTheme="majorHAnsi" w:eastAsiaTheme="majorEastAsia" w:hAnsiTheme="majorHAnsi" w:cstheme="majorBidi"/>
      <w:i/>
      <w:iCs/>
      <w:color w:val="272727" w:themeColor="text1" w:themeTint="D8"/>
      <w:sz w:val="21"/>
      <w:szCs w:val="21"/>
      <w:lang w:val="en-GB" w:eastAsia="en-GB"/>
    </w:rPr>
  </w:style>
  <w:style w:type="character" w:customStyle="1" w:styleId="UnresolvedMention3">
    <w:name w:val="Unresolved Mention3"/>
    <w:basedOn w:val="DefaultParagraphFont"/>
    <w:uiPriority w:val="99"/>
    <w:semiHidden/>
    <w:unhideWhenUsed/>
    <w:rsid w:val="0017485A"/>
    <w:rPr>
      <w:color w:val="605E5C"/>
      <w:shd w:val="clear" w:color="auto" w:fill="E1DFDD"/>
    </w:rPr>
  </w:style>
  <w:style w:type="character" w:styleId="UnresolvedMention">
    <w:name w:val="Unresolved Mention"/>
    <w:basedOn w:val="DefaultParagraphFont"/>
    <w:uiPriority w:val="99"/>
    <w:unhideWhenUsed/>
    <w:rsid w:val="00AB5574"/>
    <w:rPr>
      <w:color w:val="605E5C"/>
      <w:shd w:val="clear" w:color="auto" w:fill="E1DFDD"/>
    </w:rPr>
  </w:style>
  <w:style w:type="character" w:styleId="Mention">
    <w:name w:val="Mention"/>
    <w:basedOn w:val="DefaultParagraphFont"/>
    <w:uiPriority w:val="99"/>
    <w:unhideWhenUsed/>
    <w:rsid w:val="00ED7F63"/>
    <w:rPr>
      <w:color w:val="2B579A"/>
      <w:shd w:val="clear" w:color="auto" w:fill="E1DFDD"/>
    </w:rPr>
  </w:style>
  <w:style w:type="paragraph" w:styleId="HTMLPreformatted">
    <w:name w:val="HTML Preformatted"/>
    <w:basedOn w:val="Normal"/>
    <w:link w:val="HTMLPreformattedChar"/>
    <w:uiPriority w:val="99"/>
    <w:semiHidden/>
    <w:unhideWhenUsed/>
    <w:rsid w:val="000B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sv-SE" w:eastAsia="sv-SE"/>
    </w:rPr>
  </w:style>
  <w:style w:type="character" w:customStyle="1" w:styleId="HTMLPreformattedChar">
    <w:name w:val="HTML Preformatted Char"/>
    <w:basedOn w:val="DefaultParagraphFont"/>
    <w:link w:val="HTMLPreformatted"/>
    <w:uiPriority w:val="99"/>
    <w:semiHidden/>
    <w:rsid w:val="000B1520"/>
    <w:rPr>
      <w:rFonts w:ascii="Courier New" w:hAnsi="Courier New" w:cs="Courier New"/>
      <w:lang w:val="sv-SE" w:eastAsia="sv-SE"/>
    </w:rPr>
  </w:style>
  <w:style w:type="character" w:customStyle="1" w:styleId="normaltextrun">
    <w:name w:val="normaltextrun"/>
    <w:basedOn w:val="DefaultParagraphFont"/>
    <w:rsid w:val="00674951"/>
  </w:style>
  <w:style w:type="paragraph" w:styleId="NormalWeb">
    <w:name w:val="Normal (Web)"/>
    <w:basedOn w:val="Normal"/>
    <w:uiPriority w:val="99"/>
    <w:unhideWhenUsed/>
    <w:rsid w:val="001D19F6"/>
    <w:pPr>
      <w:spacing w:before="100" w:beforeAutospacing="1" w:after="100" w:afterAutospacing="1"/>
      <w:jc w:val="left"/>
    </w:pPr>
    <w:rPr>
      <w:rFonts w:ascii="Times New Roman" w:hAnsi="Times New Roman"/>
      <w:color w:val="auto"/>
      <w:sz w:val="24"/>
      <w:lang w:val="fr-LU" w:eastAsia="fr-LU"/>
    </w:rPr>
  </w:style>
  <w:style w:type="table" w:customStyle="1" w:styleId="EuropeanCommissionstyle">
    <w:name w:val="European Commission style"/>
    <w:basedOn w:val="TableNormal"/>
    <w:uiPriority w:val="99"/>
    <w:rsid w:val="00926A86"/>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entury Gothic" w:hAnsi="Century Gothic"/>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styleId="SubtleEmphasis">
    <w:name w:val="Subtle Emphasis"/>
    <w:basedOn w:val="DefaultParagraphFont"/>
    <w:uiPriority w:val="19"/>
    <w:qFormat/>
    <w:rsid w:val="00B06BFB"/>
    <w:rPr>
      <w:i/>
      <w:iCs/>
      <w:color w:val="404040" w:themeColor="text1" w:themeTint="BF"/>
    </w:rPr>
  </w:style>
  <w:style w:type="paragraph" w:styleId="NoSpacing">
    <w:name w:val="No Spacing"/>
    <w:uiPriority w:val="1"/>
    <w:qFormat/>
    <w:rsid w:val="00B06BFB"/>
    <w:pPr>
      <w:jc w:val="both"/>
    </w:pPr>
    <w:rPr>
      <w:rFonts w:ascii="Verdana" w:hAnsi="Verdana"/>
      <w:color w:val="333333"/>
      <w:szCs w:val="24"/>
      <w:lang w:val="en-GB" w:eastAsia="en-GB"/>
    </w:rPr>
  </w:style>
  <w:style w:type="paragraph" w:customStyle="1" w:styleId="paragraph">
    <w:name w:val="paragraph"/>
    <w:basedOn w:val="Normal"/>
    <w:rsid w:val="00CC7D6B"/>
    <w:pPr>
      <w:spacing w:before="100" w:beforeAutospacing="1" w:after="100" w:afterAutospacing="1"/>
      <w:jc w:val="left"/>
    </w:pPr>
    <w:rPr>
      <w:rFonts w:ascii="Times New Roman" w:hAnsi="Times New Roman"/>
      <w:color w:val="auto"/>
      <w:sz w:val="24"/>
    </w:rPr>
  </w:style>
  <w:style w:type="character" w:customStyle="1" w:styleId="eop">
    <w:name w:val="eop"/>
    <w:basedOn w:val="DefaultParagraphFont"/>
    <w:rsid w:val="00CC7D6B"/>
  </w:style>
  <w:style w:type="paragraph" w:customStyle="1" w:styleId="StyleNormalWebVerdana10ptDarkGray">
    <w:name w:val="Style Normal (Web) + Verdana 10 pt Dark Gray"/>
    <w:basedOn w:val="NormalWeb"/>
    <w:rsid w:val="00F43BA0"/>
    <w:rPr>
      <w:rFonts w:ascii="Verdana" w:hAnsi="Verdana"/>
      <w:color w:val="333333"/>
      <w:sz w:val="18"/>
    </w:rPr>
  </w:style>
  <w:style w:type="table" w:styleId="TableGrid">
    <w:name w:val="Table Grid"/>
    <w:basedOn w:val="TableNormal"/>
    <w:rsid w:val="00412B3A"/>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94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2727">
      <w:bodyDiv w:val="1"/>
      <w:marLeft w:val="0"/>
      <w:marRight w:val="0"/>
      <w:marTop w:val="0"/>
      <w:marBottom w:val="0"/>
      <w:divBdr>
        <w:top w:val="none" w:sz="0" w:space="0" w:color="auto"/>
        <w:left w:val="none" w:sz="0" w:space="0" w:color="auto"/>
        <w:bottom w:val="none" w:sz="0" w:space="0" w:color="auto"/>
        <w:right w:val="none" w:sz="0" w:space="0" w:color="auto"/>
      </w:divBdr>
    </w:div>
    <w:div w:id="25915875">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71381502">
      <w:bodyDiv w:val="1"/>
      <w:marLeft w:val="0"/>
      <w:marRight w:val="0"/>
      <w:marTop w:val="0"/>
      <w:marBottom w:val="0"/>
      <w:divBdr>
        <w:top w:val="none" w:sz="0" w:space="0" w:color="auto"/>
        <w:left w:val="none" w:sz="0" w:space="0" w:color="auto"/>
        <w:bottom w:val="none" w:sz="0" w:space="0" w:color="auto"/>
        <w:right w:val="none" w:sz="0" w:space="0" w:color="auto"/>
      </w:divBdr>
    </w:div>
    <w:div w:id="178734833">
      <w:bodyDiv w:val="1"/>
      <w:marLeft w:val="0"/>
      <w:marRight w:val="0"/>
      <w:marTop w:val="0"/>
      <w:marBottom w:val="0"/>
      <w:divBdr>
        <w:top w:val="none" w:sz="0" w:space="0" w:color="auto"/>
        <w:left w:val="none" w:sz="0" w:space="0" w:color="auto"/>
        <w:bottom w:val="none" w:sz="0" w:space="0" w:color="auto"/>
        <w:right w:val="none" w:sz="0" w:space="0" w:color="auto"/>
      </w:divBdr>
    </w:div>
    <w:div w:id="181015058">
      <w:bodyDiv w:val="1"/>
      <w:marLeft w:val="0"/>
      <w:marRight w:val="0"/>
      <w:marTop w:val="0"/>
      <w:marBottom w:val="0"/>
      <w:divBdr>
        <w:top w:val="none" w:sz="0" w:space="0" w:color="auto"/>
        <w:left w:val="none" w:sz="0" w:space="0" w:color="auto"/>
        <w:bottom w:val="none" w:sz="0" w:space="0" w:color="auto"/>
        <w:right w:val="none" w:sz="0" w:space="0" w:color="auto"/>
      </w:divBdr>
    </w:div>
    <w:div w:id="201285542">
      <w:bodyDiv w:val="1"/>
      <w:marLeft w:val="0"/>
      <w:marRight w:val="0"/>
      <w:marTop w:val="0"/>
      <w:marBottom w:val="0"/>
      <w:divBdr>
        <w:top w:val="none" w:sz="0" w:space="0" w:color="auto"/>
        <w:left w:val="none" w:sz="0" w:space="0" w:color="auto"/>
        <w:bottom w:val="none" w:sz="0" w:space="0" w:color="auto"/>
        <w:right w:val="none" w:sz="0" w:space="0" w:color="auto"/>
      </w:divBdr>
    </w:div>
    <w:div w:id="234246756">
      <w:bodyDiv w:val="1"/>
      <w:marLeft w:val="0"/>
      <w:marRight w:val="0"/>
      <w:marTop w:val="0"/>
      <w:marBottom w:val="0"/>
      <w:divBdr>
        <w:top w:val="none" w:sz="0" w:space="0" w:color="auto"/>
        <w:left w:val="none" w:sz="0" w:space="0" w:color="auto"/>
        <w:bottom w:val="none" w:sz="0" w:space="0" w:color="auto"/>
        <w:right w:val="none" w:sz="0" w:space="0" w:color="auto"/>
      </w:divBdr>
    </w:div>
    <w:div w:id="271979413">
      <w:bodyDiv w:val="1"/>
      <w:marLeft w:val="0"/>
      <w:marRight w:val="0"/>
      <w:marTop w:val="0"/>
      <w:marBottom w:val="0"/>
      <w:divBdr>
        <w:top w:val="none" w:sz="0" w:space="0" w:color="auto"/>
        <w:left w:val="none" w:sz="0" w:space="0" w:color="auto"/>
        <w:bottom w:val="none" w:sz="0" w:space="0" w:color="auto"/>
        <w:right w:val="none" w:sz="0" w:space="0" w:color="auto"/>
      </w:divBdr>
    </w:div>
    <w:div w:id="318114966">
      <w:bodyDiv w:val="1"/>
      <w:marLeft w:val="0"/>
      <w:marRight w:val="0"/>
      <w:marTop w:val="0"/>
      <w:marBottom w:val="0"/>
      <w:divBdr>
        <w:top w:val="none" w:sz="0" w:space="0" w:color="auto"/>
        <w:left w:val="none" w:sz="0" w:space="0" w:color="auto"/>
        <w:bottom w:val="none" w:sz="0" w:space="0" w:color="auto"/>
        <w:right w:val="none" w:sz="0" w:space="0" w:color="auto"/>
      </w:divBdr>
    </w:div>
    <w:div w:id="338506686">
      <w:bodyDiv w:val="1"/>
      <w:marLeft w:val="0"/>
      <w:marRight w:val="0"/>
      <w:marTop w:val="0"/>
      <w:marBottom w:val="0"/>
      <w:divBdr>
        <w:top w:val="none" w:sz="0" w:space="0" w:color="auto"/>
        <w:left w:val="none" w:sz="0" w:space="0" w:color="auto"/>
        <w:bottom w:val="none" w:sz="0" w:space="0" w:color="auto"/>
        <w:right w:val="none" w:sz="0" w:space="0" w:color="auto"/>
      </w:divBdr>
    </w:div>
    <w:div w:id="360327794">
      <w:bodyDiv w:val="1"/>
      <w:marLeft w:val="0"/>
      <w:marRight w:val="0"/>
      <w:marTop w:val="0"/>
      <w:marBottom w:val="0"/>
      <w:divBdr>
        <w:top w:val="none" w:sz="0" w:space="0" w:color="auto"/>
        <w:left w:val="none" w:sz="0" w:space="0" w:color="auto"/>
        <w:bottom w:val="none" w:sz="0" w:space="0" w:color="auto"/>
        <w:right w:val="none" w:sz="0" w:space="0" w:color="auto"/>
      </w:divBdr>
    </w:div>
    <w:div w:id="366176106">
      <w:bodyDiv w:val="1"/>
      <w:marLeft w:val="0"/>
      <w:marRight w:val="0"/>
      <w:marTop w:val="0"/>
      <w:marBottom w:val="0"/>
      <w:divBdr>
        <w:top w:val="none" w:sz="0" w:space="0" w:color="auto"/>
        <w:left w:val="none" w:sz="0" w:space="0" w:color="auto"/>
        <w:bottom w:val="none" w:sz="0" w:space="0" w:color="auto"/>
        <w:right w:val="none" w:sz="0" w:space="0" w:color="auto"/>
      </w:divBdr>
    </w:div>
    <w:div w:id="371225937">
      <w:bodyDiv w:val="1"/>
      <w:marLeft w:val="0"/>
      <w:marRight w:val="0"/>
      <w:marTop w:val="0"/>
      <w:marBottom w:val="0"/>
      <w:divBdr>
        <w:top w:val="none" w:sz="0" w:space="0" w:color="auto"/>
        <w:left w:val="none" w:sz="0" w:space="0" w:color="auto"/>
        <w:bottom w:val="none" w:sz="0" w:space="0" w:color="auto"/>
        <w:right w:val="none" w:sz="0" w:space="0" w:color="auto"/>
      </w:divBdr>
    </w:div>
    <w:div w:id="389306661">
      <w:bodyDiv w:val="1"/>
      <w:marLeft w:val="0"/>
      <w:marRight w:val="0"/>
      <w:marTop w:val="0"/>
      <w:marBottom w:val="0"/>
      <w:divBdr>
        <w:top w:val="none" w:sz="0" w:space="0" w:color="auto"/>
        <w:left w:val="none" w:sz="0" w:space="0" w:color="auto"/>
        <w:bottom w:val="none" w:sz="0" w:space="0" w:color="auto"/>
        <w:right w:val="none" w:sz="0" w:space="0" w:color="auto"/>
      </w:divBdr>
    </w:div>
    <w:div w:id="493765658">
      <w:bodyDiv w:val="1"/>
      <w:marLeft w:val="0"/>
      <w:marRight w:val="0"/>
      <w:marTop w:val="0"/>
      <w:marBottom w:val="0"/>
      <w:divBdr>
        <w:top w:val="none" w:sz="0" w:space="0" w:color="auto"/>
        <w:left w:val="none" w:sz="0" w:space="0" w:color="auto"/>
        <w:bottom w:val="none" w:sz="0" w:space="0" w:color="auto"/>
        <w:right w:val="none" w:sz="0" w:space="0" w:color="auto"/>
      </w:divBdr>
    </w:div>
    <w:div w:id="494226997">
      <w:bodyDiv w:val="1"/>
      <w:marLeft w:val="0"/>
      <w:marRight w:val="0"/>
      <w:marTop w:val="0"/>
      <w:marBottom w:val="0"/>
      <w:divBdr>
        <w:top w:val="none" w:sz="0" w:space="0" w:color="auto"/>
        <w:left w:val="none" w:sz="0" w:space="0" w:color="auto"/>
        <w:bottom w:val="none" w:sz="0" w:space="0" w:color="auto"/>
        <w:right w:val="none" w:sz="0" w:space="0" w:color="auto"/>
      </w:divBdr>
    </w:div>
    <w:div w:id="532427382">
      <w:bodyDiv w:val="1"/>
      <w:marLeft w:val="0"/>
      <w:marRight w:val="0"/>
      <w:marTop w:val="0"/>
      <w:marBottom w:val="0"/>
      <w:divBdr>
        <w:top w:val="none" w:sz="0" w:space="0" w:color="auto"/>
        <w:left w:val="none" w:sz="0" w:space="0" w:color="auto"/>
        <w:bottom w:val="none" w:sz="0" w:space="0" w:color="auto"/>
        <w:right w:val="none" w:sz="0" w:space="0" w:color="auto"/>
      </w:divBdr>
    </w:div>
    <w:div w:id="541870999">
      <w:bodyDiv w:val="1"/>
      <w:marLeft w:val="0"/>
      <w:marRight w:val="0"/>
      <w:marTop w:val="0"/>
      <w:marBottom w:val="0"/>
      <w:divBdr>
        <w:top w:val="none" w:sz="0" w:space="0" w:color="auto"/>
        <w:left w:val="none" w:sz="0" w:space="0" w:color="auto"/>
        <w:bottom w:val="none" w:sz="0" w:space="0" w:color="auto"/>
        <w:right w:val="none" w:sz="0" w:space="0" w:color="auto"/>
      </w:divBdr>
    </w:div>
    <w:div w:id="603344148">
      <w:bodyDiv w:val="1"/>
      <w:marLeft w:val="0"/>
      <w:marRight w:val="0"/>
      <w:marTop w:val="0"/>
      <w:marBottom w:val="0"/>
      <w:divBdr>
        <w:top w:val="none" w:sz="0" w:space="0" w:color="auto"/>
        <w:left w:val="none" w:sz="0" w:space="0" w:color="auto"/>
        <w:bottom w:val="none" w:sz="0" w:space="0" w:color="auto"/>
        <w:right w:val="none" w:sz="0" w:space="0" w:color="auto"/>
      </w:divBdr>
    </w:div>
    <w:div w:id="635722957">
      <w:bodyDiv w:val="1"/>
      <w:marLeft w:val="0"/>
      <w:marRight w:val="0"/>
      <w:marTop w:val="0"/>
      <w:marBottom w:val="0"/>
      <w:divBdr>
        <w:top w:val="none" w:sz="0" w:space="0" w:color="auto"/>
        <w:left w:val="none" w:sz="0" w:space="0" w:color="auto"/>
        <w:bottom w:val="none" w:sz="0" w:space="0" w:color="auto"/>
        <w:right w:val="none" w:sz="0" w:space="0" w:color="auto"/>
      </w:divBdr>
    </w:div>
    <w:div w:id="638655034">
      <w:bodyDiv w:val="1"/>
      <w:marLeft w:val="0"/>
      <w:marRight w:val="0"/>
      <w:marTop w:val="0"/>
      <w:marBottom w:val="0"/>
      <w:divBdr>
        <w:top w:val="none" w:sz="0" w:space="0" w:color="auto"/>
        <w:left w:val="none" w:sz="0" w:space="0" w:color="auto"/>
        <w:bottom w:val="none" w:sz="0" w:space="0" w:color="auto"/>
        <w:right w:val="none" w:sz="0" w:space="0" w:color="auto"/>
      </w:divBdr>
    </w:div>
    <w:div w:id="663893121">
      <w:bodyDiv w:val="1"/>
      <w:marLeft w:val="0"/>
      <w:marRight w:val="0"/>
      <w:marTop w:val="0"/>
      <w:marBottom w:val="0"/>
      <w:divBdr>
        <w:top w:val="none" w:sz="0" w:space="0" w:color="auto"/>
        <w:left w:val="none" w:sz="0" w:space="0" w:color="auto"/>
        <w:bottom w:val="none" w:sz="0" w:space="0" w:color="auto"/>
        <w:right w:val="none" w:sz="0" w:space="0" w:color="auto"/>
      </w:divBdr>
    </w:div>
    <w:div w:id="671225388">
      <w:bodyDiv w:val="1"/>
      <w:marLeft w:val="0"/>
      <w:marRight w:val="0"/>
      <w:marTop w:val="0"/>
      <w:marBottom w:val="0"/>
      <w:divBdr>
        <w:top w:val="none" w:sz="0" w:space="0" w:color="auto"/>
        <w:left w:val="none" w:sz="0" w:space="0" w:color="auto"/>
        <w:bottom w:val="none" w:sz="0" w:space="0" w:color="auto"/>
        <w:right w:val="none" w:sz="0" w:space="0" w:color="auto"/>
      </w:divBdr>
    </w:div>
    <w:div w:id="681905091">
      <w:bodyDiv w:val="1"/>
      <w:marLeft w:val="0"/>
      <w:marRight w:val="0"/>
      <w:marTop w:val="0"/>
      <w:marBottom w:val="0"/>
      <w:divBdr>
        <w:top w:val="none" w:sz="0" w:space="0" w:color="auto"/>
        <w:left w:val="none" w:sz="0" w:space="0" w:color="auto"/>
        <w:bottom w:val="none" w:sz="0" w:space="0" w:color="auto"/>
        <w:right w:val="none" w:sz="0" w:space="0" w:color="auto"/>
      </w:divBdr>
    </w:div>
    <w:div w:id="700475312">
      <w:bodyDiv w:val="1"/>
      <w:marLeft w:val="0"/>
      <w:marRight w:val="0"/>
      <w:marTop w:val="0"/>
      <w:marBottom w:val="0"/>
      <w:divBdr>
        <w:top w:val="none" w:sz="0" w:space="0" w:color="auto"/>
        <w:left w:val="none" w:sz="0" w:space="0" w:color="auto"/>
        <w:bottom w:val="none" w:sz="0" w:space="0" w:color="auto"/>
        <w:right w:val="none" w:sz="0" w:space="0" w:color="auto"/>
      </w:divBdr>
    </w:div>
    <w:div w:id="762262986">
      <w:bodyDiv w:val="1"/>
      <w:marLeft w:val="0"/>
      <w:marRight w:val="0"/>
      <w:marTop w:val="0"/>
      <w:marBottom w:val="0"/>
      <w:divBdr>
        <w:top w:val="none" w:sz="0" w:space="0" w:color="auto"/>
        <w:left w:val="none" w:sz="0" w:space="0" w:color="auto"/>
        <w:bottom w:val="none" w:sz="0" w:space="0" w:color="auto"/>
        <w:right w:val="none" w:sz="0" w:space="0" w:color="auto"/>
      </w:divBdr>
    </w:div>
    <w:div w:id="780880035">
      <w:bodyDiv w:val="1"/>
      <w:marLeft w:val="0"/>
      <w:marRight w:val="0"/>
      <w:marTop w:val="0"/>
      <w:marBottom w:val="0"/>
      <w:divBdr>
        <w:top w:val="none" w:sz="0" w:space="0" w:color="auto"/>
        <w:left w:val="none" w:sz="0" w:space="0" w:color="auto"/>
        <w:bottom w:val="none" w:sz="0" w:space="0" w:color="auto"/>
        <w:right w:val="none" w:sz="0" w:space="0" w:color="auto"/>
      </w:divBdr>
    </w:div>
    <w:div w:id="793862616">
      <w:bodyDiv w:val="1"/>
      <w:marLeft w:val="0"/>
      <w:marRight w:val="0"/>
      <w:marTop w:val="0"/>
      <w:marBottom w:val="0"/>
      <w:divBdr>
        <w:top w:val="none" w:sz="0" w:space="0" w:color="auto"/>
        <w:left w:val="none" w:sz="0" w:space="0" w:color="auto"/>
        <w:bottom w:val="none" w:sz="0" w:space="0" w:color="auto"/>
        <w:right w:val="none" w:sz="0" w:space="0" w:color="auto"/>
      </w:divBdr>
    </w:div>
    <w:div w:id="819660589">
      <w:bodyDiv w:val="1"/>
      <w:marLeft w:val="0"/>
      <w:marRight w:val="0"/>
      <w:marTop w:val="0"/>
      <w:marBottom w:val="0"/>
      <w:divBdr>
        <w:top w:val="none" w:sz="0" w:space="0" w:color="auto"/>
        <w:left w:val="none" w:sz="0" w:space="0" w:color="auto"/>
        <w:bottom w:val="none" w:sz="0" w:space="0" w:color="auto"/>
        <w:right w:val="none" w:sz="0" w:space="0" w:color="auto"/>
      </w:divBdr>
    </w:div>
    <w:div w:id="822694461">
      <w:bodyDiv w:val="1"/>
      <w:marLeft w:val="0"/>
      <w:marRight w:val="0"/>
      <w:marTop w:val="0"/>
      <w:marBottom w:val="0"/>
      <w:divBdr>
        <w:top w:val="none" w:sz="0" w:space="0" w:color="auto"/>
        <w:left w:val="none" w:sz="0" w:space="0" w:color="auto"/>
        <w:bottom w:val="none" w:sz="0" w:space="0" w:color="auto"/>
        <w:right w:val="none" w:sz="0" w:space="0" w:color="auto"/>
      </w:divBdr>
    </w:div>
    <w:div w:id="910582998">
      <w:bodyDiv w:val="1"/>
      <w:marLeft w:val="0"/>
      <w:marRight w:val="0"/>
      <w:marTop w:val="0"/>
      <w:marBottom w:val="0"/>
      <w:divBdr>
        <w:top w:val="none" w:sz="0" w:space="0" w:color="auto"/>
        <w:left w:val="none" w:sz="0" w:space="0" w:color="auto"/>
        <w:bottom w:val="none" w:sz="0" w:space="0" w:color="auto"/>
        <w:right w:val="none" w:sz="0" w:space="0" w:color="auto"/>
      </w:divBdr>
    </w:div>
    <w:div w:id="985167697">
      <w:bodyDiv w:val="1"/>
      <w:marLeft w:val="0"/>
      <w:marRight w:val="0"/>
      <w:marTop w:val="0"/>
      <w:marBottom w:val="0"/>
      <w:divBdr>
        <w:top w:val="none" w:sz="0" w:space="0" w:color="auto"/>
        <w:left w:val="none" w:sz="0" w:space="0" w:color="auto"/>
        <w:bottom w:val="none" w:sz="0" w:space="0" w:color="auto"/>
        <w:right w:val="none" w:sz="0" w:space="0" w:color="auto"/>
      </w:divBdr>
    </w:div>
    <w:div w:id="985861065">
      <w:bodyDiv w:val="1"/>
      <w:marLeft w:val="0"/>
      <w:marRight w:val="0"/>
      <w:marTop w:val="0"/>
      <w:marBottom w:val="0"/>
      <w:divBdr>
        <w:top w:val="none" w:sz="0" w:space="0" w:color="auto"/>
        <w:left w:val="none" w:sz="0" w:space="0" w:color="auto"/>
        <w:bottom w:val="none" w:sz="0" w:space="0" w:color="auto"/>
        <w:right w:val="none" w:sz="0" w:space="0" w:color="auto"/>
      </w:divBdr>
    </w:div>
    <w:div w:id="998921910">
      <w:bodyDiv w:val="1"/>
      <w:marLeft w:val="0"/>
      <w:marRight w:val="0"/>
      <w:marTop w:val="0"/>
      <w:marBottom w:val="0"/>
      <w:divBdr>
        <w:top w:val="none" w:sz="0" w:space="0" w:color="auto"/>
        <w:left w:val="none" w:sz="0" w:space="0" w:color="auto"/>
        <w:bottom w:val="none" w:sz="0" w:space="0" w:color="auto"/>
        <w:right w:val="none" w:sz="0" w:space="0" w:color="auto"/>
      </w:divBdr>
    </w:div>
    <w:div w:id="1026566912">
      <w:bodyDiv w:val="1"/>
      <w:marLeft w:val="0"/>
      <w:marRight w:val="0"/>
      <w:marTop w:val="0"/>
      <w:marBottom w:val="0"/>
      <w:divBdr>
        <w:top w:val="none" w:sz="0" w:space="0" w:color="auto"/>
        <w:left w:val="none" w:sz="0" w:space="0" w:color="auto"/>
        <w:bottom w:val="none" w:sz="0" w:space="0" w:color="auto"/>
        <w:right w:val="none" w:sz="0" w:space="0" w:color="auto"/>
      </w:divBdr>
    </w:div>
    <w:div w:id="1038817430">
      <w:bodyDiv w:val="1"/>
      <w:marLeft w:val="0"/>
      <w:marRight w:val="0"/>
      <w:marTop w:val="0"/>
      <w:marBottom w:val="0"/>
      <w:divBdr>
        <w:top w:val="none" w:sz="0" w:space="0" w:color="auto"/>
        <w:left w:val="none" w:sz="0" w:space="0" w:color="auto"/>
        <w:bottom w:val="none" w:sz="0" w:space="0" w:color="auto"/>
        <w:right w:val="none" w:sz="0" w:space="0" w:color="auto"/>
      </w:divBdr>
    </w:div>
    <w:div w:id="1050612011">
      <w:bodyDiv w:val="1"/>
      <w:marLeft w:val="0"/>
      <w:marRight w:val="0"/>
      <w:marTop w:val="0"/>
      <w:marBottom w:val="0"/>
      <w:divBdr>
        <w:top w:val="none" w:sz="0" w:space="0" w:color="auto"/>
        <w:left w:val="none" w:sz="0" w:space="0" w:color="auto"/>
        <w:bottom w:val="none" w:sz="0" w:space="0" w:color="auto"/>
        <w:right w:val="none" w:sz="0" w:space="0" w:color="auto"/>
      </w:divBdr>
    </w:div>
    <w:div w:id="1064834839">
      <w:bodyDiv w:val="1"/>
      <w:marLeft w:val="0"/>
      <w:marRight w:val="0"/>
      <w:marTop w:val="0"/>
      <w:marBottom w:val="0"/>
      <w:divBdr>
        <w:top w:val="none" w:sz="0" w:space="0" w:color="auto"/>
        <w:left w:val="none" w:sz="0" w:space="0" w:color="auto"/>
        <w:bottom w:val="none" w:sz="0" w:space="0" w:color="auto"/>
        <w:right w:val="none" w:sz="0" w:space="0" w:color="auto"/>
      </w:divBdr>
    </w:div>
    <w:div w:id="1093479151">
      <w:bodyDiv w:val="1"/>
      <w:marLeft w:val="0"/>
      <w:marRight w:val="0"/>
      <w:marTop w:val="0"/>
      <w:marBottom w:val="0"/>
      <w:divBdr>
        <w:top w:val="none" w:sz="0" w:space="0" w:color="auto"/>
        <w:left w:val="none" w:sz="0" w:space="0" w:color="auto"/>
        <w:bottom w:val="none" w:sz="0" w:space="0" w:color="auto"/>
        <w:right w:val="none" w:sz="0" w:space="0" w:color="auto"/>
      </w:divBdr>
    </w:div>
    <w:div w:id="1117680241">
      <w:bodyDiv w:val="1"/>
      <w:marLeft w:val="0"/>
      <w:marRight w:val="0"/>
      <w:marTop w:val="0"/>
      <w:marBottom w:val="0"/>
      <w:divBdr>
        <w:top w:val="none" w:sz="0" w:space="0" w:color="auto"/>
        <w:left w:val="none" w:sz="0" w:space="0" w:color="auto"/>
        <w:bottom w:val="none" w:sz="0" w:space="0" w:color="auto"/>
        <w:right w:val="none" w:sz="0" w:space="0" w:color="auto"/>
      </w:divBdr>
    </w:div>
    <w:div w:id="1126001952">
      <w:bodyDiv w:val="1"/>
      <w:marLeft w:val="0"/>
      <w:marRight w:val="0"/>
      <w:marTop w:val="0"/>
      <w:marBottom w:val="0"/>
      <w:divBdr>
        <w:top w:val="none" w:sz="0" w:space="0" w:color="auto"/>
        <w:left w:val="none" w:sz="0" w:space="0" w:color="auto"/>
        <w:bottom w:val="none" w:sz="0" w:space="0" w:color="auto"/>
        <w:right w:val="none" w:sz="0" w:space="0" w:color="auto"/>
      </w:divBdr>
    </w:div>
    <w:div w:id="1128938157">
      <w:bodyDiv w:val="1"/>
      <w:marLeft w:val="0"/>
      <w:marRight w:val="0"/>
      <w:marTop w:val="0"/>
      <w:marBottom w:val="0"/>
      <w:divBdr>
        <w:top w:val="none" w:sz="0" w:space="0" w:color="auto"/>
        <w:left w:val="none" w:sz="0" w:space="0" w:color="auto"/>
        <w:bottom w:val="none" w:sz="0" w:space="0" w:color="auto"/>
        <w:right w:val="none" w:sz="0" w:space="0" w:color="auto"/>
      </w:divBdr>
    </w:div>
    <w:div w:id="1134637302">
      <w:bodyDiv w:val="1"/>
      <w:marLeft w:val="0"/>
      <w:marRight w:val="0"/>
      <w:marTop w:val="0"/>
      <w:marBottom w:val="0"/>
      <w:divBdr>
        <w:top w:val="none" w:sz="0" w:space="0" w:color="auto"/>
        <w:left w:val="none" w:sz="0" w:space="0" w:color="auto"/>
        <w:bottom w:val="none" w:sz="0" w:space="0" w:color="auto"/>
        <w:right w:val="none" w:sz="0" w:space="0" w:color="auto"/>
      </w:divBdr>
      <w:divsChild>
        <w:div w:id="1847011342">
          <w:marLeft w:val="0"/>
          <w:marRight w:val="0"/>
          <w:marTop w:val="0"/>
          <w:marBottom w:val="0"/>
          <w:divBdr>
            <w:top w:val="none" w:sz="0" w:space="0" w:color="auto"/>
            <w:left w:val="none" w:sz="0" w:space="0" w:color="auto"/>
            <w:bottom w:val="none" w:sz="0" w:space="0" w:color="auto"/>
            <w:right w:val="none" w:sz="0" w:space="0" w:color="auto"/>
          </w:divBdr>
        </w:div>
        <w:div w:id="1021707912">
          <w:marLeft w:val="0"/>
          <w:marRight w:val="0"/>
          <w:marTop w:val="0"/>
          <w:marBottom w:val="0"/>
          <w:divBdr>
            <w:top w:val="none" w:sz="0" w:space="0" w:color="auto"/>
            <w:left w:val="none" w:sz="0" w:space="0" w:color="auto"/>
            <w:bottom w:val="none" w:sz="0" w:space="0" w:color="auto"/>
            <w:right w:val="none" w:sz="0" w:space="0" w:color="auto"/>
          </w:divBdr>
        </w:div>
        <w:div w:id="388923256">
          <w:marLeft w:val="0"/>
          <w:marRight w:val="0"/>
          <w:marTop w:val="0"/>
          <w:marBottom w:val="0"/>
          <w:divBdr>
            <w:top w:val="none" w:sz="0" w:space="0" w:color="auto"/>
            <w:left w:val="none" w:sz="0" w:space="0" w:color="auto"/>
            <w:bottom w:val="none" w:sz="0" w:space="0" w:color="auto"/>
            <w:right w:val="none" w:sz="0" w:space="0" w:color="auto"/>
          </w:divBdr>
        </w:div>
        <w:div w:id="1448617601">
          <w:marLeft w:val="0"/>
          <w:marRight w:val="0"/>
          <w:marTop w:val="0"/>
          <w:marBottom w:val="0"/>
          <w:divBdr>
            <w:top w:val="none" w:sz="0" w:space="0" w:color="auto"/>
            <w:left w:val="none" w:sz="0" w:space="0" w:color="auto"/>
            <w:bottom w:val="none" w:sz="0" w:space="0" w:color="auto"/>
            <w:right w:val="none" w:sz="0" w:space="0" w:color="auto"/>
          </w:divBdr>
        </w:div>
      </w:divsChild>
    </w:div>
    <w:div w:id="1156611517">
      <w:bodyDiv w:val="1"/>
      <w:marLeft w:val="0"/>
      <w:marRight w:val="0"/>
      <w:marTop w:val="0"/>
      <w:marBottom w:val="0"/>
      <w:divBdr>
        <w:top w:val="none" w:sz="0" w:space="0" w:color="auto"/>
        <w:left w:val="none" w:sz="0" w:space="0" w:color="auto"/>
        <w:bottom w:val="none" w:sz="0" w:space="0" w:color="auto"/>
        <w:right w:val="none" w:sz="0" w:space="0" w:color="auto"/>
      </w:divBdr>
    </w:div>
    <w:div w:id="1164127971">
      <w:bodyDiv w:val="1"/>
      <w:marLeft w:val="0"/>
      <w:marRight w:val="0"/>
      <w:marTop w:val="0"/>
      <w:marBottom w:val="0"/>
      <w:divBdr>
        <w:top w:val="none" w:sz="0" w:space="0" w:color="auto"/>
        <w:left w:val="none" w:sz="0" w:space="0" w:color="auto"/>
        <w:bottom w:val="none" w:sz="0" w:space="0" w:color="auto"/>
        <w:right w:val="none" w:sz="0" w:space="0" w:color="auto"/>
      </w:divBdr>
    </w:div>
    <w:div w:id="1213275223">
      <w:bodyDiv w:val="1"/>
      <w:marLeft w:val="0"/>
      <w:marRight w:val="0"/>
      <w:marTop w:val="0"/>
      <w:marBottom w:val="0"/>
      <w:divBdr>
        <w:top w:val="none" w:sz="0" w:space="0" w:color="auto"/>
        <w:left w:val="none" w:sz="0" w:space="0" w:color="auto"/>
        <w:bottom w:val="none" w:sz="0" w:space="0" w:color="auto"/>
        <w:right w:val="none" w:sz="0" w:space="0" w:color="auto"/>
      </w:divBdr>
    </w:div>
    <w:div w:id="1213427057">
      <w:bodyDiv w:val="1"/>
      <w:marLeft w:val="0"/>
      <w:marRight w:val="0"/>
      <w:marTop w:val="0"/>
      <w:marBottom w:val="0"/>
      <w:divBdr>
        <w:top w:val="none" w:sz="0" w:space="0" w:color="auto"/>
        <w:left w:val="none" w:sz="0" w:space="0" w:color="auto"/>
        <w:bottom w:val="none" w:sz="0" w:space="0" w:color="auto"/>
        <w:right w:val="none" w:sz="0" w:space="0" w:color="auto"/>
      </w:divBdr>
    </w:div>
    <w:div w:id="1252928738">
      <w:bodyDiv w:val="1"/>
      <w:marLeft w:val="0"/>
      <w:marRight w:val="0"/>
      <w:marTop w:val="0"/>
      <w:marBottom w:val="0"/>
      <w:divBdr>
        <w:top w:val="none" w:sz="0" w:space="0" w:color="auto"/>
        <w:left w:val="none" w:sz="0" w:space="0" w:color="auto"/>
        <w:bottom w:val="none" w:sz="0" w:space="0" w:color="auto"/>
        <w:right w:val="none" w:sz="0" w:space="0" w:color="auto"/>
      </w:divBdr>
    </w:div>
    <w:div w:id="1262495909">
      <w:bodyDiv w:val="1"/>
      <w:marLeft w:val="0"/>
      <w:marRight w:val="0"/>
      <w:marTop w:val="0"/>
      <w:marBottom w:val="0"/>
      <w:divBdr>
        <w:top w:val="none" w:sz="0" w:space="0" w:color="auto"/>
        <w:left w:val="none" w:sz="0" w:space="0" w:color="auto"/>
        <w:bottom w:val="none" w:sz="0" w:space="0" w:color="auto"/>
        <w:right w:val="none" w:sz="0" w:space="0" w:color="auto"/>
      </w:divBdr>
    </w:div>
    <w:div w:id="1280911833">
      <w:bodyDiv w:val="1"/>
      <w:marLeft w:val="0"/>
      <w:marRight w:val="0"/>
      <w:marTop w:val="0"/>
      <w:marBottom w:val="0"/>
      <w:divBdr>
        <w:top w:val="none" w:sz="0" w:space="0" w:color="auto"/>
        <w:left w:val="none" w:sz="0" w:space="0" w:color="auto"/>
        <w:bottom w:val="none" w:sz="0" w:space="0" w:color="auto"/>
        <w:right w:val="none" w:sz="0" w:space="0" w:color="auto"/>
      </w:divBdr>
    </w:div>
    <w:div w:id="1287930201">
      <w:bodyDiv w:val="1"/>
      <w:marLeft w:val="0"/>
      <w:marRight w:val="0"/>
      <w:marTop w:val="0"/>
      <w:marBottom w:val="0"/>
      <w:divBdr>
        <w:top w:val="none" w:sz="0" w:space="0" w:color="auto"/>
        <w:left w:val="none" w:sz="0" w:space="0" w:color="auto"/>
        <w:bottom w:val="none" w:sz="0" w:space="0" w:color="auto"/>
        <w:right w:val="none" w:sz="0" w:space="0" w:color="auto"/>
      </w:divBdr>
    </w:div>
    <w:div w:id="1288049713">
      <w:bodyDiv w:val="1"/>
      <w:marLeft w:val="0"/>
      <w:marRight w:val="0"/>
      <w:marTop w:val="0"/>
      <w:marBottom w:val="0"/>
      <w:divBdr>
        <w:top w:val="none" w:sz="0" w:space="0" w:color="auto"/>
        <w:left w:val="none" w:sz="0" w:space="0" w:color="auto"/>
        <w:bottom w:val="none" w:sz="0" w:space="0" w:color="auto"/>
        <w:right w:val="none" w:sz="0" w:space="0" w:color="auto"/>
      </w:divBdr>
    </w:div>
    <w:div w:id="1293244083">
      <w:bodyDiv w:val="1"/>
      <w:marLeft w:val="0"/>
      <w:marRight w:val="0"/>
      <w:marTop w:val="0"/>
      <w:marBottom w:val="0"/>
      <w:divBdr>
        <w:top w:val="none" w:sz="0" w:space="0" w:color="auto"/>
        <w:left w:val="none" w:sz="0" w:space="0" w:color="auto"/>
        <w:bottom w:val="none" w:sz="0" w:space="0" w:color="auto"/>
        <w:right w:val="none" w:sz="0" w:space="0" w:color="auto"/>
      </w:divBdr>
    </w:div>
    <w:div w:id="1319456382">
      <w:bodyDiv w:val="1"/>
      <w:marLeft w:val="0"/>
      <w:marRight w:val="0"/>
      <w:marTop w:val="0"/>
      <w:marBottom w:val="0"/>
      <w:divBdr>
        <w:top w:val="none" w:sz="0" w:space="0" w:color="auto"/>
        <w:left w:val="none" w:sz="0" w:space="0" w:color="auto"/>
        <w:bottom w:val="none" w:sz="0" w:space="0" w:color="auto"/>
        <w:right w:val="none" w:sz="0" w:space="0" w:color="auto"/>
      </w:divBdr>
      <w:divsChild>
        <w:div w:id="598677668">
          <w:marLeft w:val="0"/>
          <w:marRight w:val="0"/>
          <w:marTop w:val="0"/>
          <w:marBottom w:val="0"/>
          <w:divBdr>
            <w:top w:val="none" w:sz="0" w:space="0" w:color="auto"/>
            <w:left w:val="none" w:sz="0" w:space="0" w:color="auto"/>
            <w:bottom w:val="none" w:sz="0" w:space="0" w:color="auto"/>
            <w:right w:val="none" w:sz="0" w:space="0" w:color="auto"/>
          </w:divBdr>
          <w:divsChild>
            <w:div w:id="7076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2114">
      <w:bodyDiv w:val="1"/>
      <w:marLeft w:val="0"/>
      <w:marRight w:val="0"/>
      <w:marTop w:val="0"/>
      <w:marBottom w:val="0"/>
      <w:divBdr>
        <w:top w:val="none" w:sz="0" w:space="0" w:color="auto"/>
        <w:left w:val="none" w:sz="0" w:space="0" w:color="auto"/>
        <w:bottom w:val="none" w:sz="0" w:space="0" w:color="auto"/>
        <w:right w:val="none" w:sz="0" w:space="0" w:color="auto"/>
      </w:divBdr>
    </w:div>
    <w:div w:id="1342581556">
      <w:bodyDiv w:val="1"/>
      <w:marLeft w:val="0"/>
      <w:marRight w:val="0"/>
      <w:marTop w:val="0"/>
      <w:marBottom w:val="0"/>
      <w:divBdr>
        <w:top w:val="none" w:sz="0" w:space="0" w:color="auto"/>
        <w:left w:val="none" w:sz="0" w:space="0" w:color="auto"/>
        <w:bottom w:val="none" w:sz="0" w:space="0" w:color="auto"/>
        <w:right w:val="none" w:sz="0" w:space="0" w:color="auto"/>
      </w:divBdr>
    </w:div>
    <w:div w:id="1361858643">
      <w:bodyDiv w:val="1"/>
      <w:marLeft w:val="0"/>
      <w:marRight w:val="0"/>
      <w:marTop w:val="0"/>
      <w:marBottom w:val="0"/>
      <w:divBdr>
        <w:top w:val="none" w:sz="0" w:space="0" w:color="auto"/>
        <w:left w:val="none" w:sz="0" w:space="0" w:color="auto"/>
        <w:bottom w:val="none" w:sz="0" w:space="0" w:color="auto"/>
        <w:right w:val="none" w:sz="0" w:space="0" w:color="auto"/>
      </w:divBdr>
    </w:div>
    <w:div w:id="1379359458">
      <w:bodyDiv w:val="1"/>
      <w:marLeft w:val="0"/>
      <w:marRight w:val="0"/>
      <w:marTop w:val="0"/>
      <w:marBottom w:val="0"/>
      <w:divBdr>
        <w:top w:val="none" w:sz="0" w:space="0" w:color="auto"/>
        <w:left w:val="none" w:sz="0" w:space="0" w:color="auto"/>
        <w:bottom w:val="none" w:sz="0" w:space="0" w:color="auto"/>
        <w:right w:val="none" w:sz="0" w:space="0" w:color="auto"/>
      </w:divBdr>
    </w:div>
    <w:div w:id="1383793861">
      <w:bodyDiv w:val="1"/>
      <w:marLeft w:val="0"/>
      <w:marRight w:val="0"/>
      <w:marTop w:val="0"/>
      <w:marBottom w:val="0"/>
      <w:divBdr>
        <w:top w:val="none" w:sz="0" w:space="0" w:color="auto"/>
        <w:left w:val="none" w:sz="0" w:space="0" w:color="auto"/>
        <w:bottom w:val="none" w:sz="0" w:space="0" w:color="auto"/>
        <w:right w:val="none" w:sz="0" w:space="0" w:color="auto"/>
      </w:divBdr>
    </w:div>
    <w:div w:id="1385104065">
      <w:bodyDiv w:val="1"/>
      <w:marLeft w:val="0"/>
      <w:marRight w:val="0"/>
      <w:marTop w:val="0"/>
      <w:marBottom w:val="0"/>
      <w:divBdr>
        <w:top w:val="none" w:sz="0" w:space="0" w:color="auto"/>
        <w:left w:val="none" w:sz="0" w:space="0" w:color="auto"/>
        <w:bottom w:val="none" w:sz="0" w:space="0" w:color="auto"/>
        <w:right w:val="none" w:sz="0" w:space="0" w:color="auto"/>
      </w:divBdr>
    </w:div>
    <w:div w:id="1449547737">
      <w:bodyDiv w:val="1"/>
      <w:marLeft w:val="0"/>
      <w:marRight w:val="0"/>
      <w:marTop w:val="0"/>
      <w:marBottom w:val="0"/>
      <w:divBdr>
        <w:top w:val="none" w:sz="0" w:space="0" w:color="auto"/>
        <w:left w:val="none" w:sz="0" w:space="0" w:color="auto"/>
        <w:bottom w:val="none" w:sz="0" w:space="0" w:color="auto"/>
        <w:right w:val="none" w:sz="0" w:space="0" w:color="auto"/>
      </w:divBdr>
    </w:div>
    <w:div w:id="1484003225">
      <w:bodyDiv w:val="1"/>
      <w:marLeft w:val="0"/>
      <w:marRight w:val="0"/>
      <w:marTop w:val="0"/>
      <w:marBottom w:val="0"/>
      <w:divBdr>
        <w:top w:val="none" w:sz="0" w:space="0" w:color="auto"/>
        <w:left w:val="none" w:sz="0" w:space="0" w:color="auto"/>
        <w:bottom w:val="none" w:sz="0" w:space="0" w:color="auto"/>
        <w:right w:val="none" w:sz="0" w:space="0" w:color="auto"/>
      </w:divBdr>
    </w:div>
    <w:div w:id="1503624608">
      <w:bodyDiv w:val="1"/>
      <w:marLeft w:val="0"/>
      <w:marRight w:val="0"/>
      <w:marTop w:val="0"/>
      <w:marBottom w:val="0"/>
      <w:divBdr>
        <w:top w:val="none" w:sz="0" w:space="0" w:color="auto"/>
        <w:left w:val="none" w:sz="0" w:space="0" w:color="auto"/>
        <w:bottom w:val="none" w:sz="0" w:space="0" w:color="auto"/>
        <w:right w:val="none" w:sz="0" w:space="0" w:color="auto"/>
      </w:divBdr>
    </w:div>
    <w:div w:id="1518344693">
      <w:bodyDiv w:val="1"/>
      <w:marLeft w:val="0"/>
      <w:marRight w:val="0"/>
      <w:marTop w:val="0"/>
      <w:marBottom w:val="0"/>
      <w:divBdr>
        <w:top w:val="none" w:sz="0" w:space="0" w:color="auto"/>
        <w:left w:val="none" w:sz="0" w:space="0" w:color="auto"/>
        <w:bottom w:val="none" w:sz="0" w:space="0" w:color="auto"/>
        <w:right w:val="none" w:sz="0" w:space="0" w:color="auto"/>
      </w:divBdr>
    </w:div>
    <w:div w:id="1552839439">
      <w:bodyDiv w:val="1"/>
      <w:marLeft w:val="0"/>
      <w:marRight w:val="0"/>
      <w:marTop w:val="0"/>
      <w:marBottom w:val="0"/>
      <w:divBdr>
        <w:top w:val="none" w:sz="0" w:space="0" w:color="auto"/>
        <w:left w:val="none" w:sz="0" w:space="0" w:color="auto"/>
        <w:bottom w:val="none" w:sz="0" w:space="0" w:color="auto"/>
        <w:right w:val="none" w:sz="0" w:space="0" w:color="auto"/>
      </w:divBdr>
    </w:div>
    <w:div w:id="1564028191">
      <w:bodyDiv w:val="1"/>
      <w:marLeft w:val="0"/>
      <w:marRight w:val="0"/>
      <w:marTop w:val="0"/>
      <w:marBottom w:val="0"/>
      <w:divBdr>
        <w:top w:val="none" w:sz="0" w:space="0" w:color="auto"/>
        <w:left w:val="none" w:sz="0" w:space="0" w:color="auto"/>
        <w:bottom w:val="none" w:sz="0" w:space="0" w:color="auto"/>
        <w:right w:val="none" w:sz="0" w:space="0" w:color="auto"/>
      </w:divBdr>
    </w:div>
    <w:div w:id="1578369753">
      <w:bodyDiv w:val="1"/>
      <w:marLeft w:val="0"/>
      <w:marRight w:val="0"/>
      <w:marTop w:val="0"/>
      <w:marBottom w:val="0"/>
      <w:divBdr>
        <w:top w:val="none" w:sz="0" w:space="0" w:color="auto"/>
        <w:left w:val="none" w:sz="0" w:space="0" w:color="auto"/>
        <w:bottom w:val="none" w:sz="0" w:space="0" w:color="auto"/>
        <w:right w:val="none" w:sz="0" w:space="0" w:color="auto"/>
      </w:divBdr>
    </w:div>
    <w:div w:id="1591739321">
      <w:bodyDiv w:val="1"/>
      <w:marLeft w:val="0"/>
      <w:marRight w:val="0"/>
      <w:marTop w:val="0"/>
      <w:marBottom w:val="0"/>
      <w:divBdr>
        <w:top w:val="none" w:sz="0" w:space="0" w:color="auto"/>
        <w:left w:val="none" w:sz="0" w:space="0" w:color="auto"/>
        <w:bottom w:val="none" w:sz="0" w:space="0" w:color="auto"/>
        <w:right w:val="none" w:sz="0" w:space="0" w:color="auto"/>
      </w:divBdr>
    </w:div>
    <w:div w:id="1613242214">
      <w:bodyDiv w:val="1"/>
      <w:marLeft w:val="0"/>
      <w:marRight w:val="0"/>
      <w:marTop w:val="0"/>
      <w:marBottom w:val="0"/>
      <w:divBdr>
        <w:top w:val="none" w:sz="0" w:space="0" w:color="auto"/>
        <w:left w:val="none" w:sz="0" w:space="0" w:color="auto"/>
        <w:bottom w:val="none" w:sz="0" w:space="0" w:color="auto"/>
        <w:right w:val="none" w:sz="0" w:space="0" w:color="auto"/>
      </w:divBdr>
    </w:div>
    <w:div w:id="1632706369">
      <w:bodyDiv w:val="1"/>
      <w:marLeft w:val="0"/>
      <w:marRight w:val="0"/>
      <w:marTop w:val="0"/>
      <w:marBottom w:val="0"/>
      <w:divBdr>
        <w:top w:val="none" w:sz="0" w:space="0" w:color="auto"/>
        <w:left w:val="none" w:sz="0" w:space="0" w:color="auto"/>
        <w:bottom w:val="none" w:sz="0" w:space="0" w:color="auto"/>
        <w:right w:val="none" w:sz="0" w:space="0" w:color="auto"/>
      </w:divBdr>
    </w:div>
    <w:div w:id="1669559424">
      <w:bodyDiv w:val="1"/>
      <w:marLeft w:val="0"/>
      <w:marRight w:val="0"/>
      <w:marTop w:val="0"/>
      <w:marBottom w:val="0"/>
      <w:divBdr>
        <w:top w:val="none" w:sz="0" w:space="0" w:color="auto"/>
        <w:left w:val="none" w:sz="0" w:space="0" w:color="auto"/>
        <w:bottom w:val="none" w:sz="0" w:space="0" w:color="auto"/>
        <w:right w:val="none" w:sz="0" w:space="0" w:color="auto"/>
      </w:divBdr>
    </w:div>
    <w:div w:id="1671567624">
      <w:bodyDiv w:val="1"/>
      <w:marLeft w:val="0"/>
      <w:marRight w:val="0"/>
      <w:marTop w:val="0"/>
      <w:marBottom w:val="0"/>
      <w:divBdr>
        <w:top w:val="none" w:sz="0" w:space="0" w:color="auto"/>
        <w:left w:val="none" w:sz="0" w:space="0" w:color="auto"/>
        <w:bottom w:val="none" w:sz="0" w:space="0" w:color="auto"/>
        <w:right w:val="none" w:sz="0" w:space="0" w:color="auto"/>
      </w:divBdr>
    </w:div>
    <w:div w:id="1681154402">
      <w:bodyDiv w:val="1"/>
      <w:marLeft w:val="0"/>
      <w:marRight w:val="0"/>
      <w:marTop w:val="0"/>
      <w:marBottom w:val="0"/>
      <w:divBdr>
        <w:top w:val="none" w:sz="0" w:space="0" w:color="auto"/>
        <w:left w:val="none" w:sz="0" w:space="0" w:color="auto"/>
        <w:bottom w:val="none" w:sz="0" w:space="0" w:color="auto"/>
        <w:right w:val="none" w:sz="0" w:space="0" w:color="auto"/>
      </w:divBdr>
    </w:div>
    <w:div w:id="1714846460">
      <w:bodyDiv w:val="1"/>
      <w:marLeft w:val="0"/>
      <w:marRight w:val="0"/>
      <w:marTop w:val="0"/>
      <w:marBottom w:val="0"/>
      <w:divBdr>
        <w:top w:val="none" w:sz="0" w:space="0" w:color="auto"/>
        <w:left w:val="none" w:sz="0" w:space="0" w:color="auto"/>
        <w:bottom w:val="none" w:sz="0" w:space="0" w:color="auto"/>
        <w:right w:val="none" w:sz="0" w:space="0" w:color="auto"/>
      </w:divBdr>
    </w:div>
    <w:div w:id="1733624779">
      <w:bodyDiv w:val="1"/>
      <w:marLeft w:val="0"/>
      <w:marRight w:val="0"/>
      <w:marTop w:val="0"/>
      <w:marBottom w:val="0"/>
      <w:divBdr>
        <w:top w:val="none" w:sz="0" w:space="0" w:color="auto"/>
        <w:left w:val="none" w:sz="0" w:space="0" w:color="auto"/>
        <w:bottom w:val="none" w:sz="0" w:space="0" w:color="auto"/>
        <w:right w:val="none" w:sz="0" w:space="0" w:color="auto"/>
      </w:divBdr>
    </w:div>
    <w:div w:id="1738699211">
      <w:bodyDiv w:val="1"/>
      <w:marLeft w:val="0"/>
      <w:marRight w:val="0"/>
      <w:marTop w:val="0"/>
      <w:marBottom w:val="0"/>
      <w:divBdr>
        <w:top w:val="none" w:sz="0" w:space="0" w:color="auto"/>
        <w:left w:val="none" w:sz="0" w:space="0" w:color="auto"/>
        <w:bottom w:val="none" w:sz="0" w:space="0" w:color="auto"/>
        <w:right w:val="none" w:sz="0" w:space="0" w:color="auto"/>
      </w:divBdr>
    </w:div>
    <w:div w:id="1790469950">
      <w:bodyDiv w:val="1"/>
      <w:marLeft w:val="0"/>
      <w:marRight w:val="0"/>
      <w:marTop w:val="0"/>
      <w:marBottom w:val="0"/>
      <w:divBdr>
        <w:top w:val="none" w:sz="0" w:space="0" w:color="auto"/>
        <w:left w:val="none" w:sz="0" w:space="0" w:color="auto"/>
        <w:bottom w:val="none" w:sz="0" w:space="0" w:color="auto"/>
        <w:right w:val="none" w:sz="0" w:space="0" w:color="auto"/>
      </w:divBdr>
    </w:div>
    <w:div w:id="1816531021">
      <w:bodyDiv w:val="1"/>
      <w:marLeft w:val="0"/>
      <w:marRight w:val="0"/>
      <w:marTop w:val="0"/>
      <w:marBottom w:val="0"/>
      <w:divBdr>
        <w:top w:val="none" w:sz="0" w:space="0" w:color="auto"/>
        <w:left w:val="none" w:sz="0" w:space="0" w:color="auto"/>
        <w:bottom w:val="none" w:sz="0" w:space="0" w:color="auto"/>
        <w:right w:val="none" w:sz="0" w:space="0" w:color="auto"/>
      </w:divBdr>
    </w:div>
    <w:div w:id="1817336966">
      <w:bodyDiv w:val="1"/>
      <w:marLeft w:val="0"/>
      <w:marRight w:val="0"/>
      <w:marTop w:val="0"/>
      <w:marBottom w:val="0"/>
      <w:divBdr>
        <w:top w:val="none" w:sz="0" w:space="0" w:color="auto"/>
        <w:left w:val="none" w:sz="0" w:space="0" w:color="auto"/>
        <w:bottom w:val="none" w:sz="0" w:space="0" w:color="auto"/>
        <w:right w:val="none" w:sz="0" w:space="0" w:color="auto"/>
      </w:divBdr>
    </w:div>
    <w:div w:id="1838575627">
      <w:bodyDiv w:val="1"/>
      <w:marLeft w:val="0"/>
      <w:marRight w:val="0"/>
      <w:marTop w:val="0"/>
      <w:marBottom w:val="0"/>
      <w:divBdr>
        <w:top w:val="none" w:sz="0" w:space="0" w:color="auto"/>
        <w:left w:val="none" w:sz="0" w:space="0" w:color="auto"/>
        <w:bottom w:val="none" w:sz="0" w:space="0" w:color="auto"/>
        <w:right w:val="none" w:sz="0" w:space="0" w:color="auto"/>
      </w:divBdr>
    </w:div>
    <w:div w:id="1861897144">
      <w:bodyDiv w:val="1"/>
      <w:marLeft w:val="0"/>
      <w:marRight w:val="0"/>
      <w:marTop w:val="0"/>
      <w:marBottom w:val="0"/>
      <w:divBdr>
        <w:top w:val="none" w:sz="0" w:space="0" w:color="auto"/>
        <w:left w:val="none" w:sz="0" w:space="0" w:color="auto"/>
        <w:bottom w:val="none" w:sz="0" w:space="0" w:color="auto"/>
        <w:right w:val="none" w:sz="0" w:space="0" w:color="auto"/>
      </w:divBdr>
    </w:div>
    <w:div w:id="1916352497">
      <w:bodyDiv w:val="1"/>
      <w:marLeft w:val="0"/>
      <w:marRight w:val="0"/>
      <w:marTop w:val="0"/>
      <w:marBottom w:val="0"/>
      <w:divBdr>
        <w:top w:val="none" w:sz="0" w:space="0" w:color="auto"/>
        <w:left w:val="none" w:sz="0" w:space="0" w:color="auto"/>
        <w:bottom w:val="none" w:sz="0" w:space="0" w:color="auto"/>
        <w:right w:val="none" w:sz="0" w:space="0" w:color="auto"/>
      </w:divBdr>
    </w:div>
    <w:div w:id="1922831210">
      <w:bodyDiv w:val="1"/>
      <w:marLeft w:val="0"/>
      <w:marRight w:val="0"/>
      <w:marTop w:val="0"/>
      <w:marBottom w:val="0"/>
      <w:divBdr>
        <w:top w:val="none" w:sz="0" w:space="0" w:color="auto"/>
        <w:left w:val="none" w:sz="0" w:space="0" w:color="auto"/>
        <w:bottom w:val="none" w:sz="0" w:space="0" w:color="auto"/>
        <w:right w:val="none" w:sz="0" w:space="0" w:color="auto"/>
      </w:divBdr>
    </w:div>
    <w:div w:id="1951935228">
      <w:bodyDiv w:val="1"/>
      <w:marLeft w:val="0"/>
      <w:marRight w:val="0"/>
      <w:marTop w:val="0"/>
      <w:marBottom w:val="0"/>
      <w:divBdr>
        <w:top w:val="none" w:sz="0" w:space="0" w:color="auto"/>
        <w:left w:val="none" w:sz="0" w:space="0" w:color="auto"/>
        <w:bottom w:val="none" w:sz="0" w:space="0" w:color="auto"/>
        <w:right w:val="none" w:sz="0" w:space="0" w:color="auto"/>
      </w:divBdr>
    </w:div>
    <w:div w:id="1996832607">
      <w:bodyDiv w:val="1"/>
      <w:marLeft w:val="0"/>
      <w:marRight w:val="0"/>
      <w:marTop w:val="0"/>
      <w:marBottom w:val="0"/>
      <w:divBdr>
        <w:top w:val="none" w:sz="0" w:space="0" w:color="auto"/>
        <w:left w:val="none" w:sz="0" w:space="0" w:color="auto"/>
        <w:bottom w:val="none" w:sz="0" w:space="0" w:color="auto"/>
        <w:right w:val="none" w:sz="0" w:space="0" w:color="auto"/>
      </w:divBdr>
    </w:div>
    <w:div w:id="2005356230">
      <w:bodyDiv w:val="1"/>
      <w:marLeft w:val="0"/>
      <w:marRight w:val="0"/>
      <w:marTop w:val="0"/>
      <w:marBottom w:val="0"/>
      <w:divBdr>
        <w:top w:val="none" w:sz="0" w:space="0" w:color="auto"/>
        <w:left w:val="none" w:sz="0" w:space="0" w:color="auto"/>
        <w:bottom w:val="none" w:sz="0" w:space="0" w:color="auto"/>
        <w:right w:val="none" w:sz="0" w:space="0" w:color="auto"/>
      </w:divBdr>
    </w:div>
    <w:div w:id="2120834404">
      <w:bodyDiv w:val="1"/>
      <w:marLeft w:val="0"/>
      <w:marRight w:val="0"/>
      <w:marTop w:val="0"/>
      <w:marBottom w:val="0"/>
      <w:divBdr>
        <w:top w:val="none" w:sz="0" w:space="0" w:color="auto"/>
        <w:left w:val="none" w:sz="0" w:space="0" w:color="auto"/>
        <w:bottom w:val="none" w:sz="0" w:space="0" w:color="auto"/>
        <w:right w:val="none" w:sz="0" w:space="0" w:color="auto"/>
      </w:divBdr>
    </w:div>
    <w:div w:id="2130933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iksdagen.se/sv/dokument-lagar/dokument/svensk-forfattningssamling/forordning-2003770-om-statliga-myndigheters_sfs-2003-770" TargetMode="External"/><Relationship Id="rId21" Type="http://schemas.openxmlformats.org/officeDocument/2006/relationships/hyperlink" Target="https://ec.europa.eu/isa2/sites/isa/files/eif_brochure_final.pdf" TargetMode="External"/><Relationship Id="rId42" Type="http://schemas.openxmlformats.org/officeDocument/2006/relationships/hyperlink" Target="https://www.sklkommentus.se/" TargetMode="External"/><Relationship Id="rId63" Type="http://schemas.openxmlformats.org/officeDocument/2006/relationships/hyperlink" Target="https://ehalsa2025.se/visionen/" TargetMode="External"/><Relationship Id="rId84" Type="http://schemas.openxmlformats.org/officeDocument/2006/relationships/hyperlink" Target="https://www.digg.se/om-oss/regeringsuppdrag/avslutade-regeringsuppdrag/ny-teknik-vid-automatisering-inom-offentlig-forvaltning" TargetMode="External"/><Relationship Id="rId138" Type="http://schemas.openxmlformats.org/officeDocument/2006/relationships/hyperlink" Target="https://www.verksamt.se/web/international/login?entityID=https%3A%2F%2Fwww.verksamt.se%2Fshibboleth%2Fmetadata&amp;return=https%3A%2F%2Fwww.verksamt.se%2FShibboleth.sso%2Flogin%3FSAMLDS%3D1%26target%3Dss%253Amem%253A4d05a1d9d48c91336e87ea3ef9716ebfa77c6c82cf70791594918f751b448ec3" TargetMode="External"/><Relationship Id="rId159" Type="http://schemas.openxmlformats.org/officeDocument/2006/relationships/hyperlink" Target="https://www.icao.int/Pages/default.aspx" TargetMode="External"/><Relationship Id="rId170" Type="http://schemas.openxmlformats.org/officeDocument/2006/relationships/hyperlink" Target="https://ec.europa.eu/social/main.jsp?catId=869" TargetMode="External"/><Relationship Id="rId191" Type="http://schemas.openxmlformats.org/officeDocument/2006/relationships/hyperlink" Target="https://www.informationssakerhet.se/" TargetMode="External"/><Relationship Id="rId205" Type="http://schemas.openxmlformats.org/officeDocument/2006/relationships/hyperlink" Target="https://govchain.world/sweden/" TargetMode="External"/><Relationship Id="rId226" Type="http://schemas.openxmlformats.org/officeDocument/2006/relationships/image" Target="media/image17.png"/><Relationship Id="rId107" Type="http://schemas.openxmlformats.org/officeDocument/2006/relationships/hyperlink" Target="https://www.riksdagen.se/sv/dokument-lagar/dokument/svensk-forfattningssamling/lag-2019370-om-fordons-registrering-och_sfs-2019-370" TargetMode="External"/><Relationship Id="rId11" Type="http://schemas.openxmlformats.org/officeDocument/2006/relationships/image" Target="media/image1.png"/><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s://arbetsformedlingen.se/" TargetMode="External"/><Relationship Id="rId74" Type="http://schemas.openxmlformats.org/officeDocument/2006/relationships/hyperlink" Target="https://www.vinnova.se/en/" TargetMode="External"/><Relationship Id="rId128" Type="http://schemas.openxmlformats.org/officeDocument/2006/relationships/hyperlink" Target="https://www.lantmateriet.se/vartsamordningsansvar" TargetMode="External"/><Relationship Id="rId149" Type="http://schemas.openxmlformats.org/officeDocument/2006/relationships/hyperlink" Target="https://efterlevandeguiden.se/" TargetMode="External"/><Relationship Id="rId5" Type="http://schemas.openxmlformats.org/officeDocument/2006/relationships/numbering" Target="numbering.xml"/><Relationship Id="rId95" Type="http://schemas.openxmlformats.org/officeDocument/2006/relationships/hyperlink" Target="https://www.riksdagen.se/sv/dokument-lagar/dokument/svensk-forfattningssamling/lag-2022818-om-den-offentliga-sektorns_sfs-2022-818" TargetMode="External"/><Relationship Id="rId160" Type="http://schemas.openxmlformats.org/officeDocument/2006/relationships/hyperlink" Target="https://www.kammarkollegiet.se/om-oss/organisation/statens-inkopscentral" TargetMode="External"/><Relationship Id="rId181" Type="http://schemas.openxmlformats.org/officeDocument/2006/relationships/hyperlink" Target="https://liu.se/nyhet/sveriges-snabbaste-superdator-for-ai-ar-invigd" TargetMode="External"/><Relationship Id="rId216" Type="http://schemas.openxmlformats.org/officeDocument/2006/relationships/hyperlink" Target="https://europa.eu/youreurope/citizens/family/index_en.htm" TargetMode="External"/><Relationship Id="rId237" Type="http://schemas.openxmlformats.org/officeDocument/2006/relationships/footer" Target="footer3.xml"/><Relationship Id="rId22" Type="http://schemas.openxmlformats.org/officeDocument/2006/relationships/image" Target="media/image10.png"/><Relationship Id="rId43" Type="http://schemas.openxmlformats.org/officeDocument/2006/relationships/hyperlink" Target="https://www.inera.se/" TargetMode="External"/><Relationship Id="rId64" Type="http://schemas.openxmlformats.org/officeDocument/2006/relationships/hyperlink" Target="https://www.riksdagen.se/sv/dokument-lagar/dokument/svensk-forfattningssamling/forordning--20191283-om-rattsvasendets_sfs-2019-1283" TargetMode="External"/><Relationship Id="rId118" Type="http://schemas.openxmlformats.org/officeDocument/2006/relationships/hyperlink" Target="https://www.riksdagen.se/sv/dokument-lagar/dokument/svensk-forfattningssamling/lag-20181277-om-elektroniska-fakturor-till_sfs-2018-1277" TargetMode="External"/><Relationship Id="rId139" Type="http://schemas.openxmlformats.org/officeDocument/2006/relationships/hyperlink" Target="https://lakemedelskollen.ehalsomyndigheten.se/lmkoll-web/" TargetMode="External"/><Relationship Id="rId80" Type="http://schemas.openxmlformats.org/officeDocument/2006/relationships/hyperlink" Target="https://www.norden.org/en/declaration/letter-intent-development-5g-nordic-region" TargetMode="External"/><Relationship Id="rId85" Type="http://schemas.openxmlformats.org/officeDocument/2006/relationships/hyperlink" Target="https://www.digg.se/publicerat/publikationer/2020/testa-ny-teknik-for-automatisering-inom-offentlig-forvaltning" TargetMode="External"/><Relationship Id="rId150" Type="http://schemas.openxmlformats.org/officeDocument/2006/relationships/hyperlink" Target="https://deladigitalt.se/loggain?redirect=%2Fdelameddig" TargetMode="External"/><Relationship Id="rId155" Type="http://schemas.openxmlformats.org/officeDocument/2006/relationships/hyperlink" Target="https://www.inera.se/" TargetMode="External"/><Relationship Id="rId171" Type="http://schemas.openxmlformats.org/officeDocument/2006/relationships/hyperlink" Target="https://www.bolagsverket.se/en" TargetMode="External"/><Relationship Id="rId176" Type="http://schemas.openxmlformats.org/officeDocument/2006/relationships/hyperlink" Target="https://www.lantmateriet.se/en/" TargetMode="External"/><Relationship Id="rId192" Type="http://schemas.openxmlformats.org/officeDocument/2006/relationships/hyperlink" Target="https://www.government.se/government-agencies/legal-financial-and-administrative-services-agency-kammarkollegiet/" TargetMode="External"/><Relationship Id="rId197" Type="http://schemas.openxmlformats.org/officeDocument/2006/relationships/hyperlink" Target="https://www.pts.se/en/" TargetMode="External"/><Relationship Id="rId206" Type="http://schemas.openxmlformats.org/officeDocument/2006/relationships/hyperlink" Target="https://www.government.se/government-agencies/the-swedish-data-protection-authority/" TargetMode="External"/><Relationship Id="rId227" Type="http://schemas.openxmlformats.org/officeDocument/2006/relationships/hyperlink" Target="https://lu.wavestone.com/en/" TargetMode="External"/><Relationship Id="rId201" Type="http://schemas.openxmlformats.org/officeDocument/2006/relationships/hyperlink" Target="https://www.forsvarsmakten.se/en/" TargetMode="External"/><Relationship Id="rId222" Type="http://schemas.openxmlformats.org/officeDocument/2006/relationships/hyperlink" Target="https://europa.eu/youreurope/business/product-requirements/index_en.htm" TargetMode="External"/><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hyperlink" Target="https://www.government.se/information-material/2017/06/fact-sheet-for-sustainable-digital-transformation-in-sweden--a-digital-strategy/" TargetMode="External"/><Relationship Id="rId59" Type="http://schemas.openxmlformats.org/officeDocument/2006/relationships/hyperlink" Target="https://rib.msb.se/filer/pdf/28898.pdf" TargetMode="External"/><Relationship Id="rId103" Type="http://schemas.openxmlformats.org/officeDocument/2006/relationships/hyperlink" Target="https://www.riksdagen.se/sv/dokument-lagar/dokument/svensk-forfattningssamling/lag-20181174-om-informationssakerhet-for_sfs-2018-1174" TargetMode="External"/><Relationship Id="rId108" Type="http://schemas.openxmlformats.org/officeDocument/2006/relationships/hyperlink" Target="https://www.riksdagen.se/sv/dokument-lagar/dokument/_sfs-2019-369" TargetMode="External"/><Relationship Id="rId124" Type="http://schemas.openxmlformats.org/officeDocument/2006/relationships/hyperlink" Target="https://www.government.se/" TargetMode="External"/><Relationship Id="rId129" Type="http://schemas.openxmlformats.org/officeDocument/2006/relationships/hyperlink" Target="https://www.lantmateriet.se/vartsamordningsansvar" TargetMode="External"/><Relationship Id="rId54" Type="http://schemas.openxmlformats.org/officeDocument/2006/relationships/hyperlink" Target="https://www.ehalsomyndigheten.se/other-languages/english/" TargetMode="External"/><Relationship Id="rId70" Type="http://schemas.openxmlformats.org/officeDocument/2006/relationships/hyperlink" Target="https://offentligai.se" TargetMode="External"/><Relationship Id="rId75" Type="http://schemas.openxmlformats.org/officeDocument/2006/relationships/hyperlink" Target="https://www.vinnova.se/publikationer/artificial-intelligence-in-swedish-business-and-society2/" TargetMode="External"/><Relationship Id="rId91" Type="http://schemas.openxmlformats.org/officeDocument/2006/relationships/hyperlink" Target="https://www.riksdagen.se/sv/dokument-lagar/dokument/svensk-forfattningssamling/lag-20181937-om-tillganglighet-till-digital_sfs-2018-1937" TargetMode="External"/><Relationship Id="rId96" Type="http://schemas.openxmlformats.org/officeDocument/2006/relationships/hyperlink" Target="https://eur-lex.europa.eu/legal-content/EN/TXT/?uri=uriserv%3AOJ.L_.2014.257.01.0073.01.ENG" TargetMode="External"/><Relationship Id="rId140" Type="http://schemas.openxmlformats.org/officeDocument/2006/relationships/hyperlink" Target="https://www.ehalsomyndigheten.se/other-languages/english/" TargetMode="External"/><Relationship Id="rId145" Type="http://schemas.openxmlformats.org/officeDocument/2006/relationships/hyperlink" Target="https://bolagsverket.se/om/oss/utveckling-av-digitala-tjanster/mina-ombud/mina-ombud-1.18971" TargetMode="External"/><Relationship Id="rId161" Type="http://schemas.openxmlformats.org/officeDocument/2006/relationships/hyperlink" Target="https://www.avropa.se/" TargetMode="External"/><Relationship Id="rId166" Type="http://schemas.openxmlformats.org/officeDocument/2006/relationships/hyperlink" Target="https://deladigitalt.se/loggain?redirect=%2Fdelameddig" TargetMode="External"/><Relationship Id="rId182" Type="http://schemas.openxmlformats.org/officeDocument/2006/relationships/hyperlink" Target="https://www.pdc.kth.se/hpc-services/computing-systems/about-dardel-1.1053338" TargetMode="External"/><Relationship Id="rId187" Type="http://schemas.openxmlformats.org/officeDocument/2006/relationships/hyperlink" Target="https://www.digg.se/" TargetMode="External"/><Relationship Id="rId217" Type="http://schemas.openxmlformats.org/officeDocument/2006/relationships/hyperlink" Target="https://europa.eu/youreurope/citizens/consumers/index_en.htm"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s://europa.eu/youreurope/citizens/vehicles/index_en.htm" TargetMode="External"/><Relationship Id="rId233" Type="http://schemas.openxmlformats.org/officeDocument/2006/relationships/hyperlink" Target="https://twitter.com/Joinup_eu" TargetMode="External"/><Relationship Id="rId238" Type="http://schemas.openxmlformats.org/officeDocument/2006/relationships/fontTable" Target="fontTable.xml"/><Relationship Id="rId23" Type="http://schemas.openxmlformats.org/officeDocument/2006/relationships/image" Target="media/image11.svg"/><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www.digg.se/om-oss/regeringsuppdrag/pagaende-regeringsuppdrag/gemensam-informationsutbyte" TargetMode="External"/><Relationship Id="rId114" Type="http://schemas.openxmlformats.org/officeDocument/2006/relationships/hyperlink" Target="https://open.karnovgroup.se/naringsratt/lou" TargetMode="External"/><Relationship Id="rId119" Type="http://schemas.openxmlformats.org/officeDocument/2006/relationships/hyperlink" Target="https://www.riksdagen.se/sv/dokument-lagar/dokument/svensk-forfattningssamling/forordning--2020332-om-upphandlingsstatistik_sfs-2020-332" TargetMode="External"/><Relationship Id="rId44" Type="http://schemas.openxmlformats.org/officeDocument/2006/relationships/hyperlink" Target="https://www.regeringen.se/informationsmaterial/2021/10/data--en-underutnyttjad-resurs-for-sverige/" TargetMode="External"/><Relationship Id="rId60" Type="http://schemas.openxmlformats.org/officeDocument/2006/relationships/hyperlink" Target="https://www.msb.se/sv/publikationer/samlad-informations--och-cybersakerhetshandlingsplan-for-aren-20192022--redovisning-2020/" TargetMode="External"/><Relationship Id="rId65" Type="http://schemas.openxmlformats.org/officeDocument/2006/relationships/hyperlink" Target="https://www.norden.org/en/declaration/ai-nordic-baltic-region" TargetMode="External"/><Relationship Id="rId81" Type="http://schemas.openxmlformats.org/officeDocument/2006/relationships/hyperlink" Target="https://govtechsweden.se/" TargetMode="External"/><Relationship Id="rId86" Type="http://schemas.openxmlformats.org/officeDocument/2006/relationships/hyperlink" Target="https://www.riksdagen.se/sv/dokument-lagar/dokument/svensk-forfattningssamling/forvaltningslag-2017900_sfs-2017-900" TargetMode="External"/><Relationship Id="rId130" Type="http://schemas.openxmlformats.org/officeDocument/2006/relationships/hyperlink" Target="https://www.lantmateriet.se/sv/Kartor-och-geografisk-information/geodataprodukter/Geodataportalen/" TargetMode="External"/><Relationship Id="rId135" Type="http://schemas.openxmlformats.org/officeDocument/2006/relationships/hyperlink" Target="https://www.government.se/government-of-sweden/ministry-for-foreign-affairs/" TargetMode="External"/><Relationship Id="rId151" Type="http://schemas.openxmlformats.org/officeDocument/2006/relationships/hyperlink" Target="https://digiplace.sharepoint.com/sites/WE-EUROPEANCOMMISSION-ABCIVSC263NIFO/Shared%20Documents/D04.01%20Digital%20Government%20factsheets%20and%20infographics/Country%20factsheets%202020/Sweden/deladigitalt.se" TargetMode="External"/><Relationship Id="rId156" Type="http://schemas.openxmlformats.org/officeDocument/2006/relationships/hyperlink" Target="https://skr.se/tjanster/englishpages.411.html" TargetMode="External"/><Relationship Id="rId177" Type="http://schemas.openxmlformats.org/officeDocument/2006/relationships/hyperlink" Target="https://www.digg.se/ledning-och-samordning/ena---sveriges-digitala-infrastruktur/nationella-grunddata" TargetMode="External"/><Relationship Id="rId198" Type="http://schemas.openxmlformats.org/officeDocument/2006/relationships/hyperlink" Target="https://digitaliseringsradet.se/om-webbplatsen/english/" TargetMode="External"/><Relationship Id="rId172" Type="http://schemas.openxmlformats.org/officeDocument/2006/relationships/hyperlink" Target="https://www.ehalsomyndigheten.se/other-languages/english/" TargetMode="External"/><Relationship Id="rId193" Type="http://schemas.openxmlformats.org/officeDocument/2006/relationships/hyperlink" Target="https://www.esamverka.se/" TargetMode="External"/><Relationship Id="rId202" Type="http://schemas.openxmlformats.org/officeDocument/2006/relationships/hyperlink" Target="https://www.msb.se/en/" TargetMode="External"/><Relationship Id="rId207" Type="http://schemas.openxmlformats.org/officeDocument/2006/relationships/hyperlink" Target="https://www.riksdagen.se/sv/dokument-lagar/dokument/svensk-forfattningssamling/lag-2018218-med-kompletterande-bestammelser_sfs-2018-218" TargetMode="External"/><Relationship Id="rId223" Type="http://schemas.openxmlformats.org/officeDocument/2006/relationships/hyperlink" Target="https://europa.eu/youreurope/business/finance-funding/index_en.htm" TargetMode="External"/><Relationship Id="rId228" Type="http://schemas.openxmlformats.org/officeDocument/2006/relationships/hyperlink" Target="https://ec.europa.eu/isa2/news/new-level-cooperation-isa%C2%B2-building-interoperable-europe_en" TargetMode="Externa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hyperlink" Target="https://www.regeringen.se/informationsmaterial/2015/04/med-medborgaren-i-centrum/" TargetMode="External"/><Relationship Id="rId109" Type="http://schemas.openxmlformats.org/officeDocument/2006/relationships/hyperlink" Target="https://www.riksdagen.se/sv/dokument-lagar/dokument/svensk-forfattningssamling/lag-2000224-om-fastighetsregister_sfs-2000-224" TargetMode="External"/><Relationship Id="rId34" Type="http://schemas.openxmlformats.org/officeDocument/2006/relationships/hyperlink" Target="https://ec.europa.eu/eurostat/databrowser/explore/all/cc?lang=en&amp;subtheme=eq.eq_age.eq_aiso&amp;display=list&amp;sort=category&amp;extractionId=ISOC_BDE15EI" TargetMode="External"/><Relationship Id="rId50" Type="http://schemas.openxmlformats.org/officeDocument/2006/relationships/hyperlink" Target="https://www.digg.se/analys-och-uppfoljning/publikationer/publikationer/2023-01-17-slutrapport-uppdrag-att-fortsatt-etablera-en-forvaltningsgemensam-digital-infrastruktur-for-informationsutbyte" TargetMode="External"/><Relationship Id="rId55" Type="http://schemas.openxmlformats.org/officeDocument/2006/relationships/hyperlink" Target="https://www.digg.se/en" TargetMode="External"/><Relationship Id="rId76" Type="http://schemas.openxmlformats.org/officeDocument/2006/relationships/hyperlink" Target="https://www.ehalsomyndigheten.se/globalassets/dokument/rapporter/fokusrapport_ai_och_e-halsa_20201124.pdf" TargetMode="External"/><Relationship Id="rId97" Type="http://schemas.openxmlformats.org/officeDocument/2006/relationships/hyperlink" Target="https://www.riksdagen.se/sv/dokument-lagar/dokument/svensk-forfattningssamling/lag-2016561-med-kompletterande-bestammelser_sfs-2016-561" TargetMode="External"/><Relationship Id="rId104" Type="http://schemas.openxmlformats.org/officeDocument/2006/relationships/hyperlink" Target="https://www.riksdagen.se/sv/dokument-lagar/dokument/svensk-forfattningssamling/lag-2018218-med-kompletterande-bestammelser_sfs-2018-218" TargetMode="External"/><Relationship Id="rId120" Type="http://schemas.openxmlformats.org/officeDocument/2006/relationships/hyperlink" Target="https://www.upphandlingsmyndigheten.se/" TargetMode="External"/><Relationship Id="rId125" Type="http://schemas.openxmlformats.org/officeDocument/2006/relationships/hyperlink" Target="http://www.dataportal.se" TargetMode="External"/><Relationship Id="rId141" Type="http://schemas.openxmlformats.org/officeDocument/2006/relationships/hyperlink" Target="http://taxonomier.se/" TargetMode="External"/><Relationship Id="rId146" Type="http://schemas.openxmlformats.org/officeDocument/2006/relationships/hyperlink" Target="https://www.bolagsverket.se/en" TargetMode="External"/><Relationship Id="rId167" Type="http://schemas.openxmlformats.org/officeDocument/2006/relationships/hyperlink" Target="https://nosad.se/" TargetMode="External"/><Relationship Id="rId188" Type="http://schemas.openxmlformats.org/officeDocument/2006/relationships/hyperlink" Target="https://www.dataportal.se/" TargetMode="External"/><Relationship Id="rId7" Type="http://schemas.openxmlformats.org/officeDocument/2006/relationships/settings" Target="settings.xml"/><Relationship Id="rId71" Type="http://schemas.openxmlformats.org/officeDocument/2006/relationships/hyperlink" Target="https://offentligai.se/" TargetMode="External"/><Relationship Id="rId92" Type="http://schemas.openxmlformats.org/officeDocument/2006/relationships/hyperlink" Target="https://www.riksdagen.se/sv/dokument-lagar/dokument/svensk-forfattningssamling/forordning-20181938-om-tillganglighet-till_sfs-2018-1938" TargetMode="External"/><Relationship Id="rId162" Type="http://schemas.openxmlformats.org/officeDocument/2006/relationships/hyperlink" Target="https://www.riksdagen.se/sv/dokument-lagar/dokument/svensk-forfattningssamling/lag-20181277-om-elektroniska-fakturor-till_sfs-2018-1277" TargetMode="External"/><Relationship Id="rId183" Type="http://schemas.openxmlformats.org/officeDocument/2006/relationships/hyperlink" Target="https://www.lumi-supercomputer.eu/lumi-consortium/" TargetMode="External"/><Relationship Id="rId213" Type="http://schemas.openxmlformats.org/officeDocument/2006/relationships/hyperlink" Target="https://europa.eu/youreurope/citizens/residence/index_en.htm" TargetMode="External"/><Relationship Id="rId218" Type="http://schemas.openxmlformats.org/officeDocument/2006/relationships/hyperlink" Target="https://europa.eu/youreurope/business/running-business/index_en.htm" TargetMode="External"/><Relationship Id="rId234" Type="http://schemas.openxmlformats.org/officeDocument/2006/relationships/image" Target="media/image20.emf"/><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hyperlink" Target="https://joinup.ec.europa.eu/collection/nifo-national-interoperability-framework-observatory/eif-monitoring" TargetMode="External"/><Relationship Id="rId40" Type="http://schemas.openxmlformats.org/officeDocument/2006/relationships/hyperlink" Target="https://skr.se/skr/englishpages.411.html" TargetMode="External"/><Relationship Id="rId45" Type="http://schemas.openxmlformats.org/officeDocument/2006/relationships/hyperlink" Target="https://www.regeringen.se/land--och-regionsstrategier/2018/07/regeringens-strategi-for-standardisering/" TargetMode="External"/><Relationship Id="rId66" Type="http://schemas.openxmlformats.org/officeDocument/2006/relationships/hyperlink" Target="https://www.bolagsverket.se/" TargetMode="External"/><Relationship Id="rId87" Type="http://schemas.openxmlformats.org/officeDocument/2006/relationships/hyperlink" Target="https://www.regeringen.se/regeringsuppdrag/2021/01/uppdrag-att-tillhandahalla-rattsligt-stod-till-offentlig-forvaltning-avseende-digitalisering/" TargetMode="External"/><Relationship Id="rId110" Type="http://schemas.openxmlformats.org/officeDocument/2006/relationships/hyperlink" Target="https://www.lantmateriet.se/en/" TargetMode="External"/><Relationship Id="rId115" Type="http://schemas.openxmlformats.org/officeDocument/2006/relationships/hyperlink" Target="https://www.government.se/government-of-sweden/ministry-of-infrastructure/" TargetMode="External"/><Relationship Id="rId131" Type="http://schemas.openxmlformats.org/officeDocument/2006/relationships/hyperlink" Target="https://www.dataportal.se" TargetMode="External"/><Relationship Id="rId136" Type="http://schemas.openxmlformats.org/officeDocument/2006/relationships/hyperlink" Target="https://www.regeringen.se/informationsmaterial/2010/05/ud10.050/" TargetMode="External"/><Relationship Id="rId157" Type="http://schemas.openxmlformats.org/officeDocument/2006/relationships/hyperlink" Target="https://www.digg.se/publicerat/publikationer/2021/uppdrag-att-etablera-en-forvaltningsgemensam-digital-infrastruktur-for-informationsutbyte-samt-uppdrag-att-etablera-ett-nationellt-ramverk-for-grunddata-inom-den-offentliga-forvaltningen" TargetMode="External"/><Relationship Id="rId178" Type="http://schemas.openxmlformats.org/officeDocument/2006/relationships/hyperlink" Target="https://www.skatteverket.se/servicelankar/otherlanguages/inenglish.4.12815e4f14a62bc048f4edc.html" TargetMode="External"/><Relationship Id="rId61" Type="http://schemas.openxmlformats.org/officeDocument/2006/relationships/hyperlink" Target="https://skr.se/tjanster/englishpages.411.html" TargetMode="External"/><Relationship Id="rId82" Type="http://schemas.openxmlformats.org/officeDocument/2006/relationships/hyperlink" Target="https://govtechsweden.se/" TargetMode="External"/><Relationship Id="rId152" Type="http://schemas.openxmlformats.org/officeDocument/2006/relationships/hyperlink" Target="https://skl.se/" TargetMode="External"/><Relationship Id="rId173" Type="http://schemas.openxmlformats.org/officeDocument/2006/relationships/hyperlink" Target="https://www.skatteverket.se/servicelankar/otherlanguages/inenglish.4.12815e4f14a62bc048f4edc.html" TargetMode="External"/><Relationship Id="rId194" Type="http://schemas.openxmlformats.org/officeDocument/2006/relationships/hyperlink" Target="https://www.pensionsmyndigheten.se/" TargetMode="External"/><Relationship Id="rId199" Type="http://schemas.openxmlformats.org/officeDocument/2006/relationships/hyperlink" Target="https://www.cert.se/" TargetMode="External"/><Relationship Id="rId203" Type="http://schemas.openxmlformats.org/officeDocument/2006/relationships/hyperlink" Target="https://www.sakerhetspolisen.se/en/swedish-security-service.html" TargetMode="External"/><Relationship Id="rId208" Type="http://schemas.openxmlformats.org/officeDocument/2006/relationships/hyperlink" Target="https://skr.se/tjanster/englishpages.411.html" TargetMode="External"/><Relationship Id="rId229" Type="http://schemas.openxmlformats.org/officeDocument/2006/relationships/hyperlink" Target="https://digital-strategy.ec.europa.eu/en/activities/digital-programme" TargetMode="External"/><Relationship Id="rId19" Type="http://schemas.openxmlformats.org/officeDocument/2006/relationships/footer" Target="footer1.xml"/><Relationship Id="rId224" Type="http://schemas.openxmlformats.org/officeDocument/2006/relationships/hyperlink" Target="https://europa.eu/youreurope/business/dealing-with-customers/index_en.htm" TargetMode="Externa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digital-strategy.ec.europa.eu/en/policies/desi" TargetMode="External"/><Relationship Id="rId56" Type="http://schemas.openxmlformats.org/officeDocument/2006/relationships/hyperlink" Target="https://www.skatteverket.se/servicelankar/otherlanguages/inenglish.4.12815e4f14a62bc048f4edc.html" TargetMode="External"/><Relationship Id="rId77" Type="http://schemas.openxmlformats.org/officeDocument/2006/relationships/hyperlink" Target="https://ec.europa.eu/digital-single-market/en/news/european-blockchain-strategy-brochure" TargetMode="External"/><Relationship Id="rId100" Type="http://schemas.openxmlformats.org/officeDocument/2006/relationships/hyperlink" Target="https://www.digg.se/en" TargetMode="External"/><Relationship Id="rId105" Type="http://schemas.openxmlformats.org/officeDocument/2006/relationships/hyperlink" Target="https://www.riksdagen.se/sv/dokument-lagar/dokument/svensk-forfattningssamling/folkbokforingslag-1991481_sfs-1991-481" TargetMode="External"/><Relationship Id="rId126" Type="http://schemas.openxmlformats.org/officeDocument/2006/relationships/hyperlink" Target="https://www.europeandataportal.eu/en" TargetMode="External"/><Relationship Id="rId147" Type="http://schemas.openxmlformats.org/officeDocument/2006/relationships/hyperlink" Target="https://www.skatteverket.se/servicelankar/otherlanguages/inenglish.4.12815e4f14a62bc048f4edc.html" TargetMode="External"/><Relationship Id="rId168" Type="http://schemas.openxmlformats.org/officeDocument/2006/relationships/hyperlink" Target="https://www.pts.se/en/" TargetMode="External"/><Relationship Id="rId8" Type="http://schemas.openxmlformats.org/officeDocument/2006/relationships/webSettings" Target="webSettings.xml"/><Relationship Id="rId51" Type="http://schemas.openxmlformats.org/officeDocument/2006/relationships/hyperlink" Target="https://www.digg.se/utveckling-av-digital-forvaltning/svenskt-ramverk-for-digital-samverkan" TargetMode="External"/><Relationship Id="rId72" Type="http://schemas.openxmlformats.org/officeDocument/2006/relationships/hyperlink" Target="https://www.regeringen.se/4aa638/contentassets/a6488ccebc6f418e9ada18bae40bb71f/national-approach-to-artificial-intelligence.pdf" TargetMode="External"/><Relationship Id="rId93" Type="http://schemas.openxmlformats.org/officeDocument/2006/relationships/hyperlink" Target="https://eur-lex.europa.eu/legal-content/EN/TXT/?uri=uriserv:OJ.L_.2019.172.01.0056.01.ENG" TargetMode="External"/><Relationship Id="rId98" Type="http://schemas.openxmlformats.org/officeDocument/2006/relationships/hyperlink" Target="https://www.riksdagen.se/sv/dokument-lagar/dokument/svensk-forfattningssamling/lag-2013311-om-valfrihetssystem-i-fraga-om_sfs-2013-311" TargetMode="External"/><Relationship Id="rId121" Type="http://schemas.openxmlformats.org/officeDocument/2006/relationships/hyperlink" Target="https://svenskforfattningssamling.se/doc/2020918.html" TargetMode="External"/><Relationship Id="rId142" Type="http://schemas.openxmlformats.org/officeDocument/2006/relationships/hyperlink" Target="https://www.uhr.se/" TargetMode="External"/><Relationship Id="rId163" Type="http://schemas.openxmlformats.org/officeDocument/2006/relationships/hyperlink" Target="https://www.riksdagen.se/sv/dokument-lagar/dokument/svensk-forfattningssamling/forordning-2003770-om-statliga-myndigheters_sfs-2003-770" TargetMode="External"/><Relationship Id="rId184" Type="http://schemas.openxmlformats.org/officeDocument/2006/relationships/hyperlink" Target="https://eur-lex.europa.eu/legal-content/EN/TXT/?uri=CELEX%3A52020PC0569" TargetMode="External"/><Relationship Id="rId189" Type="http://schemas.openxmlformats.org/officeDocument/2006/relationships/hyperlink" Target="https://www.ehalsomyndigheten.se/other-languages/english/" TargetMode="External"/><Relationship Id="rId219" Type="http://schemas.openxmlformats.org/officeDocument/2006/relationships/hyperlink" Target="https://europa.eu/youreurope/business/taxation/index_en.htm" TargetMode="External"/><Relationship Id="rId3" Type="http://schemas.openxmlformats.org/officeDocument/2006/relationships/customXml" Target="../customXml/item3.xml"/><Relationship Id="rId214" Type="http://schemas.openxmlformats.org/officeDocument/2006/relationships/hyperlink" Target="https://europa.eu/youreurope/citizens/education/index_en.htm" TargetMode="External"/><Relationship Id="rId230" Type="http://schemas.openxmlformats.org/officeDocument/2006/relationships/image" Target="media/image18.jpeg"/><Relationship Id="rId235" Type="http://schemas.openxmlformats.org/officeDocument/2006/relationships/hyperlink" Target="https://www.linkedin.com/in/interoperableeurope/" TargetMode="External"/><Relationship Id="rId25" Type="http://schemas.openxmlformats.org/officeDocument/2006/relationships/image" Target="media/image12.emf"/><Relationship Id="rId46" Type="http://schemas.openxmlformats.org/officeDocument/2006/relationships/image" Target="media/image16.png"/><Relationship Id="rId67" Type="http://schemas.openxmlformats.org/officeDocument/2006/relationships/hyperlink" Target="https://arbetsformedlingen.se/" TargetMode="External"/><Relationship Id="rId116" Type="http://schemas.openxmlformats.org/officeDocument/2006/relationships/hyperlink" Target="https://www.riksdagen.se/sv/dokument-lagar/dokument/svensk-forfattningssamling/forordning-2000606-om-myndigheters-bokforing_sfs-2000-606" TargetMode="External"/><Relationship Id="rId137" Type="http://schemas.openxmlformats.org/officeDocument/2006/relationships/hyperlink" Target="https://iatistandard.org/en/" TargetMode="External"/><Relationship Id="rId158" Type="http://schemas.openxmlformats.org/officeDocument/2006/relationships/hyperlink" Target="https://www.digg.se/analys-och-uppfoljning/publikationer/publikationer/2021-12-01-uppdrag-att-genomfora-en-analys-om-forutsattningar-for-kommuners-och-regioners-deltagande-i-den-forvaltningsgemensamma-digitala-infrastrukturen" TargetMode="External"/><Relationship Id="rId20" Type="http://schemas.openxmlformats.org/officeDocument/2006/relationships/footer" Target="footer2.xml"/><Relationship Id="rId41" Type="http://schemas.openxmlformats.org/officeDocument/2006/relationships/hyperlink" Target="https://skr.se/naringslivarbetedigitalisering/digitalisering/strategifordigitalutveckling.6728.html" TargetMode="External"/><Relationship Id="rId62" Type="http://schemas.openxmlformats.org/officeDocument/2006/relationships/hyperlink" Target="https://ehalsa2025.se/english/" TargetMode="External"/><Relationship Id="rId83" Type="http://schemas.openxmlformats.org/officeDocument/2006/relationships/hyperlink" Target="https://www.lantmateriet.se/en/" TargetMode="External"/><Relationship Id="rId88" Type="http://schemas.openxmlformats.org/officeDocument/2006/relationships/hyperlink" Target="https://www.riksdagen.se/globalassets/07.-dokument--lagar/the-freedom-of-the-press-act-2015.pdf" TargetMode="External"/><Relationship Id="rId111" Type="http://schemas.openxmlformats.org/officeDocument/2006/relationships/hyperlink" Target="https://www.riksdagen.se/sv/dokument-lagar/dokument/svensk-forfattningssamling/lag-2001181-om-behandling-av-uppgifter-i_sfs-2001-181" TargetMode="External"/><Relationship Id="rId132" Type="http://schemas.openxmlformats.org/officeDocument/2006/relationships/hyperlink" Target="https://inspire-geoportal.ec.europa.eu/" TargetMode="External"/><Relationship Id="rId153" Type="http://schemas.openxmlformats.org/officeDocument/2006/relationships/hyperlink" Target="https://www.vinnova.se/en/" TargetMode="External"/><Relationship Id="rId174" Type="http://schemas.openxmlformats.org/officeDocument/2006/relationships/hyperlink" Target="https://transportstyrelsen.se/sv/vagtrafik/" TargetMode="External"/><Relationship Id="rId179" Type="http://schemas.openxmlformats.org/officeDocument/2006/relationships/hyperlink" Target="https://bolagsverket.se/en" TargetMode="External"/><Relationship Id="rId195" Type="http://schemas.openxmlformats.org/officeDocument/2006/relationships/hyperlink" Target="https://sambruk.se/" TargetMode="External"/><Relationship Id="rId209" Type="http://schemas.openxmlformats.org/officeDocument/2006/relationships/hyperlink" Target="https://europa.eu/youreurope/citizens/index_en.htm" TargetMode="External"/><Relationship Id="rId190" Type="http://schemas.openxmlformats.org/officeDocument/2006/relationships/hyperlink" Target="https://www.msb.se/en/" TargetMode="External"/><Relationship Id="rId204" Type="http://schemas.openxmlformats.org/officeDocument/2006/relationships/hyperlink" Target="https://www.ai.se/en/about-0" TargetMode="External"/><Relationship Id="rId220" Type="http://schemas.openxmlformats.org/officeDocument/2006/relationships/hyperlink" Target="https://europa.eu/youreurope/business/selling-in-eu/index_en.htm" TargetMode="External"/><Relationship Id="rId225" Type="http://schemas.openxmlformats.org/officeDocument/2006/relationships/hyperlink" Target="https://lu.wavestone.com/en/" TargetMode="External"/><Relationship Id="rId15" Type="http://schemas.openxmlformats.org/officeDocument/2006/relationships/image" Target="media/image5.svg"/><Relationship Id="rId36" Type="http://schemas.openxmlformats.org/officeDocument/2006/relationships/hyperlink" Target="https://digital-strategy.ec.europa.eu/en/library/egovernment-benchmark-2022" TargetMode="External"/><Relationship Id="rId57" Type="http://schemas.openxmlformats.org/officeDocument/2006/relationships/hyperlink" Target="file://digglif1.digg.se/gemensam/Administration/Enk&#228;thantering/Annual%20Digital%20Public%20Administration%20Factsheet%20under%20NIFO/2022/Cross-border%20Digital%20Services%20Programme" TargetMode="External"/><Relationship Id="rId106" Type="http://schemas.openxmlformats.org/officeDocument/2006/relationships/hyperlink" Target="https://www.riksdagen.se/sv/dokument-lagar/dokument/svensk-forfattningssamling/forordning-2001589-om-behandling-av_sfs-2001-589" TargetMode="External"/><Relationship Id="rId127" Type="http://schemas.openxmlformats.org/officeDocument/2006/relationships/hyperlink" Target="https://www.geodata.se/geodataportalen/" TargetMode="External"/><Relationship Id="rId10" Type="http://schemas.openxmlformats.org/officeDocument/2006/relationships/endnotes" Target="endnotes.xml"/><Relationship Id="rId31" Type="http://schemas.openxmlformats.org/officeDocument/2006/relationships/image" Target="media/image15.emf"/><Relationship Id="rId52" Type="http://schemas.openxmlformats.org/officeDocument/2006/relationships/hyperlink" Target="https://www.regeringen.se/regeringsuppdrag/2020/09/uppdrag-att-mojliggora-losningar-for-individen-till-kontroll-och-insyn-av-data-om-individen/" TargetMode="External"/><Relationship Id="rId73" Type="http://schemas.openxmlformats.org/officeDocument/2006/relationships/hyperlink" Target="https://www.digg.se/4a3a73/globalassets/dokument/publicerat/publikationer/framja-den-offentliga-forvaltningens-formaga-att-anvanda-ai.pdf" TargetMode="External"/><Relationship Id="rId78" Type="http://schemas.openxmlformats.org/officeDocument/2006/relationships/hyperlink" Target="https://iotsverige.se/english/" TargetMode="External"/><Relationship Id="rId94" Type="http://schemas.openxmlformats.org/officeDocument/2006/relationships/hyperlink" Target="https://www.riksdagen.se/sv/dokument-lagar/dokument/svensk-forfattningssamling/lag-2022818-om-den-offentliga-sektorns_sfs-2022-818" TargetMode="External"/><Relationship Id="rId99" Type="http://schemas.openxmlformats.org/officeDocument/2006/relationships/hyperlink" Target="https://www.riksdagen.se/sv/dokument-lagar/dokument/svensk-forfattningssamling/forordning-2018357-om-myndighetsgemensam_sfs-2018-357" TargetMode="External"/><Relationship Id="rId101" Type="http://schemas.openxmlformats.org/officeDocument/2006/relationships/hyperlink" Target="https://www.sakerhetspolisen.se/en/swedish-security-service/protective-security.html" TargetMode="External"/><Relationship Id="rId122" Type="http://schemas.openxmlformats.org/officeDocument/2006/relationships/hyperlink" Target="https://www.riksdagen.se/sv/dokument-lagar/dokument/svensk-forfattningssamling/lag-2002562-om-elektronisk-handel-och-andra_sfs-2002-562" TargetMode="External"/><Relationship Id="rId143" Type="http://schemas.openxmlformats.org/officeDocument/2006/relationships/hyperlink" Target="https://www.antagning.se/se/start" TargetMode="External"/><Relationship Id="rId148" Type="http://schemas.openxmlformats.org/officeDocument/2006/relationships/hyperlink" Target="https://www.jobtechdev.se/en" TargetMode="External"/><Relationship Id="rId164" Type="http://schemas.openxmlformats.org/officeDocument/2006/relationships/hyperlink" Target="https://www.riksbank.se/" TargetMode="External"/><Relationship Id="rId169" Type="http://schemas.openxmlformats.org/officeDocument/2006/relationships/hyperlink" Target="https://www.pts.se/sv/digitalhjalpen/" TargetMode="External"/><Relationship Id="rId185" Type="http://schemas.openxmlformats.org/officeDocument/2006/relationships/hyperlink" Target="https://joinup.ec.europa.eu/collection/nifo-national-interoperability-framework-observatory/digital-public-administration-and-interoperability-national-level-sweden"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lantmateriet.se/en/" TargetMode="External"/><Relationship Id="rId210" Type="http://schemas.openxmlformats.org/officeDocument/2006/relationships/hyperlink" Target="https://europa.eu/youreurope/citizens/travel/index_en.htm" TargetMode="External"/><Relationship Id="rId215" Type="http://schemas.openxmlformats.org/officeDocument/2006/relationships/hyperlink" Target="https://europa.eu/youreurope/citizens/health/index_en.htm" TargetMode="External"/><Relationship Id="rId236" Type="http://schemas.openxmlformats.org/officeDocument/2006/relationships/image" Target="media/image9.png"/><Relationship Id="rId26" Type="http://schemas.openxmlformats.org/officeDocument/2006/relationships/hyperlink" Target="https://joinup.ec.europa.eu/collection/nifo-national-interoperability-framework-observatory/eif-monitoring" TargetMode="External"/><Relationship Id="rId231" Type="http://schemas.openxmlformats.org/officeDocument/2006/relationships/image" Target="media/image19.png"/><Relationship Id="rId47" Type="http://schemas.microsoft.com/office/2007/relationships/hdphoto" Target="media/hdphoto1.wdp"/><Relationship Id="rId68" Type="http://schemas.openxmlformats.org/officeDocument/2006/relationships/hyperlink" Target="https://www.digg.se/en" TargetMode="External"/><Relationship Id="rId89" Type="http://schemas.openxmlformats.org/officeDocument/2006/relationships/hyperlink" Target="http://www.jo.se/en/" TargetMode="External"/><Relationship Id="rId112" Type="http://schemas.openxmlformats.org/officeDocument/2006/relationships/hyperlink" Target="https://www.riksdagen.se/sv/dokument-lagar/dokument/svensk-forfattningssamling/aktiebolagslag-2005551_sfs-2005-551" TargetMode="External"/><Relationship Id="rId133" Type="http://schemas.openxmlformats.org/officeDocument/2006/relationships/hyperlink" Target="https://openaid.se/" TargetMode="External"/><Relationship Id="rId154" Type="http://schemas.openxmlformats.org/officeDocument/2006/relationships/hyperlink" Target="https://www.msb.se/sv/verktyg--tjanster/sgsi/" TargetMode="External"/><Relationship Id="rId175" Type="http://schemas.openxmlformats.org/officeDocument/2006/relationships/hyperlink" Target="https://bolagsverket.se/en" TargetMode="External"/><Relationship Id="rId196" Type="http://schemas.openxmlformats.org/officeDocument/2006/relationships/hyperlink" Target="http://www.statskontoret.se/" TargetMode="External"/><Relationship Id="rId200" Type="http://schemas.openxmlformats.org/officeDocument/2006/relationships/hyperlink" Target="https://www.fra.se/system/engelska/english.4.6a76c4041614726b25ae4.html" TargetMode="External"/><Relationship Id="rId16" Type="http://schemas.openxmlformats.org/officeDocument/2006/relationships/image" Target="media/image6.png"/><Relationship Id="rId221" Type="http://schemas.openxmlformats.org/officeDocument/2006/relationships/hyperlink" Target="https://europa.eu/youreurope/business/human-resources/index_en.htm" TargetMode="External"/><Relationship Id="rId37" Type="http://schemas.openxmlformats.org/officeDocument/2006/relationships/hyperlink" Target="https://digital-strategy.ec.europa.eu/en/news/berlin-declaration-digital-society-and-value-based-digital-government" TargetMode="External"/><Relationship Id="rId58" Type="http://schemas.openxmlformats.org/officeDocument/2006/relationships/hyperlink" Target="https://www.government.se/4ada5d/contentassets/d87287e088834d9e8c08f28d0b9dda5b/a-national-cyber-security-strategy-skr.-201617213" TargetMode="External"/><Relationship Id="rId79" Type="http://schemas.openxmlformats.org/officeDocument/2006/relationships/hyperlink" Target="https://www.government.se/information-material/2017/03/a-completely-connected-sweden-by-2025--a-broadband-strategy/" TargetMode="External"/><Relationship Id="rId102" Type="http://schemas.openxmlformats.org/officeDocument/2006/relationships/hyperlink" Target="https://www.enisa.europa.eu/topics/nis-directive" TargetMode="External"/><Relationship Id="rId123" Type="http://schemas.openxmlformats.org/officeDocument/2006/relationships/hyperlink" Target="https://eur-lex.europa.eu/LexUriServ/LexUriServ.do?uri=CELEX:32000L0031:EN:HTML" TargetMode="External"/><Relationship Id="rId144" Type="http://schemas.openxmlformats.org/officeDocument/2006/relationships/hyperlink" Target="https://www.1177.se/" TargetMode="External"/><Relationship Id="rId90" Type="http://schemas.openxmlformats.org/officeDocument/2006/relationships/hyperlink" Target="https://www.regeringen.se/informationsmaterial/2009/09/public-access-to-information-and-secrecy-act/" TargetMode="External"/><Relationship Id="rId165" Type="http://schemas.openxmlformats.org/officeDocument/2006/relationships/hyperlink" Target="https://www.riksbank.se/sv/betalningar--kontanter/e-krona/" TargetMode="External"/><Relationship Id="rId186" Type="http://schemas.openxmlformats.org/officeDocument/2006/relationships/hyperlink" Target="https://www.government.se/government-of-sweden/ministry-of-finance/" TargetMode="External"/><Relationship Id="rId211" Type="http://schemas.openxmlformats.org/officeDocument/2006/relationships/hyperlink" Target="https://europa.eu/youreurope/citizens/work/index_en.htm" TargetMode="External"/><Relationship Id="rId232" Type="http://schemas.openxmlformats.org/officeDocument/2006/relationships/hyperlink" Target="https://mobile.twitter.com/InteroperableEU" TargetMode="External"/><Relationship Id="rId27" Type="http://schemas.openxmlformats.org/officeDocument/2006/relationships/image" Target="media/image13.emf"/><Relationship Id="rId48" Type="http://schemas.openxmlformats.org/officeDocument/2006/relationships/hyperlink" Target="https://www.digg.se/om-oss/regeringsuppdrag/pagaende-regeringsuppdrag/nationellt-ramverk-for-grunddata/" TargetMode="External"/><Relationship Id="rId69" Type="http://schemas.openxmlformats.org/officeDocument/2006/relationships/hyperlink" Target="https://www.skatteverket.se/servicelankar/otherlanguages/inenglish.4.12815e4f14a62bc048f4edc.html" TargetMode="External"/><Relationship Id="rId113" Type="http://schemas.openxmlformats.org/officeDocument/2006/relationships/hyperlink" Target="https://www.upphandlingsmyndigheten.se/en" TargetMode="External"/><Relationship Id="rId134" Type="http://schemas.openxmlformats.org/officeDocument/2006/relationships/hyperlink" Target="https://www.sida.se/e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4367C2-29EA-4DB5-87CA-F73DA4F7C95E}">
  <ds:schemaRefs>
    <ds:schemaRef ds:uri="http://schemas.microsoft.com/sharepoint/v3/contenttype/forms"/>
  </ds:schemaRefs>
</ds:datastoreItem>
</file>

<file path=customXml/itemProps2.xml><?xml version="1.0" encoding="utf-8"?>
<ds:datastoreItem xmlns:ds="http://schemas.openxmlformats.org/officeDocument/2006/customXml" ds:itemID="{6032F0B9-E852-4D82-A390-1CA77A51FEBD}">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3.xml><?xml version="1.0" encoding="utf-8"?>
<ds:datastoreItem xmlns:ds="http://schemas.openxmlformats.org/officeDocument/2006/customXml" ds:itemID="{A5DA97EC-C451-43BC-82B2-2286CE582AC8}">
  <ds:schemaRefs>
    <ds:schemaRef ds:uri="http://schemas.openxmlformats.org/officeDocument/2006/bibliography"/>
  </ds:schemaRefs>
</ds:datastoreItem>
</file>

<file path=customXml/itemProps4.xml><?xml version="1.0" encoding="utf-8"?>
<ds:datastoreItem xmlns:ds="http://schemas.openxmlformats.org/officeDocument/2006/customXml" ds:itemID="{25D9F17D-7E2D-4721-B610-1381BA1650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18756</Words>
  <Characters>106914</Characters>
  <Application>Microsoft Office Word</Application>
  <DocSecurity>0</DocSecurity>
  <Lines>890</Lines>
  <Paragraphs>250</Paragraphs>
  <ScaleCrop>false</ScaleCrop>
  <Company/>
  <LinksUpToDate>false</LinksUpToDate>
  <CharactersWithSpaces>125420</CharactersWithSpaces>
  <SharedDoc>false</SharedDoc>
  <HLinks>
    <vt:vector size="1266" baseType="variant">
      <vt:variant>
        <vt:i4>4980827</vt:i4>
      </vt:variant>
      <vt:variant>
        <vt:i4>657</vt:i4>
      </vt:variant>
      <vt:variant>
        <vt:i4>0</vt:i4>
      </vt:variant>
      <vt:variant>
        <vt:i4>5</vt:i4>
      </vt:variant>
      <vt:variant>
        <vt:lpwstr>https://www.linkedin.com/in/interoperableeurope/</vt:lpwstr>
      </vt:variant>
      <vt:variant>
        <vt:lpwstr/>
      </vt:variant>
      <vt:variant>
        <vt:i4>852092</vt:i4>
      </vt:variant>
      <vt:variant>
        <vt:i4>654</vt:i4>
      </vt:variant>
      <vt:variant>
        <vt:i4>0</vt:i4>
      </vt:variant>
      <vt:variant>
        <vt:i4>5</vt:i4>
      </vt:variant>
      <vt:variant>
        <vt:lpwstr>https://twitter.com/Joinup_eu</vt:lpwstr>
      </vt:variant>
      <vt:variant>
        <vt:lpwstr/>
      </vt:variant>
      <vt:variant>
        <vt:i4>7864428</vt:i4>
      </vt:variant>
      <vt:variant>
        <vt:i4>651</vt:i4>
      </vt:variant>
      <vt:variant>
        <vt:i4>0</vt:i4>
      </vt:variant>
      <vt:variant>
        <vt:i4>5</vt:i4>
      </vt:variant>
      <vt:variant>
        <vt:lpwstr>https://mobile.twitter.com/InteroperableEU</vt:lpwstr>
      </vt:variant>
      <vt:variant>
        <vt:lpwstr/>
      </vt:variant>
      <vt:variant>
        <vt:i4>4718608</vt:i4>
      </vt:variant>
      <vt:variant>
        <vt:i4>648</vt:i4>
      </vt:variant>
      <vt:variant>
        <vt:i4>0</vt:i4>
      </vt:variant>
      <vt:variant>
        <vt:i4>5</vt:i4>
      </vt:variant>
      <vt:variant>
        <vt:lpwstr>https://digital-strategy.ec.europa.eu/en/activities/digital-programme</vt:lpwstr>
      </vt:variant>
      <vt:variant>
        <vt:lpwstr/>
      </vt:variant>
      <vt:variant>
        <vt:i4>7602205</vt:i4>
      </vt:variant>
      <vt:variant>
        <vt:i4>645</vt:i4>
      </vt:variant>
      <vt:variant>
        <vt:i4>0</vt:i4>
      </vt:variant>
      <vt:variant>
        <vt:i4>5</vt:i4>
      </vt:variant>
      <vt:variant>
        <vt:lpwstr>https://ec.europa.eu/isa2/news/new-level-cooperation-isa%C2%B2-building-interoperable-europe_en</vt:lpwstr>
      </vt:variant>
      <vt:variant>
        <vt:lpwstr/>
      </vt:variant>
      <vt:variant>
        <vt:i4>5767196</vt:i4>
      </vt:variant>
      <vt:variant>
        <vt:i4>642</vt:i4>
      </vt:variant>
      <vt:variant>
        <vt:i4>0</vt:i4>
      </vt:variant>
      <vt:variant>
        <vt:i4>5</vt:i4>
      </vt:variant>
      <vt:variant>
        <vt:lpwstr>https://lu.wavestone.com/en/</vt:lpwstr>
      </vt:variant>
      <vt:variant>
        <vt:lpwstr/>
      </vt:variant>
      <vt:variant>
        <vt:i4>589940</vt:i4>
      </vt:variant>
      <vt:variant>
        <vt:i4>639</vt:i4>
      </vt:variant>
      <vt:variant>
        <vt:i4>0</vt:i4>
      </vt:variant>
      <vt:variant>
        <vt:i4>5</vt:i4>
      </vt:variant>
      <vt:variant>
        <vt:lpwstr>https://europa.eu/youreurope/business/dealing-with-customers/index_en.htm</vt:lpwstr>
      </vt:variant>
      <vt:variant>
        <vt:lpwstr/>
      </vt:variant>
      <vt:variant>
        <vt:i4>4718717</vt:i4>
      </vt:variant>
      <vt:variant>
        <vt:i4>636</vt:i4>
      </vt:variant>
      <vt:variant>
        <vt:i4>0</vt:i4>
      </vt:variant>
      <vt:variant>
        <vt:i4>5</vt:i4>
      </vt:variant>
      <vt:variant>
        <vt:lpwstr>https://europa.eu/youreurope/business/finance-funding/index_en.htm</vt:lpwstr>
      </vt:variant>
      <vt:variant>
        <vt:lpwstr/>
      </vt:variant>
      <vt:variant>
        <vt:i4>6357071</vt:i4>
      </vt:variant>
      <vt:variant>
        <vt:i4>633</vt:i4>
      </vt:variant>
      <vt:variant>
        <vt:i4>0</vt:i4>
      </vt:variant>
      <vt:variant>
        <vt:i4>5</vt:i4>
      </vt:variant>
      <vt:variant>
        <vt:lpwstr>https://europa.eu/youreurope/business/product-requirements/index_en.htm</vt:lpwstr>
      </vt:variant>
      <vt:variant>
        <vt:lpwstr/>
      </vt:variant>
      <vt:variant>
        <vt:i4>5570679</vt:i4>
      </vt:variant>
      <vt:variant>
        <vt:i4>630</vt:i4>
      </vt:variant>
      <vt:variant>
        <vt:i4>0</vt:i4>
      </vt:variant>
      <vt:variant>
        <vt:i4>5</vt:i4>
      </vt:variant>
      <vt:variant>
        <vt:lpwstr>https://europa.eu/youreurope/business/human-resources/index_en.htm</vt:lpwstr>
      </vt:variant>
      <vt:variant>
        <vt:lpwstr/>
      </vt:variant>
      <vt:variant>
        <vt:i4>3145816</vt:i4>
      </vt:variant>
      <vt:variant>
        <vt:i4>627</vt:i4>
      </vt:variant>
      <vt:variant>
        <vt:i4>0</vt:i4>
      </vt:variant>
      <vt:variant>
        <vt:i4>5</vt:i4>
      </vt:variant>
      <vt:variant>
        <vt:lpwstr>https://europa.eu/youreurope/business/selling-in-eu/index_en.htm</vt:lpwstr>
      </vt:variant>
      <vt:variant>
        <vt:lpwstr/>
      </vt:variant>
      <vt:variant>
        <vt:i4>2883672</vt:i4>
      </vt:variant>
      <vt:variant>
        <vt:i4>624</vt:i4>
      </vt:variant>
      <vt:variant>
        <vt:i4>0</vt:i4>
      </vt:variant>
      <vt:variant>
        <vt:i4>5</vt:i4>
      </vt:variant>
      <vt:variant>
        <vt:lpwstr>https://europa.eu/youreurope/business/taxation/index_en.htm</vt:lpwstr>
      </vt:variant>
      <vt:variant>
        <vt:lpwstr/>
      </vt:variant>
      <vt:variant>
        <vt:i4>7929937</vt:i4>
      </vt:variant>
      <vt:variant>
        <vt:i4>621</vt:i4>
      </vt:variant>
      <vt:variant>
        <vt:i4>0</vt:i4>
      </vt:variant>
      <vt:variant>
        <vt:i4>5</vt:i4>
      </vt:variant>
      <vt:variant>
        <vt:lpwstr>https://europa.eu/youreurope/business/running-business/index_en.htm</vt:lpwstr>
      </vt:variant>
      <vt:variant>
        <vt:lpwstr/>
      </vt:variant>
      <vt:variant>
        <vt:i4>8192010</vt:i4>
      </vt:variant>
      <vt:variant>
        <vt:i4>618</vt:i4>
      </vt:variant>
      <vt:variant>
        <vt:i4>0</vt:i4>
      </vt:variant>
      <vt:variant>
        <vt:i4>5</vt:i4>
      </vt:variant>
      <vt:variant>
        <vt:lpwstr>https://europa.eu/youreurope/citizens/consumers/index_en.htm</vt:lpwstr>
      </vt:variant>
      <vt:variant>
        <vt:lpwstr/>
      </vt:variant>
      <vt:variant>
        <vt:i4>5570612</vt:i4>
      </vt:variant>
      <vt:variant>
        <vt:i4>615</vt:i4>
      </vt:variant>
      <vt:variant>
        <vt:i4>0</vt:i4>
      </vt:variant>
      <vt:variant>
        <vt:i4>5</vt:i4>
      </vt:variant>
      <vt:variant>
        <vt:lpwstr>https://europa.eu/youreurope/citizens/family/index_en.htm</vt:lpwstr>
      </vt:variant>
      <vt:variant>
        <vt:lpwstr/>
      </vt:variant>
      <vt:variant>
        <vt:i4>4522030</vt:i4>
      </vt:variant>
      <vt:variant>
        <vt:i4>612</vt:i4>
      </vt:variant>
      <vt:variant>
        <vt:i4>0</vt:i4>
      </vt:variant>
      <vt:variant>
        <vt:i4>5</vt:i4>
      </vt:variant>
      <vt:variant>
        <vt:lpwstr>https://europa.eu/youreurope/citizens/health/index_en.htm</vt:lpwstr>
      </vt:variant>
      <vt:variant>
        <vt:lpwstr/>
      </vt:variant>
      <vt:variant>
        <vt:i4>6422546</vt:i4>
      </vt:variant>
      <vt:variant>
        <vt:i4>609</vt:i4>
      </vt:variant>
      <vt:variant>
        <vt:i4>0</vt:i4>
      </vt:variant>
      <vt:variant>
        <vt:i4>5</vt:i4>
      </vt:variant>
      <vt:variant>
        <vt:lpwstr>https://europa.eu/youreurope/citizens/education/index_en.htm</vt:lpwstr>
      </vt:variant>
      <vt:variant>
        <vt:lpwstr/>
      </vt:variant>
      <vt:variant>
        <vt:i4>7602186</vt:i4>
      </vt:variant>
      <vt:variant>
        <vt:i4>606</vt:i4>
      </vt:variant>
      <vt:variant>
        <vt:i4>0</vt:i4>
      </vt:variant>
      <vt:variant>
        <vt:i4>5</vt:i4>
      </vt:variant>
      <vt:variant>
        <vt:lpwstr>https://europa.eu/youreurope/citizens/residence/index_en.htm</vt:lpwstr>
      </vt:variant>
      <vt:variant>
        <vt:lpwstr/>
      </vt:variant>
      <vt:variant>
        <vt:i4>3604555</vt:i4>
      </vt:variant>
      <vt:variant>
        <vt:i4>603</vt:i4>
      </vt:variant>
      <vt:variant>
        <vt:i4>0</vt:i4>
      </vt:variant>
      <vt:variant>
        <vt:i4>5</vt:i4>
      </vt:variant>
      <vt:variant>
        <vt:lpwstr>https://europa.eu/youreurope/citizens/vehicles/index_en.htm</vt:lpwstr>
      </vt:variant>
      <vt:variant>
        <vt:lpwstr/>
      </vt:variant>
      <vt:variant>
        <vt:i4>2097238</vt:i4>
      </vt:variant>
      <vt:variant>
        <vt:i4>600</vt:i4>
      </vt:variant>
      <vt:variant>
        <vt:i4>0</vt:i4>
      </vt:variant>
      <vt:variant>
        <vt:i4>5</vt:i4>
      </vt:variant>
      <vt:variant>
        <vt:lpwstr>https://europa.eu/youreurope/citizens/work/index_en.htm</vt:lpwstr>
      </vt:variant>
      <vt:variant>
        <vt:lpwstr/>
      </vt:variant>
      <vt:variant>
        <vt:i4>4980771</vt:i4>
      </vt:variant>
      <vt:variant>
        <vt:i4>597</vt:i4>
      </vt:variant>
      <vt:variant>
        <vt:i4>0</vt:i4>
      </vt:variant>
      <vt:variant>
        <vt:i4>5</vt:i4>
      </vt:variant>
      <vt:variant>
        <vt:lpwstr>https://europa.eu/youreurope/citizens/travel/index_en.htm</vt:lpwstr>
      </vt:variant>
      <vt:variant>
        <vt:lpwstr/>
      </vt:variant>
      <vt:variant>
        <vt:i4>5308516</vt:i4>
      </vt:variant>
      <vt:variant>
        <vt:i4>594</vt:i4>
      </vt:variant>
      <vt:variant>
        <vt:i4>0</vt:i4>
      </vt:variant>
      <vt:variant>
        <vt:i4>5</vt:i4>
      </vt:variant>
      <vt:variant>
        <vt:lpwstr>https://europa.eu/youreurope/citizens/index_en.htm</vt:lpwstr>
      </vt:variant>
      <vt:variant>
        <vt:lpwstr/>
      </vt:variant>
      <vt:variant>
        <vt:i4>2031710</vt:i4>
      </vt:variant>
      <vt:variant>
        <vt:i4>591</vt:i4>
      </vt:variant>
      <vt:variant>
        <vt:i4>0</vt:i4>
      </vt:variant>
      <vt:variant>
        <vt:i4>5</vt:i4>
      </vt:variant>
      <vt:variant>
        <vt:lpwstr>https://www.inera.se/</vt:lpwstr>
      </vt:variant>
      <vt:variant>
        <vt:lpwstr/>
      </vt:variant>
      <vt:variant>
        <vt:i4>524381</vt:i4>
      </vt:variant>
      <vt:variant>
        <vt:i4>588</vt:i4>
      </vt:variant>
      <vt:variant>
        <vt:i4>0</vt:i4>
      </vt:variant>
      <vt:variant>
        <vt:i4>5</vt:i4>
      </vt:variant>
      <vt:variant>
        <vt:lpwstr>https://skr.se/tjanster/englishpages.411.html</vt:lpwstr>
      </vt:variant>
      <vt:variant>
        <vt:lpwstr/>
      </vt:variant>
      <vt:variant>
        <vt:i4>2293836</vt:i4>
      </vt:variant>
      <vt:variant>
        <vt:i4>585</vt:i4>
      </vt:variant>
      <vt:variant>
        <vt:i4>0</vt:i4>
      </vt:variant>
      <vt:variant>
        <vt:i4>5</vt:i4>
      </vt:variant>
      <vt:variant>
        <vt:lpwstr>https://www.riksdagen.se/sv/dokument-lagar/dokument/svensk-forfattningssamling/lag-2018218-med-kompletterande-bestammelser_sfs-2018-218</vt:lpwstr>
      </vt:variant>
      <vt:variant>
        <vt:lpwstr/>
      </vt:variant>
      <vt:variant>
        <vt:i4>4784134</vt:i4>
      </vt:variant>
      <vt:variant>
        <vt:i4>582</vt:i4>
      </vt:variant>
      <vt:variant>
        <vt:i4>0</vt:i4>
      </vt:variant>
      <vt:variant>
        <vt:i4>5</vt:i4>
      </vt:variant>
      <vt:variant>
        <vt:lpwstr>https://www.government.se/government-agencies/the-swedish-data-protection-authority/</vt:lpwstr>
      </vt:variant>
      <vt:variant>
        <vt:lpwstr/>
      </vt:variant>
      <vt:variant>
        <vt:i4>3080239</vt:i4>
      </vt:variant>
      <vt:variant>
        <vt:i4>579</vt:i4>
      </vt:variant>
      <vt:variant>
        <vt:i4>0</vt:i4>
      </vt:variant>
      <vt:variant>
        <vt:i4>5</vt:i4>
      </vt:variant>
      <vt:variant>
        <vt:lpwstr>https://govchain.world/sweden/</vt:lpwstr>
      </vt:variant>
      <vt:variant>
        <vt:lpwstr/>
      </vt:variant>
      <vt:variant>
        <vt:i4>5832730</vt:i4>
      </vt:variant>
      <vt:variant>
        <vt:i4>576</vt:i4>
      </vt:variant>
      <vt:variant>
        <vt:i4>0</vt:i4>
      </vt:variant>
      <vt:variant>
        <vt:i4>5</vt:i4>
      </vt:variant>
      <vt:variant>
        <vt:lpwstr>https://www.ai.se/en/about-0</vt:lpwstr>
      </vt:variant>
      <vt:variant>
        <vt:lpwstr/>
      </vt:variant>
      <vt:variant>
        <vt:i4>589851</vt:i4>
      </vt:variant>
      <vt:variant>
        <vt:i4>573</vt:i4>
      </vt:variant>
      <vt:variant>
        <vt:i4>0</vt:i4>
      </vt:variant>
      <vt:variant>
        <vt:i4>5</vt:i4>
      </vt:variant>
      <vt:variant>
        <vt:lpwstr>https://www.sakerhetspolisen.se/en/swedish-security-service.html</vt:lpwstr>
      </vt:variant>
      <vt:variant>
        <vt:lpwstr/>
      </vt:variant>
      <vt:variant>
        <vt:i4>3801213</vt:i4>
      </vt:variant>
      <vt:variant>
        <vt:i4>570</vt:i4>
      </vt:variant>
      <vt:variant>
        <vt:i4>0</vt:i4>
      </vt:variant>
      <vt:variant>
        <vt:i4>5</vt:i4>
      </vt:variant>
      <vt:variant>
        <vt:lpwstr>https://www.msb.se/en/</vt:lpwstr>
      </vt:variant>
      <vt:variant>
        <vt:lpwstr/>
      </vt:variant>
      <vt:variant>
        <vt:i4>983069</vt:i4>
      </vt:variant>
      <vt:variant>
        <vt:i4>567</vt:i4>
      </vt:variant>
      <vt:variant>
        <vt:i4>0</vt:i4>
      </vt:variant>
      <vt:variant>
        <vt:i4>5</vt:i4>
      </vt:variant>
      <vt:variant>
        <vt:lpwstr>https://www.forsvarsmakten.se/en/</vt:lpwstr>
      </vt:variant>
      <vt:variant>
        <vt:lpwstr/>
      </vt:variant>
      <vt:variant>
        <vt:i4>2359343</vt:i4>
      </vt:variant>
      <vt:variant>
        <vt:i4>564</vt:i4>
      </vt:variant>
      <vt:variant>
        <vt:i4>0</vt:i4>
      </vt:variant>
      <vt:variant>
        <vt:i4>5</vt:i4>
      </vt:variant>
      <vt:variant>
        <vt:lpwstr>https://www.fra.se/system/engelska/english.4.6a76c4041614726b25ae4.html</vt:lpwstr>
      </vt:variant>
      <vt:variant>
        <vt:lpwstr/>
      </vt:variant>
      <vt:variant>
        <vt:i4>327706</vt:i4>
      </vt:variant>
      <vt:variant>
        <vt:i4>561</vt:i4>
      </vt:variant>
      <vt:variant>
        <vt:i4>0</vt:i4>
      </vt:variant>
      <vt:variant>
        <vt:i4>5</vt:i4>
      </vt:variant>
      <vt:variant>
        <vt:lpwstr>https://www.cert.se/</vt:lpwstr>
      </vt:variant>
      <vt:variant>
        <vt:lpwstr/>
      </vt:variant>
      <vt:variant>
        <vt:i4>3866734</vt:i4>
      </vt:variant>
      <vt:variant>
        <vt:i4>558</vt:i4>
      </vt:variant>
      <vt:variant>
        <vt:i4>0</vt:i4>
      </vt:variant>
      <vt:variant>
        <vt:i4>5</vt:i4>
      </vt:variant>
      <vt:variant>
        <vt:lpwstr>https://digitaliseringsradet.se/om-webbplatsen/english/</vt:lpwstr>
      </vt:variant>
      <vt:variant>
        <vt:lpwstr/>
      </vt:variant>
      <vt:variant>
        <vt:i4>3997809</vt:i4>
      </vt:variant>
      <vt:variant>
        <vt:i4>555</vt:i4>
      </vt:variant>
      <vt:variant>
        <vt:i4>0</vt:i4>
      </vt:variant>
      <vt:variant>
        <vt:i4>5</vt:i4>
      </vt:variant>
      <vt:variant>
        <vt:lpwstr>https://www.pts.se/en/</vt:lpwstr>
      </vt:variant>
      <vt:variant>
        <vt:lpwstr/>
      </vt:variant>
      <vt:variant>
        <vt:i4>720916</vt:i4>
      </vt:variant>
      <vt:variant>
        <vt:i4>552</vt:i4>
      </vt:variant>
      <vt:variant>
        <vt:i4>0</vt:i4>
      </vt:variant>
      <vt:variant>
        <vt:i4>5</vt:i4>
      </vt:variant>
      <vt:variant>
        <vt:lpwstr>http://www.statskontoret.se/</vt:lpwstr>
      </vt:variant>
      <vt:variant>
        <vt:lpwstr/>
      </vt:variant>
      <vt:variant>
        <vt:i4>2883636</vt:i4>
      </vt:variant>
      <vt:variant>
        <vt:i4>549</vt:i4>
      </vt:variant>
      <vt:variant>
        <vt:i4>0</vt:i4>
      </vt:variant>
      <vt:variant>
        <vt:i4>5</vt:i4>
      </vt:variant>
      <vt:variant>
        <vt:lpwstr>https://sambruk.se/</vt:lpwstr>
      </vt:variant>
      <vt:variant>
        <vt:lpwstr/>
      </vt:variant>
      <vt:variant>
        <vt:i4>7536690</vt:i4>
      </vt:variant>
      <vt:variant>
        <vt:i4>546</vt:i4>
      </vt:variant>
      <vt:variant>
        <vt:i4>0</vt:i4>
      </vt:variant>
      <vt:variant>
        <vt:i4>5</vt:i4>
      </vt:variant>
      <vt:variant>
        <vt:lpwstr>https://www.pensionsmyndigheten.se/</vt:lpwstr>
      </vt:variant>
      <vt:variant>
        <vt:lpwstr/>
      </vt:variant>
      <vt:variant>
        <vt:i4>1245266</vt:i4>
      </vt:variant>
      <vt:variant>
        <vt:i4>543</vt:i4>
      </vt:variant>
      <vt:variant>
        <vt:i4>0</vt:i4>
      </vt:variant>
      <vt:variant>
        <vt:i4>5</vt:i4>
      </vt:variant>
      <vt:variant>
        <vt:lpwstr>https://www.esamverka.se/</vt:lpwstr>
      </vt:variant>
      <vt:variant>
        <vt:lpwstr/>
      </vt:variant>
      <vt:variant>
        <vt:i4>4259918</vt:i4>
      </vt:variant>
      <vt:variant>
        <vt:i4>540</vt:i4>
      </vt:variant>
      <vt:variant>
        <vt:i4>0</vt:i4>
      </vt:variant>
      <vt:variant>
        <vt:i4>5</vt:i4>
      </vt:variant>
      <vt:variant>
        <vt:lpwstr>https://www.government.se/government-agencies/legal-financial-and-administrative-services-agency-kammarkollegiet/</vt:lpwstr>
      </vt:variant>
      <vt:variant>
        <vt:lpwstr/>
      </vt:variant>
      <vt:variant>
        <vt:i4>524319</vt:i4>
      </vt:variant>
      <vt:variant>
        <vt:i4>537</vt:i4>
      </vt:variant>
      <vt:variant>
        <vt:i4>0</vt:i4>
      </vt:variant>
      <vt:variant>
        <vt:i4>5</vt:i4>
      </vt:variant>
      <vt:variant>
        <vt:lpwstr>https://www.informationssakerhet.se/</vt:lpwstr>
      </vt:variant>
      <vt:variant>
        <vt:lpwstr/>
      </vt:variant>
      <vt:variant>
        <vt:i4>3801213</vt:i4>
      </vt:variant>
      <vt:variant>
        <vt:i4>534</vt:i4>
      </vt:variant>
      <vt:variant>
        <vt:i4>0</vt:i4>
      </vt:variant>
      <vt:variant>
        <vt:i4>5</vt:i4>
      </vt:variant>
      <vt:variant>
        <vt:lpwstr>https://www.msb.se/en/</vt:lpwstr>
      </vt:variant>
      <vt:variant>
        <vt:lpwstr/>
      </vt:variant>
      <vt:variant>
        <vt:i4>458771</vt:i4>
      </vt:variant>
      <vt:variant>
        <vt:i4>531</vt:i4>
      </vt:variant>
      <vt:variant>
        <vt:i4>0</vt:i4>
      </vt:variant>
      <vt:variant>
        <vt:i4>5</vt:i4>
      </vt:variant>
      <vt:variant>
        <vt:lpwstr>https://www.ehalsomyndigheten.se/other-languages/english/</vt:lpwstr>
      </vt:variant>
      <vt:variant>
        <vt:lpwstr/>
      </vt:variant>
      <vt:variant>
        <vt:i4>1703944</vt:i4>
      </vt:variant>
      <vt:variant>
        <vt:i4>528</vt:i4>
      </vt:variant>
      <vt:variant>
        <vt:i4>0</vt:i4>
      </vt:variant>
      <vt:variant>
        <vt:i4>5</vt:i4>
      </vt:variant>
      <vt:variant>
        <vt:lpwstr>https://www.digg.se/</vt:lpwstr>
      </vt:variant>
      <vt:variant>
        <vt:lpwstr/>
      </vt:variant>
      <vt:variant>
        <vt:i4>6357048</vt:i4>
      </vt:variant>
      <vt:variant>
        <vt:i4>525</vt:i4>
      </vt:variant>
      <vt:variant>
        <vt:i4>0</vt:i4>
      </vt:variant>
      <vt:variant>
        <vt:i4>5</vt:i4>
      </vt:variant>
      <vt:variant>
        <vt:lpwstr>https://www.government.se/government-of-sweden/ministry-of-finance/</vt:lpwstr>
      </vt:variant>
      <vt:variant>
        <vt:lpwstr/>
      </vt:variant>
      <vt:variant>
        <vt:i4>5701707</vt:i4>
      </vt:variant>
      <vt:variant>
        <vt:i4>519</vt:i4>
      </vt:variant>
      <vt:variant>
        <vt:i4>0</vt:i4>
      </vt:variant>
      <vt:variant>
        <vt:i4>5</vt:i4>
      </vt:variant>
      <vt:variant>
        <vt:lpwstr>https://joinup.ec.europa.eu/collection/nifo-national-interoperability-framework-observatory/digital-public-administration-and-interoperability-national-level-sweden</vt:lpwstr>
      </vt:variant>
      <vt:variant>
        <vt:lpwstr/>
      </vt:variant>
      <vt:variant>
        <vt:i4>7077922</vt:i4>
      </vt:variant>
      <vt:variant>
        <vt:i4>516</vt:i4>
      </vt:variant>
      <vt:variant>
        <vt:i4>0</vt:i4>
      </vt:variant>
      <vt:variant>
        <vt:i4>5</vt:i4>
      </vt:variant>
      <vt:variant>
        <vt:lpwstr>https://eur-lex.europa.eu/legal-content/EN/TXT/?uri=CELEX%3A52020PC0569</vt:lpwstr>
      </vt:variant>
      <vt:variant>
        <vt:lpwstr/>
      </vt:variant>
      <vt:variant>
        <vt:i4>2490495</vt:i4>
      </vt:variant>
      <vt:variant>
        <vt:i4>513</vt:i4>
      </vt:variant>
      <vt:variant>
        <vt:i4>0</vt:i4>
      </vt:variant>
      <vt:variant>
        <vt:i4>5</vt:i4>
      </vt:variant>
      <vt:variant>
        <vt:lpwstr>https://www.lumi-supercomputer.eu/lumi-consortium/</vt:lpwstr>
      </vt:variant>
      <vt:variant>
        <vt:lpwstr/>
      </vt:variant>
      <vt:variant>
        <vt:i4>1966091</vt:i4>
      </vt:variant>
      <vt:variant>
        <vt:i4>510</vt:i4>
      </vt:variant>
      <vt:variant>
        <vt:i4>0</vt:i4>
      </vt:variant>
      <vt:variant>
        <vt:i4>5</vt:i4>
      </vt:variant>
      <vt:variant>
        <vt:lpwstr>https://www.pdc.kth.se/hpc-services/computing-systems/about-dardel-1.1053338</vt:lpwstr>
      </vt:variant>
      <vt:variant>
        <vt:lpwstr/>
      </vt:variant>
      <vt:variant>
        <vt:i4>6422642</vt:i4>
      </vt:variant>
      <vt:variant>
        <vt:i4>507</vt:i4>
      </vt:variant>
      <vt:variant>
        <vt:i4>0</vt:i4>
      </vt:variant>
      <vt:variant>
        <vt:i4>5</vt:i4>
      </vt:variant>
      <vt:variant>
        <vt:lpwstr>https://liu.se/nyhet/sveriges-snabbaste-superdator-for-ai-ar-invigd</vt:lpwstr>
      </vt:variant>
      <vt:variant>
        <vt:lpwstr/>
      </vt:variant>
      <vt:variant>
        <vt:i4>5832730</vt:i4>
      </vt:variant>
      <vt:variant>
        <vt:i4>504</vt:i4>
      </vt:variant>
      <vt:variant>
        <vt:i4>0</vt:i4>
      </vt:variant>
      <vt:variant>
        <vt:i4>5</vt:i4>
      </vt:variant>
      <vt:variant>
        <vt:lpwstr>https://www.ai.se/en/about-0</vt:lpwstr>
      </vt:variant>
      <vt:variant>
        <vt:lpwstr/>
      </vt:variant>
      <vt:variant>
        <vt:i4>7733346</vt:i4>
      </vt:variant>
      <vt:variant>
        <vt:i4>501</vt:i4>
      </vt:variant>
      <vt:variant>
        <vt:i4>0</vt:i4>
      </vt:variant>
      <vt:variant>
        <vt:i4>5</vt:i4>
      </vt:variant>
      <vt:variant>
        <vt:lpwstr>https://www.lantmateriet.se/en/</vt:lpwstr>
      </vt:variant>
      <vt:variant>
        <vt:lpwstr/>
      </vt:variant>
      <vt:variant>
        <vt:i4>2359398</vt:i4>
      </vt:variant>
      <vt:variant>
        <vt:i4>498</vt:i4>
      </vt:variant>
      <vt:variant>
        <vt:i4>0</vt:i4>
      </vt:variant>
      <vt:variant>
        <vt:i4>5</vt:i4>
      </vt:variant>
      <vt:variant>
        <vt:lpwstr>https://bolagsverket.se/en</vt:lpwstr>
      </vt:variant>
      <vt:variant>
        <vt:lpwstr/>
      </vt:variant>
      <vt:variant>
        <vt:i4>6029404</vt:i4>
      </vt:variant>
      <vt:variant>
        <vt:i4>495</vt:i4>
      </vt:variant>
      <vt:variant>
        <vt:i4>0</vt:i4>
      </vt:variant>
      <vt:variant>
        <vt:i4>5</vt:i4>
      </vt:variant>
      <vt:variant>
        <vt:lpwstr>https://www.skatteverket.se/servicelankar/otherlanguages/inenglish.4.12815e4f14a62bc048f4edc.html</vt:lpwstr>
      </vt:variant>
      <vt:variant>
        <vt:lpwstr/>
      </vt:variant>
      <vt:variant>
        <vt:i4>7733346</vt:i4>
      </vt:variant>
      <vt:variant>
        <vt:i4>492</vt:i4>
      </vt:variant>
      <vt:variant>
        <vt:i4>0</vt:i4>
      </vt:variant>
      <vt:variant>
        <vt:i4>5</vt:i4>
      </vt:variant>
      <vt:variant>
        <vt:lpwstr>https://www.lantmateriet.se/en/</vt:lpwstr>
      </vt:variant>
      <vt:variant>
        <vt:lpwstr/>
      </vt:variant>
      <vt:variant>
        <vt:i4>2359398</vt:i4>
      </vt:variant>
      <vt:variant>
        <vt:i4>489</vt:i4>
      </vt:variant>
      <vt:variant>
        <vt:i4>0</vt:i4>
      </vt:variant>
      <vt:variant>
        <vt:i4>5</vt:i4>
      </vt:variant>
      <vt:variant>
        <vt:lpwstr>https://bolagsverket.se/en</vt:lpwstr>
      </vt:variant>
      <vt:variant>
        <vt:lpwstr/>
      </vt:variant>
      <vt:variant>
        <vt:i4>3735608</vt:i4>
      </vt:variant>
      <vt:variant>
        <vt:i4>486</vt:i4>
      </vt:variant>
      <vt:variant>
        <vt:i4>0</vt:i4>
      </vt:variant>
      <vt:variant>
        <vt:i4>5</vt:i4>
      </vt:variant>
      <vt:variant>
        <vt:lpwstr>https://transportstyrelsen.se/sv/vagtrafik/</vt:lpwstr>
      </vt:variant>
      <vt:variant>
        <vt:lpwstr/>
      </vt:variant>
      <vt:variant>
        <vt:i4>6029404</vt:i4>
      </vt:variant>
      <vt:variant>
        <vt:i4>483</vt:i4>
      </vt:variant>
      <vt:variant>
        <vt:i4>0</vt:i4>
      </vt:variant>
      <vt:variant>
        <vt:i4>5</vt:i4>
      </vt:variant>
      <vt:variant>
        <vt:lpwstr>https://www.skatteverket.se/servicelankar/otherlanguages/inenglish.4.12815e4f14a62bc048f4edc.html</vt:lpwstr>
      </vt:variant>
      <vt:variant>
        <vt:lpwstr/>
      </vt:variant>
      <vt:variant>
        <vt:i4>458771</vt:i4>
      </vt:variant>
      <vt:variant>
        <vt:i4>480</vt:i4>
      </vt:variant>
      <vt:variant>
        <vt:i4>0</vt:i4>
      </vt:variant>
      <vt:variant>
        <vt:i4>5</vt:i4>
      </vt:variant>
      <vt:variant>
        <vt:lpwstr>https://www.ehalsomyndigheten.se/other-languages/english/</vt:lpwstr>
      </vt:variant>
      <vt:variant>
        <vt:lpwstr/>
      </vt:variant>
      <vt:variant>
        <vt:i4>8192102</vt:i4>
      </vt:variant>
      <vt:variant>
        <vt:i4>477</vt:i4>
      </vt:variant>
      <vt:variant>
        <vt:i4>0</vt:i4>
      </vt:variant>
      <vt:variant>
        <vt:i4>5</vt:i4>
      </vt:variant>
      <vt:variant>
        <vt:lpwstr>https://www.bolagsverket.se/en</vt:lpwstr>
      </vt:variant>
      <vt:variant>
        <vt:lpwstr/>
      </vt:variant>
      <vt:variant>
        <vt:i4>7798837</vt:i4>
      </vt:variant>
      <vt:variant>
        <vt:i4>474</vt:i4>
      </vt:variant>
      <vt:variant>
        <vt:i4>0</vt:i4>
      </vt:variant>
      <vt:variant>
        <vt:i4>5</vt:i4>
      </vt:variant>
      <vt:variant>
        <vt:lpwstr>https://ec.europa.eu/social/main.jsp?catId=869</vt:lpwstr>
      </vt:variant>
      <vt:variant>
        <vt:lpwstr/>
      </vt:variant>
      <vt:variant>
        <vt:i4>6094865</vt:i4>
      </vt:variant>
      <vt:variant>
        <vt:i4>471</vt:i4>
      </vt:variant>
      <vt:variant>
        <vt:i4>0</vt:i4>
      </vt:variant>
      <vt:variant>
        <vt:i4>5</vt:i4>
      </vt:variant>
      <vt:variant>
        <vt:lpwstr>https://www.pts.se/sv/digitalhjalpen/</vt:lpwstr>
      </vt:variant>
      <vt:variant>
        <vt:lpwstr/>
      </vt:variant>
      <vt:variant>
        <vt:i4>3997809</vt:i4>
      </vt:variant>
      <vt:variant>
        <vt:i4>468</vt:i4>
      </vt:variant>
      <vt:variant>
        <vt:i4>0</vt:i4>
      </vt:variant>
      <vt:variant>
        <vt:i4>5</vt:i4>
      </vt:variant>
      <vt:variant>
        <vt:lpwstr>https://www.pts.se/en/</vt:lpwstr>
      </vt:variant>
      <vt:variant>
        <vt:lpwstr/>
      </vt:variant>
      <vt:variant>
        <vt:i4>5505098</vt:i4>
      </vt:variant>
      <vt:variant>
        <vt:i4>465</vt:i4>
      </vt:variant>
      <vt:variant>
        <vt:i4>0</vt:i4>
      </vt:variant>
      <vt:variant>
        <vt:i4>5</vt:i4>
      </vt:variant>
      <vt:variant>
        <vt:lpwstr>https://nosad.se/</vt:lpwstr>
      </vt:variant>
      <vt:variant>
        <vt:lpwstr/>
      </vt:variant>
      <vt:variant>
        <vt:i4>4063356</vt:i4>
      </vt:variant>
      <vt:variant>
        <vt:i4>462</vt:i4>
      </vt:variant>
      <vt:variant>
        <vt:i4>0</vt:i4>
      </vt:variant>
      <vt:variant>
        <vt:i4>5</vt:i4>
      </vt:variant>
      <vt:variant>
        <vt:lpwstr>https://deladigitalt.se/loggain?redirect=%2Fdelameddig</vt:lpwstr>
      </vt:variant>
      <vt:variant>
        <vt:lpwstr/>
      </vt:variant>
      <vt:variant>
        <vt:i4>7864424</vt:i4>
      </vt:variant>
      <vt:variant>
        <vt:i4>459</vt:i4>
      </vt:variant>
      <vt:variant>
        <vt:i4>0</vt:i4>
      </vt:variant>
      <vt:variant>
        <vt:i4>5</vt:i4>
      </vt:variant>
      <vt:variant>
        <vt:lpwstr>https://www.riksbank.se/sv/betalningar--kontanter/e-krona/</vt:lpwstr>
      </vt:variant>
      <vt:variant>
        <vt:lpwstr/>
      </vt:variant>
      <vt:variant>
        <vt:i4>262174</vt:i4>
      </vt:variant>
      <vt:variant>
        <vt:i4>456</vt:i4>
      </vt:variant>
      <vt:variant>
        <vt:i4>0</vt:i4>
      </vt:variant>
      <vt:variant>
        <vt:i4>5</vt:i4>
      </vt:variant>
      <vt:variant>
        <vt:lpwstr>https://www.riksbank.se/</vt:lpwstr>
      </vt:variant>
      <vt:variant>
        <vt:lpwstr/>
      </vt:variant>
      <vt:variant>
        <vt:i4>6684688</vt:i4>
      </vt:variant>
      <vt:variant>
        <vt:i4>453</vt:i4>
      </vt:variant>
      <vt:variant>
        <vt:i4>0</vt:i4>
      </vt:variant>
      <vt:variant>
        <vt:i4>5</vt:i4>
      </vt:variant>
      <vt:variant>
        <vt:lpwstr>https://www.riksdagen.se/sv/dokument-lagar/dokument/svensk-forfattningssamling/forordning-2003770-om-statliga-myndigheters_sfs-2003-770</vt:lpwstr>
      </vt:variant>
      <vt:variant>
        <vt:lpwstr/>
      </vt:variant>
      <vt:variant>
        <vt:i4>1114168</vt:i4>
      </vt:variant>
      <vt:variant>
        <vt:i4>450</vt:i4>
      </vt:variant>
      <vt:variant>
        <vt:i4>0</vt:i4>
      </vt:variant>
      <vt:variant>
        <vt:i4>5</vt:i4>
      </vt:variant>
      <vt:variant>
        <vt:lpwstr>https://www.riksdagen.se/sv/dokument-lagar/dokument/svensk-forfattningssamling/lag-20181277-om-elektroniska-fakturor-till_sfs-2018-1277</vt:lpwstr>
      </vt:variant>
      <vt:variant>
        <vt:lpwstr/>
      </vt:variant>
      <vt:variant>
        <vt:i4>7077992</vt:i4>
      </vt:variant>
      <vt:variant>
        <vt:i4>447</vt:i4>
      </vt:variant>
      <vt:variant>
        <vt:i4>0</vt:i4>
      </vt:variant>
      <vt:variant>
        <vt:i4>5</vt:i4>
      </vt:variant>
      <vt:variant>
        <vt:lpwstr>https://www.avropa.se/</vt:lpwstr>
      </vt:variant>
      <vt:variant>
        <vt:lpwstr/>
      </vt:variant>
      <vt:variant>
        <vt:i4>1769493</vt:i4>
      </vt:variant>
      <vt:variant>
        <vt:i4>444</vt:i4>
      </vt:variant>
      <vt:variant>
        <vt:i4>0</vt:i4>
      </vt:variant>
      <vt:variant>
        <vt:i4>5</vt:i4>
      </vt:variant>
      <vt:variant>
        <vt:lpwstr>https://www.kammarkollegiet.se/om-oss/organisation/statens-inkopscentral</vt:lpwstr>
      </vt:variant>
      <vt:variant>
        <vt:lpwstr/>
      </vt:variant>
      <vt:variant>
        <vt:i4>3080249</vt:i4>
      </vt:variant>
      <vt:variant>
        <vt:i4>441</vt:i4>
      </vt:variant>
      <vt:variant>
        <vt:i4>0</vt:i4>
      </vt:variant>
      <vt:variant>
        <vt:i4>5</vt:i4>
      </vt:variant>
      <vt:variant>
        <vt:lpwstr>https://www.icao.int/Pages/default.aspx</vt:lpwstr>
      </vt:variant>
      <vt:variant>
        <vt:lpwstr/>
      </vt:variant>
      <vt:variant>
        <vt:i4>7995512</vt:i4>
      </vt:variant>
      <vt:variant>
        <vt:i4>438</vt:i4>
      </vt:variant>
      <vt:variant>
        <vt:i4>0</vt:i4>
      </vt:variant>
      <vt:variant>
        <vt:i4>5</vt:i4>
      </vt:variant>
      <vt:variant>
        <vt:lpwstr>https://www.digg.se/om-oss/regeringsuppdrag/avslutade-regeringsuppdrag/analys-om-forutsattningar-for-kommuners-och-regioners-deltagande-i-den-forvaltningsgemensamma-digitala-infrastrukturen/</vt:lpwstr>
      </vt:variant>
      <vt:variant>
        <vt:lpwstr/>
      </vt:variant>
      <vt:variant>
        <vt:i4>5767262</vt:i4>
      </vt:variant>
      <vt:variant>
        <vt:i4>435</vt:i4>
      </vt:variant>
      <vt:variant>
        <vt:i4>0</vt:i4>
      </vt:variant>
      <vt:variant>
        <vt:i4>5</vt:i4>
      </vt:variant>
      <vt:variant>
        <vt:lpwstr>https://www.digg.se/publicerat/publikationer/2021/uppdrag-att-etablera-en-forvaltningsgemensam-digital-infrastruktur-for-informationsutbyte-samt-uppdrag-att-etablera-ett-nationellt-ramverk-for-grunddata-inom-den-offentliga-forvaltningen</vt:lpwstr>
      </vt:variant>
      <vt:variant>
        <vt:lpwstr/>
      </vt:variant>
      <vt:variant>
        <vt:i4>524381</vt:i4>
      </vt:variant>
      <vt:variant>
        <vt:i4>432</vt:i4>
      </vt:variant>
      <vt:variant>
        <vt:i4>0</vt:i4>
      </vt:variant>
      <vt:variant>
        <vt:i4>5</vt:i4>
      </vt:variant>
      <vt:variant>
        <vt:lpwstr>https://skr.se/tjanster/englishpages.411.html</vt:lpwstr>
      </vt:variant>
      <vt:variant>
        <vt:lpwstr/>
      </vt:variant>
      <vt:variant>
        <vt:i4>2031710</vt:i4>
      </vt:variant>
      <vt:variant>
        <vt:i4>429</vt:i4>
      </vt:variant>
      <vt:variant>
        <vt:i4>0</vt:i4>
      </vt:variant>
      <vt:variant>
        <vt:i4>5</vt:i4>
      </vt:variant>
      <vt:variant>
        <vt:lpwstr>https://www.inera.se/</vt:lpwstr>
      </vt:variant>
      <vt:variant>
        <vt:lpwstr/>
      </vt:variant>
      <vt:variant>
        <vt:i4>5505117</vt:i4>
      </vt:variant>
      <vt:variant>
        <vt:i4>426</vt:i4>
      </vt:variant>
      <vt:variant>
        <vt:i4>0</vt:i4>
      </vt:variant>
      <vt:variant>
        <vt:i4>5</vt:i4>
      </vt:variant>
      <vt:variant>
        <vt:lpwstr>https://www.msb.se/sv/verktyg--tjanster/sgsi/</vt:lpwstr>
      </vt:variant>
      <vt:variant>
        <vt:lpwstr/>
      </vt:variant>
      <vt:variant>
        <vt:i4>3670116</vt:i4>
      </vt:variant>
      <vt:variant>
        <vt:i4>423</vt:i4>
      </vt:variant>
      <vt:variant>
        <vt:i4>0</vt:i4>
      </vt:variant>
      <vt:variant>
        <vt:i4>5</vt:i4>
      </vt:variant>
      <vt:variant>
        <vt:lpwstr>https://www.vinnova.se/en/</vt:lpwstr>
      </vt:variant>
      <vt:variant>
        <vt:lpwstr/>
      </vt:variant>
      <vt:variant>
        <vt:i4>3211308</vt:i4>
      </vt:variant>
      <vt:variant>
        <vt:i4>420</vt:i4>
      </vt:variant>
      <vt:variant>
        <vt:i4>0</vt:i4>
      </vt:variant>
      <vt:variant>
        <vt:i4>5</vt:i4>
      </vt:variant>
      <vt:variant>
        <vt:lpwstr>https://skl.se/</vt:lpwstr>
      </vt:variant>
      <vt:variant>
        <vt:lpwstr/>
      </vt:variant>
      <vt:variant>
        <vt:i4>589909</vt:i4>
      </vt:variant>
      <vt:variant>
        <vt:i4>417</vt:i4>
      </vt:variant>
      <vt:variant>
        <vt:i4>0</vt:i4>
      </vt:variant>
      <vt:variant>
        <vt:i4>5</vt:i4>
      </vt:variant>
      <vt:variant>
        <vt:lpwstr>https://digiplace.sharepoint.com/sites/WE-EUROPEANCOMMISSION-ABCIVSC263NIFO/Shared Documents/D04.01 Digital Government factsheets and infographics/Country factsheets 2020/Sweden/deladigitalt.se</vt:lpwstr>
      </vt:variant>
      <vt:variant>
        <vt:lpwstr/>
      </vt:variant>
      <vt:variant>
        <vt:i4>4063356</vt:i4>
      </vt:variant>
      <vt:variant>
        <vt:i4>414</vt:i4>
      </vt:variant>
      <vt:variant>
        <vt:i4>0</vt:i4>
      </vt:variant>
      <vt:variant>
        <vt:i4>5</vt:i4>
      </vt:variant>
      <vt:variant>
        <vt:lpwstr>https://deladigitalt.se/loggain?redirect=%2Fdelameddig</vt:lpwstr>
      </vt:variant>
      <vt:variant>
        <vt:lpwstr/>
      </vt:variant>
      <vt:variant>
        <vt:i4>2097251</vt:i4>
      </vt:variant>
      <vt:variant>
        <vt:i4>411</vt:i4>
      </vt:variant>
      <vt:variant>
        <vt:i4>0</vt:i4>
      </vt:variant>
      <vt:variant>
        <vt:i4>5</vt:i4>
      </vt:variant>
      <vt:variant>
        <vt:lpwstr>https://efterlevandeguiden.se/</vt:lpwstr>
      </vt:variant>
      <vt:variant>
        <vt:lpwstr/>
      </vt:variant>
      <vt:variant>
        <vt:i4>1048590</vt:i4>
      </vt:variant>
      <vt:variant>
        <vt:i4>408</vt:i4>
      </vt:variant>
      <vt:variant>
        <vt:i4>0</vt:i4>
      </vt:variant>
      <vt:variant>
        <vt:i4>5</vt:i4>
      </vt:variant>
      <vt:variant>
        <vt:lpwstr>https://www.jobtechdev.se/en</vt:lpwstr>
      </vt:variant>
      <vt:variant>
        <vt:lpwstr/>
      </vt:variant>
      <vt:variant>
        <vt:i4>6029404</vt:i4>
      </vt:variant>
      <vt:variant>
        <vt:i4>405</vt:i4>
      </vt:variant>
      <vt:variant>
        <vt:i4>0</vt:i4>
      </vt:variant>
      <vt:variant>
        <vt:i4>5</vt:i4>
      </vt:variant>
      <vt:variant>
        <vt:lpwstr>https://www.skatteverket.se/servicelankar/otherlanguages/inenglish.4.12815e4f14a62bc048f4edc.html</vt:lpwstr>
      </vt:variant>
      <vt:variant>
        <vt:lpwstr/>
      </vt:variant>
      <vt:variant>
        <vt:i4>8192102</vt:i4>
      </vt:variant>
      <vt:variant>
        <vt:i4>402</vt:i4>
      </vt:variant>
      <vt:variant>
        <vt:i4>0</vt:i4>
      </vt:variant>
      <vt:variant>
        <vt:i4>5</vt:i4>
      </vt:variant>
      <vt:variant>
        <vt:lpwstr>https://www.bolagsverket.se/en</vt:lpwstr>
      </vt:variant>
      <vt:variant>
        <vt:lpwstr/>
      </vt:variant>
      <vt:variant>
        <vt:i4>4587600</vt:i4>
      </vt:variant>
      <vt:variant>
        <vt:i4>399</vt:i4>
      </vt:variant>
      <vt:variant>
        <vt:i4>0</vt:i4>
      </vt:variant>
      <vt:variant>
        <vt:i4>5</vt:i4>
      </vt:variant>
      <vt:variant>
        <vt:lpwstr>https://bolagsverket.se/om/oss/utveckling-av-digitala-tjanster/mina-ombud/mina-ombud-1.18971</vt:lpwstr>
      </vt:variant>
      <vt:variant>
        <vt:lpwstr/>
      </vt:variant>
      <vt:variant>
        <vt:i4>1179661</vt:i4>
      </vt:variant>
      <vt:variant>
        <vt:i4>396</vt:i4>
      </vt:variant>
      <vt:variant>
        <vt:i4>0</vt:i4>
      </vt:variant>
      <vt:variant>
        <vt:i4>5</vt:i4>
      </vt:variant>
      <vt:variant>
        <vt:lpwstr>https://www.1177.se/</vt:lpwstr>
      </vt:variant>
      <vt:variant>
        <vt:lpwstr/>
      </vt:variant>
      <vt:variant>
        <vt:i4>5636119</vt:i4>
      </vt:variant>
      <vt:variant>
        <vt:i4>393</vt:i4>
      </vt:variant>
      <vt:variant>
        <vt:i4>0</vt:i4>
      </vt:variant>
      <vt:variant>
        <vt:i4>5</vt:i4>
      </vt:variant>
      <vt:variant>
        <vt:lpwstr>https://www.antagning.se/se/start</vt:lpwstr>
      </vt:variant>
      <vt:variant>
        <vt:lpwstr/>
      </vt:variant>
      <vt:variant>
        <vt:i4>7012404</vt:i4>
      </vt:variant>
      <vt:variant>
        <vt:i4>390</vt:i4>
      </vt:variant>
      <vt:variant>
        <vt:i4>0</vt:i4>
      </vt:variant>
      <vt:variant>
        <vt:i4>5</vt:i4>
      </vt:variant>
      <vt:variant>
        <vt:lpwstr>https://www.uhr.se/</vt:lpwstr>
      </vt:variant>
      <vt:variant>
        <vt:lpwstr/>
      </vt:variant>
      <vt:variant>
        <vt:i4>655360</vt:i4>
      </vt:variant>
      <vt:variant>
        <vt:i4>387</vt:i4>
      </vt:variant>
      <vt:variant>
        <vt:i4>0</vt:i4>
      </vt:variant>
      <vt:variant>
        <vt:i4>5</vt:i4>
      </vt:variant>
      <vt:variant>
        <vt:lpwstr>http://taxonomier.se/</vt:lpwstr>
      </vt:variant>
      <vt:variant>
        <vt:lpwstr/>
      </vt:variant>
      <vt:variant>
        <vt:i4>458771</vt:i4>
      </vt:variant>
      <vt:variant>
        <vt:i4>384</vt:i4>
      </vt:variant>
      <vt:variant>
        <vt:i4>0</vt:i4>
      </vt:variant>
      <vt:variant>
        <vt:i4>5</vt:i4>
      </vt:variant>
      <vt:variant>
        <vt:lpwstr>https://www.ehalsomyndigheten.se/other-languages/english/</vt:lpwstr>
      </vt:variant>
      <vt:variant>
        <vt:lpwstr/>
      </vt:variant>
      <vt:variant>
        <vt:i4>4390935</vt:i4>
      </vt:variant>
      <vt:variant>
        <vt:i4>381</vt:i4>
      </vt:variant>
      <vt:variant>
        <vt:i4>0</vt:i4>
      </vt:variant>
      <vt:variant>
        <vt:i4>5</vt:i4>
      </vt:variant>
      <vt:variant>
        <vt:lpwstr>https://lakemedelskollen.ehalsomyndigheten.se/lmkoll-web/</vt:lpwstr>
      </vt:variant>
      <vt:variant>
        <vt:lpwstr/>
      </vt:variant>
      <vt:variant>
        <vt:i4>6815782</vt:i4>
      </vt:variant>
      <vt:variant>
        <vt:i4>378</vt:i4>
      </vt:variant>
      <vt:variant>
        <vt:i4>0</vt:i4>
      </vt:variant>
      <vt:variant>
        <vt:i4>5</vt:i4>
      </vt:variant>
      <vt:variant>
        <vt:lpwstr>https://www.verksamt.se/web/international/login?entityID=https%3A%2F%2Fwww.verksamt.se%2Fshibboleth%2Fmetadata&amp;return=https%3A%2F%2Fwww.verksamt.se%2FShibboleth.sso%2Flogin%3FSAMLDS%3D1%26target%3Dss%253Amem%253A4d05a1d9d48c91336e87ea3ef9716ebfa77c6c82cf70791594918f751b448ec3</vt:lpwstr>
      </vt:variant>
      <vt:variant>
        <vt:lpwstr/>
      </vt:variant>
      <vt:variant>
        <vt:i4>4456516</vt:i4>
      </vt:variant>
      <vt:variant>
        <vt:i4>375</vt:i4>
      </vt:variant>
      <vt:variant>
        <vt:i4>0</vt:i4>
      </vt:variant>
      <vt:variant>
        <vt:i4>5</vt:i4>
      </vt:variant>
      <vt:variant>
        <vt:lpwstr>https://iatistandard.org/en/</vt:lpwstr>
      </vt:variant>
      <vt:variant>
        <vt:lpwstr/>
      </vt:variant>
      <vt:variant>
        <vt:i4>1572882</vt:i4>
      </vt:variant>
      <vt:variant>
        <vt:i4>372</vt:i4>
      </vt:variant>
      <vt:variant>
        <vt:i4>0</vt:i4>
      </vt:variant>
      <vt:variant>
        <vt:i4>5</vt:i4>
      </vt:variant>
      <vt:variant>
        <vt:lpwstr>https://www.regeringen.se/informationsmaterial/2010/05/ud10.050/</vt:lpwstr>
      </vt:variant>
      <vt:variant>
        <vt:lpwstr/>
      </vt:variant>
      <vt:variant>
        <vt:i4>6029323</vt:i4>
      </vt:variant>
      <vt:variant>
        <vt:i4>369</vt:i4>
      </vt:variant>
      <vt:variant>
        <vt:i4>0</vt:i4>
      </vt:variant>
      <vt:variant>
        <vt:i4>5</vt:i4>
      </vt:variant>
      <vt:variant>
        <vt:lpwstr>https://www.government.se/government-of-sweden/ministry-for-foreign-affairs/</vt:lpwstr>
      </vt:variant>
      <vt:variant>
        <vt:lpwstr/>
      </vt:variant>
      <vt:variant>
        <vt:i4>7471225</vt:i4>
      </vt:variant>
      <vt:variant>
        <vt:i4>366</vt:i4>
      </vt:variant>
      <vt:variant>
        <vt:i4>0</vt:i4>
      </vt:variant>
      <vt:variant>
        <vt:i4>5</vt:i4>
      </vt:variant>
      <vt:variant>
        <vt:lpwstr>https://www.sida.se/en</vt:lpwstr>
      </vt:variant>
      <vt:variant>
        <vt:lpwstr/>
      </vt:variant>
      <vt:variant>
        <vt:i4>2949180</vt:i4>
      </vt:variant>
      <vt:variant>
        <vt:i4>363</vt:i4>
      </vt:variant>
      <vt:variant>
        <vt:i4>0</vt:i4>
      </vt:variant>
      <vt:variant>
        <vt:i4>5</vt:i4>
      </vt:variant>
      <vt:variant>
        <vt:lpwstr>https://openaid.se/</vt:lpwstr>
      </vt:variant>
      <vt:variant>
        <vt:lpwstr/>
      </vt:variant>
      <vt:variant>
        <vt:i4>2556028</vt:i4>
      </vt:variant>
      <vt:variant>
        <vt:i4>360</vt:i4>
      </vt:variant>
      <vt:variant>
        <vt:i4>0</vt:i4>
      </vt:variant>
      <vt:variant>
        <vt:i4>5</vt:i4>
      </vt:variant>
      <vt:variant>
        <vt:lpwstr>https://inspire-geoportal.ec.europa.eu/</vt:lpwstr>
      </vt:variant>
      <vt:variant>
        <vt:lpwstr/>
      </vt:variant>
      <vt:variant>
        <vt:i4>6488184</vt:i4>
      </vt:variant>
      <vt:variant>
        <vt:i4>357</vt:i4>
      </vt:variant>
      <vt:variant>
        <vt:i4>0</vt:i4>
      </vt:variant>
      <vt:variant>
        <vt:i4>5</vt:i4>
      </vt:variant>
      <vt:variant>
        <vt:lpwstr>https://www.dataportal.se/</vt:lpwstr>
      </vt:variant>
      <vt:variant>
        <vt:lpwstr/>
      </vt:variant>
      <vt:variant>
        <vt:i4>6422569</vt:i4>
      </vt:variant>
      <vt:variant>
        <vt:i4>354</vt:i4>
      </vt:variant>
      <vt:variant>
        <vt:i4>0</vt:i4>
      </vt:variant>
      <vt:variant>
        <vt:i4>5</vt:i4>
      </vt:variant>
      <vt:variant>
        <vt:lpwstr>https://www.lantmateriet.se/sv/Kartor-och-geografisk-information/geodataprodukter/Geodataportalen/</vt:lpwstr>
      </vt:variant>
      <vt:variant>
        <vt:lpwstr/>
      </vt:variant>
      <vt:variant>
        <vt:i4>1703940</vt:i4>
      </vt:variant>
      <vt:variant>
        <vt:i4>351</vt:i4>
      </vt:variant>
      <vt:variant>
        <vt:i4>0</vt:i4>
      </vt:variant>
      <vt:variant>
        <vt:i4>5</vt:i4>
      </vt:variant>
      <vt:variant>
        <vt:lpwstr>https://www.lantmateriet.se/vartsamordningsansvar</vt:lpwstr>
      </vt:variant>
      <vt:variant>
        <vt:lpwstr/>
      </vt:variant>
      <vt:variant>
        <vt:i4>1703940</vt:i4>
      </vt:variant>
      <vt:variant>
        <vt:i4>348</vt:i4>
      </vt:variant>
      <vt:variant>
        <vt:i4>0</vt:i4>
      </vt:variant>
      <vt:variant>
        <vt:i4>5</vt:i4>
      </vt:variant>
      <vt:variant>
        <vt:lpwstr>https://www.lantmateriet.se/vartsamordningsansvar</vt:lpwstr>
      </vt:variant>
      <vt:variant>
        <vt:lpwstr/>
      </vt:variant>
      <vt:variant>
        <vt:i4>6750311</vt:i4>
      </vt:variant>
      <vt:variant>
        <vt:i4>345</vt:i4>
      </vt:variant>
      <vt:variant>
        <vt:i4>0</vt:i4>
      </vt:variant>
      <vt:variant>
        <vt:i4>5</vt:i4>
      </vt:variant>
      <vt:variant>
        <vt:lpwstr>https://www.geodata.se/geodataportalen/</vt:lpwstr>
      </vt:variant>
      <vt:variant>
        <vt:lpwstr/>
      </vt:variant>
      <vt:variant>
        <vt:i4>655371</vt:i4>
      </vt:variant>
      <vt:variant>
        <vt:i4>342</vt:i4>
      </vt:variant>
      <vt:variant>
        <vt:i4>0</vt:i4>
      </vt:variant>
      <vt:variant>
        <vt:i4>5</vt:i4>
      </vt:variant>
      <vt:variant>
        <vt:lpwstr>https://www.europeandataportal.eu/en</vt:lpwstr>
      </vt:variant>
      <vt:variant>
        <vt:lpwstr/>
      </vt:variant>
      <vt:variant>
        <vt:i4>1245268</vt:i4>
      </vt:variant>
      <vt:variant>
        <vt:i4>339</vt:i4>
      </vt:variant>
      <vt:variant>
        <vt:i4>0</vt:i4>
      </vt:variant>
      <vt:variant>
        <vt:i4>5</vt:i4>
      </vt:variant>
      <vt:variant>
        <vt:lpwstr>http://www.dataportal.se/</vt:lpwstr>
      </vt:variant>
      <vt:variant>
        <vt:lpwstr/>
      </vt:variant>
      <vt:variant>
        <vt:i4>6357099</vt:i4>
      </vt:variant>
      <vt:variant>
        <vt:i4>336</vt:i4>
      </vt:variant>
      <vt:variant>
        <vt:i4>0</vt:i4>
      </vt:variant>
      <vt:variant>
        <vt:i4>5</vt:i4>
      </vt:variant>
      <vt:variant>
        <vt:lpwstr>https://www.government.se/</vt:lpwstr>
      </vt:variant>
      <vt:variant>
        <vt:lpwstr/>
      </vt:variant>
      <vt:variant>
        <vt:i4>6488184</vt:i4>
      </vt:variant>
      <vt:variant>
        <vt:i4>333</vt:i4>
      </vt:variant>
      <vt:variant>
        <vt:i4>0</vt:i4>
      </vt:variant>
      <vt:variant>
        <vt:i4>5</vt:i4>
      </vt:variant>
      <vt:variant>
        <vt:lpwstr>https://www.dataportal.se/</vt:lpwstr>
      </vt:variant>
      <vt:variant>
        <vt:lpwstr/>
      </vt:variant>
      <vt:variant>
        <vt:i4>5111820</vt:i4>
      </vt:variant>
      <vt:variant>
        <vt:i4>330</vt:i4>
      </vt:variant>
      <vt:variant>
        <vt:i4>0</vt:i4>
      </vt:variant>
      <vt:variant>
        <vt:i4>5</vt:i4>
      </vt:variant>
      <vt:variant>
        <vt:lpwstr>https://www.regeringen.se/4a6572/contentassets/ba64455f7f9e435b8cb5b675d3681bf7/uppdrag-att-oka-den-offentliga-forvaltningens-formaga-att-tillgangliggora-oppna-data.pdf</vt:lpwstr>
      </vt:variant>
      <vt:variant>
        <vt:lpwstr/>
      </vt:variant>
      <vt:variant>
        <vt:i4>7667767</vt:i4>
      </vt:variant>
      <vt:variant>
        <vt:i4>327</vt:i4>
      </vt:variant>
      <vt:variant>
        <vt:i4>0</vt:i4>
      </vt:variant>
      <vt:variant>
        <vt:i4>5</vt:i4>
      </vt:variant>
      <vt:variant>
        <vt:lpwstr>https://eur-lex.europa.eu/LexUriServ/LexUriServ.do?uri=CELEX:32000L0031:EN:HTML</vt:lpwstr>
      </vt:variant>
      <vt:variant>
        <vt:lpwstr/>
      </vt:variant>
      <vt:variant>
        <vt:i4>6684687</vt:i4>
      </vt:variant>
      <vt:variant>
        <vt:i4>324</vt:i4>
      </vt:variant>
      <vt:variant>
        <vt:i4>0</vt:i4>
      </vt:variant>
      <vt:variant>
        <vt:i4>5</vt:i4>
      </vt:variant>
      <vt:variant>
        <vt:lpwstr>https://www.riksdagen.se/sv/dokument-lagar/dokument/svensk-forfattningssamling/lag-2002562-om-elektronisk-handel-och-andra_sfs-2002-562</vt:lpwstr>
      </vt:variant>
      <vt:variant>
        <vt:lpwstr/>
      </vt:variant>
      <vt:variant>
        <vt:i4>4653133</vt:i4>
      </vt:variant>
      <vt:variant>
        <vt:i4>321</vt:i4>
      </vt:variant>
      <vt:variant>
        <vt:i4>0</vt:i4>
      </vt:variant>
      <vt:variant>
        <vt:i4>5</vt:i4>
      </vt:variant>
      <vt:variant>
        <vt:lpwstr>https://svenskforfattningssamling.se/doc/2020918.html</vt:lpwstr>
      </vt:variant>
      <vt:variant>
        <vt:lpwstr/>
      </vt:variant>
      <vt:variant>
        <vt:i4>8257573</vt:i4>
      </vt:variant>
      <vt:variant>
        <vt:i4>318</vt:i4>
      </vt:variant>
      <vt:variant>
        <vt:i4>0</vt:i4>
      </vt:variant>
      <vt:variant>
        <vt:i4>5</vt:i4>
      </vt:variant>
      <vt:variant>
        <vt:lpwstr>https://www.upphandlingsmyndigheten.se/</vt:lpwstr>
      </vt:variant>
      <vt:variant>
        <vt:lpwstr/>
      </vt:variant>
      <vt:variant>
        <vt:i4>8126545</vt:i4>
      </vt:variant>
      <vt:variant>
        <vt:i4>315</vt:i4>
      </vt:variant>
      <vt:variant>
        <vt:i4>0</vt:i4>
      </vt:variant>
      <vt:variant>
        <vt:i4>5</vt:i4>
      </vt:variant>
      <vt:variant>
        <vt:lpwstr>https://www.riksdagen.se/sv/dokument-lagar/dokument/svensk-forfattningssamling/forordning--2020332-om-upphandlingsstatistik_sfs-2020-332</vt:lpwstr>
      </vt:variant>
      <vt:variant>
        <vt:lpwstr/>
      </vt:variant>
      <vt:variant>
        <vt:i4>1114168</vt:i4>
      </vt:variant>
      <vt:variant>
        <vt:i4>312</vt:i4>
      </vt:variant>
      <vt:variant>
        <vt:i4>0</vt:i4>
      </vt:variant>
      <vt:variant>
        <vt:i4>5</vt:i4>
      </vt:variant>
      <vt:variant>
        <vt:lpwstr>https://www.riksdagen.se/sv/dokument-lagar/dokument/svensk-forfattningssamling/lag-20181277-om-elektroniska-fakturor-till_sfs-2018-1277</vt:lpwstr>
      </vt:variant>
      <vt:variant>
        <vt:lpwstr/>
      </vt:variant>
      <vt:variant>
        <vt:i4>6684688</vt:i4>
      </vt:variant>
      <vt:variant>
        <vt:i4>309</vt:i4>
      </vt:variant>
      <vt:variant>
        <vt:i4>0</vt:i4>
      </vt:variant>
      <vt:variant>
        <vt:i4>5</vt:i4>
      </vt:variant>
      <vt:variant>
        <vt:lpwstr>https://www.riksdagen.se/sv/dokument-lagar/dokument/svensk-forfattningssamling/forordning-2003770-om-statliga-myndigheters_sfs-2003-770</vt:lpwstr>
      </vt:variant>
      <vt:variant>
        <vt:lpwstr/>
      </vt:variant>
      <vt:variant>
        <vt:i4>7274565</vt:i4>
      </vt:variant>
      <vt:variant>
        <vt:i4>306</vt:i4>
      </vt:variant>
      <vt:variant>
        <vt:i4>0</vt:i4>
      </vt:variant>
      <vt:variant>
        <vt:i4>5</vt:i4>
      </vt:variant>
      <vt:variant>
        <vt:lpwstr>https://www.riksdagen.se/sv/dokument-lagar/dokument/svensk-forfattningssamling/forordning-2000606-om-myndigheters-bokforing_sfs-2000-606</vt:lpwstr>
      </vt:variant>
      <vt:variant>
        <vt:lpwstr/>
      </vt:variant>
      <vt:variant>
        <vt:i4>2359357</vt:i4>
      </vt:variant>
      <vt:variant>
        <vt:i4>303</vt:i4>
      </vt:variant>
      <vt:variant>
        <vt:i4>0</vt:i4>
      </vt:variant>
      <vt:variant>
        <vt:i4>5</vt:i4>
      </vt:variant>
      <vt:variant>
        <vt:lpwstr>https://www.government.se/government-of-sweden/ministry-of-infrastructure/</vt:lpwstr>
      </vt:variant>
      <vt:variant>
        <vt:lpwstr/>
      </vt:variant>
      <vt:variant>
        <vt:i4>7602217</vt:i4>
      </vt:variant>
      <vt:variant>
        <vt:i4>300</vt:i4>
      </vt:variant>
      <vt:variant>
        <vt:i4>0</vt:i4>
      </vt:variant>
      <vt:variant>
        <vt:i4>5</vt:i4>
      </vt:variant>
      <vt:variant>
        <vt:lpwstr>https://open.karnovgroup.se/naringsratt/lou</vt:lpwstr>
      </vt:variant>
      <vt:variant>
        <vt:lpwstr/>
      </vt:variant>
      <vt:variant>
        <vt:i4>1769482</vt:i4>
      </vt:variant>
      <vt:variant>
        <vt:i4>297</vt:i4>
      </vt:variant>
      <vt:variant>
        <vt:i4>0</vt:i4>
      </vt:variant>
      <vt:variant>
        <vt:i4>5</vt:i4>
      </vt:variant>
      <vt:variant>
        <vt:lpwstr>https://www.upphandlingsmyndigheten.se/en</vt:lpwstr>
      </vt:variant>
      <vt:variant>
        <vt:lpwstr/>
      </vt:variant>
      <vt:variant>
        <vt:i4>1572973</vt:i4>
      </vt:variant>
      <vt:variant>
        <vt:i4>294</vt:i4>
      </vt:variant>
      <vt:variant>
        <vt:i4>0</vt:i4>
      </vt:variant>
      <vt:variant>
        <vt:i4>5</vt:i4>
      </vt:variant>
      <vt:variant>
        <vt:lpwstr>https://www.riksdagen.se/sv/dokument-lagar/dokument/svensk-forfattningssamling/aktiebolagslag-2005551_sfs-2005-551</vt:lpwstr>
      </vt:variant>
      <vt:variant>
        <vt:lpwstr/>
      </vt:variant>
      <vt:variant>
        <vt:i4>720958</vt:i4>
      </vt:variant>
      <vt:variant>
        <vt:i4>291</vt:i4>
      </vt:variant>
      <vt:variant>
        <vt:i4>0</vt:i4>
      </vt:variant>
      <vt:variant>
        <vt:i4>5</vt:i4>
      </vt:variant>
      <vt:variant>
        <vt:lpwstr>https://www.riksdagen.se/sv/dokument-lagar/dokument/svensk-forfattningssamling/skatteregisterlag-1980343_sfs-1980-343</vt:lpwstr>
      </vt:variant>
      <vt:variant>
        <vt:lpwstr/>
      </vt:variant>
      <vt:variant>
        <vt:i4>7733346</vt:i4>
      </vt:variant>
      <vt:variant>
        <vt:i4>288</vt:i4>
      </vt:variant>
      <vt:variant>
        <vt:i4>0</vt:i4>
      </vt:variant>
      <vt:variant>
        <vt:i4>5</vt:i4>
      </vt:variant>
      <vt:variant>
        <vt:lpwstr>https://www.lantmateriet.se/en/</vt:lpwstr>
      </vt:variant>
      <vt:variant>
        <vt:lpwstr/>
      </vt:variant>
      <vt:variant>
        <vt:i4>4325482</vt:i4>
      </vt:variant>
      <vt:variant>
        <vt:i4>285</vt:i4>
      </vt:variant>
      <vt:variant>
        <vt:i4>0</vt:i4>
      </vt:variant>
      <vt:variant>
        <vt:i4>5</vt:i4>
      </vt:variant>
      <vt:variant>
        <vt:lpwstr>https://www.riksdagen.se/sv/dokument-lagar/dokument/svensk-forfattningssamling/lag-2000224-om-fastighetsregister_sfs-2000-224</vt:lpwstr>
      </vt:variant>
      <vt:variant>
        <vt:lpwstr/>
      </vt:variant>
      <vt:variant>
        <vt:i4>524341</vt:i4>
      </vt:variant>
      <vt:variant>
        <vt:i4>282</vt:i4>
      </vt:variant>
      <vt:variant>
        <vt:i4>0</vt:i4>
      </vt:variant>
      <vt:variant>
        <vt:i4>5</vt:i4>
      </vt:variant>
      <vt:variant>
        <vt:lpwstr>https://www.riksdagen.se/sv/dokument-lagar/dokument/_sfs-2019-369</vt:lpwstr>
      </vt:variant>
      <vt:variant>
        <vt:lpwstr/>
      </vt:variant>
      <vt:variant>
        <vt:i4>7340099</vt:i4>
      </vt:variant>
      <vt:variant>
        <vt:i4>279</vt:i4>
      </vt:variant>
      <vt:variant>
        <vt:i4>0</vt:i4>
      </vt:variant>
      <vt:variant>
        <vt:i4>5</vt:i4>
      </vt:variant>
      <vt:variant>
        <vt:lpwstr>https://www.riksdagen.se/sv/dokument-lagar/dokument/svensk-forfattningssamling/lag-2019370-om-fordons-registrering-och_sfs-2019-370</vt:lpwstr>
      </vt:variant>
      <vt:variant>
        <vt:lpwstr/>
      </vt:variant>
      <vt:variant>
        <vt:i4>6553624</vt:i4>
      </vt:variant>
      <vt:variant>
        <vt:i4>276</vt:i4>
      </vt:variant>
      <vt:variant>
        <vt:i4>0</vt:i4>
      </vt:variant>
      <vt:variant>
        <vt:i4>5</vt:i4>
      </vt:variant>
      <vt:variant>
        <vt:lpwstr>https://www.riksdagen.se/sv/dokument-lagar/dokument/svensk-forfattningssamling/forordning-2001589-om-behandling-av_sfs-2001-589</vt:lpwstr>
      </vt:variant>
      <vt:variant>
        <vt:lpwstr/>
      </vt:variant>
      <vt:variant>
        <vt:i4>327719</vt:i4>
      </vt:variant>
      <vt:variant>
        <vt:i4>273</vt:i4>
      </vt:variant>
      <vt:variant>
        <vt:i4>0</vt:i4>
      </vt:variant>
      <vt:variant>
        <vt:i4>5</vt:i4>
      </vt:variant>
      <vt:variant>
        <vt:lpwstr>https://www.riksdagen.se/sv/dokument-lagar/dokument/svensk-forfattningssamling/folkbokforingslag-1991481_sfs-1991-481</vt:lpwstr>
      </vt:variant>
      <vt:variant>
        <vt:lpwstr/>
      </vt:variant>
      <vt:variant>
        <vt:i4>2293836</vt:i4>
      </vt:variant>
      <vt:variant>
        <vt:i4>270</vt:i4>
      </vt:variant>
      <vt:variant>
        <vt:i4>0</vt:i4>
      </vt:variant>
      <vt:variant>
        <vt:i4>5</vt:i4>
      </vt:variant>
      <vt:variant>
        <vt:lpwstr>https://www.riksdagen.se/sv/dokument-lagar/dokument/svensk-forfattningssamling/lag-2018218-med-kompletterande-bestammelser_sfs-2018-218</vt:lpwstr>
      </vt:variant>
      <vt:variant>
        <vt:lpwstr/>
      </vt:variant>
      <vt:variant>
        <vt:i4>8257541</vt:i4>
      </vt:variant>
      <vt:variant>
        <vt:i4>267</vt:i4>
      </vt:variant>
      <vt:variant>
        <vt:i4>0</vt:i4>
      </vt:variant>
      <vt:variant>
        <vt:i4>5</vt:i4>
      </vt:variant>
      <vt:variant>
        <vt:lpwstr>https://www.riksdagen.se/sv/dokument-lagar/dokument/svensk-forfattningssamling/lag-20181174-om-informationssakerhet-for_sfs-2018-1174</vt:lpwstr>
      </vt:variant>
      <vt:variant>
        <vt:lpwstr/>
      </vt:variant>
      <vt:variant>
        <vt:i4>5963795</vt:i4>
      </vt:variant>
      <vt:variant>
        <vt:i4>264</vt:i4>
      </vt:variant>
      <vt:variant>
        <vt:i4>0</vt:i4>
      </vt:variant>
      <vt:variant>
        <vt:i4>5</vt:i4>
      </vt:variant>
      <vt:variant>
        <vt:lpwstr>https://www.enisa.europa.eu/topics/nis-directive</vt:lpwstr>
      </vt:variant>
      <vt:variant>
        <vt:lpwstr/>
      </vt:variant>
      <vt:variant>
        <vt:i4>5832782</vt:i4>
      </vt:variant>
      <vt:variant>
        <vt:i4>261</vt:i4>
      </vt:variant>
      <vt:variant>
        <vt:i4>0</vt:i4>
      </vt:variant>
      <vt:variant>
        <vt:i4>5</vt:i4>
      </vt:variant>
      <vt:variant>
        <vt:lpwstr>https://www.sakerhetspolisen.se/en/swedish-security-service/protective-security.html</vt:lpwstr>
      </vt:variant>
      <vt:variant>
        <vt:lpwstr/>
      </vt:variant>
      <vt:variant>
        <vt:i4>7602285</vt:i4>
      </vt:variant>
      <vt:variant>
        <vt:i4>258</vt:i4>
      </vt:variant>
      <vt:variant>
        <vt:i4>0</vt:i4>
      </vt:variant>
      <vt:variant>
        <vt:i4>5</vt:i4>
      </vt:variant>
      <vt:variant>
        <vt:lpwstr>https://www.digg.se/en</vt:lpwstr>
      </vt:variant>
      <vt:variant>
        <vt:lpwstr/>
      </vt:variant>
      <vt:variant>
        <vt:i4>2162775</vt:i4>
      </vt:variant>
      <vt:variant>
        <vt:i4>255</vt:i4>
      </vt:variant>
      <vt:variant>
        <vt:i4>0</vt:i4>
      </vt:variant>
      <vt:variant>
        <vt:i4>5</vt:i4>
      </vt:variant>
      <vt:variant>
        <vt:lpwstr>https://www.riksdagen.se/sv/dokument-lagar/dokument/svensk-forfattningssamling/forordning-2018357-om-myndighetsgemensam_sfs-2018-357</vt:lpwstr>
      </vt:variant>
      <vt:variant>
        <vt:lpwstr/>
      </vt:variant>
      <vt:variant>
        <vt:i4>5832820</vt:i4>
      </vt:variant>
      <vt:variant>
        <vt:i4>252</vt:i4>
      </vt:variant>
      <vt:variant>
        <vt:i4>0</vt:i4>
      </vt:variant>
      <vt:variant>
        <vt:i4>5</vt:i4>
      </vt:variant>
      <vt:variant>
        <vt:lpwstr>https://www.riksdagen.se/sv/dokument-lagar/dokument/svensk-forfattningssamling/lag-2013311-om-valfrihetssystem-i-fraga-om_sfs-2013-311</vt:lpwstr>
      </vt:variant>
      <vt:variant>
        <vt:lpwstr/>
      </vt:variant>
      <vt:variant>
        <vt:i4>2752588</vt:i4>
      </vt:variant>
      <vt:variant>
        <vt:i4>249</vt:i4>
      </vt:variant>
      <vt:variant>
        <vt:i4>0</vt:i4>
      </vt:variant>
      <vt:variant>
        <vt:i4>5</vt:i4>
      </vt:variant>
      <vt:variant>
        <vt:lpwstr>https://www.riksdagen.se/sv/dokument-lagar/dokument/svensk-forfattningssamling/lag-2016561-med-kompletterande-bestammelser_sfs-2016-561</vt:lpwstr>
      </vt:variant>
      <vt:variant>
        <vt:lpwstr/>
      </vt:variant>
      <vt:variant>
        <vt:i4>2949213</vt:i4>
      </vt:variant>
      <vt:variant>
        <vt:i4>246</vt:i4>
      </vt:variant>
      <vt:variant>
        <vt:i4>0</vt:i4>
      </vt:variant>
      <vt:variant>
        <vt:i4>5</vt:i4>
      </vt:variant>
      <vt:variant>
        <vt:lpwstr>https://eur-lex.europa.eu/legal-content/EN/TXT/?uri=uriserv%3AOJ.L_.2014.257.01.0073.01.ENG</vt:lpwstr>
      </vt:variant>
      <vt:variant>
        <vt:lpwstr/>
      </vt:variant>
      <vt:variant>
        <vt:i4>6094958</vt:i4>
      </vt:variant>
      <vt:variant>
        <vt:i4>243</vt:i4>
      </vt:variant>
      <vt:variant>
        <vt:i4>0</vt:i4>
      </vt:variant>
      <vt:variant>
        <vt:i4>5</vt:i4>
      </vt:variant>
      <vt:variant>
        <vt:lpwstr>https://eur-lex.europa.eu/legal-content/EN/TXT/?uri=uriserv:OJ.L_.2019.172.01.0056.01.ENG</vt:lpwstr>
      </vt:variant>
      <vt:variant>
        <vt:lpwstr/>
      </vt:variant>
      <vt:variant>
        <vt:i4>4718602</vt:i4>
      </vt:variant>
      <vt:variant>
        <vt:i4>240</vt:i4>
      </vt:variant>
      <vt:variant>
        <vt:i4>0</vt:i4>
      </vt:variant>
      <vt:variant>
        <vt:i4>5</vt:i4>
      </vt:variant>
      <vt:variant>
        <vt:lpwstr>https://open.karnovgroup.se/forvaltningsratt/SFS2010-0566</vt:lpwstr>
      </vt:variant>
      <vt:variant>
        <vt:lpwstr/>
      </vt:variant>
      <vt:variant>
        <vt:i4>8126526</vt:i4>
      </vt:variant>
      <vt:variant>
        <vt:i4>237</vt:i4>
      </vt:variant>
      <vt:variant>
        <vt:i4>0</vt:i4>
      </vt:variant>
      <vt:variant>
        <vt:i4>5</vt:i4>
      </vt:variant>
      <vt:variant>
        <vt:lpwstr>https://eur-lex.europa.eu/LexUriServ/LexUriServ.do?uri=CELEX:32003L0098:En:HTML</vt:lpwstr>
      </vt:variant>
      <vt:variant>
        <vt:lpwstr/>
      </vt:variant>
      <vt:variant>
        <vt:i4>786554</vt:i4>
      </vt:variant>
      <vt:variant>
        <vt:i4>234</vt:i4>
      </vt:variant>
      <vt:variant>
        <vt:i4>0</vt:i4>
      </vt:variant>
      <vt:variant>
        <vt:i4>5</vt:i4>
      </vt:variant>
      <vt:variant>
        <vt:lpwstr>https://www.riksdagen.se/sv/dokument-lagar/dokument/svensk-forfattningssamling/forordning-20181938-om-tillganglighet-till_sfs-2018-1938</vt:lpwstr>
      </vt:variant>
      <vt:variant>
        <vt:lpwstr/>
      </vt:variant>
      <vt:variant>
        <vt:i4>5898277</vt:i4>
      </vt:variant>
      <vt:variant>
        <vt:i4>231</vt:i4>
      </vt:variant>
      <vt:variant>
        <vt:i4>0</vt:i4>
      </vt:variant>
      <vt:variant>
        <vt:i4>5</vt:i4>
      </vt:variant>
      <vt:variant>
        <vt:lpwstr>https://www.riksdagen.se/sv/dokument-lagar/dokument/svensk-forfattningssamling/lag-20181937-om-tillganglighet-till-digital_sfs-2018-1937</vt:lpwstr>
      </vt:variant>
      <vt:variant>
        <vt:lpwstr/>
      </vt:variant>
      <vt:variant>
        <vt:i4>1245185</vt:i4>
      </vt:variant>
      <vt:variant>
        <vt:i4>228</vt:i4>
      </vt:variant>
      <vt:variant>
        <vt:i4>0</vt:i4>
      </vt:variant>
      <vt:variant>
        <vt:i4>5</vt:i4>
      </vt:variant>
      <vt:variant>
        <vt:lpwstr>https://www.regeringen.se/informationsmaterial/2009/09/public-access-to-information-and-secrecy-act/</vt:lpwstr>
      </vt:variant>
      <vt:variant>
        <vt:lpwstr/>
      </vt:variant>
      <vt:variant>
        <vt:i4>4194317</vt:i4>
      </vt:variant>
      <vt:variant>
        <vt:i4>225</vt:i4>
      </vt:variant>
      <vt:variant>
        <vt:i4>0</vt:i4>
      </vt:variant>
      <vt:variant>
        <vt:i4>5</vt:i4>
      </vt:variant>
      <vt:variant>
        <vt:lpwstr>http://www.jo.se/en/</vt:lpwstr>
      </vt:variant>
      <vt:variant>
        <vt:lpwstr/>
      </vt:variant>
      <vt:variant>
        <vt:i4>7536674</vt:i4>
      </vt:variant>
      <vt:variant>
        <vt:i4>222</vt:i4>
      </vt:variant>
      <vt:variant>
        <vt:i4>0</vt:i4>
      </vt:variant>
      <vt:variant>
        <vt:i4>5</vt:i4>
      </vt:variant>
      <vt:variant>
        <vt:lpwstr>https://www.riksdagen.se/globalassets/07.-dokument--lagar/the-freedom-of-the-press-act-2015.pdf</vt:lpwstr>
      </vt:variant>
      <vt:variant>
        <vt:lpwstr/>
      </vt:variant>
      <vt:variant>
        <vt:i4>1048671</vt:i4>
      </vt:variant>
      <vt:variant>
        <vt:i4>219</vt:i4>
      </vt:variant>
      <vt:variant>
        <vt:i4>0</vt:i4>
      </vt:variant>
      <vt:variant>
        <vt:i4>5</vt:i4>
      </vt:variant>
      <vt:variant>
        <vt:lpwstr>https://www.regeringen.se/regeringsuppdrag/2021/01/uppdrag-att-tillhandahalla-rattsligt-stod-till-offentlig-forvaltning-avseende-digitalisering/</vt:lpwstr>
      </vt:variant>
      <vt:variant>
        <vt:lpwstr/>
      </vt:variant>
      <vt:variant>
        <vt:i4>7077958</vt:i4>
      </vt:variant>
      <vt:variant>
        <vt:i4>216</vt:i4>
      </vt:variant>
      <vt:variant>
        <vt:i4>0</vt:i4>
      </vt:variant>
      <vt:variant>
        <vt:i4>5</vt:i4>
      </vt:variant>
      <vt:variant>
        <vt:lpwstr>https://www.riksdagen.se/sv/dokument-lagar/dokument/svensk-forfattningssamling/forvaltningslag-2017900_sfs-2017-900</vt:lpwstr>
      </vt:variant>
      <vt:variant>
        <vt:lpwstr/>
      </vt:variant>
      <vt:variant>
        <vt:i4>7209059</vt:i4>
      </vt:variant>
      <vt:variant>
        <vt:i4>213</vt:i4>
      </vt:variant>
      <vt:variant>
        <vt:i4>0</vt:i4>
      </vt:variant>
      <vt:variant>
        <vt:i4>5</vt:i4>
      </vt:variant>
      <vt:variant>
        <vt:lpwstr>https://www.digg.se/publicerat/publikationer/2020/testa-ny-teknik-for-automatisering-inom-offentlig-forvaltning</vt:lpwstr>
      </vt:variant>
      <vt:variant>
        <vt:lpwstr/>
      </vt:variant>
      <vt:variant>
        <vt:i4>7143481</vt:i4>
      </vt:variant>
      <vt:variant>
        <vt:i4>210</vt:i4>
      </vt:variant>
      <vt:variant>
        <vt:i4>0</vt:i4>
      </vt:variant>
      <vt:variant>
        <vt:i4>5</vt:i4>
      </vt:variant>
      <vt:variant>
        <vt:lpwstr>https://www.digg.se/om-oss/regeringsuppdrag/avslutade-regeringsuppdrag/ny-teknik-vid-automatisering-inom-offentlig-forvaltning</vt:lpwstr>
      </vt:variant>
      <vt:variant>
        <vt:lpwstr/>
      </vt:variant>
      <vt:variant>
        <vt:i4>7733346</vt:i4>
      </vt:variant>
      <vt:variant>
        <vt:i4>207</vt:i4>
      </vt:variant>
      <vt:variant>
        <vt:i4>0</vt:i4>
      </vt:variant>
      <vt:variant>
        <vt:i4>5</vt:i4>
      </vt:variant>
      <vt:variant>
        <vt:lpwstr>https://www.lantmateriet.se/en/</vt:lpwstr>
      </vt:variant>
      <vt:variant>
        <vt:lpwstr/>
      </vt:variant>
      <vt:variant>
        <vt:i4>65566</vt:i4>
      </vt:variant>
      <vt:variant>
        <vt:i4>204</vt:i4>
      </vt:variant>
      <vt:variant>
        <vt:i4>0</vt:i4>
      </vt:variant>
      <vt:variant>
        <vt:i4>5</vt:i4>
      </vt:variant>
      <vt:variant>
        <vt:lpwstr>https://www.norden.org/en/declaration/letter-intent-development-5g-nordic-region</vt:lpwstr>
      </vt:variant>
      <vt:variant>
        <vt:lpwstr/>
      </vt:variant>
      <vt:variant>
        <vt:i4>3473515</vt:i4>
      </vt:variant>
      <vt:variant>
        <vt:i4>201</vt:i4>
      </vt:variant>
      <vt:variant>
        <vt:i4>0</vt:i4>
      </vt:variant>
      <vt:variant>
        <vt:i4>5</vt:i4>
      </vt:variant>
      <vt:variant>
        <vt:lpwstr>https://www.government.se/information-material/2017/03/a-completely-connected-sweden-by-2025--a-broadband-strategy/</vt:lpwstr>
      </vt:variant>
      <vt:variant>
        <vt:lpwstr/>
      </vt:variant>
      <vt:variant>
        <vt:i4>6684790</vt:i4>
      </vt:variant>
      <vt:variant>
        <vt:i4>198</vt:i4>
      </vt:variant>
      <vt:variant>
        <vt:i4>0</vt:i4>
      </vt:variant>
      <vt:variant>
        <vt:i4>5</vt:i4>
      </vt:variant>
      <vt:variant>
        <vt:lpwstr>https://iotsverige.se/english/</vt:lpwstr>
      </vt:variant>
      <vt:variant>
        <vt:lpwstr/>
      </vt:variant>
      <vt:variant>
        <vt:i4>6094933</vt:i4>
      </vt:variant>
      <vt:variant>
        <vt:i4>195</vt:i4>
      </vt:variant>
      <vt:variant>
        <vt:i4>0</vt:i4>
      </vt:variant>
      <vt:variant>
        <vt:i4>5</vt:i4>
      </vt:variant>
      <vt:variant>
        <vt:lpwstr>https://ec.europa.eu/digital-single-market/en/news/european-blockchain-strategy-brochure</vt:lpwstr>
      </vt:variant>
      <vt:variant>
        <vt:lpwstr/>
      </vt:variant>
      <vt:variant>
        <vt:i4>3604586</vt:i4>
      </vt:variant>
      <vt:variant>
        <vt:i4>192</vt:i4>
      </vt:variant>
      <vt:variant>
        <vt:i4>0</vt:i4>
      </vt:variant>
      <vt:variant>
        <vt:i4>5</vt:i4>
      </vt:variant>
      <vt:variant>
        <vt:lpwstr>https://www.ehalsomyndigheten.se/globalassets/dokument/rapporter/fokusrapport_ai_och_e-halsa_20201124.pdf</vt:lpwstr>
      </vt:variant>
      <vt:variant>
        <vt:lpwstr/>
      </vt:variant>
      <vt:variant>
        <vt:i4>7274550</vt:i4>
      </vt:variant>
      <vt:variant>
        <vt:i4>189</vt:i4>
      </vt:variant>
      <vt:variant>
        <vt:i4>0</vt:i4>
      </vt:variant>
      <vt:variant>
        <vt:i4>5</vt:i4>
      </vt:variant>
      <vt:variant>
        <vt:lpwstr>https://www.vinnova.se/publikationer/artificial-intelligence-in-swedish-business-and-society2/</vt:lpwstr>
      </vt:variant>
      <vt:variant>
        <vt:lpwstr/>
      </vt:variant>
      <vt:variant>
        <vt:i4>3670116</vt:i4>
      </vt:variant>
      <vt:variant>
        <vt:i4>186</vt:i4>
      </vt:variant>
      <vt:variant>
        <vt:i4>0</vt:i4>
      </vt:variant>
      <vt:variant>
        <vt:i4>5</vt:i4>
      </vt:variant>
      <vt:variant>
        <vt:lpwstr>https://www.vinnova.se/en/</vt:lpwstr>
      </vt:variant>
      <vt:variant>
        <vt:lpwstr/>
      </vt:variant>
      <vt:variant>
        <vt:i4>1376341</vt:i4>
      </vt:variant>
      <vt:variant>
        <vt:i4>183</vt:i4>
      </vt:variant>
      <vt:variant>
        <vt:i4>0</vt:i4>
      </vt:variant>
      <vt:variant>
        <vt:i4>5</vt:i4>
      </vt:variant>
      <vt:variant>
        <vt:lpwstr>https://www.digg.se/4a3a73/globalassets/dokument/publicerat/publikationer/framja-den-offentliga-forvaltningens-formaga-att-anvanda-ai.pdf</vt:lpwstr>
      </vt:variant>
      <vt:variant>
        <vt:lpwstr/>
      </vt:variant>
      <vt:variant>
        <vt:i4>458845</vt:i4>
      </vt:variant>
      <vt:variant>
        <vt:i4>180</vt:i4>
      </vt:variant>
      <vt:variant>
        <vt:i4>0</vt:i4>
      </vt:variant>
      <vt:variant>
        <vt:i4>5</vt:i4>
      </vt:variant>
      <vt:variant>
        <vt:lpwstr>https://www.regeringen.se/4aa638/contentassets/a6488ccebc6f418e9ada18bae40bb71f/national-approach-to-artificial-intelligence.pdf</vt:lpwstr>
      </vt:variant>
      <vt:variant>
        <vt:lpwstr/>
      </vt:variant>
      <vt:variant>
        <vt:i4>6029404</vt:i4>
      </vt:variant>
      <vt:variant>
        <vt:i4>177</vt:i4>
      </vt:variant>
      <vt:variant>
        <vt:i4>0</vt:i4>
      </vt:variant>
      <vt:variant>
        <vt:i4>5</vt:i4>
      </vt:variant>
      <vt:variant>
        <vt:lpwstr>https://www.skatteverket.se/servicelankar/otherlanguages/inenglish.4.12815e4f14a62bc048f4edc.html</vt:lpwstr>
      </vt:variant>
      <vt:variant>
        <vt:lpwstr/>
      </vt:variant>
      <vt:variant>
        <vt:i4>7602285</vt:i4>
      </vt:variant>
      <vt:variant>
        <vt:i4>174</vt:i4>
      </vt:variant>
      <vt:variant>
        <vt:i4>0</vt:i4>
      </vt:variant>
      <vt:variant>
        <vt:i4>5</vt:i4>
      </vt:variant>
      <vt:variant>
        <vt:lpwstr>https://www.digg.se/en</vt:lpwstr>
      </vt:variant>
      <vt:variant>
        <vt:lpwstr/>
      </vt:variant>
      <vt:variant>
        <vt:i4>3080298</vt:i4>
      </vt:variant>
      <vt:variant>
        <vt:i4>171</vt:i4>
      </vt:variant>
      <vt:variant>
        <vt:i4>0</vt:i4>
      </vt:variant>
      <vt:variant>
        <vt:i4>5</vt:i4>
      </vt:variant>
      <vt:variant>
        <vt:lpwstr>https://arbetsformedlingen.se/</vt:lpwstr>
      </vt:variant>
      <vt:variant>
        <vt:lpwstr/>
      </vt:variant>
      <vt:variant>
        <vt:i4>1245187</vt:i4>
      </vt:variant>
      <vt:variant>
        <vt:i4>168</vt:i4>
      </vt:variant>
      <vt:variant>
        <vt:i4>0</vt:i4>
      </vt:variant>
      <vt:variant>
        <vt:i4>5</vt:i4>
      </vt:variant>
      <vt:variant>
        <vt:lpwstr>https://www.bolagsverket.se/</vt:lpwstr>
      </vt:variant>
      <vt:variant>
        <vt:lpwstr/>
      </vt:variant>
      <vt:variant>
        <vt:i4>1900614</vt:i4>
      </vt:variant>
      <vt:variant>
        <vt:i4>165</vt:i4>
      </vt:variant>
      <vt:variant>
        <vt:i4>0</vt:i4>
      </vt:variant>
      <vt:variant>
        <vt:i4>5</vt:i4>
      </vt:variant>
      <vt:variant>
        <vt:lpwstr>https://www.norden.org/en/declaration/ai-nordic-baltic-region</vt:lpwstr>
      </vt:variant>
      <vt:variant>
        <vt:lpwstr/>
      </vt:variant>
      <vt:variant>
        <vt:i4>524392</vt:i4>
      </vt:variant>
      <vt:variant>
        <vt:i4>162</vt:i4>
      </vt:variant>
      <vt:variant>
        <vt:i4>0</vt:i4>
      </vt:variant>
      <vt:variant>
        <vt:i4>5</vt:i4>
      </vt:variant>
      <vt:variant>
        <vt:lpwstr>https://www.riksdagen.se/sv/dokument-lagar/dokument/svensk-forfattningssamling/forordning--20191283-om-rattsvasendets_sfs-2019-1283</vt:lpwstr>
      </vt:variant>
      <vt:variant>
        <vt:lpwstr/>
      </vt:variant>
      <vt:variant>
        <vt:i4>2949235</vt:i4>
      </vt:variant>
      <vt:variant>
        <vt:i4>159</vt:i4>
      </vt:variant>
      <vt:variant>
        <vt:i4>0</vt:i4>
      </vt:variant>
      <vt:variant>
        <vt:i4>5</vt:i4>
      </vt:variant>
      <vt:variant>
        <vt:lpwstr>https://ehalsa2025.se/visionen/</vt:lpwstr>
      </vt:variant>
      <vt:variant>
        <vt:lpwstr/>
      </vt:variant>
      <vt:variant>
        <vt:i4>7536767</vt:i4>
      </vt:variant>
      <vt:variant>
        <vt:i4>156</vt:i4>
      </vt:variant>
      <vt:variant>
        <vt:i4>0</vt:i4>
      </vt:variant>
      <vt:variant>
        <vt:i4>5</vt:i4>
      </vt:variant>
      <vt:variant>
        <vt:lpwstr>https://ehalsa2025.se/english/</vt:lpwstr>
      </vt:variant>
      <vt:variant>
        <vt:lpwstr/>
      </vt:variant>
      <vt:variant>
        <vt:i4>524381</vt:i4>
      </vt:variant>
      <vt:variant>
        <vt:i4>153</vt:i4>
      </vt:variant>
      <vt:variant>
        <vt:i4>0</vt:i4>
      </vt:variant>
      <vt:variant>
        <vt:i4>5</vt:i4>
      </vt:variant>
      <vt:variant>
        <vt:lpwstr>https://skr.se/tjanster/englishpages.411.html</vt:lpwstr>
      </vt:variant>
      <vt:variant>
        <vt:lpwstr/>
      </vt:variant>
      <vt:variant>
        <vt:i4>1835013</vt:i4>
      </vt:variant>
      <vt:variant>
        <vt:i4>147</vt:i4>
      </vt:variant>
      <vt:variant>
        <vt:i4>0</vt:i4>
      </vt:variant>
      <vt:variant>
        <vt:i4>5</vt:i4>
      </vt:variant>
      <vt:variant>
        <vt:lpwstr>https://www.msb.se/sv/publikationer/samlad-informations--och-cybersakerhetshandlingsplan-for-aren-20192022--redovisning-2020/</vt:lpwstr>
      </vt:variant>
      <vt:variant>
        <vt:lpwstr/>
      </vt:variant>
      <vt:variant>
        <vt:i4>2359328</vt:i4>
      </vt:variant>
      <vt:variant>
        <vt:i4>144</vt:i4>
      </vt:variant>
      <vt:variant>
        <vt:i4>0</vt:i4>
      </vt:variant>
      <vt:variant>
        <vt:i4>5</vt:i4>
      </vt:variant>
      <vt:variant>
        <vt:lpwstr>https://rib.msb.se/filer/pdf/28898.pdf</vt:lpwstr>
      </vt:variant>
      <vt:variant>
        <vt:lpwstr/>
      </vt:variant>
      <vt:variant>
        <vt:i4>5046345</vt:i4>
      </vt:variant>
      <vt:variant>
        <vt:i4>141</vt:i4>
      </vt:variant>
      <vt:variant>
        <vt:i4>0</vt:i4>
      </vt:variant>
      <vt:variant>
        <vt:i4>5</vt:i4>
      </vt:variant>
      <vt:variant>
        <vt:lpwstr>https://www.government.se/4ada5d/contentassets/d87287e088834d9e8c08f28d0b9dda5b/a-national-cyber-security-strategy-skr.-201617213</vt:lpwstr>
      </vt:variant>
      <vt:variant>
        <vt:lpwstr>:~:text=The%20national%20security%20strategy%20states,the%20area%20of%20information%20technology.</vt:lpwstr>
      </vt:variant>
      <vt:variant>
        <vt:i4>6029465</vt:i4>
      </vt:variant>
      <vt:variant>
        <vt:i4>138</vt:i4>
      </vt:variant>
      <vt:variant>
        <vt:i4>0</vt:i4>
      </vt:variant>
      <vt:variant>
        <vt:i4>5</vt:i4>
      </vt:variant>
      <vt:variant>
        <vt:lpwstr>\\digglif1.digg.se\gemensam\Administration\Enkäthantering\Annual Digital Public Administration Factsheet under NIFO\2022\Cross-border Digital Services Programme</vt:lpwstr>
      </vt:variant>
      <vt:variant>
        <vt:lpwstr/>
      </vt:variant>
      <vt:variant>
        <vt:i4>6029404</vt:i4>
      </vt:variant>
      <vt:variant>
        <vt:i4>135</vt:i4>
      </vt:variant>
      <vt:variant>
        <vt:i4>0</vt:i4>
      </vt:variant>
      <vt:variant>
        <vt:i4>5</vt:i4>
      </vt:variant>
      <vt:variant>
        <vt:lpwstr>https://www.skatteverket.se/servicelankar/otherlanguages/inenglish.4.12815e4f14a62bc048f4edc.html</vt:lpwstr>
      </vt:variant>
      <vt:variant>
        <vt:lpwstr/>
      </vt:variant>
      <vt:variant>
        <vt:i4>7602285</vt:i4>
      </vt:variant>
      <vt:variant>
        <vt:i4>132</vt:i4>
      </vt:variant>
      <vt:variant>
        <vt:i4>0</vt:i4>
      </vt:variant>
      <vt:variant>
        <vt:i4>5</vt:i4>
      </vt:variant>
      <vt:variant>
        <vt:lpwstr>https://www.digg.se/en</vt:lpwstr>
      </vt:variant>
      <vt:variant>
        <vt:lpwstr/>
      </vt:variant>
      <vt:variant>
        <vt:i4>458771</vt:i4>
      </vt:variant>
      <vt:variant>
        <vt:i4>129</vt:i4>
      </vt:variant>
      <vt:variant>
        <vt:i4>0</vt:i4>
      </vt:variant>
      <vt:variant>
        <vt:i4>5</vt:i4>
      </vt:variant>
      <vt:variant>
        <vt:lpwstr>https://www.ehalsomyndigheten.se/other-languages/english/</vt:lpwstr>
      </vt:variant>
      <vt:variant>
        <vt:lpwstr/>
      </vt:variant>
      <vt:variant>
        <vt:i4>3080298</vt:i4>
      </vt:variant>
      <vt:variant>
        <vt:i4>126</vt:i4>
      </vt:variant>
      <vt:variant>
        <vt:i4>0</vt:i4>
      </vt:variant>
      <vt:variant>
        <vt:i4>5</vt:i4>
      </vt:variant>
      <vt:variant>
        <vt:lpwstr>https://arbetsformedlingen.se/</vt:lpwstr>
      </vt:variant>
      <vt:variant>
        <vt:lpwstr/>
      </vt:variant>
      <vt:variant>
        <vt:i4>7864430</vt:i4>
      </vt:variant>
      <vt:variant>
        <vt:i4>123</vt:i4>
      </vt:variant>
      <vt:variant>
        <vt:i4>0</vt:i4>
      </vt:variant>
      <vt:variant>
        <vt:i4>5</vt:i4>
      </vt:variant>
      <vt:variant>
        <vt:lpwstr>https://www.regeringen.se/regeringsuppdrag/2020/09/uppdrag-att-mojliggora-losningar-for-individen-till-kontroll-och-insyn-av-data-om-individen/</vt:lpwstr>
      </vt:variant>
      <vt:variant>
        <vt:lpwstr/>
      </vt:variant>
      <vt:variant>
        <vt:i4>2621498</vt:i4>
      </vt:variant>
      <vt:variant>
        <vt:i4>120</vt:i4>
      </vt:variant>
      <vt:variant>
        <vt:i4>0</vt:i4>
      </vt:variant>
      <vt:variant>
        <vt:i4>5</vt:i4>
      </vt:variant>
      <vt:variant>
        <vt:lpwstr>https://www.digg.se/utveckling-av-digital-forvaltning/svenskt-ramverk-for-digital-samverkan</vt:lpwstr>
      </vt:variant>
      <vt:variant>
        <vt:lpwstr/>
      </vt:variant>
      <vt:variant>
        <vt:i4>393228</vt:i4>
      </vt:variant>
      <vt:variant>
        <vt:i4>117</vt:i4>
      </vt:variant>
      <vt:variant>
        <vt:i4>0</vt:i4>
      </vt:variant>
      <vt:variant>
        <vt:i4>5</vt:i4>
      </vt:variant>
      <vt:variant>
        <vt:lpwstr>https://www.digg.se/om-oss/regeringsuppdrag/pagaende-regeringsuppdrag/gemensam-informationsutbyte</vt:lpwstr>
      </vt:variant>
      <vt:variant>
        <vt:lpwstr/>
      </vt:variant>
      <vt:variant>
        <vt:i4>7143546</vt:i4>
      </vt:variant>
      <vt:variant>
        <vt:i4>114</vt:i4>
      </vt:variant>
      <vt:variant>
        <vt:i4>0</vt:i4>
      </vt:variant>
      <vt:variant>
        <vt:i4>5</vt:i4>
      </vt:variant>
      <vt:variant>
        <vt:lpwstr>https://www.digg.se/om-oss/regeringsuppdrag/pagaende-regeringsuppdrag/nationellt-ramverk-for-grunddata/</vt:lpwstr>
      </vt:variant>
      <vt:variant>
        <vt:lpwstr/>
      </vt:variant>
      <vt:variant>
        <vt:i4>7929892</vt:i4>
      </vt:variant>
      <vt:variant>
        <vt:i4>111</vt:i4>
      </vt:variant>
      <vt:variant>
        <vt:i4>0</vt:i4>
      </vt:variant>
      <vt:variant>
        <vt:i4>5</vt:i4>
      </vt:variant>
      <vt:variant>
        <vt:lpwstr>https://www.regeringen.se/land--och-regionsstrategier/2018/07/regeringens-strategi-for-standardisering/</vt:lpwstr>
      </vt:variant>
      <vt:variant>
        <vt:lpwstr/>
      </vt:variant>
      <vt:variant>
        <vt:i4>131139</vt:i4>
      </vt:variant>
      <vt:variant>
        <vt:i4>108</vt:i4>
      </vt:variant>
      <vt:variant>
        <vt:i4>0</vt:i4>
      </vt:variant>
      <vt:variant>
        <vt:i4>5</vt:i4>
      </vt:variant>
      <vt:variant>
        <vt:lpwstr>https://www.regeringen.se/4aa1b8/contentassets/56abce3c5f6447a1a285602718b86ad1/data--en-underutnyttjad-resurs-for-sverige-en-strategi-for-okad-tillgang-av-data-for-bl.a.-artificiell-intelligens-och-digital-innovation</vt:lpwstr>
      </vt:variant>
      <vt:variant>
        <vt:lpwstr/>
      </vt:variant>
      <vt:variant>
        <vt:i4>2031710</vt:i4>
      </vt:variant>
      <vt:variant>
        <vt:i4>105</vt:i4>
      </vt:variant>
      <vt:variant>
        <vt:i4>0</vt:i4>
      </vt:variant>
      <vt:variant>
        <vt:i4>5</vt:i4>
      </vt:variant>
      <vt:variant>
        <vt:lpwstr>https://www.inera.se/</vt:lpwstr>
      </vt:variant>
      <vt:variant>
        <vt:lpwstr/>
      </vt:variant>
      <vt:variant>
        <vt:i4>1769485</vt:i4>
      </vt:variant>
      <vt:variant>
        <vt:i4>102</vt:i4>
      </vt:variant>
      <vt:variant>
        <vt:i4>0</vt:i4>
      </vt:variant>
      <vt:variant>
        <vt:i4>5</vt:i4>
      </vt:variant>
      <vt:variant>
        <vt:lpwstr>https://www.sklkommentus.se/</vt:lpwstr>
      </vt:variant>
      <vt:variant>
        <vt:lpwstr/>
      </vt:variant>
      <vt:variant>
        <vt:i4>3604581</vt:i4>
      </vt:variant>
      <vt:variant>
        <vt:i4>99</vt:i4>
      </vt:variant>
      <vt:variant>
        <vt:i4>0</vt:i4>
      </vt:variant>
      <vt:variant>
        <vt:i4>5</vt:i4>
      </vt:variant>
      <vt:variant>
        <vt:lpwstr>https://skr.se/naringslivarbetedigitalisering/digitalisering/strategifordigitalutveckling.6728.html</vt:lpwstr>
      </vt:variant>
      <vt:variant>
        <vt:lpwstr/>
      </vt:variant>
      <vt:variant>
        <vt:i4>393246</vt:i4>
      </vt:variant>
      <vt:variant>
        <vt:i4>96</vt:i4>
      </vt:variant>
      <vt:variant>
        <vt:i4>0</vt:i4>
      </vt:variant>
      <vt:variant>
        <vt:i4>5</vt:i4>
      </vt:variant>
      <vt:variant>
        <vt:lpwstr>https://www.regeringen.se/informationsmaterial/2015/04/med-medborgaren-i-centrum/</vt:lpwstr>
      </vt:variant>
      <vt:variant>
        <vt:lpwstr/>
      </vt:variant>
      <vt:variant>
        <vt:i4>8126519</vt:i4>
      </vt:variant>
      <vt:variant>
        <vt:i4>87</vt:i4>
      </vt:variant>
      <vt:variant>
        <vt:i4>0</vt:i4>
      </vt:variant>
      <vt:variant>
        <vt:i4>5</vt:i4>
      </vt:variant>
      <vt:variant>
        <vt:lpwstr>https://www.government.se/information-material/2017/06/fact-sheet-for-sustainable-digital-transformation-in-sweden--a-digital-strategy/</vt:lpwstr>
      </vt:variant>
      <vt:variant>
        <vt:lpwstr/>
      </vt:variant>
      <vt:variant>
        <vt:i4>7471216</vt:i4>
      </vt:variant>
      <vt:variant>
        <vt:i4>84</vt:i4>
      </vt:variant>
      <vt:variant>
        <vt:i4>0</vt:i4>
      </vt:variant>
      <vt:variant>
        <vt:i4>5</vt:i4>
      </vt:variant>
      <vt:variant>
        <vt:lpwstr>https://digital-strategy.ec.europa.eu/en/news/berlin-declaration-digital-society-and-value-based-digital-government</vt:lpwstr>
      </vt:variant>
      <vt:variant>
        <vt:lpwstr/>
      </vt:variant>
      <vt:variant>
        <vt:i4>458845</vt:i4>
      </vt:variant>
      <vt:variant>
        <vt:i4>81</vt:i4>
      </vt:variant>
      <vt:variant>
        <vt:i4>0</vt:i4>
      </vt:variant>
      <vt:variant>
        <vt:i4>5</vt:i4>
      </vt:variant>
      <vt:variant>
        <vt:lpwstr>https://www.regeringen.se/4aa638/contentassets/a6488ccebc6f418e9ada18bae40bb71f/national-approach-to-artificial-intelligence.pdf</vt:lpwstr>
      </vt:variant>
      <vt:variant>
        <vt:lpwstr/>
      </vt:variant>
      <vt:variant>
        <vt:i4>5505098</vt:i4>
      </vt:variant>
      <vt:variant>
        <vt:i4>78</vt:i4>
      </vt:variant>
      <vt:variant>
        <vt:i4>0</vt:i4>
      </vt:variant>
      <vt:variant>
        <vt:i4>5</vt:i4>
      </vt:variant>
      <vt:variant>
        <vt:lpwstr>https://nosad.se/</vt:lpwstr>
      </vt:variant>
      <vt:variant>
        <vt:lpwstr/>
      </vt:variant>
      <vt:variant>
        <vt:i4>2359336</vt:i4>
      </vt:variant>
      <vt:variant>
        <vt:i4>75</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72</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69</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66</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63</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60</vt:i4>
      </vt:variant>
      <vt:variant>
        <vt:i4>0</vt:i4>
      </vt:variant>
      <vt:variant>
        <vt:i4>5</vt:i4>
      </vt:variant>
      <vt:variant>
        <vt:lpwstr>https://ec.europa.eu/isa2/sites/isa/files/eif_brochure_final.pdf</vt:lpwstr>
      </vt:variant>
      <vt:variant>
        <vt:lpwstr/>
      </vt:variant>
      <vt:variant>
        <vt:i4>5963888</vt:i4>
      </vt:variant>
      <vt:variant>
        <vt:i4>57</vt:i4>
      </vt:variant>
      <vt:variant>
        <vt:i4>0</vt:i4>
      </vt:variant>
      <vt:variant>
        <vt:i4>5</vt:i4>
      </vt:variant>
      <vt:variant>
        <vt:lpwstr>http://appsso.eurostat.ec.europa.eu/nui/show.do?dataset=isoc_bde15ei&amp;lang=en</vt:lpwstr>
      </vt:variant>
      <vt:variant>
        <vt:lpwstr/>
      </vt:variant>
      <vt:variant>
        <vt:i4>5963888</vt:i4>
      </vt:variant>
      <vt:variant>
        <vt:i4>54</vt:i4>
      </vt:variant>
      <vt:variant>
        <vt:i4>0</vt:i4>
      </vt:variant>
      <vt:variant>
        <vt:i4>5</vt:i4>
      </vt:variant>
      <vt:variant>
        <vt:lpwstr>http://appsso.eurostat.ec.europa.eu/nui/show.do?dataset=isoc_bde15ei&amp;lang=en</vt:lpwstr>
      </vt:variant>
      <vt:variant>
        <vt:lpwstr/>
      </vt:variant>
      <vt:variant>
        <vt:i4>7798846</vt:i4>
      </vt:variant>
      <vt:variant>
        <vt:i4>51</vt:i4>
      </vt:variant>
      <vt:variant>
        <vt:i4>0</vt:i4>
      </vt:variant>
      <vt:variant>
        <vt:i4>5</vt:i4>
      </vt:variant>
      <vt:variant>
        <vt:lpwstr>http://epp.eurostat.ec.europa.eu/tgm/table.do?tab=table&amp;init=1&amp;language=en&amp;pcode=tin00111&amp;plugin=1</vt:lpwstr>
      </vt:variant>
      <vt:variant>
        <vt:lpwstr/>
      </vt:variant>
      <vt:variant>
        <vt:i4>5963888</vt:i4>
      </vt:variant>
      <vt:variant>
        <vt:i4>48</vt:i4>
      </vt:variant>
      <vt:variant>
        <vt:i4>0</vt:i4>
      </vt:variant>
      <vt:variant>
        <vt:i4>5</vt:i4>
      </vt:variant>
      <vt:variant>
        <vt:lpwstr>http://appsso.eurostat.ec.europa.eu/nui/show.do?dataset=isoc_bde15ei&amp;lang=en</vt:lpwstr>
      </vt:variant>
      <vt:variant>
        <vt:lpwstr/>
      </vt:variant>
      <vt:variant>
        <vt:i4>6619262</vt:i4>
      </vt:variant>
      <vt:variant>
        <vt:i4>45</vt:i4>
      </vt:variant>
      <vt:variant>
        <vt:i4>0</vt:i4>
      </vt:variant>
      <vt:variant>
        <vt:i4>5</vt:i4>
      </vt:variant>
      <vt:variant>
        <vt:lpwstr>https://ec.europa.eu/eurostat/data/database</vt:lpwstr>
      </vt:variant>
      <vt:variant>
        <vt:lpwstr/>
      </vt:variant>
      <vt:variant>
        <vt:i4>1441853</vt:i4>
      </vt:variant>
      <vt:variant>
        <vt:i4>38</vt:i4>
      </vt:variant>
      <vt:variant>
        <vt:i4>0</vt:i4>
      </vt:variant>
      <vt:variant>
        <vt:i4>5</vt:i4>
      </vt:variant>
      <vt:variant>
        <vt:lpwstr/>
      </vt:variant>
      <vt:variant>
        <vt:lpwstr>_Toc127286371</vt:lpwstr>
      </vt:variant>
      <vt:variant>
        <vt:i4>1441853</vt:i4>
      </vt:variant>
      <vt:variant>
        <vt:i4>32</vt:i4>
      </vt:variant>
      <vt:variant>
        <vt:i4>0</vt:i4>
      </vt:variant>
      <vt:variant>
        <vt:i4>5</vt:i4>
      </vt:variant>
      <vt:variant>
        <vt:lpwstr/>
      </vt:variant>
      <vt:variant>
        <vt:lpwstr>_Toc127286370</vt:lpwstr>
      </vt:variant>
      <vt:variant>
        <vt:i4>1507389</vt:i4>
      </vt:variant>
      <vt:variant>
        <vt:i4>26</vt:i4>
      </vt:variant>
      <vt:variant>
        <vt:i4>0</vt:i4>
      </vt:variant>
      <vt:variant>
        <vt:i4>5</vt:i4>
      </vt:variant>
      <vt:variant>
        <vt:lpwstr/>
      </vt:variant>
      <vt:variant>
        <vt:lpwstr>_Toc127286369</vt:lpwstr>
      </vt:variant>
      <vt:variant>
        <vt:i4>1507389</vt:i4>
      </vt:variant>
      <vt:variant>
        <vt:i4>20</vt:i4>
      </vt:variant>
      <vt:variant>
        <vt:i4>0</vt:i4>
      </vt:variant>
      <vt:variant>
        <vt:i4>5</vt:i4>
      </vt:variant>
      <vt:variant>
        <vt:lpwstr/>
      </vt:variant>
      <vt:variant>
        <vt:lpwstr>_Toc127286368</vt:lpwstr>
      </vt:variant>
      <vt:variant>
        <vt:i4>1507389</vt:i4>
      </vt:variant>
      <vt:variant>
        <vt:i4>14</vt:i4>
      </vt:variant>
      <vt:variant>
        <vt:i4>0</vt:i4>
      </vt:variant>
      <vt:variant>
        <vt:i4>5</vt:i4>
      </vt:variant>
      <vt:variant>
        <vt:lpwstr/>
      </vt:variant>
      <vt:variant>
        <vt:lpwstr>_Toc127286367</vt:lpwstr>
      </vt:variant>
      <vt:variant>
        <vt:i4>1507389</vt:i4>
      </vt:variant>
      <vt:variant>
        <vt:i4>8</vt:i4>
      </vt:variant>
      <vt:variant>
        <vt:i4>0</vt:i4>
      </vt:variant>
      <vt:variant>
        <vt:i4>5</vt:i4>
      </vt:variant>
      <vt:variant>
        <vt:lpwstr/>
      </vt:variant>
      <vt:variant>
        <vt:lpwstr>_Toc127286366</vt:lpwstr>
      </vt:variant>
      <vt:variant>
        <vt:i4>1507389</vt:i4>
      </vt:variant>
      <vt:variant>
        <vt:i4>2</vt:i4>
      </vt:variant>
      <vt:variant>
        <vt:i4>0</vt:i4>
      </vt:variant>
      <vt:variant>
        <vt:i4>5</vt:i4>
      </vt:variant>
      <vt:variant>
        <vt:lpwstr/>
      </vt:variant>
      <vt:variant>
        <vt:lpwstr>_Toc127286365</vt:lpwstr>
      </vt:variant>
      <vt:variant>
        <vt:i4>8257606</vt:i4>
      </vt:variant>
      <vt:variant>
        <vt:i4>6</vt:i4>
      </vt:variant>
      <vt:variant>
        <vt:i4>0</vt:i4>
      </vt:variant>
      <vt:variant>
        <vt:i4>5</vt:i4>
      </vt:variant>
      <vt:variant>
        <vt:lpwstr>https://www.government.se/48eeb5/contentassets/96c8a6d164df4427bfa8ad851a80ac67/key-acts-and-ordinances-entering-into-force-in-2022_2023.pdf</vt:lpwstr>
      </vt:variant>
      <vt:variant>
        <vt:lpwstr/>
      </vt:variant>
      <vt:variant>
        <vt:i4>6684785</vt:i4>
      </vt:variant>
      <vt:variant>
        <vt:i4>3</vt:i4>
      </vt:variant>
      <vt:variant>
        <vt:i4>0</vt:i4>
      </vt:variant>
      <vt:variant>
        <vt:i4>5</vt:i4>
      </vt:variant>
      <vt:variant>
        <vt:lpwstr>https://www.computerweekly.com/news/252529304/Swedish-government-launches-accelerated-digitisation-plan</vt:lpwstr>
      </vt:variant>
      <vt:variant>
        <vt:lpwstr/>
      </vt:variant>
      <vt:variant>
        <vt:i4>5373995</vt:i4>
      </vt:variant>
      <vt:variant>
        <vt:i4>0</vt:i4>
      </vt:variant>
      <vt:variant>
        <vt:i4>0</vt:i4>
      </vt:variant>
      <vt:variant>
        <vt:i4>5</vt:i4>
      </vt:variant>
      <vt:variant>
        <vt:lpwstr>mailto:emilia.miscena@wavestone.com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2023-06-16T09:59:00Z</dcterms:created>
  <dcterms:modified xsi:type="dcterms:W3CDTF">2023-07-25T13:50:00Z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